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5AC9" w14:textId="2B9B06C8" w:rsidR="001E2A6C" w:rsidRPr="00753350" w:rsidRDefault="001E2A6C" w:rsidP="001E2A6C">
      <w:pPr>
        <w:jc w:val="right"/>
        <w:rPr>
          <w:rFonts w:cstheme="minorHAnsi"/>
          <w:b/>
        </w:rPr>
      </w:pPr>
      <w:r w:rsidRPr="00753350">
        <w:rPr>
          <w:rFonts w:cstheme="minorHAnsi"/>
          <w:b/>
        </w:rPr>
        <w:t xml:space="preserve">Załącznik nr </w:t>
      </w:r>
      <w:r w:rsidR="00753350" w:rsidRPr="00753350">
        <w:rPr>
          <w:rFonts w:cstheme="minorHAnsi"/>
          <w:b/>
        </w:rPr>
        <w:t>2.5</w:t>
      </w:r>
      <w:r w:rsidRPr="00753350">
        <w:rPr>
          <w:rFonts w:cstheme="minorHAnsi"/>
          <w:b/>
        </w:rPr>
        <w:t xml:space="preserve"> do SWZ</w:t>
      </w:r>
      <w:r w:rsidR="00132469">
        <w:rPr>
          <w:rFonts w:cstheme="minorHAnsi"/>
          <w:b/>
        </w:rPr>
        <w:t xml:space="preserve"> ze zmianami</w:t>
      </w:r>
      <w:r w:rsidR="00753350">
        <w:rPr>
          <w:rFonts w:cstheme="minorHAnsi"/>
          <w:b/>
        </w:rPr>
        <w:t>/do umowy</w:t>
      </w:r>
    </w:p>
    <w:p w14:paraId="1F77A82A" w14:textId="422F24B1" w:rsidR="001E2A6C" w:rsidRPr="00753350" w:rsidRDefault="001E2A6C" w:rsidP="001E2A6C">
      <w:pPr>
        <w:jc w:val="center"/>
        <w:rPr>
          <w:rFonts w:cstheme="minorHAnsi"/>
          <w:b/>
        </w:rPr>
      </w:pPr>
      <w:r w:rsidRPr="00753350">
        <w:rPr>
          <w:rFonts w:cstheme="minorHAnsi"/>
          <w:b/>
        </w:rPr>
        <w:t>FORMULARZ WYMAGANYCH WARUNKÓW TECHNICZNYCH</w:t>
      </w:r>
    </w:p>
    <w:p w14:paraId="632E0E14" w14:textId="75D1BA5B" w:rsidR="00E23C40" w:rsidRPr="00753350" w:rsidRDefault="001E2A6C" w:rsidP="00753350">
      <w:pPr>
        <w:tabs>
          <w:tab w:val="left" w:pos="540"/>
        </w:tabs>
        <w:spacing w:after="0" w:line="360" w:lineRule="auto"/>
        <w:jc w:val="center"/>
        <w:rPr>
          <w:rFonts w:cstheme="minorHAnsi"/>
          <w:b/>
        </w:rPr>
      </w:pPr>
      <w:r w:rsidRPr="00753350">
        <w:rPr>
          <w:rFonts w:cstheme="minorHAnsi"/>
          <w:b/>
        </w:rPr>
        <w:t xml:space="preserve">dot. Pakiet nr </w:t>
      </w:r>
      <w:r w:rsidR="00753350" w:rsidRPr="00753350">
        <w:rPr>
          <w:rFonts w:cstheme="minorHAnsi"/>
          <w:b/>
        </w:rPr>
        <w:t xml:space="preserve">5 </w:t>
      </w:r>
      <w:r w:rsidR="00095D02" w:rsidRPr="00753350">
        <w:rPr>
          <w:rFonts w:cstheme="minorHAnsi"/>
          <w:b/>
        </w:rPr>
        <w:t xml:space="preserve">– </w:t>
      </w:r>
      <w:proofErr w:type="spellStart"/>
      <w:r w:rsidR="00753350" w:rsidRPr="00753350">
        <w:rPr>
          <w:rFonts w:cstheme="minorHAnsi"/>
          <w:b/>
        </w:rPr>
        <w:t>T</w:t>
      </w:r>
      <w:r w:rsidR="00095D02" w:rsidRPr="00753350">
        <w:rPr>
          <w:rFonts w:cstheme="minorHAnsi"/>
          <w:b/>
        </w:rPr>
        <w:t>ermocykler</w:t>
      </w:r>
      <w:proofErr w:type="spellEnd"/>
      <w:r w:rsidR="00095D02" w:rsidRPr="00753350">
        <w:rPr>
          <w:rFonts w:cstheme="minorHAnsi"/>
          <w:b/>
        </w:rPr>
        <w:t xml:space="preserve"> do standardowych testów PCR </w:t>
      </w:r>
      <w:r w:rsidR="00CE3E48">
        <w:rPr>
          <w:rFonts w:cstheme="minorHAnsi"/>
          <w:b/>
        </w:rPr>
        <w:t>(</w:t>
      </w:r>
      <w:r w:rsidR="00095D02" w:rsidRPr="00753350">
        <w:rPr>
          <w:rFonts w:cstheme="minorHAnsi"/>
          <w:b/>
        </w:rPr>
        <w:t>2 szt.</w:t>
      </w:r>
      <w:r w:rsidR="00CE3E48">
        <w:rPr>
          <w:rFonts w:cstheme="minorHAnsi"/>
          <w:b/>
        </w:rPr>
        <w:t>)</w:t>
      </w:r>
      <w:r w:rsidR="00095D02" w:rsidRPr="00753350">
        <w:rPr>
          <w:rFonts w:cstheme="minorHAnsi"/>
          <w:b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935"/>
        <w:gridCol w:w="7696"/>
        <w:gridCol w:w="3221"/>
        <w:gridCol w:w="9"/>
      </w:tblGrid>
      <w:tr w:rsidR="00304918" w:rsidRPr="00304918" w14:paraId="13F5BAB2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010BA292" w14:textId="0CDEDE09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753350">
              <w:rPr>
                <w:rFonts w:asciiTheme="minorHAnsi" w:hAnsiTheme="minorHAnsi" w:cstheme="minorHAnsi"/>
                <w:szCs w:val="22"/>
              </w:rPr>
              <w:t>Lp.</w:t>
            </w:r>
          </w:p>
        </w:tc>
        <w:tc>
          <w:tcPr>
            <w:tcW w:w="1008" w:type="pct"/>
            <w:vAlign w:val="center"/>
          </w:tcPr>
          <w:p w14:paraId="2A7D3456" w14:textId="2FAAE0AC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szCs w:val="22"/>
              </w:rPr>
            </w:pPr>
            <w:r w:rsidRPr="00753350">
              <w:rPr>
                <w:rFonts w:asciiTheme="minorHAnsi" w:hAnsiTheme="minorHAnsi" w:cstheme="minorHAnsi"/>
                <w:bCs/>
                <w:szCs w:val="22"/>
              </w:rPr>
              <w:t>Opis parametru</w:t>
            </w:r>
          </w:p>
        </w:tc>
        <w:tc>
          <w:tcPr>
            <w:tcW w:w="2643" w:type="pct"/>
            <w:vAlign w:val="center"/>
          </w:tcPr>
          <w:p w14:paraId="1A99C742" w14:textId="5D990554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  <w:r w:rsidRPr="00753350">
              <w:rPr>
                <w:rFonts w:asciiTheme="minorHAnsi" w:hAnsiTheme="minorHAnsi" w:cstheme="minorHAnsi"/>
                <w:szCs w:val="22"/>
              </w:rPr>
              <w:t>Wymagane minimalne parametry techniczne, funkcjonalne i użytkowe</w:t>
            </w:r>
          </w:p>
        </w:tc>
        <w:tc>
          <w:tcPr>
            <w:tcW w:w="1106" w:type="pct"/>
            <w:vAlign w:val="center"/>
          </w:tcPr>
          <w:p w14:paraId="63FE3C58" w14:textId="26C97BA9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szCs w:val="22"/>
                <w:lang w:eastAsia="en-US"/>
              </w:rPr>
            </w:pPr>
          </w:p>
          <w:p w14:paraId="2B5DE6BE" w14:textId="3E445AA4" w:rsidR="001A6B92" w:rsidRPr="00753350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53350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4C69DAA5" w14:textId="77777777" w:rsidR="001A6B92" w:rsidRPr="00753350" w:rsidRDefault="001A6B92" w:rsidP="00E47EE2">
            <w:pPr>
              <w:jc w:val="center"/>
              <w:rPr>
                <w:rFonts w:cstheme="minorHAnsi"/>
                <w:b/>
              </w:rPr>
            </w:pPr>
          </w:p>
        </w:tc>
      </w:tr>
      <w:tr w:rsidR="00304918" w:rsidRPr="00304918" w14:paraId="2FF44102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5F0B8201" w14:textId="5CF8C34E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D011FB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1</w:t>
            </w:r>
          </w:p>
        </w:tc>
        <w:tc>
          <w:tcPr>
            <w:tcW w:w="1008" w:type="pct"/>
          </w:tcPr>
          <w:p w14:paraId="59246299" w14:textId="4979E9D8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D011FB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2</w:t>
            </w:r>
          </w:p>
        </w:tc>
        <w:tc>
          <w:tcPr>
            <w:tcW w:w="2643" w:type="pct"/>
            <w:vAlign w:val="center"/>
          </w:tcPr>
          <w:p w14:paraId="2FFAF299" w14:textId="526E4F11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D011FB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3</w:t>
            </w:r>
          </w:p>
        </w:tc>
        <w:tc>
          <w:tcPr>
            <w:tcW w:w="1106" w:type="pct"/>
            <w:vAlign w:val="center"/>
          </w:tcPr>
          <w:p w14:paraId="5691BC5E" w14:textId="187DDFAF" w:rsidR="001A6B92" w:rsidRPr="00D011FB" w:rsidRDefault="001A6B92" w:rsidP="00E47EE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eastAsiaTheme="minorHAnsi" w:hAnsiTheme="minorHAnsi" w:cstheme="minorHAnsi"/>
                <w:b w:val="0"/>
                <w:bCs/>
                <w:i/>
                <w:iCs/>
                <w:sz w:val="20"/>
                <w:lang w:eastAsia="en-US"/>
              </w:rPr>
            </w:pPr>
            <w:r w:rsidRPr="00D011FB"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4</w:t>
            </w:r>
          </w:p>
        </w:tc>
      </w:tr>
      <w:tr w:rsidR="001A6B92" w:rsidRPr="00304918" w14:paraId="6735C333" w14:textId="77777777" w:rsidTr="00E47EE2">
        <w:trPr>
          <w:trHeight w:val="53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DE0ED7F" w14:textId="77777777" w:rsidR="00095D02" w:rsidRPr="00095D02" w:rsidRDefault="00095D02" w:rsidP="00755CAE">
            <w:pPr>
              <w:pStyle w:val="A-nagtabeli"/>
              <w:widowControl w:val="0"/>
              <w:suppressAutoHyphens w:val="0"/>
              <w:spacing w:before="240" w:after="120" w:line="240" w:lineRule="atLeas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095D02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Producent …………………………………………………………….</w:t>
            </w:r>
          </w:p>
          <w:p w14:paraId="486EC1EB" w14:textId="54C8239F" w:rsidR="001A6B92" w:rsidRPr="00755CAE" w:rsidRDefault="00095D02" w:rsidP="00755CAE">
            <w:pPr>
              <w:pStyle w:val="Standard"/>
              <w:spacing w:before="240" w:after="120" w:line="240" w:lineRule="atLeast"/>
              <w:rPr>
                <w:rStyle w:val="labelastextbox"/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095D02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Model …………………………………………..……………………..</w:t>
            </w:r>
          </w:p>
        </w:tc>
      </w:tr>
      <w:tr w:rsidR="00304918" w:rsidRPr="00304918" w14:paraId="1F7A73B3" w14:textId="77777777" w:rsidTr="00E47EE2">
        <w:trPr>
          <w:gridAfter w:val="1"/>
          <w:wAfter w:w="3" w:type="pct"/>
          <w:trHeight w:val="722"/>
        </w:trPr>
        <w:tc>
          <w:tcPr>
            <w:tcW w:w="240" w:type="pct"/>
            <w:vAlign w:val="center"/>
          </w:tcPr>
          <w:p w14:paraId="03F9CBB1" w14:textId="4A3DE34E" w:rsidR="001A6B92" w:rsidRPr="00753350" w:rsidRDefault="00095D02" w:rsidP="00E47EE2">
            <w:pPr>
              <w:ind w:left="34"/>
              <w:rPr>
                <w:rFonts w:cstheme="minorHAnsi"/>
                <w:iCs/>
                <w:lang w:val="en-US"/>
              </w:rPr>
            </w:pPr>
            <w:r w:rsidRPr="00753350">
              <w:rPr>
                <w:rFonts w:cstheme="minorHAnsi"/>
                <w:iCs/>
                <w:lang w:val="en-US"/>
              </w:rPr>
              <w:t>1</w:t>
            </w:r>
          </w:p>
        </w:tc>
        <w:tc>
          <w:tcPr>
            <w:tcW w:w="1008" w:type="pct"/>
            <w:vAlign w:val="center"/>
          </w:tcPr>
          <w:p w14:paraId="59C9F0F0" w14:textId="609F65E9" w:rsidR="001A6B92" w:rsidRPr="00753350" w:rsidRDefault="00095D02" w:rsidP="00753350">
            <w:pPr>
              <w:rPr>
                <w:rFonts w:cstheme="minorHAnsi"/>
                <w:iCs/>
                <w:lang w:val="en-US"/>
              </w:rPr>
            </w:pPr>
            <w:r w:rsidRPr="00753350">
              <w:rPr>
                <w:rFonts w:cstheme="minorHAnsi"/>
                <w:bCs/>
              </w:rPr>
              <w:t>Typ urządzenia</w:t>
            </w:r>
          </w:p>
        </w:tc>
        <w:tc>
          <w:tcPr>
            <w:tcW w:w="2643" w:type="pct"/>
            <w:vAlign w:val="center"/>
          </w:tcPr>
          <w:p w14:paraId="64441EDB" w14:textId="610C5996" w:rsidR="001A6B92" w:rsidRPr="00753350" w:rsidRDefault="00095D02" w:rsidP="004158DA">
            <w:pPr>
              <w:rPr>
                <w:rFonts w:cstheme="minorHAnsi"/>
                <w:iCs/>
              </w:rPr>
            </w:pPr>
            <w:proofErr w:type="spellStart"/>
            <w:r w:rsidRPr="00753350">
              <w:rPr>
                <w:rFonts w:cstheme="minorHAnsi"/>
                <w:color w:val="000000"/>
              </w:rPr>
              <w:t>Termocykler</w:t>
            </w:r>
            <w:proofErr w:type="spellEnd"/>
            <w:r w:rsidRPr="00753350">
              <w:rPr>
                <w:rFonts w:cstheme="minorHAnsi"/>
                <w:color w:val="000000"/>
              </w:rPr>
              <w:t xml:space="preserve"> </w:t>
            </w:r>
            <w:r w:rsidR="00E84A9E" w:rsidRPr="00753350">
              <w:rPr>
                <w:rFonts w:cstheme="minorHAnsi"/>
                <w:color w:val="000000"/>
              </w:rPr>
              <w:t xml:space="preserve">z gradientem </w:t>
            </w:r>
          </w:p>
        </w:tc>
        <w:tc>
          <w:tcPr>
            <w:tcW w:w="1106" w:type="pct"/>
            <w:vAlign w:val="center"/>
          </w:tcPr>
          <w:p w14:paraId="2B3EB38A" w14:textId="3877BAC0" w:rsidR="001A6B92" w:rsidRPr="00095D02" w:rsidRDefault="001A6B92" w:rsidP="00E47E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304918" w:rsidRPr="00304918" w14:paraId="4BAE06F0" w14:textId="77777777" w:rsidTr="00E47EE2">
        <w:trPr>
          <w:gridAfter w:val="1"/>
          <w:wAfter w:w="3" w:type="pct"/>
          <w:trHeight w:val="799"/>
        </w:trPr>
        <w:tc>
          <w:tcPr>
            <w:tcW w:w="240" w:type="pct"/>
            <w:vAlign w:val="center"/>
          </w:tcPr>
          <w:p w14:paraId="46FCFD34" w14:textId="5A51CEDE" w:rsidR="00304918" w:rsidRPr="00753350" w:rsidRDefault="00095D0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</w:p>
        </w:tc>
        <w:tc>
          <w:tcPr>
            <w:tcW w:w="1008" w:type="pct"/>
            <w:vMerge w:val="restart"/>
            <w:vAlign w:val="center"/>
          </w:tcPr>
          <w:p w14:paraId="64980CA8" w14:textId="7898996C" w:rsidR="00304918" w:rsidRPr="00753350" w:rsidRDefault="00095D02" w:rsidP="00753350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B</w:t>
            </w:r>
            <w:r w:rsidR="00304918" w:rsidRPr="00753350">
              <w:rPr>
                <w:rFonts w:cstheme="minorHAnsi"/>
                <w:iCs/>
              </w:rPr>
              <w:t>lok termiczny</w:t>
            </w:r>
          </w:p>
        </w:tc>
        <w:tc>
          <w:tcPr>
            <w:tcW w:w="2643" w:type="pct"/>
            <w:vAlign w:val="center"/>
          </w:tcPr>
          <w:p w14:paraId="29E18EC5" w14:textId="388B3B8F" w:rsidR="00304918" w:rsidRPr="00753350" w:rsidRDefault="00095D0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>P</w:t>
            </w:r>
            <w:r w:rsidR="00304918" w:rsidRPr="00753350">
              <w:rPr>
                <w:rFonts w:cstheme="minorHAnsi"/>
                <w:bCs/>
              </w:rPr>
              <w:t>ojemność:</w:t>
            </w:r>
            <w:r w:rsidR="00304918" w:rsidRPr="00753350">
              <w:rPr>
                <w:rFonts w:cstheme="minorHAnsi"/>
              </w:rPr>
              <w:t xml:space="preserve"> 96 × 0,2 ml, kompatybilny z probówkami, płytkami 96-dołkowymi oraz paskami 8-dołkowymi</w:t>
            </w:r>
          </w:p>
        </w:tc>
        <w:tc>
          <w:tcPr>
            <w:tcW w:w="1106" w:type="pct"/>
            <w:vAlign w:val="center"/>
          </w:tcPr>
          <w:p w14:paraId="3AFB09A6" w14:textId="08375EC8" w:rsidR="00304918" w:rsidRPr="00095D02" w:rsidRDefault="00304918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304918" w:rsidRPr="00304918" w14:paraId="5CC7EE6B" w14:textId="77777777" w:rsidTr="00E47EE2">
        <w:trPr>
          <w:gridAfter w:val="1"/>
          <w:wAfter w:w="3" w:type="pct"/>
          <w:trHeight w:val="709"/>
        </w:trPr>
        <w:tc>
          <w:tcPr>
            <w:tcW w:w="240" w:type="pct"/>
            <w:vAlign w:val="center"/>
          </w:tcPr>
          <w:p w14:paraId="46190B60" w14:textId="0F7A0C51" w:rsidR="00304918" w:rsidRPr="00753350" w:rsidRDefault="00095D0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3</w:t>
            </w:r>
          </w:p>
        </w:tc>
        <w:tc>
          <w:tcPr>
            <w:tcW w:w="1008" w:type="pct"/>
            <w:vMerge/>
            <w:vAlign w:val="center"/>
          </w:tcPr>
          <w:p w14:paraId="4EF181BB" w14:textId="77777777" w:rsidR="00304918" w:rsidRPr="00753350" w:rsidRDefault="00304918" w:rsidP="00753350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194239BB" w14:textId="366F6D30" w:rsidR="00304918" w:rsidRPr="00753350" w:rsidRDefault="00304918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ze specjalną powłoką poprawiającą przewodnictwo cieplne</w:t>
            </w:r>
          </w:p>
        </w:tc>
        <w:tc>
          <w:tcPr>
            <w:tcW w:w="1106" w:type="pct"/>
            <w:vAlign w:val="center"/>
          </w:tcPr>
          <w:p w14:paraId="0B83DD28" w14:textId="29514AA5" w:rsidR="00304918" w:rsidRPr="00095D02" w:rsidRDefault="004158DA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TAK/NIE</w:t>
            </w:r>
            <w:r w:rsidR="00304918" w:rsidRPr="00095D02">
              <w:rPr>
                <w:rFonts w:cstheme="minorHAnsi"/>
                <w:iCs/>
                <w:sz w:val="24"/>
                <w:szCs w:val="24"/>
              </w:rPr>
              <w:t>*</w:t>
            </w:r>
          </w:p>
        </w:tc>
      </w:tr>
      <w:tr w:rsidR="00095D02" w:rsidRPr="00304918" w14:paraId="014E39AB" w14:textId="77777777" w:rsidTr="00E47EE2">
        <w:trPr>
          <w:gridAfter w:val="1"/>
          <w:wAfter w:w="3" w:type="pct"/>
          <w:trHeight w:val="794"/>
        </w:trPr>
        <w:tc>
          <w:tcPr>
            <w:tcW w:w="240" w:type="pct"/>
            <w:vAlign w:val="center"/>
          </w:tcPr>
          <w:p w14:paraId="4B8493CC" w14:textId="74A8DDBB" w:rsidR="00095D02" w:rsidRPr="00753350" w:rsidRDefault="00095D0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4</w:t>
            </w:r>
          </w:p>
        </w:tc>
        <w:tc>
          <w:tcPr>
            <w:tcW w:w="1008" w:type="pct"/>
            <w:vAlign w:val="center"/>
          </w:tcPr>
          <w:p w14:paraId="3826DB91" w14:textId="5AF59EB4" w:rsidR="00095D02" w:rsidRPr="00753350" w:rsidRDefault="00095D02" w:rsidP="00753350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 xml:space="preserve">Funkcja gradientu </w:t>
            </w:r>
          </w:p>
        </w:tc>
        <w:tc>
          <w:tcPr>
            <w:tcW w:w="2643" w:type="pct"/>
            <w:vAlign w:val="center"/>
          </w:tcPr>
          <w:p w14:paraId="45C21714" w14:textId="094994F3" w:rsidR="00095D02" w:rsidRPr="00753350" w:rsidRDefault="00095D0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Wymagana</w:t>
            </w:r>
          </w:p>
        </w:tc>
        <w:tc>
          <w:tcPr>
            <w:tcW w:w="1106" w:type="pct"/>
            <w:vAlign w:val="center"/>
          </w:tcPr>
          <w:p w14:paraId="41FC2618" w14:textId="38DB93EB" w:rsidR="00095D02" w:rsidRPr="00095D02" w:rsidRDefault="00095D0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4BFD271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3C0B1E27" w14:textId="0D4F42DA" w:rsidR="00E47EE2" w:rsidRPr="00753350" w:rsidRDefault="00E47EE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5</w:t>
            </w:r>
          </w:p>
        </w:tc>
        <w:tc>
          <w:tcPr>
            <w:tcW w:w="1008" w:type="pct"/>
            <w:vMerge w:val="restart"/>
            <w:vAlign w:val="center"/>
          </w:tcPr>
          <w:p w14:paraId="145722CF" w14:textId="7736CBF0" w:rsidR="00E47EE2" w:rsidRPr="00753350" w:rsidRDefault="00E47EE2" w:rsidP="00753350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 xml:space="preserve">Parametry termiczne </w:t>
            </w:r>
            <w:proofErr w:type="spellStart"/>
            <w:r w:rsidRPr="00753350">
              <w:rPr>
                <w:rFonts w:cstheme="minorHAnsi"/>
                <w:iCs/>
              </w:rPr>
              <w:t>termocyklera</w:t>
            </w:r>
            <w:proofErr w:type="spellEnd"/>
          </w:p>
        </w:tc>
        <w:tc>
          <w:tcPr>
            <w:tcW w:w="2643" w:type="pct"/>
            <w:vAlign w:val="center"/>
          </w:tcPr>
          <w:p w14:paraId="43F5E961" w14:textId="56F030EF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Zakres temperatury bloku</w:t>
            </w:r>
            <w:r w:rsidRPr="00753350">
              <w:rPr>
                <w:rFonts w:cstheme="minorHAnsi"/>
                <w:b/>
                <w:lang w:val="pl-PL"/>
              </w:rPr>
              <w:t>:</w:t>
            </w:r>
            <w:r w:rsidRPr="00753350">
              <w:rPr>
                <w:rFonts w:cstheme="minorHAnsi"/>
                <w:lang w:val="pl-PL"/>
              </w:rPr>
              <w:t xml:space="preserve"> </w:t>
            </w:r>
            <w:r w:rsidR="004158DA" w:rsidRPr="00753350">
              <w:rPr>
                <w:rFonts w:cstheme="minorHAnsi"/>
                <w:lang w:val="pl-PL"/>
              </w:rPr>
              <w:t xml:space="preserve">min. </w:t>
            </w:r>
            <w:r w:rsidRPr="00753350">
              <w:rPr>
                <w:rFonts w:cstheme="minorHAnsi"/>
                <w:lang w:val="pl-PL"/>
              </w:rPr>
              <w:t>od 3°C do 99°C</w:t>
            </w:r>
          </w:p>
        </w:tc>
        <w:tc>
          <w:tcPr>
            <w:tcW w:w="1106" w:type="pct"/>
            <w:vAlign w:val="center"/>
          </w:tcPr>
          <w:p w14:paraId="283C84CF" w14:textId="4514CDDD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49879603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706CB5B1" w14:textId="34C458AC" w:rsidR="00E47EE2" w:rsidRPr="00753350" w:rsidRDefault="00E47EE2" w:rsidP="00E47EE2">
            <w:pPr>
              <w:ind w:left="34"/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6</w:t>
            </w:r>
          </w:p>
        </w:tc>
        <w:tc>
          <w:tcPr>
            <w:tcW w:w="1008" w:type="pct"/>
            <w:vMerge/>
          </w:tcPr>
          <w:p w14:paraId="207D984D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428BF2EF" w14:textId="33975F2C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>Zakres temperatury pokrywy:</w:t>
            </w:r>
            <w:r w:rsidRPr="00753350">
              <w:rPr>
                <w:rFonts w:cstheme="minorHAnsi"/>
              </w:rPr>
              <w:t xml:space="preserve"> </w:t>
            </w:r>
            <w:r w:rsidR="004158DA" w:rsidRPr="00753350">
              <w:rPr>
                <w:rFonts w:cstheme="minorHAnsi"/>
              </w:rPr>
              <w:t xml:space="preserve">min. </w:t>
            </w:r>
            <w:r w:rsidRPr="00753350">
              <w:rPr>
                <w:rFonts w:cstheme="minorHAnsi"/>
              </w:rPr>
              <w:t>od 30°C do 110°C</w:t>
            </w:r>
          </w:p>
        </w:tc>
        <w:tc>
          <w:tcPr>
            <w:tcW w:w="1106" w:type="pct"/>
            <w:vAlign w:val="center"/>
          </w:tcPr>
          <w:p w14:paraId="0011E4EA" w14:textId="596528BE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03C66894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6843F2A4" w14:textId="6B8A9027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lastRenderedPageBreak/>
              <w:t>7</w:t>
            </w:r>
          </w:p>
        </w:tc>
        <w:tc>
          <w:tcPr>
            <w:tcW w:w="1008" w:type="pct"/>
            <w:vMerge/>
          </w:tcPr>
          <w:p w14:paraId="3058883E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52310B3C" w14:textId="57921E7C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iCs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Maksymalna prędkość grzania:</w:t>
            </w:r>
            <w:r w:rsidRPr="00753350">
              <w:rPr>
                <w:rFonts w:cstheme="minorHAnsi"/>
                <w:b/>
                <w:lang w:val="pl-PL"/>
              </w:rPr>
              <w:t xml:space="preserve"> </w:t>
            </w:r>
            <w:r w:rsidRPr="00753350">
              <w:rPr>
                <w:rFonts w:cstheme="minorHAnsi"/>
                <w:lang w:val="pl-PL"/>
              </w:rPr>
              <w:t>4,0°C/s; średnia prędkość grzania: 3,7°C/s</w:t>
            </w:r>
          </w:p>
        </w:tc>
        <w:tc>
          <w:tcPr>
            <w:tcW w:w="1106" w:type="pct"/>
            <w:vAlign w:val="center"/>
          </w:tcPr>
          <w:p w14:paraId="2F3AF499" w14:textId="565633A8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1713370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20D15164" w14:textId="3DC927EC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8</w:t>
            </w:r>
          </w:p>
        </w:tc>
        <w:tc>
          <w:tcPr>
            <w:tcW w:w="1008" w:type="pct"/>
            <w:vMerge/>
          </w:tcPr>
          <w:p w14:paraId="04716895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231A9754" w14:textId="5FD1F3FF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Maksymalna prędkość chłodzenia:</w:t>
            </w:r>
            <w:r w:rsidRPr="00753350">
              <w:rPr>
                <w:rFonts w:cstheme="minorHAnsi"/>
                <w:lang w:val="pl-PL"/>
              </w:rPr>
              <w:t xml:space="preserve"> 3,3°C/s</w:t>
            </w:r>
          </w:p>
        </w:tc>
        <w:tc>
          <w:tcPr>
            <w:tcW w:w="1106" w:type="pct"/>
            <w:vAlign w:val="center"/>
          </w:tcPr>
          <w:p w14:paraId="522D5DB8" w14:textId="1A455282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2AEAC699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37F52AF7" w14:textId="690D5708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9</w:t>
            </w:r>
          </w:p>
        </w:tc>
        <w:tc>
          <w:tcPr>
            <w:tcW w:w="1008" w:type="pct"/>
            <w:vMerge/>
          </w:tcPr>
          <w:p w14:paraId="537E189A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2782A1BD" w14:textId="6AB79871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Średnia prędkość chłodzenia:</w:t>
            </w:r>
            <w:r w:rsidRPr="00753350">
              <w:rPr>
                <w:rFonts w:cstheme="minorHAnsi"/>
                <w:b/>
                <w:lang w:val="pl-PL"/>
              </w:rPr>
              <w:t xml:space="preserve"> </w:t>
            </w:r>
            <w:r w:rsidRPr="00753350">
              <w:rPr>
                <w:rFonts w:cstheme="minorHAnsi"/>
                <w:lang w:val="pl-PL"/>
              </w:rPr>
              <w:t>3,0°C/s</w:t>
            </w:r>
          </w:p>
        </w:tc>
        <w:tc>
          <w:tcPr>
            <w:tcW w:w="1106" w:type="pct"/>
            <w:vAlign w:val="center"/>
          </w:tcPr>
          <w:p w14:paraId="5983A8AC" w14:textId="3D10701C" w:rsidR="00E47EE2" w:rsidRPr="00095D02" w:rsidRDefault="00E47EE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68D54D3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4E84A38C" w14:textId="3FD0C6FE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10</w:t>
            </w:r>
          </w:p>
        </w:tc>
        <w:tc>
          <w:tcPr>
            <w:tcW w:w="1008" w:type="pct"/>
            <w:vMerge/>
          </w:tcPr>
          <w:p w14:paraId="7A07AFFA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10B33D82" w14:textId="202E440F" w:rsidR="00E47EE2" w:rsidRPr="00753350" w:rsidRDefault="00E47EE2" w:rsidP="00E47EE2">
            <w:pPr>
              <w:rPr>
                <w:rFonts w:cstheme="minorHAnsi"/>
                <w:bCs/>
                <w:iCs/>
              </w:rPr>
            </w:pPr>
            <w:r w:rsidRPr="00753350">
              <w:rPr>
                <w:rFonts w:cstheme="minorHAnsi"/>
                <w:bCs/>
              </w:rPr>
              <w:t>Jednorodność temperatury: ±0,20°C przy 55°C po 15 sekundach inkubacji</w:t>
            </w:r>
          </w:p>
        </w:tc>
        <w:tc>
          <w:tcPr>
            <w:tcW w:w="1106" w:type="pct"/>
            <w:vAlign w:val="center"/>
          </w:tcPr>
          <w:p w14:paraId="38E14E80" w14:textId="1AB02702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7AEAFE6D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2CDD32C2" w14:textId="476EC621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11</w:t>
            </w:r>
          </w:p>
        </w:tc>
        <w:tc>
          <w:tcPr>
            <w:tcW w:w="1008" w:type="pct"/>
            <w:vMerge/>
          </w:tcPr>
          <w:p w14:paraId="0490B93A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2EA19AE3" w14:textId="54029660" w:rsidR="00E47EE2" w:rsidRPr="00753350" w:rsidRDefault="00E47EE2" w:rsidP="00E47EE2">
            <w:pPr>
              <w:rPr>
                <w:rFonts w:cstheme="minorHAnsi"/>
                <w:bCs/>
                <w:iCs/>
              </w:rPr>
            </w:pPr>
            <w:r w:rsidRPr="00753350">
              <w:rPr>
                <w:rFonts w:cstheme="minorHAnsi"/>
                <w:bCs/>
              </w:rPr>
              <w:t>Dokładność kontroli temperatury: ±0,1°C</w:t>
            </w:r>
          </w:p>
        </w:tc>
        <w:tc>
          <w:tcPr>
            <w:tcW w:w="1106" w:type="pct"/>
            <w:vAlign w:val="center"/>
          </w:tcPr>
          <w:p w14:paraId="5F487CDC" w14:textId="79935CC8" w:rsidR="00E47EE2" w:rsidRPr="00095D02" w:rsidRDefault="00E47EE2" w:rsidP="00E47EE2">
            <w:pPr>
              <w:jc w:val="center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5F30A26" w14:textId="77777777" w:rsidTr="00E47EE2">
        <w:trPr>
          <w:gridAfter w:val="1"/>
          <w:wAfter w:w="3" w:type="pct"/>
          <w:trHeight w:val="567"/>
        </w:trPr>
        <w:tc>
          <w:tcPr>
            <w:tcW w:w="240" w:type="pct"/>
            <w:vAlign w:val="center"/>
          </w:tcPr>
          <w:p w14:paraId="077658AA" w14:textId="777CFA16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12</w:t>
            </w:r>
          </w:p>
        </w:tc>
        <w:tc>
          <w:tcPr>
            <w:tcW w:w="1008" w:type="pct"/>
            <w:vMerge/>
          </w:tcPr>
          <w:p w14:paraId="14E9B68B" w14:textId="77777777" w:rsidR="00E47EE2" w:rsidRPr="00753350" w:rsidRDefault="00E47EE2" w:rsidP="00E47EE2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3D882179" w14:textId="4B3E7D6D" w:rsidR="00E47EE2" w:rsidRPr="00132469" w:rsidRDefault="00132469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lang w:val="pl-PL"/>
              </w:rPr>
            </w:pPr>
            <w:r w:rsidRPr="00132469">
              <w:rPr>
                <w:rFonts w:ascii="Calibri" w:hAnsi="Calibri" w:cs="Calibri"/>
                <w:lang w:val="pl-PL"/>
              </w:rPr>
              <w:t>Maksymalny gradient temperatury 20°C/0.1°C w zakresie co najmniej od 20°C do 99°C</w:t>
            </w:r>
            <w:r w:rsidRPr="00132469">
              <w:rPr>
                <w:rStyle w:val="markedcontent"/>
                <w:rFonts w:cstheme="minorHAnsi"/>
                <w:iCs/>
                <w:lang w:val="pl-PL"/>
              </w:rPr>
              <w:t xml:space="preserve"> w 12 kolumnach</w:t>
            </w:r>
          </w:p>
        </w:tc>
        <w:tc>
          <w:tcPr>
            <w:tcW w:w="1106" w:type="pct"/>
            <w:vAlign w:val="center"/>
          </w:tcPr>
          <w:p w14:paraId="01A87091" w14:textId="3AE643F3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13268E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350F69DB" w14:textId="77777777" w:rsidTr="00E47EE2">
        <w:trPr>
          <w:gridAfter w:val="1"/>
          <w:wAfter w:w="3" w:type="pct"/>
          <w:trHeight w:val="685"/>
        </w:trPr>
        <w:tc>
          <w:tcPr>
            <w:tcW w:w="240" w:type="pct"/>
            <w:vAlign w:val="center"/>
          </w:tcPr>
          <w:p w14:paraId="03437A78" w14:textId="155D2D39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13</w:t>
            </w:r>
          </w:p>
        </w:tc>
        <w:tc>
          <w:tcPr>
            <w:tcW w:w="1008" w:type="pct"/>
            <w:vMerge w:val="restart"/>
            <w:vAlign w:val="center"/>
          </w:tcPr>
          <w:p w14:paraId="30763C92" w14:textId="512A25D5" w:rsidR="00E47EE2" w:rsidRPr="00753350" w:rsidRDefault="00E47EE2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Kontrola temperatury</w:t>
            </w:r>
          </w:p>
        </w:tc>
        <w:tc>
          <w:tcPr>
            <w:tcW w:w="2643" w:type="pct"/>
            <w:vAlign w:val="center"/>
          </w:tcPr>
          <w:p w14:paraId="7A8C42B4" w14:textId="66B7AEC7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bCs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 xml:space="preserve">Metoda kontroli temperatury: moduły </w:t>
            </w:r>
            <w:proofErr w:type="spellStart"/>
            <w:r w:rsidRPr="00753350">
              <w:rPr>
                <w:rFonts w:cstheme="minorHAnsi"/>
                <w:bCs/>
                <w:lang w:val="pl-PL"/>
              </w:rPr>
              <w:t>Peltiera</w:t>
            </w:r>
            <w:proofErr w:type="spellEnd"/>
          </w:p>
        </w:tc>
        <w:tc>
          <w:tcPr>
            <w:tcW w:w="1106" w:type="pct"/>
            <w:vAlign w:val="center"/>
          </w:tcPr>
          <w:p w14:paraId="7BA6476F" w14:textId="39C67EC8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B051C8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E47EE2" w:rsidRPr="00304918" w14:paraId="533F2D1D" w14:textId="77777777" w:rsidTr="00E47EE2">
        <w:trPr>
          <w:gridAfter w:val="1"/>
          <w:wAfter w:w="3" w:type="pct"/>
          <w:trHeight w:val="696"/>
        </w:trPr>
        <w:tc>
          <w:tcPr>
            <w:tcW w:w="240" w:type="pct"/>
            <w:vAlign w:val="center"/>
          </w:tcPr>
          <w:p w14:paraId="67D1DD04" w14:textId="3B020786" w:rsidR="00E47EE2" w:rsidRPr="00753350" w:rsidRDefault="00E47EE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14</w:t>
            </w:r>
          </w:p>
        </w:tc>
        <w:tc>
          <w:tcPr>
            <w:tcW w:w="1008" w:type="pct"/>
            <w:vMerge/>
          </w:tcPr>
          <w:p w14:paraId="388F22AA" w14:textId="77777777" w:rsidR="00E47EE2" w:rsidRPr="00753350" w:rsidRDefault="00E47EE2" w:rsidP="00EB1975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6C532A8D" w14:textId="43D47DC8" w:rsidR="00E47EE2" w:rsidRPr="00753350" w:rsidRDefault="00E47EE2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>Tryb kontroli temperatury:</w:t>
            </w:r>
            <w:r w:rsidRPr="00753350">
              <w:rPr>
                <w:rFonts w:cstheme="minorHAnsi"/>
                <w:lang w:val="pl-PL"/>
              </w:rPr>
              <w:t xml:space="preserve"> kontrola bloku</w:t>
            </w:r>
            <w:r w:rsidR="008B021E" w:rsidRPr="00753350">
              <w:rPr>
                <w:rFonts w:cstheme="minorHAnsi"/>
                <w:lang w:val="pl-PL"/>
              </w:rPr>
              <w:t xml:space="preserve"> za pocą panelu sterującego</w:t>
            </w:r>
          </w:p>
        </w:tc>
        <w:tc>
          <w:tcPr>
            <w:tcW w:w="1106" w:type="pct"/>
            <w:vAlign w:val="center"/>
          </w:tcPr>
          <w:p w14:paraId="3C7AEF68" w14:textId="4073BDE5" w:rsidR="00E47EE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B051C8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1C2551" w:rsidRPr="00304918" w14:paraId="757969DA" w14:textId="77777777" w:rsidTr="00E47EE2">
        <w:trPr>
          <w:gridAfter w:val="1"/>
          <w:wAfter w:w="3" w:type="pct"/>
          <w:trHeight w:val="689"/>
        </w:trPr>
        <w:tc>
          <w:tcPr>
            <w:tcW w:w="240" w:type="pct"/>
            <w:vAlign w:val="center"/>
          </w:tcPr>
          <w:p w14:paraId="1BB6841F" w14:textId="6E7E45F6" w:rsidR="001C2551" w:rsidRPr="00753350" w:rsidRDefault="00753350" w:rsidP="00E47E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1008" w:type="pct"/>
            <w:vAlign w:val="center"/>
          </w:tcPr>
          <w:p w14:paraId="43F766D0" w14:textId="66080419" w:rsidR="001C2551" w:rsidRPr="00753350" w:rsidRDefault="008B021E" w:rsidP="00EB1975">
            <w:pPr>
              <w:rPr>
                <w:rFonts w:cstheme="minorHAnsi"/>
                <w:bCs/>
                <w:iCs/>
              </w:rPr>
            </w:pPr>
            <w:r w:rsidRPr="00753350">
              <w:rPr>
                <w:rFonts w:cstheme="minorHAnsi"/>
                <w:bCs/>
              </w:rPr>
              <w:t>O</w:t>
            </w:r>
            <w:r w:rsidR="001C2551" w:rsidRPr="00753350">
              <w:rPr>
                <w:rFonts w:cstheme="minorHAnsi"/>
                <w:bCs/>
              </w:rPr>
              <w:t>bjętość próbki:</w:t>
            </w:r>
          </w:p>
        </w:tc>
        <w:tc>
          <w:tcPr>
            <w:tcW w:w="2643" w:type="pct"/>
            <w:vAlign w:val="center"/>
          </w:tcPr>
          <w:p w14:paraId="05301355" w14:textId="3C113F14" w:rsidR="001C2551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5-50 µl</w:t>
            </w:r>
          </w:p>
        </w:tc>
        <w:tc>
          <w:tcPr>
            <w:tcW w:w="1106" w:type="pct"/>
            <w:vAlign w:val="center"/>
          </w:tcPr>
          <w:p w14:paraId="20624839" w14:textId="08CAAD4F" w:rsidR="001C2551" w:rsidRPr="00095D02" w:rsidRDefault="00E47EE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1658BA5F" w14:textId="77777777" w:rsidTr="00E47EE2">
        <w:trPr>
          <w:gridAfter w:val="1"/>
          <w:wAfter w:w="3" w:type="pct"/>
          <w:trHeight w:val="842"/>
        </w:trPr>
        <w:tc>
          <w:tcPr>
            <w:tcW w:w="240" w:type="pct"/>
            <w:vAlign w:val="center"/>
          </w:tcPr>
          <w:p w14:paraId="2552D3B2" w14:textId="581EC1AA" w:rsidR="00095D02" w:rsidRPr="00753350" w:rsidRDefault="00753350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</w:t>
            </w:r>
          </w:p>
        </w:tc>
        <w:tc>
          <w:tcPr>
            <w:tcW w:w="1008" w:type="pct"/>
            <w:vAlign w:val="center"/>
          </w:tcPr>
          <w:p w14:paraId="7890412F" w14:textId="3A5BC850" w:rsidR="001C2551" w:rsidRPr="00753350" w:rsidRDefault="001C2551" w:rsidP="00EB1975">
            <w:pPr>
              <w:pStyle w:val="Standar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753350">
              <w:rPr>
                <w:rFonts w:asciiTheme="minorHAnsi" w:hAnsiTheme="minorHAnsi" w:cstheme="minorHAnsi"/>
                <w:bCs/>
              </w:rPr>
              <w:t>Wymiary zewnętrzne urządzenia:</w:t>
            </w:r>
          </w:p>
          <w:p w14:paraId="5B9CE88D" w14:textId="51219CE3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bCs/>
              </w:rPr>
              <w:t>szer. x wys. x głęb. [mm]</w:t>
            </w:r>
          </w:p>
        </w:tc>
        <w:tc>
          <w:tcPr>
            <w:tcW w:w="2643" w:type="pct"/>
            <w:vAlign w:val="center"/>
          </w:tcPr>
          <w:p w14:paraId="1A449F77" w14:textId="066617EB" w:rsidR="00095D02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 xml:space="preserve">Max.: </w:t>
            </w:r>
            <w:r w:rsidR="00095D02" w:rsidRPr="00753350">
              <w:rPr>
                <w:rFonts w:cstheme="minorHAnsi"/>
                <w:lang w:val="pl-PL"/>
              </w:rPr>
              <w:t xml:space="preserve">260 × </w:t>
            </w:r>
            <w:r w:rsidRPr="00753350">
              <w:rPr>
                <w:rFonts w:cstheme="minorHAnsi"/>
                <w:lang w:val="pl-PL"/>
              </w:rPr>
              <w:t xml:space="preserve">241 </w:t>
            </w:r>
            <w:r w:rsidR="00095D02" w:rsidRPr="00753350">
              <w:rPr>
                <w:rFonts w:cstheme="minorHAnsi"/>
                <w:lang w:val="pl-PL"/>
              </w:rPr>
              <w:t xml:space="preserve">× </w:t>
            </w:r>
            <w:r w:rsidRPr="00753350">
              <w:rPr>
                <w:rFonts w:cstheme="minorHAnsi"/>
                <w:lang w:val="pl-PL"/>
              </w:rPr>
              <w:t>430</w:t>
            </w:r>
            <w:r w:rsidR="00095D02" w:rsidRPr="00753350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106" w:type="pct"/>
            <w:vAlign w:val="center"/>
          </w:tcPr>
          <w:p w14:paraId="524F8488" w14:textId="77777777" w:rsidR="001C2551" w:rsidRPr="001C2551" w:rsidRDefault="001C2551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4F9C3EAE" w14:textId="77777777" w:rsidR="001C2551" w:rsidRPr="00095D02" w:rsidRDefault="001C2551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.................................................</w:t>
            </w:r>
          </w:p>
          <w:p w14:paraId="1EB8105E" w14:textId="381D7AEB" w:rsidR="00095D02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753350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095D02">
              <w:rPr>
                <w:rFonts w:cstheme="minorHAnsi"/>
                <w:b/>
                <w:bCs/>
                <w:iCs/>
                <w:sz w:val="24"/>
                <w:szCs w:val="24"/>
              </w:rPr>
              <w:t>**</w:t>
            </w:r>
          </w:p>
        </w:tc>
      </w:tr>
      <w:tr w:rsidR="00095D02" w:rsidRPr="00304918" w14:paraId="22741D26" w14:textId="77777777" w:rsidTr="00E47EE2">
        <w:trPr>
          <w:gridAfter w:val="1"/>
          <w:wAfter w:w="3" w:type="pct"/>
          <w:trHeight w:val="693"/>
        </w:trPr>
        <w:tc>
          <w:tcPr>
            <w:tcW w:w="240" w:type="pct"/>
            <w:vAlign w:val="center"/>
          </w:tcPr>
          <w:p w14:paraId="07FF1B70" w14:textId="0EE72E05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</w:t>
            </w:r>
            <w:r w:rsidR="00753350">
              <w:rPr>
                <w:rFonts w:cstheme="minorHAnsi"/>
                <w:iCs/>
              </w:rPr>
              <w:t>7</w:t>
            </w:r>
          </w:p>
        </w:tc>
        <w:tc>
          <w:tcPr>
            <w:tcW w:w="1008" w:type="pct"/>
            <w:vAlign w:val="center"/>
          </w:tcPr>
          <w:p w14:paraId="0C1D7473" w14:textId="75F01920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Z</w:t>
            </w:r>
            <w:r w:rsidR="00095D02" w:rsidRPr="00753350">
              <w:rPr>
                <w:rFonts w:cstheme="minorHAnsi"/>
              </w:rPr>
              <w:t>użycie energii</w:t>
            </w:r>
          </w:p>
        </w:tc>
        <w:tc>
          <w:tcPr>
            <w:tcW w:w="2643" w:type="pct"/>
            <w:vAlign w:val="center"/>
          </w:tcPr>
          <w:p w14:paraId="34932BF1" w14:textId="66BFA369" w:rsidR="00095D02" w:rsidRPr="00753350" w:rsidRDefault="00095D0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do 550 W</w:t>
            </w:r>
          </w:p>
        </w:tc>
        <w:tc>
          <w:tcPr>
            <w:tcW w:w="1106" w:type="pct"/>
            <w:vAlign w:val="center"/>
          </w:tcPr>
          <w:p w14:paraId="7578E999" w14:textId="77777777" w:rsidR="001C2551" w:rsidRPr="001C2551" w:rsidRDefault="001C2551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3AA68825" w14:textId="77777777" w:rsidR="001C2551" w:rsidRPr="00095D02" w:rsidRDefault="001C2551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.................................................</w:t>
            </w:r>
          </w:p>
          <w:p w14:paraId="5AAC638E" w14:textId="21C1CD22" w:rsidR="00095D02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753350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095D02">
              <w:rPr>
                <w:rFonts w:cstheme="minorHAnsi"/>
                <w:b/>
                <w:bCs/>
                <w:iCs/>
                <w:sz w:val="24"/>
                <w:szCs w:val="24"/>
              </w:rPr>
              <w:t>**</w:t>
            </w:r>
          </w:p>
        </w:tc>
      </w:tr>
      <w:tr w:rsidR="00095D02" w:rsidRPr="00304918" w14:paraId="1D071506" w14:textId="77777777" w:rsidTr="00E47EE2">
        <w:trPr>
          <w:gridAfter w:val="1"/>
          <w:wAfter w:w="3" w:type="pct"/>
          <w:trHeight w:val="599"/>
        </w:trPr>
        <w:tc>
          <w:tcPr>
            <w:tcW w:w="240" w:type="pct"/>
            <w:vAlign w:val="center"/>
          </w:tcPr>
          <w:p w14:paraId="15EE38A5" w14:textId="22B67AB4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1</w:t>
            </w:r>
            <w:r w:rsidR="00753350">
              <w:rPr>
                <w:rFonts w:cstheme="minorHAnsi"/>
                <w:iCs/>
              </w:rPr>
              <w:t>8</w:t>
            </w:r>
          </w:p>
        </w:tc>
        <w:tc>
          <w:tcPr>
            <w:tcW w:w="1008" w:type="pct"/>
            <w:vAlign w:val="center"/>
          </w:tcPr>
          <w:p w14:paraId="36F1D6BB" w14:textId="15CF8D02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I</w:t>
            </w:r>
            <w:r w:rsidR="00095D02" w:rsidRPr="00753350">
              <w:rPr>
                <w:rFonts w:cstheme="minorHAnsi"/>
              </w:rPr>
              <w:t>nterfejs użytkownika</w:t>
            </w:r>
          </w:p>
        </w:tc>
        <w:tc>
          <w:tcPr>
            <w:tcW w:w="2643" w:type="pct"/>
            <w:vAlign w:val="center"/>
          </w:tcPr>
          <w:p w14:paraId="44A762D1" w14:textId="78426065" w:rsidR="00095D02" w:rsidRPr="00753350" w:rsidRDefault="00CE3E48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</w:rPr>
              <w:t xml:space="preserve">Min. </w:t>
            </w:r>
            <w:r w:rsidR="00095D02" w:rsidRPr="00753350">
              <w:rPr>
                <w:rFonts w:cstheme="minorHAnsi"/>
              </w:rPr>
              <w:t>7-calowy ekran dotykowy</w:t>
            </w:r>
          </w:p>
        </w:tc>
        <w:tc>
          <w:tcPr>
            <w:tcW w:w="1106" w:type="pct"/>
            <w:vAlign w:val="center"/>
          </w:tcPr>
          <w:p w14:paraId="1FB80EA0" w14:textId="77777777" w:rsidR="001C2551" w:rsidRPr="001C2551" w:rsidRDefault="001C2551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7315DD99" w14:textId="77777777" w:rsidR="001C2551" w:rsidRPr="00095D02" w:rsidRDefault="001C2551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.................................................</w:t>
            </w:r>
          </w:p>
          <w:p w14:paraId="14A51AF0" w14:textId="28E32FBE" w:rsidR="00095D02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753350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095D02">
              <w:rPr>
                <w:rFonts w:cstheme="minorHAnsi"/>
                <w:b/>
                <w:bCs/>
                <w:iCs/>
                <w:sz w:val="24"/>
                <w:szCs w:val="24"/>
              </w:rPr>
              <w:t>**</w:t>
            </w:r>
          </w:p>
        </w:tc>
      </w:tr>
      <w:tr w:rsidR="00095D02" w:rsidRPr="00304918" w14:paraId="42CBADEE" w14:textId="77777777" w:rsidTr="00E47EE2">
        <w:trPr>
          <w:gridAfter w:val="1"/>
          <w:wAfter w:w="3" w:type="pct"/>
          <w:trHeight w:val="840"/>
        </w:trPr>
        <w:tc>
          <w:tcPr>
            <w:tcW w:w="240" w:type="pct"/>
            <w:vAlign w:val="center"/>
          </w:tcPr>
          <w:p w14:paraId="6453F668" w14:textId="18E43EE3" w:rsidR="00095D02" w:rsidRPr="00753350" w:rsidRDefault="00753350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19</w:t>
            </w:r>
          </w:p>
        </w:tc>
        <w:tc>
          <w:tcPr>
            <w:tcW w:w="1008" w:type="pct"/>
            <w:vAlign w:val="center"/>
          </w:tcPr>
          <w:p w14:paraId="61B4D558" w14:textId="6E93C6C1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P</w:t>
            </w:r>
            <w:r w:rsidR="00095D02" w:rsidRPr="00753350">
              <w:rPr>
                <w:rFonts w:cstheme="minorHAnsi"/>
              </w:rPr>
              <w:t>orty danych</w:t>
            </w:r>
          </w:p>
        </w:tc>
        <w:tc>
          <w:tcPr>
            <w:tcW w:w="2643" w:type="pct"/>
            <w:vAlign w:val="center"/>
          </w:tcPr>
          <w:p w14:paraId="237189F4" w14:textId="00FD9A77" w:rsidR="00095D02" w:rsidRPr="00753350" w:rsidRDefault="00095D02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</w:rPr>
              <w:t>USB</w:t>
            </w:r>
          </w:p>
        </w:tc>
        <w:tc>
          <w:tcPr>
            <w:tcW w:w="1106" w:type="pct"/>
            <w:vAlign w:val="center"/>
          </w:tcPr>
          <w:p w14:paraId="65D54BD9" w14:textId="6486D3A0" w:rsidR="00095D02" w:rsidRPr="00095D02" w:rsidRDefault="00095D0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713DF3EF" w14:textId="77777777" w:rsidTr="00E47EE2">
        <w:trPr>
          <w:gridAfter w:val="1"/>
          <w:wAfter w:w="3" w:type="pct"/>
          <w:trHeight w:val="885"/>
        </w:trPr>
        <w:tc>
          <w:tcPr>
            <w:tcW w:w="240" w:type="pct"/>
            <w:vAlign w:val="center"/>
          </w:tcPr>
          <w:p w14:paraId="79941D65" w14:textId="38BE5EB1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lastRenderedPageBreak/>
              <w:t>2</w:t>
            </w:r>
            <w:r w:rsidR="00753350">
              <w:rPr>
                <w:rFonts w:cstheme="minorHAnsi"/>
                <w:iCs/>
              </w:rPr>
              <w:t>0</w:t>
            </w:r>
          </w:p>
        </w:tc>
        <w:tc>
          <w:tcPr>
            <w:tcW w:w="1008" w:type="pct"/>
            <w:vMerge w:val="restart"/>
            <w:vAlign w:val="center"/>
          </w:tcPr>
          <w:p w14:paraId="758C4959" w14:textId="548E3E85" w:rsidR="00095D02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K</w:t>
            </w:r>
            <w:r w:rsidR="00095D02" w:rsidRPr="00753350">
              <w:rPr>
                <w:rFonts w:cstheme="minorHAnsi"/>
                <w:iCs/>
              </w:rPr>
              <w:t>omunikacja</w:t>
            </w:r>
          </w:p>
        </w:tc>
        <w:tc>
          <w:tcPr>
            <w:tcW w:w="2643" w:type="pct"/>
            <w:vAlign w:val="center"/>
          </w:tcPr>
          <w:p w14:paraId="2A022DF1" w14:textId="6CF09C2D" w:rsidR="00095D02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M</w:t>
            </w:r>
            <w:r w:rsidR="00095D02" w:rsidRPr="00753350">
              <w:rPr>
                <w:rFonts w:cstheme="minorHAnsi"/>
                <w:lang w:val="pl-PL"/>
              </w:rPr>
              <w:t>ożliwość połączenia z siecią lokalną z wykorzystaniem przypisanego adresu IP</w:t>
            </w:r>
          </w:p>
        </w:tc>
        <w:tc>
          <w:tcPr>
            <w:tcW w:w="1106" w:type="pct"/>
            <w:vAlign w:val="center"/>
          </w:tcPr>
          <w:p w14:paraId="5ED6CB31" w14:textId="362EA62C" w:rsidR="00095D02" w:rsidRPr="00095D02" w:rsidRDefault="00E47EE2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4688B5DB" w14:textId="77777777" w:rsidTr="00E47EE2">
        <w:trPr>
          <w:gridAfter w:val="1"/>
          <w:wAfter w:w="3" w:type="pct"/>
          <w:trHeight w:val="885"/>
        </w:trPr>
        <w:tc>
          <w:tcPr>
            <w:tcW w:w="240" w:type="pct"/>
            <w:vAlign w:val="center"/>
          </w:tcPr>
          <w:p w14:paraId="5F312918" w14:textId="07CF0F2C" w:rsidR="00095D02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  <w:r w:rsidR="00753350">
              <w:rPr>
                <w:rFonts w:cstheme="minorHAnsi"/>
                <w:iCs/>
              </w:rPr>
              <w:t>1</w:t>
            </w:r>
          </w:p>
        </w:tc>
        <w:tc>
          <w:tcPr>
            <w:tcW w:w="1008" w:type="pct"/>
            <w:vMerge/>
            <w:vAlign w:val="center"/>
          </w:tcPr>
          <w:p w14:paraId="7C02621F" w14:textId="77777777" w:rsidR="00095D02" w:rsidRPr="00753350" w:rsidRDefault="00095D02" w:rsidP="00EB1975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vAlign w:val="center"/>
          </w:tcPr>
          <w:p w14:paraId="027B2864" w14:textId="2578F735" w:rsidR="00095D02" w:rsidRPr="00753350" w:rsidRDefault="001C2551" w:rsidP="008B021E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M</w:t>
            </w:r>
            <w:r w:rsidR="00095D02" w:rsidRPr="00753350">
              <w:rPr>
                <w:rFonts w:cstheme="minorHAnsi"/>
                <w:lang w:val="pl-PL"/>
              </w:rPr>
              <w:t>ożliwość zdalnego sterowania oraz monitorowania parametrów pracy urządzenia w czasie rzeczywistym z poziomu oprogramowania</w:t>
            </w:r>
          </w:p>
        </w:tc>
        <w:tc>
          <w:tcPr>
            <w:tcW w:w="1106" w:type="pct"/>
            <w:vAlign w:val="center"/>
          </w:tcPr>
          <w:p w14:paraId="49C931CF" w14:textId="4B22CEAD" w:rsidR="00095D02" w:rsidRPr="00095D02" w:rsidRDefault="00095D02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1C2551" w:rsidRPr="00304918" w14:paraId="101F9C54" w14:textId="77777777" w:rsidTr="00E47EE2">
        <w:trPr>
          <w:gridAfter w:val="1"/>
          <w:wAfter w:w="3" w:type="pct"/>
          <w:trHeight w:val="885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13E4F968" w14:textId="316630D7" w:rsidR="001C2551" w:rsidRPr="00753350" w:rsidRDefault="00753350" w:rsidP="00E47EE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22</w:t>
            </w:r>
          </w:p>
        </w:tc>
        <w:tc>
          <w:tcPr>
            <w:tcW w:w="1008" w:type="pct"/>
            <w:vMerge w:val="restart"/>
            <w:vAlign w:val="center"/>
          </w:tcPr>
          <w:p w14:paraId="311661CB" w14:textId="74E6D312" w:rsidR="001C2551" w:rsidRPr="00753350" w:rsidRDefault="001C2551" w:rsidP="00EB1975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Zarządzanie danymi</w:t>
            </w:r>
          </w:p>
        </w:tc>
        <w:tc>
          <w:tcPr>
            <w:tcW w:w="2643" w:type="pct"/>
            <w:tcBorders>
              <w:bottom w:val="single" w:sz="4" w:space="0" w:color="auto"/>
            </w:tcBorders>
            <w:vAlign w:val="center"/>
          </w:tcPr>
          <w:p w14:paraId="687B5526" w14:textId="64D8795B" w:rsidR="001C2551" w:rsidRPr="00753350" w:rsidRDefault="001C2551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>Możliwość zapisu protokołów oraz plików dziennika na zewnętrznych nośnikach USB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2A51686B" w14:textId="30A942FB" w:rsidR="001C2551" w:rsidRPr="00095D02" w:rsidRDefault="001C2551" w:rsidP="00E47EE2">
            <w:pPr>
              <w:jc w:val="center"/>
              <w:rPr>
                <w:rFonts w:eastAsia="Calibri" w:cstheme="minorHAnsi"/>
                <w:iCs/>
                <w:sz w:val="24"/>
                <w:szCs w:val="24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1C2551" w:rsidRPr="00304918" w14:paraId="66DF2A01" w14:textId="77777777" w:rsidTr="00E47EE2">
        <w:trPr>
          <w:gridAfter w:val="1"/>
          <w:wAfter w:w="3" w:type="pct"/>
          <w:trHeight w:val="648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154E59CE" w14:textId="34C7EC39" w:rsidR="001C2551" w:rsidRPr="00753350" w:rsidRDefault="001C2551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  <w:r w:rsidR="00753350">
              <w:rPr>
                <w:rFonts w:cstheme="minorHAnsi"/>
                <w:iCs/>
              </w:rPr>
              <w:t>3</w:t>
            </w:r>
          </w:p>
        </w:tc>
        <w:tc>
          <w:tcPr>
            <w:tcW w:w="1008" w:type="pct"/>
            <w:vMerge/>
            <w:vAlign w:val="center"/>
          </w:tcPr>
          <w:p w14:paraId="79D7DF37" w14:textId="08360537" w:rsidR="001C2551" w:rsidRPr="00753350" w:rsidRDefault="001C2551" w:rsidP="00EB1975">
            <w:pPr>
              <w:rPr>
                <w:rFonts w:cstheme="minorHAnsi"/>
                <w:iCs/>
              </w:rPr>
            </w:pPr>
          </w:p>
        </w:tc>
        <w:tc>
          <w:tcPr>
            <w:tcW w:w="2643" w:type="pct"/>
            <w:tcBorders>
              <w:top w:val="single" w:sz="4" w:space="0" w:color="auto"/>
            </w:tcBorders>
            <w:vAlign w:val="center"/>
          </w:tcPr>
          <w:p w14:paraId="699B47B3" w14:textId="6CF1E9C7" w:rsidR="001C2551" w:rsidRPr="00753350" w:rsidRDefault="001C2551" w:rsidP="008B021E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lang w:val="pl-PL"/>
              </w:rPr>
              <w:t xml:space="preserve">Możliwość zarządzania kontami użytkowników </w:t>
            </w:r>
          </w:p>
        </w:tc>
        <w:tc>
          <w:tcPr>
            <w:tcW w:w="1106" w:type="pct"/>
            <w:tcBorders>
              <w:top w:val="single" w:sz="4" w:space="0" w:color="auto"/>
            </w:tcBorders>
            <w:vAlign w:val="center"/>
          </w:tcPr>
          <w:p w14:paraId="051A8EA6" w14:textId="277BE6FC" w:rsidR="001C2551" w:rsidRPr="00095D02" w:rsidRDefault="00E47EE2" w:rsidP="00E47EE2">
            <w:pPr>
              <w:jc w:val="center"/>
              <w:rPr>
                <w:rFonts w:cstheme="minorHAnsi"/>
                <w:iCs/>
                <w:sz w:val="24"/>
                <w:szCs w:val="24"/>
                <w:highlight w:val="yellow"/>
              </w:rPr>
            </w:pPr>
            <w:r w:rsidRPr="00095D02">
              <w:rPr>
                <w:rFonts w:cstheme="minorHAnsi"/>
                <w:iCs/>
                <w:sz w:val="24"/>
                <w:szCs w:val="24"/>
              </w:rPr>
              <w:t>TAK / NIE*</w:t>
            </w:r>
          </w:p>
        </w:tc>
      </w:tr>
      <w:tr w:rsidR="00095D02" w:rsidRPr="00304918" w14:paraId="39EB77A1" w14:textId="77777777" w:rsidTr="00E47EE2">
        <w:trPr>
          <w:gridAfter w:val="1"/>
          <w:wAfter w:w="3" w:type="pct"/>
          <w:trHeight w:val="624"/>
        </w:trPr>
        <w:tc>
          <w:tcPr>
            <w:tcW w:w="240" w:type="pct"/>
            <w:vAlign w:val="center"/>
          </w:tcPr>
          <w:p w14:paraId="69704235" w14:textId="3E26FEB2" w:rsidR="00095D02" w:rsidRPr="00132469" w:rsidRDefault="001C2551" w:rsidP="00E47EE2">
            <w:pPr>
              <w:rPr>
                <w:rFonts w:cstheme="minorHAnsi"/>
                <w:iCs/>
                <w:strike/>
              </w:rPr>
            </w:pPr>
            <w:r w:rsidRPr="00132469">
              <w:rPr>
                <w:rFonts w:cstheme="minorHAnsi"/>
                <w:iCs/>
                <w:strike/>
              </w:rPr>
              <w:t>2</w:t>
            </w:r>
            <w:r w:rsidR="00753350" w:rsidRPr="00132469">
              <w:rPr>
                <w:rFonts w:cstheme="minorHAnsi"/>
                <w:iCs/>
                <w:strike/>
              </w:rPr>
              <w:t>4</w:t>
            </w:r>
          </w:p>
        </w:tc>
        <w:tc>
          <w:tcPr>
            <w:tcW w:w="1008" w:type="pct"/>
            <w:vAlign w:val="center"/>
          </w:tcPr>
          <w:p w14:paraId="06C18C75" w14:textId="654F6969" w:rsidR="00095D02" w:rsidRPr="00132469" w:rsidRDefault="00280A9A" w:rsidP="00EB1975">
            <w:pPr>
              <w:rPr>
                <w:rFonts w:cstheme="minorHAnsi"/>
                <w:iCs/>
                <w:strike/>
              </w:rPr>
            </w:pPr>
            <w:r w:rsidRPr="00132469">
              <w:rPr>
                <w:rFonts w:cstheme="minorHAnsi"/>
                <w:iCs/>
                <w:strike/>
              </w:rPr>
              <w:t>Wymagane certyfikaty</w:t>
            </w:r>
          </w:p>
        </w:tc>
        <w:tc>
          <w:tcPr>
            <w:tcW w:w="2643" w:type="pct"/>
            <w:vAlign w:val="center"/>
          </w:tcPr>
          <w:p w14:paraId="69288F3A" w14:textId="69CCD59B" w:rsidR="00095D02" w:rsidRPr="00132469" w:rsidRDefault="00280A9A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strike/>
                <w:lang w:val="pl-PL"/>
              </w:rPr>
            </w:pPr>
            <w:r w:rsidRPr="00132469">
              <w:rPr>
                <w:rFonts w:cstheme="minorHAnsi"/>
                <w:strike/>
                <w:lang w:val="pl-PL"/>
              </w:rPr>
              <w:t>C</w:t>
            </w:r>
            <w:r w:rsidR="00095D02" w:rsidRPr="00132469">
              <w:rPr>
                <w:rFonts w:cstheme="minorHAnsi"/>
                <w:strike/>
                <w:lang w:val="pl-PL"/>
              </w:rPr>
              <w:t>ertyfikat IVD</w:t>
            </w:r>
            <w:r w:rsidR="00CE3E48" w:rsidRPr="00132469">
              <w:rPr>
                <w:rFonts w:cstheme="minorHAnsi"/>
                <w:strike/>
                <w:lang w:val="pl-PL"/>
              </w:rPr>
              <w:t xml:space="preserve"> oraz deklaracja zgodności w rozumieniu ustawy z dnia 13 kwietnia 2016 r. o systemach oceny zgodności i nadzoru rynku (Dz. U. z 2025 r., poz. 568)</w:t>
            </w:r>
          </w:p>
        </w:tc>
        <w:tc>
          <w:tcPr>
            <w:tcW w:w="1106" w:type="pct"/>
            <w:vAlign w:val="center"/>
          </w:tcPr>
          <w:p w14:paraId="68CA74B0" w14:textId="0EF1B139" w:rsidR="00095D02" w:rsidRPr="00132469" w:rsidRDefault="00095D02" w:rsidP="00E47EE2">
            <w:pPr>
              <w:jc w:val="center"/>
              <w:rPr>
                <w:rFonts w:cstheme="minorHAnsi"/>
                <w:iCs/>
                <w:strike/>
                <w:sz w:val="24"/>
                <w:szCs w:val="24"/>
              </w:rPr>
            </w:pPr>
            <w:r w:rsidRPr="00132469">
              <w:rPr>
                <w:rFonts w:cstheme="minorHAnsi"/>
                <w:iCs/>
                <w:strike/>
                <w:sz w:val="24"/>
                <w:szCs w:val="24"/>
              </w:rPr>
              <w:t>TAK / NIE*</w:t>
            </w:r>
          </w:p>
        </w:tc>
      </w:tr>
      <w:tr w:rsidR="00280A9A" w:rsidRPr="00304918" w14:paraId="0DA68ECA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17EFF82D" w14:textId="6B9DA3E6" w:rsidR="00280A9A" w:rsidRPr="00753350" w:rsidRDefault="00280A9A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2</w:t>
            </w:r>
            <w:r w:rsidR="00753350">
              <w:rPr>
                <w:rFonts w:cstheme="minorHAnsi"/>
                <w:iCs/>
              </w:rPr>
              <w:t>5</w:t>
            </w:r>
          </w:p>
        </w:tc>
        <w:tc>
          <w:tcPr>
            <w:tcW w:w="1008" w:type="pct"/>
            <w:vAlign w:val="center"/>
          </w:tcPr>
          <w:p w14:paraId="6C109F53" w14:textId="44CC3E6B" w:rsidR="00280A9A" w:rsidRPr="00753350" w:rsidRDefault="00280A9A" w:rsidP="00EB1975">
            <w:pPr>
              <w:rPr>
                <w:rFonts w:cstheme="minorHAnsi"/>
              </w:rPr>
            </w:pPr>
            <w:r w:rsidRPr="00753350">
              <w:rPr>
                <w:rFonts w:cstheme="minorHAnsi"/>
              </w:rPr>
              <w:t>Okres gwarancji</w:t>
            </w:r>
          </w:p>
        </w:tc>
        <w:tc>
          <w:tcPr>
            <w:tcW w:w="2643" w:type="pct"/>
            <w:vAlign w:val="center"/>
          </w:tcPr>
          <w:p w14:paraId="54BD3035" w14:textId="6A836230" w:rsidR="00280A9A" w:rsidRPr="00753350" w:rsidRDefault="00280A9A" w:rsidP="00E47EE2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lang w:val="pl-PL"/>
              </w:rPr>
            </w:pPr>
            <w:r w:rsidRPr="00753350">
              <w:rPr>
                <w:rFonts w:cstheme="minorHAnsi"/>
                <w:bCs/>
                <w:lang w:val="pl-PL"/>
              </w:rPr>
              <w:t xml:space="preserve">Minimum 12 miesięcy </w:t>
            </w:r>
            <w:r w:rsidRPr="00753350">
              <w:rPr>
                <w:rFonts w:cstheme="minorHAnsi"/>
                <w:lang w:val="pl-PL"/>
              </w:rPr>
              <w:t>na zasadach określonych w Projekcie umowy</w:t>
            </w:r>
          </w:p>
        </w:tc>
        <w:tc>
          <w:tcPr>
            <w:tcW w:w="1106" w:type="pct"/>
            <w:vAlign w:val="center"/>
          </w:tcPr>
          <w:p w14:paraId="4D5ACB0A" w14:textId="77777777" w:rsidR="00280A9A" w:rsidRPr="00730B4D" w:rsidRDefault="00280A9A" w:rsidP="00E47EE2">
            <w:pPr>
              <w:pStyle w:val="Standard"/>
              <w:spacing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2F2C2549" w14:textId="77777777" w:rsidR="00280A9A" w:rsidRPr="00730B4D" w:rsidRDefault="00280A9A" w:rsidP="00E47EE2">
            <w:pPr>
              <w:pStyle w:val="Standard"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30B4D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78EF413C" w14:textId="4B9F3584" w:rsidR="00280A9A" w:rsidRPr="00CE3E48" w:rsidRDefault="00280A9A" w:rsidP="00E47EE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E3E48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280A9A" w:rsidRPr="00304918" w14:paraId="2AE03CAA" w14:textId="77777777" w:rsidTr="00E47EE2">
        <w:trPr>
          <w:gridAfter w:val="1"/>
          <w:wAfter w:w="3" w:type="pct"/>
        </w:trPr>
        <w:tc>
          <w:tcPr>
            <w:tcW w:w="240" w:type="pct"/>
            <w:vAlign w:val="center"/>
          </w:tcPr>
          <w:p w14:paraId="1B53BA34" w14:textId="02792DE3" w:rsidR="00280A9A" w:rsidRPr="00753350" w:rsidRDefault="00280A9A" w:rsidP="00E47EE2">
            <w:pPr>
              <w:rPr>
                <w:rFonts w:cstheme="minorHAnsi"/>
                <w:iCs/>
              </w:rPr>
            </w:pPr>
            <w:r w:rsidRPr="00753350">
              <w:rPr>
                <w:rFonts w:cstheme="minorHAnsi"/>
                <w:iCs/>
              </w:rPr>
              <w:t>3</w:t>
            </w:r>
            <w:r w:rsidR="00753350">
              <w:rPr>
                <w:rFonts w:cstheme="minorHAnsi"/>
                <w:iCs/>
              </w:rPr>
              <w:t>6</w:t>
            </w:r>
          </w:p>
        </w:tc>
        <w:tc>
          <w:tcPr>
            <w:tcW w:w="1008" w:type="pct"/>
            <w:vAlign w:val="center"/>
          </w:tcPr>
          <w:p w14:paraId="761B1BE7" w14:textId="35D4D42F" w:rsidR="00280A9A" w:rsidRPr="00753350" w:rsidRDefault="00280A9A" w:rsidP="00EB1975">
            <w:pPr>
              <w:rPr>
                <w:rFonts w:cstheme="minorHAnsi"/>
              </w:rPr>
            </w:pPr>
            <w:r w:rsidRPr="00753350">
              <w:rPr>
                <w:rFonts w:cstheme="minorHAnsi"/>
              </w:rPr>
              <w:t>Pozostałe wymagania</w:t>
            </w:r>
          </w:p>
        </w:tc>
        <w:tc>
          <w:tcPr>
            <w:tcW w:w="2643" w:type="pct"/>
            <w:vAlign w:val="center"/>
          </w:tcPr>
          <w:p w14:paraId="40DCD0A3" w14:textId="77777777" w:rsidR="00280A9A" w:rsidRPr="00753350" w:rsidRDefault="00280A9A" w:rsidP="00D011FB">
            <w:pPr>
              <w:pStyle w:val="Akapitzlist"/>
              <w:numPr>
                <w:ilvl w:val="0"/>
                <w:numId w:val="37"/>
              </w:numPr>
              <w:tabs>
                <w:tab w:val="left" w:pos="360"/>
              </w:tabs>
              <w:ind w:left="220" w:hanging="220"/>
              <w:jc w:val="both"/>
              <w:rPr>
                <w:rFonts w:cstheme="minorHAnsi"/>
                <w:bCs/>
              </w:rPr>
            </w:pPr>
            <w:r w:rsidRPr="00753350">
              <w:rPr>
                <w:rFonts w:cstheme="minorHAnsi"/>
                <w:bCs/>
              </w:rPr>
              <w:t>dostawa, ubezpieczenie na czas transportu, wniesienie</w:t>
            </w:r>
          </w:p>
          <w:p w14:paraId="465BB63B" w14:textId="77777777" w:rsidR="00280A9A" w:rsidRPr="00753350" w:rsidRDefault="00280A9A" w:rsidP="00D011FB">
            <w:pPr>
              <w:pStyle w:val="Akapitzlist"/>
              <w:numPr>
                <w:ilvl w:val="0"/>
                <w:numId w:val="37"/>
              </w:numPr>
              <w:tabs>
                <w:tab w:val="left" w:pos="360"/>
              </w:tabs>
              <w:ind w:left="220" w:hanging="220"/>
              <w:jc w:val="both"/>
              <w:rPr>
                <w:rFonts w:cstheme="minorHAnsi"/>
                <w:bCs/>
              </w:rPr>
            </w:pPr>
            <w:r w:rsidRPr="00753350">
              <w:rPr>
                <w:rFonts w:cstheme="minorHAnsi"/>
                <w:bCs/>
              </w:rPr>
              <w:t>instalacja, uruchomienie i sprawdzenie poprawności działania</w:t>
            </w:r>
          </w:p>
          <w:p w14:paraId="090A63E8" w14:textId="17A279BF" w:rsidR="00280A9A" w:rsidRPr="00753350" w:rsidRDefault="00280A9A" w:rsidP="00D011FB">
            <w:pPr>
              <w:pStyle w:val="Akapitzlist"/>
              <w:numPr>
                <w:ilvl w:val="0"/>
                <w:numId w:val="37"/>
              </w:numPr>
              <w:tabs>
                <w:tab w:val="left" w:pos="360"/>
              </w:tabs>
              <w:ind w:left="220" w:hanging="220"/>
              <w:jc w:val="both"/>
              <w:rPr>
                <w:rFonts w:cstheme="minorHAnsi"/>
                <w:bCs/>
              </w:rPr>
            </w:pPr>
            <w:r w:rsidRPr="00753350">
              <w:rPr>
                <w:rFonts w:cstheme="minorHAnsi"/>
                <w:bCs/>
              </w:rPr>
              <w:t xml:space="preserve">przeprowadzenie instruktażu w zakresie obsługi i eksploatacji dla </w:t>
            </w:r>
            <w:r w:rsidR="008B021E" w:rsidRPr="00753350">
              <w:rPr>
                <w:rFonts w:cstheme="minorHAnsi"/>
                <w:bCs/>
              </w:rPr>
              <w:t xml:space="preserve">wskazanych </w:t>
            </w:r>
            <w:r w:rsidRPr="00753350">
              <w:rPr>
                <w:rFonts w:cstheme="minorHAnsi"/>
                <w:bCs/>
              </w:rPr>
              <w:t>pracowników Zamawiającego w miejscu użytkowania aparatu</w:t>
            </w:r>
          </w:p>
        </w:tc>
        <w:tc>
          <w:tcPr>
            <w:tcW w:w="1106" w:type="pct"/>
            <w:vAlign w:val="center"/>
          </w:tcPr>
          <w:p w14:paraId="6EA77FD7" w14:textId="74BD168C" w:rsidR="00280A9A" w:rsidRPr="00095D02" w:rsidRDefault="00280A9A" w:rsidP="00E47E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730B4D">
              <w:rPr>
                <w:rFonts w:cstheme="minorHAnsi"/>
                <w:bCs/>
                <w:iCs/>
                <w:sz w:val="24"/>
                <w:szCs w:val="24"/>
              </w:rPr>
              <w:t>TAK / NIE*</w:t>
            </w:r>
          </w:p>
        </w:tc>
      </w:tr>
    </w:tbl>
    <w:p w14:paraId="01AE8F5F" w14:textId="2F67E50F" w:rsidR="00774F07" w:rsidRPr="00411E67" w:rsidRDefault="00774F07" w:rsidP="00D011FB">
      <w:pPr>
        <w:spacing w:before="60"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</w:p>
    <w:p w14:paraId="20BEEAC8" w14:textId="1BA51347" w:rsidR="00774F07" w:rsidRPr="00411E67" w:rsidRDefault="00774F07" w:rsidP="00774F0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741C822" w14:textId="77777777" w:rsidR="00774F07" w:rsidRDefault="00774F07" w:rsidP="00774F07"/>
    <w:p w14:paraId="79A58E12" w14:textId="0B62F4EB" w:rsidR="00774F07" w:rsidRDefault="00774F07" w:rsidP="00774F07">
      <w:pPr>
        <w:spacing w:line="240" w:lineRule="auto"/>
        <w:rPr>
          <w:b/>
          <w:i/>
          <w:iCs/>
        </w:rPr>
      </w:pPr>
    </w:p>
    <w:p w14:paraId="6E5AA4F3" w14:textId="2676E65B" w:rsidR="00755CAE" w:rsidRDefault="00755CAE" w:rsidP="00774F07">
      <w:pPr>
        <w:spacing w:line="240" w:lineRule="auto"/>
        <w:rPr>
          <w:b/>
          <w:i/>
          <w:iCs/>
        </w:rPr>
      </w:pPr>
    </w:p>
    <w:p w14:paraId="3A6FF013" w14:textId="7359D986" w:rsidR="00755CAE" w:rsidRDefault="00755CAE" w:rsidP="00774F07">
      <w:pPr>
        <w:spacing w:line="240" w:lineRule="auto"/>
        <w:rPr>
          <w:b/>
          <w:i/>
          <w:iCs/>
        </w:rPr>
      </w:pPr>
    </w:p>
    <w:p w14:paraId="58FAD49A" w14:textId="29BAF994" w:rsidR="00755CAE" w:rsidRDefault="00755CAE" w:rsidP="00774F07">
      <w:pPr>
        <w:spacing w:line="240" w:lineRule="auto"/>
        <w:rPr>
          <w:b/>
          <w:i/>
          <w:iCs/>
        </w:rPr>
      </w:pPr>
    </w:p>
    <w:p w14:paraId="190669EB" w14:textId="77777777" w:rsidR="00755CAE" w:rsidRDefault="00755CAE" w:rsidP="00755CAE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168E8F08" w14:textId="50A35BE7" w:rsidR="0054107F" w:rsidRPr="00EB1975" w:rsidRDefault="00755CAE" w:rsidP="00EB197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54107F" w:rsidRPr="00EB1975" w:rsidSect="00BC39FD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F93C" w14:textId="77777777" w:rsidR="00595E3F" w:rsidRDefault="00595E3F" w:rsidP="007B476C">
      <w:pPr>
        <w:spacing w:after="0" w:line="240" w:lineRule="auto"/>
      </w:pPr>
      <w:r>
        <w:separator/>
      </w:r>
    </w:p>
  </w:endnote>
  <w:endnote w:type="continuationSeparator" w:id="0">
    <w:p w14:paraId="00582AAB" w14:textId="77777777" w:rsidR="00595E3F" w:rsidRDefault="00595E3F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E5B6" w14:textId="77777777" w:rsidR="00595E3F" w:rsidRDefault="00595E3F" w:rsidP="007B476C">
      <w:pPr>
        <w:spacing w:after="0" w:line="240" w:lineRule="auto"/>
      </w:pPr>
      <w:r>
        <w:separator/>
      </w:r>
    </w:p>
  </w:footnote>
  <w:footnote w:type="continuationSeparator" w:id="0">
    <w:p w14:paraId="653143B9" w14:textId="77777777" w:rsidR="00595E3F" w:rsidRDefault="00595E3F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DE75" w14:textId="77777777" w:rsidR="00753350" w:rsidRPr="001612C9" w:rsidRDefault="00753350" w:rsidP="00753350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D51B9C" wp14:editId="4190F3C8">
          <wp:extent cx="5760720" cy="741479"/>
          <wp:effectExtent l="0" t="0" r="0" b="1905"/>
          <wp:docPr id="793645454" name="Obraz 79364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12D82" w14:textId="77777777" w:rsidR="00753350" w:rsidRDefault="00753350" w:rsidP="00753350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01FADCD4" w14:textId="77777777" w:rsidR="002A5A5A" w:rsidRPr="00753350" w:rsidRDefault="002A5A5A" w:rsidP="00753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AA08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043C3"/>
    <w:multiLevelType w:val="hybridMultilevel"/>
    <w:tmpl w:val="AF92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F67"/>
    <w:multiLevelType w:val="hybridMultilevel"/>
    <w:tmpl w:val="7BD8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59E2"/>
    <w:multiLevelType w:val="hybridMultilevel"/>
    <w:tmpl w:val="1C402150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E70"/>
    <w:multiLevelType w:val="hybridMultilevel"/>
    <w:tmpl w:val="6748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7900"/>
    <w:multiLevelType w:val="hybridMultilevel"/>
    <w:tmpl w:val="4BEC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614C"/>
    <w:multiLevelType w:val="hybridMultilevel"/>
    <w:tmpl w:val="DB0612EA"/>
    <w:lvl w:ilvl="0" w:tplc="244A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30F17"/>
    <w:multiLevelType w:val="hybridMultilevel"/>
    <w:tmpl w:val="1166DC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75505"/>
    <w:multiLevelType w:val="hybridMultilevel"/>
    <w:tmpl w:val="87F64B6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6760B28"/>
    <w:multiLevelType w:val="hybridMultilevel"/>
    <w:tmpl w:val="CAF23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92AD0"/>
    <w:multiLevelType w:val="hybridMultilevel"/>
    <w:tmpl w:val="65C47884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07F28"/>
    <w:multiLevelType w:val="hybridMultilevel"/>
    <w:tmpl w:val="FD6E3194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1012A"/>
    <w:multiLevelType w:val="hybridMultilevel"/>
    <w:tmpl w:val="ACBE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496A"/>
    <w:multiLevelType w:val="hybridMultilevel"/>
    <w:tmpl w:val="576413B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76D82"/>
    <w:multiLevelType w:val="hybridMultilevel"/>
    <w:tmpl w:val="492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37857"/>
    <w:multiLevelType w:val="hybridMultilevel"/>
    <w:tmpl w:val="4E604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602F5"/>
    <w:multiLevelType w:val="hybridMultilevel"/>
    <w:tmpl w:val="4AD66F72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666F"/>
    <w:multiLevelType w:val="hybridMultilevel"/>
    <w:tmpl w:val="F40AB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27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E6B79"/>
    <w:multiLevelType w:val="hybridMultilevel"/>
    <w:tmpl w:val="BF62CDA6"/>
    <w:lvl w:ilvl="0" w:tplc="1A9AE59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8682F"/>
    <w:multiLevelType w:val="hybridMultilevel"/>
    <w:tmpl w:val="5C7C8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77C13"/>
    <w:multiLevelType w:val="hybridMultilevel"/>
    <w:tmpl w:val="9B84B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76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8B526A"/>
    <w:multiLevelType w:val="hybridMultilevel"/>
    <w:tmpl w:val="F5E6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92740"/>
    <w:multiLevelType w:val="hybridMultilevel"/>
    <w:tmpl w:val="ACBE9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C6B5D"/>
    <w:multiLevelType w:val="hybridMultilevel"/>
    <w:tmpl w:val="9966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A4DCA"/>
    <w:multiLevelType w:val="hybridMultilevel"/>
    <w:tmpl w:val="F84E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6"/>
  </w:num>
  <w:num w:numId="4">
    <w:abstractNumId w:val="36"/>
  </w:num>
  <w:num w:numId="5">
    <w:abstractNumId w:val="5"/>
  </w:num>
  <w:num w:numId="6">
    <w:abstractNumId w:val="7"/>
  </w:num>
  <w:num w:numId="7">
    <w:abstractNumId w:val="18"/>
  </w:num>
  <w:num w:numId="8">
    <w:abstractNumId w:val="10"/>
  </w:num>
  <w:num w:numId="9">
    <w:abstractNumId w:val="24"/>
  </w:num>
  <w:num w:numId="10">
    <w:abstractNumId w:val="27"/>
  </w:num>
  <w:num w:numId="11">
    <w:abstractNumId w:val="13"/>
  </w:num>
  <w:num w:numId="12">
    <w:abstractNumId w:val="28"/>
  </w:num>
  <w:num w:numId="13">
    <w:abstractNumId w:val="14"/>
  </w:num>
  <w:num w:numId="14">
    <w:abstractNumId w:val="29"/>
  </w:num>
  <w:num w:numId="15">
    <w:abstractNumId w:val="1"/>
  </w:num>
  <w:num w:numId="16">
    <w:abstractNumId w:val="4"/>
  </w:num>
  <w:num w:numId="17">
    <w:abstractNumId w:val="34"/>
  </w:num>
  <w:num w:numId="18">
    <w:abstractNumId w:val="22"/>
  </w:num>
  <w:num w:numId="19">
    <w:abstractNumId w:val="30"/>
  </w:num>
  <w:num w:numId="20">
    <w:abstractNumId w:val="32"/>
  </w:num>
  <w:num w:numId="21">
    <w:abstractNumId w:val="35"/>
  </w:num>
  <w:num w:numId="22">
    <w:abstractNumId w:val="19"/>
  </w:num>
  <w:num w:numId="23">
    <w:abstractNumId w:val="33"/>
  </w:num>
  <w:num w:numId="24">
    <w:abstractNumId w:val="20"/>
  </w:num>
  <w:num w:numId="25">
    <w:abstractNumId w:val="15"/>
  </w:num>
  <w:num w:numId="26">
    <w:abstractNumId w:val="9"/>
  </w:num>
  <w:num w:numId="27">
    <w:abstractNumId w:val="17"/>
  </w:num>
  <w:num w:numId="28">
    <w:abstractNumId w:val="23"/>
  </w:num>
  <w:num w:numId="29">
    <w:abstractNumId w:val="3"/>
  </w:num>
  <w:num w:numId="30">
    <w:abstractNumId w:val="21"/>
  </w:num>
  <w:num w:numId="31">
    <w:abstractNumId w:val="6"/>
  </w:num>
  <w:num w:numId="32">
    <w:abstractNumId w:val="2"/>
  </w:num>
  <w:num w:numId="33">
    <w:abstractNumId w:val="0"/>
  </w:num>
  <w:num w:numId="34">
    <w:abstractNumId w:val="12"/>
  </w:num>
  <w:num w:numId="35">
    <w:abstractNumId w:val="26"/>
  </w:num>
  <w:num w:numId="36">
    <w:abstractNumId w:val="2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2CD9"/>
    <w:rsid w:val="00003EDA"/>
    <w:rsid w:val="00011B9D"/>
    <w:rsid w:val="0002148A"/>
    <w:rsid w:val="00033989"/>
    <w:rsid w:val="0003406C"/>
    <w:rsid w:val="000749F9"/>
    <w:rsid w:val="00077751"/>
    <w:rsid w:val="00095D02"/>
    <w:rsid w:val="000A07D9"/>
    <w:rsid w:val="000A0CB3"/>
    <w:rsid w:val="000C4CAC"/>
    <w:rsid w:val="000E4877"/>
    <w:rsid w:val="000F369D"/>
    <w:rsid w:val="000F5B88"/>
    <w:rsid w:val="00100AF6"/>
    <w:rsid w:val="00106578"/>
    <w:rsid w:val="00130A39"/>
    <w:rsid w:val="00132469"/>
    <w:rsid w:val="00151B66"/>
    <w:rsid w:val="00157E18"/>
    <w:rsid w:val="001A6B92"/>
    <w:rsid w:val="001B0EA5"/>
    <w:rsid w:val="001C2551"/>
    <w:rsid w:val="001D017A"/>
    <w:rsid w:val="001D04A5"/>
    <w:rsid w:val="001E2A6C"/>
    <w:rsid w:val="00211F4F"/>
    <w:rsid w:val="0022211F"/>
    <w:rsid w:val="00236A30"/>
    <w:rsid w:val="00242761"/>
    <w:rsid w:val="00252A6A"/>
    <w:rsid w:val="00280A9A"/>
    <w:rsid w:val="002822B0"/>
    <w:rsid w:val="002850BC"/>
    <w:rsid w:val="002860A7"/>
    <w:rsid w:val="002A5A5A"/>
    <w:rsid w:val="002B0881"/>
    <w:rsid w:val="002C4FA6"/>
    <w:rsid w:val="002D3958"/>
    <w:rsid w:val="002D4642"/>
    <w:rsid w:val="002F4536"/>
    <w:rsid w:val="00304918"/>
    <w:rsid w:val="00314866"/>
    <w:rsid w:val="00320F2A"/>
    <w:rsid w:val="00325610"/>
    <w:rsid w:val="00344838"/>
    <w:rsid w:val="003507A6"/>
    <w:rsid w:val="003545FC"/>
    <w:rsid w:val="00376748"/>
    <w:rsid w:val="003B1654"/>
    <w:rsid w:val="003C05AE"/>
    <w:rsid w:val="003D074C"/>
    <w:rsid w:val="003D4EF9"/>
    <w:rsid w:val="003D626A"/>
    <w:rsid w:val="003F35A8"/>
    <w:rsid w:val="003F7984"/>
    <w:rsid w:val="00403BD5"/>
    <w:rsid w:val="00413C75"/>
    <w:rsid w:val="004158DA"/>
    <w:rsid w:val="004830A5"/>
    <w:rsid w:val="00492270"/>
    <w:rsid w:val="004A51C3"/>
    <w:rsid w:val="004B1AC4"/>
    <w:rsid w:val="004B3E2B"/>
    <w:rsid w:val="004C3CB7"/>
    <w:rsid w:val="004C5165"/>
    <w:rsid w:val="004F2909"/>
    <w:rsid w:val="004F6CD6"/>
    <w:rsid w:val="005014D9"/>
    <w:rsid w:val="0052680F"/>
    <w:rsid w:val="0054107F"/>
    <w:rsid w:val="00555877"/>
    <w:rsid w:val="00576C1C"/>
    <w:rsid w:val="00577795"/>
    <w:rsid w:val="00577843"/>
    <w:rsid w:val="00590E35"/>
    <w:rsid w:val="00591623"/>
    <w:rsid w:val="00595E3F"/>
    <w:rsid w:val="005C5E62"/>
    <w:rsid w:val="005D7CE5"/>
    <w:rsid w:val="005E120B"/>
    <w:rsid w:val="005E4FDE"/>
    <w:rsid w:val="0063093B"/>
    <w:rsid w:val="00652F83"/>
    <w:rsid w:val="00673E2A"/>
    <w:rsid w:val="00683CCB"/>
    <w:rsid w:val="00683D52"/>
    <w:rsid w:val="00694B5A"/>
    <w:rsid w:val="00695BC6"/>
    <w:rsid w:val="006A73D5"/>
    <w:rsid w:val="006B02D5"/>
    <w:rsid w:val="006B7D55"/>
    <w:rsid w:val="007111D8"/>
    <w:rsid w:val="00724DB7"/>
    <w:rsid w:val="00750062"/>
    <w:rsid w:val="00753350"/>
    <w:rsid w:val="00755CAE"/>
    <w:rsid w:val="00774F07"/>
    <w:rsid w:val="007858EA"/>
    <w:rsid w:val="007B476C"/>
    <w:rsid w:val="007B62D2"/>
    <w:rsid w:val="007C14AB"/>
    <w:rsid w:val="007E21F5"/>
    <w:rsid w:val="0083532D"/>
    <w:rsid w:val="008378CC"/>
    <w:rsid w:val="00852099"/>
    <w:rsid w:val="00866ED5"/>
    <w:rsid w:val="00883C1F"/>
    <w:rsid w:val="00893F59"/>
    <w:rsid w:val="008B021E"/>
    <w:rsid w:val="008B10C1"/>
    <w:rsid w:val="008B3C7D"/>
    <w:rsid w:val="008B4D6C"/>
    <w:rsid w:val="008C1F38"/>
    <w:rsid w:val="008C7E8C"/>
    <w:rsid w:val="00903BDA"/>
    <w:rsid w:val="0092517E"/>
    <w:rsid w:val="00925AEB"/>
    <w:rsid w:val="009269A0"/>
    <w:rsid w:val="009558FE"/>
    <w:rsid w:val="009906A2"/>
    <w:rsid w:val="0099155B"/>
    <w:rsid w:val="00991D58"/>
    <w:rsid w:val="009A04D3"/>
    <w:rsid w:val="009A0BE7"/>
    <w:rsid w:val="009B42D2"/>
    <w:rsid w:val="009D42FA"/>
    <w:rsid w:val="009D696C"/>
    <w:rsid w:val="009E703B"/>
    <w:rsid w:val="00A03099"/>
    <w:rsid w:val="00A03D2D"/>
    <w:rsid w:val="00A20647"/>
    <w:rsid w:val="00A30DCA"/>
    <w:rsid w:val="00A33B85"/>
    <w:rsid w:val="00A5282F"/>
    <w:rsid w:val="00A5677C"/>
    <w:rsid w:val="00A941FF"/>
    <w:rsid w:val="00AC7F9F"/>
    <w:rsid w:val="00AF612B"/>
    <w:rsid w:val="00B37CE6"/>
    <w:rsid w:val="00B4477C"/>
    <w:rsid w:val="00B466C1"/>
    <w:rsid w:val="00BB3B39"/>
    <w:rsid w:val="00BB405D"/>
    <w:rsid w:val="00BC3592"/>
    <w:rsid w:val="00BC39FD"/>
    <w:rsid w:val="00BC480A"/>
    <w:rsid w:val="00BD16EA"/>
    <w:rsid w:val="00C025C4"/>
    <w:rsid w:val="00C34653"/>
    <w:rsid w:val="00C64E1D"/>
    <w:rsid w:val="00C85D44"/>
    <w:rsid w:val="00C87A83"/>
    <w:rsid w:val="00CB17B9"/>
    <w:rsid w:val="00CB181F"/>
    <w:rsid w:val="00CB4D20"/>
    <w:rsid w:val="00CC788A"/>
    <w:rsid w:val="00CD3F82"/>
    <w:rsid w:val="00CE3E48"/>
    <w:rsid w:val="00CE61A2"/>
    <w:rsid w:val="00D011FB"/>
    <w:rsid w:val="00D0668D"/>
    <w:rsid w:val="00D1231C"/>
    <w:rsid w:val="00D42CEC"/>
    <w:rsid w:val="00D574BB"/>
    <w:rsid w:val="00D74E1C"/>
    <w:rsid w:val="00D8659D"/>
    <w:rsid w:val="00D93B68"/>
    <w:rsid w:val="00DB580F"/>
    <w:rsid w:val="00DD3398"/>
    <w:rsid w:val="00E1611A"/>
    <w:rsid w:val="00E16782"/>
    <w:rsid w:val="00E23C40"/>
    <w:rsid w:val="00E47EE2"/>
    <w:rsid w:val="00E624D1"/>
    <w:rsid w:val="00E74CBA"/>
    <w:rsid w:val="00E84A9E"/>
    <w:rsid w:val="00EB06CD"/>
    <w:rsid w:val="00EB1975"/>
    <w:rsid w:val="00ED4A39"/>
    <w:rsid w:val="00EE1DC0"/>
    <w:rsid w:val="00F0301C"/>
    <w:rsid w:val="00F419B7"/>
    <w:rsid w:val="00F449E9"/>
    <w:rsid w:val="00F55E30"/>
    <w:rsid w:val="00F70066"/>
    <w:rsid w:val="00F77E6E"/>
    <w:rsid w:val="00F8613D"/>
    <w:rsid w:val="00FA0FE3"/>
    <w:rsid w:val="00FA4955"/>
    <w:rsid w:val="00FB3B2E"/>
    <w:rsid w:val="00FB3EC6"/>
    <w:rsid w:val="00FB5DF3"/>
    <w:rsid w:val="00FC2651"/>
    <w:rsid w:val="00FC5A57"/>
    <w:rsid w:val="00FD742C"/>
    <w:rsid w:val="00FF257E"/>
    <w:rsid w:val="00FF3D21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287B5C8F-E793-4BD5-8A10-E48C44D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WYPUNKTOWANIE Akapit z listą,List Paragraph2,sw tekst,lp1"/>
    <w:basedOn w:val="Normalny"/>
    <w:link w:val="AkapitzlistZnak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styleId="UyteHipercze">
    <w:name w:val="FollowedHyperlink"/>
    <w:rsid w:val="00695BC6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unhideWhenUsed/>
    <w:rsid w:val="00A5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8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2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D16EA"/>
    <w:pPr>
      <w:spacing w:after="0" w:line="240" w:lineRule="auto"/>
    </w:pPr>
  </w:style>
  <w:style w:type="paragraph" w:customStyle="1" w:styleId="Standard">
    <w:name w:val="Standard"/>
    <w:rsid w:val="002860A7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286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E23C40"/>
    <w:pPr>
      <w:numPr>
        <w:numId w:val="33"/>
      </w:numPr>
      <w:spacing w:after="200" w:line="276" w:lineRule="auto"/>
      <w:ind w:left="0" w:firstLine="0"/>
      <w:contextualSpacing/>
    </w:pPr>
    <w:rPr>
      <w:rFonts w:eastAsiaTheme="minorEastAsia"/>
      <w:lang w:val="en-US"/>
    </w:rPr>
  </w:style>
  <w:style w:type="numbering" w:customStyle="1" w:styleId="WWNum34">
    <w:name w:val="WWNum34"/>
    <w:basedOn w:val="Bezlisty"/>
    <w:rsid w:val="00280A9A"/>
    <w:pPr>
      <w:numPr>
        <w:numId w:val="35"/>
      </w:numPr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,lp1 Znak"/>
    <w:link w:val="Akapitzlist"/>
    <w:uiPriority w:val="34"/>
    <w:qFormat/>
    <w:locked/>
    <w:rsid w:val="00280A9A"/>
  </w:style>
  <w:style w:type="character" w:customStyle="1" w:styleId="markedcontent">
    <w:name w:val="markedcontent"/>
    <w:basedOn w:val="Domylnaczcionkaakapitu"/>
    <w:rsid w:val="0013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3E3E-FA93-4BCE-8AE3-23C4418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442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7</cp:revision>
  <cp:lastPrinted>2024-03-20T08:47:00Z</cp:lastPrinted>
  <dcterms:created xsi:type="dcterms:W3CDTF">2025-05-13T14:07:00Z</dcterms:created>
  <dcterms:modified xsi:type="dcterms:W3CDTF">2025-06-06T11:00:00Z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4e49532b792a525e5d89e8145b7d4aaa2736262cb69c4d19b0350ac9147b3a4a</vt:lpwstr>
  </property>
</Properties>
</file>