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11C" w14:textId="679F5E98" w:rsidR="0097570C" w:rsidRPr="00816E51" w:rsidRDefault="0097570C" w:rsidP="0097570C">
      <w:pPr>
        <w:tabs>
          <w:tab w:val="left" w:pos="567"/>
        </w:tabs>
        <w:spacing w:line="360" w:lineRule="auto"/>
        <w:ind w:left="284"/>
        <w:jc w:val="center"/>
        <w:rPr>
          <w:rFonts w:asciiTheme="majorHAnsi" w:hAnsiTheme="majorHAnsi" w:cs="Arial"/>
          <w:b/>
          <w:bCs/>
          <w:sz w:val="24"/>
        </w:rPr>
      </w:pPr>
      <w:r w:rsidRPr="00816E51">
        <w:rPr>
          <w:rFonts w:asciiTheme="majorHAnsi" w:hAnsiTheme="majorHAnsi" w:cs="Arial"/>
          <w:b/>
          <w:bCs/>
          <w:sz w:val="24"/>
        </w:rPr>
        <w:t>Dostawa urządzeń drukujących z materiałami eksploatacyjnymi</w:t>
      </w:r>
    </w:p>
    <w:p w14:paraId="590BC27B" w14:textId="67679493" w:rsidR="00FA0727" w:rsidRDefault="00B212ED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/>
          <w:bCs/>
          <w:u w:val="single"/>
        </w:rPr>
        <w:t>Zadanie nr 3</w:t>
      </w:r>
      <w:r w:rsidR="00D67C03">
        <w:rPr>
          <w:rFonts w:asciiTheme="majorHAnsi" w:hAnsiTheme="majorHAnsi" w:cs="Arial"/>
          <w:b/>
          <w:bCs/>
          <w:u w:val="single"/>
        </w:rPr>
        <w:t xml:space="preserve"> </w:t>
      </w:r>
      <w:r w:rsidR="0097570C" w:rsidRPr="00816E51">
        <w:rPr>
          <w:rFonts w:asciiTheme="majorHAnsi" w:hAnsiTheme="majorHAnsi" w:cs="Arial"/>
          <w:b/>
          <w:bCs/>
          <w:u w:val="single"/>
        </w:rPr>
        <w:t xml:space="preserve">- </w:t>
      </w:r>
      <w:r w:rsidRPr="00B212ED">
        <w:rPr>
          <w:rFonts w:asciiTheme="majorHAnsi" w:hAnsiTheme="majorHAnsi" w:cs="Arial"/>
          <w:b/>
          <w:bCs/>
          <w:u w:val="single"/>
        </w:rPr>
        <w:t>Dostawa monochromatycznych drukarek A4 z materiałami eksploatacyjnymi umożliwiającymi wydruk 10 000 stron</w:t>
      </w:r>
    </w:p>
    <w:p w14:paraId="0BBBC085" w14:textId="77777777" w:rsidR="00B212ED" w:rsidRPr="00816E51" w:rsidRDefault="00B212ED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233"/>
        <w:gridCol w:w="1843"/>
        <w:gridCol w:w="1667"/>
      </w:tblGrid>
      <w:tr w:rsidR="00B003C1" w:rsidRPr="00816E51" w14:paraId="5CD329BC" w14:textId="5C12F988" w:rsidTr="002168E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97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EA0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87B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Ilość</w:t>
            </w:r>
          </w:p>
          <w:p w14:paraId="03728E8B" w14:textId="41F3C07C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gwarantowana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2E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 xml:space="preserve">Ilość </w:t>
            </w:r>
          </w:p>
          <w:p w14:paraId="5EFBB2A4" w14:textId="5165758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w ramach opcji</w:t>
            </w:r>
          </w:p>
        </w:tc>
      </w:tr>
      <w:tr w:rsidR="00B003C1" w:rsidRPr="00816E51" w14:paraId="7E030AFD" w14:textId="79012E6B" w:rsidTr="003B4241">
        <w:trPr>
          <w:trHeight w:val="4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6D4" w14:textId="790724C4" w:rsidR="00B003C1" w:rsidRPr="00816E51" w:rsidRDefault="00B003C1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B36" w14:textId="63A2AD3A" w:rsidR="00B003C1" w:rsidRPr="00816E51" w:rsidRDefault="00D67C03" w:rsidP="002F0317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Drukarka monochromatyczna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4B" w14:textId="38A2F389" w:rsidR="00B003C1" w:rsidRPr="00816E51" w:rsidRDefault="003E55E6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DD7" w14:textId="1B98A8E6" w:rsidR="00B003C1" w:rsidRPr="00816E51" w:rsidRDefault="003E55E6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</w:tr>
    </w:tbl>
    <w:p w14:paraId="1B1CB650" w14:textId="77777777" w:rsidR="008D5516" w:rsidRPr="00816E51" w:rsidRDefault="008D5516" w:rsidP="00943869">
      <w:pPr>
        <w:spacing w:after="0" w:line="360" w:lineRule="auto"/>
        <w:rPr>
          <w:rFonts w:asciiTheme="majorHAnsi" w:hAnsiTheme="majorHAnsi" w:cs="Arial"/>
        </w:rPr>
      </w:pPr>
    </w:p>
    <w:p w14:paraId="01374B6A" w14:textId="4154E1F2" w:rsidR="00E300DC" w:rsidRDefault="00D67C03" w:rsidP="009671C3">
      <w:pPr>
        <w:spacing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Drukarka monochromatyczna A4</w:t>
      </w:r>
    </w:p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360"/>
      </w:tblGrid>
      <w:tr w:rsidR="00E300DC" w:rsidRPr="00E300DC" w14:paraId="0C254C9D" w14:textId="77777777" w:rsidTr="00E300DC">
        <w:trPr>
          <w:trHeight w:val="720"/>
        </w:trPr>
        <w:tc>
          <w:tcPr>
            <w:tcW w:w="4300" w:type="dxa"/>
            <w:shd w:val="clear" w:color="000000" w:fill="D9D9D9"/>
            <w:vAlign w:val="center"/>
            <w:hideMark/>
          </w:tcPr>
          <w:p w14:paraId="4266A256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360" w:type="dxa"/>
            <w:shd w:val="clear" w:color="000000" w:fill="D9D9D9"/>
            <w:vAlign w:val="center"/>
            <w:hideMark/>
          </w:tcPr>
          <w:p w14:paraId="766E9A60" w14:textId="314E8A23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Wymagane minim</w:t>
            </w:r>
            <w:r w:rsidR="0037389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alne parametry techniczne dla: </w:t>
            </w:r>
            <w:r w:rsidRPr="00E300D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drukarki monochromatycznej A4</w:t>
            </w:r>
          </w:p>
        </w:tc>
      </w:tr>
      <w:tr w:rsidR="00E300DC" w:rsidRPr="00E300DC" w14:paraId="34B8F1DC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0DF8E0B4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FD11FAD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drukarka monochromatyczna A4</w:t>
            </w:r>
          </w:p>
        </w:tc>
      </w:tr>
      <w:tr w:rsidR="00E300DC" w:rsidRPr="00E300DC" w14:paraId="10A04B90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36235FB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061C8ED6" w14:textId="076BF161" w:rsidR="00E300DC" w:rsidRPr="00E300DC" w:rsidRDefault="004F4C9E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laserowa lub </w:t>
            </w:r>
            <w:r w:rsidR="00E300DC"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E300DC" w:rsidRPr="00E300DC" w14:paraId="0E6D4952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707F800B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Funkcje urządzenia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66010B1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drukowanie</w:t>
            </w:r>
          </w:p>
        </w:tc>
      </w:tr>
      <w:tr w:rsidR="00E300DC" w:rsidRPr="00E300DC" w14:paraId="1DC0906F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11A27B4D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Obsługiwane rozmiary nośników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2160E868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A4</w:t>
            </w:r>
          </w:p>
        </w:tc>
      </w:tr>
      <w:tr w:rsidR="00E300DC" w:rsidRPr="00E300DC" w14:paraId="098A2FD0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7F71C411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Wydajność / obciążenie miesięczne maksymalne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A7BC6E6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 80 000 str. / miesiąc</w:t>
            </w:r>
          </w:p>
        </w:tc>
      </w:tr>
      <w:tr w:rsidR="00E300DC" w:rsidRPr="00E300DC" w14:paraId="55A53665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1558F244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052DAEB" w14:textId="64781B06" w:rsidR="00E300DC" w:rsidRPr="00E300DC" w:rsidRDefault="00D33B79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monochromatyczny </w:t>
            </w:r>
            <w:r w:rsidR="00E300DC"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lub kolorowy</w:t>
            </w:r>
          </w:p>
        </w:tc>
      </w:tr>
      <w:tr w:rsidR="00E300DC" w:rsidRPr="00E300DC" w14:paraId="587228FB" w14:textId="77777777" w:rsidTr="00E300DC">
        <w:trPr>
          <w:trHeight w:val="509"/>
        </w:trPr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14:paraId="3E24B667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Zainstalowane podajniki papieru</w:t>
            </w:r>
          </w:p>
        </w:tc>
        <w:tc>
          <w:tcPr>
            <w:tcW w:w="4360" w:type="dxa"/>
            <w:vMerge w:val="restart"/>
            <w:shd w:val="clear" w:color="auto" w:fill="auto"/>
            <w:vAlign w:val="center"/>
            <w:hideMark/>
          </w:tcPr>
          <w:p w14:paraId="217674F9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300 arkuszy</w:t>
            </w:r>
          </w:p>
        </w:tc>
      </w:tr>
      <w:tr w:rsidR="00E300DC" w:rsidRPr="00E300DC" w14:paraId="0BC41E1C" w14:textId="77777777" w:rsidTr="00E300DC">
        <w:trPr>
          <w:trHeight w:val="509"/>
        </w:trPr>
        <w:tc>
          <w:tcPr>
            <w:tcW w:w="4300" w:type="dxa"/>
            <w:vMerge/>
            <w:vAlign w:val="center"/>
            <w:hideMark/>
          </w:tcPr>
          <w:p w14:paraId="2E9B0BB0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/>
            <w:vAlign w:val="center"/>
            <w:hideMark/>
          </w:tcPr>
          <w:p w14:paraId="0D1C2500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300DC" w:rsidRPr="00E300DC" w14:paraId="7DB8A0BF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7DC3D8FB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Pojemność odbiorcza papieru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5D6819F4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150 arkuszy</w:t>
            </w:r>
          </w:p>
        </w:tc>
      </w:tr>
      <w:tr w:rsidR="00E300DC" w:rsidRPr="00E300DC" w14:paraId="7D21AAC5" w14:textId="77777777" w:rsidTr="00E300DC">
        <w:trPr>
          <w:trHeight w:val="300"/>
        </w:trPr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14:paraId="2EFBA9F0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Złącza zewnętrzne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07B31B0E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USB 2.0 lub 1 x USB 3.0</w:t>
            </w:r>
          </w:p>
        </w:tc>
      </w:tr>
      <w:tr w:rsidR="00E300DC" w:rsidRPr="00E300DC" w14:paraId="1E943E72" w14:textId="77777777" w:rsidTr="00E300DC">
        <w:trPr>
          <w:trHeight w:val="300"/>
        </w:trPr>
        <w:tc>
          <w:tcPr>
            <w:tcW w:w="4300" w:type="dxa"/>
            <w:vMerge/>
            <w:vAlign w:val="center"/>
            <w:hideMark/>
          </w:tcPr>
          <w:p w14:paraId="0FA13AB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3756F8D1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RJ45 (Ethernet 10/100/1000 Base-T)</w:t>
            </w:r>
          </w:p>
        </w:tc>
      </w:tr>
      <w:tr w:rsidR="00E300DC" w:rsidRPr="00E300DC" w14:paraId="64657008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382C710F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BFA1788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256 MB</w:t>
            </w:r>
          </w:p>
        </w:tc>
      </w:tr>
      <w:tr w:rsidR="00E300DC" w:rsidRPr="00E300DC" w14:paraId="616F9B6B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2287C284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Wymagana współpraca z systemami operacyjnymi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D3E131A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Windows 10, Windows 11</w:t>
            </w:r>
          </w:p>
        </w:tc>
      </w:tr>
      <w:tr w:rsidR="00E300DC" w:rsidRPr="00E300DC" w14:paraId="133615A1" w14:textId="77777777" w:rsidTr="00E300DC">
        <w:trPr>
          <w:trHeight w:val="570"/>
        </w:trPr>
        <w:tc>
          <w:tcPr>
            <w:tcW w:w="4300" w:type="dxa"/>
            <w:shd w:val="clear" w:color="auto" w:fill="auto"/>
            <w:vAlign w:val="center"/>
            <w:hideMark/>
          </w:tcPr>
          <w:p w14:paraId="11AA42F2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Maksymalna wydajność pojedynczego tonera</w:t>
            </w: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wg danych producenta zaoferowanego urządzenia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BD7070B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10 000 stron</w:t>
            </w:r>
          </w:p>
        </w:tc>
      </w:tr>
      <w:tr w:rsidR="00E300DC" w:rsidRPr="00E300DC" w14:paraId="4001BEFA" w14:textId="77777777" w:rsidTr="00E300DC">
        <w:trPr>
          <w:trHeight w:val="1425"/>
        </w:trPr>
        <w:tc>
          <w:tcPr>
            <w:tcW w:w="4300" w:type="dxa"/>
            <w:shd w:val="clear" w:color="auto" w:fill="auto"/>
            <w:vAlign w:val="center"/>
            <w:hideMark/>
          </w:tcPr>
          <w:p w14:paraId="4BE3AF94" w14:textId="77777777" w:rsidR="00A67C32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Maksymalna wydajność pojedynczego bębna</w:t>
            </w: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 xml:space="preserve">lub tonera w przypadku zaoferowania drukarki opartej na zintegrowanej technologii wydruku </w:t>
            </w:r>
          </w:p>
          <w:p w14:paraId="1CE872CB" w14:textId="78D39369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 postaci połączenia tonera i bębna w jeden materiał eksploatacyjny wg danych producenta zaoferowanego urządzenia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C889D28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10 000 stron</w:t>
            </w:r>
          </w:p>
        </w:tc>
      </w:tr>
      <w:tr w:rsidR="00E300DC" w:rsidRPr="00E300DC" w14:paraId="59C20D62" w14:textId="77777777" w:rsidTr="00E300DC">
        <w:trPr>
          <w:trHeight w:val="570"/>
        </w:trPr>
        <w:tc>
          <w:tcPr>
            <w:tcW w:w="4300" w:type="dxa"/>
            <w:shd w:val="clear" w:color="auto" w:fill="auto"/>
            <w:vAlign w:val="center"/>
            <w:hideMark/>
          </w:tcPr>
          <w:p w14:paraId="1E08668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Zużycie energii podczas drukowania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352C7A6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maksymalnie 1000 W</w:t>
            </w:r>
          </w:p>
        </w:tc>
      </w:tr>
      <w:tr w:rsidR="00E300DC" w:rsidRPr="00E300DC" w14:paraId="0F45B3A1" w14:textId="77777777" w:rsidTr="00E300DC">
        <w:trPr>
          <w:trHeight w:val="300"/>
        </w:trPr>
        <w:tc>
          <w:tcPr>
            <w:tcW w:w="4300" w:type="dxa"/>
            <w:shd w:val="clear" w:color="000000" w:fill="D9D9D9"/>
            <w:vAlign w:val="center"/>
            <w:hideMark/>
          </w:tcPr>
          <w:p w14:paraId="04885FE4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drukowania</w:t>
            </w:r>
          </w:p>
        </w:tc>
        <w:tc>
          <w:tcPr>
            <w:tcW w:w="4360" w:type="dxa"/>
            <w:shd w:val="clear" w:color="000000" w:fill="D9D9D9"/>
            <w:vAlign w:val="center"/>
            <w:hideMark/>
          </w:tcPr>
          <w:p w14:paraId="7ED367E5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0DC" w:rsidRPr="00E300DC" w14:paraId="7BA3FDA1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0008EFA6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71DE63B5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minimum 1200 x 1200 </w:t>
            </w:r>
            <w:proofErr w:type="spellStart"/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300DC" w:rsidRPr="00E300DC" w14:paraId="53D6C3B6" w14:textId="77777777" w:rsidTr="00E300DC">
        <w:trPr>
          <w:trHeight w:val="480"/>
        </w:trPr>
        <w:tc>
          <w:tcPr>
            <w:tcW w:w="4300" w:type="dxa"/>
            <w:shd w:val="clear" w:color="auto" w:fill="auto"/>
            <w:vAlign w:val="center"/>
            <w:hideMark/>
          </w:tcPr>
          <w:p w14:paraId="5D460019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Szybkość drukowania w formacie A4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17EAD99" w14:textId="137C74CB" w:rsidR="00E300DC" w:rsidRPr="00E300DC" w:rsidRDefault="00373890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 35</w:t>
            </w:r>
            <w:r w:rsidR="00E300DC"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str./min.</w:t>
            </w:r>
          </w:p>
        </w:tc>
      </w:tr>
      <w:tr w:rsidR="00E300DC" w:rsidRPr="00E300DC" w14:paraId="011E4D37" w14:textId="77777777" w:rsidTr="00E300DC">
        <w:trPr>
          <w:trHeight w:val="480"/>
        </w:trPr>
        <w:tc>
          <w:tcPr>
            <w:tcW w:w="4300" w:type="dxa"/>
            <w:shd w:val="clear" w:color="auto" w:fill="auto"/>
            <w:vAlign w:val="center"/>
            <w:hideMark/>
          </w:tcPr>
          <w:p w14:paraId="711F03FE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Czas do wydruku pierwszej strony w formacie A4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DE9102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maksimum 9 sekund</w:t>
            </w:r>
          </w:p>
        </w:tc>
      </w:tr>
      <w:tr w:rsidR="00E300DC" w:rsidRPr="00E300DC" w14:paraId="196A070B" w14:textId="77777777" w:rsidTr="00E300DC">
        <w:trPr>
          <w:trHeight w:val="300"/>
        </w:trPr>
        <w:tc>
          <w:tcPr>
            <w:tcW w:w="4300" w:type="dxa"/>
            <w:shd w:val="clear" w:color="auto" w:fill="auto"/>
            <w:vAlign w:val="center"/>
            <w:hideMark/>
          </w:tcPr>
          <w:p w14:paraId="0284F9A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Automatyczny druk dwustronny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26AE1ED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300DC" w:rsidRPr="00E300DC" w14:paraId="7B284CF6" w14:textId="77777777" w:rsidTr="00E300DC">
        <w:trPr>
          <w:trHeight w:val="509"/>
        </w:trPr>
        <w:tc>
          <w:tcPr>
            <w:tcW w:w="4300" w:type="dxa"/>
            <w:vMerge w:val="restart"/>
            <w:shd w:val="clear" w:color="000000" w:fill="D9D9D9"/>
            <w:vAlign w:val="center"/>
            <w:hideMark/>
          </w:tcPr>
          <w:p w14:paraId="139CF63C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4360" w:type="dxa"/>
            <w:vMerge w:val="restart"/>
            <w:shd w:val="clear" w:color="000000" w:fill="D9D9D9"/>
            <w:vAlign w:val="center"/>
            <w:hideMark/>
          </w:tcPr>
          <w:p w14:paraId="079F08FB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0DC" w:rsidRPr="00E300DC" w14:paraId="475125B9" w14:textId="77777777" w:rsidTr="00E300DC">
        <w:trPr>
          <w:trHeight w:val="509"/>
        </w:trPr>
        <w:tc>
          <w:tcPr>
            <w:tcW w:w="4300" w:type="dxa"/>
            <w:vMerge/>
            <w:vAlign w:val="center"/>
            <w:hideMark/>
          </w:tcPr>
          <w:p w14:paraId="541D7A05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/>
            <w:vAlign w:val="center"/>
            <w:hideMark/>
          </w:tcPr>
          <w:p w14:paraId="09DEE703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300DC" w:rsidRPr="00E300DC" w14:paraId="4E2F21FA" w14:textId="77777777" w:rsidTr="00E300DC">
        <w:trPr>
          <w:trHeight w:val="2055"/>
        </w:trPr>
        <w:tc>
          <w:tcPr>
            <w:tcW w:w="4300" w:type="dxa"/>
            <w:shd w:val="clear" w:color="000000" w:fill="FFFFFF"/>
            <w:vAlign w:val="center"/>
            <w:hideMark/>
          </w:tcPr>
          <w:p w14:paraId="0F20F690" w14:textId="77777777" w:rsidR="00E300DC" w:rsidRPr="00E300DC" w:rsidRDefault="00E300DC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E300D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Kompletne materiały eksploatacyjne:</w:t>
            </w:r>
          </w:p>
        </w:tc>
        <w:tc>
          <w:tcPr>
            <w:tcW w:w="4360" w:type="dxa"/>
            <w:shd w:val="clear" w:color="000000" w:fill="FFFFFF"/>
            <w:vAlign w:val="center"/>
            <w:hideMark/>
          </w:tcPr>
          <w:p w14:paraId="532666E9" w14:textId="5BB86D0D" w:rsidR="009F08CF" w:rsidRDefault="00196238" w:rsidP="00FA408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Materiały eksploatacyjne sygnowane przez producenta zaoferowanego sprzętu drukującego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(oryginalne) zapewniające wydruk minimum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10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tys. stron przy 5% pokryciu.</w:t>
            </w:r>
            <w:r w:rsidR="00C31929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7F23C635" w14:textId="77777777" w:rsidR="002A4E9B" w:rsidRPr="008D1D60" w:rsidRDefault="002A4E9B" w:rsidP="00AE755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8D1D6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W 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</w:t>
            </w:r>
            <w:r w:rsidRPr="008D1D6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adaniu nr 3 Wykonawca nie ma obowiązku dołączenia tonera startowego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do zaoferowanego urządzenia drukującego.</w:t>
            </w:r>
          </w:p>
          <w:p w14:paraId="4BC92881" w14:textId="77777777" w:rsidR="002A4E9B" w:rsidRDefault="002A4E9B" w:rsidP="00FA408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5FD83A6" w14:textId="77777777" w:rsidR="002A4E9B" w:rsidRDefault="009F08CF" w:rsidP="00FA408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dołączy 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oryginalne tonery dodatkowe 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umożliwiające wydruk minimum 10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tys. stron przy pokryciu 5%.</w:t>
            </w:r>
          </w:p>
          <w:p w14:paraId="26DC6A56" w14:textId="77777777" w:rsidR="00E300DC" w:rsidRDefault="00D33B79" w:rsidP="00FA408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Wykonawca dołączy bęben startowy (o ile występuje dla oferowanego urządzenia) oraz oryginalne bębny dodatkowe </w:t>
            </w:r>
            <w:r w:rsidR="003A469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umożliwiające wydruk minimum 10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tys. stron przy pokryciu 5%.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Wykonawca dołączy startowy pojemnik na zużyty toner (o ile występuje dla oferowanego urządzenia) oraz ory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ginalne dodatkowe pojemniki na z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użyty toner (o ile występują dla oferowanego urządzenia)</w:t>
            </w:r>
            <w:r w:rsidR="00052EC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umożliwiające wydruk minimum 1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0 tys. stron przy pokryciu 5%.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W ofercie cenowej Wykonawca wpisze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symbole materiałów, wydajność 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i ilości uwzględniając tonery, bębny, pojemniki na zużyty toner,</w:t>
            </w:r>
            <w:r w:rsidR="004E61B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które umożliwią wydrukowanie 1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 tys. stron przy pokryciu 5%.</w:t>
            </w:r>
          </w:p>
          <w:p w14:paraId="7E9FA94E" w14:textId="69B026F5" w:rsidR="00E90565" w:rsidRPr="002A4E9B" w:rsidRDefault="00E90565" w:rsidP="00FA408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E61BE" w:rsidRPr="00E300DC" w14:paraId="50C79A4A" w14:textId="77777777" w:rsidTr="00E300DC">
        <w:trPr>
          <w:trHeight w:val="2055"/>
        </w:trPr>
        <w:tc>
          <w:tcPr>
            <w:tcW w:w="4300" w:type="dxa"/>
            <w:shd w:val="clear" w:color="000000" w:fill="FFFFFF"/>
            <w:vAlign w:val="center"/>
          </w:tcPr>
          <w:p w14:paraId="0A3B4242" w14:textId="053C49F2" w:rsidR="004E61BE" w:rsidRPr="00E300DC" w:rsidRDefault="004E61BE" w:rsidP="00E300D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360" w:type="dxa"/>
            <w:shd w:val="clear" w:color="000000" w:fill="FFFFFF"/>
            <w:vAlign w:val="center"/>
          </w:tcPr>
          <w:p w14:paraId="0AAE686A" w14:textId="5E1FE511" w:rsidR="00E90565" w:rsidRPr="00816E51" w:rsidRDefault="00E90565" w:rsidP="006030C3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Gwarancja - nie mniej niż 12 miesięcy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 miejscu instalacji sprzętu w siedzibach Zamawiającego zlokalizowanych na terenie województwa świętokrzyskiego.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5FE86A32" w14:textId="77777777" w:rsidR="00E90565" w:rsidRPr="00816E51" w:rsidRDefault="00E90565" w:rsidP="006030C3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Czas reakcji serwisu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– do końca następnego dnia roboczego od przyjęcia zgłoszenia.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Możliwość szybkiego zgłaszania usterek telefonicznie lub e-mailem.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Jeżeli gwarancja wymaga instalacji przez autoryzowany serwis, to koszty te muszą zawierać się w cenie jednostkowej urządzenia.</w:t>
            </w:r>
          </w:p>
          <w:p w14:paraId="723EE923" w14:textId="77777777" w:rsidR="00E90565" w:rsidRPr="00816E51" w:rsidRDefault="00E90565" w:rsidP="006030C3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  <w:p w14:paraId="43A352AC" w14:textId="77777777" w:rsidR="006030C3" w:rsidRDefault="00E90565" w:rsidP="006030C3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816E51">
              <w:rPr>
                <w:rFonts w:asciiTheme="majorHAnsi" w:hAnsiTheme="majorHAnsi" w:cs="Arial"/>
                <w:sz w:val="20"/>
              </w:rPr>
              <w:lastRenderedPageBreak/>
              <w:t xml:space="preserve">Udzielona przez Wykonawcę gwarancja obejmuje wszelkie koszty serwisowe </w:t>
            </w:r>
          </w:p>
          <w:p w14:paraId="7282CFE9" w14:textId="6BA758DD" w:rsidR="00E90565" w:rsidRPr="00816E51" w:rsidRDefault="00E90565" w:rsidP="006030C3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816E51">
              <w:rPr>
                <w:rFonts w:asciiTheme="majorHAnsi" w:hAnsiTheme="majorHAnsi" w:cs="Arial"/>
                <w:sz w:val="20"/>
              </w:rPr>
              <w:t>i obowiązkowe zobowiązania Wykonawcy, np. przeglądy serwisowe.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816E51">
              <w:rPr>
                <w:rFonts w:asciiTheme="majorHAnsi" w:hAnsiTheme="majorHAnsi" w:cs="Arial"/>
                <w:sz w:val="20"/>
              </w:rPr>
              <w:t>Brak realizacji tych przeglądów przez Wykonawcę nie może prowadzić do utraty gwarancji na urządzenie.</w:t>
            </w:r>
          </w:p>
          <w:p w14:paraId="1F6F0293" w14:textId="77777777" w:rsidR="00E90565" w:rsidRPr="00816E51" w:rsidRDefault="00E90565" w:rsidP="00E90565">
            <w:pPr>
              <w:spacing w:after="0"/>
              <w:rPr>
                <w:rFonts w:asciiTheme="majorHAnsi" w:hAnsiTheme="majorHAnsi" w:cs="Arial"/>
                <w:sz w:val="20"/>
              </w:rPr>
            </w:pPr>
          </w:p>
          <w:p w14:paraId="08A399B7" w14:textId="77777777" w:rsidR="00E90565" w:rsidRDefault="00E90565" w:rsidP="00E90565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</w:p>
          <w:p w14:paraId="42E780EC" w14:textId="6F11C2D8" w:rsidR="00E90565" w:rsidRDefault="00E90565" w:rsidP="00E90565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816E51">
              <w:rPr>
                <w:rFonts w:asciiTheme="majorHAnsi" w:hAnsiTheme="majorHAnsi" w:cs="Arial"/>
                <w:b/>
                <w:sz w:val="20"/>
              </w:rPr>
              <w:t>Wykonawca zapewnia, że Zamawiający będzie mógł w urządzeniu samodzielnie dokonywać w</w:t>
            </w:r>
            <w:r>
              <w:rPr>
                <w:rFonts w:asciiTheme="majorHAnsi" w:hAnsiTheme="majorHAnsi" w:cs="Arial"/>
                <w:b/>
                <w:sz w:val="20"/>
              </w:rPr>
              <w:t>ymiany materiałów eksploatacyjnych</w:t>
            </w:r>
            <w:r w:rsidRPr="00816E51">
              <w:rPr>
                <w:rFonts w:asciiTheme="majorHAnsi" w:hAnsiTheme="majorHAnsi" w:cs="Arial"/>
                <w:b/>
                <w:sz w:val="20"/>
              </w:rPr>
              <w:t xml:space="preserve"> takich jak: tonery, bębny oraz pojemniki na zużyty toner i do tych czynności nie będzie potrzebna wizyta</w:t>
            </w:r>
            <w:r>
              <w:rPr>
                <w:rFonts w:asciiTheme="majorHAnsi" w:hAnsiTheme="majorHAnsi" w:cs="Arial"/>
                <w:b/>
                <w:sz w:val="20"/>
              </w:rPr>
              <w:t>:</w:t>
            </w:r>
          </w:p>
          <w:p w14:paraId="4649B8EC" w14:textId="77777777" w:rsidR="00E90565" w:rsidRDefault="00E90565" w:rsidP="00E90565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serwisu producenta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urządzenia,</w:t>
            </w:r>
          </w:p>
          <w:p w14:paraId="15481D37" w14:textId="77777777" w:rsidR="00E90565" w:rsidRDefault="00E90565" w:rsidP="00E90565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partnera serwisowego producenta urządzenia, </w:t>
            </w:r>
          </w:p>
          <w:p w14:paraId="0A95748A" w14:textId="77777777" w:rsidR="00E90565" w:rsidRDefault="00E90565" w:rsidP="00E90565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- technika serwisu Wykonawcy.</w:t>
            </w:r>
          </w:p>
          <w:p w14:paraId="22A49665" w14:textId="77777777" w:rsidR="00E90565" w:rsidRPr="00A87B91" w:rsidRDefault="00E90565" w:rsidP="00E90565">
            <w:pPr>
              <w:spacing w:after="0"/>
              <w:rPr>
                <w:rFonts w:asciiTheme="majorHAnsi" w:hAnsiTheme="majorHAnsi" w:cs="Arial"/>
                <w:b/>
                <w:sz w:val="10"/>
              </w:rPr>
            </w:pPr>
          </w:p>
          <w:p w14:paraId="26371A18" w14:textId="77777777" w:rsidR="004E61BE" w:rsidRDefault="00E90565" w:rsidP="00E90565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u w:val="single"/>
              </w:rPr>
            </w:pP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>Wszelkie koszty w okresie trwania gwarancji związane z naprawami i przeglądami serwisowymi ponosi Wykonawca.</w:t>
            </w:r>
          </w:p>
          <w:p w14:paraId="1E6982B2" w14:textId="4E5822AD" w:rsidR="002A5D73" w:rsidRPr="002A5D73" w:rsidRDefault="002A5D73" w:rsidP="00E90565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u w:val="single"/>
              </w:rPr>
            </w:pPr>
          </w:p>
        </w:tc>
      </w:tr>
    </w:tbl>
    <w:p w14:paraId="788ECB59" w14:textId="77777777" w:rsidR="003A7815" w:rsidRPr="00816E51" w:rsidRDefault="003A7815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</w:p>
    <w:p w14:paraId="57AB1E43" w14:textId="3100D420" w:rsidR="009671C3" w:rsidRPr="00816E51" w:rsidRDefault="009671C3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816E51">
        <w:rPr>
          <w:rFonts w:asciiTheme="majorHAnsi" w:hAnsiTheme="majorHAnsi" w:cs="Arial"/>
          <w:b/>
          <w:u w:val="single"/>
        </w:rPr>
        <w:t xml:space="preserve">Dokumenty </w:t>
      </w:r>
      <w:r w:rsidR="003B4241" w:rsidRPr="00816E51">
        <w:rPr>
          <w:rFonts w:asciiTheme="majorHAnsi" w:hAnsiTheme="majorHAnsi" w:cs="Arial"/>
          <w:b/>
          <w:u w:val="single"/>
        </w:rPr>
        <w:t>wymagane do oferty:</w:t>
      </w:r>
    </w:p>
    <w:p w14:paraId="66CB20B7" w14:textId="41E7B93C" w:rsidR="009671C3" w:rsidRPr="00816E51" w:rsidRDefault="009671C3" w:rsidP="009671C3">
      <w:pPr>
        <w:numPr>
          <w:ilvl w:val="0"/>
          <w:numId w:val="41"/>
        </w:numPr>
        <w:spacing w:after="0" w:line="36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</w:rPr>
        <w:t>Szczegółowe informacje techniczne dla oferowanego urządzenia (karty katalogowe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identyfikatory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opisy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 xml:space="preserve">), pozwalające na jednoznaczną ich identyfikację i ocenę spełniania wymogów technicznych i funkcjonalnych </w:t>
      </w:r>
      <w:r w:rsidR="00C30C32">
        <w:rPr>
          <w:rFonts w:asciiTheme="majorHAnsi" w:hAnsiTheme="majorHAnsi" w:cs="Arial"/>
        </w:rPr>
        <w:br/>
      </w:r>
      <w:r w:rsidRPr="00816E51">
        <w:rPr>
          <w:rFonts w:asciiTheme="majorHAnsi" w:hAnsiTheme="majorHAnsi" w:cs="Arial"/>
        </w:rPr>
        <w:t xml:space="preserve">z wymaganymi w </w:t>
      </w:r>
      <w:r w:rsidR="003B4241" w:rsidRPr="00816E51">
        <w:rPr>
          <w:rFonts w:asciiTheme="majorHAnsi" w:hAnsiTheme="majorHAnsi" w:cs="Arial"/>
        </w:rPr>
        <w:t>OPZ.</w:t>
      </w:r>
    </w:p>
    <w:p w14:paraId="3EE4F88D" w14:textId="7F5F9722" w:rsidR="000F2545" w:rsidRPr="00816E51" w:rsidRDefault="009671C3" w:rsidP="00185152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</w:rPr>
        <w:t>Zamawiający dopuszcza zł</w:t>
      </w:r>
      <w:r w:rsidR="000C0EAE" w:rsidRPr="00816E51">
        <w:rPr>
          <w:rFonts w:asciiTheme="majorHAnsi" w:hAnsiTheme="majorHAnsi" w:cs="Arial"/>
          <w:b/>
        </w:rPr>
        <w:t xml:space="preserve">ożenie dokumentów </w:t>
      </w:r>
      <w:r w:rsidR="00621D47" w:rsidRPr="00816E51">
        <w:rPr>
          <w:rFonts w:asciiTheme="majorHAnsi" w:hAnsiTheme="majorHAnsi" w:cs="Arial"/>
          <w:b/>
        </w:rPr>
        <w:t>w języku angielskim.</w:t>
      </w:r>
    </w:p>
    <w:p w14:paraId="2D196FC8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3E208DF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EB1B5F8" w14:textId="77777777" w:rsidR="00E81654" w:rsidRPr="00816E51" w:rsidRDefault="00E81654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  <w:r w:rsidRPr="00816E51">
        <w:rPr>
          <w:rFonts w:asciiTheme="majorHAnsi" w:hAnsiTheme="majorHAnsi" w:cs="Arial"/>
          <w:b/>
          <w:szCs w:val="24"/>
          <w:u w:val="single"/>
        </w:rPr>
        <w:t>Dokumenty, które należy dostarczyć podczas dostawy:</w:t>
      </w:r>
    </w:p>
    <w:p w14:paraId="129EC709" w14:textId="0169DB14" w:rsidR="00E81654" w:rsidRPr="00816E51" w:rsidRDefault="0055656A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  <w:b/>
        </w:rPr>
        <w:t>d</w:t>
      </w:r>
      <w:r w:rsidR="00E81654" w:rsidRPr="00816E51">
        <w:rPr>
          <w:rFonts w:asciiTheme="majorHAnsi" w:hAnsiTheme="majorHAnsi" w:cs="Arial"/>
          <w:b/>
        </w:rPr>
        <w:t>okumenty</w:t>
      </w:r>
      <w:r w:rsidR="007C32C6" w:rsidRPr="00816E51">
        <w:rPr>
          <w:rFonts w:asciiTheme="majorHAnsi" w:hAnsiTheme="majorHAnsi" w:cs="Arial"/>
          <w:b/>
        </w:rPr>
        <w:t xml:space="preserve"> od producenta lub </w:t>
      </w:r>
      <w:r w:rsidR="00AA6312" w:rsidRPr="00816E51">
        <w:rPr>
          <w:rFonts w:asciiTheme="majorHAnsi" w:hAnsiTheme="majorHAnsi" w:cs="Arial"/>
          <w:b/>
        </w:rPr>
        <w:t>Wykonawcy</w:t>
      </w:r>
      <w:r w:rsidR="00E81654" w:rsidRPr="00816E51">
        <w:rPr>
          <w:rFonts w:asciiTheme="majorHAnsi" w:hAnsiTheme="majorHAnsi" w:cs="Arial"/>
          <w:b/>
        </w:rPr>
        <w:t xml:space="preserve"> </w:t>
      </w:r>
      <w:r w:rsidR="00E81654" w:rsidRPr="00816E51">
        <w:rPr>
          <w:rFonts w:asciiTheme="majorHAnsi" w:hAnsiTheme="majorHAnsi" w:cs="Arial"/>
        </w:rPr>
        <w:t xml:space="preserve">potwierdzające zaoferowany okres gwarancji na </w:t>
      </w:r>
      <w:r w:rsidR="004B3DC4">
        <w:rPr>
          <w:rFonts w:asciiTheme="majorHAnsi" w:hAnsiTheme="majorHAnsi" w:cs="Arial"/>
        </w:rPr>
        <w:t>drukarki monochromatyczne</w:t>
      </w:r>
      <w:r w:rsidR="00FA5582" w:rsidRPr="00816E51">
        <w:rPr>
          <w:rFonts w:asciiTheme="majorHAnsi" w:hAnsiTheme="majorHAnsi" w:cs="Arial"/>
        </w:rPr>
        <w:t xml:space="preserve"> </w:t>
      </w:r>
      <w:r w:rsidR="00E81654" w:rsidRPr="00816E51">
        <w:rPr>
          <w:rFonts w:asciiTheme="majorHAnsi" w:hAnsiTheme="majorHAnsi" w:cs="Arial"/>
        </w:rPr>
        <w:t>w miejscu użytkowania sprzętu w siedzibach Zamawiającego zlokalizowanych n</w:t>
      </w:r>
      <w:r w:rsidR="00FA5582" w:rsidRPr="00816E51">
        <w:rPr>
          <w:rFonts w:asciiTheme="majorHAnsi" w:hAnsiTheme="majorHAnsi" w:cs="Arial"/>
        </w:rPr>
        <w:t>a terenie woj. świętokrzyskiego.</w:t>
      </w:r>
    </w:p>
    <w:p w14:paraId="6CA12082" w14:textId="20BF6776" w:rsidR="001936D2" w:rsidRDefault="00E81654" w:rsidP="008A6EBE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  <w:bCs/>
        </w:rPr>
        <w:t xml:space="preserve">Ww. dokumenty muszą zawierać wszystkie nr seryjne dostarczonych </w:t>
      </w:r>
      <w:r w:rsidR="009D47D0" w:rsidRPr="00816E51">
        <w:rPr>
          <w:rFonts w:asciiTheme="majorHAnsi" w:hAnsiTheme="majorHAnsi" w:cs="Arial"/>
          <w:b/>
          <w:bCs/>
        </w:rPr>
        <w:t>urządzeń.</w:t>
      </w:r>
    </w:p>
    <w:p w14:paraId="69F0DEB9" w14:textId="77777777" w:rsidR="008A6EBE" w:rsidRDefault="008A6EBE" w:rsidP="008A6EBE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</w:p>
    <w:p w14:paraId="27F7B59A" w14:textId="77777777" w:rsidR="008A6EBE" w:rsidRPr="008A6EBE" w:rsidRDefault="008A6EBE" w:rsidP="008A6EBE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</w:p>
    <w:p w14:paraId="5115F2F7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450CD16E" w14:textId="77777777" w:rsidR="00D25B99" w:rsidRDefault="00D25B99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  <w:bookmarkStart w:id="0" w:name="_GoBack"/>
      <w:bookmarkEnd w:id="0"/>
    </w:p>
    <w:sectPr w:rsidR="00D25B99" w:rsidSect="000114C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B810" w14:textId="77777777" w:rsidR="00D96180" w:rsidRDefault="00D96180" w:rsidP="00A05CA4">
      <w:pPr>
        <w:spacing w:after="0" w:line="240" w:lineRule="auto"/>
      </w:pPr>
      <w:r>
        <w:separator/>
      </w:r>
    </w:p>
  </w:endnote>
  <w:endnote w:type="continuationSeparator" w:id="0">
    <w:p w14:paraId="332B05CA" w14:textId="77777777" w:rsidR="00D96180" w:rsidRDefault="00D96180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14167"/>
      <w:docPartObj>
        <w:docPartGallery w:val="Page Numbers (Bottom of Page)"/>
        <w:docPartUnique/>
      </w:docPartObj>
    </w:sdtPr>
    <w:sdtEndPr/>
    <w:sdtContent>
      <w:p w14:paraId="3C3497DD" w14:textId="0D211DE8" w:rsidR="005B3A22" w:rsidRDefault="005B3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C4">
          <w:rPr>
            <w:noProof/>
          </w:rPr>
          <w:t>1</w:t>
        </w:r>
        <w:r>
          <w:fldChar w:fldCharType="end"/>
        </w:r>
      </w:p>
    </w:sdtContent>
  </w:sdt>
  <w:p w14:paraId="2BAE1218" w14:textId="77777777" w:rsidR="005B3A22" w:rsidRDefault="005B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F113" w14:textId="77777777" w:rsidR="00D96180" w:rsidRDefault="00D96180" w:rsidP="00A05CA4">
      <w:pPr>
        <w:spacing w:after="0" w:line="240" w:lineRule="auto"/>
      </w:pPr>
      <w:r>
        <w:separator/>
      </w:r>
    </w:p>
  </w:footnote>
  <w:footnote w:type="continuationSeparator" w:id="0">
    <w:p w14:paraId="4CEB7956" w14:textId="77777777" w:rsidR="00D96180" w:rsidRDefault="00D96180" w:rsidP="00A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E23C" w14:textId="39E092D1" w:rsidR="00312271" w:rsidRPr="00200BFB" w:rsidRDefault="00312271" w:rsidP="00312271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</w:t>
    </w:r>
    <w:r>
      <w:rPr>
        <w:rFonts w:ascii="Cambria" w:hAnsi="Cambria" w:cs="Arial"/>
        <w:b/>
        <w:sz w:val="20"/>
        <w:szCs w:val="20"/>
      </w:rPr>
      <w:t>c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24</w:t>
    </w:r>
    <w:r w:rsidRPr="006F12D1">
      <w:rPr>
        <w:rFonts w:ascii="Cambria" w:hAnsi="Cambria" w:cs="Arial"/>
        <w:b/>
        <w:spacing w:val="-8"/>
        <w:sz w:val="20"/>
        <w:szCs w:val="20"/>
      </w:rPr>
      <w:t>/TPBN</w:t>
    </w:r>
    <w:r>
      <w:rPr>
        <w:rFonts w:ascii="Cambria" w:hAnsi="Cambria" w:cs="Arial"/>
        <w:b/>
        <w:spacing w:val="-8"/>
        <w:sz w:val="20"/>
        <w:szCs w:val="20"/>
      </w:rPr>
      <w:t>/2025</w:t>
    </w:r>
  </w:p>
  <w:p w14:paraId="5773866D" w14:textId="77777777" w:rsidR="00312271" w:rsidRDefault="00312271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</w:p>
  <w:p w14:paraId="435EADEB" w14:textId="066E7B0E" w:rsidR="005B3A22" w:rsidRDefault="005B3A22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OPIS PRZEDMIOTU ZAMÓWIENIA</w:t>
    </w:r>
  </w:p>
  <w:p w14:paraId="04CB61F3" w14:textId="77777777" w:rsidR="005B3A22" w:rsidRDefault="005B3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F8"/>
    <w:multiLevelType w:val="hybridMultilevel"/>
    <w:tmpl w:val="6068050A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AA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F02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710D9"/>
    <w:multiLevelType w:val="hybridMultilevel"/>
    <w:tmpl w:val="F4E0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7A68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A5703"/>
    <w:multiLevelType w:val="hybridMultilevel"/>
    <w:tmpl w:val="95CE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26C052A"/>
    <w:multiLevelType w:val="hybridMultilevel"/>
    <w:tmpl w:val="115C517C"/>
    <w:lvl w:ilvl="0" w:tplc="21F2A28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0F69"/>
    <w:multiLevelType w:val="hybridMultilevel"/>
    <w:tmpl w:val="B22495E4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0FB6"/>
    <w:multiLevelType w:val="hybridMultilevel"/>
    <w:tmpl w:val="E88E3538"/>
    <w:lvl w:ilvl="0" w:tplc="F2B47BB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7FFC"/>
    <w:multiLevelType w:val="hybridMultilevel"/>
    <w:tmpl w:val="C58C14FC"/>
    <w:lvl w:ilvl="0" w:tplc="FC4C753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D987805"/>
    <w:multiLevelType w:val="hybridMultilevel"/>
    <w:tmpl w:val="F822C67E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94125C"/>
    <w:multiLevelType w:val="hybridMultilevel"/>
    <w:tmpl w:val="F0048286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80F38"/>
    <w:multiLevelType w:val="hybridMultilevel"/>
    <w:tmpl w:val="4AC26D8E"/>
    <w:lvl w:ilvl="0" w:tplc="026EA2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884AC3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73783E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97162"/>
    <w:multiLevelType w:val="hybridMultilevel"/>
    <w:tmpl w:val="7756A2DE"/>
    <w:lvl w:ilvl="0" w:tplc="56322818">
      <w:start w:val="1"/>
      <w:numFmt w:val="lowerLetter"/>
      <w:lvlText w:val="%1)"/>
      <w:lvlJc w:val="left"/>
      <w:pPr>
        <w:ind w:left="4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D2263B"/>
    <w:multiLevelType w:val="hybridMultilevel"/>
    <w:tmpl w:val="FDC4EB1E"/>
    <w:lvl w:ilvl="0" w:tplc="26EEF74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770C6AD4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661F6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4"/>
  </w:num>
  <w:num w:numId="6">
    <w:abstractNumId w:val="30"/>
  </w:num>
  <w:num w:numId="7">
    <w:abstractNumId w:val="20"/>
  </w:num>
  <w:num w:numId="8">
    <w:abstractNumId w:val="16"/>
  </w:num>
  <w:num w:numId="9">
    <w:abstractNumId w:val="42"/>
  </w:num>
  <w:num w:numId="10">
    <w:abstractNumId w:val="11"/>
  </w:num>
  <w:num w:numId="11">
    <w:abstractNumId w:val="15"/>
  </w:num>
  <w:num w:numId="12">
    <w:abstractNumId w:val="41"/>
  </w:num>
  <w:num w:numId="13">
    <w:abstractNumId w:val="27"/>
  </w:num>
  <w:num w:numId="14">
    <w:abstractNumId w:val="40"/>
  </w:num>
  <w:num w:numId="15">
    <w:abstractNumId w:val="31"/>
  </w:num>
  <w:num w:numId="16">
    <w:abstractNumId w:val="4"/>
  </w:num>
  <w:num w:numId="17">
    <w:abstractNumId w:val="24"/>
  </w:num>
  <w:num w:numId="18">
    <w:abstractNumId w:val="7"/>
  </w:num>
  <w:num w:numId="19">
    <w:abstractNumId w:val="18"/>
  </w:num>
  <w:num w:numId="20">
    <w:abstractNumId w:val="39"/>
  </w:num>
  <w:num w:numId="21">
    <w:abstractNumId w:val="10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25"/>
  </w:num>
  <w:num w:numId="26">
    <w:abstractNumId w:val="19"/>
  </w:num>
  <w:num w:numId="27">
    <w:abstractNumId w:val="0"/>
  </w:num>
  <w:num w:numId="28">
    <w:abstractNumId w:val="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3"/>
  </w:num>
  <w:num w:numId="34">
    <w:abstractNumId w:val="3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8"/>
  </w:num>
  <w:num w:numId="38">
    <w:abstractNumId w:val="28"/>
  </w:num>
  <w:num w:numId="39">
    <w:abstractNumId w:val="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21"/>
  </w:num>
  <w:num w:numId="45">
    <w:abstractNumId w:val="3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F6"/>
    <w:rsid w:val="0000549A"/>
    <w:rsid w:val="00006DF0"/>
    <w:rsid w:val="000114CD"/>
    <w:rsid w:val="00017F3B"/>
    <w:rsid w:val="00024099"/>
    <w:rsid w:val="000322C1"/>
    <w:rsid w:val="00041414"/>
    <w:rsid w:val="000415C4"/>
    <w:rsid w:val="000437DE"/>
    <w:rsid w:val="00043C02"/>
    <w:rsid w:val="00044679"/>
    <w:rsid w:val="00047EFA"/>
    <w:rsid w:val="00052ECC"/>
    <w:rsid w:val="00053C0D"/>
    <w:rsid w:val="00056545"/>
    <w:rsid w:val="000566D2"/>
    <w:rsid w:val="00060F93"/>
    <w:rsid w:val="000638F6"/>
    <w:rsid w:val="0006686C"/>
    <w:rsid w:val="00070DFB"/>
    <w:rsid w:val="00075003"/>
    <w:rsid w:val="000836D1"/>
    <w:rsid w:val="00083AB5"/>
    <w:rsid w:val="00083B16"/>
    <w:rsid w:val="000840A3"/>
    <w:rsid w:val="00084FC7"/>
    <w:rsid w:val="0009483F"/>
    <w:rsid w:val="00095F20"/>
    <w:rsid w:val="00097439"/>
    <w:rsid w:val="000A5BA2"/>
    <w:rsid w:val="000B513E"/>
    <w:rsid w:val="000C0EAE"/>
    <w:rsid w:val="000C75F7"/>
    <w:rsid w:val="000E2925"/>
    <w:rsid w:val="000E571E"/>
    <w:rsid w:val="000F2545"/>
    <w:rsid w:val="000F39ED"/>
    <w:rsid w:val="00100393"/>
    <w:rsid w:val="0010190E"/>
    <w:rsid w:val="0010395E"/>
    <w:rsid w:val="00103DD2"/>
    <w:rsid w:val="00105181"/>
    <w:rsid w:val="001057F8"/>
    <w:rsid w:val="001063A8"/>
    <w:rsid w:val="00106499"/>
    <w:rsid w:val="001133EA"/>
    <w:rsid w:val="0011709F"/>
    <w:rsid w:val="001177BB"/>
    <w:rsid w:val="00126C81"/>
    <w:rsid w:val="0012731E"/>
    <w:rsid w:val="00130400"/>
    <w:rsid w:val="0013390E"/>
    <w:rsid w:val="001372E4"/>
    <w:rsid w:val="00142EF8"/>
    <w:rsid w:val="00143172"/>
    <w:rsid w:val="00144179"/>
    <w:rsid w:val="00145A11"/>
    <w:rsid w:val="00153351"/>
    <w:rsid w:val="00163D78"/>
    <w:rsid w:val="001664FA"/>
    <w:rsid w:val="001800A9"/>
    <w:rsid w:val="00184287"/>
    <w:rsid w:val="00185152"/>
    <w:rsid w:val="001876AC"/>
    <w:rsid w:val="001936D2"/>
    <w:rsid w:val="00196238"/>
    <w:rsid w:val="001A57B9"/>
    <w:rsid w:val="001A720E"/>
    <w:rsid w:val="001B5F8E"/>
    <w:rsid w:val="001B6A4D"/>
    <w:rsid w:val="001B76D0"/>
    <w:rsid w:val="001C2DEA"/>
    <w:rsid w:val="001C4F01"/>
    <w:rsid w:val="001D6B01"/>
    <w:rsid w:val="001E12CE"/>
    <w:rsid w:val="001E6D9E"/>
    <w:rsid w:val="001F190A"/>
    <w:rsid w:val="001F2D48"/>
    <w:rsid w:val="001F2FFD"/>
    <w:rsid w:val="002028F3"/>
    <w:rsid w:val="00204B51"/>
    <w:rsid w:val="0021252E"/>
    <w:rsid w:val="002168E4"/>
    <w:rsid w:val="00216F37"/>
    <w:rsid w:val="00225312"/>
    <w:rsid w:val="002260E6"/>
    <w:rsid w:val="00240252"/>
    <w:rsid w:val="00242CE7"/>
    <w:rsid w:val="00246EA8"/>
    <w:rsid w:val="0025569C"/>
    <w:rsid w:val="00257153"/>
    <w:rsid w:val="00260543"/>
    <w:rsid w:val="00261DC2"/>
    <w:rsid w:val="00267B55"/>
    <w:rsid w:val="0027216A"/>
    <w:rsid w:val="0028526A"/>
    <w:rsid w:val="002864C7"/>
    <w:rsid w:val="002868D3"/>
    <w:rsid w:val="002906C5"/>
    <w:rsid w:val="00294618"/>
    <w:rsid w:val="002950C7"/>
    <w:rsid w:val="00296273"/>
    <w:rsid w:val="002975EC"/>
    <w:rsid w:val="002A4E9B"/>
    <w:rsid w:val="002A5D73"/>
    <w:rsid w:val="002A6400"/>
    <w:rsid w:val="002B0031"/>
    <w:rsid w:val="002B6FA8"/>
    <w:rsid w:val="002D0EAF"/>
    <w:rsid w:val="002D49C0"/>
    <w:rsid w:val="002D4C4D"/>
    <w:rsid w:val="002D5725"/>
    <w:rsid w:val="002D7DB6"/>
    <w:rsid w:val="002E00D2"/>
    <w:rsid w:val="002E0536"/>
    <w:rsid w:val="002E3F78"/>
    <w:rsid w:val="002F0317"/>
    <w:rsid w:val="002F0E06"/>
    <w:rsid w:val="002F18DE"/>
    <w:rsid w:val="002F3AEA"/>
    <w:rsid w:val="00300808"/>
    <w:rsid w:val="00301C6B"/>
    <w:rsid w:val="003046DF"/>
    <w:rsid w:val="003055E5"/>
    <w:rsid w:val="00311D86"/>
    <w:rsid w:val="00312271"/>
    <w:rsid w:val="00326BA4"/>
    <w:rsid w:val="0034733E"/>
    <w:rsid w:val="00354CC8"/>
    <w:rsid w:val="0036592D"/>
    <w:rsid w:val="00373890"/>
    <w:rsid w:val="00376B0A"/>
    <w:rsid w:val="00376F94"/>
    <w:rsid w:val="00377B67"/>
    <w:rsid w:val="00381735"/>
    <w:rsid w:val="00390E40"/>
    <w:rsid w:val="003932AD"/>
    <w:rsid w:val="00396A2F"/>
    <w:rsid w:val="003A21E0"/>
    <w:rsid w:val="003A469B"/>
    <w:rsid w:val="003A7815"/>
    <w:rsid w:val="003B4241"/>
    <w:rsid w:val="003C06B2"/>
    <w:rsid w:val="003C7B1B"/>
    <w:rsid w:val="003D2229"/>
    <w:rsid w:val="003D2DA9"/>
    <w:rsid w:val="003D6ABF"/>
    <w:rsid w:val="003D7A9C"/>
    <w:rsid w:val="003E087F"/>
    <w:rsid w:val="003E55E6"/>
    <w:rsid w:val="003F2B3F"/>
    <w:rsid w:val="003F4B14"/>
    <w:rsid w:val="003F7FEC"/>
    <w:rsid w:val="004039A0"/>
    <w:rsid w:val="00407165"/>
    <w:rsid w:val="00410E6F"/>
    <w:rsid w:val="004228C2"/>
    <w:rsid w:val="0042300E"/>
    <w:rsid w:val="00426449"/>
    <w:rsid w:val="00426DD5"/>
    <w:rsid w:val="00430895"/>
    <w:rsid w:val="00430CF4"/>
    <w:rsid w:val="0043280F"/>
    <w:rsid w:val="004504E5"/>
    <w:rsid w:val="00453422"/>
    <w:rsid w:val="00455821"/>
    <w:rsid w:val="0045607F"/>
    <w:rsid w:val="004643FB"/>
    <w:rsid w:val="004717CC"/>
    <w:rsid w:val="00473BD4"/>
    <w:rsid w:val="00474EB6"/>
    <w:rsid w:val="00477BC5"/>
    <w:rsid w:val="00483686"/>
    <w:rsid w:val="004869E5"/>
    <w:rsid w:val="00490EB2"/>
    <w:rsid w:val="004924AD"/>
    <w:rsid w:val="0049364B"/>
    <w:rsid w:val="004939C9"/>
    <w:rsid w:val="004A0CA6"/>
    <w:rsid w:val="004B08D2"/>
    <w:rsid w:val="004B2994"/>
    <w:rsid w:val="004B3DC4"/>
    <w:rsid w:val="004C4CB6"/>
    <w:rsid w:val="004C5FD9"/>
    <w:rsid w:val="004D3E05"/>
    <w:rsid w:val="004E4914"/>
    <w:rsid w:val="004E58C6"/>
    <w:rsid w:val="004E61BE"/>
    <w:rsid w:val="004E68F0"/>
    <w:rsid w:val="004F4C9E"/>
    <w:rsid w:val="004F6A42"/>
    <w:rsid w:val="00500C8E"/>
    <w:rsid w:val="00503E5C"/>
    <w:rsid w:val="00505D07"/>
    <w:rsid w:val="0051322B"/>
    <w:rsid w:val="00523886"/>
    <w:rsid w:val="005255D9"/>
    <w:rsid w:val="005264A5"/>
    <w:rsid w:val="0053669D"/>
    <w:rsid w:val="00544F98"/>
    <w:rsid w:val="0055656A"/>
    <w:rsid w:val="005575DC"/>
    <w:rsid w:val="0056446F"/>
    <w:rsid w:val="00570527"/>
    <w:rsid w:val="0058344C"/>
    <w:rsid w:val="0058430F"/>
    <w:rsid w:val="0058539F"/>
    <w:rsid w:val="005A4057"/>
    <w:rsid w:val="005A72BB"/>
    <w:rsid w:val="005B0B74"/>
    <w:rsid w:val="005B2019"/>
    <w:rsid w:val="005B3A22"/>
    <w:rsid w:val="005B3D2A"/>
    <w:rsid w:val="005B40CB"/>
    <w:rsid w:val="005B5C72"/>
    <w:rsid w:val="005B7EBD"/>
    <w:rsid w:val="005C7ADF"/>
    <w:rsid w:val="005D0F7B"/>
    <w:rsid w:val="005E7B31"/>
    <w:rsid w:val="006030C3"/>
    <w:rsid w:val="006119F7"/>
    <w:rsid w:val="006209FB"/>
    <w:rsid w:val="00621D47"/>
    <w:rsid w:val="00631976"/>
    <w:rsid w:val="0063213F"/>
    <w:rsid w:val="006358D2"/>
    <w:rsid w:val="0063606A"/>
    <w:rsid w:val="0064061F"/>
    <w:rsid w:val="006538E1"/>
    <w:rsid w:val="00653A78"/>
    <w:rsid w:val="006545F2"/>
    <w:rsid w:val="006578AD"/>
    <w:rsid w:val="006608E3"/>
    <w:rsid w:val="00665966"/>
    <w:rsid w:val="00671C09"/>
    <w:rsid w:val="006721C5"/>
    <w:rsid w:val="006770A6"/>
    <w:rsid w:val="00697C9F"/>
    <w:rsid w:val="006A2424"/>
    <w:rsid w:val="006A7EAA"/>
    <w:rsid w:val="006C630D"/>
    <w:rsid w:val="006F20FA"/>
    <w:rsid w:val="006F5687"/>
    <w:rsid w:val="007013C1"/>
    <w:rsid w:val="00710C71"/>
    <w:rsid w:val="00713327"/>
    <w:rsid w:val="0072488F"/>
    <w:rsid w:val="00724F63"/>
    <w:rsid w:val="007366E1"/>
    <w:rsid w:val="00736D93"/>
    <w:rsid w:val="00745DAC"/>
    <w:rsid w:val="0075168C"/>
    <w:rsid w:val="0075338A"/>
    <w:rsid w:val="00767414"/>
    <w:rsid w:val="007704DA"/>
    <w:rsid w:val="0077491D"/>
    <w:rsid w:val="00780642"/>
    <w:rsid w:val="00783400"/>
    <w:rsid w:val="00785A75"/>
    <w:rsid w:val="0079018B"/>
    <w:rsid w:val="0079522B"/>
    <w:rsid w:val="00797EBB"/>
    <w:rsid w:val="007B292E"/>
    <w:rsid w:val="007B2FD7"/>
    <w:rsid w:val="007B64DC"/>
    <w:rsid w:val="007B6F5C"/>
    <w:rsid w:val="007C32C6"/>
    <w:rsid w:val="007C4757"/>
    <w:rsid w:val="007C5597"/>
    <w:rsid w:val="007C74E8"/>
    <w:rsid w:val="007C79B2"/>
    <w:rsid w:val="007D3BEF"/>
    <w:rsid w:val="007D7F27"/>
    <w:rsid w:val="007E0784"/>
    <w:rsid w:val="007E08FC"/>
    <w:rsid w:val="007E6472"/>
    <w:rsid w:val="007F2AA5"/>
    <w:rsid w:val="007F3BDA"/>
    <w:rsid w:val="007F444D"/>
    <w:rsid w:val="007F515F"/>
    <w:rsid w:val="007F79C9"/>
    <w:rsid w:val="00802C84"/>
    <w:rsid w:val="008048EE"/>
    <w:rsid w:val="00804B33"/>
    <w:rsid w:val="00814CE1"/>
    <w:rsid w:val="00816E51"/>
    <w:rsid w:val="00821023"/>
    <w:rsid w:val="00821BBA"/>
    <w:rsid w:val="00823803"/>
    <w:rsid w:val="00825DC2"/>
    <w:rsid w:val="008260C8"/>
    <w:rsid w:val="00826782"/>
    <w:rsid w:val="0083078A"/>
    <w:rsid w:val="00831D41"/>
    <w:rsid w:val="008334CC"/>
    <w:rsid w:val="00845375"/>
    <w:rsid w:val="00846119"/>
    <w:rsid w:val="008504A4"/>
    <w:rsid w:val="008611F8"/>
    <w:rsid w:val="00875098"/>
    <w:rsid w:val="0087581B"/>
    <w:rsid w:val="00876D51"/>
    <w:rsid w:val="00890213"/>
    <w:rsid w:val="008911CA"/>
    <w:rsid w:val="008A6EBE"/>
    <w:rsid w:val="008B5074"/>
    <w:rsid w:val="008B62FA"/>
    <w:rsid w:val="008C43E3"/>
    <w:rsid w:val="008C534D"/>
    <w:rsid w:val="008C6F73"/>
    <w:rsid w:val="008C7907"/>
    <w:rsid w:val="008D1D60"/>
    <w:rsid w:val="008D5516"/>
    <w:rsid w:val="008D6CCD"/>
    <w:rsid w:val="008E3A4D"/>
    <w:rsid w:val="008E556F"/>
    <w:rsid w:val="008F2118"/>
    <w:rsid w:val="008F6E59"/>
    <w:rsid w:val="00903D92"/>
    <w:rsid w:val="0091010F"/>
    <w:rsid w:val="00911DDD"/>
    <w:rsid w:val="0091793E"/>
    <w:rsid w:val="00917965"/>
    <w:rsid w:val="00920633"/>
    <w:rsid w:val="00922B96"/>
    <w:rsid w:val="00924F05"/>
    <w:rsid w:val="00931515"/>
    <w:rsid w:val="00937AD4"/>
    <w:rsid w:val="009408CF"/>
    <w:rsid w:val="00943869"/>
    <w:rsid w:val="00945B0E"/>
    <w:rsid w:val="00947CAA"/>
    <w:rsid w:val="00956E52"/>
    <w:rsid w:val="009649A5"/>
    <w:rsid w:val="009671C3"/>
    <w:rsid w:val="0097525D"/>
    <w:rsid w:val="0097570C"/>
    <w:rsid w:val="009829FE"/>
    <w:rsid w:val="00994857"/>
    <w:rsid w:val="009A45BD"/>
    <w:rsid w:val="009B05BD"/>
    <w:rsid w:val="009B23AD"/>
    <w:rsid w:val="009B7DE9"/>
    <w:rsid w:val="009C39FE"/>
    <w:rsid w:val="009C3CC7"/>
    <w:rsid w:val="009C66C0"/>
    <w:rsid w:val="009D3B45"/>
    <w:rsid w:val="009D47D0"/>
    <w:rsid w:val="009D4B4B"/>
    <w:rsid w:val="009D6F1C"/>
    <w:rsid w:val="009D752B"/>
    <w:rsid w:val="009E2832"/>
    <w:rsid w:val="009E30B6"/>
    <w:rsid w:val="009E491E"/>
    <w:rsid w:val="009F08CF"/>
    <w:rsid w:val="00A05CA4"/>
    <w:rsid w:val="00A061A7"/>
    <w:rsid w:val="00A22619"/>
    <w:rsid w:val="00A24D16"/>
    <w:rsid w:val="00A27BAC"/>
    <w:rsid w:val="00A33474"/>
    <w:rsid w:val="00A34897"/>
    <w:rsid w:val="00A358BA"/>
    <w:rsid w:val="00A450D9"/>
    <w:rsid w:val="00A4525F"/>
    <w:rsid w:val="00A45D0D"/>
    <w:rsid w:val="00A51B54"/>
    <w:rsid w:val="00A521BF"/>
    <w:rsid w:val="00A63C05"/>
    <w:rsid w:val="00A67C32"/>
    <w:rsid w:val="00A70C6F"/>
    <w:rsid w:val="00A71914"/>
    <w:rsid w:val="00A71E54"/>
    <w:rsid w:val="00A7602E"/>
    <w:rsid w:val="00A77A00"/>
    <w:rsid w:val="00A83F89"/>
    <w:rsid w:val="00A841BF"/>
    <w:rsid w:val="00AA22C3"/>
    <w:rsid w:val="00AA6312"/>
    <w:rsid w:val="00AB18D0"/>
    <w:rsid w:val="00AB30CF"/>
    <w:rsid w:val="00AB7A62"/>
    <w:rsid w:val="00AC3880"/>
    <w:rsid w:val="00AC54A1"/>
    <w:rsid w:val="00AC630B"/>
    <w:rsid w:val="00AC72AA"/>
    <w:rsid w:val="00AC731D"/>
    <w:rsid w:val="00AC7995"/>
    <w:rsid w:val="00AC7CBC"/>
    <w:rsid w:val="00AE7551"/>
    <w:rsid w:val="00AF176F"/>
    <w:rsid w:val="00AF6772"/>
    <w:rsid w:val="00B003C1"/>
    <w:rsid w:val="00B06D44"/>
    <w:rsid w:val="00B212ED"/>
    <w:rsid w:val="00B21334"/>
    <w:rsid w:val="00B27824"/>
    <w:rsid w:val="00B32D70"/>
    <w:rsid w:val="00B36659"/>
    <w:rsid w:val="00B45792"/>
    <w:rsid w:val="00B50F70"/>
    <w:rsid w:val="00B5783F"/>
    <w:rsid w:val="00B60D16"/>
    <w:rsid w:val="00B657A7"/>
    <w:rsid w:val="00B66557"/>
    <w:rsid w:val="00B7200F"/>
    <w:rsid w:val="00B7383C"/>
    <w:rsid w:val="00B7654A"/>
    <w:rsid w:val="00BA4068"/>
    <w:rsid w:val="00BA6F44"/>
    <w:rsid w:val="00BA7AF7"/>
    <w:rsid w:val="00BC2968"/>
    <w:rsid w:val="00BD2C58"/>
    <w:rsid w:val="00BD7959"/>
    <w:rsid w:val="00BE717E"/>
    <w:rsid w:val="00BF0698"/>
    <w:rsid w:val="00BF0D73"/>
    <w:rsid w:val="00C1120C"/>
    <w:rsid w:val="00C1240F"/>
    <w:rsid w:val="00C1580F"/>
    <w:rsid w:val="00C260E8"/>
    <w:rsid w:val="00C30C32"/>
    <w:rsid w:val="00C30F53"/>
    <w:rsid w:val="00C31929"/>
    <w:rsid w:val="00C44553"/>
    <w:rsid w:val="00C5044D"/>
    <w:rsid w:val="00C53D42"/>
    <w:rsid w:val="00C5492E"/>
    <w:rsid w:val="00C86EE2"/>
    <w:rsid w:val="00C927B6"/>
    <w:rsid w:val="00C9411D"/>
    <w:rsid w:val="00CA5851"/>
    <w:rsid w:val="00CA5EF0"/>
    <w:rsid w:val="00CB44A3"/>
    <w:rsid w:val="00CC059A"/>
    <w:rsid w:val="00CC44A6"/>
    <w:rsid w:val="00CD582E"/>
    <w:rsid w:val="00CD5C5B"/>
    <w:rsid w:val="00CD5D0F"/>
    <w:rsid w:val="00CF05B2"/>
    <w:rsid w:val="00CF6F5F"/>
    <w:rsid w:val="00D05D46"/>
    <w:rsid w:val="00D110EB"/>
    <w:rsid w:val="00D16BF0"/>
    <w:rsid w:val="00D24240"/>
    <w:rsid w:val="00D25B99"/>
    <w:rsid w:val="00D2608C"/>
    <w:rsid w:val="00D27173"/>
    <w:rsid w:val="00D33B79"/>
    <w:rsid w:val="00D4602C"/>
    <w:rsid w:val="00D532E1"/>
    <w:rsid w:val="00D53BC8"/>
    <w:rsid w:val="00D55873"/>
    <w:rsid w:val="00D646A1"/>
    <w:rsid w:val="00D6543F"/>
    <w:rsid w:val="00D66E6A"/>
    <w:rsid w:val="00D67C03"/>
    <w:rsid w:val="00D901EF"/>
    <w:rsid w:val="00D931A0"/>
    <w:rsid w:val="00D96180"/>
    <w:rsid w:val="00DA25D8"/>
    <w:rsid w:val="00DA2B93"/>
    <w:rsid w:val="00DA43A7"/>
    <w:rsid w:val="00DB0788"/>
    <w:rsid w:val="00DB322C"/>
    <w:rsid w:val="00DC074C"/>
    <w:rsid w:val="00DC1FC8"/>
    <w:rsid w:val="00DC4621"/>
    <w:rsid w:val="00DD43D9"/>
    <w:rsid w:val="00DD73F6"/>
    <w:rsid w:val="00DE1E11"/>
    <w:rsid w:val="00DE4CC0"/>
    <w:rsid w:val="00DE5940"/>
    <w:rsid w:val="00DE5B18"/>
    <w:rsid w:val="00DF19DC"/>
    <w:rsid w:val="00E00CD6"/>
    <w:rsid w:val="00E0472A"/>
    <w:rsid w:val="00E0475F"/>
    <w:rsid w:val="00E1097D"/>
    <w:rsid w:val="00E1702F"/>
    <w:rsid w:val="00E300DC"/>
    <w:rsid w:val="00E34C2C"/>
    <w:rsid w:val="00E37BC5"/>
    <w:rsid w:val="00E458A1"/>
    <w:rsid w:val="00E500B4"/>
    <w:rsid w:val="00E56CD5"/>
    <w:rsid w:val="00E62219"/>
    <w:rsid w:val="00E718E1"/>
    <w:rsid w:val="00E72598"/>
    <w:rsid w:val="00E72F1B"/>
    <w:rsid w:val="00E80572"/>
    <w:rsid w:val="00E81654"/>
    <w:rsid w:val="00E82169"/>
    <w:rsid w:val="00E82CEB"/>
    <w:rsid w:val="00E87A4F"/>
    <w:rsid w:val="00E90565"/>
    <w:rsid w:val="00E91C39"/>
    <w:rsid w:val="00E92FB6"/>
    <w:rsid w:val="00E9661E"/>
    <w:rsid w:val="00EA623E"/>
    <w:rsid w:val="00EC40EE"/>
    <w:rsid w:val="00EC4746"/>
    <w:rsid w:val="00EC7245"/>
    <w:rsid w:val="00ED0D99"/>
    <w:rsid w:val="00ED37D7"/>
    <w:rsid w:val="00ED49F3"/>
    <w:rsid w:val="00ED5E8B"/>
    <w:rsid w:val="00ED7711"/>
    <w:rsid w:val="00EE13F4"/>
    <w:rsid w:val="00EE426A"/>
    <w:rsid w:val="00EE64F0"/>
    <w:rsid w:val="00EF1F60"/>
    <w:rsid w:val="00EF685F"/>
    <w:rsid w:val="00F0071B"/>
    <w:rsid w:val="00F00D87"/>
    <w:rsid w:val="00F01721"/>
    <w:rsid w:val="00F03368"/>
    <w:rsid w:val="00F04A8A"/>
    <w:rsid w:val="00F052FA"/>
    <w:rsid w:val="00F12ABF"/>
    <w:rsid w:val="00F14105"/>
    <w:rsid w:val="00F17A37"/>
    <w:rsid w:val="00F2704F"/>
    <w:rsid w:val="00F37A41"/>
    <w:rsid w:val="00F40F84"/>
    <w:rsid w:val="00F41641"/>
    <w:rsid w:val="00F43D64"/>
    <w:rsid w:val="00F44AA7"/>
    <w:rsid w:val="00F45106"/>
    <w:rsid w:val="00F4550A"/>
    <w:rsid w:val="00F72033"/>
    <w:rsid w:val="00F7509A"/>
    <w:rsid w:val="00F854D2"/>
    <w:rsid w:val="00F94BE6"/>
    <w:rsid w:val="00F95B3D"/>
    <w:rsid w:val="00F95BAE"/>
    <w:rsid w:val="00F95C55"/>
    <w:rsid w:val="00FA0727"/>
    <w:rsid w:val="00FA4087"/>
    <w:rsid w:val="00FA5582"/>
    <w:rsid w:val="00FA6D58"/>
    <w:rsid w:val="00FB0F13"/>
    <w:rsid w:val="00FC41A6"/>
    <w:rsid w:val="00FC59E3"/>
    <w:rsid w:val="00FE13CA"/>
    <w:rsid w:val="00FE40FA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6D7"/>
  <w15:docId w15:val="{6CFEF64A-6E3B-4B08-AC08-3726890C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9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uiPriority w:val="99"/>
    <w:qFormat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2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27BA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27BAC"/>
  </w:style>
  <w:style w:type="character" w:customStyle="1" w:styleId="AkapitzlistZnak">
    <w:name w:val="Akapit z listą Znak"/>
    <w:basedOn w:val="Domylnaczcionkaakapitu"/>
    <w:link w:val="Akapitzlist"/>
    <w:uiPriority w:val="34"/>
    <w:rsid w:val="00A27BAC"/>
  </w:style>
  <w:style w:type="paragraph" w:customStyle="1" w:styleId="Akapitzlist2">
    <w:name w:val="Akapit z listą2"/>
    <w:basedOn w:val="Normalny"/>
    <w:rsid w:val="007B292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6119F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78">
    <w:name w:val="Font Style78"/>
    <w:basedOn w:val="Domylnaczcionkaakapitu"/>
    <w:uiPriority w:val="99"/>
    <w:rsid w:val="009671C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C5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B259-460A-420B-B3B6-406C7346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msroka</dc:creator>
  <cp:lastModifiedBy>746010@ki.policja</cp:lastModifiedBy>
  <cp:revision>431</cp:revision>
  <cp:lastPrinted>2024-07-12T10:40:00Z</cp:lastPrinted>
  <dcterms:created xsi:type="dcterms:W3CDTF">2024-06-20T09:40:00Z</dcterms:created>
  <dcterms:modified xsi:type="dcterms:W3CDTF">2025-04-22T12:05:00Z</dcterms:modified>
</cp:coreProperties>
</file>