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6016" w14:textId="77777777" w:rsidR="00044978" w:rsidRPr="004A4776" w:rsidRDefault="00044978" w:rsidP="004A4776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right"/>
        <w:rPr>
          <w:b/>
          <w:i/>
          <w:sz w:val="24"/>
          <w:szCs w:val="24"/>
        </w:rPr>
      </w:pPr>
    </w:p>
    <w:p w14:paraId="3D2EFC64" w14:textId="77777777" w:rsidR="00044978" w:rsidRDefault="00044978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E955E58" w14:textId="77777777"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535143E3" w14:textId="77777777" w:rsidR="00ED3ADF" w:rsidRPr="004F776C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both"/>
        <w:rPr>
          <w:rFonts w:ascii="Calibri" w:hAnsi="Calibri"/>
          <w:sz w:val="36"/>
          <w:szCs w:val="36"/>
        </w:rPr>
      </w:pPr>
    </w:p>
    <w:p w14:paraId="6FA64736" w14:textId="77777777" w:rsidR="00ED3ADF" w:rsidRPr="00A947AD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center"/>
        <w:rPr>
          <w:rFonts w:ascii="Calibri" w:hAnsi="Calibri"/>
          <w:b/>
          <w:sz w:val="48"/>
          <w:szCs w:val="48"/>
        </w:rPr>
      </w:pPr>
      <w:r w:rsidRPr="00A947AD">
        <w:rPr>
          <w:rFonts w:ascii="Calibri" w:hAnsi="Calibri"/>
          <w:b/>
          <w:sz w:val="48"/>
          <w:szCs w:val="48"/>
        </w:rPr>
        <w:t>SPECYFIKACJA TECHNICZNA</w:t>
      </w:r>
    </w:p>
    <w:p w14:paraId="5906C419" w14:textId="77777777" w:rsidR="00ED3ADF" w:rsidRPr="00A947AD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center"/>
        <w:rPr>
          <w:rFonts w:ascii="Calibri" w:hAnsi="Calibri"/>
          <w:b/>
          <w:sz w:val="48"/>
          <w:szCs w:val="48"/>
        </w:rPr>
      </w:pPr>
      <w:r w:rsidRPr="00A947AD">
        <w:rPr>
          <w:rFonts w:ascii="Calibri" w:hAnsi="Calibri"/>
          <w:b/>
          <w:sz w:val="48"/>
          <w:szCs w:val="48"/>
        </w:rPr>
        <w:t>WYKONANIA I ODBIORU ROBÓT</w:t>
      </w:r>
    </w:p>
    <w:p w14:paraId="739DD90E" w14:textId="77777777" w:rsidR="00ED3ADF" w:rsidRPr="000E1C5F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center"/>
        <w:rPr>
          <w:rFonts w:ascii="Calibri" w:hAnsi="Calibri"/>
          <w:sz w:val="48"/>
          <w:szCs w:val="48"/>
        </w:rPr>
      </w:pPr>
    </w:p>
    <w:p w14:paraId="65A7B075" w14:textId="09977D81" w:rsidR="006B46F1" w:rsidRDefault="00464DCE" w:rsidP="00635B86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8"/>
          <w:szCs w:val="28"/>
        </w:rPr>
      </w:pPr>
      <w:r w:rsidRPr="00464DCE">
        <w:rPr>
          <w:rFonts w:ascii="Calibri" w:hAnsi="Calibri"/>
          <w:sz w:val="28"/>
          <w:szCs w:val="28"/>
        </w:rPr>
        <w:t xml:space="preserve">Przygotowanie pomieszczeń służb Lokalnego Centrum Nadzoru </w:t>
      </w:r>
      <w:r>
        <w:rPr>
          <w:rFonts w:ascii="Calibri" w:hAnsi="Calibri"/>
          <w:sz w:val="28"/>
          <w:szCs w:val="28"/>
        </w:rPr>
        <w:br/>
      </w:r>
      <w:r w:rsidRPr="00464DCE">
        <w:rPr>
          <w:rFonts w:ascii="Calibri" w:hAnsi="Calibri"/>
          <w:sz w:val="28"/>
          <w:szCs w:val="28"/>
        </w:rPr>
        <w:t>w budynku nr 4 2837</w:t>
      </w:r>
      <w:r w:rsidR="00BE6D51">
        <w:rPr>
          <w:rFonts w:ascii="Calibri" w:hAnsi="Calibri"/>
          <w:sz w:val="28"/>
          <w:szCs w:val="28"/>
        </w:rPr>
        <w:t>.</w:t>
      </w:r>
    </w:p>
    <w:p w14:paraId="6D295D0E" w14:textId="77777777"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66E3D925" w14:textId="77777777"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E0E5268" w14:textId="77777777"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167C4430" w14:textId="77777777" w:rsidR="00ED3ADF" w:rsidRPr="00864788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3850A833" w14:textId="77777777" w:rsidR="00ED3ADF" w:rsidRPr="00864788" w:rsidRDefault="00044978" w:rsidP="00ED3ADF">
      <w:pPr>
        <w:keepNext/>
        <w:keepLines/>
        <w:ind w:right="32"/>
        <w:outlineLvl w:val="5"/>
        <w:rPr>
          <w:sz w:val="22"/>
          <w:szCs w:val="22"/>
        </w:rPr>
      </w:pPr>
      <w:bookmarkStart w:id="0" w:name="bookmark6"/>
      <w:r>
        <w:rPr>
          <w:rFonts w:cs="Arial"/>
          <w:b/>
          <w:bCs/>
          <w:sz w:val="22"/>
          <w:szCs w:val="22"/>
        </w:rPr>
        <w:t>Spis treści</w:t>
      </w:r>
      <w:r w:rsidR="00ED3ADF" w:rsidRPr="00864788">
        <w:rPr>
          <w:rFonts w:cs="Arial"/>
          <w:b/>
          <w:bCs/>
          <w:sz w:val="22"/>
          <w:szCs w:val="22"/>
        </w:rPr>
        <w:t>:</w:t>
      </w:r>
      <w:bookmarkEnd w:id="0"/>
    </w:p>
    <w:p w14:paraId="0951804D" w14:textId="77777777" w:rsidR="00ED3ADF" w:rsidRPr="00B64B5F" w:rsidRDefault="00ED3ADF" w:rsidP="003F7013">
      <w:pPr>
        <w:numPr>
          <w:ilvl w:val="0"/>
          <w:numId w:val="5"/>
        </w:numPr>
        <w:tabs>
          <w:tab w:val="left" w:pos="1134"/>
        </w:tabs>
        <w:ind w:left="709" w:right="32" w:firstLine="0"/>
        <w:rPr>
          <w:rFonts w:cs="Arial"/>
          <w:sz w:val="22"/>
          <w:szCs w:val="22"/>
        </w:rPr>
      </w:pPr>
      <w:r w:rsidRPr="00B64B5F">
        <w:rPr>
          <w:rFonts w:cs="Arial"/>
          <w:sz w:val="22"/>
          <w:szCs w:val="22"/>
        </w:rPr>
        <w:t>SST - B-00.00- Wymagania ogólne</w:t>
      </w:r>
    </w:p>
    <w:p w14:paraId="260B369C" w14:textId="1B112803" w:rsidR="00ED21C5" w:rsidRDefault="00ED21C5" w:rsidP="00ED3ADF">
      <w:pPr>
        <w:tabs>
          <w:tab w:val="left" w:pos="567"/>
        </w:tabs>
        <w:ind w:right="32"/>
        <w:rPr>
          <w:rFonts w:cs="Arial"/>
          <w:sz w:val="22"/>
          <w:szCs w:val="22"/>
        </w:rPr>
      </w:pPr>
    </w:p>
    <w:p w14:paraId="7C38CBB6" w14:textId="77777777" w:rsidR="007E47FB" w:rsidRDefault="007E47FB" w:rsidP="00ED3ADF">
      <w:pPr>
        <w:tabs>
          <w:tab w:val="left" w:pos="567"/>
        </w:tabs>
        <w:ind w:right="32"/>
        <w:rPr>
          <w:rFonts w:cs="Arial"/>
          <w:sz w:val="22"/>
          <w:szCs w:val="22"/>
        </w:rPr>
      </w:pPr>
    </w:p>
    <w:p w14:paraId="173ABAEB" w14:textId="77777777" w:rsidR="003A7FEA" w:rsidRDefault="003A7FEA" w:rsidP="00ED3ADF">
      <w:pPr>
        <w:tabs>
          <w:tab w:val="left" w:pos="567"/>
        </w:tabs>
        <w:ind w:right="32"/>
        <w:rPr>
          <w:rFonts w:cs="Arial"/>
          <w:sz w:val="22"/>
          <w:szCs w:val="22"/>
        </w:rPr>
      </w:pPr>
    </w:p>
    <w:p w14:paraId="43217E58" w14:textId="77777777" w:rsidR="00ED3ADF" w:rsidRDefault="00044978" w:rsidP="00ED3ADF">
      <w:pPr>
        <w:keepNext/>
        <w:keepLines/>
        <w:ind w:right="32"/>
        <w:outlineLvl w:val="5"/>
        <w:rPr>
          <w:rFonts w:cs="Arial"/>
          <w:b/>
          <w:bCs/>
          <w:sz w:val="22"/>
          <w:szCs w:val="22"/>
        </w:rPr>
      </w:pPr>
      <w:bookmarkStart w:id="1" w:name="bookmark7"/>
      <w:r>
        <w:rPr>
          <w:rFonts w:cs="Arial"/>
          <w:b/>
          <w:bCs/>
          <w:sz w:val="22"/>
          <w:szCs w:val="22"/>
        </w:rPr>
        <w:t>Inwestor</w:t>
      </w:r>
      <w:r w:rsidR="00ED3ADF" w:rsidRPr="00864788">
        <w:rPr>
          <w:rFonts w:cs="Arial"/>
          <w:b/>
          <w:bCs/>
          <w:sz w:val="22"/>
          <w:szCs w:val="22"/>
        </w:rPr>
        <w:t>:</w:t>
      </w:r>
    </w:p>
    <w:bookmarkEnd w:id="1"/>
    <w:p w14:paraId="76F8DFEA" w14:textId="77777777" w:rsidR="00ED3ADF" w:rsidRPr="00B36B96" w:rsidRDefault="00D02D98" w:rsidP="00ED3ADF">
      <w:pPr>
        <w:keepNext/>
        <w:keepLines/>
        <w:ind w:left="1134" w:right="32"/>
        <w:outlineLvl w:val="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 Wojskowy Oddział Gospodarczy</w:t>
      </w:r>
    </w:p>
    <w:p w14:paraId="44B30E11" w14:textId="77777777" w:rsidR="00ED3ADF" w:rsidRPr="00B36B96" w:rsidRDefault="00ED3ADF" w:rsidP="00ED3ADF">
      <w:pPr>
        <w:keepNext/>
        <w:keepLines/>
        <w:ind w:left="1134" w:right="32"/>
        <w:outlineLvl w:val="5"/>
        <w:rPr>
          <w:rFonts w:cs="Arial"/>
          <w:sz w:val="22"/>
          <w:szCs w:val="22"/>
        </w:rPr>
      </w:pPr>
      <w:r w:rsidRPr="00B36B96">
        <w:rPr>
          <w:rFonts w:cs="Arial"/>
          <w:sz w:val="22"/>
          <w:szCs w:val="22"/>
        </w:rPr>
        <w:t>ul. Obornicka 100-102, 50-984 Wrocław</w:t>
      </w:r>
    </w:p>
    <w:p w14:paraId="242F77F8" w14:textId="77777777" w:rsidR="00ED3ADF" w:rsidRDefault="00ED3ADF" w:rsidP="00ED3ADF">
      <w:pPr>
        <w:keepNext/>
        <w:keepLines/>
        <w:ind w:left="1134" w:right="32"/>
        <w:outlineLvl w:val="5"/>
        <w:rPr>
          <w:rFonts w:cs="Arial"/>
          <w:bCs/>
          <w:sz w:val="22"/>
          <w:szCs w:val="22"/>
        </w:rPr>
      </w:pPr>
    </w:p>
    <w:p w14:paraId="4C1A3E1C" w14:textId="77777777" w:rsidR="00ED3ADF" w:rsidRDefault="00ED3ADF" w:rsidP="00ED3ADF">
      <w:pPr>
        <w:keepNext/>
        <w:keepLines/>
        <w:ind w:left="1134" w:right="32"/>
        <w:outlineLvl w:val="5"/>
        <w:rPr>
          <w:rFonts w:cs="Arial"/>
          <w:sz w:val="22"/>
          <w:szCs w:val="22"/>
        </w:rPr>
      </w:pPr>
    </w:p>
    <w:p w14:paraId="25CD89EC" w14:textId="77777777" w:rsidR="00ED3ADF" w:rsidRPr="000E1C5F" w:rsidRDefault="00ED3ADF" w:rsidP="00ED3ADF">
      <w:pPr>
        <w:ind w:right="32"/>
        <w:rPr>
          <w:rFonts w:cs="Arial"/>
          <w:b/>
          <w:sz w:val="22"/>
          <w:szCs w:val="22"/>
        </w:rPr>
      </w:pPr>
      <w:r w:rsidRPr="000E1C5F">
        <w:rPr>
          <w:rFonts w:cs="Arial"/>
          <w:b/>
          <w:sz w:val="22"/>
          <w:szCs w:val="22"/>
        </w:rPr>
        <w:t>Sporządził:</w:t>
      </w:r>
    </w:p>
    <w:p w14:paraId="5930DCBA" w14:textId="5FFA5894" w:rsidR="00ED3ADF" w:rsidRPr="00864788" w:rsidRDefault="00337487" w:rsidP="00ED3ADF">
      <w:pPr>
        <w:keepNext/>
        <w:keepLines/>
        <w:ind w:left="1134" w:right="32"/>
        <w:outlineLvl w:val="5"/>
        <w:rPr>
          <w:sz w:val="22"/>
          <w:szCs w:val="22"/>
        </w:rPr>
      </w:pPr>
      <w:r>
        <w:rPr>
          <w:rFonts w:cs="Arial"/>
          <w:sz w:val="22"/>
          <w:szCs w:val="22"/>
        </w:rPr>
        <w:t>mgr Kosma PAZDAJ</w:t>
      </w:r>
    </w:p>
    <w:p w14:paraId="4290BC0A" w14:textId="77777777"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58A97C3" w14:textId="77777777"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70ECDC4B" w14:textId="77777777"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9CC1BE3" w14:textId="77777777"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3656AA02" w14:textId="77777777"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35C4E0B3" w14:textId="77777777" w:rsidR="00E73B1E" w:rsidRDefault="00E73B1E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5CED01ED" w14:textId="77777777" w:rsidR="00E73B1E" w:rsidRDefault="00E73B1E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0B6FC535" w14:textId="77777777"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59ED2924" w14:textId="77777777"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7A502E54" w14:textId="77777777"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710E4E10" w14:textId="77777777"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CD5BE43" w14:textId="77777777"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3EF0F352" w14:textId="77777777"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3CB3689B" w14:textId="77777777" w:rsidR="00CD5497" w:rsidRDefault="00CD5497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9C0D7A7" w14:textId="77777777" w:rsidR="00CD5497" w:rsidRDefault="00CD5497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061DF73D" w14:textId="77777777" w:rsidR="00CD5497" w:rsidRDefault="00CD5497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46A2A345" w14:textId="77777777" w:rsidR="00635B86" w:rsidRDefault="00635B86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14:paraId="685E6C2D" w14:textId="77777777" w:rsidR="006B46F1" w:rsidRDefault="006B46F1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14:paraId="0968D996" w14:textId="109BA9F4" w:rsidR="00044978" w:rsidRDefault="00464DCE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padźiernik</w:t>
      </w:r>
      <w:r w:rsidR="00CF7E36">
        <w:rPr>
          <w:rFonts w:ascii="Calibri" w:hAnsi="Calibri"/>
          <w:sz w:val="22"/>
          <w:szCs w:val="22"/>
        </w:rPr>
        <w:t xml:space="preserve"> </w:t>
      </w:r>
      <w:r w:rsidR="00EE11BB">
        <w:rPr>
          <w:rFonts w:ascii="Calibri" w:hAnsi="Calibri"/>
          <w:sz w:val="22"/>
          <w:szCs w:val="22"/>
        </w:rPr>
        <w:t>20</w:t>
      </w:r>
      <w:r w:rsidR="00C73717">
        <w:rPr>
          <w:rFonts w:ascii="Calibri" w:hAnsi="Calibri"/>
          <w:sz w:val="22"/>
          <w:szCs w:val="22"/>
        </w:rPr>
        <w:t>2</w:t>
      </w:r>
      <w:r w:rsidR="00337487">
        <w:rPr>
          <w:rFonts w:ascii="Calibri" w:hAnsi="Calibri"/>
          <w:sz w:val="22"/>
          <w:szCs w:val="22"/>
        </w:rPr>
        <w:t>4</w:t>
      </w:r>
      <w:r w:rsidR="00EE11BB">
        <w:rPr>
          <w:rFonts w:ascii="Calibri" w:hAnsi="Calibri"/>
          <w:sz w:val="22"/>
          <w:szCs w:val="22"/>
        </w:rPr>
        <w:t xml:space="preserve"> r.</w:t>
      </w:r>
    </w:p>
    <w:p w14:paraId="166FFDCD" w14:textId="77777777" w:rsidR="00086514" w:rsidRDefault="00086514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14:paraId="42A06D15" w14:textId="77777777" w:rsidR="00E72131" w:rsidRDefault="00E72131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14:paraId="632B85C8" w14:textId="77777777" w:rsidR="00E72131" w:rsidRDefault="00E72131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14:paraId="109DB523" w14:textId="77777777" w:rsidR="00E72131" w:rsidRDefault="00E72131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14:paraId="61685EB0" w14:textId="77777777" w:rsidR="001C7A08" w:rsidRDefault="001C7A08" w:rsidP="001C7A08">
      <w:pPr>
        <w:autoSpaceDE w:val="0"/>
        <w:autoSpaceDN w:val="0"/>
        <w:adjustRightInd w:val="0"/>
        <w:rPr>
          <w:rFonts w:eastAsia="GillSansMT" w:cs="GillSansMT"/>
          <w:b/>
          <w:sz w:val="22"/>
          <w:szCs w:val="22"/>
        </w:rPr>
      </w:pPr>
    </w:p>
    <w:p w14:paraId="7C056F22" w14:textId="77777777" w:rsidR="001C7A08" w:rsidRPr="005C6F7E" w:rsidRDefault="001C7A08" w:rsidP="001C7A08">
      <w:pPr>
        <w:autoSpaceDE w:val="0"/>
        <w:autoSpaceDN w:val="0"/>
        <w:adjustRightInd w:val="0"/>
        <w:rPr>
          <w:rFonts w:eastAsia="GillSansMT" w:cs="GillSansMT"/>
          <w:b/>
          <w:sz w:val="22"/>
          <w:szCs w:val="22"/>
        </w:rPr>
      </w:pPr>
      <w:r w:rsidRPr="005C6F7E">
        <w:rPr>
          <w:rFonts w:eastAsia="GillSansMT" w:cs="GillSansMT"/>
          <w:b/>
          <w:sz w:val="22"/>
          <w:szCs w:val="22"/>
        </w:rPr>
        <w:lastRenderedPageBreak/>
        <w:t>SPIS TREŚCI</w:t>
      </w:r>
    </w:p>
    <w:p w14:paraId="77856C73" w14:textId="77777777"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</w:p>
    <w:tbl>
      <w:tblPr>
        <w:tblStyle w:val="Tabela-Siatka"/>
        <w:tblW w:w="97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8221"/>
        <w:gridCol w:w="707"/>
      </w:tblGrid>
      <w:tr w:rsidR="001C7A08" w14:paraId="2C641227" w14:textId="77777777" w:rsidTr="003A7479">
        <w:trPr>
          <w:trHeight w:val="397"/>
        </w:trPr>
        <w:tc>
          <w:tcPr>
            <w:tcW w:w="567" w:type="dxa"/>
          </w:tcPr>
          <w:p w14:paraId="549E76C8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</w:tcPr>
          <w:p w14:paraId="5E3FAC00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WSTĘP ..................................................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707" w:type="dxa"/>
          </w:tcPr>
          <w:p w14:paraId="4BB65191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2C906B62" w14:textId="77777777" w:rsidTr="003A7479">
        <w:trPr>
          <w:trHeight w:val="397"/>
        </w:trPr>
        <w:tc>
          <w:tcPr>
            <w:tcW w:w="851" w:type="dxa"/>
            <w:gridSpan w:val="2"/>
          </w:tcPr>
          <w:p w14:paraId="161919EB" w14:textId="77777777" w:rsidR="001C7A08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1.1</w:t>
            </w:r>
          </w:p>
        </w:tc>
        <w:tc>
          <w:tcPr>
            <w:tcW w:w="8221" w:type="dxa"/>
          </w:tcPr>
          <w:p w14:paraId="5C04053E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Przedmiot ST</w:t>
            </w:r>
            <w:r w:rsidRPr="005B3B84">
              <w:rPr>
                <w:rFonts w:eastAsia="GillSansMT" w:cs="Arial"/>
                <w:sz w:val="22"/>
                <w:szCs w:val="22"/>
              </w:rPr>
              <w:t>.</w:t>
            </w:r>
            <w:r>
              <w:rPr>
                <w:rFonts w:eastAsia="GillSansMT" w:cs="GillSansMT"/>
                <w:sz w:val="22"/>
                <w:szCs w:val="22"/>
              </w:rPr>
              <w:t>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</w:t>
            </w:r>
          </w:p>
        </w:tc>
        <w:tc>
          <w:tcPr>
            <w:tcW w:w="707" w:type="dxa"/>
          </w:tcPr>
          <w:p w14:paraId="2149F032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5DAA5FB5" w14:textId="77777777" w:rsidTr="003A7479">
        <w:trPr>
          <w:trHeight w:val="397"/>
        </w:trPr>
        <w:tc>
          <w:tcPr>
            <w:tcW w:w="851" w:type="dxa"/>
            <w:gridSpan w:val="2"/>
          </w:tcPr>
          <w:p w14:paraId="3B745170" w14:textId="77777777" w:rsidR="001C7A08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1.2</w:t>
            </w:r>
          </w:p>
        </w:tc>
        <w:tc>
          <w:tcPr>
            <w:tcW w:w="8221" w:type="dxa"/>
          </w:tcPr>
          <w:p w14:paraId="7865106C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Zakres stosowania ST 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</w:t>
            </w:r>
          </w:p>
        </w:tc>
        <w:tc>
          <w:tcPr>
            <w:tcW w:w="707" w:type="dxa"/>
          </w:tcPr>
          <w:p w14:paraId="5833FE29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01AFCCE5" w14:textId="77777777" w:rsidTr="003A7479">
        <w:trPr>
          <w:trHeight w:val="397"/>
        </w:trPr>
        <w:tc>
          <w:tcPr>
            <w:tcW w:w="851" w:type="dxa"/>
            <w:gridSpan w:val="2"/>
          </w:tcPr>
          <w:p w14:paraId="6C268369" w14:textId="77777777" w:rsidR="001C7A08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1.3</w:t>
            </w:r>
          </w:p>
        </w:tc>
        <w:tc>
          <w:tcPr>
            <w:tcW w:w="8221" w:type="dxa"/>
          </w:tcPr>
          <w:p w14:paraId="1C8C3920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Zakres robot objętych ST 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</w:t>
            </w:r>
          </w:p>
        </w:tc>
        <w:tc>
          <w:tcPr>
            <w:tcW w:w="707" w:type="dxa"/>
          </w:tcPr>
          <w:p w14:paraId="4A783C58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:rsidRPr="00300F65" w14:paraId="37F68115" w14:textId="77777777" w:rsidTr="003A7479">
        <w:trPr>
          <w:trHeight w:val="397"/>
        </w:trPr>
        <w:tc>
          <w:tcPr>
            <w:tcW w:w="851" w:type="dxa"/>
            <w:gridSpan w:val="2"/>
          </w:tcPr>
          <w:p w14:paraId="50542743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  <w:sz w:val="22"/>
                <w:szCs w:val="22"/>
              </w:rPr>
            </w:pPr>
            <w:r w:rsidRPr="00300F65">
              <w:rPr>
                <w:rFonts w:eastAsia="GillSansMT" w:cs="Arial"/>
                <w:sz w:val="22"/>
                <w:szCs w:val="22"/>
              </w:rPr>
              <w:t>1.</w:t>
            </w:r>
            <w:r>
              <w:rPr>
                <w:rFonts w:eastAsia="GillSansMT" w:cs="Arial"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14:paraId="4773066A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 xml:space="preserve">Przekazanie terenu budowy </w:t>
            </w:r>
            <w:r>
              <w:rPr>
                <w:rFonts w:eastAsia="GillSansMT" w:cs="GillSansMT"/>
                <w:sz w:val="22"/>
                <w:szCs w:val="22"/>
              </w:rPr>
              <w:t>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</w:t>
            </w:r>
          </w:p>
        </w:tc>
        <w:tc>
          <w:tcPr>
            <w:tcW w:w="707" w:type="dxa"/>
          </w:tcPr>
          <w:p w14:paraId="22C9EF85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3F714DF2" w14:textId="77777777" w:rsidTr="003A7479">
        <w:trPr>
          <w:trHeight w:val="397"/>
        </w:trPr>
        <w:tc>
          <w:tcPr>
            <w:tcW w:w="851" w:type="dxa"/>
            <w:gridSpan w:val="2"/>
          </w:tcPr>
          <w:p w14:paraId="06C2CC36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5</w:t>
            </w:r>
          </w:p>
        </w:tc>
        <w:tc>
          <w:tcPr>
            <w:tcW w:w="8221" w:type="dxa"/>
          </w:tcPr>
          <w:p w14:paraId="7A20F553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Zabezpieczenie terenu budowy</w:t>
            </w:r>
            <w:r w:rsidRPr="005B3B84">
              <w:rPr>
                <w:rFonts w:eastAsia="GillSansMT" w:cs="GillSansMT"/>
                <w:sz w:val="22"/>
                <w:szCs w:val="22"/>
              </w:rPr>
              <w:t xml:space="preserve"> 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5D707CD1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5DAE96CE" w14:textId="77777777" w:rsidTr="003A7479">
        <w:trPr>
          <w:trHeight w:val="397"/>
        </w:trPr>
        <w:tc>
          <w:tcPr>
            <w:tcW w:w="851" w:type="dxa"/>
            <w:gridSpan w:val="2"/>
          </w:tcPr>
          <w:p w14:paraId="78C80597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6</w:t>
            </w:r>
          </w:p>
        </w:tc>
        <w:tc>
          <w:tcPr>
            <w:tcW w:w="8221" w:type="dxa"/>
          </w:tcPr>
          <w:p w14:paraId="2C8B7967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Zaplecze dla potrzeb budowy</w:t>
            </w:r>
            <w:r w:rsidRPr="005B3B84">
              <w:rPr>
                <w:rFonts w:eastAsia="GillSansMT" w:cs="GillSansMT"/>
                <w:sz w:val="22"/>
                <w:szCs w:val="22"/>
              </w:rPr>
              <w:t xml:space="preserve"> 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7DBD2E85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6E402DC0" w14:textId="77777777" w:rsidTr="003A7479">
        <w:trPr>
          <w:trHeight w:val="397"/>
        </w:trPr>
        <w:tc>
          <w:tcPr>
            <w:tcW w:w="851" w:type="dxa"/>
            <w:gridSpan w:val="2"/>
          </w:tcPr>
          <w:p w14:paraId="0DDC4BA9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7</w:t>
            </w:r>
          </w:p>
        </w:tc>
        <w:tc>
          <w:tcPr>
            <w:tcW w:w="8221" w:type="dxa"/>
          </w:tcPr>
          <w:p w14:paraId="574F384F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Ochrona środowiska w czasie wykonywania robót</w:t>
            </w:r>
            <w:r>
              <w:rPr>
                <w:rFonts w:eastAsia="GillSansMT" w:cs="GillSansMT"/>
                <w:sz w:val="22"/>
                <w:szCs w:val="22"/>
              </w:rPr>
              <w:t xml:space="preserve"> 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15300518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04CB98F6" w14:textId="77777777" w:rsidTr="003A7479">
        <w:trPr>
          <w:trHeight w:val="397"/>
        </w:trPr>
        <w:tc>
          <w:tcPr>
            <w:tcW w:w="851" w:type="dxa"/>
            <w:gridSpan w:val="2"/>
          </w:tcPr>
          <w:p w14:paraId="2F281C42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8</w:t>
            </w:r>
          </w:p>
        </w:tc>
        <w:tc>
          <w:tcPr>
            <w:tcW w:w="8221" w:type="dxa"/>
          </w:tcPr>
          <w:p w14:paraId="30D0CD0B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Ochrona przeciwpożarowa</w:t>
            </w:r>
            <w:r w:rsidRPr="005B3B84">
              <w:rPr>
                <w:rFonts w:eastAsia="GillSansMT" w:cs="GillSansMT"/>
                <w:sz w:val="22"/>
                <w:szCs w:val="22"/>
              </w:rPr>
              <w:t xml:space="preserve"> 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5556FA42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14A87259" w14:textId="77777777" w:rsidTr="003A7479">
        <w:trPr>
          <w:trHeight w:val="397"/>
        </w:trPr>
        <w:tc>
          <w:tcPr>
            <w:tcW w:w="851" w:type="dxa"/>
            <w:gridSpan w:val="2"/>
          </w:tcPr>
          <w:p w14:paraId="11B7C6D3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9</w:t>
            </w:r>
          </w:p>
        </w:tc>
        <w:tc>
          <w:tcPr>
            <w:tcW w:w="8221" w:type="dxa"/>
          </w:tcPr>
          <w:p w14:paraId="52533BA2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 xml:space="preserve">Ochrona własności publicznej i prywatnej </w:t>
            </w:r>
            <w:r w:rsidRPr="005B3B84">
              <w:rPr>
                <w:rFonts w:eastAsia="GillSansMT" w:cs="GillSansMT"/>
                <w:sz w:val="22"/>
                <w:szCs w:val="22"/>
              </w:rPr>
              <w:t>........</w:t>
            </w:r>
            <w:r>
              <w:rPr>
                <w:rFonts w:eastAsia="GillSansMT" w:cs="GillSansMT"/>
                <w:sz w:val="22"/>
                <w:szCs w:val="22"/>
              </w:rPr>
              <w:t>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5E238B6B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1E57125A" w14:textId="77777777" w:rsidTr="003A7479">
        <w:trPr>
          <w:trHeight w:val="397"/>
        </w:trPr>
        <w:tc>
          <w:tcPr>
            <w:tcW w:w="851" w:type="dxa"/>
            <w:gridSpan w:val="2"/>
          </w:tcPr>
          <w:p w14:paraId="1D377815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10</w:t>
            </w:r>
          </w:p>
        </w:tc>
        <w:tc>
          <w:tcPr>
            <w:tcW w:w="8221" w:type="dxa"/>
          </w:tcPr>
          <w:p w14:paraId="7406767F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Bezpieczeństwo i higiena pracy</w:t>
            </w:r>
            <w:r w:rsidRPr="005B3B84">
              <w:rPr>
                <w:rFonts w:eastAsia="GillSansMT" w:cs="GillSansMT"/>
                <w:sz w:val="22"/>
                <w:szCs w:val="22"/>
              </w:rPr>
              <w:t xml:space="preserve"> 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36FCE12B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:rsidRPr="00300F65" w14:paraId="2E78BDBE" w14:textId="77777777" w:rsidTr="003A7479">
        <w:trPr>
          <w:trHeight w:val="397"/>
        </w:trPr>
        <w:tc>
          <w:tcPr>
            <w:tcW w:w="851" w:type="dxa"/>
            <w:gridSpan w:val="2"/>
          </w:tcPr>
          <w:p w14:paraId="0D67D779" w14:textId="77777777"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1.</w:t>
            </w:r>
            <w:r>
              <w:rPr>
                <w:rFonts w:eastAsia="GillSansMT" w:cs="GillSansMT"/>
                <w:sz w:val="22"/>
                <w:szCs w:val="22"/>
              </w:rPr>
              <w:t>11</w:t>
            </w:r>
          </w:p>
        </w:tc>
        <w:tc>
          <w:tcPr>
            <w:tcW w:w="8221" w:type="dxa"/>
          </w:tcPr>
          <w:p w14:paraId="63C1E917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Ochrona i utrzymanie robót</w:t>
            </w:r>
            <w:r w:rsidRPr="005B3B84">
              <w:rPr>
                <w:rFonts w:eastAsia="GillSansMT" w:cs="GillSansMT"/>
                <w:sz w:val="22"/>
                <w:szCs w:val="22"/>
              </w:rPr>
              <w:t xml:space="preserve"> 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2117F0AC" w14:textId="77777777"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  <w:sz w:val="22"/>
                <w:szCs w:val="22"/>
              </w:rPr>
            </w:pPr>
          </w:p>
        </w:tc>
      </w:tr>
      <w:tr w:rsidR="001C7A08" w14:paraId="3CD723F3" w14:textId="77777777" w:rsidTr="003A7479">
        <w:trPr>
          <w:trHeight w:val="397"/>
        </w:trPr>
        <w:tc>
          <w:tcPr>
            <w:tcW w:w="567" w:type="dxa"/>
          </w:tcPr>
          <w:p w14:paraId="6913F1E5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2"/>
          </w:tcPr>
          <w:p w14:paraId="3D33D028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MATERIAŁ</w:t>
            </w:r>
            <w:r>
              <w:rPr>
                <w:rFonts w:eastAsia="GillSansMT" w:cs="GillSansMT"/>
                <w:sz w:val="22"/>
                <w:szCs w:val="22"/>
              </w:rPr>
              <w:t>Y 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</w:t>
            </w:r>
          </w:p>
        </w:tc>
        <w:tc>
          <w:tcPr>
            <w:tcW w:w="707" w:type="dxa"/>
          </w:tcPr>
          <w:p w14:paraId="07C572F0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77A832C3" w14:textId="77777777" w:rsidTr="003A7479">
        <w:trPr>
          <w:trHeight w:val="397"/>
        </w:trPr>
        <w:tc>
          <w:tcPr>
            <w:tcW w:w="567" w:type="dxa"/>
          </w:tcPr>
          <w:p w14:paraId="248AF50D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2"/>
          </w:tcPr>
          <w:p w14:paraId="01E7AA0D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WYKONANIE ROB</w:t>
            </w:r>
            <w:r>
              <w:rPr>
                <w:rFonts w:eastAsia="GillSansMT" w:cs="GillSansMT"/>
                <w:sz w:val="22"/>
                <w:szCs w:val="22"/>
              </w:rPr>
              <w:t>Ó</w:t>
            </w:r>
            <w:r w:rsidRPr="005B3B84">
              <w:rPr>
                <w:rFonts w:eastAsia="GillSansMT" w:cs="GillSansMT"/>
                <w:sz w:val="22"/>
                <w:szCs w:val="22"/>
              </w:rPr>
              <w:t>T 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707" w:type="dxa"/>
          </w:tcPr>
          <w:p w14:paraId="2F735C49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3CA9EA3C" w14:textId="77777777" w:rsidTr="003A7479">
        <w:trPr>
          <w:trHeight w:val="397"/>
        </w:trPr>
        <w:tc>
          <w:tcPr>
            <w:tcW w:w="567" w:type="dxa"/>
          </w:tcPr>
          <w:p w14:paraId="0AB0564F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</w:tcPr>
          <w:p w14:paraId="29EBC4BB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SPRZĘT.......................................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...............................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707" w:type="dxa"/>
          </w:tcPr>
          <w:p w14:paraId="54E6FDF8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14249D8A" w14:textId="77777777" w:rsidTr="003A7479">
        <w:trPr>
          <w:trHeight w:val="397"/>
        </w:trPr>
        <w:tc>
          <w:tcPr>
            <w:tcW w:w="567" w:type="dxa"/>
          </w:tcPr>
          <w:p w14:paraId="5D8BE326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</w:tcPr>
          <w:p w14:paraId="5A962376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TRANSPORT ............................................................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</w:t>
            </w:r>
          </w:p>
        </w:tc>
        <w:tc>
          <w:tcPr>
            <w:tcW w:w="707" w:type="dxa"/>
          </w:tcPr>
          <w:p w14:paraId="4CDB4CF8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57D91E03" w14:textId="77777777" w:rsidTr="003A7479">
        <w:trPr>
          <w:trHeight w:val="397"/>
        </w:trPr>
        <w:tc>
          <w:tcPr>
            <w:tcW w:w="567" w:type="dxa"/>
          </w:tcPr>
          <w:p w14:paraId="5BBC69A2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2"/>
          </w:tcPr>
          <w:p w14:paraId="662D5606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KONTROLA JAKOŚCI ROB</w:t>
            </w:r>
            <w:r>
              <w:rPr>
                <w:rFonts w:eastAsia="GillSansMT" w:cs="GillSansMT"/>
                <w:sz w:val="22"/>
                <w:szCs w:val="22"/>
              </w:rPr>
              <w:t>Ó</w:t>
            </w:r>
            <w:r w:rsidRPr="005B3B84">
              <w:rPr>
                <w:rFonts w:eastAsia="GillSansMT" w:cs="GillSansMT"/>
                <w:sz w:val="22"/>
                <w:szCs w:val="22"/>
              </w:rPr>
              <w:t>T 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</w:t>
            </w:r>
          </w:p>
        </w:tc>
        <w:tc>
          <w:tcPr>
            <w:tcW w:w="707" w:type="dxa"/>
          </w:tcPr>
          <w:p w14:paraId="744A0CC7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02CB9869" w14:textId="77777777" w:rsidTr="003A7479">
        <w:trPr>
          <w:trHeight w:val="397"/>
        </w:trPr>
        <w:tc>
          <w:tcPr>
            <w:tcW w:w="567" w:type="dxa"/>
          </w:tcPr>
          <w:p w14:paraId="3F612C56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2"/>
          </w:tcPr>
          <w:p w14:paraId="0DEEB184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OBMIAR ROB</w:t>
            </w:r>
            <w:r>
              <w:rPr>
                <w:rFonts w:eastAsia="GillSansMT" w:cs="GillSansMT"/>
                <w:sz w:val="22"/>
                <w:szCs w:val="22"/>
              </w:rPr>
              <w:t>Ó</w:t>
            </w:r>
            <w:r w:rsidRPr="005B3B84">
              <w:rPr>
                <w:rFonts w:eastAsia="GillSansMT" w:cs="GillSansMT"/>
                <w:sz w:val="22"/>
                <w:szCs w:val="22"/>
              </w:rPr>
              <w:t>T ....................................................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707" w:type="dxa"/>
          </w:tcPr>
          <w:p w14:paraId="191CD95E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56AFD3FE" w14:textId="77777777" w:rsidTr="003A7479">
        <w:trPr>
          <w:trHeight w:val="397"/>
        </w:trPr>
        <w:tc>
          <w:tcPr>
            <w:tcW w:w="567" w:type="dxa"/>
          </w:tcPr>
          <w:p w14:paraId="57A29C88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2"/>
          </w:tcPr>
          <w:p w14:paraId="145BE394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PODSTAWA PŁATNOŚCI 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707" w:type="dxa"/>
          </w:tcPr>
          <w:p w14:paraId="24366AE7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7014421B" w14:textId="77777777" w:rsidTr="003A7479">
        <w:trPr>
          <w:trHeight w:val="397"/>
        </w:trPr>
        <w:tc>
          <w:tcPr>
            <w:tcW w:w="567" w:type="dxa"/>
          </w:tcPr>
          <w:p w14:paraId="32649A54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2"/>
          </w:tcPr>
          <w:p w14:paraId="5881674C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5B3B84">
              <w:rPr>
                <w:rFonts w:eastAsia="GillSansMT" w:cs="GillSansMT"/>
                <w:sz w:val="22"/>
                <w:szCs w:val="22"/>
              </w:rPr>
              <w:t>ODBIOR ROB</w:t>
            </w:r>
            <w:r>
              <w:rPr>
                <w:rFonts w:eastAsia="GillSansMT" w:cs="GillSansMT"/>
                <w:sz w:val="22"/>
                <w:szCs w:val="22"/>
              </w:rPr>
              <w:t>Ó</w:t>
            </w:r>
            <w:r w:rsidRPr="005B3B84">
              <w:rPr>
                <w:rFonts w:eastAsia="GillSansMT" w:cs="GillSansMT"/>
                <w:sz w:val="22"/>
                <w:szCs w:val="22"/>
              </w:rPr>
              <w:t>T .......................................................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707" w:type="dxa"/>
          </w:tcPr>
          <w:p w14:paraId="7764C631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3A92D76C" w14:textId="77777777" w:rsidTr="003A7479">
        <w:trPr>
          <w:trHeight w:val="397"/>
        </w:trPr>
        <w:tc>
          <w:tcPr>
            <w:tcW w:w="567" w:type="dxa"/>
          </w:tcPr>
          <w:p w14:paraId="5438ECD6" w14:textId="77777777" w:rsidR="001C7A08" w:rsidRDefault="00F60BF7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10</w:t>
            </w:r>
            <w:r w:rsidR="001C7A08">
              <w:rPr>
                <w:rFonts w:eastAsia="GillSansMT" w:cs="Arial"/>
                <w:sz w:val="22"/>
                <w:szCs w:val="22"/>
              </w:rPr>
              <w:t>.</w:t>
            </w:r>
          </w:p>
        </w:tc>
        <w:tc>
          <w:tcPr>
            <w:tcW w:w="8505" w:type="dxa"/>
            <w:gridSpan w:val="2"/>
          </w:tcPr>
          <w:p w14:paraId="26E29E4B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GillSansMT"/>
                <w:sz w:val="22"/>
                <w:szCs w:val="22"/>
              </w:rPr>
              <w:t xml:space="preserve">UWAGI DLA WYKONAWCÓW 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707" w:type="dxa"/>
          </w:tcPr>
          <w:p w14:paraId="5EDF60D6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  <w:tr w:rsidR="001C7A08" w14:paraId="4E7A62A5" w14:textId="77777777" w:rsidTr="003A7479">
        <w:trPr>
          <w:trHeight w:val="397"/>
        </w:trPr>
        <w:tc>
          <w:tcPr>
            <w:tcW w:w="567" w:type="dxa"/>
          </w:tcPr>
          <w:p w14:paraId="2E5F105E" w14:textId="77777777" w:rsidR="001C7A08" w:rsidRDefault="00F60BF7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  <w:r>
              <w:rPr>
                <w:rFonts w:eastAsia="GillSansMT" w:cs="Arial"/>
                <w:sz w:val="22"/>
                <w:szCs w:val="22"/>
              </w:rPr>
              <w:t>11</w:t>
            </w:r>
            <w:r w:rsidR="001C7A08">
              <w:rPr>
                <w:rFonts w:eastAsia="GillSansMT" w:cs="Arial"/>
                <w:sz w:val="22"/>
                <w:szCs w:val="22"/>
              </w:rPr>
              <w:t>.</w:t>
            </w:r>
          </w:p>
        </w:tc>
        <w:tc>
          <w:tcPr>
            <w:tcW w:w="8505" w:type="dxa"/>
            <w:gridSpan w:val="2"/>
          </w:tcPr>
          <w:p w14:paraId="1003C097" w14:textId="77777777"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  <w:sz w:val="22"/>
                <w:szCs w:val="22"/>
              </w:rPr>
            </w:pPr>
            <w:r w:rsidRPr="00300F65">
              <w:rPr>
                <w:rFonts w:eastAsia="GillSansMT" w:cs="GillSansMT"/>
                <w:sz w:val="22"/>
                <w:szCs w:val="22"/>
              </w:rPr>
              <w:t>PRZEPISY ZWIĄZANE</w:t>
            </w:r>
            <w:r w:rsidRPr="005B3B84">
              <w:rPr>
                <w:rFonts w:eastAsia="GillSansMT" w:cs="GillSansMT"/>
                <w:sz w:val="22"/>
                <w:szCs w:val="22"/>
              </w:rPr>
              <w:t xml:space="preserve"> ..............................................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...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..........................................</w:t>
            </w:r>
            <w:r>
              <w:rPr>
                <w:rFonts w:eastAsia="GillSansMT" w:cs="GillSansMT"/>
                <w:sz w:val="22"/>
                <w:szCs w:val="22"/>
              </w:rPr>
              <w:t>.</w:t>
            </w:r>
            <w:r w:rsidRPr="005B3B84">
              <w:rPr>
                <w:rFonts w:eastAsia="GillSansMT" w:cs="GillSansMT"/>
                <w:sz w:val="22"/>
                <w:szCs w:val="22"/>
              </w:rPr>
              <w:t>........................</w:t>
            </w:r>
          </w:p>
        </w:tc>
        <w:tc>
          <w:tcPr>
            <w:tcW w:w="707" w:type="dxa"/>
          </w:tcPr>
          <w:p w14:paraId="7B001D8B" w14:textId="77777777"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  <w:sz w:val="22"/>
                <w:szCs w:val="22"/>
              </w:rPr>
            </w:pPr>
          </w:p>
        </w:tc>
      </w:tr>
    </w:tbl>
    <w:p w14:paraId="4827253D" w14:textId="77777777" w:rsidR="001C7A08" w:rsidRDefault="001C7A08" w:rsidP="001C7A08">
      <w:pPr>
        <w:autoSpaceDE w:val="0"/>
        <w:autoSpaceDN w:val="0"/>
        <w:adjustRightInd w:val="0"/>
        <w:rPr>
          <w:rFonts w:eastAsia="GillSansMT" w:cs="Arial"/>
          <w:sz w:val="22"/>
          <w:szCs w:val="22"/>
        </w:rPr>
      </w:pPr>
    </w:p>
    <w:p w14:paraId="20CC7213" w14:textId="77777777" w:rsidR="001C7A08" w:rsidRDefault="001C7A08" w:rsidP="001C7A08">
      <w:pPr>
        <w:autoSpaceDE w:val="0"/>
        <w:autoSpaceDN w:val="0"/>
        <w:adjustRightInd w:val="0"/>
        <w:rPr>
          <w:rFonts w:eastAsia="GillSansMT" w:cs="Arial"/>
          <w:sz w:val="22"/>
          <w:szCs w:val="22"/>
        </w:rPr>
      </w:pPr>
    </w:p>
    <w:p w14:paraId="5E40FF5E" w14:textId="77777777"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Najważniejsze oznaczenia i skróty:</w:t>
      </w:r>
    </w:p>
    <w:p w14:paraId="7E91A963" w14:textId="77777777"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ST – Specyfikacja Techniczna</w:t>
      </w:r>
    </w:p>
    <w:p w14:paraId="351C3EEA" w14:textId="77777777"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SST – Szczegółowa Specyfikacja Techniczna</w:t>
      </w:r>
    </w:p>
    <w:p w14:paraId="17A66BE8" w14:textId="77777777"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ITB – Instytut Techniki Budowlanej</w:t>
      </w:r>
    </w:p>
    <w:p w14:paraId="66864F0A" w14:textId="77777777"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PZJ – Program Zabezpieczenia Jakości</w:t>
      </w:r>
    </w:p>
    <w:p w14:paraId="49930F78" w14:textId="77777777" w:rsidR="001C7A08" w:rsidRPr="00D21405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  <w:r w:rsidRPr="00D21405">
        <w:rPr>
          <w:rFonts w:asciiTheme="minorHAnsi" w:eastAsia="GillSansMT" w:hAnsiTheme="minorHAnsi" w:cs="GillSansMT"/>
          <w:sz w:val="22"/>
          <w:szCs w:val="22"/>
        </w:rPr>
        <w:t>bhp – bezpieczeństwo i higiena pracy podczas wykonywania robot budowlanych</w:t>
      </w:r>
    </w:p>
    <w:p w14:paraId="29C54A75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10C63882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1F728A14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0827D33F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7ADFD147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776C963D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1BCC8F55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11A37C62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47E78089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173AE5CF" w14:textId="77777777"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14:paraId="498EE81A" w14:textId="77777777" w:rsidR="001C7A08" w:rsidRDefault="001C7A08" w:rsidP="001C7A08">
      <w:pPr>
        <w:keepNext/>
        <w:keepLines/>
        <w:ind w:right="32"/>
        <w:jc w:val="center"/>
        <w:outlineLvl w:val="0"/>
        <w:rPr>
          <w:rFonts w:cs="Arial"/>
          <w:b/>
          <w:bCs/>
          <w:sz w:val="32"/>
          <w:szCs w:val="32"/>
        </w:rPr>
      </w:pPr>
      <w:r w:rsidRPr="000E1C5F">
        <w:rPr>
          <w:rFonts w:cs="Arial"/>
          <w:b/>
          <w:bCs/>
          <w:sz w:val="32"/>
          <w:szCs w:val="32"/>
        </w:rPr>
        <w:lastRenderedPageBreak/>
        <w:t>Kod CPV 45000000-7</w:t>
      </w:r>
    </w:p>
    <w:p w14:paraId="0A6B063D" w14:textId="77777777" w:rsidR="001C7A08" w:rsidRDefault="001C7A08" w:rsidP="001C7A08">
      <w:pPr>
        <w:keepNext/>
        <w:keepLines/>
        <w:ind w:right="32"/>
        <w:jc w:val="center"/>
        <w:outlineLvl w:val="0"/>
        <w:rPr>
          <w:rFonts w:cs="Arial"/>
          <w:b/>
          <w:bCs/>
          <w:sz w:val="32"/>
          <w:szCs w:val="32"/>
        </w:rPr>
      </w:pPr>
      <w:r w:rsidRPr="000E1C5F">
        <w:rPr>
          <w:rFonts w:cs="Arial"/>
          <w:b/>
          <w:bCs/>
          <w:sz w:val="32"/>
          <w:szCs w:val="32"/>
        </w:rPr>
        <w:t>WYMAGANIA OGÓLNE</w:t>
      </w:r>
    </w:p>
    <w:p w14:paraId="46DB0F00" w14:textId="0EE99E46" w:rsidR="001C7A08" w:rsidRDefault="001C7A08" w:rsidP="001C7A08">
      <w:pPr>
        <w:keepNext/>
        <w:keepLines/>
        <w:ind w:right="32"/>
        <w:jc w:val="center"/>
        <w:outlineLvl w:val="0"/>
        <w:rPr>
          <w:sz w:val="22"/>
          <w:szCs w:val="22"/>
        </w:rPr>
      </w:pPr>
    </w:p>
    <w:p w14:paraId="3369927C" w14:textId="77777777" w:rsidR="005D4D21" w:rsidRPr="00DA7EB4" w:rsidRDefault="005D4D21" w:rsidP="001C7A08">
      <w:pPr>
        <w:keepNext/>
        <w:keepLines/>
        <w:ind w:right="32"/>
        <w:jc w:val="center"/>
        <w:outlineLvl w:val="0"/>
        <w:rPr>
          <w:sz w:val="22"/>
          <w:szCs w:val="22"/>
        </w:rPr>
      </w:pPr>
    </w:p>
    <w:p w14:paraId="5CDB5FB8" w14:textId="77777777" w:rsidR="001C7A08" w:rsidRDefault="001C7A08" w:rsidP="001C7A08">
      <w:pPr>
        <w:keepNext/>
        <w:keepLines/>
        <w:ind w:right="32"/>
        <w:jc w:val="center"/>
        <w:outlineLvl w:val="5"/>
        <w:rPr>
          <w:rFonts w:cs="Arial"/>
          <w:b/>
          <w:bCs/>
          <w:sz w:val="28"/>
          <w:szCs w:val="28"/>
        </w:rPr>
      </w:pPr>
      <w:r w:rsidRPr="000E1C5F">
        <w:rPr>
          <w:rFonts w:cs="Arial"/>
          <w:b/>
          <w:bCs/>
          <w:sz w:val="28"/>
          <w:szCs w:val="28"/>
        </w:rPr>
        <w:t>Ogólne warunki wykonania,</w:t>
      </w:r>
      <w:r>
        <w:rPr>
          <w:rFonts w:cs="Arial"/>
          <w:b/>
          <w:bCs/>
          <w:sz w:val="28"/>
          <w:szCs w:val="28"/>
        </w:rPr>
        <w:t xml:space="preserve"> </w:t>
      </w:r>
      <w:r w:rsidRPr="000E1C5F">
        <w:rPr>
          <w:rFonts w:cs="Arial"/>
          <w:b/>
          <w:bCs/>
          <w:sz w:val="28"/>
          <w:szCs w:val="28"/>
        </w:rPr>
        <w:t>bezpieczeństwa,</w:t>
      </w:r>
      <w:r>
        <w:rPr>
          <w:rFonts w:cs="Arial"/>
          <w:b/>
          <w:bCs/>
          <w:sz w:val="28"/>
          <w:szCs w:val="28"/>
        </w:rPr>
        <w:t xml:space="preserve"> </w:t>
      </w:r>
      <w:r w:rsidRPr="000E1C5F">
        <w:rPr>
          <w:rFonts w:cs="Arial"/>
          <w:b/>
          <w:bCs/>
          <w:sz w:val="28"/>
          <w:szCs w:val="28"/>
        </w:rPr>
        <w:t>kontroli i odbioru</w:t>
      </w:r>
    </w:p>
    <w:p w14:paraId="66F4052F" w14:textId="77777777" w:rsidR="001C7A08" w:rsidRPr="00DA7EB4" w:rsidRDefault="001C7A08" w:rsidP="001C7A08">
      <w:pPr>
        <w:keepNext/>
        <w:keepLines/>
        <w:ind w:right="32"/>
        <w:jc w:val="center"/>
        <w:outlineLvl w:val="5"/>
        <w:rPr>
          <w:sz w:val="22"/>
          <w:szCs w:val="22"/>
        </w:rPr>
      </w:pPr>
    </w:p>
    <w:p w14:paraId="3A77D921" w14:textId="77777777" w:rsidR="001C7A08" w:rsidRPr="005D741C" w:rsidRDefault="001C7A08" w:rsidP="003F701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2" w:name="_Ref408753942"/>
      <w:r w:rsidRPr="005D741C">
        <w:rPr>
          <w:rFonts w:cs="Arial"/>
          <w:b/>
          <w:bCs/>
        </w:rPr>
        <w:t>WSTĘP</w:t>
      </w:r>
      <w:bookmarkEnd w:id="2"/>
    </w:p>
    <w:p w14:paraId="22D1A6E6" w14:textId="77777777" w:rsidR="001C7A08" w:rsidRPr="005D741C" w:rsidRDefault="001C7A08" w:rsidP="003F701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3" w:name="_Ref408753965"/>
      <w:r w:rsidRPr="005D741C">
        <w:rPr>
          <w:rFonts w:cs="Arial"/>
          <w:b/>
          <w:bCs/>
        </w:rPr>
        <w:t>Przedmiot ST</w:t>
      </w:r>
      <w:bookmarkEnd w:id="3"/>
    </w:p>
    <w:p w14:paraId="5FFC8C36" w14:textId="114EE82F" w:rsidR="001C7A08" w:rsidRDefault="001C7A08" w:rsidP="001C7A08">
      <w:pPr>
        <w:ind w:left="482" w:right="34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Przedmiotem niniej</w:t>
      </w:r>
      <w:r>
        <w:rPr>
          <w:rFonts w:cs="Arial"/>
          <w:sz w:val="22"/>
          <w:szCs w:val="22"/>
        </w:rPr>
        <w:t>szej specyfikacji technicznej (</w:t>
      </w:r>
      <w:r w:rsidRPr="00864788">
        <w:rPr>
          <w:rFonts w:cs="Arial"/>
          <w:sz w:val="22"/>
          <w:szCs w:val="22"/>
        </w:rPr>
        <w:t>ST) są wymagania ogólne dotyczące wykonania</w:t>
      </w:r>
      <w:r w:rsidR="00464DCE">
        <w:rPr>
          <w:rFonts w:cs="Arial"/>
          <w:sz w:val="22"/>
          <w:szCs w:val="22"/>
        </w:rPr>
        <w:t xml:space="preserve"> </w:t>
      </w:r>
      <w:r w:rsidR="00464DCE" w:rsidRPr="00464DCE">
        <w:rPr>
          <w:rFonts w:cs="Arial"/>
          <w:sz w:val="22"/>
          <w:szCs w:val="22"/>
        </w:rPr>
        <w:t>pomieszczeń służb Lokalnego Centrum Nadzoru w budynku nr 4 2837</w:t>
      </w:r>
      <w:r>
        <w:rPr>
          <w:rFonts w:cs="Arial"/>
          <w:sz w:val="22"/>
          <w:szCs w:val="22"/>
        </w:rPr>
        <w:t>.</w:t>
      </w:r>
    </w:p>
    <w:p w14:paraId="769BD878" w14:textId="77777777" w:rsidR="001C7A08" w:rsidRPr="00864788" w:rsidRDefault="001C7A08" w:rsidP="003F701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4" w:name="_Ref408754000"/>
      <w:r w:rsidRPr="00864788">
        <w:rPr>
          <w:rFonts w:cs="Arial"/>
          <w:b/>
          <w:bCs/>
        </w:rPr>
        <w:t>Zakres stosowania ST</w:t>
      </w:r>
      <w:bookmarkEnd w:id="4"/>
    </w:p>
    <w:p w14:paraId="53CC602A" w14:textId="77777777" w:rsidR="001C7A08" w:rsidRDefault="001C7A08" w:rsidP="001C7A08">
      <w:pPr>
        <w:ind w:right="32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Specyfikacja techniczna (ST) stanowi dokument przetargowy i kontraktowy przy zlecaniu i realizacji robót wymienionych w pkt. 1.1.</w:t>
      </w:r>
    </w:p>
    <w:p w14:paraId="62920CBD" w14:textId="77777777" w:rsidR="001C7A08" w:rsidRPr="00864788" w:rsidRDefault="001C7A08" w:rsidP="003F701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5" w:name="_Ref408754019"/>
      <w:r w:rsidRPr="00864788">
        <w:rPr>
          <w:rFonts w:cs="Arial"/>
          <w:b/>
          <w:bCs/>
        </w:rPr>
        <w:t>Zakres robót objętych ST</w:t>
      </w:r>
      <w:bookmarkEnd w:id="5"/>
    </w:p>
    <w:p w14:paraId="17FF9491" w14:textId="77777777" w:rsidR="001C7A08" w:rsidRDefault="001C7A08" w:rsidP="001C7A08">
      <w:pPr>
        <w:ind w:right="32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Ustalenia zawarte w niniejszej specyfikacji obejmują wymagania ogólne, wspólne dla robót budowlanych objętych wszystkimi szczegółowymi specyfikacjami technicznymi (SST) dotyczącymi przedmiotu zamówienia.</w:t>
      </w:r>
      <w:r>
        <w:rPr>
          <w:rFonts w:cs="Arial"/>
          <w:sz w:val="22"/>
          <w:szCs w:val="22"/>
        </w:rPr>
        <w:t xml:space="preserve"> </w:t>
      </w:r>
      <w:r w:rsidRPr="005E12FF">
        <w:rPr>
          <w:rFonts w:cs="Arial"/>
          <w:sz w:val="22"/>
          <w:szCs w:val="22"/>
        </w:rPr>
        <w:t>Przewidywany zakres prac:</w:t>
      </w:r>
    </w:p>
    <w:p w14:paraId="2E54081C" w14:textId="088B91FA" w:rsidR="00E72131" w:rsidRDefault="00464DCE" w:rsidP="003F7013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Malowanie ścian i sufitów.</w:t>
      </w:r>
    </w:p>
    <w:p w14:paraId="5AFBE9A1" w14:textId="269D31DE" w:rsidR="00464DCE" w:rsidRDefault="00464DCE" w:rsidP="003F7013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Położenie wykładziny oraz paneli podłogowych.</w:t>
      </w:r>
    </w:p>
    <w:p w14:paraId="401835A7" w14:textId="65B1CF6D" w:rsidR="00464DCE" w:rsidRDefault="00464DCE" w:rsidP="003F7013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Montaż kraty okiennej w oknie podawczym.</w:t>
      </w:r>
    </w:p>
    <w:p w14:paraId="5B1A1D99" w14:textId="3F58F20F" w:rsidR="00464DCE" w:rsidRDefault="00464DCE" w:rsidP="003F7013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Montaż rolet okiennych.</w:t>
      </w:r>
    </w:p>
    <w:p w14:paraId="4D9BD19F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Przekazanie terenu budowy </w:t>
      </w:r>
    </w:p>
    <w:p w14:paraId="6DC59F9E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Zamawiający, w terminie określonym w dokumentach umowy przekaże Wykonawcy teren budowy. Sprzęt i urządzenia należy odpowiednio zabezpieczyć. Osprzęt elektryczny i sanitarny zdemontować i powtórnie zamontować lub odpowiedni zabezpieczyć.</w:t>
      </w:r>
    </w:p>
    <w:p w14:paraId="51896EF4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Zabezpieczenie terenu budowy </w:t>
      </w:r>
    </w:p>
    <w:p w14:paraId="2072588A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jest zobowiązany do zabezpieczenia terenu budowy w okresie trwania realizacji kontraktu aż do zakończenia i odbioru ostatecznego robót. Wykonawca dostarczy, zainstaluje i będzie utrzymywać tymczasowe urządzenia zabezpieczające, w tym: odgrodzenia, poręcze, oświetlenie, znaki ostrzegawcze, dozorców, wszelkie inne środki niezbędne do ochrony robót, wygody społeczności i innych. Koszt zabezpieczenia terenu budowy nie podlega odrębnej zapłacie i przyjmuje się, że jest włączony w cenę umowną.</w:t>
      </w:r>
    </w:p>
    <w:p w14:paraId="5DBB6E10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Zaplecze dla potrzeb budowy</w:t>
      </w:r>
    </w:p>
    <w:p w14:paraId="7A7A4409" w14:textId="77777777" w:rsidR="00992350" w:rsidRPr="00CE75BF" w:rsidRDefault="00992350" w:rsidP="00992350">
      <w:pPr>
        <w:widowControl w:val="0"/>
        <w:ind w:right="34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Na terenie przyległym do budynku istnieją warunki (po konsultacji z SOI) na zorganizowanie i przygotowanie składu materiałów oraz zaplecza dla potrzeb wykonawcy. Nie występują trudności z dostępem do sieci wodnej i sieci elektrycznej</w:t>
      </w:r>
      <w:r>
        <w:rPr>
          <w:rFonts w:asciiTheme="minorHAnsi" w:hAnsiTheme="minorHAnsi" w:cstheme="minorHAnsi"/>
          <w:sz w:val="22"/>
          <w:szCs w:val="22"/>
        </w:rPr>
        <w:t xml:space="preserve"> na terenie jednostki, w budynku brak instalacji</w:t>
      </w:r>
      <w:r w:rsidRPr="00CE75BF">
        <w:rPr>
          <w:rFonts w:asciiTheme="minorHAnsi" w:hAnsiTheme="minorHAnsi" w:cstheme="minorHAnsi"/>
          <w:sz w:val="22"/>
          <w:szCs w:val="22"/>
        </w:rPr>
        <w:t>.</w:t>
      </w:r>
    </w:p>
    <w:p w14:paraId="3F910082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Ochrona środowiska w czasie wykonywania robót </w:t>
      </w:r>
    </w:p>
    <w:p w14:paraId="38CD6327" w14:textId="77777777" w:rsidR="00992350" w:rsidRPr="00CE75BF" w:rsidRDefault="00992350" w:rsidP="00992350">
      <w:pPr>
        <w:widowControl w:val="0"/>
        <w:ind w:right="34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Wykonawca ma obowiązek znać i stosować w czasie prowadzenia robót wszelkie przepisy dotyczące ochrony środowiska naturalnego. W okresie trwania budowy i wykonywania robót wykończeniowych Wykonawca będzie 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 Wykonawca jest zobowiązany zapewnić odpowiednią ilość pojemników na gromadzenie we wskazanym miejscu odpadów budowlanych oraz dbać o ich bieżące opróżnianie. </w:t>
      </w:r>
      <w:r w:rsidRPr="00CE75BF">
        <w:rPr>
          <w:rFonts w:asciiTheme="minorHAnsi" w:hAnsiTheme="minorHAnsi" w:cstheme="minorHAnsi"/>
          <w:sz w:val="22"/>
          <w:szCs w:val="22"/>
          <w:u w:val="single"/>
        </w:rPr>
        <w:t>Koszt wywozu i utylizacji odpadów budowlanych powstałych w wyniku prowadzenia robót nie podlega odrębnej zapłacie i przyjmuje się, że jest włączony w cenę umowną (ujęte w kosztach ogólnych). Zdemontowane elementy metalowe protokolarnie przekazać do SOI.</w:t>
      </w:r>
    </w:p>
    <w:p w14:paraId="3A61A689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Stosując się do tych wymagań, Wykonawca będzie miał szczególny wzgląd na: </w:t>
      </w:r>
    </w:p>
    <w:p w14:paraId="4F3EA7AA" w14:textId="77777777" w:rsidR="00992350" w:rsidRPr="00CE75BF" w:rsidRDefault="00992350" w:rsidP="00992350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1) lokalizację baz, warsztatów, magazynów, składowisk i dróg dojazdowych, </w:t>
      </w:r>
    </w:p>
    <w:p w14:paraId="31B3130E" w14:textId="77777777" w:rsidR="00992350" w:rsidRPr="00CE75BF" w:rsidRDefault="00992350" w:rsidP="00992350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2) środki ostrożności i zabezpieczenia przed: </w:t>
      </w:r>
    </w:p>
    <w:p w14:paraId="3DEEC1F3" w14:textId="77777777" w:rsidR="00992350" w:rsidRPr="00CE75BF" w:rsidRDefault="00992350" w:rsidP="00992350">
      <w:p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lastRenderedPageBreak/>
        <w:t xml:space="preserve">a) zanieczyszczeniem zbiorników i cieków wodnych pyłami lub substancjami toksycznymi, </w:t>
      </w:r>
    </w:p>
    <w:p w14:paraId="0B935428" w14:textId="77777777" w:rsidR="00992350" w:rsidRPr="00CE75BF" w:rsidRDefault="00992350" w:rsidP="00992350">
      <w:p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b) zanieczyszczeniem powietrza pyłami i gazami, </w:t>
      </w:r>
    </w:p>
    <w:p w14:paraId="2E1043F2" w14:textId="77777777" w:rsidR="00992350" w:rsidRPr="00CE75BF" w:rsidRDefault="00992350" w:rsidP="00992350">
      <w:p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c) zanieczyszczeniem instalacji kanalizacyjnej odpadami budowlanymi</w:t>
      </w:r>
    </w:p>
    <w:p w14:paraId="410B6458" w14:textId="77777777" w:rsidR="00992350" w:rsidRPr="00CE75BF" w:rsidRDefault="00992350" w:rsidP="00992350">
      <w:p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d) zanieczyszczeniem odpadkami budowlanymi budowy i terenów przyległych</w:t>
      </w:r>
    </w:p>
    <w:p w14:paraId="6D155E1B" w14:textId="77777777" w:rsidR="00992350" w:rsidRPr="00CE75BF" w:rsidRDefault="00992350" w:rsidP="00992350">
      <w:p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e) możliwością powstania pożaru. </w:t>
      </w:r>
    </w:p>
    <w:p w14:paraId="67C81F5A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przestrzegać będzie zasad ochrony środowiska na placu budowy i poza jego obrębem. W szczególności Wykonawca powinien podjąć odpowiednie środki zabezpieczające przed:</w:t>
      </w:r>
    </w:p>
    <w:p w14:paraId="0367AF1E" w14:textId="77777777" w:rsidR="00992350" w:rsidRPr="00CE75BF" w:rsidRDefault="00992350" w:rsidP="009923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CE75BF">
        <w:rPr>
          <w:rFonts w:cstheme="minorHAnsi"/>
        </w:rPr>
        <w:t>zanieczyszczeniem ścieków wodnych i gleby pyłami, paliwem, olejami,</w:t>
      </w:r>
    </w:p>
    <w:p w14:paraId="3BB5C932" w14:textId="77777777" w:rsidR="00992350" w:rsidRPr="00CE75BF" w:rsidRDefault="00992350" w:rsidP="009923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CE75BF">
        <w:rPr>
          <w:rFonts w:cstheme="minorHAnsi"/>
        </w:rPr>
        <w:t>materiałami bitumicznymi, chemikaliami i innymi szkodliwymi substancjami,</w:t>
      </w:r>
    </w:p>
    <w:p w14:paraId="47F45EF3" w14:textId="77777777" w:rsidR="00992350" w:rsidRPr="00CE75BF" w:rsidRDefault="00992350" w:rsidP="009923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CE75BF">
        <w:rPr>
          <w:rFonts w:cstheme="minorHAnsi"/>
        </w:rPr>
        <w:t>zanieczyszczeniem powietrza, gazami i pyłami,</w:t>
      </w:r>
    </w:p>
    <w:p w14:paraId="04EB7DAD" w14:textId="77777777" w:rsidR="00992350" w:rsidRPr="00CE75BF" w:rsidRDefault="00992350" w:rsidP="009923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CE75BF">
        <w:rPr>
          <w:rFonts w:cstheme="minorHAnsi"/>
        </w:rPr>
        <w:t>przekroczeniem dopuszczalnych norm hałasu,</w:t>
      </w:r>
    </w:p>
    <w:p w14:paraId="594110D1" w14:textId="77777777" w:rsidR="00992350" w:rsidRPr="00CE75BF" w:rsidRDefault="00992350" w:rsidP="009923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CE75BF">
        <w:rPr>
          <w:rFonts w:cstheme="minorHAnsi"/>
        </w:rPr>
        <w:t>możliwością powstawania pożaru.</w:t>
      </w:r>
    </w:p>
    <w:p w14:paraId="302EF9E5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Ochrona przeciwpożarowa </w:t>
      </w:r>
    </w:p>
    <w:p w14:paraId="1535831C" w14:textId="77777777" w:rsidR="00992350" w:rsidRPr="00CE75BF" w:rsidRDefault="00992350" w:rsidP="00992350">
      <w:pPr>
        <w:widowControl w:val="0"/>
        <w:ind w:right="34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będzie przestrzegać przepisy ochrony przeciwpożarowej. Wykonawca będzie utrzymywać sprawny sprzęt przeciwpożarowy, wymagany odpowiednimi przepisami, w pomieszczeniach biurowych, mieszkalnych i magazynowych oraz w maszynach i pojazdach. Materiały łatwopalne będą składowane w sposób zgodny z odpowiednimi przepisami i zabezpieczone przed dostępem osób trzecich. Wykonawca będzie odpowiedzialny za wszelkie straty spowodowane pożarem wywołanym jako rezultat realizacji robót albo przez personel wykonawcy.</w:t>
      </w:r>
    </w:p>
    <w:p w14:paraId="40F39680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Ochrona własności publicznej i prywatnej </w:t>
      </w:r>
    </w:p>
    <w:p w14:paraId="5BE1715C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odpowiada za ochronę instalacji i urządzeń zlokalizowanych na powierzchni terenu i pod jego poziomem, takie jak rurociągi, kable itp. Wykonawca zapewni właściwe oznaczenie i zabezpieczenie przed uszkodzeniem tych instalacji i urządzeń w czasie trwania budowy. O fakcie przypadkowego uszkodzenia tych instalacji Wykonawca bezzwłocznie powiadomi Przedstawiciela Zamawiającego i zainteresowanych użytkowników oraz będzie z nimi współpracował, dostarczając wszelkiej pomocy potrzebnej przy dokonywaniu napraw. Wykonawca będzie odpowiadać za wszelkie spowodowane przez jego działania uszkodzenia instalacji.</w:t>
      </w:r>
    </w:p>
    <w:p w14:paraId="72C6AD7C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567" w:right="32" w:hanging="567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Bezpieczeństwo i higiena pracy </w:t>
      </w:r>
    </w:p>
    <w:p w14:paraId="4AFA70CC" w14:textId="77777777" w:rsidR="00992350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Podczas realizacji robót wykonawca będzie przestrzegać przepisów dotyczących bezpieczeństwa i higieny pracy. W szczególności 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zatrudnionych na budowie. Uznaje się, że wszelkie koszty związane z wypełnieniem wymagań określonych powyżej nie podlegają odrębnej zapłacie i są uwzględnione w cenie umownej.</w:t>
      </w:r>
    </w:p>
    <w:p w14:paraId="04C61A9B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567" w:right="32" w:hanging="567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Ochrona i utrzymanie robót </w:t>
      </w:r>
    </w:p>
    <w:p w14:paraId="3EF74D47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będzie odpowiedzialny za ochronę robót i za wszelkie materiały i urządzenia używane do robót od daty rozpoczęcia do daty odbioru ostatecznego.</w:t>
      </w:r>
    </w:p>
    <w:p w14:paraId="305C73A3" w14:textId="77777777" w:rsidR="00992350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</w:p>
    <w:p w14:paraId="65CCFBB2" w14:textId="77777777" w:rsidR="00EA24F4" w:rsidRDefault="00EA24F4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</w:p>
    <w:p w14:paraId="604394A7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MATERIAŁY</w:t>
      </w:r>
    </w:p>
    <w:p w14:paraId="1BAAB033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Wymagania ogólne dotyczące właściwości materiałów i wyrobów budowlanych</w:t>
      </w:r>
    </w:p>
    <w:p w14:paraId="7E364CB8" w14:textId="77777777" w:rsidR="00992350" w:rsidRPr="00CE75BF" w:rsidRDefault="00992350" w:rsidP="009923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CE75BF">
        <w:rPr>
          <w:rFonts w:cstheme="minorHAnsi"/>
        </w:rPr>
        <w:t xml:space="preserve">Przy wykonywaniu robót budowlanych należy stosować wyroby budowlane o właściwościach użytkowych umożliwiających prawidłowo wykonanym robotom budowlanym spełnienie wymagań podstawowych, określonych w art.5 ust.1 ustawy - Prawo Budowlane, dopuszczone do obrotu powszechnego lub jednostkowego stosowania w budownictwie. </w:t>
      </w:r>
    </w:p>
    <w:p w14:paraId="042A37E4" w14:textId="77777777" w:rsidR="00992350" w:rsidRPr="00CE75BF" w:rsidRDefault="00992350" w:rsidP="009923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CE75BF">
        <w:rPr>
          <w:rFonts w:cstheme="minorHAnsi"/>
        </w:rPr>
        <w:t xml:space="preserve">Wykonawca jest odpowiedzialny, aby wszystkie materiały, elementy budowlane i urządzenia wbudowane, montowane lub instalowane w trakcie realizacji robót budowlanych odpowiadały wymaganiom określonym w art. 10 ustawy Prawo Budowlane oraz w szczegółowych specyfikacjach technicznych. Oznacza to, że każdy produkt dostarczony na </w:t>
      </w:r>
      <w:r w:rsidRPr="00CE75BF">
        <w:rPr>
          <w:rFonts w:cstheme="minorHAnsi"/>
        </w:rPr>
        <w:lastRenderedPageBreak/>
        <w:t>plac budowy będzie oznakowany znakiem CE, albo oznakowany polskim znakiem budowlanym.</w:t>
      </w:r>
    </w:p>
    <w:p w14:paraId="62AEE1D8" w14:textId="77777777" w:rsidR="00992350" w:rsidRPr="00CE75BF" w:rsidRDefault="00992350" w:rsidP="009923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CE75BF">
        <w:rPr>
          <w:rFonts w:cstheme="minorHAnsi"/>
        </w:rPr>
        <w:t>Wraz z tymi znakami winna być dołączona informacja zawierająca:</w:t>
      </w:r>
    </w:p>
    <w:p w14:paraId="6A1B0843" w14:textId="77777777" w:rsidR="00992350" w:rsidRPr="00CE75BF" w:rsidRDefault="00992350" w:rsidP="00992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CE75BF">
        <w:rPr>
          <w:rFonts w:cstheme="minorHAnsi"/>
        </w:rPr>
        <w:t xml:space="preserve">określenie, siedzibę i adres producenta oraz adres zakładu produkującego wyrób budowlany, </w:t>
      </w:r>
    </w:p>
    <w:p w14:paraId="2A18E8A7" w14:textId="77777777" w:rsidR="00992350" w:rsidRPr="00CE75BF" w:rsidRDefault="00992350" w:rsidP="00992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CE75BF">
        <w:rPr>
          <w:rFonts w:cstheme="minorHAnsi"/>
        </w:rPr>
        <w:t xml:space="preserve">identyfikację wyrobu budowlanego zawierającą : nazwę, nazwę handlową, typ, odmianę, gatunek i klasę wg PN lub AT, </w:t>
      </w:r>
    </w:p>
    <w:p w14:paraId="18A2213E" w14:textId="77777777" w:rsidR="00992350" w:rsidRPr="00CE75BF" w:rsidRDefault="00992350" w:rsidP="00992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CE75BF">
        <w:rPr>
          <w:rFonts w:cstheme="minorHAnsi"/>
        </w:rPr>
        <w:t xml:space="preserve">numer i rok publikacji Polskiej Normy wyrobu lub aprobaty technicznej , z którą potwierdzono zgodność wyrobu budowlanego, </w:t>
      </w:r>
    </w:p>
    <w:p w14:paraId="1EE20172" w14:textId="77777777" w:rsidR="00992350" w:rsidRPr="00CE75BF" w:rsidRDefault="00992350" w:rsidP="00992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CE75BF">
        <w:rPr>
          <w:rFonts w:cstheme="minorHAnsi"/>
        </w:rPr>
        <w:t xml:space="preserve">numer i datę wystawienia krajowej deklaracji zgodności, </w:t>
      </w:r>
    </w:p>
    <w:p w14:paraId="5F5E358C" w14:textId="77777777" w:rsidR="00992350" w:rsidRPr="00CE75BF" w:rsidRDefault="00992350" w:rsidP="00992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CE75BF">
        <w:rPr>
          <w:rFonts w:cstheme="minorHAnsi"/>
        </w:rPr>
        <w:t xml:space="preserve">inne dane , jeżeli wynika to z PN lub AT, </w:t>
      </w:r>
    </w:p>
    <w:p w14:paraId="3C393279" w14:textId="77777777" w:rsidR="00992350" w:rsidRPr="00CE75BF" w:rsidRDefault="00992350" w:rsidP="00992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CE75BF">
        <w:rPr>
          <w:rFonts w:cstheme="minorHAnsi"/>
        </w:rPr>
        <w:t>nazwę jednostki certyfikującej, jeżeli taka jednostka brała udział w zastosowanym systemie oceny zgodności wyrobu budowlanego.</w:t>
      </w:r>
    </w:p>
    <w:p w14:paraId="79521409" w14:textId="77777777" w:rsidR="00992350" w:rsidRPr="00CE75BF" w:rsidRDefault="00992350" w:rsidP="009923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CE75BF">
        <w:rPr>
          <w:rFonts w:cstheme="minorHAnsi"/>
        </w:rPr>
        <w:t>Znak budowlany winien być umieszczony w sposób widoczny, czytelny, niedający się usunąć, wskazany w PN lub AT, bezpośrednio na wyrobie budowlanym albo na etykiecie przymocowanej do niego. Jeżeli nie jest możliwe technicznie oznakowanie wyrobu budowlanego w sposób podany wyżej, oznakowanie umieszcza się na opakowaniu jednostkowym lub opakowaniu zbiorczym wyrobu budowlanego albo na dokumentach handlowych towarzyszących temu wyrobowi.</w:t>
      </w:r>
    </w:p>
    <w:p w14:paraId="5CD7936E" w14:textId="77777777" w:rsidR="00992350" w:rsidRDefault="00992350" w:rsidP="009923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cstheme="minorHAnsi"/>
        </w:rPr>
      </w:pPr>
      <w:r w:rsidRPr="00CE75BF">
        <w:rPr>
          <w:rFonts w:cstheme="minorHAnsi"/>
        </w:rPr>
        <w:t>Wykonawca uzgodni z przedstawicielem Zamawiającego sposób i termin przekazania informacji o przewidywanym użyciu podstawowych materiałów oraz elementów konstrukcyjnych do wykonania robót.</w:t>
      </w:r>
    </w:p>
    <w:p w14:paraId="6A72C8D3" w14:textId="77777777" w:rsidR="00B95AA2" w:rsidRDefault="00B95AA2" w:rsidP="00B95AA2">
      <w:pPr>
        <w:tabs>
          <w:tab w:val="clear" w:pos="360"/>
        </w:tabs>
        <w:autoSpaceDE w:val="0"/>
        <w:autoSpaceDN w:val="0"/>
        <w:adjustRightInd w:val="0"/>
        <w:spacing w:after="120"/>
        <w:rPr>
          <w:rFonts w:cstheme="minorHAnsi"/>
        </w:rPr>
      </w:pPr>
    </w:p>
    <w:p w14:paraId="7809AAAD" w14:textId="3841FAEA" w:rsidR="00B95AA2" w:rsidRPr="00B95AA2" w:rsidRDefault="00B95AA2" w:rsidP="00B95AA2">
      <w:pPr>
        <w:tabs>
          <w:tab w:val="clear" w:pos="36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B95AA2">
        <w:rPr>
          <w:rFonts w:asciiTheme="minorHAnsi" w:hAnsiTheme="minorHAnsi" w:cstheme="minorHAnsi"/>
          <w:b/>
          <w:bCs/>
          <w:sz w:val="22"/>
          <w:szCs w:val="22"/>
        </w:rPr>
        <w:t>KRATY OKIENNE:</w:t>
      </w:r>
    </w:p>
    <w:p w14:paraId="773DCE9A" w14:textId="7BDDB881" w:rsidR="00B95AA2" w:rsidRPr="00B95AA2" w:rsidRDefault="00B95AA2" w:rsidP="00B95AA2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B95AA2">
        <w:rPr>
          <w:rFonts w:asciiTheme="minorHAnsi" w:hAnsiTheme="minorHAnsi" w:cstheme="minorHAnsi"/>
          <w:bCs/>
          <w:sz w:val="22"/>
          <w:szCs w:val="22"/>
        </w:rPr>
        <w:t xml:space="preserve">- kraty powinny być wykonane z prętów stalowych o średnicy nie mniejszej niż 12mm </w:t>
      </w:r>
      <w:r w:rsidRPr="00B95AA2">
        <w:rPr>
          <w:rFonts w:asciiTheme="minorHAnsi" w:hAnsiTheme="minorHAnsi" w:cstheme="minorHAnsi"/>
          <w:bCs/>
          <w:sz w:val="22"/>
          <w:szCs w:val="22"/>
        </w:rPr>
        <w:br/>
        <w:t>i o oczku nie większym niż 80mm w poziomie i 240mm w pionie dodatkowo zabezpieczone siatką stalową wykonaną z drutu o średnicy minimum 1,5mm i wielkości oczek nie większych niż 25mm x 25mm ,którą się mocuje do ramy z kątownika o wymiarach 20x20x3mm, kotwy do mocowania powinny być rozmieszczone na głębokość minimum 100mm w odstępach nie większych niż co 480mm na poziomych i pionowych krawędziach krat, w każdym pomieszczeniu jedna krata powinna być otwierana wyposażona w kłódki najmniej klasy zabezpieczenia 5 oraz odporności na korozję minimum klasy 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12C1170" w14:textId="77777777" w:rsidR="00B95AA2" w:rsidRPr="00B95AA2" w:rsidRDefault="00B95AA2" w:rsidP="00B95AA2">
      <w:pPr>
        <w:tabs>
          <w:tab w:val="clear" w:pos="360"/>
        </w:tabs>
        <w:autoSpaceDE w:val="0"/>
        <w:autoSpaceDN w:val="0"/>
        <w:adjustRightInd w:val="0"/>
        <w:spacing w:after="120"/>
        <w:rPr>
          <w:rFonts w:cstheme="minorHAnsi"/>
        </w:rPr>
      </w:pPr>
    </w:p>
    <w:p w14:paraId="553FCE08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Materiały nie odpowiadające wymaganiom jakościowym </w:t>
      </w:r>
    </w:p>
    <w:p w14:paraId="0BCFF867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Materiały nie odpowiadające wymaganiom jakościowym zostaną przez Wykonawcę wywiezione z terenu budowy, bądź złożone w miejscu wskazanym przez przedstawiciela Zamawiającego. </w:t>
      </w:r>
    </w:p>
    <w:p w14:paraId="447945AF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Każdy rodzaj robót, w którym znajdują się nie zbadane i nie zaakceptowane materiały, Wykonawca wykonuje na własne ryzyko, licząc się z jego nie przyjęciem i nie zapłaceniem.</w:t>
      </w:r>
    </w:p>
    <w:p w14:paraId="7B73223D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Przechowywanie i składowanie materiałów </w:t>
      </w:r>
    </w:p>
    <w:p w14:paraId="0AF56BEF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zapewni, aby tymczasowo składowane materiały, do czasu gdy będą one potrzebne do robót, były zabezpieczone przed zanieczyszczeniem, zachowały swoją jakość i właściwość do robót i były dostępne do kontroli przez przedstawiciela Zamawiającego. Miejsca czasowego składowania materiałów będą zlokalizowane w obrębie terenu budowy w miejscach uzgodnionych z przedstawicielem Zamawiającego.</w:t>
      </w:r>
    </w:p>
    <w:p w14:paraId="043A675A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Wariantowe stosowanie materiałów </w:t>
      </w:r>
    </w:p>
    <w:p w14:paraId="4F9B8BA9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Jeśli dokumentacja projektowa lub SST przewidują możliwość zastosowania różnych rodzajów materiałów do wykonywania poszczególnych elementów robót Wykonawca powiadomi Przedstawiciela Zamawiającego o zamiarze zastosowania konkretnego rodzaju materiału. Wybrany i zaakceptowany rodzaj materiału nie może być później zamieniany bez zgody przedstawiciela Zamawiającego.</w:t>
      </w:r>
    </w:p>
    <w:p w14:paraId="2F753F0E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  <w:bCs/>
        </w:rPr>
        <w:t>WYKONANIE ROBÓT</w:t>
      </w:r>
      <w:r w:rsidRPr="00CE75BF">
        <w:rPr>
          <w:rFonts w:cstheme="minorHAnsi"/>
          <w:b/>
        </w:rPr>
        <w:t xml:space="preserve"> </w:t>
      </w:r>
    </w:p>
    <w:p w14:paraId="4000C97D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lastRenderedPageBreak/>
        <w:t xml:space="preserve">Przed rozpoczęciem robót wykonawca opracuje: </w:t>
      </w:r>
    </w:p>
    <w:p w14:paraId="793E8C3C" w14:textId="77777777" w:rsidR="00992350" w:rsidRPr="00CE75BF" w:rsidRDefault="00992350" w:rsidP="00992350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plan bezpieczeństwa i ochrony zdrowia (plan BIOZ),</w:t>
      </w:r>
    </w:p>
    <w:p w14:paraId="6F96D31A" w14:textId="77777777" w:rsidR="00992350" w:rsidRPr="00CE75BF" w:rsidRDefault="00992350" w:rsidP="00992350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projekt organizacji budowy, </w:t>
      </w:r>
    </w:p>
    <w:p w14:paraId="082D8FA6" w14:textId="77777777" w:rsidR="00992350" w:rsidRPr="00CE75BF" w:rsidRDefault="00992350" w:rsidP="00992350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jest odpowiedzialny za prowadzenie robót zgodnie z umową i ścisłe przestrzeganie harmonogramu robót oraz za jakość zastosowanych materiałów i wykonywanych robót, za ich zgodność z wymaganiami specyfikacji technicznych oraz poleceniami zarządzającego realizacją umowy</w:t>
      </w:r>
    </w:p>
    <w:p w14:paraId="56EC88E1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CE75BF">
        <w:rPr>
          <w:rFonts w:cstheme="minorHAnsi"/>
        </w:rPr>
        <w:t>Wykonawca ponosi odpowiedzialność za dokładne wyznaczenie wszystkich elementów robót zgodnie z sztuką budowlaną lub przekazanymi na piśmie przez przedstawiciela Zamawiającego budowlanego. Następstwa jakiegokolwiek błędu spowodowanego przez wykonawcę w wyznaczeniu robót, zostaną poprawione przez wykonawcę na własny koszt.</w:t>
      </w:r>
    </w:p>
    <w:p w14:paraId="4B4BF4B5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CE75BF">
        <w:rPr>
          <w:rFonts w:cstheme="minorHAnsi"/>
        </w:rPr>
        <w:t>Wykonawca zatrudni posiadającego stosowne uprawnionego kierownika budowy i kierowników robót branżowych w odpowiednim wymiarze godzin pracy.</w:t>
      </w:r>
    </w:p>
    <w:p w14:paraId="3BF79CD8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CE75BF">
        <w:rPr>
          <w:rFonts w:cstheme="minorHAnsi"/>
        </w:rPr>
        <w:t xml:space="preserve">Decyzje Przedstawiciela Zamawiającego dotyczące akceptacji lub odrzucenia materiałów i elementów robót będą oparte na wymaganiach sformułowanych w dokumentach umowy i w SST, a także w normach i wytycznych. </w:t>
      </w:r>
    </w:p>
    <w:p w14:paraId="2548E330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CE75BF">
        <w:rPr>
          <w:rFonts w:cstheme="minorHAnsi"/>
        </w:rPr>
        <w:t>Polecenia przedstawiciela Zamawiającego dotyczące realizacji robót będą wykonywane przez Wykonawcę nie później niż w czasie przez niego wyznaczonym, pod groźbą wstrzymania robót. Skutki finansowe z tytułu wstrzymania robót w takiej sytuacji ponosi Wykonawca.</w:t>
      </w:r>
    </w:p>
    <w:p w14:paraId="78405E4F" w14:textId="77777777" w:rsidR="00992350" w:rsidRPr="00CE75BF" w:rsidRDefault="00992350" w:rsidP="00992350">
      <w:pPr>
        <w:pStyle w:val="Akapitzlist"/>
        <w:rPr>
          <w:rFonts w:cstheme="minorHAnsi"/>
        </w:rPr>
      </w:pPr>
    </w:p>
    <w:p w14:paraId="586EED8A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SPRZĘT</w:t>
      </w:r>
    </w:p>
    <w:p w14:paraId="329BB641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jest zobowiązany do używania jedynie takiego sprzętu, który nie spowoduje niekorzystnego wpływu na jakość wykonywanych robót. Sprzęt używany do robót powinien być zgodny z ofertą Wykonawcy i powinien odpowiadać pod względem typów i ilości wskazaniom zawartym w SST, programie zapewnienia jakości lub projekcie organizacji robót, zaakceptowanym przez Przedstawiciela Zamawiającego.</w:t>
      </w:r>
    </w:p>
    <w:p w14:paraId="1AAB9D67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</w:p>
    <w:p w14:paraId="44C23E53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  <w:bCs/>
          <w:lang w:val="fr-FR" w:eastAsia="fr-FR"/>
        </w:rPr>
        <w:t>TRANSPORT</w:t>
      </w:r>
    </w:p>
    <w:p w14:paraId="6ADDE20C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</w:rPr>
        <w:t>Ogólne wymagania dotyczące transportu</w:t>
      </w:r>
    </w:p>
    <w:p w14:paraId="5D35D5C7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Wykonawca jest zobowiązany do stosowania jedynie takich środków transportu, które nie wpłyną niekorzystnie na jakość wykonywanych robót i właściwości przewożonych materiałów.</w:t>
      </w:r>
    </w:p>
    <w:p w14:paraId="75571106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</w:rPr>
        <w:t>Wymagania dotyczące przewozu po drogach</w:t>
      </w:r>
    </w:p>
    <w:p w14:paraId="28351C4D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Przy ruchu na drogach pojazdy będą spełniać wymagania dotyczące przepisów ruchu drogowego w odniesieniu do dopuszczalnych obciążeń na osie i innych parametrów technicznych. Środki transportu nie odpowiadające warunkom dopuszczalnych obciążeń na osie mogą być dopuszczone przez właściwy zarząd drogi pod warunkiem przywrócenia stanu pierwotnego użytkowanych odcinków dróg na koszt Wykonawcy.</w:t>
      </w:r>
    </w:p>
    <w:p w14:paraId="188B7909" w14:textId="77777777" w:rsidR="00992350" w:rsidRPr="00CE75BF" w:rsidRDefault="00992350" w:rsidP="00992350">
      <w:pPr>
        <w:pStyle w:val="Tekstpodstawowy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E75BF">
        <w:rPr>
          <w:rFonts w:asciiTheme="minorHAnsi" w:hAnsiTheme="minorHAnsi" w:cstheme="minorHAnsi"/>
          <w:i/>
          <w:iCs/>
          <w:sz w:val="22"/>
          <w:szCs w:val="22"/>
          <w:u w:val="single"/>
        </w:rPr>
        <w:t>Wykonawca będzie usuwać na bieżąco, na własny koszt, wszelkie zanieczyszczenia spowodowane jego pojazdami na drogach oraz dojazdach do terenu budowy</w:t>
      </w:r>
    </w:p>
    <w:p w14:paraId="39AF178D" w14:textId="77777777" w:rsidR="00992350" w:rsidRDefault="00992350" w:rsidP="0099235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D27486E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KONTROLA JAKOŚCI ROBÓT </w:t>
      </w:r>
    </w:p>
    <w:p w14:paraId="37124D06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Program zapewnienia jakości </w:t>
      </w:r>
    </w:p>
    <w:p w14:paraId="5421A756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Do obowiązków Wykonawcy należy opracowanie i przedstawienie do zaakceptowania przez Przedstawiciela Zamawiającego programu zapewnienia jakości (PZJ), w którym przedstawi on zamierzony sposób wykonania robót, możliwości techniczne, kadrowe i organizacyjne gwarantujące wykonanie robót zgodnie z SST, umową. </w:t>
      </w:r>
    </w:p>
    <w:p w14:paraId="2A1D6503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Program zapewnienia jakości winien zawierać: </w:t>
      </w:r>
    </w:p>
    <w:p w14:paraId="44B8E49A" w14:textId="77777777" w:rsidR="00992350" w:rsidRPr="00CE75BF" w:rsidRDefault="00992350" w:rsidP="00992350">
      <w:pPr>
        <w:ind w:left="993" w:hanging="142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- organizację wykonania robót, w tym termin i sposób prowadzenia robót, </w:t>
      </w:r>
    </w:p>
    <w:p w14:paraId="0426D0D9" w14:textId="77777777" w:rsidR="00992350" w:rsidRPr="00CE75BF" w:rsidRDefault="00992350" w:rsidP="00992350">
      <w:pPr>
        <w:ind w:left="993" w:hanging="142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- organizację ruchu na budowie wraz z oznakowaniem robót, </w:t>
      </w:r>
    </w:p>
    <w:p w14:paraId="6026D3B2" w14:textId="77777777" w:rsidR="00992350" w:rsidRPr="00CE75BF" w:rsidRDefault="00992350" w:rsidP="00992350">
      <w:pPr>
        <w:ind w:left="993" w:hanging="142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- plan bezpieczeństwa i ochrony zdrowia, </w:t>
      </w:r>
    </w:p>
    <w:p w14:paraId="4C943CB7" w14:textId="47586CE6" w:rsidR="00992350" w:rsidRDefault="00992350" w:rsidP="00992350">
      <w:pPr>
        <w:ind w:left="993" w:hanging="142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- wykaz osób odpowiedzialnych za jakość i terminowość wykonania poszczególnych elementów robót</w:t>
      </w:r>
    </w:p>
    <w:p w14:paraId="6DEA0548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Zasady kontroli jakości robót </w:t>
      </w:r>
    </w:p>
    <w:p w14:paraId="45D97BF7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lastRenderedPageBreak/>
        <w:t xml:space="preserve">Wykonawca jest odpowiedzialny za pełną kontrolę jakości robót i stosowanych materiałów. Wykonawca zapewni odpowiedni system kontroli. Minimalne wymagania co do zakresu badań i ich częstotliwości przedstawiciel Zamawiającego ustali jaki zakres kontroli jest konieczny, aby zapewnić wykonanie robót zgodnie z umową. Przedstawiciel Zamawiającego będzie przekazywać Wykonawcy pisemne informacje o jakichkolwiek niedociągnięciach. </w:t>
      </w:r>
    </w:p>
    <w:p w14:paraId="43758048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  <w:bCs/>
        </w:rPr>
        <w:t>Certyfikaty i deklaracje</w:t>
      </w:r>
      <w:r w:rsidRPr="00CE75BF">
        <w:rPr>
          <w:rFonts w:cstheme="minorHAnsi"/>
          <w:b/>
        </w:rPr>
        <w:t xml:space="preserve"> </w:t>
      </w:r>
    </w:p>
    <w:p w14:paraId="0DC723EC" w14:textId="77777777" w:rsidR="00992350" w:rsidRPr="00CE75BF" w:rsidRDefault="00992350" w:rsidP="00992350">
      <w:pPr>
        <w:ind w:right="32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ab/>
        <w:t xml:space="preserve">Przedstawiciel Zamawiającego może dopuścić do użycia tylko te wyroby i materiały, które: </w:t>
      </w:r>
    </w:p>
    <w:p w14:paraId="2BB9DF70" w14:textId="77777777" w:rsidR="00992350" w:rsidRPr="00CE75BF" w:rsidRDefault="00992350" w:rsidP="00992350">
      <w:pPr>
        <w:pStyle w:val="Tekstpodstawowy"/>
        <w:numPr>
          <w:ilvl w:val="1"/>
          <w:numId w:val="2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posiadają certyfikat na znak bezpieczeństwa wykazujący, że zapewniono zgodność z</w:t>
      </w:r>
      <w:r w:rsidRPr="00CE75BF">
        <w:rPr>
          <w:rFonts w:asciiTheme="minorHAnsi" w:hAnsiTheme="minorHAnsi" w:cstheme="minorHAnsi"/>
          <w:sz w:val="22"/>
          <w:szCs w:val="22"/>
        </w:rPr>
        <w:t xml:space="preserve"> kryteriami technicznymi określonymi na podstawie Polskich Norm, aprobat technicznych oraz właściwych przepisów i informacji </w:t>
      </w:r>
    </w:p>
    <w:p w14:paraId="14BDA933" w14:textId="77777777" w:rsidR="00992350" w:rsidRPr="00CE75BF" w:rsidRDefault="00992350" w:rsidP="00992350">
      <w:pPr>
        <w:pStyle w:val="Tekstpodstawowy"/>
        <w:numPr>
          <w:ilvl w:val="1"/>
          <w:numId w:val="2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posiadają deklarację zgodności lub certyfikat zgodności z:</w:t>
      </w:r>
    </w:p>
    <w:p w14:paraId="4B10D761" w14:textId="77777777" w:rsidR="00992350" w:rsidRPr="00CE75BF" w:rsidRDefault="00992350" w:rsidP="00992350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- Polską Normą lub </w:t>
      </w:r>
    </w:p>
    <w:p w14:paraId="60237383" w14:textId="77777777" w:rsidR="00992350" w:rsidRPr="00CE75BF" w:rsidRDefault="00992350" w:rsidP="00992350">
      <w:pPr>
        <w:ind w:left="993" w:hanging="142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- aprobatą techniczną, w przypadku wyrobów, dla których nie ustanowiono Polskiej Normy, jeżeli nie są objęte certyfikacją określoną w pkt. 1 i które spełniają wymogi SST. </w:t>
      </w:r>
    </w:p>
    <w:p w14:paraId="4B13492C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 przypadku materiałów, dla których ww. dokumenty są wymagane przez SST, każda ich partia dostarczona do robót będzie posiadać te dokumenty, określające w sposób jedno-znaczny jej cechy. Jakiekolwiek materiały, które nie spełniają tych wymagań będą odrzucone.</w:t>
      </w:r>
    </w:p>
    <w:p w14:paraId="3DEAFBFE" w14:textId="77777777" w:rsidR="00992350" w:rsidRPr="00CE75BF" w:rsidRDefault="00992350" w:rsidP="00992350">
      <w:pPr>
        <w:ind w:right="32" w:firstLine="426"/>
        <w:rPr>
          <w:rFonts w:asciiTheme="minorHAnsi" w:hAnsiTheme="minorHAnsi" w:cstheme="minorHAnsi"/>
          <w:sz w:val="22"/>
          <w:szCs w:val="22"/>
        </w:rPr>
      </w:pPr>
    </w:p>
    <w:p w14:paraId="7AD22566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OBMIAR ROBÓT </w:t>
      </w:r>
    </w:p>
    <w:p w14:paraId="6AF1A9FF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Ogólne zasady obmiaru robót (w przypadku rozliczenia innego niż ryczałtowe)</w:t>
      </w:r>
    </w:p>
    <w:p w14:paraId="541383DC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Obmiar robót będzie określać faktyczny zakres wykonywanych robót, zgodnie SST, w jednostkach ustalonych w przedmiarze robót i kosztorysie ofertowym. Obmiaru robót dokonuje Wykonawca po pisemnym powiadomieniu Przedstawiciela Zamawiającego o zakresie obmierzanych robót i terminie obmiaru, co najmniej na 3 dni przed tym terminem. Urządzenia i sprzęt pomiarowy zostaną dostarczone przez Wykonawcę.</w:t>
      </w:r>
    </w:p>
    <w:p w14:paraId="0BB6823D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Obmiar robót ulegających zakryciu przeprowadza się przed ich zakryciem. Długości pomiędzy punktami należy mierzyć wzdłuż linii osiowej i podawać w m, cm. Jeżeli szczegółowe specyfikacje techniczne nie wymagają inaczej objętości będą wyliczane w m³ a powierzchnie w m². Ilości, które mają być mierzone wagowo, będą określane w kilogramach lub tonach</w:t>
      </w:r>
    </w:p>
    <w:p w14:paraId="73AF268A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Wyniki obmiaru będą wpisane do książki obmiarów. Jakikolwiek błąd lub przeoczenie (opuszczenie) w ilości robót podanych w kosztorysie ofertowym lub gdzie indziej w SST nie zwalnia Wykonawcy od obowiązku ukończenia wszystkich robót. Błędne dane zostaną poprawione wg ustaleń Przedstawiciela Zamawiającego na piśmie. Obmiar gotowych robót będzie przeprowadzony z częstością wymaganą do celu miesięcznej płatności na rzecz Wykonawcy lub w innym czasie określonym w umowie. </w:t>
      </w:r>
    </w:p>
    <w:p w14:paraId="216667CF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Zasady określania ilości robót i materiałów (w przypadku rozliczenia innego niż ryczałtowe)</w:t>
      </w:r>
    </w:p>
    <w:p w14:paraId="70A9246C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Zasady określania ilości robót podane są w odpowiednich specyfikacjach technicznych i lub w KNR-ach oraz KNNR-ach. Jednostki obmiaru powinny być zgodnie zgodne z jednostkami określonymi w dokumentacji kosztorysowej w przedmiarze robót.</w:t>
      </w:r>
    </w:p>
    <w:p w14:paraId="23E7343A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PODSTAWA PŁATNOŚCI</w:t>
      </w:r>
    </w:p>
    <w:p w14:paraId="77CB6B9C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Warunki płatności</w:t>
      </w:r>
    </w:p>
    <w:p w14:paraId="51EC3802" w14:textId="77777777" w:rsidR="00992350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Rozliczenie robót wg zapisów umownych. Jednym z dokumentów będących podstawą płatności jest protokół odbioru robót oraz rozliczenie mediów komunalnych.</w:t>
      </w:r>
    </w:p>
    <w:p w14:paraId="6E2D73C6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</w:rPr>
        <w:t>Objazdy, przejazdy i organizacja ruchu (w wypadku konieczności wykonania)</w:t>
      </w:r>
    </w:p>
    <w:p w14:paraId="60BF64F8" w14:textId="77777777" w:rsidR="00992350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Wszystkie te koszty powinny być uwzględnione w ofercie w kosztach ogólnych. Zamawiający nie przewiduje dodatkowego wynagrodzenia za wymienione roboty.</w:t>
      </w:r>
    </w:p>
    <w:p w14:paraId="2991699E" w14:textId="77777777" w:rsidR="00EA24F4" w:rsidRPr="00CE75BF" w:rsidRDefault="00EA24F4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</w:p>
    <w:p w14:paraId="4A8D9EFA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ODBIÓR ROBÓT </w:t>
      </w:r>
    </w:p>
    <w:p w14:paraId="3618A8B9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Rodzaje odbiorów robót </w:t>
      </w:r>
    </w:p>
    <w:p w14:paraId="6B0D9B1E" w14:textId="77777777" w:rsidR="00992350" w:rsidRPr="00CE75BF" w:rsidRDefault="00992350" w:rsidP="00992350">
      <w:pPr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W zależności od ustaleń odpowiednich SST, roboty podlegają następującym odbiorom: </w:t>
      </w:r>
    </w:p>
    <w:p w14:paraId="0404CCE8" w14:textId="77777777" w:rsidR="00992350" w:rsidRPr="00CE75BF" w:rsidRDefault="00992350" w:rsidP="00992350">
      <w:pPr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a) odbiór robót zanikających i ulegających zakryciu,</w:t>
      </w:r>
    </w:p>
    <w:p w14:paraId="47358F43" w14:textId="77777777" w:rsidR="00992350" w:rsidRPr="00CE75BF" w:rsidRDefault="00992350" w:rsidP="00992350">
      <w:pPr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b) odbiór częściowy (jeżeli zachodzi taka czynność), </w:t>
      </w:r>
    </w:p>
    <w:p w14:paraId="6CC5D2E8" w14:textId="77777777" w:rsidR="00992350" w:rsidRPr="00CE75BF" w:rsidRDefault="00992350" w:rsidP="00992350">
      <w:pPr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c) odbiorowi ostatecznemu (końcowemu), </w:t>
      </w:r>
    </w:p>
    <w:p w14:paraId="7C38F8C0" w14:textId="77777777" w:rsidR="00992350" w:rsidRDefault="00992350" w:rsidP="00992350">
      <w:pPr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d) odbiorowi po upływie okresu rękojmi</w:t>
      </w:r>
    </w:p>
    <w:p w14:paraId="48A5D2FB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lastRenderedPageBreak/>
        <w:t xml:space="preserve">Odbiór robót zanikających i ulegających zakryciu </w:t>
      </w:r>
    </w:p>
    <w:p w14:paraId="1C9BC705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Odbiór robót zanikających i ulegających zakryciu polega na finalnej ocenie jakości wykonywanych robót oraz ilości tych robót, które w dalszym procesie realizacji ulegną zakryciu. Odbiór robót zanikających i ulegających zakryciu będzie dokonany w czasie umożliwiającym wykonanie ewentualnych korekt i poprawek bez hamowania ogólnego postępu robót. Odbioru tego dokonuje przedstawiciel Zamawiającego. Jakość i ilość robót ulegających zakryciu ocenia przedstawiciel Zamawiającego w oparciu o przeprowadzone pomiary, w konfrontacji z dokumentacją projektową, SST i uprzednimi ustaleniami.</w:t>
      </w:r>
    </w:p>
    <w:p w14:paraId="1F2ECA82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Odbiór częściowy (jeżeli zachodzi taka czynność)</w:t>
      </w:r>
    </w:p>
    <w:p w14:paraId="611B9FD6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Odbiór częściowy polega na ocenie ilości i jakości wykonanych części robót. Odbioru częściowego robót dokonuje się dla zakresu robót określonego w dokumentach umownych.</w:t>
      </w:r>
    </w:p>
    <w:p w14:paraId="7BCFC0EF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CE75BF">
        <w:rPr>
          <w:rFonts w:cstheme="minorHAnsi"/>
          <w:b/>
          <w:bCs/>
        </w:rPr>
        <w:t>Odbiór ostateczny (końcowy)</w:t>
      </w:r>
      <w:r w:rsidRPr="00CE75BF">
        <w:rPr>
          <w:rFonts w:cstheme="minorHAnsi"/>
        </w:rPr>
        <w:t xml:space="preserve"> </w:t>
      </w:r>
    </w:p>
    <w:p w14:paraId="6C299C1D" w14:textId="77777777" w:rsidR="00992350" w:rsidRPr="00CE75BF" w:rsidRDefault="00992350" w:rsidP="009923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E75BF">
        <w:rPr>
          <w:rFonts w:asciiTheme="minorHAnsi" w:hAnsiTheme="minorHAnsi" w:cstheme="minorHAnsi"/>
          <w:b/>
          <w:bCs/>
          <w:sz w:val="22"/>
          <w:szCs w:val="22"/>
        </w:rPr>
        <w:t xml:space="preserve">9.4.1. Zasady odbioru ostatecznego robót </w:t>
      </w:r>
    </w:p>
    <w:p w14:paraId="1356F827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Odbiór ostateczny polega na finalnej ocenie rzeczywistego wykonania robót w odniesieniu do zakresu (ilości) oraz jakości. Odbiór ostateczny robót nastąpi w terminie ustalonym w dokumentach umowy, licząc od dnia potwierdzenia przez Przedstawiciela Zamawiającego zakończenia robót i przyjęcia dokumentów, o których mowa w punkcie 9.4.2. Odbioru ostatecznego robót dokona komisja wyznaczona przez Zamawiającego w obecności Przedstawiciela Zamawiającego i Wykonawcy. Komisja odbierająca roboty dokona ich oceny jakościowej na podstawie przedłożonych dokumentów ocenie wizualnej oraz zgodności wykonania robót z dokumentacją projektową i SST. W toku odbioru ostatecznego robót, komisja zapozna się z realizacją ustaleń przyjętych w trakcie odbiorów robót zanikających i ulegających zakryciu oraz odbiorów częściowych, zwłaszcza w zakresie wykonania robót uzupełniających i robót poprawkowych. W przypadkach nie wykonania wyznaczonych robót poprawkowych lub robót uzupełniających w poszczególnych elementach konstrukcyjnych i wykończeniowych, komisja przerwie swoje czynności i ustali nowy termin odbioru ostatecznego. W przypadku stwierdzenia przez komisję, że jakość wykonywanych robót w poszczególnych asortymentach nieznacznie odbiega od wymaganej dokumentacją projektową i SST z uwzględnieniem tolerancji i nie ma większego wpływu na cechy eksploatacyjne obiektu, komisja oceni pomniejszoną wartość wykonywanych robót w stosunku do wymagań przyjętych w dokumentach umowy.</w:t>
      </w:r>
    </w:p>
    <w:p w14:paraId="0A7AAE23" w14:textId="77777777" w:rsidR="00992350" w:rsidRPr="00CE75BF" w:rsidRDefault="00992350" w:rsidP="009923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E75BF">
        <w:rPr>
          <w:rFonts w:asciiTheme="minorHAnsi" w:hAnsiTheme="minorHAnsi" w:cstheme="minorHAnsi"/>
          <w:b/>
          <w:bCs/>
          <w:sz w:val="22"/>
          <w:szCs w:val="22"/>
        </w:rPr>
        <w:t xml:space="preserve">9.4.2. Dokumenty do odbioru ostatecznego (końcowe) </w:t>
      </w:r>
    </w:p>
    <w:p w14:paraId="1F773083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Podstawowym dokumentem jest protokół odbioru ostatecznego robót, sporządzony wg wzoru ustalonego przez Zamawiającego. Do odbioru ostatecznego Wykonawca jest zobowiązany przygotować następujące dokumenty: </w:t>
      </w:r>
    </w:p>
    <w:p w14:paraId="3A8CC31E" w14:textId="77777777" w:rsidR="00992350" w:rsidRPr="00CE75BF" w:rsidRDefault="00992350" w:rsidP="00992350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</w:rPr>
      </w:pPr>
      <w:r w:rsidRPr="00CE75BF">
        <w:rPr>
          <w:rFonts w:cstheme="minorHAnsi"/>
        </w:rPr>
        <w:t xml:space="preserve">protokoły odbiorów robót ulegających zakryciu i zanikających, </w:t>
      </w:r>
    </w:p>
    <w:p w14:paraId="45263236" w14:textId="77777777" w:rsidR="00992350" w:rsidRPr="00CE75BF" w:rsidRDefault="00992350" w:rsidP="00992350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</w:rPr>
      </w:pPr>
      <w:r w:rsidRPr="00CE75BF">
        <w:rPr>
          <w:rFonts w:cstheme="minorHAnsi"/>
        </w:rPr>
        <w:t xml:space="preserve">protokoły odbiorów częściowych, książki obmiarów (oryginały), </w:t>
      </w:r>
    </w:p>
    <w:p w14:paraId="65611310" w14:textId="77777777" w:rsidR="00992350" w:rsidRPr="00CE75BF" w:rsidRDefault="00992350" w:rsidP="00992350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</w:rPr>
      </w:pPr>
      <w:r w:rsidRPr="00CE75BF">
        <w:rPr>
          <w:rFonts w:cstheme="minorHAnsi"/>
        </w:rPr>
        <w:t xml:space="preserve">deklaracje zgodności lub certyfikaty zgodności wbudowanych materiałów, certyfikaty na znak bezpieczeństwa zgodnie z SST i programem zabezpieczenia jakości (PZJ), W przypadku, gdy wg komisji, roboty pod względem przygotowania dokumentacyjnego nie będą gotowe do odbioru ostatecznego, komisja w porozumieniu z Wykonawcą wyznaczy ponowny termin odbioru ostatecznego robót. Wszystkie zarządzone przez komisję roboty poprawkowe lub uzupełniające będą zestawione wg wzoru ustalonego przez Zamawiającego. </w:t>
      </w:r>
    </w:p>
    <w:p w14:paraId="582537A9" w14:textId="77777777" w:rsidR="00992350" w:rsidRDefault="00992350" w:rsidP="00992350">
      <w:pPr>
        <w:ind w:left="709" w:right="32" w:firstLine="55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Termin wykonania robót poprawkowych i robót uzupełniających wyznaczy komisja i stwierdzi ich wykonanie.</w:t>
      </w:r>
    </w:p>
    <w:p w14:paraId="26D528FC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 xml:space="preserve">Odbiór pogwarancyjny po upływie okresu rękojmi i gwarancji </w:t>
      </w:r>
    </w:p>
    <w:p w14:paraId="5A92162D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Odbiór pogwarancyjny po upływie okresu rękojmi i gwarancji polega na ocenie wykonanych robót związanych z usunięciem wad, które ujawnią się w okresie rękojmi i gwarancji gwarancyjnym i rękojmi. Odbiór po upływie okresu rękojmi i gwarancji pogwarancyjny będzie dokonany na podstawie oceny wizualnej obiektu z uwzględnieniem zasad opisanych w punkcie 9.4. „Odbiór ostateczny robót(końcowy) robót”.</w:t>
      </w:r>
    </w:p>
    <w:p w14:paraId="316992E4" w14:textId="77777777" w:rsidR="00992350" w:rsidRPr="00CE75BF" w:rsidRDefault="00992350" w:rsidP="00992350">
      <w:pPr>
        <w:ind w:right="32" w:firstLine="284"/>
        <w:rPr>
          <w:rFonts w:asciiTheme="minorHAnsi" w:hAnsiTheme="minorHAnsi" w:cstheme="minorHAnsi"/>
          <w:sz w:val="22"/>
          <w:szCs w:val="22"/>
        </w:rPr>
      </w:pPr>
    </w:p>
    <w:p w14:paraId="3A3506CD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UWAGI DLA WYKONAWCY:</w:t>
      </w:r>
    </w:p>
    <w:p w14:paraId="1F52B560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Przed wykonaniem oferty Oferent może przeprowadzić wizję lokalną.</w:t>
      </w:r>
    </w:p>
    <w:p w14:paraId="4304E19E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Rozliczenie zgodnie z zapisami umownymi.</w:t>
      </w:r>
    </w:p>
    <w:p w14:paraId="2D5037A7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Wszystkie rozbieżności w trakcie realizacji będą wymagać każdorazowej konsultacji z </w:t>
      </w:r>
      <w:r w:rsidRPr="00CE75BF">
        <w:rPr>
          <w:rFonts w:asciiTheme="minorHAnsi" w:hAnsiTheme="minorHAnsi" w:cstheme="minorHAnsi"/>
          <w:sz w:val="22"/>
          <w:szCs w:val="22"/>
        </w:rPr>
        <w:t>przedstawiciel Zamawiającego</w:t>
      </w: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973BF8E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z rozbiórki należy przekazać na wysypisko i przedstawić Zamawiającemu dokument przejęcia odpadu. Zdemontowane elementy po uzgodnieniu z kierownikiem SOI co do ich przydatności przekazać Zamawiającemu lub nieprzydatne elementy przekazać jako odpad do utylizacji. Zdemontowane elementy stalowe należy protokolarnie przekazać we skazane miejsce do właściwego SOI.</w:t>
      </w:r>
    </w:p>
    <w:p w14:paraId="6888AC23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Koszt wywozu i utylizacji odpadów budowlanych powstałych w wyniku prowadzenia robót nie podlega odrębnej zapłacie i przyjmuje się, że jest włączony w cenę umowną (ujęte w kosztach ogólnych).</w:t>
      </w:r>
    </w:p>
    <w:p w14:paraId="5E4096CD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Przed przystąpieniem do realizacji zamówienia Wykonawca zobowiązany jest do przedłożenia wykazu osób zaangażowanych w realizację przedsięwzięcia z podaniem nr dowodu tożsamości, adres zamieszkania, wykonywana funkcja oraz wykazu sprzętu i pojazdów dostawczych (nr rejestracyjny pojazdu, rodzaj i marka, nazwisko i imię operatora)</w:t>
      </w:r>
    </w:p>
    <w:p w14:paraId="6EE61960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Korzystanie z urządzeń, sprzętu, pomieszczeń magazynowych i socjalnych po uzyskaniu zgody dowódcy Jednostki Wojskowej lub Kierownika SOI. Wielkość zużytych mediów komunalnych (woda-ścieki, prąd) zostanie określona zgodnie  z załącznikiem do wzoru umowy po zakończeniu zadania i podlegać będzie opłacie.</w:t>
      </w:r>
    </w:p>
    <w:p w14:paraId="0C686F17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Przed przystąpieniem do prac budowlanych osoby związane z realizacją umowy muszą być przeszkolone (zaznajomione) z obowiązującymi w Siłach Zbrojnych przepisami w zakresie przestrzegania tajemnicy państwowej i służbowej, ochrony PPOŻ, BHP i ochrony środowiska.</w:t>
      </w:r>
    </w:p>
    <w:p w14:paraId="1D7A7889" w14:textId="77777777" w:rsidR="00992350" w:rsidRPr="00CE75BF" w:rsidRDefault="00992350" w:rsidP="00992350">
      <w:pPr>
        <w:pStyle w:val="Tekstpodstawowy"/>
        <w:widowControl w:val="0"/>
        <w:numPr>
          <w:ilvl w:val="0"/>
          <w:numId w:val="8"/>
        </w:numPr>
        <w:ind w:left="850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będący cudzoziemcem lub zatrudniający cudzoziemców, przed przystąpieniem do realizacji umowy zobowiązany jest poinformować Zamawiającego o powyższym fakcie celu uzyskania akceptacji Służby Kontrwywiadu Wojskowego.</w:t>
      </w:r>
    </w:p>
    <w:p w14:paraId="7E6ED591" w14:textId="77777777" w:rsidR="00992350" w:rsidRPr="00CE75BF" w:rsidRDefault="00992350" w:rsidP="00992350">
      <w:pPr>
        <w:pStyle w:val="Tekstpodstawowy"/>
        <w:numPr>
          <w:ilvl w:val="0"/>
          <w:numId w:val="8"/>
        </w:numPr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75BF">
        <w:rPr>
          <w:rFonts w:asciiTheme="minorHAnsi" w:eastAsiaTheme="minorHAnsi" w:hAnsiTheme="minorHAnsi" w:cstheme="minorHAnsi"/>
          <w:sz w:val="22"/>
          <w:szCs w:val="22"/>
          <w:lang w:eastAsia="en-US"/>
        </w:rPr>
        <w:t>Roboty są objęte obowiązującą 23 % stawką VAT.</w:t>
      </w:r>
    </w:p>
    <w:p w14:paraId="7D04058C" w14:textId="77777777" w:rsidR="00992350" w:rsidRPr="00CE75BF" w:rsidRDefault="00992350" w:rsidP="00992350">
      <w:pPr>
        <w:pStyle w:val="Tekstpodstawowy"/>
        <w:ind w:left="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E55BF07" w14:textId="77777777" w:rsidR="00992350" w:rsidRPr="00CE75BF" w:rsidRDefault="00992350" w:rsidP="00992350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CE75BF">
        <w:rPr>
          <w:rFonts w:cstheme="minorHAnsi"/>
          <w:b/>
          <w:bCs/>
        </w:rPr>
        <w:t>PRZEPISY ZWIĄZANE</w:t>
      </w:r>
    </w:p>
    <w:p w14:paraId="5A8E2A10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</w:rPr>
        <w:t>Ustawy</w:t>
      </w:r>
    </w:p>
    <w:p w14:paraId="1AF07C56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Ustawy z dnia 7 lipca 1994 r.- Prawo budowlane ( t.j. Dz. U. z 2021 r. poz. 2351, z 2022 r. poz. 88</w:t>
      </w:r>
      <w:r w:rsidRPr="00992350">
        <w:rPr>
          <w:rFonts w:asciiTheme="minorHAnsi" w:hAnsiTheme="minorHAnsi" w:cstheme="minorHAnsi"/>
          <w:sz w:val="22"/>
          <w:szCs w:val="22"/>
        </w:rPr>
        <w:t xml:space="preserve"> 557, 1768, 1783, 1846, 2206</w:t>
      </w:r>
      <w:r w:rsidRPr="00CE75BF">
        <w:rPr>
          <w:rFonts w:asciiTheme="minorHAnsi" w:hAnsiTheme="minorHAnsi" w:cstheme="minorHAnsi"/>
          <w:sz w:val="22"/>
          <w:szCs w:val="22"/>
        </w:rPr>
        <w:t>)</w:t>
      </w:r>
    </w:p>
    <w:p w14:paraId="16DE9E86" w14:textId="77777777" w:rsidR="00992350" w:rsidRPr="00CE75BF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 xml:space="preserve">Ustawa z dnia 11 września 2019 r. - Prawo zamówień publicznych (t.j. </w:t>
      </w:r>
      <w:r w:rsidRPr="00992350">
        <w:rPr>
          <w:rFonts w:asciiTheme="minorHAnsi" w:hAnsiTheme="minorHAnsi" w:cstheme="minorHAnsi"/>
          <w:sz w:val="22"/>
          <w:szCs w:val="22"/>
        </w:rPr>
        <w:t>Dz. U. z 2022 r. poz. 1710, 1812, 1933, 2185</w:t>
      </w:r>
      <w:r w:rsidRPr="00CE75BF">
        <w:rPr>
          <w:rFonts w:asciiTheme="minorHAnsi" w:hAnsiTheme="minorHAnsi" w:cstheme="minorHAnsi"/>
          <w:sz w:val="22"/>
          <w:szCs w:val="22"/>
        </w:rPr>
        <w:t>)</w:t>
      </w:r>
    </w:p>
    <w:p w14:paraId="757445C1" w14:textId="77777777" w:rsidR="00992350" w:rsidRPr="00CE75BF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Ustawa z dnia 16 kwietnia 2004 r. - o wyrobach budowlanych (t.j. Dz. U. z 2021 r. poz. 1213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8A4FD78" w14:textId="77777777" w:rsidR="00992350" w:rsidRPr="00CE75BF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Ustawa z dnia 24 sierpnia 1991 r. - o ochronie przeciwpożarowej (t.j.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E75BF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2057</w:t>
      </w:r>
      <w:r w:rsidRPr="00CE75BF">
        <w:rPr>
          <w:rFonts w:asciiTheme="minorHAnsi" w:hAnsiTheme="minorHAnsi" w:cstheme="minorHAnsi"/>
          <w:sz w:val="22"/>
          <w:szCs w:val="22"/>
        </w:rPr>
        <w:t>)</w:t>
      </w:r>
    </w:p>
    <w:p w14:paraId="3C9C9DEA" w14:textId="77777777" w:rsidR="00992350" w:rsidRPr="00CE75BF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Ustawa z dnia 21 grudnia 2000 r. - o dozorze technicznym (t.j.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E75BF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1514</w:t>
      </w:r>
      <w:r w:rsidRPr="00CE75BF">
        <w:rPr>
          <w:rFonts w:asciiTheme="minorHAnsi" w:hAnsiTheme="minorHAnsi" w:cstheme="minorHAnsi"/>
          <w:sz w:val="22"/>
          <w:szCs w:val="22"/>
        </w:rPr>
        <w:t>)</w:t>
      </w:r>
    </w:p>
    <w:p w14:paraId="5F62F21F" w14:textId="77777777" w:rsidR="00992350" w:rsidRPr="00992350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Ustawa z dnia 27 kwietnia 2001 r. - Prawo ochrony środowiska (t.j. Dz. U. z 2021 r. poz. 1973, 2127, 2269</w:t>
      </w:r>
      <w:r w:rsidRPr="00992350">
        <w:rPr>
          <w:rFonts w:asciiTheme="minorHAnsi" w:hAnsiTheme="minorHAnsi" w:cstheme="minorHAnsi"/>
          <w:sz w:val="22"/>
          <w:szCs w:val="22"/>
        </w:rPr>
        <w:t>, z 2022 r. poz. 1079, 1260,1504, 1576, 1747, 2088, 2127, 2375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1EF807A" w14:textId="77777777" w:rsidR="00992350" w:rsidRPr="00CE75BF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Ustawa z dnia 21 marca 1985 r. - o drogach publicznych (tj. Dz. U. z 202</w:t>
      </w:r>
      <w:r w:rsidR="007529F5">
        <w:rPr>
          <w:rFonts w:asciiTheme="minorHAnsi" w:hAnsiTheme="minorHAnsi" w:cstheme="minorHAnsi"/>
          <w:sz w:val="22"/>
          <w:szCs w:val="22"/>
        </w:rPr>
        <w:t>2</w:t>
      </w:r>
      <w:r w:rsidRPr="00CE75BF">
        <w:rPr>
          <w:rFonts w:asciiTheme="minorHAnsi" w:hAnsiTheme="minorHAnsi" w:cstheme="minorHAnsi"/>
          <w:sz w:val="22"/>
          <w:szCs w:val="22"/>
        </w:rPr>
        <w:t xml:space="preserve"> r. poz. 1</w:t>
      </w:r>
      <w:r w:rsidR="007529F5">
        <w:rPr>
          <w:rFonts w:asciiTheme="minorHAnsi" w:hAnsiTheme="minorHAnsi" w:cstheme="minorHAnsi"/>
          <w:sz w:val="22"/>
          <w:szCs w:val="22"/>
        </w:rPr>
        <w:t>69</w:t>
      </w:r>
      <w:r w:rsidRPr="00CE75BF">
        <w:rPr>
          <w:rFonts w:asciiTheme="minorHAnsi" w:hAnsiTheme="minorHAnsi" w:cstheme="minorHAnsi"/>
          <w:sz w:val="22"/>
          <w:szCs w:val="22"/>
        </w:rPr>
        <w:t>3, 1</w:t>
      </w:r>
      <w:r w:rsidR="007529F5">
        <w:rPr>
          <w:rFonts w:asciiTheme="minorHAnsi" w:hAnsiTheme="minorHAnsi" w:cstheme="minorHAnsi"/>
          <w:sz w:val="22"/>
          <w:szCs w:val="22"/>
        </w:rPr>
        <w:t>768</w:t>
      </w:r>
      <w:r w:rsidRPr="00CE75BF">
        <w:rPr>
          <w:rFonts w:asciiTheme="minorHAnsi" w:hAnsiTheme="minorHAnsi" w:cstheme="minorHAnsi"/>
          <w:sz w:val="22"/>
          <w:szCs w:val="22"/>
        </w:rPr>
        <w:t xml:space="preserve">, </w:t>
      </w:r>
      <w:r w:rsidR="007529F5">
        <w:rPr>
          <w:rFonts w:asciiTheme="minorHAnsi" w:hAnsiTheme="minorHAnsi" w:cstheme="minorHAnsi"/>
          <w:sz w:val="22"/>
          <w:szCs w:val="22"/>
        </w:rPr>
        <w:t>1783, 2185)</w:t>
      </w:r>
    </w:p>
    <w:p w14:paraId="0C20B3C5" w14:textId="77777777" w:rsidR="00992350" w:rsidRPr="00CE75BF" w:rsidRDefault="00992350" w:rsidP="00992350">
      <w:pPr>
        <w:numPr>
          <w:ilvl w:val="2"/>
          <w:numId w:val="10"/>
        </w:numPr>
        <w:ind w:left="709" w:right="3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Ustawa z dnia 30 sierpnia 2002 r. o systemie oceny zgodności (t.j. Dz. U. z 2021 r. poz. 1344</w:t>
      </w:r>
      <w:r w:rsidR="00EA24F4">
        <w:rPr>
          <w:rFonts w:asciiTheme="minorHAnsi" w:hAnsiTheme="minorHAnsi" w:cstheme="minorHAnsi"/>
          <w:sz w:val="22"/>
          <w:szCs w:val="22"/>
        </w:rPr>
        <w:t xml:space="preserve"> z 2022 r. poz. 974</w:t>
      </w:r>
      <w:r w:rsidRPr="00CE75BF">
        <w:rPr>
          <w:rFonts w:asciiTheme="minorHAnsi" w:hAnsiTheme="minorHAnsi" w:cstheme="minorHAnsi"/>
          <w:sz w:val="22"/>
          <w:szCs w:val="22"/>
        </w:rPr>
        <w:t>)</w:t>
      </w:r>
    </w:p>
    <w:p w14:paraId="5D9D5253" w14:textId="77777777" w:rsidR="00992350" w:rsidRPr="00CE75BF" w:rsidRDefault="00992350" w:rsidP="00992350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CE75BF">
        <w:rPr>
          <w:rFonts w:cstheme="minorHAnsi"/>
          <w:b/>
        </w:rPr>
        <w:t>Rozporządzenia</w:t>
      </w:r>
    </w:p>
    <w:p w14:paraId="776C181C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Rozporządzenie Ministra Pracy i Polityki Socjalnej z dnia 26 września 1997 r. - w sprawie ogólnych przepisów bezpieczeństwa i higieny pracy (Dz. U. z 2003 r. Nr 169, poz. 1650</w:t>
      </w:r>
      <w:r w:rsidRPr="00CE75BF">
        <w:rPr>
          <w:rFonts w:asciiTheme="minorHAnsi" w:hAnsiTheme="minorHAnsi" w:cstheme="minorHAnsi"/>
          <w:sz w:val="22"/>
          <w:szCs w:val="22"/>
        </w:rPr>
        <w:br/>
        <w:t xml:space="preserve"> z późn. zm.)</w:t>
      </w:r>
    </w:p>
    <w:p w14:paraId="08E5E1D6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Rozporządzenie Ministra Infrastruktury z dnia 6 lutego 2003 r. - w sprawie bezpieczeństwa i higieny pracy podczas wykonywania robót budowlanych (Dz. U. Nr 47, poz. 401).</w:t>
      </w:r>
    </w:p>
    <w:p w14:paraId="7615855D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Rozporządzenie Ministra Infrastruktury z dnia 23 czerwca 2003 r. - w sprawie informacji dotyczącej bezpieczeństwa i ochrony zdrowia oraz planu bezpieczeństwa i ochrony zdrowia (Dz. U. Nr 120, poz. 1126).</w:t>
      </w:r>
    </w:p>
    <w:p w14:paraId="7681E5C5" w14:textId="77777777" w:rsidR="00A1421C" w:rsidRPr="00A1421C" w:rsidRDefault="00A1421C" w:rsidP="00A1421C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A1421C">
        <w:rPr>
          <w:rFonts w:asciiTheme="minorHAnsi" w:hAnsiTheme="minorHAnsi" w:cstheme="minorHAnsi"/>
          <w:sz w:val="22"/>
          <w:szCs w:val="22"/>
        </w:rPr>
        <w:t>Rozporządzenie Ministra Rozwoju i Technologii z dnia 20 grudnia 2021 r. w sprawie szczegółowego zakresu i formy dokumentacji projektowej, specyfikacji technicznych wykonania i odbioru robót budowlanych oraz programu funkcjonalno-użytkowego Dz.U. 2021 poz. 2454</w:t>
      </w:r>
    </w:p>
    <w:p w14:paraId="45308240" w14:textId="36E3AD18" w:rsidR="00992350" w:rsidRPr="00A1421C" w:rsidRDefault="00A1421C" w:rsidP="00DF6B88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A1421C">
        <w:rPr>
          <w:rFonts w:asciiTheme="minorHAnsi" w:hAnsiTheme="minorHAnsi" w:cstheme="minorHAnsi"/>
          <w:sz w:val="22"/>
          <w:szCs w:val="22"/>
        </w:rPr>
        <w:lastRenderedPageBreak/>
        <w:t xml:space="preserve">Rozporządzenie Ministra Rozwoju i Technologii z dnia 1 grudnia 2021 r. zmieniające rozporządzenie w sprawie sposobu deklarowania właściwości użytkowych wyrobów budowlanych oraz sposobu znakowania ich znakiem budowlanym </w:t>
      </w:r>
      <w:r w:rsidR="00992350" w:rsidRPr="00A1421C">
        <w:rPr>
          <w:rFonts w:asciiTheme="minorHAnsi" w:hAnsiTheme="minorHAnsi" w:cstheme="minorHAnsi"/>
          <w:sz w:val="22"/>
          <w:szCs w:val="22"/>
        </w:rPr>
        <w:t xml:space="preserve">(Dz. U. </w:t>
      </w:r>
      <w:r>
        <w:rPr>
          <w:rFonts w:asciiTheme="minorHAnsi" w:hAnsiTheme="minorHAnsi" w:cstheme="minorHAnsi"/>
          <w:sz w:val="22"/>
          <w:szCs w:val="22"/>
        </w:rPr>
        <w:t xml:space="preserve">2021 </w:t>
      </w:r>
      <w:r w:rsidR="00992350" w:rsidRPr="00A1421C">
        <w:rPr>
          <w:rFonts w:asciiTheme="minorHAnsi" w:hAnsiTheme="minorHAnsi" w:cstheme="minorHAnsi"/>
          <w:sz w:val="22"/>
          <w:szCs w:val="22"/>
        </w:rPr>
        <w:t xml:space="preserve">poz. </w:t>
      </w:r>
      <w:r>
        <w:rPr>
          <w:rFonts w:asciiTheme="minorHAnsi" w:hAnsiTheme="minorHAnsi" w:cstheme="minorHAnsi"/>
          <w:sz w:val="22"/>
          <w:szCs w:val="22"/>
        </w:rPr>
        <w:t>2260</w:t>
      </w:r>
      <w:r w:rsidR="00992350" w:rsidRPr="00A1421C">
        <w:rPr>
          <w:rFonts w:asciiTheme="minorHAnsi" w:hAnsiTheme="minorHAnsi" w:cstheme="minorHAnsi"/>
          <w:sz w:val="22"/>
          <w:szCs w:val="22"/>
        </w:rPr>
        <w:t>)</w:t>
      </w:r>
    </w:p>
    <w:p w14:paraId="7101AF35" w14:textId="42825BFC" w:rsidR="00992350" w:rsidRPr="00A1421C" w:rsidRDefault="00A1421C" w:rsidP="002C1CD5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A1421C">
        <w:rPr>
          <w:rFonts w:asciiTheme="minorHAnsi" w:hAnsiTheme="minorHAnsi" w:cstheme="minorHAnsi"/>
          <w:sz w:val="22"/>
          <w:szCs w:val="22"/>
        </w:rPr>
        <w:t xml:space="preserve">Obwieszczenie Ministra Inwestycji i Rozwoju z dnia 25 kwietnia 2018 r. w sprawie ogłoszenia jednolitego tekstu rozporządzenia Ministra Infrastruktury w sprawie dziennika budowy, montażu i rozbiórki, tablicy informacyjnej oraz ogłoszenia zawierającego dane dotyczące bezpieczeństwa pracy i ochrony zdrowia </w:t>
      </w:r>
      <w:r w:rsidR="00992350" w:rsidRPr="00A1421C">
        <w:rPr>
          <w:rFonts w:asciiTheme="minorHAnsi" w:hAnsiTheme="minorHAnsi" w:cstheme="minorHAnsi"/>
          <w:sz w:val="22"/>
          <w:szCs w:val="22"/>
        </w:rPr>
        <w:t xml:space="preserve">( Dz. U. </w:t>
      </w:r>
      <w:r>
        <w:rPr>
          <w:rFonts w:asciiTheme="minorHAnsi" w:hAnsiTheme="minorHAnsi" w:cstheme="minorHAnsi"/>
          <w:sz w:val="22"/>
          <w:szCs w:val="22"/>
        </w:rPr>
        <w:t xml:space="preserve">2018 </w:t>
      </w:r>
      <w:r w:rsidR="00992350" w:rsidRPr="00A1421C">
        <w:rPr>
          <w:rFonts w:asciiTheme="minorHAnsi" w:hAnsiTheme="minorHAnsi" w:cstheme="minorHAnsi"/>
          <w:sz w:val="22"/>
          <w:szCs w:val="22"/>
        </w:rPr>
        <w:t xml:space="preserve"> poz.9</w:t>
      </w:r>
      <w:r>
        <w:rPr>
          <w:rFonts w:asciiTheme="minorHAnsi" w:hAnsiTheme="minorHAnsi" w:cstheme="minorHAnsi"/>
          <w:sz w:val="22"/>
          <w:szCs w:val="22"/>
        </w:rPr>
        <w:t>6</w:t>
      </w:r>
      <w:r w:rsidR="00992350" w:rsidRPr="00A1421C">
        <w:rPr>
          <w:rFonts w:asciiTheme="minorHAnsi" w:hAnsiTheme="minorHAnsi" w:cstheme="minorHAnsi"/>
          <w:sz w:val="22"/>
          <w:szCs w:val="22"/>
        </w:rPr>
        <w:t>3)</w:t>
      </w:r>
    </w:p>
    <w:p w14:paraId="68AB7BEA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Rozporządzenie Ministra Spraw Wewnętrznych i Administracji z dnia 07.06.2010 w sprawie ochrony p.poż. budynków, innych obiektów budowlanych i terenów (Dz. U. Nr 109, poz 719)</w:t>
      </w:r>
    </w:p>
    <w:p w14:paraId="15BD9CFF" w14:textId="495AB981" w:rsidR="00992350" w:rsidRPr="00A1421C" w:rsidRDefault="00A1421C" w:rsidP="00914AC1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A1421C">
        <w:rPr>
          <w:rFonts w:asciiTheme="minorHAnsi" w:hAnsiTheme="minorHAnsi" w:cstheme="minorHAnsi"/>
          <w:sz w:val="22"/>
          <w:szCs w:val="22"/>
        </w:rPr>
        <w:t xml:space="preserve">Rozporządzenie Ministra Rozwoju z dnia 11 września 2020 r. w sprawie szczegółowego zakresu i formy projektu budowlanego </w:t>
      </w:r>
      <w:r w:rsidR="00992350" w:rsidRPr="00A1421C">
        <w:rPr>
          <w:rFonts w:asciiTheme="minorHAnsi" w:hAnsiTheme="minorHAnsi" w:cstheme="minorHAnsi"/>
          <w:sz w:val="22"/>
          <w:szCs w:val="22"/>
        </w:rPr>
        <w:t xml:space="preserve">(Dz. U. </w:t>
      </w:r>
      <w:r>
        <w:rPr>
          <w:rFonts w:asciiTheme="minorHAnsi" w:hAnsiTheme="minorHAnsi" w:cstheme="minorHAnsi"/>
          <w:sz w:val="22"/>
          <w:szCs w:val="22"/>
        </w:rPr>
        <w:t xml:space="preserve">2020 </w:t>
      </w:r>
      <w:r w:rsidR="00992350" w:rsidRPr="00A1421C">
        <w:rPr>
          <w:rFonts w:asciiTheme="minorHAnsi" w:hAnsiTheme="minorHAnsi" w:cstheme="minorHAnsi"/>
          <w:sz w:val="22"/>
          <w:szCs w:val="22"/>
        </w:rPr>
        <w:t xml:space="preserve">poz.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92350" w:rsidRPr="00A1421C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09</w:t>
      </w:r>
      <w:r w:rsidR="00992350" w:rsidRPr="00A1421C">
        <w:rPr>
          <w:rFonts w:asciiTheme="minorHAnsi" w:hAnsiTheme="minorHAnsi" w:cstheme="minorHAnsi"/>
          <w:sz w:val="22"/>
          <w:szCs w:val="22"/>
        </w:rPr>
        <w:t>).</w:t>
      </w:r>
    </w:p>
    <w:p w14:paraId="263CA613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Rozporządzenie Ministra Inwestycji i Rozwoju Infrastruktury z dnia 8 kwietnia 2019 r. w sprawie warunków technicznych, jakim powinny odpowiadać budynki i ich usytuowanie (Dz.U. 2019 poz. 1065).</w:t>
      </w:r>
    </w:p>
    <w:p w14:paraId="7FBBECA8" w14:textId="77777777" w:rsidR="00992350" w:rsidRPr="00CE75BF" w:rsidRDefault="00992350" w:rsidP="00992350">
      <w:pPr>
        <w:numPr>
          <w:ilvl w:val="2"/>
          <w:numId w:val="10"/>
        </w:numPr>
        <w:ind w:left="709" w:right="-284" w:hanging="284"/>
        <w:rPr>
          <w:rFonts w:asciiTheme="minorHAnsi" w:hAnsiTheme="minorHAnsi" w:cstheme="minorHAnsi"/>
          <w:sz w:val="22"/>
          <w:szCs w:val="22"/>
        </w:rPr>
      </w:pPr>
      <w:r w:rsidRPr="00CE75BF">
        <w:rPr>
          <w:rFonts w:asciiTheme="minorHAnsi" w:hAnsiTheme="minorHAnsi" w:cstheme="minorHAnsi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(Dz.U. Nr 2002 nr 191 poz.1596 z późn. zm.)</w:t>
      </w:r>
    </w:p>
    <w:p w14:paraId="6772ED5A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3F088D82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462978B6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4008B8B5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9A2C262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64080024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1FA5D6A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1CDE7A69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1E0ACBE3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1F3C90B8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7188A0BB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18B277D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72769C22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4B50A742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702D5FD2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17C1FB1F" w14:textId="77777777" w:rsidR="00EA20F2" w:rsidRDefault="00EA20F2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07CB833F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576B718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565AD7D4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7616BE1F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6188B0DB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53F5BCAA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1553B04F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469F856A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70CE0E9E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C13BECF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0C8BC4F9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691039A7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E80BA86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1B806E04" w14:textId="77777777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29093FEF" w14:textId="3DB4FCA4" w:rsidR="00EA24F4" w:rsidRDefault="00EA24F4" w:rsidP="00EA20F2">
      <w:pPr>
        <w:tabs>
          <w:tab w:val="clear" w:pos="360"/>
        </w:tabs>
        <w:ind w:right="-284"/>
        <w:rPr>
          <w:rFonts w:asciiTheme="minorHAnsi" w:hAnsiTheme="minorHAnsi" w:cs="Arial"/>
          <w:sz w:val="22"/>
          <w:szCs w:val="22"/>
        </w:rPr>
      </w:pPr>
    </w:p>
    <w:p w14:paraId="44174FE1" w14:textId="6EB4F13F" w:rsidR="00906887" w:rsidRPr="00AE1BC8" w:rsidRDefault="00906887" w:rsidP="00AE1BC8">
      <w:pPr>
        <w:ind w:right="32"/>
        <w:rPr>
          <w:rFonts w:asciiTheme="minorHAnsi" w:hAnsiTheme="minorHAnsi" w:cstheme="minorHAnsi"/>
          <w:sz w:val="22"/>
          <w:szCs w:val="22"/>
        </w:rPr>
      </w:pPr>
    </w:p>
    <w:sectPr w:rsidR="00906887" w:rsidRPr="00AE1BC8" w:rsidSect="00EE11BB">
      <w:footerReference w:type="even" r:id="rId8"/>
      <w:footerReference w:type="default" r:id="rId9"/>
      <w:pgSz w:w="11906" w:h="16838"/>
      <w:pgMar w:top="899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3593" w14:textId="77777777" w:rsidR="004525AF" w:rsidRDefault="004525AF" w:rsidP="001D2981">
      <w:r>
        <w:separator/>
      </w:r>
    </w:p>
  </w:endnote>
  <w:endnote w:type="continuationSeparator" w:id="0">
    <w:p w14:paraId="63D8E5FD" w14:textId="77777777" w:rsidR="004525AF" w:rsidRDefault="004525AF" w:rsidP="001D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GillSan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518C" w14:textId="77777777" w:rsidR="00EA24F4" w:rsidRDefault="00EA24F4" w:rsidP="001D298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0438B5" w14:textId="77777777" w:rsidR="00EA24F4" w:rsidRDefault="00EA24F4" w:rsidP="001D29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A68A" w14:textId="77777777" w:rsidR="00EA24F4" w:rsidRPr="00EE11BB" w:rsidRDefault="00EA24F4" w:rsidP="00EE11BB">
    <w:pPr>
      <w:pStyle w:val="Stopka"/>
      <w:jc w:val="right"/>
      <w:rPr>
        <w:rFonts w:cs="Calibri"/>
        <w:sz w:val="22"/>
        <w:szCs w:val="22"/>
      </w:rPr>
    </w:pPr>
    <w:r w:rsidRPr="00EE11BB">
      <w:rPr>
        <w:rFonts w:cs="Calibri"/>
        <w:sz w:val="22"/>
        <w:szCs w:val="22"/>
      </w:rPr>
      <w:fldChar w:fldCharType="begin"/>
    </w:r>
    <w:r w:rsidRPr="00EE11BB">
      <w:rPr>
        <w:rFonts w:cs="Calibri"/>
        <w:sz w:val="22"/>
        <w:szCs w:val="22"/>
      </w:rPr>
      <w:instrText xml:space="preserve"> PAGE   \* MERGEFORMAT </w:instrText>
    </w:r>
    <w:r w:rsidRPr="00EE11BB">
      <w:rPr>
        <w:rFonts w:cs="Calibri"/>
        <w:sz w:val="22"/>
        <w:szCs w:val="22"/>
      </w:rPr>
      <w:fldChar w:fldCharType="separate"/>
    </w:r>
    <w:r>
      <w:rPr>
        <w:rFonts w:cs="Calibri"/>
        <w:noProof/>
        <w:sz w:val="22"/>
        <w:szCs w:val="22"/>
      </w:rPr>
      <w:t>3</w:t>
    </w:r>
    <w:r w:rsidRPr="00EE11BB">
      <w:rPr>
        <w:rFonts w:cs="Calibri"/>
        <w:sz w:val="22"/>
        <w:szCs w:val="22"/>
      </w:rPr>
      <w:fldChar w:fldCharType="end"/>
    </w:r>
  </w:p>
  <w:p w14:paraId="4F59C3C3" w14:textId="77777777" w:rsidR="00EA24F4" w:rsidRDefault="00EA24F4" w:rsidP="001D2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445E" w14:textId="77777777" w:rsidR="004525AF" w:rsidRDefault="004525AF" w:rsidP="001D2981">
      <w:r>
        <w:separator/>
      </w:r>
    </w:p>
  </w:footnote>
  <w:footnote w:type="continuationSeparator" w:id="0">
    <w:p w14:paraId="69C07539" w14:textId="77777777" w:rsidR="004525AF" w:rsidRDefault="004525AF" w:rsidP="001D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9A55C8"/>
    <w:lvl w:ilvl="0">
      <w:start w:val="1"/>
      <w:numFmt w:val="decimal"/>
      <w:lvlText w:val="%1."/>
      <w:lvlJc w:val="left"/>
      <w:rPr>
        <w:rFonts w:ascii="Calibri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BC7072E"/>
    <w:multiLevelType w:val="hybridMultilevel"/>
    <w:tmpl w:val="70B444EC"/>
    <w:lvl w:ilvl="0" w:tplc="BFC6C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2D24"/>
    <w:multiLevelType w:val="hybridMultilevel"/>
    <w:tmpl w:val="DC6222BC"/>
    <w:lvl w:ilvl="0" w:tplc="BFC6C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031C"/>
    <w:multiLevelType w:val="hybridMultilevel"/>
    <w:tmpl w:val="1478A578"/>
    <w:lvl w:ilvl="0" w:tplc="07583CB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182D"/>
    <w:multiLevelType w:val="hybridMultilevel"/>
    <w:tmpl w:val="3E8CEF2E"/>
    <w:lvl w:ilvl="0" w:tplc="3B4A1064">
      <w:start w:val="1"/>
      <w:numFmt w:val="bullet"/>
      <w:pStyle w:val="Wypunktowanie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49EBF9A">
      <w:start w:val="1"/>
      <w:numFmt w:val="bullet"/>
      <w:pStyle w:val="Listapunktowana4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7272E3"/>
    <w:multiLevelType w:val="hybridMultilevel"/>
    <w:tmpl w:val="69DCAC16"/>
    <w:lvl w:ilvl="0" w:tplc="43601AA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45C2"/>
    <w:multiLevelType w:val="hybridMultilevel"/>
    <w:tmpl w:val="BFDCF012"/>
    <w:lvl w:ilvl="0" w:tplc="306ACD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CC1E30"/>
    <w:multiLevelType w:val="hybridMultilevel"/>
    <w:tmpl w:val="BA70DA16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E16"/>
    <w:multiLevelType w:val="hybridMultilevel"/>
    <w:tmpl w:val="5900A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1AA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16F4E"/>
    <w:multiLevelType w:val="hybridMultilevel"/>
    <w:tmpl w:val="9CE8030C"/>
    <w:lvl w:ilvl="0" w:tplc="43601AAE">
      <w:start w:val="1"/>
      <w:numFmt w:val="bullet"/>
      <w:lvlText w:val="-"/>
      <w:lvlJc w:val="left"/>
      <w:pPr>
        <w:tabs>
          <w:tab w:val="num" w:pos="770"/>
        </w:tabs>
        <w:ind w:left="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6C32E5B"/>
    <w:multiLevelType w:val="multilevel"/>
    <w:tmpl w:val="8DDCAAEA"/>
    <w:lvl w:ilvl="0">
      <w:start w:val="1"/>
      <w:numFmt w:val="bullet"/>
      <w:pStyle w:val="Punktowanie"/>
      <w:lvlText w:val=""/>
      <w:lvlJc w:val="left"/>
      <w:pPr>
        <w:tabs>
          <w:tab w:val="num" w:pos="540"/>
        </w:tabs>
        <w:ind w:left="994" w:hanging="454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1361" w:hanging="454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74"/>
        </w:tabs>
        <w:ind w:left="1928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14" w15:restartNumberingAfterBreak="0">
    <w:nsid w:val="293C2A5C"/>
    <w:multiLevelType w:val="multilevel"/>
    <w:tmpl w:val="983A8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9F66B61"/>
    <w:multiLevelType w:val="hybridMultilevel"/>
    <w:tmpl w:val="BC442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A17A0"/>
    <w:multiLevelType w:val="hybridMultilevel"/>
    <w:tmpl w:val="00CE177A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F823D14">
      <w:start w:val="1"/>
      <w:numFmt w:val="lowerLetter"/>
      <w:lvlText w:val="%2)"/>
      <w:lvlJc w:val="left"/>
      <w:pPr>
        <w:ind w:left="180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BF4F46"/>
    <w:multiLevelType w:val="hybridMultilevel"/>
    <w:tmpl w:val="7DBE581C"/>
    <w:lvl w:ilvl="0" w:tplc="227E7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6E6FA0"/>
    <w:multiLevelType w:val="hybridMultilevel"/>
    <w:tmpl w:val="1C10134A"/>
    <w:lvl w:ilvl="0" w:tplc="BFC6C6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B4412A"/>
    <w:multiLevelType w:val="hybridMultilevel"/>
    <w:tmpl w:val="D3BC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C6022"/>
    <w:multiLevelType w:val="hybridMultilevel"/>
    <w:tmpl w:val="643A67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1E4B0C"/>
    <w:multiLevelType w:val="hybridMultilevel"/>
    <w:tmpl w:val="8A685F0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190BA9"/>
    <w:multiLevelType w:val="multilevel"/>
    <w:tmpl w:val="F38C0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pecyfikacja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C970D4"/>
    <w:multiLevelType w:val="hybridMultilevel"/>
    <w:tmpl w:val="7A245674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12A5C"/>
    <w:multiLevelType w:val="hybridMultilevel"/>
    <w:tmpl w:val="C4EC4F70"/>
    <w:lvl w:ilvl="0" w:tplc="DE56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37FDE"/>
    <w:multiLevelType w:val="multilevel"/>
    <w:tmpl w:val="2E5002EE"/>
    <w:lvl w:ilvl="0">
      <w:start w:val="1"/>
      <w:numFmt w:val="decimal"/>
      <w:pStyle w:val="Specyfikacja1"/>
      <w:suff w:val="nothing"/>
      <w:lvlText w:val="%1. 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4"/>
        <w:u w:val="single" w:color="000000"/>
      </w:rPr>
    </w:lvl>
    <w:lvl w:ilvl="1">
      <w:start w:val="1"/>
      <w:numFmt w:val="decimal"/>
      <w:suff w:val="nothing"/>
      <w:lvlText w:val="%1.%2. 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color w:val="auto"/>
        <w:sz w:val="20"/>
        <w:u w:val="single" w:color="000000"/>
      </w:rPr>
    </w:lvl>
    <w:lvl w:ilvl="2">
      <w:start w:val="1"/>
      <w:numFmt w:val="decimal"/>
      <w:pStyle w:val="Specyfikacja3"/>
      <w:suff w:val="nothing"/>
      <w:lvlText w:val="%1.%2.%3. 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u w:val="single" w:color="00000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u w:val="single" w:color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07533FE"/>
    <w:multiLevelType w:val="multilevel"/>
    <w:tmpl w:val="CD2E1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1C3BA2"/>
    <w:multiLevelType w:val="multilevel"/>
    <w:tmpl w:val="FF12D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8A7D46"/>
    <w:multiLevelType w:val="multilevel"/>
    <w:tmpl w:val="65746E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8E4AC8"/>
    <w:multiLevelType w:val="hybridMultilevel"/>
    <w:tmpl w:val="3B36D8B4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E6855"/>
    <w:multiLevelType w:val="hybridMultilevel"/>
    <w:tmpl w:val="B3C65438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20C8A"/>
    <w:multiLevelType w:val="multilevel"/>
    <w:tmpl w:val="0EE84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7F602C"/>
    <w:multiLevelType w:val="hybridMultilevel"/>
    <w:tmpl w:val="A002E7E6"/>
    <w:lvl w:ilvl="0" w:tplc="E070E30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394011"/>
    <w:multiLevelType w:val="hybridMultilevel"/>
    <w:tmpl w:val="07D82CD4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4427C"/>
    <w:multiLevelType w:val="multilevel"/>
    <w:tmpl w:val="41C8F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2873F4"/>
    <w:multiLevelType w:val="hybridMultilevel"/>
    <w:tmpl w:val="7DBE581C"/>
    <w:lvl w:ilvl="0" w:tplc="227E7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801772"/>
    <w:multiLevelType w:val="hybridMultilevel"/>
    <w:tmpl w:val="4EE62E46"/>
    <w:lvl w:ilvl="0" w:tplc="7408B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176876">
    <w:abstractNumId w:val="4"/>
  </w:num>
  <w:num w:numId="2" w16cid:durableId="1742799654">
    <w:abstractNumId w:val="16"/>
  </w:num>
  <w:num w:numId="3" w16cid:durableId="344093132">
    <w:abstractNumId w:val="9"/>
  </w:num>
  <w:num w:numId="4" w16cid:durableId="397246304">
    <w:abstractNumId w:val="34"/>
  </w:num>
  <w:num w:numId="5" w16cid:durableId="821122556">
    <w:abstractNumId w:val="0"/>
  </w:num>
  <w:num w:numId="6" w16cid:durableId="395784928">
    <w:abstractNumId w:val="10"/>
  </w:num>
  <w:num w:numId="7" w16cid:durableId="1002775951">
    <w:abstractNumId w:val="31"/>
  </w:num>
  <w:num w:numId="8" w16cid:durableId="961688784">
    <w:abstractNumId w:val="32"/>
  </w:num>
  <w:num w:numId="9" w16cid:durableId="1280986414">
    <w:abstractNumId w:val="19"/>
  </w:num>
  <w:num w:numId="10" w16cid:durableId="1200318648">
    <w:abstractNumId w:val="11"/>
  </w:num>
  <w:num w:numId="11" w16cid:durableId="1916741636">
    <w:abstractNumId w:val="22"/>
  </w:num>
  <w:num w:numId="12" w16cid:durableId="1654991965">
    <w:abstractNumId w:val="13"/>
  </w:num>
  <w:num w:numId="13" w16cid:durableId="856652728">
    <w:abstractNumId w:val="7"/>
  </w:num>
  <w:num w:numId="14" w16cid:durableId="8574987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7633519">
    <w:abstractNumId w:val="30"/>
  </w:num>
  <w:num w:numId="16" w16cid:durableId="636494228">
    <w:abstractNumId w:val="23"/>
  </w:num>
  <w:num w:numId="17" w16cid:durableId="1262176697">
    <w:abstractNumId w:val="33"/>
  </w:num>
  <w:num w:numId="18" w16cid:durableId="1199053555">
    <w:abstractNumId w:val="35"/>
  </w:num>
  <w:num w:numId="19" w16cid:durableId="355470813">
    <w:abstractNumId w:val="36"/>
  </w:num>
  <w:num w:numId="20" w16cid:durableId="901407195">
    <w:abstractNumId w:val="6"/>
  </w:num>
  <w:num w:numId="21" w16cid:durableId="1835610952">
    <w:abstractNumId w:val="8"/>
  </w:num>
  <w:num w:numId="22" w16cid:durableId="605113666">
    <w:abstractNumId w:val="14"/>
  </w:num>
  <w:num w:numId="23" w16cid:durableId="1612856096">
    <w:abstractNumId w:val="27"/>
  </w:num>
  <w:num w:numId="24" w16cid:durableId="1549680949">
    <w:abstractNumId w:val="26"/>
  </w:num>
  <w:num w:numId="25" w16cid:durableId="1530726060">
    <w:abstractNumId w:val="28"/>
  </w:num>
  <w:num w:numId="26" w16cid:durableId="1951469881">
    <w:abstractNumId w:val="21"/>
  </w:num>
  <w:num w:numId="27" w16cid:durableId="2135754167">
    <w:abstractNumId w:val="18"/>
  </w:num>
  <w:num w:numId="28" w16cid:durableId="750351449">
    <w:abstractNumId w:val="5"/>
  </w:num>
  <w:num w:numId="29" w16cid:durableId="844249332">
    <w:abstractNumId w:val="24"/>
  </w:num>
  <w:num w:numId="30" w16cid:durableId="199980500">
    <w:abstractNumId w:val="15"/>
  </w:num>
  <w:num w:numId="31" w16cid:durableId="117602021">
    <w:abstractNumId w:val="29"/>
  </w:num>
  <w:num w:numId="32" w16cid:durableId="892733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808270">
    <w:abstractNumId w:val="12"/>
  </w:num>
  <w:num w:numId="34" w16cid:durableId="105947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9409159">
    <w:abstractNumId w:val="17"/>
  </w:num>
  <w:num w:numId="36" w16cid:durableId="124970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F"/>
    <w:rsid w:val="00000063"/>
    <w:rsid w:val="00003DB7"/>
    <w:rsid w:val="000068FC"/>
    <w:rsid w:val="00010021"/>
    <w:rsid w:val="0001445C"/>
    <w:rsid w:val="00025EFF"/>
    <w:rsid w:val="000313D3"/>
    <w:rsid w:val="00032B25"/>
    <w:rsid w:val="000355AC"/>
    <w:rsid w:val="00040268"/>
    <w:rsid w:val="000418E9"/>
    <w:rsid w:val="0004193F"/>
    <w:rsid w:val="00042780"/>
    <w:rsid w:val="00044978"/>
    <w:rsid w:val="00045E33"/>
    <w:rsid w:val="00045FD5"/>
    <w:rsid w:val="000462D4"/>
    <w:rsid w:val="00051C7A"/>
    <w:rsid w:val="00051D72"/>
    <w:rsid w:val="00053823"/>
    <w:rsid w:val="000562F1"/>
    <w:rsid w:val="0006046B"/>
    <w:rsid w:val="000649B0"/>
    <w:rsid w:val="00065B36"/>
    <w:rsid w:val="000668A0"/>
    <w:rsid w:val="00072F27"/>
    <w:rsid w:val="0008141C"/>
    <w:rsid w:val="00083158"/>
    <w:rsid w:val="00083CF6"/>
    <w:rsid w:val="000848FE"/>
    <w:rsid w:val="00084D9A"/>
    <w:rsid w:val="000861A9"/>
    <w:rsid w:val="00086514"/>
    <w:rsid w:val="00090253"/>
    <w:rsid w:val="0009035D"/>
    <w:rsid w:val="00092F0F"/>
    <w:rsid w:val="000A0D42"/>
    <w:rsid w:val="000A73E5"/>
    <w:rsid w:val="000B036D"/>
    <w:rsid w:val="000B0CFA"/>
    <w:rsid w:val="000B18D7"/>
    <w:rsid w:val="000B1C77"/>
    <w:rsid w:val="000B31FB"/>
    <w:rsid w:val="000B551F"/>
    <w:rsid w:val="000B6644"/>
    <w:rsid w:val="000B67F0"/>
    <w:rsid w:val="000C0AC2"/>
    <w:rsid w:val="000C1B99"/>
    <w:rsid w:val="000C24AB"/>
    <w:rsid w:val="000C43D5"/>
    <w:rsid w:val="000C73E5"/>
    <w:rsid w:val="000C7C7B"/>
    <w:rsid w:val="000D28DF"/>
    <w:rsid w:val="000D2B46"/>
    <w:rsid w:val="000D36BD"/>
    <w:rsid w:val="000D4CC9"/>
    <w:rsid w:val="000D6CA9"/>
    <w:rsid w:val="000D7D4F"/>
    <w:rsid w:val="000E3134"/>
    <w:rsid w:val="000E58D0"/>
    <w:rsid w:val="000F205A"/>
    <w:rsid w:val="000F41AD"/>
    <w:rsid w:val="000F4C9C"/>
    <w:rsid w:val="00101CB9"/>
    <w:rsid w:val="00106540"/>
    <w:rsid w:val="0010796B"/>
    <w:rsid w:val="001127B0"/>
    <w:rsid w:val="00112F40"/>
    <w:rsid w:val="001159E5"/>
    <w:rsid w:val="00117BDD"/>
    <w:rsid w:val="001202CB"/>
    <w:rsid w:val="001230EB"/>
    <w:rsid w:val="00132545"/>
    <w:rsid w:val="00136A5F"/>
    <w:rsid w:val="00140276"/>
    <w:rsid w:val="0014069F"/>
    <w:rsid w:val="00142564"/>
    <w:rsid w:val="00142E31"/>
    <w:rsid w:val="0014691F"/>
    <w:rsid w:val="00147B17"/>
    <w:rsid w:val="001519DA"/>
    <w:rsid w:val="001569CF"/>
    <w:rsid w:val="001570BC"/>
    <w:rsid w:val="00160191"/>
    <w:rsid w:val="00161732"/>
    <w:rsid w:val="00161F3F"/>
    <w:rsid w:val="00164900"/>
    <w:rsid w:val="001666EF"/>
    <w:rsid w:val="00171678"/>
    <w:rsid w:val="0017213F"/>
    <w:rsid w:val="001725ED"/>
    <w:rsid w:val="0017525F"/>
    <w:rsid w:val="001764F1"/>
    <w:rsid w:val="0018081B"/>
    <w:rsid w:val="001812A2"/>
    <w:rsid w:val="001825B7"/>
    <w:rsid w:val="00183191"/>
    <w:rsid w:val="00184C00"/>
    <w:rsid w:val="0018505E"/>
    <w:rsid w:val="00192969"/>
    <w:rsid w:val="00192F36"/>
    <w:rsid w:val="001A15F2"/>
    <w:rsid w:val="001A2365"/>
    <w:rsid w:val="001A29A2"/>
    <w:rsid w:val="001A34C4"/>
    <w:rsid w:val="001B1055"/>
    <w:rsid w:val="001B1073"/>
    <w:rsid w:val="001B46FD"/>
    <w:rsid w:val="001B502C"/>
    <w:rsid w:val="001B70EB"/>
    <w:rsid w:val="001C0A07"/>
    <w:rsid w:val="001C1126"/>
    <w:rsid w:val="001C1EC9"/>
    <w:rsid w:val="001C3150"/>
    <w:rsid w:val="001C432D"/>
    <w:rsid w:val="001C452B"/>
    <w:rsid w:val="001C4F5B"/>
    <w:rsid w:val="001C7A08"/>
    <w:rsid w:val="001D04D9"/>
    <w:rsid w:val="001D2981"/>
    <w:rsid w:val="001E01CF"/>
    <w:rsid w:val="001F1C24"/>
    <w:rsid w:val="001F2F47"/>
    <w:rsid w:val="001F3A0E"/>
    <w:rsid w:val="001F7307"/>
    <w:rsid w:val="002002EE"/>
    <w:rsid w:val="00202036"/>
    <w:rsid w:val="00202B79"/>
    <w:rsid w:val="00206BBB"/>
    <w:rsid w:val="00211CD5"/>
    <w:rsid w:val="0021226C"/>
    <w:rsid w:val="002123FF"/>
    <w:rsid w:val="00215AC6"/>
    <w:rsid w:val="002204BF"/>
    <w:rsid w:val="00220DA0"/>
    <w:rsid w:val="00221B24"/>
    <w:rsid w:val="002246B2"/>
    <w:rsid w:val="002305A2"/>
    <w:rsid w:val="002309F7"/>
    <w:rsid w:val="0023139B"/>
    <w:rsid w:val="00231A9B"/>
    <w:rsid w:val="0023278E"/>
    <w:rsid w:val="002333A1"/>
    <w:rsid w:val="00234AB9"/>
    <w:rsid w:val="002367A0"/>
    <w:rsid w:val="00241C7E"/>
    <w:rsid w:val="002453DB"/>
    <w:rsid w:val="00246916"/>
    <w:rsid w:val="0025132D"/>
    <w:rsid w:val="002517CE"/>
    <w:rsid w:val="002533E6"/>
    <w:rsid w:val="00256B83"/>
    <w:rsid w:val="0026187E"/>
    <w:rsid w:val="00261EA6"/>
    <w:rsid w:val="00263D5B"/>
    <w:rsid w:val="00264425"/>
    <w:rsid w:val="00264B2F"/>
    <w:rsid w:val="002670E1"/>
    <w:rsid w:val="00267939"/>
    <w:rsid w:val="00267BE0"/>
    <w:rsid w:val="002704AD"/>
    <w:rsid w:val="00270A9E"/>
    <w:rsid w:val="00271250"/>
    <w:rsid w:val="00280775"/>
    <w:rsid w:val="00280BF2"/>
    <w:rsid w:val="0028292E"/>
    <w:rsid w:val="00285E06"/>
    <w:rsid w:val="00287433"/>
    <w:rsid w:val="00287640"/>
    <w:rsid w:val="00296913"/>
    <w:rsid w:val="00297F95"/>
    <w:rsid w:val="002A0B08"/>
    <w:rsid w:val="002A19CE"/>
    <w:rsid w:val="002A5562"/>
    <w:rsid w:val="002A77EC"/>
    <w:rsid w:val="002B170F"/>
    <w:rsid w:val="002B4BEA"/>
    <w:rsid w:val="002B5673"/>
    <w:rsid w:val="002B6640"/>
    <w:rsid w:val="002B7767"/>
    <w:rsid w:val="002D36F8"/>
    <w:rsid w:val="002D4A68"/>
    <w:rsid w:val="002D4C0A"/>
    <w:rsid w:val="002D6590"/>
    <w:rsid w:val="002D7EB0"/>
    <w:rsid w:val="002D7EF0"/>
    <w:rsid w:val="002E59D5"/>
    <w:rsid w:val="002F509E"/>
    <w:rsid w:val="002F6560"/>
    <w:rsid w:val="00301C61"/>
    <w:rsid w:val="00301EAA"/>
    <w:rsid w:val="0030453C"/>
    <w:rsid w:val="00305C6D"/>
    <w:rsid w:val="00307D40"/>
    <w:rsid w:val="00310C8B"/>
    <w:rsid w:val="00316A25"/>
    <w:rsid w:val="00323615"/>
    <w:rsid w:val="003314A5"/>
    <w:rsid w:val="003357B2"/>
    <w:rsid w:val="00337487"/>
    <w:rsid w:val="00337A55"/>
    <w:rsid w:val="00342295"/>
    <w:rsid w:val="00342B7E"/>
    <w:rsid w:val="00346328"/>
    <w:rsid w:val="0034664A"/>
    <w:rsid w:val="00353BF6"/>
    <w:rsid w:val="00360FA4"/>
    <w:rsid w:val="003610F8"/>
    <w:rsid w:val="00365B03"/>
    <w:rsid w:val="003705EA"/>
    <w:rsid w:val="00372B5A"/>
    <w:rsid w:val="003757F3"/>
    <w:rsid w:val="00377A98"/>
    <w:rsid w:val="00382470"/>
    <w:rsid w:val="0038351F"/>
    <w:rsid w:val="00384551"/>
    <w:rsid w:val="00384E57"/>
    <w:rsid w:val="00385FAC"/>
    <w:rsid w:val="00386586"/>
    <w:rsid w:val="00390E6C"/>
    <w:rsid w:val="00391684"/>
    <w:rsid w:val="00391FE0"/>
    <w:rsid w:val="00394CAC"/>
    <w:rsid w:val="003A076D"/>
    <w:rsid w:val="003A0F1C"/>
    <w:rsid w:val="003A3034"/>
    <w:rsid w:val="003A67AC"/>
    <w:rsid w:val="003A7479"/>
    <w:rsid w:val="003A7FEA"/>
    <w:rsid w:val="003B06DA"/>
    <w:rsid w:val="003B07CA"/>
    <w:rsid w:val="003B1BD6"/>
    <w:rsid w:val="003C23D2"/>
    <w:rsid w:val="003C6E83"/>
    <w:rsid w:val="003D7048"/>
    <w:rsid w:val="003E783B"/>
    <w:rsid w:val="003E7AEB"/>
    <w:rsid w:val="003F180C"/>
    <w:rsid w:val="003F23B9"/>
    <w:rsid w:val="003F50CA"/>
    <w:rsid w:val="003F5EC0"/>
    <w:rsid w:val="003F695C"/>
    <w:rsid w:val="003F7013"/>
    <w:rsid w:val="00401691"/>
    <w:rsid w:val="00403856"/>
    <w:rsid w:val="00403DC9"/>
    <w:rsid w:val="00406849"/>
    <w:rsid w:val="00410E5A"/>
    <w:rsid w:val="00411100"/>
    <w:rsid w:val="00412164"/>
    <w:rsid w:val="00412593"/>
    <w:rsid w:val="00413673"/>
    <w:rsid w:val="004139AF"/>
    <w:rsid w:val="00422E2B"/>
    <w:rsid w:val="00425CEC"/>
    <w:rsid w:val="00431B4B"/>
    <w:rsid w:val="0043330C"/>
    <w:rsid w:val="0043391B"/>
    <w:rsid w:val="004434FC"/>
    <w:rsid w:val="004467F4"/>
    <w:rsid w:val="004507C5"/>
    <w:rsid w:val="00450BFE"/>
    <w:rsid w:val="004525AF"/>
    <w:rsid w:val="00452988"/>
    <w:rsid w:val="004542B1"/>
    <w:rsid w:val="00455A2C"/>
    <w:rsid w:val="0045692C"/>
    <w:rsid w:val="00457704"/>
    <w:rsid w:val="0046232D"/>
    <w:rsid w:val="00463119"/>
    <w:rsid w:val="00464DCE"/>
    <w:rsid w:val="00465622"/>
    <w:rsid w:val="0046562C"/>
    <w:rsid w:val="00465CB3"/>
    <w:rsid w:val="004802AC"/>
    <w:rsid w:val="00483562"/>
    <w:rsid w:val="00486DF7"/>
    <w:rsid w:val="004968DC"/>
    <w:rsid w:val="004A4776"/>
    <w:rsid w:val="004A66B0"/>
    <w:rsid w:val="004A735D"/>
    <w:rsid w:val="004A7C6C"/>
    <w:rsid w:val="004A7DB3"/>
    <w:rsid w:val="004A7F44"/>
    <w:rsid w:val="004B1E67"/>
    <w:rsid w:val="004B6A3E"/>
    <w:rsid w:val="004B705A"/>
    <w:rsid w:val="004B7274"/>
    <w:rsid w:val="004C0AE0"/>
    <w:rsid w:val="004C13FA"/>
    <w:rsid w:val="004C3E0D"/>
    <w:rsid w:val="004C6159"/>
    <w:rsid w:val="004D1BA1"/>
    <w:rsid w:val="004D460B"/>
    <w:rsid w:val="004D5BE3"/>
    <w:rsid w:val="004D6CE0"/>
    <w:rsid w:val="004D6E06"/>
    <w:rsid w:val="004E2DB7"/>
    <w:rsid w:val="004F1D06"/>
    <w:rsid w:val="004F3C0E"/>
    <w:rsid w:val="004F5AAF"/>
    <w:rsid w:val="004F7361"/>
    <w:rsid w:val="004F7370"/>
    <w:rsid w:val="0050088F"/>
    <w:rsid w:val="00504C6F"/>
    <w:rsid w:val="00506FE8"/>
    <w:rsid w:val="005113B6"/>
    <w:rsid w:val="00512BD6"/>
    <w:rsid w:val="00515D08"/>
    <w:rsid w:val="0051605D"/>
    <w:rsid w:val="0052109F"/>
    <w:rsid w:val="00521340"/>
    <w:rsid w:val="00523FBE"/>
    <w:rsid w:val="00526E32"/>
    <w:rsid w:val="005305F4"/>
    <w:rsid w:val="00535918"/>
    <w:rsid w:val="00535E7B"/>
    <w:rsid w:val="0053669F"/>
    <w:rsid w:val="005414B9"/>
    <w:rsid w:val="00543A64"/>
    <w:rsid w:val="005449BD"/>
    <w:rsid w:val="00544B5F"/>
    <w:rsid w:val="00546D05"/>
    <w:rsid w:val="005559C0"/>
    <w:rsid w:val="00566081"/>
    <w:rsid w:val="00573222"/>
    <w:rsid w:val="005837FD"/>
    <w:rsid w:val="00590F3F"/>
    <w:rsid w:val="005910A4"/>
    <w:rsid w:val="00592084"/>
    <w:rsid w:val="005965E3"/>
    <w:rsid w:val="005A1EAF"/>
    <w:rsid w:val="005A322C"/>
    <w:rsid w:val="005A649C"/>
    <w:rsid w:val="005A7227"/>
    <w:rsid w:val="005B06B6"/>
    <w:rsid w:val="005B41D6"/>
    <w:rsid w:val="005C105C"/>
    <w:rsid w:val="005C37B3"/>
    <w:rsid w:val="005C4C15"/>
    <w:rsid w:val="005D11B1"/>
    <w:rsid w:val="005D12E5"/>
    <w:rsid w:val="005D301C"/>
    <w:rsid w:val="005D3481"/>
    <w:rsid w:val="005D3C85"/>
    <w:rsid w:val="005D4D21"/>
    <w:rsid w:val="005E1FF7"/>
    <w:rsid w:val="005E2326"/>
    <w:rsid w:val="005E4095"/>
    <w:rsid w:val="005E568D"/>
    <w:rsid w:val="005F3A7A"/>
    <w:rsid w:val="005F3DB0"/>
    <w:rsid w:val="005F4507"/>
    <w:rsid w:val="005F5E7A"/>
    <w:rsid w:val="0060062A"/>
    <w:rsid w:val="00600E31"/>
    <w:rsid w:val="0060203F"/>
    <w:rsid w:val="00603C73"/>
    <w:rsid w:val="00604BE4"/>
    <w:rsid w:val="0060591B"/>
    <w:rsid w:val="00615B87"/>
    <w:rsid w:val="006208B9"/>
    <w:rsid w:val="00623590"/>
    <w:rsid w:val="0062372C"/>
    <w:rsid w:val="00625C87"/>
    <w:rsid w:val="006359F5"/>
    <w:rsid w:val="00635B86"/>
    <w:rsid w:val="00642F87"/>
    <w:rsid w:val="00644979"/>
    <w:rsid w:val="006473C0"/>
    <w:rsid w:val="006522B1"/>
    <w:rsid w:val="0065444F"/>
    <w:rsid w:val="00654D3C"/>
    <w:rsid w:val="00654F75"/>
    <w:rsid w:val="006564AF"/>
    <w:rsid w:val="00662DA4"/>
    <w:rsid w:val="006636EB"/>
    <w:rsid w:val="00664259"/>
    <w:rsid w:val="0066694F"/>
    <w:rsid w:val="00667191"/>
    <w:rsid w:val="00670D47"/>
    <w:rsid w:val="00676704"/>
    <w:rsid w:val="006805EA"/>
    <w:rsid w:val="00680D3B"/>
    <w:rsid w:val="00686A16"/>
    <w:rsid w:val="00687312"/>
    <w:rsid w:val="00690B5E"/>
    <w:rsid w:val="00693C35"/>
    <w:rsid w:val="006970A7"/>
    <w:rsid w:val="006973F6"/>
    <w:rsid w:val="006A16B3"/>
    <w:rsid w:val="006A3417"/>
    <w:rsid w:val="006A3DB5"/>
    <w:rsid w:val="006A5F62"/>
    <w:rsid w:val="006A74D7"/>
    <w:rsid w:val="006B1BB2"/>
    <w:rsid w:val="006B28E7"/>
    <w:rsid w:val="006B46F1"/>
    <w:rsid w:val="006B49B4"/>
    <w:rsid w:val="006B5D91"/>
    <w:rsid w:val="006B64A8"/>
    <w:rsid w:val="006B6F89"/>
    <w:rsid w:val="006C28AA"/>
    <w:rsid w:val="006C5731"/>
    <w:rsid w:val="006C64DB"/>
    <w:rsid w:val="006C6819"/>
    <w:rsid w:val="006C7C8A"/>
    <w:rsid w:val="006D1247"/>
    <w:rsid w:val="006D2B7B"/>
    <w:rsid w:val="006D368C"/>
    <w:rsid w:val="006D3EA7"/>
    <w:rsid w:val="006D4D12"/>
    <w:rsid w:val="006E1696"/>
    <w:rsid w:val="006E171C"/>
    <w:rsid w:val="006E3004"/>
    <w:rsid w:val="006F1382"/>
    <w:rsid w:val="006F41BC"/>
    <w:rsid w:val="0070248A"/>
    <w:rsid w:val="0070525F"/>
    <w:rsid w:val="00706F9D"/>
    <w:rsid w:val="0071160A"/>
    <w:rsid w:val="007131C4"/>
    <w:rsid w:val="00727CDB"/>
    <w:rsid w:val="007310AE"/>
    <w:rsid w:val="007344AE"/>
    <w:rsid w:val="00735622"/>
    <w:rsid w:val="00735829"/>
    <w:rsid w:val="00735DC0"/>
    <w:rsid w:val="00740283"/>
    <w:rsid w:val="00745C28"/>
    <w:rsid w:val="007464B9"/>
    <w:rsid w:val="0074709C"/>
    <w:rsid w:val="007475C6"/>
    <w:rsid w:val="00747F78"/>
    <w:rsid w:val="00751918"/>
    <w:rsid w:val="00752340"/>
    <w:rsid w:val="007529F5"/>
    <w:rsid w:val="00754DD2"/>
    <w:rsid w:val="0076191C"/>
    <w:rsid w:val="0076278B"/>
    <w:rsid w:val="00762C92"/>
    <w:rsid w:val="00764A28"/>
    <w:rsid w:val="00766201"/>
    <w:rsid w:val="00766B56"/>
    <w:rsid w:val="00777478"/>
    <w:rsid w:val="0078207D"/>
    <w:rsid w:val="00782C1A"/>
    <w:rsid w:val="00782F61"/>
    <w:rsid w:val="007833A6"/>
    <w:rsid w:val="00783E68"/>
    <w:rsid w:val="007845AB"/>
    <w:rsid w:val="00792C51"/>
    <w:rsid w:val="007937A1"/>
    <w:rsid w:val="00793D5E"/>
    <w:rsid w:val="007978B5"/>
    <w:rsid w:val="007A090B"/>
    <w:rsid w:val="007A4D66"/>
    <w:rsid w:val="007A4F01"/>
    <w:rsid w:val="007B065B"/>
    <w:rsid w:val="007B0DEB"/>
    <w:rsid w:val="007B29B1"/>
    <w:rsid w:val="007B4972"/>
    <w:rsid w:val="007B74F9"/>
    <w:rsid w:val="007B7643"/>
    <w:rsid w:val="007C02F6"/>
    <w:rsid w:val="007C5867"/>
    <w:rsid w:val="007C6EBA"/>
    <w:rsid w:val="007D3560"/>
    <w:rsid w:val="007E0806"/>
    <w:rsid w:val="007E2C1A"/>
    <w:rsid w:val="007E47FB"/>
    <w:rsid w:val="007E56D2"/>
    <w:rsid w:val="007E6958"/>
    <w:rsid w:val="007E7B1D"/>
    <w:rsid w:val="007F011A"/>
    <w:rsid w:val="007F1FD4"/>
    <w:rsid w:val="007F2A7D"/>
    <w:rsid w:val="007F535F"/>
    <w:rsid w:val="007F6F92"/>
    <w:rsid w:val="007F7484"/>
    <w:rsid w:val="00800720"/>
    <w:rsid w:val="00802246"/>
    <w:rsid w:val="008030DC"/>
    <w:rsid w:val="0080362A"/>
    <w:rsid w:val="00804DC9"/>
    <w:rsid w:val="00811E99"/>
    <w:rsid w:val="00817207"/>
    <w:rsid w:val="00820550"/>
    <w:rsid w:val="00820BAB"/>
    <w:rsid w:val="00820BD1"/>
    <w:rsid w:val="00824C2E"/>
    <w:rsid w:val="00825F79"/>
    <w:rsid w:val="00826476"/>
    <w:rsid w:val="008266D6"/>
    <w:rsid w:val="00831069"/>
    <w:rsid w:val="008338E5"/>
    <w:rsid w:val="00834D68"/>
    <w:rsid w:val="00835975"/>
    <w:rsid w:val="00842321"/>
    <w:rsid w:val="008434B8"/>
    <w:rsid w:val="00852246"/>
    <w:rsid w:val="008526F3"/>
    <w:rsid w:val="00855074"/>
    <w:rsid w:val="00855F47"/>
    <w:rsid w:val="00861810"/>
    <w:rsid w:val="00866AA5"/>
    <w:rsid w:val="008673E1"/>
    <w:rsid w:val="00873333"/>
    <w:rsid w:val="00876EF5"/>
    <w:rsid w:val="00880479"/>
    <w:rsid w:val="008818B7"/>
    <w:rsid w:val="00882B57"/>
    <w:rsid w:val="008936E5"/>
    <w:rsid w:val="008964CC"/>
    <w:rsid w:val="008A19BB"/>
    <w:rsid w:val="008B1C60"/>
    <w:rsid w:val="008B7024"/>
    <w:rsid w:val="008C3415"/>
    <w:rsid w:val="008D329F"/>
    <w:rsid w:val="008D34DB"/>
    <w:rsid w:val="008D507C"/>
    <w:rsid w:val="008D5D4C"/>
    <w:rsid w:val="008E1138"/>
    <w:rsid w:val="008E2950"/>
    <w:rsid w:val="008E45FB"/>
    <w:rsid w:val="009006C0"/>
    <w:rsid w:val="0090214D"/>
    <w:rsid w:val="0090385A"/>
    <w:rsid w:val="00904522"/>
    <w:rsid w:val="009050D0"/>
    <w:rsid w:val="00906887"/>
    <w:rsid w:val="00910D56"/>
    <w:rsid w:val="00912724"/>
    <w:rsid w:val="009137F0"/>
    <w:rsid w:val="009176DC"/>
    <w:rsid w:val="00920086"/>
    <w:rsid w:val="00921737"/>
    <w:rsid w:val="009227A0"/>
    <w:rsid w:val="00923B56"/>
    <w:rsid w:val="0092552E"/>
    <w:rsid w:val="0093215D"/>
    <w:rsid w:val="00940297"/>
    <w:rsid w:val="00943062"/>
    <w:rsid w:val="00945D8C"/>
    <w:rsid w:val="0095163F"/>
    <w:rsid w:val="00956C63"/>
    <w:rsid w:val="00960E90"/>
    <w:rsid w:val="009636B9"/>
    <w:rsid w:val="00963890"/>
    <w:rsid w:val="00966031"/>
    <w:rsid w:val="00966E28"/>
    <w:rsid w:val="009678F9"/>
    <w:rsid w:val="00967D0B"/>
    <w:rsid w:val="00967F60"/>
    <w:rsid w:val="00971055"/>
    <w:rsid w:val="0097669D"/>
    <w:rsid w:val="0098008F"/>
    <w:rsid w:val="00980351"/>
    <w:rsid w:val="009811FB"/>
    <w:rsid w:val="0098264F"/>
    <w:rsid w:val="00984613"/>
    <w:rsid w:val="00984F7A"/>
    <w:rsid w:val="00985B2D"/>
    <w:rsid w:val="00985F78"/>
    <w:rsid w:val="009863A2"/>
    <w:rsid w:val="00987E69"/>
    <w:rsid w:val="009906D4"/>
    <w:rsid w:val="00992350"/>
    <w:rsid w:val="00997853"/>
    <w:rsid w:val="009A02FF"/>
    <w:rsid w:val="009A3BCF"/>
    <w:rsid w:val="009A6443"/>
    <w:rsid w:val="009B2DCF"/>
    <w:rsid w:val="009B3678"/>
    <w:rsid w:val="009B398B"/>
    <w:rsid w:val="009B66AF"/>
    <w:rsid w:val="009B6D16"/>
    <w:rsid w:val="009B6F21"/>
    <w:rsid w:val="009C1F66"/>
    <w:rsid w:val="009C3BBD"/>
    <w:rsid w:val="009C448C"/>
    <w:rsid w:val="009C7DB0"/>
    <w:rsid w:val="009D035C"/>
    <w:rsid w:val="009D1769"/>
    <w:rsid w:val="009D639F"/>
    <w:rsid w:val="009E311E"/>
    <w:rsid w:val="009E4E71"/>
    <w:rsid w:val="009E5D85"/>
    <w:rsid w:val="009E74EB"/>
    <w:rsid w:val="009E7904"/>
    <w:rsid w:val="009F00FC"/>
    <w:rsid w:val="00A02A8D"/>
    <w:rsid w:val="00A119BF"/>
    <w:rsid w:val="00A1421C"/>
    <w:rsid w:val="00A17869"/>
    <w:rsid w:val="00A20892"/>
    <w:rsid w:val="00A21113"/>
    <w:rsid w:val="00A248C0"/>
    <w:rsid w:val="00A26EF0"/>
    <w:rsid w:val="00A307F0"/>
    <w:rsid w:val="00A3106B"/>
    <w:rsid w:val="00A36856"/>
    <w:rsid w:val="00A42825"/>
    <w:rsid w:val="00A440AD"/>
    <w:rsid w:val="00A44FCC"/>
    <w:rsid w:val="00A50F38"/>
    <w:rsid w:val="00A52107"/>
    <w:rsid w:val="00A527C4"/>
    <w:rsid w:val="00A63CED"/>
    <w:rsid w:val="00A65BD0"/>
    <w:rsid w:val="00A71A5D"/>
    <w:rsid w:val="00A71BFF"/>
    <w:rsid w:val="00A734EE"/>
    <w:rsid w:val="00A73842"/>
    <w:rsid w:val="00A75926"/>
    <w:rsid w:val="00A82783"/>
    <w:rsid w:val="00A84710"/>
    <w:rsid w:val="00A85C2F"/>
    <w:rsid w:val="00A86386"/>
    <w:rsid w:val="00A87FC5"/>
    <w:rsid w:val="00A91022"/>
    <w:rsid w:val="00A96BB8"/>
    <w:rsid w:val="00A96BDE"/>
    <w:rsid w:val="00A97977"/>
    <w:rsid w:val="00AA0963"/>
    <w:rsid w:val="00AA25AA"/>
    <w:rsid w:val="00AA2922"/>
    <w:rsid w:val="00AA4945"/>
    <w:rsid w:val="00AA6EEC"/>
    <w:rsid w:val="00AB04D5"/>
    <w:rsid w:val="00AB0C95"/>
    <w:rsid w:val="00AB1283"/>
    <w:rsid w:val="00AB3ABB"/>
    <w:rsid w:val="00AB6BA2"/>
    <w:rsid w:val="00AC1F6E"/>
    <w:rsid w:val="00AC2CAC"/>
    <w:rsid w:val="00AC607B"/>
    <w:rsid w:val="00AC62ED"/>
    <w:rsid w:val="00AD0D58"/>
    <w:rsid w:val="00AD4D1E"/>
    <w:rsid w:val="00AD5FF6"/>
    <w:rsid w:val="00AD63D3"/>
    <w:rsid w:val="00AD6CB8"/>
    <w:rsid w:val="00AE1058"/>
    <w:rsid w:val="00AE1BC8"/>
    <w:rsid w:val="00AE38D2"/>
    <w:rsid w:val="00AE403C"/>
    <w:rsid w:val="00AF10F2"/>
    <w:rsid w:val="00AF4097"/>
    <w:rsid w:val="00AF5700"/>
    <w:rsid w:val="00AF5B89"/>
    <w:rsid w:val="00AF7D59"/>
    <w:rsid w:val="00B041F1"/>
    <w:rsid w:val="00B06177"/>
    <w:rsid w:val="00B14191"/>
    <w:rsid w:val="00B14997"/>
    <w:rsid w:val="00B171D9"/>
    <w:rsid w:val="00B20833"/>
    <w:rsid w:val="00B20C80"/>
    <w:rsid w:val="00B215A2"/>
    <w:rsid w:val="00B346B4"/>
    <w:rsid w:val="00B3671B"/>
    <w:rsid w:val="00B46231"/>
    <w:rsid w:val="00B462EE"/>
    <w:rsid w:val="00B4749F"/>
    <w:rsid w:val="00B52ACC"/>
    <w:rsid w:val="00B538B9"/>
    <w:rsid w:val="00B568FF"/>
    <w:rsid w:val="00B56EB6"/>
    <w:rsid w:val="00B6016E"/>
    <w:rsid w:val="00B60DAD"/>
    <w:rsid w:val="00B63EAF"/>
    <w:rsid w:val="00B64B5F"/>
    <w:rsid w:val="00B668D4"/>
    <w:rsid w:val="00B70357"/>
    <w:rsid w:val="00B7079D"/>
    <w:rsid w:val="00B70EEC"/>
    <w:rsid w:val="00B728AB"/>
    <w:rsid w:val="00B731D2"/>
    <w:rsid w:val="00B741CA"/>
    <w:rsid w:val="00B775A2"/>
    <w:rsid w:val="00B77F6F"/>
    <w:rsid w:val="00B80964"/>
    <w:rsid w:val="00B812DE"/>
    <w:rsid w:val="00B8237C"/>
    <w:rsid w:val="00B85449"/>
    <w:rsid w:val="00B8777E"/>
    <w:rsid w:val="00B94AE8"/>
    <w:rsid w:val="00B951D1"/>
    <w:rsid w:val="00B95AA2"/>
    <w:rsid w:val="00B9611B"/>
    <w:rsid w:val="00B964B1"/>
    <w:rsid w:val="00B96622"/>
    <w:rsid w:val="00BA10B9"/>
    <w:rsid w:val="00BA5D38"/>
    <w:rsid w:val="00BA6521"/>
    <w:rsid w:val="00BA7157"/>
    <w:rsid w:val="00BB41BA"/>
    <w:rsid w:val="00BB4D1E"/>
    <w:rsid w:val="00BB6993"/>
    <w:rsid w:val="00BC0FF1"/>
    <w:rsid w:val="00BC345C"/>
    <w:rsid w:val="00BC3B0D"/>
    <w:rsid w:val="00BC4D97"/>
    <w:rsid w:val="00BC5567"/>
    <w:rsid w:val="00BC632E"/>
    <w:rsid w:val="00BC680F"/>
    <w:rsid w:val="00BC6CDE"/>
    <w:rsid w:val="00BD0D3A"/>
    <w:rsid w:val="00BE1F1D"/>
    <w:rsid w:val="00BE44C1"/>
    <w:rsid w:val="00BE499B"/>
    <w:rsid w:val="00BE6D51"/>
    <w:rsid w:val="00BF2D61"/>
    <w:rsid w:val="00BF2FF7"/>
    <w:rsid w:val="00BF5744"/>
    <w:rsid w:val="00BF5F65"/>
    <w:rsid w:val="00C01B75"/>
    <w:rsid w:val="00C03985"/>
    <w:rsid w:val="00C05E3D"/>
    <w:rsid w:val="00C062F8"/>
    <w:rsid w:val="00C109A6"/>
    <w:rsid w:val="00C11C7C"/>
    <w:rsid w:val="00C12052"/>
    <w:rsid w:val="00C13AC0"/>
    <w:rsid w:val="00C14B82"/>
    <w:rsid w:val="00C1556D"/>
    <w:rsid w:val="00C169E2"/>
    <w:rsid w:val="00C17DD1"/>
    <w:rsid w:val="00C254B5"/>
    <w:rsid w:val="00C30522"/>
    <w:rsid w:val="00C3673C"/>
    <w:rsid w:val="00C36B1C"/>
    <w:rsid w:val="00C406FA"/>
    <w:rsid w:val="00C436EB"/>
    <w:rsid w:val="00C47AED"/>
    <w:rsid w:val="00C50343"/>
    <w:rsid w:val="00C504F2"/>
    <w:rsid w:val="00C51497"/>
    <w:rsid w:val="00C5251F"/>
    <w:rsid w:val="00C54C8E"/>
    <w:rsid w:val="00C603FE"/>
    <w:rsid w:val="00C61DCD"/>
    <w:rsid w:val="00C65C5F"/>
    <w:rsid w:val="00C6729A"/>
    <w:rsid w:val="00C71C59"/>
    <w:rsid w:val="00C733C8"/>
    <w:rsid w:val="00C73717"/>
    <w:rsid w:val="00C80A35"/>
    <w:rsid w:val="00C81E92"/>
    <w:rsid w:val="00C820F5"/>
    <w:rsid w:val="00C83C61"/>
    <w:rsid w:val="00C85D48"/>
    <w:rsid w:val="00CA4550"/>
    <w:rsid w:val="00CA7B9C"/>
    <w:rsid w:val="00CB7CE7"/>
    <w:rsid w:val="00CC2E71"/>
    <w:rsid w:val="00CC3A82"/>
    <w:rsid w:val="00CC4CE5"/>
    <w:rsid w:val="00CD0DC8"/>
    <w:rsid w:val="00CD149C"/>
    <w:rsid w:val="00CD428D"/>
    <w:rsid w:val="00CD5497"/>
    <w:rsid w:val="00CD68C2"/>
    <w:rsid w:val="00CE3B8A"/>
    <w:rsid w:val="00CE5A45"/>
    <w:rsid w:val="00CE7FDD"/>
    <w:rsid w:val="00CF02E9"/>
    <w:rsid w:val="00CF1148"/>
    <w:rsid w:val="00CF1C35"/>
    <w:rsid w:val="00CF3AAB"/>
    <w:rsid w:val="00CF3E85"/>
    <w:rsid w:val="00CF7E36"/>
    <w:rsid w:val="00D00EDC"/>
    <w:rsid w:val="00D02D98"/>
    <w:rsid w:val="00D07BCD"/>
    <w:rsid w:val="00D102B6"/>
    <w:rsid w:val="00D10A04"/>
    <w:rsid w:val="00D12EF1"/>
    <w:rsid w:val="00D13CA5"/>
    <w:rsid w:val="00D2013E"/>
    <w:rsid w:val="00D22009"/>
    <w:rsid w:val="00D25C0F"/>
    <w:rsid w:val="00D3329D"/>
    <w:rsid w:val="00D341C2"/>
    <w:rsid w:val="00D34CC6"/>
    <w:rsid w:val="00D34F96"/>
    <w:rsid w:val="00D35358"/>
    <w:rsid w:val="00D437E4"/>
    <w:rsid w:val="00D454FB"/>
    <w:rsid w:val="00D507B5"/>
    <w:rsid w:val="00D52752"/>
    <w:rsid w:val="00D54E38"/>
    <w:rsid w:val="00D550AB"/>
    <w:rsid w:val="00D578A1"/>
    <w:rsid w:val="00D6013A"/>
    <w:rsid w:val="00D62593"/>
    <w:rsid w:val="00D63490"/>
    <w:rsid w:val="00D664C4"/>
    <w:rsid w:val="00D66945"/>
    <w:rsid w:val="00D66968"/>
    <w:rsid w:val="00D67FC4"/>
    <w:rsid w:val="00D720E6"/>
    <w:rsid w:val="00D771FC"/>
    <w:rsid w:val="00D81EDC"/>
    <w:rsid w:val="00D82F64"/>
    <w:rsid w:val="00D8324C"/>
    <w:rsid w:val="00D83CF0"/>
    <w:rsid w:val="00D86577"/>
    <w:rsid w:val="00D90AD4"/>
    <w:rsid w:val="00D9228B"/>
    <w:rsid w:val="00D96BA4"/>
    <w:rsid w:val="00D97A36"/>
    <w:rsid w:val="00DA037F"/>
    <w:rsid w:val="00DA45AB"/>
    <w:rsid w:val="00DA72CA"/>
    <w:rsid w:val="00DA7A4D"/>
    <w:rsid w:val="00DC1B6F"/>
    <w:rsid w:val="00DC22A0"/>
    <w:rsid w:val="00DD1F69"/>
    <w:rsid w:val="00DD321B"/>
    <w:rsid w:val="00DD410E"/>
    <w:rsid w:val="00DD5473"/>
    <w:rsid w:val="00DD7269"/>
    <w:rsid w:val="00DD7AC8"/>
    <w:rsid w:val="00DE1061"/>
    <w:rsid w:val="00DE334E"/>
    <w:rsid w:val="00DE3822"/>
    <w:rsid w:val="00DE5031"/>
    <w:rsid w:val="00DE582E"/>
    <w:rsid w:val="00DF06A5"/>
    <w:rsid w:val="00DF2CBE"/>
    <w:rsid w:val="00DF6AC4"/>
    <w:rsid w:val="00E016AB"/>
    <w:rsid w:val="00E02924"/>
    <w:rsid w:val="00E10DD1"/>
    <w:rsid w:val="00E12905"/>
    <w:rsid w:val="00E14890"/>
    <w:rsid w:val="00E14A2C"/>
    <w:rsid w:val="00E15116"/>
    <w:rsid w:val="00E16B03"/>
    <w:rsid w:val="00E17399"/>
    <w:rsid w:val="00E17A0B"/>
    <w:rsid w:val="00E21B0F"/>
    <w:rsid w:val="00E25F05"/>
    <w:rsid w:val="00E27C9C"/>
    <w:rsid w:val="00E308A0"/>
    <w:rsid w:val="00E33265"/>
    <w:rsid w:val="00E333F2"/>
    <w:rsid w:val="00E35D0A"/>
    <w:rsid w:val="00E36B50"/>
    <w:rsid w:val="00E4332E"/>
    <w:rsid w:val="00E43995"/>
    <w:rsid w:val="00E46908"/>
    <w:rsid w:val="00E46BD6"/>
    <w:rsid w:val="00E526C0"/>
    <w:rsid w:val="00E52A1F"/>
    <w:rsid w:val="00E52A26"/>
    <w:rsid w:val="00E549F5"/>
    <w:rsid w:val="00E5577A"/>
    <w:rsid w:val="00E60E64"/>
    <w:rsid w:val="00E613B3"/>
    <w:rsid w:val="00E614A1"/>
    <w:rsid w:val="00E70233"/>
    <w:rsid w:val="00E72131"/>
    <w:rsid w:val="00E73B1E"/>
    <w:rsid w:val="00E73D41"/>
    <w:rsid w:val="00E7781C"/>
    <w:rsid w:val="00E81C52"/>
    <w:rsid w:val="00E83254"/>
    <w:rsid w:val="00E8394A"/>
    <w:rsid w:val="00E85974"/>
    <w:rsid w:val="00E863DD"/>
    <w:rsid w:val="00E93E88"/>
    <w:rsid w:val="00EA20F2"/>
    <w:rsid w:val="00EA24F4"/>
    <w:rsid w:val="00EA3DF6"/>
    <w:rsid w:val="00EA4EB2"/>
    <w:rsid w:val="00EA5130"/>
    <w:rsid w:val="00EA518F"/>
    <w:rsid w:val="00EA55EE"/>
    <w:rsid w:val="00EA6701"/>
    <w:rsid w:val="00EA7AB8"/>
    <w:rsid w:val="00EB3D0E"/>
    <w:rsid w:val="00EB5557"/>
    <w:rsid w:val="00EB5BF2"/>
    <w:rsid w:val="00EC07EA"/>
    <w:rsid w:val="00EC2052"/>
    <w:rsid w:val="00EC4B2E"/>
    <w:rsid w:val="00ED21C5"/>
    <w:rsid w:val="00ED3ADF"/>
    <w:rsid w:val="00ED5AE3"/>
    <w:rsid w:val="00EE04F8"/>
    <w:rsid w:val="00EE11BB"/>
    <w:rsid w:val="00EE126C"/>
    <w:rsid w:val="00EE4A45"/>
    <w:rsid w:val="00EE59AE"/>
    <w:rsid w:val="00EF2845"/>
    <w:rsid w:val="00EF49A7"/>
    <w:rsid w:val="00F002DF"/>
    <w:rsid w:val="00F00A0C"/>
    <w:rsid w:val="00F11EDD"/>
    <w:rsid w:val="00F128EC"/>
    <w:rsid w:val="00F15346"/>
    <w:rsid w:val="00F159FA"/>
    <w:rsid w:val="00F16C5D"/>
    <w:rsid w:val="00F16CA9"/>
    <w:rsid w:val="00F16CFB"/>
    <w:rsid w:val="00F233D6"/>
    <w:rsid w:val="00F24621"/>
    <w:rsid w:val="00F265E4"/>
    <w:rsid w:val="00F30123"/>
    <w:rsid w:val="00F33F01"/>
    <w:rsid w:val="00F42530"/>
    <w:rsid w:val="00F42DFF"/>
    <w:rsid w:val="00F46C35"/>
    <w:rsid w:val="00F50DA3"/>
    <w:rsid w:val="00F6025B"/>
    <w:rsid w:val="00F60BF7"/>
    <w:rsid w:val="00F6199F"/>
    <w:rsid w:val="00F634DA"/>
    <w:rsid w:val="00F6507F"/>
    <w:rsid w:val="00F66ABD"/>
    <w:rsid w:val="00F70B98"/>
    <w:rsid w:val="00F76874"/>
    <w:rsid w:val="00F769D0"/>
    <w:rsid w:val="00F777A4"/>
    <w:rsid w:val="00F814C0"/>
    <w:rsid w:val="00F82E35"/>
    <w:rsid w:val="00F84199"/>
    <w:rsid w:val="00F84A0D"/>
    <w:rsid w:val="00F8649A"/>
    <w:rsid w:val="00F869D6"/>
    <w:rsid w:val="00F9005B"/>
    <w:rsid w:val="00F90D5A"/>
    <w:rsid w:val="00F9591D"/>
    <w:rsid w:val="00F96089"/>
    <w:rsid w:val="00FA0F16"/>
    <w:rsid w:val="00FA6AC0"/>
    <w:rsid w:val="00FA6D59"/>
    <w:rsid w:val="00FB108F"/>
    <w:rsid w:val="00FB13C7"/>
    <w:rsid w:val="00FB203B"/>
    <w:rsid w:val="00FB25CA"/>
    <w:rsid w:val="00FB3B30"/>
    <w:rsid w:val="00FC0435"/>
    <w:rsid w:val="00FC0BBC"/>
    <w:rsid w:val="00FC3892"/>
    <w:rsid w:val="00FC3DB1"/>
    <w:rsid w:val="00FC4802"/>
    <w:rsid w:val="00FD52C5"/>
    <w:rsid w:val="00FD61DF"/>
    <w:rsid w:val="00FE04E9"/>
    <w:rsid w:val="00FE0EE8"/>
    <w:rsid w:val="00FE1454"/>
    <w:rsid w:val="00FE3A42"/>
    <w:rsid w:val="00FE5CAB"/>
    <w:rsid w:val="00FE5D42"/>
    <w:rsid w:val="00FF1C14"/>
    <w:rsid w:val="00FF2F7C"/>
    <w:rsid w:val="00FF4ED1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BF51"/>
  <w15:docId w15:val="{A68F34D9-F966-49FB-9965-D67E929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2981"/>
    <w:pPr>
      <w:tabs>
        <w:tab w:val="num" w:pos="360"/>
      </w:tabs>
      <w:ind w:left="480" w:hanging="480"/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7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7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D454FB"/>
    <w:pPr>
      <w:tabs>
        <w:tab w:val="clear" w:pos="360"/>
      </w:tabs>
      <w:spacing w:before="100" w:beforeAutospacing="1" w:after="100" w:afterAutospacing="1"/>
      <w:ind w:left="0" w:firstLine="0"/>
      <w:jc w:val="left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74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24AB"/>
    <w:pPr>
      <w:jc w:val="center"/>
    </w:pPr>
  </w:style>
  <w:style w:type="paragraph" w:styleId="Tekstpodstawowy2">
    <w:name w:val="Body Text 2"/>
    <w:basedOn w:val="Normalny"/>
    <w:rsid w:val="000C24AB"/>
  </w:style>
  <w:style w:type="paragraph" w:styleId="Stopka">
    <w:name w:val="footer"/>
    <w:basedOn w:val="Normalny"/>
    <w:link w:val="StopkaZnak"/>
    <w:uiPriority w:val="99"/>
    <w:rsid w:val="000C24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4AB"/>
  </w:style>
  <w:style w:type="paragraph" w:styleId="Nagwek">
    <w:name w:val="header"/>
    <w:basedOn w:val="Normalny"/>
    <w:rsid w:val="000C24A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42564"/>
    <w:pPr>
      <w:spacing w:after="120"/>
      <w:ind w:left="283"/>
    </w:pPr>
  </w:style>
  <w:style w:type="paragraph" w:styleId="Tekstpodstawowywcity2">
    <w:name w:val="Body Text Indent 2"/>
    <w:basedOn w:val="Normalny"/>
    <w:rsid w:val="00142564"/>
    <w:pPr>
      <w:spacing w:after="120" w:line="480" w:lineRule="auto"/>
      <w:ind w:left="283"/>
    </w:pPr>
  </w:style>
  <w:style w:type="paragraph" w:styleId="Lista2">
    <w:name w:val="List 2"/>
    <w:basedOn w:val="Normalny"/>
    <w:rsid w:val="00463119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3610F8"/>
    <w:pPr>
      <w:spacing w:after="200" w:line="276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43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34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E5577A"/>
    <w:rPr>
      <w:rFonts w:ascii="Calibri" w:eastAsia="Calibri" w:hAnsi="Calibri"/>
      <w:sz w:val="22"/>
      <w:szCs w:val="22"/>
      <w:lang w:eastAsia="en-US"/>
    </w:rPr>
  </w:style>
  <w:style w:type="character" w:customStyle="1" w:styleId="Nagwek50">
    <w:name w:val="Nagłówek #5_"/>
    <w:link w:val="Nagwek51"/>
    <w:rsid w:val="00ED3ADF"/>
    <w:rPr>
      <w:sz w:val="26"/>
      <w:szCs w:val="26"/>
      <w:shd w:val="clear" w:color="auto" w:fill="FFFFFF"/>
    </w:rPr>
  </w:style>
  <w:style w:type="character" w:customStyle="1" w:styleId="Teksttreci3">
    <w:name w:val="Tekst treści (3)_"/>
    <w:link w:val="Teksttreci30"/>
    <w:rsid w:val="00ED3ADF"/>
    <w:rPr>
      <w:sz w:val="21"/>
      <w:szCs w:val="21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ED3ADF"/>
    <w:pPr>
      <w:shd w:val="clear" w:color="auto" w:fill="FFFFFF"/>
      <w:tabs>
        <w:tab w:val="clear" w:pos="360"/>
      </w:tabs>
      <w:spacing w:before="840" w:after="600" w:line="0" w:lineRule="atLeast"/>
      <w:ind w:left="0" w:firstLine="0"/>
      <w:jc w:val="left"/>
      <w:outlineLvl w:val="4"/>
    </w:pPr>
    <w:rPr>
      <w:rFonts w:ascii="Times New Roman" w:hAnsi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ED3ADF"/>
    <w:pPr>
      <w:shd w:val="clear" w:color="auto" w:fill="FFFFFF"/>
      <w:tabs>
        <w:tab w:val="clear" w:pos="360"/>
      </w:tabs>
      <w:spacing w:before="600" w:after="60" w:line="0" w:lineRule="atLeast"/>
      <w:ind w:left="0" w:hanging="520"/>
      <w:jc w:val="left"/>
    </w:pPr>
    <w:rPr>
      <w:rFonts w:ascii="Times New Roman" w:hAnsi="Times New Roman"/>
      <w:sz w:val="21"/>
      <w:szCs w:val="21"/>
    </w:rPr>
  </w:style>
  <w:style w:type="character" w:customStyle="1" w:styleId="StopkaZnak">
    <w:name w:val="Stopka Znak"/>
    <w:link w:val="Stopka"/>
    <w:uiPriority w:val="99"/>
    <w:rsid w:val="00F6025B"/>
    <w:rPr>
      <w:rFonts w:ascii="Calibri" w:hAnsi="Calibri"/>
      <w:sz w:val="24"/>
      <w:szCs w:val="24"/>
    </w:rPr>
  </w:style>
  <w:style w:type="character" w:customStyle="1" w:styleId="postbody">
    <w:name w:val="postbody"/>
    <w:rsid w:val="00997853"/>
  </w:style>
  <w:style w:type="paragraph" w:customStyle="1" w:styleId="Default">
    <w:name w:val="Default"/>
    <w:rsid w:val="004B7274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54FB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54FB"/>
    <w:rPr>
      <w:color w:val="0000FF"/>
      <w:u w:val="single"/>
    </w:rPr>
  </w:style>
  <w:style w:type="paragraph" w:customStyle="1" w:styleId="Styl1">
    <w:name w:val="Styl1"/>
    <w:basedOn w:val="Normalny"/>
    <w:rsid w:val="001B70EB"/>
    <w:pPr>
      <w:tabs>
        <w:tab w:val="clear" w:pos="360"/>
      </w:tabs>
      <w:suppressAutoHyphens/>
      <w:ind w:left="0" w:firstLine="0"/>
    </w:pPr>
    <w:rPr>
      <w:rFonts w:ascii="Arial" w:hAnsi="Arial"/>
      <w:sz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7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D77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D771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odstawowy">
    <w:name w:val="podstawowy"/>
    <w:basedOn w:val="Normalny"/>
    <w:rsid w:val="00D771FC"/>
    <w:pPr>
      <w:widowControl w:val="0"/>
      <w:tabs>
        <w:tab w:val="clear" w:pos="360"/>
      </w:tabs>
      <w:autoSpaceDE w:val="0"/>
      <w:autoSpaceDN w:val="0"/>
      <w:adjustRightInd w:val="0"/>
      <w:spacing w:before="100" w:beforeAutospacing="1" w:after="100" w:afterAutospacing="1"/>
      <w:ind w:left="340" w:firstLine="0"/>
      <w:jc w:val="left"/>
    </w:pPr>
    <w:rPr>
      <w:rFonts w:ascii="Arial" w:hAnsi="Arial"/>
      <w:sz w:val="22"/>
      <w:szCs w:val="18"/>
    </w:rPr>
  </w:style>
  <w:style w:type="paragraph" w:customStyle="1" w:styleId="Punktowanie">
    <w:name w:val="Punktowanie"/>
    <w:basedOn w:val="Normalny"/>
    <w:rsid w:val="00D771FC"/>
    <w:pPr>
      <w:widowControl w:val="0"/>
      <w:numPr>
        <w:numId w:val="12"/>
      </w:numPr>
      <w:autoSpaceDE w:val="0"/>
      <w:autoSpaceDN w:val="0"/>
      <w:adjustRightInd w:val="0"/>
      <w:jc w:val="left"/>
    </w:pPr>
    <w:rPr>
      <w:rFonts w:ascii="Arial" w:hAnsi="Arial"/>
      <w:sz w:val="22"/>
      <w:szCs w:val="20"/>
    </w:rPr>
  </w:style>
  <w:style w:type="paragraph" w:customStyle="1" w:styleId="Tabela">
    <w:name w:val="Tabela"/>
    <w:basedOn w:val="Normalny"/>
    <w:autoRedefine/>
    <w:rsid w:val="000F4C9C"/>
    <w:pPr>
      <w:tabs>
        <w:tab w:val="clear" w:pos="360"/>
      </w:tabs>
      <w:spacing w:after="80"/>
      <w:ind w:left="0" w:firstLine="0"/>
      <w:jc w:val="center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omylnaczcionkaakapitu"/>
    <w:rsid w:val="00A42825"/>
  </w:style>
  <w:style w:type="character" w:customStyle="1" w:styleId="value">
    <w:name w:val="value"/>
    <w:basedOn w:val="Domylnaczcionkaakapitu"/>
    <w:rsid w:val="00A42825"/>
  </w:style>
  <w:style w:type="character" w:customStyle="1" w:styleId="digit">
    <w:name w:val="digit"/>
    <w:basedOn w:val="Domylnaczcionkaakapitu"/>
    <w:rsid w:val="00A42825"/>
  </w:style>
  <w:style w:type="character" w:customStyle="1" w:styleId="unit">
    <w:name w:val="unit"/>
    <w:basedOn w:val="Domylnaczcionkaakapitu"/>
    <w:rsid w:val="00A42825"/>
  </w:style>
  <w:style w:type="paragraph" w:styleId="NormalnyWeb">
    <w:name w:val="Normal (Web)"/>
    <w:basedOn w:val="Normalny"/>
    <w:uiPriority w:val="99"/>
    <w:unhideWhenUsed/>
    <w:rsid w:val="00A42825"/>
    <w:pPr>
      <w:tabs>
        <w:tab w:val="clear" w:pos="36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</w:rPr>
  </w:style>
  <w:style w:type="paragraph" w:styleId="Listapunktowana4">
    <w:name w:val="List Bullet 4"/>
    <w:basedOn w:val="Normalny"/>
    <w:autoRedefine/>
    <w:unhideWhenUsed/>
    <w:rsid w:val="0028292E"/>
    <w:pPr>
      <w:numPr>
        <w:ilvl w:val="1"/>
        <w:numId w:val="13"/>
      </w:numPr>
      <w:tabs>
        <w:tab w:val="num" w:pos="1560"/>
      </w:tabs>
      <w:ind w:left="1560" w:hanging="284"/>
      <w:jc w:val="left"/>
    </w:pPr>
    <w:rPr>
      <w:rFonts w:ascii="Arial" w:hAnsi="Arial"/>
      <w:sz w:val="20"/>
      <w:szCs w:val="20"/>
    </w:rPr>
  </w:style>
  <w:style w:type="paragraph" w:customStyle="1" w:styleId="Wypunktowanie">
    <w:name w:val="Wypunktowanie"/>
    <w:basedOn w:val="Normalny"/>
    <w:rsid w:val="0028292E"/>
    <w:pPr>
      <w:numPr>
        <w:numId w:val="13"/>
      </w:numPr>
      <w:tabs>
        <w:tab w:val="left" w:pos="284"/>
      </w:tabs>
      <w:spacing w:after="80"/>
    </w:pPr>
    <w:rPr>
      <w:rFonts w:ascii="Arial" w:hAnsi="Arial"/>
      <w:sz w:val="20"/>
      <w:szCs w:val="20"/>
    </w:rPr>
  </w:style>
  <w:style w:type="character" w:customStyle="1" w:styleId="t">
    <w:name w:val="t"/>
    <w:basedOn w:val="Domylnaczcionkaakapitu"/>
    <w:rsid w:val="00BF5F65"/>
  </w:style>
  <w:style w:type="character" w:styleId="Pogrubienie">
    <w:name w:val="Strong"/>
    <w:basedOn w:val="Domylnaczcionkaakapitu"/>
    <w:uiPriority w:val="22"/>
    <w:qFormat/>
    <w:rsid w:val="00BF5F65"/>
    <w:rPr>
      <w:b/>
      <w:bCs/>
    </w:rPr>
  </w:style>
  <w:style w:type="paragraph" w:customStyle="1" w:styleId="Normalny1">
    <w:name w:val="Normalny1"/>
    <w:basedOn w:val="Normalny"/>
    <w:rsid w:val="00342B7E"/>
    <w:pPr>
      <w:widowControl w:val="0"/>
      <w:tabs>
        <w:tab w:val="clear" w:pos="360"/>
      </w:tabs>
      <w:suppressAutoHyphens/>
      <w:ind w:left="0" w:firstLine="0"/>
      <w:jc w:val="left"/>
    </w:pPr>
    <w:rPr>
      <w:rFonts w:ascii="Times New Roman" w:hAnsi="Times New Roman"/>
      <w:sz w:val="20"/>
      <w:szCs w:val="20"/>
    </w:rPr>
  </w:style>
  <w:style w:type="character" w:customStyle="1" w:styleId="Specyfikacja-podstawowyZnak">
    <w:name w:val="Specyfikacja- podstawowy Znak"/>
    <w:basedOn w:val="Domylnaczcionkaakapitu"/>
    <w:link w:val="Specyfikacja-podstawowy"/>
    <w:locked/>
    <w:rsid w:val="00342B7E"/>
    <w:rPr>
      <w:sz w:val="24"/>
      <w:szCs w:val="24"/>
    </w:rPr>
  </w:style>
  <w:style w:type="paragraph" w:customStyle="1" w:styleId="Specyfikacja-podstawowy">
    <w:name w:val="Specyfikacja- podstawowy"/>
    <w:basedOn w:val="Normalny"/>
    <w:link w:val="Specyfikacja-podstawowyZnak"/>
    <w:rsid w:val="00342B7E"/>
    <w:pPr>
      <w:tabs>
        <w:tab w:val="clear" w:pos="360"/>
      </w:tabs>
      <w:ind w:left="0" w:firstLine="0"/>
    </w:pPr>
    <w:rPr>
      <w:rFonts w:ascii="Times New Roman" w:hAnsi="Times New Roman"/>
    </w:rPr>
  </w:style>
  <w:style w:type="character" w:customStyle="1" w:styleId="Specyfikacja1Znak">
    <w:name w:val="Specyfikacja 1 Znak"/>
    <w:basedOn w:val="Domylnaczcionkaakapitu"/>
    <w:link w:val="Specyfikacja1"/>
    <w:locked/>
    <w:rsid w:val="00342B7E"/>
    <w:rPr>
      <w:b/>
      <w:sz w:val="24"/>
      <w:szCs w:val="24"/>
      <w:u w:val="single"/>
    </w:rPr>
  </w:style>
  <w:style w:type="paragraph" w:customStyle="1" w:styleId="Specyfikacja1">
    <w:name w:val="Specyfikacja 1"/>
    <w:basedOn w:val="Normalny"/>
    <w:link w:val="Specyfikacja1Znak"/>
    <w:rsid w:val="00342B7E"/>
    <w:pPr>
      <w:numPr>
        <w:numId w:val="14"/>
      </w:numPr>
      <w:spacing w:line="360" w:lineRule="auto"/>
    </w:pPr>
    <w:rPr>
      <w:rFonts w:ascii="Times New Roman" w:hAnsi="Times New Roman"/>
      <w:b/>
      <w:u w:val="single"/>
    </w:rPr>
  </w:style>
  <w:style w:type="character" w:customStyle="1" w:styleId="Specyfikacja2Znak">
    <w:name w:val="Specyfikacja 2 Znak"/>
    <w:basedOn w:val="Specyfikacja1Znak"/>
    <w:link w:val="Specyfikacja2"/>
    <w:locked/>
    <w:rsid w:val="00820BD1"/>
    <w:rPr>
      <w:rFonts w:asciiTheme="minorHAnsi" w:hAnsiTheme="minorHAnsi"/>
      <w:b w:val="0"/>
      <w:bCs/>
      <w:sz w:val="22"/>
      <w:szCs w:val="24"/>
      <w:u w:val="single"/>
    </w:rPr>
  </w:style>
  <w:style w:type="paragraph" w:customStyle="1" w:styleId="Specyfikacja2">
    <w:name w:val="Specyfikacja 2"/>
    <w:basedOn w:val="Specyfikacja1"/>
    <w:link w:val="Specyfikacja2Znak"/>
    <w:autoRedefine/>
    <w:rsid w:val="00820BD1"/>
    <w:pPr>
      <w:numPr>
        <w:ilvl w:val="2"/>
        <w:numId w:val="11"/>
      </w:numPr>
      <w:spacing w:line="240" w:lineRule="auto"/>
      <w:ind w:left="1134"/>
    </w:pPr>
    <w:rPr>
      <w:rFonts w:asciiTheme="minorHAnsi" w:hAnsiTheme="minorHAnsi"/>
      <w:b w:val="0"/>
      <w:bCs/>
      <w:sz w:val="22"/>
      <w:u w:val="none"/>
    </w:rPr>
  </w:style>
  <w:style w:type="paragraph" w:customStyle="1" w:styleId="Specyfikacja3">
    <w:name w:val="Specyfikacja 3"/>
    <w:basedOn w:val="Specyfikacja1"/>
    <w:rsid w:val="00342B7E"/>
    <w:pPr>
      <w:numPr>
        <w:ilvl w:val="2"/>
      </w:numPr>
      <w:tabs>
        <w:tab w:val="num" w:pos="0"/>
        <w:tab w:val="num" w:pos="360"/>
      </w:tabs>
      <w:ind w:left="960" w:hanging="720"/>
    </w:pPr>
  </w:style>
  <w:style w:type="character" w:customStyle="1" w:styleId="znormal1">
    <w:name w:val="z_normal1"/>
    <w:basedOn w:val="Domylnaczcionkaakapitu"/>
    <w:rsid w:val="00342B7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txt">
    <w:name w:val="txt"/>
    <w:basedOn w:val="Domylnaczcionkaakapitu"/>
    <w:rsid w:val="00820BAB"/>
  </w:style>
  <w:style w:type="paragraph" w:customStyle="1" w:styleId="Stopka1">
    <w:name w:val="Stopka1"/>
    <w:uiPriority w:val="99"/>
    <w:rsid w:val="00AF4097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dynamic-style-31">
    <w:name w:val="dynamic-style-31"/>
    <w:basedOn w:val="Domylnaczcionkaakapitu"/>
    <w:rsid w:val="00AF4097"/>
    <w:rPr>
      <w:rFonts w:ascii="Times New Roman" w:hAnsi="Times New Roman" w:cs="Times New Roman"/>
      <w:color w:val="000000"/>
      <w:spacing w:val="0"/>
      <w:sz w:val="14"/>
      <w:szCs w:val="14"/>
    </w:rPr>
  </w:style>
  <w:style w:type="character" w:customStyle="1" w:styleId="fontstyle01">
    <w:name w:val="fontstyle01"/>
    <w:basedOn w:val="Domylnaczcionkaakapitu"/>
    <w:rsid w:val="00940297"/>
    <w:rPr>
      <w:rFonts w:ascii="DejaVuSansCondensed" w:hAnsi="DejaVuSansCondensed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yle17">
    <w:name w:val="Style17"/>
    <w:basedOn w:val="Normalny"/>
    <w:next w:val="Normalny"/>
    <w:rsid w:val="005E1FF7"/>
    <w:pPr>
      <w:widowControl w:val="0"/>
      <w:tabs>
        <w:tab w:val="clear" w:pos="360"/>
      </w:tabs>
      <w:suppressAutoHyphens/>
      <w:autoSpaceDE w:val="0"/>
      <w:ind w:left="0" w:firstLine="0"/>
      <w:jc w:val="left"/>
    </w:pPr>
    <w:rPr>
      <w:rFonts w:ascii="Arial" w:eastAsia="Arial" w:hAnsi="Arial" w:cs="Arial"/>
      <w:kern w:val="1"/>
      <w:lang w:eastAsia="hi-IN" w:bidi="hi-IN"/>
    </w:rPr>
  </w:style>
  <w:style w:type="character" w:customStyle="1" w:styleId="FontStyle37">
    <w:name w:val="Font Style37"/>
    <w:rsid w:val="005E1FF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sid w:val="005E1FF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2874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pecyfikacja">
    <w:name w:val="specyfikacja"/>
    <w:basedOn w:val="Normalny"/>
    <w:rsid w:val="005F3DB0"/>
    <w:pPr>
      <w:tabs>
        <w:tab w:val="clear" w:pos="360"/>
      </w:tabs>
      <w:spacing w:after="120"/>
      <w:ind w:left="0" w:firstLine="0"/>
      <w:jc w:val="left"/>
    </w:pPr>
    <w:rPr>
      <w:rFonts w:ascii="Times New Roman" w:hAnsi="Times New Roman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906887"/>
    <w:pPr>
      <w:tabs>
        <w:tab w:val="clear" w:pos="360"/>
      </w:tabs>
      <w:overflowPunct w:val="0"/>
      <w:autoSpaceDE w:val="0"/>
      <w:autoSpaceDN w:val="0"/>
      <w:adjustRightInd w:val="0"/>
      <w:ind w:left="0" w:firstLine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887"/>
  </w:style>
  <w:style w:type="character" w:customStyle="1" w:styleId="markedcontent">
    <w:name w:val="markedcontent"/>
    <w:basedOn w:val="Domylnaczcionkaakapitu"/>
    <w:rsid w:val="0099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0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647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A92A-9228-4F45-B2CC-65BF2D24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3618</Words>
  <Characters>25688</Characters>
  <Application>Microsoft Office Word</Application>
  <DocSecurity>0</DocSecurity>
  <Lines>214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NA REMONT GARAŻU NR 45 W KOMPLEKSIE 7788 JW</vt:lpstr>
    </vt:vector>
  </TitlesOfParts>
  <Company>Graczyk Co.</Company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NA REMONT GARAŻU NR 45 W KOMPLEKSIE 7788 JW</dc:title>
  <dc:creator>Krzysztof</dc:creator>
  <cp:lastModifiedBy>Kosma Pazdaj</cp:lastModifiedBy>
  <cp:revision>7</cp:revision>
  <cp:lastPrinted>2024-04-04T08:18:00Z</cp:lastPrinted>
  <dcterms:created xsi:type="dcterms:W3CDTF">2024-04-04T08:22:00Z</dcterms:created>
  <dcterms:modified xsi:type="dcterms:W3CDTF">2024-10-15T11:15:00Z</dcterms:modified>
</cp:coreProperties>
</file>