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861D" w14:textId="77777777" w:rsidR="009773C6" w:rsidRPr="009773C6" w:rsidRDefault="009773C6" w:rsidP="009773C6">
      <w:pPr>
        <w:suppressAutoHyphens/>
        <w:spacing w:after="0" w:line="240" w:lineRule="auto"/>
        <w:jc w:val="right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Załącznik nr 2 do SWZ</w:t>
      </w:r>
    </w:p>
    <w:p w14:paraId="68AA0337" w14:textId="77777777" w:rsidR="009773C6" w:rsidRPr="009773C6" w:rsidRDefault="009773C6" w:rsidP="009773C6">
      <w:pPr>
        <w:suppressAutoHyphens/>
        <w:spacing w:after="0" w:line="240" w:lineRule="auto"/>
        <w:rPr>
          <w:rFonts w:ascii="Aptos Display" w:eastAsia="Calibri" w:hAnsi="Aptos Display" w:cs="Calibri Light"/>
          <w:b/>
          <w:kern w:val="0"/>
          <w14:ligatures w14:val="none"/>
        </w:rPr>
      </w:pPr>
    </w:p>
    <w:p w14:paraId="5D4A3869" w14:textId="77777777" w:rsidR="009773C6" w:rsidRPr="009773C6" w:rsidRDefault="009773C6" w:rsidP="009773C6">
      <w:pPr>
        <w:suppressAutoHyphens/>
        <w:spacing w:after="0" w:line="260" w:lineRule="atLeast"/>
        <w:jc w:val="center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OŚWIADCZENIE O BRAKU PODSTAW DO WYKLUCZENIA</w:t>
      </w:r>
    </w:p>
    <w:p w14:paraId="0362EF69" w14:textId="6849C176" w:rsidR="009773C6" w:rsidRPr="009773C6" w:rsidRDefault="009773C6" w:rsidP="009773C6">
      <w:pPr>
        <w:suppressAutoHyphens/>
        <w:spacing w:line="260" w:lineRule="atLeast"/>
        <w:jc w:val="center"/>
        <w:rPr>
          <w:rFonts w:ascii="Aptos Display" w:eastAsia="Calibri" w:hAnsi="Aptos Display" w:cs="Calibri Light"/>
          <w:b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składane na podstawie art. 125 ust. 1 ustawy z dnia 11 września 2019 r. Prawo zamówień</w:t>
      </w:r>
      <w:r>
        <w:rPr>
          <w:rFonts w:ascii="Aptos Display" w:eastAsia="Calibri" w:hAnsi="Aptos Display" w:cs="Calibri Light"/>
          <w:b/>
          <w:kern w:val="0"/>
          <w14:ligatures w14:val="none"/>
        </w:rPr>
        <w:t xml:space="preserve"> </w:t>
      </w: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publicznych(</w:t>
      </w:r>
      <w:proofErr w:type="spellStart"/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t.j</w:t>
      </w:r>
      <w:proofErr w:type="spellEnd"/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. Dz.U. z 2023 r., poz. 1605 ze zm.)</w:t>
      </w:r>
    </w:p>
    <w:p w14:paraId="05874BC4" w14:textId="77777777" w:rsidR="009773C6" w:rsidRPr="009773C6" w:rsidRDefault="009773C6" w:rsidP="009773C6">
      <w:pPr>
        <w:suppressAutoHyphens/>
        <w:spacing w:after="240" w:line="260" w:lineRule="atLeast"/>
        <w:jc w:val="center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:u w:val="single"/>
          <w14:ligatures w14:val="none"/>
        </w:rPr>
        <w:t>(NALEŻY ZŁOŻYĆ WRAZ Z OFERTĄ)</w:t>
      </w:r>
    </w:p>
    <w:p w14:paraId="32724FA8" w14:textId="77777777" w:rsidR="009773C6" w:rsidRPr="009773C6" w:rsidRDefault="009773C6" w:rsidP="009773C6">
      <w:pPr>
        <w:suppressAutoHyphens/>
        <w:spacing w:line="260" w:lineRule="atLeast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Podmiot, w imieniu którego składane jest oświadczenie:</w:t>
      </w:r>
    </w:p>
    <w:p w14:paraId="6666B55F" w14:textId="77777777" w:rsidR="009773C6" w:rsidRPr="009773C6" w:rsidRDefault="009773C6" w:rsidP="009773C6">
      <w:pPr>
        <w:suppressAutoHyphens/>
        <w:spacing w:line="260" w:lineRule="atLeast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kern w:val="0"/>
          <w14:ligatures w14:val="none"/>
        </w:rPr>
        <w:t xml:space="preserve">……………………………………………………………………………………………………….… </w:t>
      </w:r>
    </w:p>
    <w:p w14:paraId="0D48F972" w14:textId="77777777" w:rsidR="009773C6" w:rsidRPr="009773C6" w:rsidRDefault="009773C6" w:rsidP="009773C6">
      <w:pPr>
        <w:tabs>
          <w:tab w:val="center" w:pos="4536"/>
          <w:tab w:val="right" w:pos="9072"/>
        </w:tabs>
        <w:suppressAutoHyphens/>
        <w:spacing w:after="0" w:line="276" w:lineRule="auto"/>
        <w:contextualSpacing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…………………………………………………………………………………………………….……</w:t>
      </w:r>
    </w:p>
    <w:p w14:paraId="43964E86" w14:textId="77777777" w:rsidR="009773C6" w:rsidRPr="009773C6" w:rsidRDefault="009773C6" w:rsidP="009773C6">
      <w:pPr>
        <w:suppressAutoHyphens/>
        <w:spacing w:after="0" w:line="260" w:lineRule="atLeast"/>
        <w:jc w:val="both"/>
        <w:rPr>
          <w:rFonts w:ascii="Aptos Display" w:eastAsia="Calibri" w:hAnsi="Aptos Display" w:cs="Calibri Light"/>
          <w:kern w:val="0"/>
          <w:sz w:val="18"/>
          <w:szCs w:val="18"/>
          <w14:ligatures w14:val="none"/>
        </w:rPr>
      </w:pPr>
      <w:r w:rsidRPr="009773C6">
        <w:rPr>
          <w:rFonts w:ascii="Aptos Display" w:eastAsia="Calibri" w:hAnsi="Aptos Display" w:cs="Calibri Light"/>
          <w:i/>
          <w:kern w:val="0"/>
          <w:sz w:val="18"/>
          <w:szCs w:val="18"/>
          <w14:ligatures w14:val="none"/>
        </w:rPr>
        <w:t>(pełna nazwa/firma, adres, NIP)</w:t>
      </w:r>
    </w:p>
    <w:p w14:paraId="784F48C9" w14:textId="77777777" w:rsidR="009773C6" w:rsidRPr="009773C6" w:rsidRDefault="009773C6" w:rsidP="009773C6">
      <w:pPr>
        <w:suppressAutoHyphens/>
        <w:spacing w:after="0" w:line="260" w:lineRule="atLeast"/>
        <w:jc w:val="both"/>
        <w:rPr>
          <w:rFonts w:ascii="Aptos Display" w:eastAsia="Calibri" w:hAnsi="Aptos Display" w:cs="Calibri Light"/>
          <w:i/>
          <w:kern w:val="0"/>
          <w14:ligatures w14:val="none"/>
        </w:rPr>
      </w:pPr>
    </w:p>
    <w:p w14:paraId="14A84C9F" w14:textId="77777777" w:rsidR="009773C6" w:rsidRPr="009773C6" w:rsidRDefault="009773C6" w:rsidP="009773C6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Aptos Display" w:eastAsia="Times New Roman" w:hAnsi="Aptos Display" w:cs="Calibri Light"/>
          <w:b/>
          <w:bCs/>
          <w:kern w:val="0"/>
          <w:lang w:eastAsia="pl-PL"/>
          <w14:ligatures w14:val="none"/>
        </w:rPr>
      </w:pPr>
      <w:r w:rsidRPr="009773C6">
        <w:rPr>
          <w:rFonts w:ascii="Aptos Display" w:eastAsia="Calibri" w:hAnsi="Aptos Display" w:cs="Calibri Light"/>
          <w:color w:val="000000"/>
          <w:kern w:val="0"/>
          <w14:ligatures w14:val="none"/>
        </w:rPr>
        <w:t>Na potrzeby postępowania o udzielenie zamówienia publicznego</w:t>
      </w: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 na</w:t>
      </w:r>
      <w:r w:rsidRPr="009773C6">
        <w:rPr>
          <w:rFonts w:ascii="Aptos Display" w:eastAsia="Times New Roman" w:hAnsi="Aptos Display" w:cs="Calibri Light"/>
          <w:b/>
          <w:bCs/>
          <w:kern w:val="0"/>
          <w:lang w:eastAsia="pl-PL"/>
          <w14:ligatures w14:val="none"/>
        </w:rPr>
        <w:t xml:space="preserve"> wykonanie robót budowlanych w formule zaprojektuj i wybuduj dla zadania: Adaptacja strefy SPA na strefę Saun -1” w kompleksie sportowo – rekreacyjnym „Termy Maltańskie” przy ul. Termalnej 1 w Poznaniu </w:t>
      </w:r>
      <w:r w:rsidRPr="009773C6">
        <w:rPr>
          <w:rFonts w:ascii="Aptos Display" w:eastAsia="Calibri" w:hAnsi="Aptos Display" w:cs="Calibri Light"/>
          <w:b/>
          <w:bCs/>
          <w:color w:val="000000"/>
          <w:kern w:val="0"/>
          <w:u w:val="single"/>
          <w14:ligatures w14:val="none"/>
        </w:rPr>
        <w:t>oświadczam, co następuje:</w:t>
      </w:r>
    </w:p>
    <w:p w14:paraId="17901E25" w14:textId="77777777" w:rsidR="009773C6" w:rsidRPr="009773C6" w:rsidRDefault="009773C6" w:rsidP="009773C6">
      <w:pPr>
        <w:suppressAutoHyphens/>
        <w:spacing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</w:p>
    <w:p w14:paraId="0EE135A1" w14:textId="77777777" w:rsidR="009773C6" w:rsidRPr="009773C6" w:rsidRDefault="009773C6" w:rsidP="009773C6">
      <w:pPr>
        <w:shd w:val="clear" w:color="auto" w:fill="BDD6EE"/>
        <w:suppressAutoHyphens/>
        <w:spacing w:line="276" w:lineRule="auto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Jeżeli podmiot, w imieniu którego składane jest oświadczenie nie podlega wykluczeniu:</w:t>
      </w:r>
    </w:p>
    <w:p w14:paraId="70D32033" w14:textId="24BA0D25" w:rsidR="009773C6" w:rsidRPr="009773C6" w:rsidRDefault="009773C6" w:rsidP="009773C6">
      <w:pPr>
        <w:tabs>
          <w:tab w:val="left" w:pos="0"/>
        </w:tabs>
        <w:suppressAutoHyphens/>
        <w:spacing w:after="0" w:line="240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kern w:val="0"/>
          <w14:ligatures w14:val="none"/>
        </w:rPr>
        <w:t xml:space="preserve">Oświadczam, że podmiot, w imieniu którego składane jest oświadczenie nie podlega wykluczeniu </w:t>
      </w:r>
      <w:r w:rsidRPr="009773C6">
        <w:rPr>
          <w:rFonts w:ascii="Aptos Display" w:eastAsia="Calibri" w:hAnsi="Aptos Display" w:cs="Calibri Light"/>
          <w:kern w:val="0"/>
          <w14:ligatures w14:val="none"/>
        </w:rPr>
        <w:br/>
        <w:t xml:space="preserve">z postępowania na podstawie </w:t>
      </w:r>
      <w:r w:rsidRPr="009773C6">
        <w:rPr>
          <w:rFonts w:ascii="Aptos Display" w:eastAsia="Calibri" w:hAnsi="Aptos Display" w:cs="Calibri Light"/>
          <w:color w:val="000000"/>
          <w:kern w:val="0"/>
          <w14:ligatures w14:val="none"/>
        </w:rPr>
        <w:t xml:space="preserve">art. 108 ust. 1, art. 109 ust. 1 pkt 1) 4) 5) 7) </w:t>
      </w:r>
      <w:r w:rsidRPr="009773C6">
        <w:rPr>
          <w:rFonts w:ascii="Aptos Display" w:eastAsia="Calibri" w:hAnsi="Aptos Display" w:cs="Calibri Light"/>
          <w:kern w:val="0"/>
          <w14:ligatures w14:val="none"/>
        </w:rPr>
        <w:t xml:space="preserve">ustawy </w:t>
      </w:r>
      <w:proofErr w:type="spellStart"/>
      <w:r w:rsidRPr="009773C6">
        <w:rPr>
          <w:rFonts w:ascii="Aptos Display" w:eastAsia="Calibri" w:hAnsi="Aptos Display" w:cs="Calibri Light"/>
          <w:kern w:val="0"/>
          <w14:ligatures w14:val="none"/>
        </w:rPr>
        <w:t>Pzp</w:t>
      </w:r>
      <w:proofErr w:type="spellEnd"/>
      <w:r w:rsidRPr="009773C6">
        <w:rPr>
          <w:rFonts w:ascii="Aptos Display" w:eastAsia="Calibri" w:hAnsi="Aptos Display" w:cs="Calibri Light"/>
          <w:kern w:val="0"/>
          <w14:ligatures w14:val="none"/>
        </w:rPr>
        <w:t xml:space="preserve"> oraz art. 7 ust. 1 ustawy o szczególnych rozwiązaniach w zakresie przeciwdziałania wspieraniu agresji na Ukrainę oraz służących ochronie bezpieczeństwa narodowego.</w:t>
      </w:r>
    </w:p>
    <w:p w14:paraId="6E874600" w14:textId="77777777" w:rsidR="009773C6" w:rsidRPr="009773C6" w:rsidRDefault="009773C6" w:rsidP="009773C6">
      <w:pPr>
        <w:tabs>
          <w:tab w:val="left" w:pos="0"/>
        </w:tabs>
        <w:suppressAutoHyphens/>
        <w:spacing w:after="0" w:line="240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</w:p>
    <w:p w14:paraId="56956968" w14:textId="77777777" w:rsidR="009773C6" w:rsidRPr="009773C6" w:rsidRDefault="009773C6" w:rsidP="009773C6">
      <w:pPr>
        <w:tabs>
          <w:tab w:val="left" w:pos="0"/>
        </w:tabs>
        <w:suppressAutoHyphens/>
        <w:spacing w:after="0" w:line="240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ALBO</w:t>
      </w:r>
    </w:p>
    <w:p w14:paraId="3CF99AEA" w14:textId="77777777" w:rsidR="009773C6" w:rsidRPr="009773C6" w:rsidRDefault="009773C6" w:rsidP="009773C6">
      <w:pPr>
        <w:tabs>
          <w:tab w:val="left" w:pos="0"/>
        </w:tabs>
        <w:suppressAutoHyphens/>
        <w:spacing w:after="0"/>
        <w:jc w:val="both"/>
        <w:rPr>
          <w:rFonts w:ascii="Aptos Display" w:eastAsia="Calibri" w:hAnsi="Aptos Display" w:cs="Calibri Light"/>
          <w:kern w:val="0"/>
          <w14:ligatures w14:val="none"/>
        </w:rPr>
      </w:pPr>
    </w:p>
    <w:p w14:paraId="4EB8DE92" w14:textId="77777777" w:rsidR="009773C6" w:rsidRPr="009773C6" w:rsidRDefault="009773C6" w:rsidP="009773C6">
      <w:pPr>
        <w:shd w:val="clear" w:color="auto" w:fill="BDD6EE"/>
        <w:suppressAutoHyphens/>
        <w:spacing w:after="0" w:line="276" w:lineRule="auto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Jeżeli podmiot, w imieniu którego składane jest oświadczenie podlega wykluczeniu</w:t>
      </w:r>
      <w:r w:rsidRPr="009773C6">
        <w:rPr>
          <w:rFonts w:ascii="Aptos Display" w:eastAsia="Calibri" w:hAnsi="Aptos Display" w:cs="Calibri Light"/>
          <w:b/>
          <w:kern w:val="0"/>
          <w:vertAlign w:val="superscript"/>
          <w14:ligatures w14:val="none"/>
        </w:rPr>
        <w:footnoteReference w:id="1"/>
      </w: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:</w:t>
      </w:r>
    </w:p>
    <w:p w14:paraId="253F5F88" w14:textId="77777777" w:rsidR="009773C6" w:rsidRPr="009773C6" w:rsidRDefault="009773C6" w:rsidP="009773C6">
      <w:pPr>
        <w:numPr>
          <w:ilvl w:val="0"/>
          <w:numId w:val="1"/>
        </w:numPr>
        <w:suppressAutoHyphens/>
        <w:spacing w:before="120" w:after="120" w:line="276" w:lineRule="auto"/>
        <w:ind w:left="425" w:hanging="357"/>
        <w:jc w:val="both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Oświadczam, że w stosunku do podmiotu, w imieniu którego składane jest oświadczenie zachodzą podstawy wykluczenia z postępowania na podstawie </w:t>
      </w:r>
      <w:r w:rsidRPr="009773C6">
        <w:rPr>
          <w:rFonts w:ascii="Aptos Display" w:eastAsia="Times New Roman" w:hAnsi="Aptos Display" w:cs="Calibri Light"/>
          <w:color w:val="000000"/>
          <w:kern w:val="0"/>
          <w:lang w:eastAsia="pl-PL"/>
          <w14:ligatures w14:val="none"/>
        </w:rPr>
        <w:t xml:space="preserve">art. …………………… </w:t>
      </w: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ustawy </w:t>
      </w:r>
      <w:proofErr w:type="spellStart"/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Pzp</w:t>
      </w:r>
      <w:proofErr w:type="spellEnd"/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 </w:t>
      </w:r>
      <w:r w:rsidRPr="009773C6">
        <w:rPr>
          <w:rFonts w:ascii="Aptos Display" w:eastAsia="Times New Roman" w:hAnsi="Aptos Display" w:cs="Calibri Light"/>
          <w:i/>
          <w:kern w:val="0"/>
          <w:lang w:eastAsia="pl-PL"/>
          <w14:ligatures w14:val="none"/>
        </w:rPr>
        <w:t>(</w:t>
      </w:r>
      <w:r w:rsidRPr="009773C6">
        <w:rPr>
          <w:rFonts w:ascii="Aptos Display" w:eastAsia="Times New Roman" w:hAnsi="Aptos Display" w:cs="Calibri Light"/>
          <w:bCs/>
          <w:i/>
          <w:kern w:val="0"/>
          <w:lang w:eastAsia="pl-PL"/>
          <w14:ligatures w14:val="none"/>
        </w:rPr>
        <w:t xml:space="preserve">podać mającą zastosowanie podstawę wykluczenia spośród wymienionych w art. 108 ust. 1 pkt 1, 2 i 5 oraz w art. 109 ust. 1 pkt 1) 4) 5) 7) ustawy </w:t>
      </w:r>
      <w:proofErr w:type="spellStart"/>
      <w:r w:rsidRPr="009773C6">
        <w:rPr>
          <w:rFonts w:ascii="Aptos Display" w:eastAsia="Times New Roman" w:hAnsi="Aptos Display" w:cs="Calibri Light"/>
          <w:bCs/>
          <w:i/>
          <w:kern w:val="0"/>
          <w:lang w:eastAsia="pl-PL"/>
          <w14:ligatures w14:val="none"/>
        </w:rPr>
        <w:t>Pzp</w:t>
      </w:r>
      <w:proofErr w:type="spellEnd"/>
      <w:r w:rsidRPr="009773C6">
        <w:rPr>
          <w:rFonts w:ascii="Aptos Display" w:eastAsia="Times New Roman" w:hAnsi="Aptos Display" w:cs="Calibri Light"/>
          <w:i/>
          <w:kern w:val="0"/>
          <w:lang w:eastAsia="pl-PL"/>
          <w14:ligatures w14:val="none"/>
        </w:rPr>
        <w:t xml:space="preserve">) </w:t>
      </w:r>
      <w:r w:rsidRPr="009773C6">
        <w:rPr>
          <w:rFonts w:ascii="Aptos Display" w:eastAsia="Times New Roman" w:hAnsi="Aptos Display" w:cs="Calibri Light"/>
          <w:iCs/>
          <w:kern w:val="0"/>
          <w:lang w:eastAsia="pl-PL"/>
          <w14:ligatures w14:val="none"/>
        </w:rPr>
        <w:t>oraz</w:t>
      </w:r>
      <w:r w:rsidRPr="009773C6">
        <w:rPr>
          <w:rFonts w:ascii="Aptos Display" w:eastAsia="Times New Roman" w:hAnsi="Aptos Display" w:cs="Calibri Light"/>
          <w:i/>
          <w:kern w:val="0"/>
          <w:lang w:eastAsia="pl-PL"/>
          <w14:ligatures w14:val="none"/>
        </w:rPr>
        <w:t xml:space="preserve"> </w:t>
      </w:r>
      <w:r w:rsidRPr="009773C6">
        <w:rPr>
          <w:rFonts w:ascii="Aptos Display" w:eastAsia="Times New Roman" w:hAnsi="Aptos Display" w:cs="Calibri Light"/>
          <w:iCs/>
          <w:kern w:val="0"/>
          <w:lang w:eastAsia="pl-PL"/>
          <w14:ligatures w14:val="none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9773C6">
        <w:rPr>
          <w:rFonts w:ascii="Aptos Display" w:eastAsia="Times New Roman" w:hAnsi="Aptos Display" w:cs="Calibri Light"/>
          <w:i/>
          <w:kern w:val="0"/>
          <w:lang w:eastAsia="pl-PL"/>
          <w14:ligatures w14:val="none"/>
        </w:rPr>
        <w:t>(podać mającą zastosowanie podstawę wykluczenia spośród wymienionych w art. 7 ust. 1 ustawy).</w:t>
      </w:r>
    </w:p>
    <w:p w14:paraId="0B40ABBE" w14:textId="77777777" w:rsidR="009773C6" w:rsidRPr="009773C6" w:rsidRDefault="009773C6" w:rsidP="009773C6">
      <w:pPr>
        <w:numPr>
          <w:ilvl w:val="0"/>
          <w:numId w:val="1"/>
        </w:numPr>
        <w:suppressAutoHyphens/>
        <w:spacing w:after="200" w:line="276" w:lineRule="auto"/>
        <w:ind w:left="426"/>
        <w:contextualSpacing/>
        <w:jc w:val="both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Pzp</w:t>
      </w:r>
      <w:proofErr w:type="spellEnd"/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 xml:space="preserve"> podmiot, w imieniu którego składane jest oświadczenie podjął następujące środki naprawcze </w:t>
      </w:r>
      <w:r w:rsidRPr="009773C6">
        <w:rPr>
          <w:rFonts w:ascii="Aptos Display" w:eastAsia="Times New Roman" w:hAnsi="Aptos Display" w:cs="Calibri Light"/>
          <w:i/>
          <w:kern w:val="0"/>
          <w:lang w:eastAsia="pl-PL"/>
          <w14:ligatures w14:val="none"/>
        </w:rPr>
        <w:t>(należy wskazać podjęte środki naprawcze, o ile zostały one podjęte przez Wykonawcę)</w:t>
      </w: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:</w:t>
      </w:r>
    </w:p>
    <w:p w14:paraId="4B094880" w14:textId="10971A9D" w:rsidR="009773C6" w:rsidRPr="009773C6" w:rsidRDefault="009773C6" w:rsidP="009773C6">
      <w:pPr>
        <w:suppressAutoHyphens/>
        <w:spacing w:after="200" w:line="276" w:lineRule="auto"/>
        <w:ind w:left="426"/>
        <w:contextualSpacing/>
        <w:jc w:val="both"/>
        <w:rPr>
          <w:rFonts w:ascii="Aptos Display" w:eastAsia="Times New Roman" w:hAnsi="Aptos Display" w:cs="Calibri Light"/>
          <w:kern w:val="0"/>
          <w:lang w:eastAsia="pl-PL"/>
          <w14:ligatures w14:val="none"/>
        </w:rPr>
      </w:pPr>
      <w:r w:rsidRPr="009773C6">
        <w:rPr>
          <w:rFonts w:ascii="Aptos Display" w:eastAsia="Times New Roman" w:hAnsi="Aptos Display" w:cs="Calibri Light"/>
          <w:kern w:val="0"/>
          <w:lang w:eastAsia="pl-PL"/>
          <w14:ligatures w14:val="none"/>
        </w:rPr>
        <w:t>……………………………………………………………………………………………………………...……………………</w:t>
      </w:r>
    </w:p>
    <w:p w14:paraId="3E2F4458" w14:textId="77777777" w:rsidR="009773C6" w:rsidRPr="009773C6" w:rsidRDefault="009773C6" w:rsidP="009773C6">
      <w:pPr>
        <w:shd w:val="clear" w:color="auto" w:fill="BDD6EE"/>
        <w:suppressAutoHyphens/>
        <w:spacing w:line="276" w:lineRule="auto"/>
        <w:jc w:val="both"/>
        <w:rPr>
          <w:rFonts w:ascii="Aptos Display" w:eastAsia="Calibri" w:hAnsi="Aptos Display" w:cs="Calibri Light"/>
          <w:kern w:val="0"/>
          <w14:ligatures w14:val="none"/>
        </w:rPr>
      </w:pPr>
      <w:r w:rsidRPr="009773C6">
        <w:rPr>
          <w:rFonts w:ascii="Aptos Display" w:eastAsia="Calibri" w:hAnsi="Aptos Display" w:cs="Calibri Light"/>
          <w:b/>
          <w:kern w:val="0"/>
          <w14:ligatures w14:val="none"/>
        </w:rPr>
        <w:t>Oświadczenie dotyczące podanych informacji:</w:t>
      </w:r>
    </w:p>
    <w:p w14:paraId="6E719F51" w14:textId="365DC8C0" w:rsidR="002806BD" w:rsidRDefault="009773C6" w:rsidP="009773C6">
      <w:r w:rsidRPr="009773C6">
        <w:rPr>
          <w:rFonts w:ascii="Aptos Display" w:eastAsia="Calibri" w:hAnsi="Aptos Display" w:cs="Calibri Light"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80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6848" w14:textId="77777777" w:rsidR="009773C6" w:rsidRDefault="009773C6" w:rsidP="009773C6">
      <w:pPr>
        <w:spacing w:after="0" w:line="240" w:lineRule="auto"/>
      </w:pPr>
      <w:r>
        <w:separator/>
      </w:r>
    </w:p>
  </w:endnote>
  <w:endnote w:type="continuationSeparator" w:id="0">
    <w:p w14:paraId="4581038B" w14:textId="77777777" w:rsidR="009773C6" w:rsidRDefault="009773C6" w:rsidP="0097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EB5A" w14:textId="77777777" w:rsidR="009773C6" w:rsidRDefault="009773C6" w:rsidP="009773C6">
      <w:pPr>
        <w:spacing w:after="0" w:line="240" w:lineRule="auto"/>
      </w:pPr>
      <w:r>
        <w:separator/>
      </w:r>
    </w:p>
  </w:footnote>
  <w:footnote w:type="continuationSeparator" w:id="0">
    <w:p w14:paraId="7851CFC0" w14:textId="77777777" w:rsidR="009773C6" w:rsidRDefault="009773C6" w:rsidP="009773C6">
      <w:pPr>
        <w:spacing w:after="0" w:line="240" w:lineRule="auto"/>
      </w:pPr>
      <w:r>
        <w:continuationSeparator/>
      </w:r>
    </w:p>
  </w:footnote>
  <w:footnote w:id="1">
    <w:p w14:paraId="46EB2CFD" w14:textId="77777777" w:rsidR="009773C6" w:rsidRPr="009773C6" w:rsidRDefault="009773C6" w:rsidP="009773C6">
      <w:pPr>
        <w:pStyle w:val="Tekstprzypisudolnego1"/>
        <w:tabs>
          <w:tab w:val="left" w:pos="284"/>
        </w:tabs>
        <w:ind w:left="284" w:hanging="284"/>
        <w:jc w:val="both"/>
        <w:rPr>
          <w:rFonts w:ascii="Aptos Display" w:hAnsi="Aptos Display" w:cs="Calibri Light"/>
          <w:sz w:val="18"/>
          <w:szCs w:val="18"/>
        </w:rPr>
      </w:pPr>
      <w:r w:rsidRPr="009773C6">
        <w:rPr>
          <w:rStyle w:val="Znakiprzypiswdolnych"/>
          <w:rFonts w:ascii="Aptos Display" w:hAnsi="Aptos Display" w:cs="Calibri Light"/>
          <w:sz w:val="18"/>
          <w:szCs w:val="18"/>
          <w:vertAlign w:val="superscript"/>
        </w:rPr>
        <w:footnoteRef/>
      </w:r>
      <w:r w:rsidRPr="009773C6">
        <w:rPr>
          <w:rFonts w:ascii="Aptos Display" w:hAnsi="Aptos Display" w:cs="Calibri Light"/>
          <w:sz w:val="18"/>
          <w:szCs w:val="18"/>
        </w:rPr>
        <w:t xml:space="preserve"> </w:t>
      </w:r>
      <w:r w:rsidRPr="009773C6">
        <w:rPr>
          <w:rFonts w:ascii="Aptos Display" w:hAnsi="Aptos Display" w:cs="Calibri Light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7A57" w14:textId="097158CC" w:rsidR="009773C6" w:rsidRDefault="009773C6" w:rsidP="009773C6">
    <w:pPr>
      <w:pStyle w:val="Nagwek"/>
      <w:jc w:val="right"/>
    </w:pPr>
    <w:r>
      <w:t>ZP.P.15.2025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B2077"/>
    <w:multiLevelType w:val="multilevel"/>
    <w:tmpl w:val="5F48CF6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83738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C6"/>
    <w:rsid w:val="002806BD"/>
    <w:rsid w:val="00450E4D"/>
    <w:rsid w:val="008C5637"/>
    <w:rsid w:val="00940DA8"/>
    <w:rsid w:val="009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1EAF"/>
  <w15:chartTrackingRefBased/>
  <w15:docId w15:val="{3219BCED-9AF8-4B7B-AE23-F742CFF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7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3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3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3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3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3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3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7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73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3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73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3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3C6"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773C6"/>
    <w:rPr>
      <w:szCs w:val="20"/>
    </w:rPr>
  </w:style>
  <w:style w:type="character" w:customStyle="1" w:styleId="Znakiprzypiswdolnych">
    <w:name w:val="Znaki przypisów dolnych"/>
    <w:qFormat/>
    <w:rsid w:val="009773C6"/>
  </w:style>
  <w:style w:type="paragraph" w:customStyle="1" w:styleId="Tekstprzypisudolnego1">
    <w:name w:val="Tekst przypisu dolnego1"/>
    <w:basedOn w:val="Normalny"/>
    <w:next w:val="Tekstprzypisudolnego"/>
    <w:unhideWhenUsed/>
    <w:rsid w:val="009773C6"/>
    <w:pPr>
      <w:suppressAutoHyphens/>
      <w:spacing w:after="0" w:line="240" w:lineRule="auto"/>
    </w:pPr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9773C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773C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3C6"/>
  </w:style>
  <w:style w:type="paragraph" w:styleId="Stopka">
    <w:name w:val="footer"/>
    <w:basedOn w:val="Normalny"/>
    <w:link w:val="StopkaZnak"/>
    <w:uiPriority w:val="99"/>
    <w:unhideWhenUsed/>
    <w:rsid w:val="0097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Kubiak</dc:creator>
  <cp:keywords/>
  <dc:description/>
  <cp:lastModifiedBy>Justyna Kubiak</cp:lastModifiedBy>
  <cp:revision>1</cp:revision>
  <dcterms:created xsi:type="dcterms:W3CDTF">2025-05-06T11:22:00Z</dcterms:created>
  <dcterms:modified xsi:type="dcterms:W3CDTF">2025-05-06T11:26:00Z</dcterms:modified>
</cp:coreProperties>
</file>