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61C7D" w14:textId="28592491" w:rsidR="002B1FFC" w:rsidRPr="00437289" w:rsidRDefault="00195A90" w:rsidP="00B96843">
      <w:pPr>
        <w:spacing w:line="240" w:lineRule="auto"/>
        <w:jc w:val="center"/>
        <w:rPr>
          <w:rFonts w:ascii="Century Gothic" w:hAnsi="Century Gothic"/>
          <w:b/>
          <w:sz w:val="20"/>
          <w:szCs w:val="20"/>
        </w:rPr>
      </w:pPr>
      <w:r w:rsidRPr="00437289">
        <w:rPr>
          <w:rFonts w:ascii="Century Gothic" w:hAnsi="Century Gothic"/>
          <w:b/>
          <w:sz w:val="20"/>
          <w:szCs w:val="20"/>
        </w:rPr>
        <w:t xml:space="preserve">Projekt umowy </w:t>
      </w:r>
    </w:p>
    <w:p w14:paraId="37F2F865" w14:textId="1920AE5C" w:rsidR="00475941" w:rsidRPr="00437289" w:rsidRDefault="00475941" w:rsidP="00B96843">
      <w:pPr>
        <w:spacing w:after="0" w:line="240" w:lineRule="auto"/>
        <w:jc w:val="center"/>
        <w:rPr>
          <w:rFonts w:ascii="Century Gothic" w:hAnsi="Century Gothic"/>
          <w:b/>
          <w:sz w:val="20"/>
          <w:szCs w:val="20"/>
        </w:rPr>
      </w:pPr>
      <w:r w:rsidRPr="00437289">
        <w:rPr>
          <w:rFonts w:ascii="Century Gothic" w:hAnsi="Century Gothic"/>
          <w:b/>
          <w:sz w:val="20"/>
          <w:szCs w:val="20"/>
        </w:rPr>
        <w:t>nr ……</w:t>
      </w:r>
      <w:r w:rsidR="002B1FFC" w:rsidRPr="00437289">
        <w:rPr>
          <w:rFonts w:ascii="Century Gothic" w:hAnsi="Century Gothic"/>
          <w:b/>
          <w:sz w:val="20"/>
          <w:szCs w:val="20"/>
        </w:rPr>
        <w:t>………</w:t>
      </w:r>
      <w:r w:rsidRPr="00437289">
        <w:rPr>
          <w:rFonts w:ascii="Century Gothic" w:hAnsi="Century Gothic"/>
          <w:b/>
          <w:sz w:val="20"/>
          <w:szCs w:val="20"/>
        </w:rPr>
        <w:t>……………</w:t>
      </w:r>
    </w:p>
    <w:p w14:paraId="7F300AF0" w14:textId="3F3F3BF3" w:rsidR="00475941" w:rsidRPr="00437289" w:rsidRDefault="00475941" w:rsidP="00B96843">
      <w:pPr>
        <w:spacing w:after="0" w:line="240" w:lineRule="auto"/>
        <w:jc w:val="center"/>
        <w:rPr>
          <w:rFonts w:ascii="Century Gothic" w:hAnsi="Century Gothic"/>
          <w:sz w:val="20"/>
          <w:szCs w:val="20"/>
        </w:rPr>
      </w:pPr>
      <w:r w:rsidRPr="00437289">
        <w:rPr>
          <w:rFonts w:ascii="Century Gothic" w:hAnsi="Century Gothic"/>
          <w:sz w:val="20"/>
          <w:szCs w:val="20"/>
        </w:rPr>
        <w:t>zawarta w dniu ............</w:t>
      </w:r>
      <w:r w:rsidR="002B1FFC" w:rsidRPr="00437289">
        <w:rPr>
          <w:rFonts w:ascii="Century Gothic" w:hAnsi="Century Gothic"/>
          <w:sz w:val="20"/>
          <w:szCs w:val="20"/>
        </w:rPr>
        <w:t>........</w:t>
      </w:r>
      <w:r w:rsidRPr="00437289">
        <w:rPr>
          <w:rFonts w:ascii="Century Gothic" w:hAnsi="Century Gothic"/>
          <w:sz w:val="20"/>
          <w:szCs w:val="20"/>
        </w:rPr>
        <w:t>..... roku w Warszawie pomiędzy:</w:t>
      </w:r>
    </w:p>
    <w:p w14:paraId="080021CE" w14:textId="77777777" w:rsidR="00475941" w:rsidRPr="00437289" w:rsidRDefault="00475941" w:rsidP="00B96843">
      <w:pPr>
        <w:spacing w:after="0" w:line="240" w:lineRule="auto"/>
        <w:rPr>
          <w:rFonts w:ascii="Century Gothic" w:hAnsi="Century Gothic"/>
          <w:b/>
          <w:sz w:val="20"/>
          <w:szCs w:val="20"/>
        </w:rPr>
      </w:pPr>
      <w:r w:rsidRPr="00437289">
        <w:rPr>
          <w:rFonts w:ascii="Century Gothic" w:hAnsi="Century Gothic"/>
          <w:b/>
          <w:sz w:val="20"/>
          <w:szCs w:val="20"/>
        </w:rPr>
        <w:t>Skarbem Państwa – Komendantem Stołecznym Policji</w:t>
      </w:r>
    </w:p>
    <w:p w14:paraId="081D881F" w14:textId="7777777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z siedzibą przy ul. Nowolipie 2, 00-150 Warszawa,</w:t>
      </w:r>
    </w:p>
    <w:p w14:paraId="132C0700" w14:textId="77777777" w:rsidR="002B1FFC"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NIP: 5251930070, REGON: 012126482</w:t>
      </w:r>
    </w:p>
    <w:p w14:paraId="6FFBCE26" w14:textId="15CDCC8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 xml:space="preserve"> reprezentowanym przez:</w:t>
      </w:r>
    </w:p>
    <w:p w14:paraId="2A206D2F" w14:textId="3C279DA4" w:rsidR="00475941" w:rsidRPr="00437289" w:rsidRDefault="00A8045A" w:rsidP="00B96843">
      <w:pPr>
        <w:spacing w:after="0" w:line="240" w:lineRule="auto"/>
        <w:rPr>
          <w:rFonts w:ascii="Century Gothic" w:hAnsi="Century Gothic"/>
          <w:b/>
          <w:sz w:val="20"/>
          <w:szCs w:val="20"/>
        </w:rPr>
      </w:pPr>
      <w:r w:rsidRPr="00437289">
        <w:rPr>
          <w:rFonts w:ascii="Century Gothic" w:hAnsi="Century Gothic"/>
          <w:b/>
          <w:sz w:val="20"/>
          <w:szCs w:val="20"/>
        </w:rPr>
        <w:t>……………………………………………………………………………………………………………</w:t>
      </w:r>
    </w:p>
    <w:p w14:paraId="390974C6" w14:textId="7777777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 xml:space="preserve">zwanym w treści umowy </w:t>
      </w:r>
      <w:r w:rsidRPr="00437289">
        <w:rPr>
          <w:rFonts w:ascii="Century Gothic" w:hAnsi="Century Gothic"/>
          <w:b/>
          <w:sz w:val="20"/>
          <w:szCs w:val="20"/>
        </w:rPr>
        <w:t>„Zamawiającym”</w:t>
      </w:r>
    </w:p>
    <w:p w14:paraId="1080F2CD" w14:textId="77777777" w:rsidR="002B1FFC" w:rsidRPr="00437289" w:rsidRDefault="00475941" w:rsidP="00B96843">
      <w:pPr>
        <w:spacing w:after="0" w:line="240" w:lineRule="auto"/>
        <w:jc w:val="both"/>
        <w:rPr>
          <w:rFonts w:ascii="Century Gothic" w:eastAsia="SimSun" w:hAnsi="Century Gothic" w:cs="Mangal"/>
          <w:b/>
          <w:kern w:val="1"/>
          <w:sz w:val="20"/>
          <w:szCs w:val="20"/>
          <w:lang w:eastAsia="zh-CN" w:bidi="hi-IN"/>
        </w:rPr>
      </w:pPr>
      <w:r w:rsidRPr="00437289">
        <w:rPr>
          <w:rFonts w:ascii="Century Gothic" w:hAnsi="Century Gothic"/>
          <w:sz w:val="20"/>
          <w:szCs w:val="20"/>
        </w:rPr>
        <w:t>a</w:t>
      </w:r>
    </w:p>
    <w:p w14:paraId="19C7C2EA" w14:textId="5E327FB5" w:rsidR="002B1FFC" w:rsidRPr="00437289" w:rsidRDefault="00A8045A" w:rsidP="00B96843">
      <w:pPr>
        <w:spacing w:after="0" w:line="240" w:lineRule="auto"/>
        <w:jc w:val="both"/>
        <w:rPr>
          <w:rFonts w:ascii="Century Gothic" w:hAnsi="Century Gothic"/>
          <w:sz w:val="20"/>
          <w:szCs w:val="20"/>
        </w:rPr>
      </w:pPr>
      <w:r w:rsidRPr="00437289">
        <w:rPr>
          <w:rFonts w:ascii="Century Gothic" w:hAnsi="Century Gothic"/>
          <w:b/>
          <w:sz w:val="20"/>
          <w:szCs w:val="20"/>
        </w:rPr>
        <w:t>…………………………………………………………………………………………………………..</w:t>
      </w:r>
    </w:p>
    <w:p w14:paraId="0B3B4870" w14:textId="0A497F3A" w:rsidR="00475941" w:rsidRPr="00437289" w:rsidRDefault="00475941" w:rsidP="00B96843">
      <w:pPr>
        <w:spacing w:after="0" w:line="240" w:lineRule="auto"/>
        <w:jc w:val="both"/>
        <w:rPr>
          <w:rFonts w:ascii="Century Gothic" w:hAnsi="Century Gothic"/>
          <w:b/>
          <w:sz w:val="20"/>
          <w:szCs w:val="20"/>
        </w:rPr>
      </w:pPr>
      <w:r w:rsidRPr="00437289">
        <w:rPr>
          <w:rFonts w:ascii="Century Gothic" w:hAnsi="Century Gothic"/>
          <w:sz w:val="20"/>
          <w:szCs w:val="20"/>
        </w:rPr>
        <w:t xml:space="preserve">zwanym w treści umowy </w:t>
      </w:r>
      <w:r w:rsidRPr="00437289">
        <w:rPr>
          <w:rFonts w:ascii="Century Gothic" w:hAnsi="Century Gothic"/>
          <w:b/>
          <w:sz w:val="20"/>
          <w:szCs w:val="20"/>
        </w:rPr>
        <w:t>„Wykonawcą”</w:t>
      </w:r>
    </w:p>
    <w:p w14:paraId="40A279FC" w14:textId="77777777" w:rsidR="00A825DC" w:rsidRPr="00437289" w:rsidRDefault="00A825DC" w:rsidP="00B96843">
      <w:pPr>
        <w:spacing w:after="0" w:line="240" w:lineRule="auto"/>
        <w:jc w:val="both"/>
        <w:rPr>
          <w:rFonts w:ascii="Century Gothic" w:hAnsi="Century Gothic"/>
          <w:sz w:val="20"/>
          <w:szCs w:val="20"/>
        </w:rPr>
      </w:pPr>
    </w:p>
    <w:p w14:paraId="0D261D94" w14:textId="56886CB3" w:rsidR="00A825DC" w:rsidRPr="00437289" w:rsidRDefault="00A825DC" w:rsidP="00A825DC">
      <w:pPr>
        <w:pStyle w:val="Default"/>
        <w:rPr>
          <w:rFonts w:eastAsia="Calibri" w:cs="Arial"/>
          <w:color w:val="auto"/>
          <w:sz w:val="20"/>
          <w:szCs w:val="20"/>
          <w:lang w:bidi="hi-IN"/>
        </w:rPr>
      </w:pPr>
      <w:r w:rsidRPr="00437289">
        <w:rPr>
          <w:rFonts w:eastAsia="Calibri" w:cs="Arial"/>
          <w:color w:val="auto"/>
          <w:sz w:val="20"/>
          <w:szCs w:val="20"/>
          <w:lang w:bidi="hi-IN"/>
        </w:rPr>
        <w:t xml:space="preserve">na zrealizowanie zamówienia </w:t>
      </w:r>
      <w:r w:rsidR="00F37B46">
        <w:rPr>
          <w:rFonts w:eastAsia="Calibri" w:cs="Arial"/>
          <w:color w:val="auto"/>
          <w:sz w:val="20"/>
          <w:szCs w:val="20"/>
          <w:lang w:bidi="hi-IN"/>
        </w:rPr>
        <w:t xml:space="preserve">z </w:t>
      </w:r>
      <w:r w:rsidR="002F24BA">
        <w:rPr>
          <w:rFonts w:eastAsia="Calibri" w:cs="Arial"/>
          <w:color w:val="auto"/>
          <w:sz w:val="20"/>
          <w:szCs w:val="20"/>
          <w:lang w:bidi="hi-IN"/>
        </w:rPr>
        <w:t>wyłączeniem</w:t>
      </w:r>
      <w:r w:rsidRPr="00437289">
        <w:rPr>
          <w:rFonts w:eastAsia="Calibri" w:cs="Arial"/>
          <w:color w:val="auto"/>
          <w:sz w:val="20"/>
          <w:szCs w:val="20"/>
          <w:lang w:bidi="hi-IN"/>
        </w:rPr>
        <w:t xml:space="preserve"> ustawy z dnia 11 września 2019 r. Prawo Zamówień Publicznych o następującej treści:</w:t>
      </w:r>
    </w:p>
    <w:p w14:paraId="3597A9F6" w14:textId="28CB3C1B" w:rsidR="00B96843" w:rsidRDefault="00B96843" w:rsidP="00B96843">
      <w:pPr>
        <w:autoSpaceDE w:val="0"/>
        <w:spacing w:after="0" w:line="240" w:lineRule="auto"/>
        <w:jc w:val="both"/>
        <w:textAlignment w:val="baseline"/>
        <w:rPr>
          <w:rFonts w:ascii="Century Gothic" w:eastAsia="Times New Roman" w:hAnsi="Century Gothic" w:cs="Century Gothic"/>
          <w:kern w:val="2"/>
          <w:sz w:val="20"/>
          <w:szCs w:val="20"/>
        </w:rPr>
      </w:pPr>
    </w:p>
    <w:p w14:paraId="17CDB0C0" w14:textId="77777777" w:rsidR="001C085A" w:rsidRPr="00437289" w:rsidRDefault="001C085A" w:rsidP="00B96843">
      <w:pPr>
        <w:autoSpaceDE w:val="0"/>
        <w:spacing w:after="0" w:line="240" w:lineRule="auto"/>
        <w:jc w:val="both"/>
        <w:textAlignment w:val="baseline"/>
        <w:rPr>
          <w:rFonts w:ascii="Century Gothic" w:eastAsia="Times New Roman" w:hAnsi="Century Gothic" w:cs="Century Gothic"/>
          <w:kern w:val="2"/>
          <w:sz w:val="20"/>
          <w:szCs w:val="20"/>
        </w:rPr>
      </w:pPr>
    </w:p>
    <w:p w14:paraId="21ED7C0E" w14:textId="77777777" w:rsidR="00475941" w:rsidRPr="00437289" w:rsidRDefault="00475941" w:rsidP="00B96843">
      <w:pPr>
        <w:pStyle w:val="Stopka"/>
        <w:tabs>
          <w:tab w:val="clear" w:pos="4536"/>
          <w:tab w:val="clear" w:pos="9072"/>
        </w:tabs>
        <w:jc w:val="center"/>
        <w:rPr>
          <w:rStyle w:val="Domylnaczcionkaakapitu1"/>
          <w:rFonts w:ascii="Century Gothic" w:eastAsia="Times New Roman" w:hAnsi="Century Gothic" w:cs="Times New Roman"/>
          <w:b/>
          <w:sz w:val="20"/>
          <w:szCs w:val="20"/>
        </w:rPr>
      </w:pPr>
      <w:r w:rsidRPr="00437289">
        <w:rPr>
          <w:rStyle w:val="Domylnaczcionkaakapitu1"/>
          <w:rFonts w:ascii="Century Gothic" w:eastAsia="Times New Roman" w:hAnsi="Century Gothic" w:cs="Times New Roman"/>
          <w:b/>
          <w:sz w:val="20"/>
          <w:szCs w:val="20"/>
        </w:rPr>
        <w:t>§ 1</w:t>
      </w:r>
    </w:p>
    <w:p w14:paraId="2EBCE141" w14:textId="2FA30C71" w:rsidR="00475941" w:rsidRPr="00437289" w:rsidRDefault="003D2B84" w:rsidP="00B96843">
      <w:pPr>
        <w:spacing w:after="0" w:line="240" w:lineRule="auto"/>
        <w:rPr>
          <w:rFonts w:ascii="Century Gothic" w:hAnsi="Century Gothic"/>
          <w:b/>
          <w:bCs/>
          <w:sz w:val="20"/>
          <w:szCs w:val="20"/>
          <w:lang w:val="x-none" w:eastAsia="x-none"/>
        </w:rPr>
      </w:pPr>
      <w:r w:rsidRPr="00437289">
        <w:rPr>
          <w:rStyle w:val="Domylnaczcionkaakapitu1"/>
          <w:rFonts w:ascii="Century Gothic" w:hAnsi="Century Gothic" w:cs="Times New Roman"/>
          <w:sz w:val="20"/>
          <w:szCs w:val="20"/>
        </w:rPr>
        <w:t>Przedmiotem umowy jest</w:t>
      </w:r>
      <w:r w:rsidR="002060DD">
        <w:rPr>
          <w:rStyle w:val="Domylnaczcionkaakapitu1"/>
          <w:rFonts w:ascii="Century Gothic" w:hAnsi="Century Gothic" w:cs="Times New Roman"/>
          <w:sz w:val="20"/>
          <w:szCs w:val="20"/>
        </w:rPr>
        <w:t>:</w:t>
      </w:r>
      <w:r w:rsidRPr="00437289">
        <w:rPr>
          <w:rStyle w:val="Domylnaczcionkaakapitu1"/>
          <w:rFonts w:ascii="Century Gothic" w:hAnsi="Century Gothic" w:cs="Times New Roman"/>
          <w:sz w:val="20"/>
          <w:szCs w:val="20"/>
        </w:rPr>
        <w:t xml:space="preserve"> </w:t>
      </w:r>
      <w:bookmarkStart w:id="0" w:name="_Hlk75354417"/>
      <w:r w:rsidR="00B73CDD" w:rsidRPr="00437289">
        <w:rPr>
          <w:rFonts w:ascii="Century Gothic" w:hAnsi="Century Gothic"/>
          <w:b/>
          <w:sz w:val="20"/>
          <w:szCs w:val="20"/>
          <w:lang w:eastAsia="x-none"/>
        </w:rPr>
        <w:t>„</w:t>
      </w:r>
      <w:r w:rsidR="002C024E">
        <w:rPr>
          <w:rFonts w:ascii="Century Gothic" w:hAnsi="Century Gothic"/>
          <w:sz w:val="20"/>
          <w:szCs w:val="20"/>
          <w:lang w:eastAsia="x-none"/>
        </w:rPr>
        <w:t xml:space="preserve">Demontaż istniejących drzwi wraz z dostawą oraz montażem </w:t>
      </w:r>
      <w:r w:rsidR="001C085A">
        <w:rPr>
          <w:rFonts w:ascii="Century Gothic" w:hAnsi="Century Gothic"/>
          <w:sz w:val="20"/>
          <w:szCs w:val="20"/>
          <w:lang w:eastAsia="x-none"/>
        </w:rPr>
        <w:t xml:space="preserve">nowych </w:t>
      </w:r>
      <w:r w:rsidR="002C024E">
        <w:rPr>
          <w:rFonts w:ascii="Century Gothic" w:hAnsi="Century Gothic"/>
          <w:sz w:val="20"/>
          <w:szCs w:val="20"/>
          <w:lang w:eastAsia="x-none"/>
        </w:rPr>
        <w:t xml:space="preserve">drzwi </w:t>
      </w:r>
      <w:r w:rsidR="009339F8">
        <w:rPr>
          <w:rFonts w:ascii="Century Gothic" w:hAnsi="Century Gothic"/>
          <w:sz w:val="20"/>
          <w:szCs w:val="20"/>
          <w:lang w:eastAsia="x-none"/>
        </w:rPr>
        <w:t>…….</w:t>
      </w:r>
      <w:bookmarkStart w:id="1" w:name="_GoBack"/>
      <w:bookmarkEnd w:id="1"/>
      <w:r w:rsidR="001C085A">
        <w:rPr>
          <w:rFonts w:ascii="Century Gothic" w:hAnsi="Century Gothic"/>
          <w:sz w:val="20"/>
          <w:szCs w:val="20"/>
          <w:lang w:eastAsia="x-none"/>
        </w:rPr>
        <w:t>……..</w:t>
      </w:r>
      <w:r w:rsidR="009F5680">
        <w:rPr>
          <w:rFonts w:ascii="Century Gothic" w:hAnsi="Century Gothic"/>
          <w:sz w:val="20"/>
          <w:szCs w:val="20"/>
        </w:rPr>
        <w:t>”.</w:t>
      </w:r>
      <w:r w:rsidR="00B73CDD" w:rsidRPr="00437289">
        <w:rPr>
          <w:rFonts w:ascii="Century Gothic" w:eastAsia="Batang" w:hAnsi="Century Gothic" w:cs="Tahoma"/>
          <w:b/>
          <w:bCs/>
          <w:sz w:val="20"/>
          <w:szCs w:val="20"/>
          <w:lang w:eastAsia="pl-PL"/>
        </w:rPr>
        <w:t xml:space="preserve"> </w:t>
      </w:r>
    </w:p>
    <w:bookmarkEnd w:id="0"/>
    <w:p w14:paraId="1F1A4EFC" w14:textId="77777777" w:rsidR="00DD4A69" w:rsidRPr="00437289" w:rsidRDefault="0071038D" w:rsidP="00A057C7">
      <w:pPr>
        <w:pStyle w:val="Akapitzlist"/>
        <w:numPr>
          <w:ilvl w:val="0"/>
          <w:numId w:val="9"/>
        </w:numPr>
        <w:spacing w:line="240" w:lineRule="auto"/>
        <w:jc w:val="both"/>
        <w:rPr>
          <w:rStyle w:val="Domylnaczcionkaakapitu1"/>
          <w:rFonts w:ascii="Century Gothic" w:hAnsi="Century Gothic"/>
          <w:b/>
          <w:bCs/>
          <w:sz w:val="20"/>
          <w:szCs w:val="20"/>
          <w:lang w:val="x-none" w:eastAsia="x-none"/>
        </w:rPr>
      </w:pPr>
      <w:r w:rsidRPr="00437289">
        <w:rPr>
          <w:rStyle w:val="Domylnaczcionkaakapitu1"/>
          <w:rFonts w:ascii="Century Gothic" w:hAnsi="Century Gothic" w:cs="Times New Roman"/>
          <w:sz w:val="20"/>
          <w:szCs w:val="20"/>
        </w:rPr>
        <w:t>Szczegółowy opis przedmiotu zamówienia zawarty został w Załączniku nr 1 do umowy.</w:t>
      </w:r>
    </w:p>
    <w:p w14:paraId="4F54E141" w14:textId="77777777" w:rsidR="003D2B84" w:rsidRPr="00437289" w:rsidRDefault="0042208F" w:rsidP="00A057C7">
      <w:pPr>
        <w:pStyle w:val="Akapitzlist"/>
        <w:numPr>
          <w:ilvl w:val="0"/>
          <w:numId w:val="9"/>
        </w:numPr>
        <w:spacing w:after="0" w:line="240" w:lineRule="auto"/>
        <w:jc w:val="both"/>
        <w:rPr>
          <w:rFonts w:ascii="Century Gothic" w:hAnsi="Century Gothic" w:cs="Times New Roman"/>
          <w:b/>
          <w:bCs/>
          <w:sz w:val="20"/>
          <w:szCs w:val="20"/>
          <w:lang w:eastAsia="x-none"/>
        </w:rPr>
      </w:pPr>
      <w:r w:rsidRPr="00437289">
        <w:rPr>
          <w:rStyle w:val="Domylnaczcionkaakapitu1"/>
          <w:rFonts w:ascii="Century Gothic" w:hAnsi="Century Gothic" w:cs="Times New Roman"/>
          <w:sz w:val="20"/>
          <w:szCs w:val="20"/>
        </w:rPr>
        <w:t xml:space="preserve">Wymieniony </w:t>
      </w:r>
      <w:r w:rsidR="003D2B84" w:rsidRPr="00437289">
        <w:rPr>
          <w:rFonts w:ascii="Century Gothic" w:hAnsi="Century Gothic"/>
          <w:sz w:val="20"/>
          <w:szCs w:val="20"/>
        </w:rPr>
        <w:t>zakres prac objęty przedmiotem umowy musi:</w:t>
      </w:r>
    </w:p>
    <w:p w14:paraId="06524DF0" w14:textId="77777777" w:rsidR="003D2B84" w:rsidRPr="00437289" w:rsidRDefault="003D2B84" w:rsidP="00A057C7">
      <w:pPr>
        <w:pStyle w:val="Bezodstpw"/>
        <w:numPr>
          <w:ilvl w:val="0"/>
          <w:numId w:val="11"/>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Spełniać wymagania i być zgodny z:</w:t>
      </w:r>
    </w:p>
    <w:p w14:paraId="51EF4836" w14:textId="61A4C3B3" w:rsidR="00AB5269" w:rsidRPr="00AB5269" w:rsidRDefault="00AB5269" w:rsidP="00A057C7">
      <w:pPr>
        <w:pStyle w:val="Bezodstpw"/>
        <w:numPr>
          <w:ilvl w:val="0"/>
          <w:numId w:val="12"/>
        </w:numPr>
        <w:jc w:val="both"/>
        <w:rPr>
          <w:rFonts w:ascii="Century Gothic" w:hAnsi="Century Gothic" w:cs="Times New Roman"/>
          <w:bCs/>
          <w:color w:val="auto"/>
          <w:sz w:val="20"/>
          <w:szCs w:val="20"/>
          <w:lang w:eastAsia="x-none"/>
        </w:rPr>
      </w:pPr>
      <w:r>
        <w:rPr>
          <w:rFonts w:ascii="Century Gothic" w:hAnsi="Century Gothic" w:cs="Times New Roman"/>
          <w:bCs/>
          <w:color w:val="auto"/>
          <w:sz w:val="20"/>
          <w:szCs w:val="20"/>
          <w:lang w:eastAsia="x-none"/>
        </w:rPr>
        <w:t>z</w:t>
      </w:r>
      <w:r w:rsidRPr="00AB5269">
        <w:rPr>
          <w:rFonts w:ascii="Century Gothic" w:hAnsi="Century Gothic" w:cs="Times New Roman"/>
          <w:bCs/>
          <w:color w:val="auto"/>
          <w:sz w:val="20"/>
          <w:szCs w:val="20"/>
          <w:lang w:eastAsia="x-none"/>
        </w:rPr>
        <w:t>ałącznikiem nr 1 do Umowy</w:t>
      </w:r>
      <w:r>
        <w:rPr>
          <w:rFonts w:ascii="Century Gothic" w:hAnsi="Century Gothic" w:cs="Times New Roman"/>
          <w:bCs/>
          <w:color w:val="auto"/>
          <w:sz w:val="20"/>
          <w:szCs w:val="20"/>
          <w:lang w:eastAsia="x-none"/>
        </w:rPr>
        <w:t xml:space="preserve"> oraz postanowieniami niniejsze umowy;</w:t>
      </w:r>
    </w:p>
    <w:p w14:paraId="0BB58712" w14:textId="48B9C605" w:rsidR="00AB5269" w:rsidRPr="00437289" w:rsidRDefault="00AB5269" w:rsidP="00AB5269">
      <w:pPr>
        <w:pStyle w:val="Bezodstpw"/>
        <w:numPr>
          <w:ilvl w:val="0"/>
          <w:numId w:val="12"/>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obowiązującymi przepisami ustawy z dnia 7 lipca 1994r. Prawo budowlane (tj. Dz. U. z 202</w:t>
      </w:r>
      <w:r w:rsidR="004F4118">
        <w:rPr>
          <w:rFonts w:ascii="Century Gothic" w:hAnsi="Century Gothic"/>
          <w:color w:val="auto"/>
          <w:sz w:val="20"/>
          <w:szCs w:val="20"/>
        </w:rPr>
        <w:t>3</w:t>
      </w:r>
      <w:r>
        <w:rPr>
          <w:rFonts w:ascii="Century Gothic" w:hAnsi="Century Gothic"/>
          <w:color w:val="auto"/>
          <w:sz w:val="20"/>
          <w:szCs w:val="20"/>
        </w:rPr>
        <w:t xml:space="preserve"> </w:t>
      </w:r>
      <w:r w:rsidRPr="00437289">
        <w:rPr>
          <w:rFonts w:ascii="Century Gothic" w:hAnsi="Century Gothic"/>
          <w:color w:val="auto"/>
          <w:sz w:val="20"/>
          <w:szCs w:val="20"/>
        </w:rPr>
        <w:t xml:space="preserve">r., poz. </w:t>
      </w:r>
      <w:r w:rsidR="004F4118">
        <w:rPr>
          <w:rFonts w:ascii="Century Gothic" w:hAnsi="Century Gothic"/>
          <w:color w:val="auto"/>
          <w:sz w:val="20"/>
          <w:szCs w:val="20"/>
        </w:rPr>
        <w:t>682</w:t>
      </w:r>
      <w:r w:rsidRPr="00437289">
        <w:rPr>
          <w:rFonts w:ascii="Century Gothic" w:hAnsi="Century Gothic"/>
          <w:color w:val="auto"/>
          <w:sz w:val="20"/>
          <w:szCs w:val="20"/>
        </w:rPr>
        <w:t xml:space="preserve"> ze zm.) oraz ustawy z dnia 16 kwietnia 2004</w:t>
      </w:r>
      <w:r>
        <w:rPr>
          <w:rFonts w:ascii="Century Gothic" w:hAnsi="Century Gothic"/>
          <w:color w:val="auto"/>
          <w:sz w:val="20"/>
          <w:szCs w:val="20"/>
        </w:rPr>
        <w:t xml:space="preserve"> </w:t>
      </w:r>
      <w:r w:rsidRPr="00437289">
        <w:rPr>
          <w:rFonts w:ascii="Century Gothic" w:hAnsi="Century Gothic"/>
          <w:color w:val="auto"/>
          <w:sz w:val="20"/>
          <w:szCs w:val="20"/>
        </w:rPr>
        <w:t xml:space="preserve">r. o wyrobach budowlanych </w:t>
      </w:r>
      <w:r>
        <w:rPr>
          <w:rStyle w:val="Domylnaczcionkaakapitu1"/>
          <w:rFonts w:ascii="Century Gothic" w:hAnsi="Century Gothic"/>
          <w:color w:val="auto"/>
          <w:sz w:val="20"/>
          <w:szCs w:val="20"/>
        </w:rPr>
        <w:t xml:space="preserve">(tj. Dz. U. z 2021 </w:t>
      </w:r>
      <w:r w:rsidRPr="00437289">
        <w:rPr>
          <w:rStyle w:val="Domylnaczcionkaakapitu1"/>
          <w:rFonts w:ascii="Century Gothic" w:hAnsi="Century Gothic"/>
          <w:color w:val="auto"/>
          <w:sz w:val="20"/>
          <w:szCs w:val="20"/>
        </w:rPr>
        <w:t xml:space="preserve">r. poz. </w:t>
      </w:r>
      <w:r>
        <w:rPr>
          <w:rStyle w:val="Domylnaczcionkaakapitu1"/>
          <w:rFonts w:ascii="Century Gothic" w:hAnsi="Century Gothic"/>
          <w:color w:val="auto"/>
          <w:sz w:val="20"/>
          <w:szCs w:val="20"/>
        </w:rPr>
        <w:t>1213</w:t>
      </w:r>
      <w:r w:rsidRPr="00437289">
        <w:rPr>
          <w:rStyle w:val="Domylnaczcionkaakapitu1"/>
          <w:rFonts w:ascii="Century Gothic" w:hAnsi="Century Gothic"/>
          <w:color w:val="auto"/>
          <w:sz w:val="20"/>
          <w:szCs w:val="20"/>
        </w:rPr>
        <w:t xml:space="preserve"> ze zm.)</w:t>
      </w:r>
      <w:r w:rsidRPr="00437289">
        <w:rPr>
          <w:rFonts w:ascii="Century Gothic" w:hAnsi="Century Gothic"/>
          <w:color w:val="auto"/>
          <w:sz w:val="20"/>
          <w:szCs w:val="20"/>
        </w:rPr>
        <w:t>;</w:t>
      </w:r>
    </w:p>
    <w:p w14:paraId="4C3E2A37" w14:textId="77777777" w:rsidR="00AB5269" w:rsidRPr="00437289" w:rsidRDefault="00AB5269" w:rsidP="00AB5269">
      <w:pPr>
        <w:pStyle w:val="Bezodstpw"/>
        <w:numPr>
          <w:ilvl w:val="0"/>
          <w:numId w:val="12"/>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przepisami wykonawczymi do ww. ustaw;</w:t>
      </w:r>
    </w:p>
    <w:p w14:paraId="1E84A311" w14:textId="77777777" w:rsidR="003D2B84" w:rsidRPr="00437289" w:rsidRDefault="003D2B84" w:rsidP="00A057C7">
      <w:pPr>
        <w:pStyle w:val="Bezodstpw"/>
        <w:numPr>
          <w:ilvl w:val="0"/>
          <w:numId w:val="12"/>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Polskimi Normami przenoszącymi europejskie normy zharmonizowane, warunkami techniczno-budowlanymi, przepisami bhp i p.poż.;</w:t>
      </w:r>
    </w:p>
    <w:p w14:paraId="6DB09788" w14:textId="77777777" w:rsidR="003D2B84" w:rsidRPr="00437289" w:rsidRDefault="003D2B84" w:rsidP="00A057C7">
      <w:pPr>
        <w:pStyle w:val="Bezodstpw"/>
        <w:numPr>
          <w:ilvl w:val="0"/>
          <w:numId w:val="12"/>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wiedzą techniczną i sztuką budowlaną;</w:t>
      </w:r>
    </w:p>
    <w:p w14:paraId="2AB23A23" w14:textId="77777777"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zgodnie z zasadami obejmować całość robót niezbędnych do realizacji przedmiotu umowy;</w:t>
      </w:r>
    </w:p>
    <w:p w14:paraId="126D22C4" w14:textId="4F6C52BE"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być wykonany z użyciem materiałów i urządzeń spełniających wymogi funkcjonalne i techniczne określone w Załączniku nr 1 do umowy oraz ustawie z dnia 16 kwietnia 2004r. o wyrobach budowlanych </w:t>
      </w:r>
      <w:r w:rsidR="00C71615" w:rsidRPr="00437289">
        <w:rPr>
          <w:rStyle w:val="Domylnaczcionkaakapitu1"/>
          <w:rFonts w:ascii="Century Gothic" w:hAnsi="Century Gothic"/>
          <w:color w:val="auto"/>
          <w:sz w:val="20"/>
          <w:szCs w:val="20"/>
        </w:rPr>
        <w:t>(tj. Dz. U. z 202</w:t>
      </w:r>
      <w:r w:rsidR="009E1881">
        <w:rPr>
          <w:rStyle w:val="Domylnaczcionkaakapitu1"/>
          <w:rFonts w:ascii="Century Gothic" w:hAnsi="Century Gothic"/>
          <w:color w:val="auto"/>
          <w:sz w:val="20"/>
          <w:szCs w:val="20"/>
        </w:rPr>
        <w:t>1</w:t>
      </w:r>
      <w:r w:rsidR="00C71615" w:rsidRPr="00437289">
        <w:rPr>
          <w:rStyle w:val="Domylnaczcionkaakapitu1"/>
          <w:rFonts w:ascii="Century Gothic" w:hAnsi="Century Gothic"/>
          <w:color w:val="auto"/>
          <w:sz w:val="20"/>
          <w:szCs w:val="20"/>
        </w:rPr>
        <w:t xml:space="preserve">r. poz. </w:t>
      </w:r>
      <w:r w:rsidR="009E1881">
        <w:rPr>
          <w:rStyle w:val="Domylnaczcionkaakapitu1"/>
          <w:rFonts w:ascii="Century Gothic" w:hAnsi="Century Gothic"/>
          <w:color w:val="auto"/>
          <w:sz w:val="20"/>
          <w:szCs w:val="20"/>
        </w:rPr>
        <w:t>1213</w:t>
      </w:r>
      <w:r w:rsidR="00C71615" w:rsidRPr="00437289">
        <w:rPr>
          <w:rStyle w:val="Domylnaczcionkaakapitu1"/>
          <w:rFonts w:ascii="Century Gothic" w:hAnsi="Century Gothic"/>
          <w:color w:val="auto"/>
          <w:sz w:val="20"/>
          <w:szCs w:val="20"/>
        </w:rPr>
        <w:t xml:space="preserve"> ze zm.);</w:t>
      </w:r>
    </w:p>
    <w:p w14:paraId="7FDB68B4" w14:textId="73A3DE29"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być wykonany z zachowaniem szczególnej ostrożności oraz w sposób gwarantujący ochronę przed uszkodzeniem lub zniszczeniem własności publicznej i prywatnej. W przypadku, gdy w wyniku niewłaściwego prowadzenia robót przez Wykonawcę nastąpi uszkodzenie lub zniszczenie własności publicznej lub prywatnej, Wykonawca na swój koszt naprawi lub odtworzy uszkodzoną własność.</w:t>
      </w:r>
    </w:p>
    <w:p w14:paraId="1F4CC7BD" w14:textId="785D27C2" w:rsidR="00482183"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Wykonawca zobowiązuje się do wykonania przedmiotu umowy w terminie: </w:t>
      </w:r>
      <w:r w:rsidR="001C085A" w:rsidRPr="001C085A">
        <w:rPr>
          <w:rFonts w:ascii="Century Gothic" w:hAnsi="Century Gothic" w:cs="Times New Roman"/>
          <w:b/>
          <w:bCs/>
          <w:color w:val="auto"/>
          <w:sz w:val="20"/>
          <w:szCs w:val="20"/>
          <w:lang w:eastAsia="x-none"/>
        </w:rPr>
        <w:t>do 90</w:t>
      </w:r>
      <w:r w:rsidR="001C085A">
        <w:rPr>
          <w:rFonts w:ascii="Century Gothic" w:hAnsi="Century Gothic" w:cs="Times New Roman"/>
          <w:bCs/>
          <w:color w:val="auto"/>
          <w:sz w:val="20"/>
          <w:szCs w:val="20"/>
          <w:lang w:eastAsia="x-none"/>
        </w:rPr>
        <w:t xml:space="preserve"> </w:t>
      </w:r>
      <w:r w:rsidR="00A27B21" w:rsidRPr="00437289">
        <w:rPr>
          <w:rFonts w:ascii="Century Gothic" w:hAnsi="Century Gothic" w:cs="Times New Roman"/>
          <w:b/>
          <w:bCs/>
          <w:color w:val="auto"/>
          <w:sz w:val="20"/>
          <w:szCs w:val="20"/>
          <w:lang w:eastAsia="x-none"/>
        </w:rPr>
        <w:t>dni</w:t>
      </w:r>
      <w:r w:rsidR="00AC12FE" w:rsidRPr="00437289">
        <w:rPr>
          <w:rFonts w:ascii="Century Gothic" w:hAnsi="Century Gothic" w:cs="Times New Roman"/>
          <w:b/>
          <w:bCs/>
          <w:color w:val="auto"/>
          <w:sz w:val="20"/>
          <w:szCs w:val="20"/>
          <w:lang w:eastAsia="x-none"/>
        </w:rPr>
        <w:t xml:space="preserve"> </w:t>
      </w:r>
      <w:r w:rsidR="002C024E">
        <w:rPr>
          <w:rFonts w:ascii="Century Gothic" w:hAnsi="Century Gothic" w:cs="Times New Roman"/>
          <w:b/>
          <w:bCs/>
          <w:color w:val="auto"/>
          <w:sz w:val="20"/>
          <w:szCs w:val="20"/>
          <w:lang w:eastAsia="x-none"/>
        </w:rPr>
        <w:t>od daty zawarcia umowy</w:t>
      </w:r>
      <w:r w:rsidR="00BB4F34">
        <w:rPr>
          <w:rFonts w:ascii="Century Gothic" w:hAnsi="Century Gothic" w:cs="Times New Roman"/>
          <w:b/>
          <w:bCs/>
          <w:color w:val="auto"/>
          <w:sz w:val="20"/>
          <w:szCs w:val="20"/>
          <w:lang w:eastAsia="x-none"/>
        </w:rPr>
        <w:t>.</w:t>
      </w:r>
    </w:p>
    <w:p w14:paraId="5F976B5C" w14:textId="1F36FFF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Strony ustalają, że</w:t>
      </w:r>
      <w:r w:rsidR="00AB5269">
        <w:rPr>
          <w:rFonts w:ascii="Century Gothic" w:hAnsi="Century Gothic" w:cs="Times New Roman"/>
          <w:bCs/>
          <w:color w:val="auto"/>
          <w:sz w:val="20"/>
          <w:szCs w:val="20"/>
          <w:lang w:eastAsia="x-none"/>
        </w:rPr>
        <w:t xml:space="preserve"> wartość ryczałtowa przedmiotu umowy nie przekroczy kwoty……………... zł brutto (słownie:…………….. zł).</w:t>
      </w:r>
    </w:p>
    <w:p w14:paraId="71B3D040" w14:textId="067D71E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Wynagrodzenie, o którym mowa w ust. </w:t>
      </w:r>
      <w:r w:rsidR="00E126C9" w:rsidRPr="00437289">
        <w:rPr>
          <w:rFonts w:ascii="Century Gothic" w:hAnsi="Century Gothic" w:cs="Times New Roman"/>
          <w:bCs/>
          <w:color w:val="auto"/>
          <w:sz w:val="20"/>
          <w:szCs w:val="20"/>
          <w:lang w:eastAsia="x-none"/>
        </w:rPr>
        <w:t>4</w:t>
      </w:r>
      <w:r w:rsidRPr="00437289">
        <w:rPr>
          <w:rFonts w:ascii="Century Gothic" w:hAnsi="Century Gothic" w:cs="Times New Roman"/>
          <w:bCs/>
          <w:color w:val="auto"/>
          <w:sz w:val="20"/>
          <w:szCs w:val="20"/>
          <w:lang w:eastAsia="x-none"/>
        </w:rPr>
        <w:t xml:space="preserve"> pkt 1 uwzględnia w szczególności koszty:</w:t>
      </w:r>
    </w:p>
    <w:p w14:paraId="1A49146C" w14:textId="0115201A" w:rsidR="003D2B84" w:rsidRPr="00437289" w:rsidRDefault="003D2B84" w:rsidP="00A057C7">
      <w:pPr>
        <w:pStyle w:val="Bezodstpw"/>
        <w:numPr>
          <w:ilvl w:val="0"/>
          <w:numId w:val="14"/>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wynikające z tytułu przygotowania, realizacji i rozliczenia przedmiotu umowy, w tym wszystkie wymagania niniejszej umowy i jej załączników oraz obejmuje wszelkie koszty bezpośrednie i pośrednie jakie poniesie Wykonawca z tytułu prawidłowego i terminowego wykonania całości przedmiotu umowy, koszt transportu i utylizacji uzyskanych z rozbiórek materiałów i urządzeń wskazanych przez Zamawiającego, zysk oraz wszelkie wymagane przepisami podatki i opłaty.</w:t>
      </w:r>
    </w:p>
    <w:p w14:paraId="00A13FBE" w14:textId="77777777" w:rsidR="003D2B84" w:rsidRPr="00437289" w:rsidRDefault="003D2B84" w:rsidP="00A057C7">
      <w:pPr>
        <w:pStyle w:val="Bezodstpw"/>
        <w:numPr>
          <w:ilvl w:val="0"/>
          <w:numId w:val="14"/>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materiałów, urządzeń, robocizny, sprzętu do osiągnięcia zamierzonego efektu oraz innych niezbędnych prac, działań i czynności do realizacji przedmiotu umowy.</w:t>
      </w:r>
    </w:p>
    <w:p w14:paraId="4516FA98" w14:textId="7777777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Wykonawca wystawi fakturę po zrealizowaniu całości robót budowlanych i podpisaniu pro</w:t>
      </w:r>
      <w:r w:rsidR="00AA0C57" w:rsidRPr="00437289">
        <w:rPr>
          <w:rFonts w:ascii="Century Gothic" w:hAnsi="Century Gothic" w:cs="Times New Roman"/>
          <w:bCs/>
          <w:color w:val="auto"/>
          <w:sz w:val="20"/>
          <w:szCs w:val="20"/>
          <w:lang w:eastAsia="x-none"/>
        </w:rPr>
        <w:t>tokołu końcowego odbioru robót.</w:t>
      </w:r>
    </w:p>
    <w:p w14:paraId="1D987742" w14:textId="7777777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lastRenderedPageBreak/>
        <w:t xml:space="preserve">Zamawiający zobowiązuje się zapłacić wynagrodzenie Wykonawcy w terminie </w:t>
      </w:r>
      <w:r w:rsidRPr="00437289">
        <w:rPr>
          <w:rFonts w:ascii="Century Gothic" w:hAnsi="Century Gothic" w:cs="Times New Roman"/>
          <w:b/>
          <w:bCs/>
          <w:color w:val="auto"/>
          <w:sz w:val="20"/>
          <w:szCs w:val="20"/>
          <w:lang w:eastAsia="x-none"/>
        </w:rPr>
        <w:t xml:space="preserve">30 dni, </w:t>
      </w:r>
      <w:r w:rsidRPr="00437289">
        <w:rPr>
          <w:rFonts w:ascii="Century Gothic" w:hAnsi="Century Gothic" w:cs="Times New Roman"/>
          <w:bCs/>
          <w:color w:val="auto"/>
          <w:sz w:val="20"/>
          <w:szCs w:val="20"/>
          <w:lang w:eastAsia="x-none"/>
        </w:rPr>
        <w:t>licząc od daty otrzymania faktury. Za dzień zapłaty uznaje się datę obciążenia konta Zamawiającego.</w:t>
      </w:r>
    </w:p>
    <w:p w14:paraId="7D23DC57" w14:textId="24BCFBD0"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Zamawiający nie wyraża zgody na dokonanie przelewu wierzytelności wynikających z realizacji niniejszej umowy na rzecz osób trzecich.</w:t>
      </w:r>
    </w:p>
    <w:p w14:paraId="63C8ECBD" w14:textId="77777777" w:rsidR="003D2B84" w:rsidRPr="00437289" w:rsidRDefault="003D2B84" w:rsidP="00A057C7">
      <w:pPr>
        <w:pStyle w:val="Bezodstpw"/>
        <w:numPr>
          <w:ilvl w:val="0"/>
          <w:numId w:val="9"/>
        </w:numPr>
        <w:jc w:val="both"/>
        <w:rPr>
          <w:rStyle w:val="Domylnaczcionkaakapitu1"/>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Strony oświadczają, że zgodnie z przepisami ustawy o podatku od towarów i usług, obowiązek podatkowy z tytułu robót obciąża Wykonawcę.</w:t>
      </w:r>
    </w:p>
    <w:p w14:paraId="21917609" w14:textId="77777777" w:rsidR="00F5223C" w:rsidRPr="00437289" w:rsidRDefault="00F5223C" w:rsidP="00B96843">
      <w:pPr>
        <w:spacing w:after="0" w:line="240" w:lineRule="auto"/>
        <w:jc w:val="center"/>
        <w:rPr>
          <w:rFonts w:ascii="Century Gothic" w:hAnsi="Century Gothic"/>
          <w:b/>
          <w:sz w:val="20"/>
          <w:szCs w:val="20"/>
        </w:rPr>
      </w:pPr>
    </w:p>
    <w:p w14:paraId="5D46125F" w14:textId="00A3A8DA" w:rsidR="00A76F21" w:rsidRPr="00437289" w:rsidRDefault="0017486A" w:rsidP="00B96843">
      <w:pPr>
        <w:spacing w:after="0" w:line="240" w:lineRule="auto"/>
        <w:jc w:val="center"/>
        <w:rPr>
          <w:rFonts w:ascii="Century Gothic" w:hAnsi="Century Gothic"/>
          <w:b/>
          <w:sz w:val="20"/>
          <w:szCs w:val="20"/>
        </w:rPr>
      </w:pPr>
      <w:r w:rsidRPr="00437289">
        <w:rPr>
          <w:rFonts w:ascii="Century Gothic" w:hAnsi="Century Gothic"/>
          <w:b/>
          <w:sz w:val="20"/>
          <w:szCs w:val="20"/>
        </w:rPr>
        <w:t>§ 2</w:t>
      </w:r>
    </w:p>
    <w:p w14:paraId="643BABE3" w14:textId="77777777" w:rsidR="008F6193" w:rsidRPr="00437289" w:rsidRDefault="008F6193" w:rsidP="00A057C7">
      <w:pPr>
        <w:pStyle w:val="Bezodstpw"/>
        <w:numPr>
          <w:ilvl w:val="0"/>
          <w:numId w:val="15"/>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Wykonawca zobowiązuje się do:</w:t>
      </w:r>
    </w:p>
    <w:p w14:paraId="603E1A73" w14:textId="59C799D6"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dostarczenia Zamawiającemu w terminie</w:t>
      </w:r>
      <w:r w:rsidR="00452594" w:rsidRPr="00437289">
        <w:rPr>
          <w:rFonts w:ascii="Century Gothic" w:hAnsi="Century Gothic" w:cs="Times New Roman"/>
          <w:bCs/>
          <w:color w:val="auto"/>
          <w:sz w:val="20"/>
          <w:szCs w:val="20"/>
          <w:lang w:eastAsia="x-none"/>
        </w:rPr>
        <w:t xml:space="preserve"> do</w:t>
      </w:r>
      <w:r w:rsidRPr="00437289">
        <w:rPr>
          <w:rFonts w:ascii="Century Gothic" w:hAnsi="Century Gothic" w:cs="Times New Roman"/>
          <w:bCs/>
          <w:color w:val="auto"/>
          <w:sz w:val="20"/>
          <w:szCs w:val="20"/>
          <w:lang w:eastAsia="x-none"/>
        </w:rPr>
        <w:t xml:space="preserve"> </w:t>
      </w:r>
      <w:r w:rsidR="00452594" w:rsidRPr="00437289">
        <w:rPr>
          <w:rFonts w:ascii="Century Gothic" w:hAnsi="Century Gothic" w:cs="Times New Roman"/>
          <w:b/>
          <w:bCs/>
          <w:color w:val="auto"/>
          <w:sz w:val="20"/>
          <w:szCs w:val="20"/>
          <w:lang w:eastAsia="x-none"/>
        </w:rPr>
        <w:t>2</w:t>
      </w:r>
      <w:r w:rsidRPr="00437289">
        <w:rPr>
          <w:rFonts w:ascii="Century Gothic" w:hAnsi="Century Gothic" w:cs="Times New Roman"/>
          <w:b/>
          <w:bCs/>
          <w:color w:val="auto"/>
          <w:sz w:val="20"/>
          <w:szCs w:val="20"/>
          <w:lang w:eastAsia="x-none"/>
        </w:rPr>
        <w:t xml:space="preserve"> dni</w:t>
      </w:r>
      <w:r w:rsidRPr="00437289">
        <w:rPr>
          <w:rFonts w:ascii="Century Gothic" w:hAnsi="Century Gothic" w:cs="Times New Roman"/>
          <w:bCs/>
          <w:color w:val="auto"/>
          <w:sz w:val="20"/>
          <w:szCs w:val="20"/>
          <w:lang w:eastAsia="x-none"/>
        </w:rPr>
        <w:t>, licząc od daty zawarcia umowy, listy osób (oraz aktualizacji tej listy w trakcie trwania robót), które będą realizować roboty z podaniem danych personalnych;</w:t>
      </w:r>
    </w:p>
    <w:p w14:paraId="498998B3" w14:textId="77777777"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utrzymania terenu budowy w należytym porządku;</w:t>
      </w:r>
    </w:p>
    <w:p w14:paraId="3EB3EC96" w14:textId="1AA31884"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wykonania robót będących przedmiotem umowy zgodnie z obowiązującymi przepisami, normami, zasadami wiedzy technicznej i sztuką budowlaną oraz postanowieniami niniejszej umowy;</w:t>
      </w:r>
    </w:p>
    <w:p w14:paraId="1787FD01" w14:textId="7050B2C1"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po zakończeniu robót</w:t>
      </w:r>
      <w:r w:rsidR="00A8045A" w:rsidRPr="00437289">
        <w:rPr>
          <w:rFonts w:ascii="Century Gothic" w:hAnsi="Century Gothic" w:cs="Times New Roman"/>
          <w:bCs/>
          <w:color w:val="auto"/>
          <w:sz w:val="20"/>
          <w:szCs w:val="20"/>
          <w:lang w:eastAsia="x-none"/>
        </w:rPr>
        <w:t xml:space="preserve">, </w:t>
      </w:r>
      <w:r w:rsidRPr="00437289">
        <w:rPr>
          <w:rFonts w:ascii="Century Gothic" w:hAnsi="Century Gothic" w:cs="Times New Roman"/>
          <w:bCs/>
          <w:color w:val="auto"/>
          <w:sz w:val="20"/>
          <w:szCs w:val="20"/>
          <w:lang w:eastAsia="x-none"/>
        </w:rPr>
        <w:t>uporządkowania i przekazania terenu budowy Zamawiającemu przed odbiorem końcowym;</w:t>
      </w:r>
    </w:p>
    <w:p w14:paraId="5701BFEA" w14:textId="29330113"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przestrzegania wszystkich obowiązujących przepisów dotyczących bezpieczeństwa i higieny pracy oraz p.poż.</w:t>
      </w:r>
    </w:p>
    <w:p w14:paraId="792C68D1" w14:textId="77777777" w:rsidR="008F6193" w:rsidRPr="00437289" w:rsidRDefault="008F6193" w:rsidP="00B96843">
      <w:pPr>
        <w:pStyle w:val="Domylny"/>
        <w:spacing w:after="0" w:line="240" w:lineRule="auto"/>
        <w:jc w:val="both"/>
        <w:rPr>
          <w:rFonts w:ascii="Century Gothic" w:hAnsi="Century Gothic"/>
          <w:sz w:val="20"/>
          <w:szCs w:val="20"/>
        </w:rPr>
      </w:pPr>
    </w:p>
    <w:p w14:paraId="37BE20F3" w14:textId="77777777" w:rsidR="008F6193" w:rsidRPr="00437289" w:rsidRDefault="008F619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3</w:t>
      </w:r>
    </w:p>
    <w:p w14:paraId="1402CA0B"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Zamawiający zobowiązuje się do:</w:t>
      </w:r>
    </w:p>
    <w:p w14:paraId="4A0DD193"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 xml:space="preserve">protokolarnego wprowadzenia Wykonawcy na budowę w terminie </w:t>
      </w:r>
      <w:r w:rsidRPr="00437289">
        <w:rPr>
          <w:rFonts w:ascii="Century Gothic" w:hAnsi="Century Gothic" w:cs="Century Gothic"/>
          <w:b/>
          <w:sz w:val="20"/>
          <w:szCs w:val="20"/>
        </w:rPr>
        <w:t>do 2 dni</w:t>
      </w:r>
      <w:r w:rsidRPr="00437289">
        <w:rPr>
          <w:rFonts w:ascii="Century Gothic" w:hAnsi="Century Gothic" w:cs="Century Gothic"/>
          <w:sz w:val="20"/>
          <w:szCs w:val="20"/>
        </w:rPr>
        <w:t>, licząc od daty zawarcia niniejszej umowy;</w:t>
      </w:r>
    </w:p>
    <w:p w14:paraId="0F2DDC7B"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zapewnienia nadzoru inwestorskiego;</w:t>
      </w:r>
    </w:p>
    <w:p w14:paraId="6D70199F"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odbioru wykonanych robót, w tym zanikających i podlegających zakryciu;</w:t>
      </w:r>
    </w:p>
    <w:p w14:paraId="0093D8C9"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rozwiązywania problemów technicznych leżących po jego stronie.</w:t>
      </w:r>
    </w:p>
    <w:p w14:paraId="42F03969"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Zamawiający jest uprawniony polecić Wykonawcy pisemnie na adres wskazany w § </w:t>
      </w:r>
      <w:r w:rsidR="00AA0C57" w:rsidRPr="00437289">
        <w:rPr>
          <w:rFonts w:ascii="Century Gothic" w:hAnsi="Century Gothic" w:cs="Century Gothic"/>
          <w:sz w:val="20"/>
          <w:szCs w:val="20"/>
        </w:rPr>
        <w:t>5</w:t>
      </w:r>
      <w:r w:rsidRPr="00437289">
        <w:rPr>
          <w:rFonts w:ascii="Century Gothic" w:hAnsi="Century Gothic" w:cs="Century Gothic"/>
          <w:sz w:val="20"/>
          <w:szCs w:val="20"/>
        </w:rPr>
        <w:t xml:space="preserve"> ust. </w:t>
      </w:r>
      <w:r w:rsidR="00AA0C57" w:rsidRPr="00437289">
        <w:rPr>
          <w:rFonts w:ascii="Century Gothic" w:hAnsi="Century Gothic" w:cs="Century Gothic"/>
          <w:sz w:val="20"/>
          <w:szCs w:val="20"/>
        </w:rPr>
        <w:t>6</w:t>
      </w:r>
      <w:r w:rsidRPr="00437289">
        <w:rPr>
          <w:rFonts w:ascii="Century Gothic" w:hAnsi="Century Gothic" w:cs="Century Gothic"/>
          <w:sz w:val="20"/>
          <w:szCs w:val="20"/>
        </w:rPr>
        <w:t xml:space="preserve"> dokonanie zmian niezbędnych dla wykonania umowy, dotyczących w szczególności:</w:t>
      </w:r>
    </w:p>
    <w:p w14:paraId="14D7594D"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wykonania robót wynikających z umowy albo zasad wiedzy technicznej;</w:t>
      </w:r>
    </w:p>
    <w:p w14:paraId="248989FC"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wykonania rozwiązań zamiennych w stosunku do przewidzianych w załączniku nr 1 do umowy;</w:t>
      </w:r>
    </w:p>
    <w:p w14:paraId="4B7F4610"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zaniechania robót, które podczas realizacji stały się zbędne.</w:t>
      </w:r>
    </w:p>
    <w:p w14:paraId="6CAFB285" w14:textId="708EC6F9"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 przy</w:t>
      </w:r>
      <w:r w:rsidR="00CE52DD" w:rsidRPr="00437289">
        <w:rPr>
          <w:rFonts w:ascii="Century Gothic" w:hAnsi="Century Gothic" w:cs="Century Gothic"/>
          <w:sz w:val="20"/>
          <w:szCs w:val="20"/>
        </w:rPr>
        <w:t xml:space="preserve">padkach wyszczególnionych w </w:t>
      </w:r>
      <w:r w:rsidRPr="00437289">
        <w:rPr>
          <w:rFonts w:ascii="Century Gothic" w:hAnsi="Century Gothic" w:cs="Century Gothic"/>
          <w:sz w:val="20"/>
          <w:szCs w:val="20"/>
        </w:rPr>
        <w:t>ust. 2 pkt 2 lub pkt 3</w:t>
      </w:r>
      <w:r w:rsidR="00F44E22" w:rsidRPr="00437289">
        <w:rPr>
          <w:rFonts w:ascii="Century Gothic" w:hAnsi="Century Gothic" w:cs="Century Gothic"/>
          <w:sz w:val="20"/>
          <w:szCs w:val="20"/>
        </w:rPr>
        <w:t>,</w:t>
      </w:r>
      <w:r w:rsidRPr="00437289">
        <w:rPr>
          <w:rFonts w:ascii="Century Gothic" w:hAnsi="Century Gothic" w:cs="Century Gothic"/>
          <w:sz w:val="20"/>
          <w:szCs w:val="20"/>
        </w:rPr>
        <w:t xml:space="preserve"> osoby, o których mowa w § 4 ust. 1-2 sporządzą protokół konieczności robót, określający zakres rzeczowy tych robót, który po zatwierdzeniu przez Zamawiającego będzie wiążący dla obu stron.</w:t>
      </w:r>
    </w:p>
    <w:p w14:paraId="2B6088EF"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Wykonanie przez W</w:t>
      </w:r>
      <w:r w:rsidR="00CE52DD" w:rsidRPr="00437289">
        <w:rPr>
          <w:rFonts w:ascii="Century Gothic" w:hAnsi="Century Gothic" w:cs="Century Gothic"/>
          <w:sz w:val="20"/>
          <w:szCs w:val="20"/>
        </w:rPr>
        <w:t xml:space="preserve">ykonawcę robót wskazanych w </w:t>
      </w:r>
      <w:r w:rsidRPr="00437289">
        <w:rPr>
          <w:rFonts w:ascii="Century Gothic" w:hAnsi="Century Gothic" w:cs="Century Gothic"/>
          <w:sz w:val="20"/>
          <w:szCs w:val="20"/>
        </w:rPr>
        <w:t>ust. 2 pkt 2 lub pkt 3 bez zachowania procedury opisanej w ust. 3 lub samowolne wprowadzenie zmian w robotach objętych przedmiotem umowy wyłącza uprawnienie Wykonawcy dotyczące roszczeń w tym zakresie.</w:t>
      </w:r>
    </w:p>
    <w:p w14:paraId="317212F7" w14:textId="237A9B60"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Wydanie przez Zamawiająceg</w:t>
      </w:r>
      <w:r w:rsidR="00CE52DD" w:rsidRPr="00437289">
        <w:rPr>
          <w:rFonts w:ascii="Century Gothic" w:hAnsi="Century Gothic" w:cs="Century Gothic"/>
          <w:sz w:val="20"/>
          <w:szCs w:val="20"/>
        </w:rPr>
        <w:t xml:space="preserve">o poleceń, o których mowa w </w:t>
      </w:r>
      <w:r w:rsidRPr="00437289">
        <w:rPr>
          <w:rFonts w:ascii="Century Gothic" w:hAnsi="Century Gothic" w:cs="Century Gothic"/>
          <w:sz w:val="20"/>
          <w:szCs w:val="20"/>
        </w:rPr>
        <w:t xml:space="preserve">ust. 2 nie unieważnia w jakiejkolwiek mierze umowy, ale skutki tych poleceń mogą stanowić podstawę do zmiany wynagrodzenia </w:t>
      </w:r>
      <w:r w:rsidR="00CE52DD" w:rsidRPr="00437289">
        <w:rPr>
          <w:rFonts w:ascii="Century Gothic" w:hAnsi="Century Gothic" w:cs="Century Gothic"/>
          <w:sz w:val="20"/>
          <w:szCs w:val="20"/>
        </w:rPr>
        <w:t>uzgodnionego przez strony w</w:t>
      </w:r>
      <w:r w:rsidRPr="00437289">
        <w:rPr>
          <w:rFonts w:ascii="Century Gothic" w:hAnsi="Century Gothic" w:cs="Century Gothic"/>
          <w:sz w:val="20"/>
          <w:szCs w:val="20"/>
        </w:rPr>
        <w:t xml:space="preserve"> § 1 ust. </w:t>
      </w:r>
      <w:r w:rsidR="004778A3" w:rsidRPr="00437289">
        <w:rPr>
          <w:rFonts w:ascii="Century Gothic" w:hAnsi="Century Gothic" w:cs="Century Gothic"/>
          <w:sz w:val="20"/>
          <w:szCs w:val="20"/>
        </w:rPr>
        <w:t>4</w:t>
      </w:r>
      <w:r w:rsidRPr="00437289">
        <w:rPr>
          <w:rFonts w:ascii="Century Gothic" w:hAnsi="Century Gothic" w:cs="Century Gothic"/>
          <w:sz w:val="20"/>
          <w:szCs w:val="20"/>
        </w:rPr>
        <w:t xml:space="preserve"> pkt 1.</w:t>
      </w:r>
    </w:p>
    <w:p w14:paraId="004E54EB" w14:textId="70218FB6" w:rsidR="00DE7683" w:rsidRPr="00437289" w:rsidRDefault="008F6193" w:rsidP="00A057C7">
      <w:pPr>
        <w:pStyle w:val="Akapitzlist"/>
        <w:numPr>
          <w:ilvl w:val="0"/>
          <w:numId w:val="18"/>
        </w:numPr>
        <w:tabs>
          <w:tab w:val="clear" w:pos="0"/>
          <w:tab w:val="num" w:pos="-360"/>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Inspektor nadzoru inwestorskiego jest upoważniony do bieżącej koordynacji robót realizowanych na podstawie umowy, kontroli jakości robót, do odbiorów robót oraz jest odpowiedzialny za kontrolę obmiarów robót i pełni funkcje inspektora nadzoru inwestorskiego w rozumieniu ustawy z dnia 7 lipca 1994r. Prawo budowlane </w:t>
      </w:r>
      <w:r w:rsidR="00A2429F" w:rsidRPr="00437289">
        <w:rPr>
          <w:rFonts w:ascii="Century Gothic" w:hAnsi="Century Gothic"/>
          <w:sz w:val="20"/>
          <w:szCs w:val="20"/>
        </w:rPr>
        <w:t>(tj. Dz. U. z 202</w:t>
      </w:r>
      <w:r w:rsidR="003466F8">
        <w:rPr>
          <w:rFonts w:ascii="Century Gothic" w:hAnsi="Century Gothic"/>
          <w:sz w:val="20"/>
          <w:szCs w:val="20"/>
        </w:rPr>
        <w:t>1 r., poz. 2</w:t>
      </w:r>
      <w:r w:rsidR="00A2429F" w:rsidRPr="00437289">
        <w:rPr>
          <w:rFonts w:ascii="Century Gothic" w:hAnsi="Century Gothic"/>
          <w:sz w:val="20"/>
          <w:szCs w:val="20"/>
        </w:rPr>
        <w:t>3</w:t>
      </w:r>
      <w:r w:rsidR="003466F8">
        <w:rPr>
          <w:rFonts w:ascii="Century Gothic" w:hAnsi="Century Gothic"/>
          <w:sz w:val="20"/>
          <w:szCs w:val="20"/>
        </w:rPr>
        <w:t>51</w:t>
      </w:r>
      <w:r w:rsidR="00A2429F" w:rsidRPr="00437289">
        <w:rPr>
          <w:rFonts w:ascii="Century Gothic" w:hAnsi="Century Gothic"/>
          <w:sz w:val="20"/>
          <w:szCs w:val="20"/>
        </w:rPr>
        <w:t xml:space="preserve"> ze zm.)</w:t>
      </w:r>
      <w:r w:rsidRPr="00437289">
        <w:rPr>
          <w:rFonts w:ascii="Century Gothic" w:hAnsi="Century Gothic" w:cs="Century Gothic"/>
          <w:sz w:val="20"/>
          <w:szCs w:val="20"/>
        </w:rPr>
        <w:t>.</w:t>
      </w:r>
    </w:p>
    <w:p w14:paraId="0AE09091" w14:textId="77777777" w:rsidR="008E1043" w:rsidRPr="00437289" w:rsidRDefault="008E1043" w:rsidP="00B96843">
      <w:pPr>
        <w:pStyle w:val="Akapitzlist"/>
        <w:suppressAutoHyphens/>
        <w:spacing w:after="0" w:line="240" w:lineRule="auto"/>
        <w:ind w:left="360"/>
        <w:jc w:val="both"/>
        <w:rPr>
          <w:rFonts w:ascii="Century Gothic" w:hAnsi="Century Gothic"/>
          <w:sz w:val="20"/>
          <w:szCs w:val="20"/>
        </w:rPr>
      </w:pPr>
    </w:p>
    <w:p w14:paraId="581C5DE9" w14:textId="77777777" w:rsidR="008F6193" w:rsidRPr="00437289" w:rsidRDefault="008F619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4</w:t>
      </w:r>
    </w:p>
    <w:p w14:paraId="534BA9BB"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Ze strony Wykonawcy wyznacza się na stanowisko:</w:t>
      </w:r>
    </w:p>
    <w:p w14:paraId="18BB5D5A" w14:textId="77777777" w:rsidR="008F6193" w:rsidRPr="00437289" w:rsidRDefault="008F6193" w:rsidP="00A057C7">
      <w:pPr>
        <w:pStyle w:val="Akapitzlist"/>
        <w:numPr>
          <w:ilvl w:val="0"/>
          <w:numId w:val="20"/>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k</w:t>
      </w:r>
      <w:r w:rsidR="008C051A" w:rsidRPr="00437289">
        <w:rPr>
          <w:rFonts w:ascii="Century Gothic" w:hAnsi="Century Gothic" w:cs="Century Gothic"/>
          <w:sz w:val="20"/>
          <w:szCs w:val="20"/>
        </w:rPr>
        <w:t>oo</w:t>
      </w:r>
      <w:r w:rsidR="003E5B14" w:rsidRPr="00437289">
        <w:rPr>
          <w:rFonts w:ascii="Century Gothic" w:hAnsi="Century Gothic" w:cs="Century Gothic"/>
          <w:sz w:val="20"/>
          <w:szCs w:val="20"/>
        </w:rPr>
        <w:t xml:space="preserve">rdynatora robót – </w:t>
      </w:r>
      <w:r w:rsidR="001C7744" w:rsidRPr="00437289">
        <w:rPr>
          <w:rFonts w:ascii="Century Gothic" w:hAnsi="Century Gothic" w:cs="Century Gothic"/>
          <w:sz w:val="20"/>
          <w:szCs w:val="20"/>
        </w:rPr>
        <w:t>Pana …………………………</w:t>
      </w:r>
      <w:r w:rsidR="00AC12FE" w:rsidRPr="00437289">
        <w:rPr>
          <w:rFonts w:ascii="Century Gothic" w:hAnsi="Century Gothic" w:cs="Century Gothic"/>
          <w:sz w:val="20"/>
          <w:szCs w:val="20"/>
        </w:rPr>
        <w:t xml:space="preserve">, tel. </w:t>
      </w:r>
      <w:r w:rsidR="001C7744" w:rsidRPr="00437289">
        <w:rPr>
          <w:rFonts w:ascii="Century Gothic" w:hAnsi="Century Gothic" w:cs="Century Gothic"/>
          <w:b/>
          <w:sz w:val="20"/>
          <w:szCs w:val="20"/>
        </w:rPr>
        <w:t>……………………..</w:t>
      </w:r>
      <w:r w:rsidR="00AC12FE" w:rsidRPr="00437289">
        <w:rPr>
          <w:rFonts w:ascii="Century Gothic" w:hAnsi="Century Gothic" w:cs="Century Gothic"/>
          <w:sz w:val="20"/>
          <w:szCs w:val="20"/>
        </w:rPr>
        <w:t xml:space="preserve">, e-mail: </w:t>
      </w:r>
      <w:r w:rsidR="001C7744" w:rsidRPr="00437289">
        <w:rPr>
          <w:rFonts w:ascii="Century Gothic" w:hAnsi="Century Gothic"/>
          <w:b/>
          <w:sz w:val="20"/>
          <w:szCs w:val="20"/>
        </w:rPr>
        <w:t>…………………………………………………………………………..</w:t>
      </w:r>
    </w:p>
    <w:p w14:paraId="0BFF1525" w14:textId="5733ADB1" w:rsidR="00E83CB9"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Jako koordynatora w zakresie obowiązków umownych ze strony Zamawiającego wyznacza się: </w:t>
      </w:r>
      <w:r w:rsidRPr="00437289">
        <w:rPr>
          <w:rFonts w:ascii="Century Gothic" w:hAnsi="Century Gothic" w:cs="Century Gothic"/>
          <w:b/>
          <w:sz w:val="20"/>
          <w:szCs w:val="20"/>
        </w:rPr>
        <w:t xml:space="preserve">Pana </w:t>
      </w:r>
      <w:r w:rsidR="009F5680">
        <w:rPr>
          <w:rFonts w:ascii="Century Gothic" w:hAnsi="Century Gothic" w:cs="Century Gothic"/>
          <w:b/>
          <w:sz w:val="20"/>
          <w:szCs w:val="20"/>
        </w:rPr>
        <w:t>Marka Różyckiego</w:t>
      </w:r>
      <w:r w:rsidR="00A27B21" w:rsidRPr="00437289">
        <w:rPr>
          <w:rFonts w:ascii="Century Gothic" w:hAnsi="Century Gothic" w:cs="Century Gothic"/>
          <w:b/>
          <w:sz w:val="20"/>
          <w:szCs w:val="20"/>
        </w:rPr>
        <w:t xml:space="preserve"> </w:t>
      </w:r>
      <w:r w:rsidRPr="00437289">
        <w:rPr>
          <w:rFonts w:ascii="Century Gothic" w:hAnsi="Century Gothic" w:cs="Century Gothic"/>
          <w:sz w:val="20"/>
          <w:szCs w:val="20"/>
        </w:rPr>
        <w:t xml:space="preserve"> –</w:t>
      </w:r>
      <w:r w:rsidR="00AC12FE" w:rsidRPr="00437289">
        <w:rPr>
          <w:rFonts w:ascii="Century Gothic" w:hAnsi="Century Gothic" w:cs="Century Gothic"/>
          <w:sz w:val="20"/>
          <w:szCs w:val="20"/>
        </w:rPr>
        <w:t xml:space="preserve"> inspektora branży </w:t>
      </w:r>
      <w:r w:rsidR="00E83CB9" w:rsidRPr="00437289">
        <w:rPr>
          <w:rFonts w:ascii="Century Gothic" w:hAnsi="Century Gothic" w:cs="Century Gothic"/>
          <w:sz w:val="20"/>
          <w:szCs w:val="20"/>
        </w:rPr>
        <w:t>budowlanej</w:t>
      </w:r>
      <w:r w:rsidR="00AC12FE" w:rsidRPr="00437289">
        <w:rPr>
          <w:rFonts w:ascii="Century Gothic" w:hAnsi="Century Gothic" w:cs="Century Gothic"/>
          <w:sz w:val="20"/>
          <w:szCs w:val="20"/>
        </w:rPr>
        <w:t>,</w:t>
      </w:r>
      <w:r w:rsidR="002A66E5" w:rsidRPr="00437289">
        <w:rPr>
          <w:rFonts w:ascii="Century Gothic" w:hAnsi="Century Gothic" w:cs="Century Gothic"/>
          <w:sz w:val="20"/>
          <w:szCs w:val="20"/>
        </w:rPr>
        <w:t xml:space="preserve"> </w:t>
      </w:r>
    </w:p>
    <w:p w14:paraId="66F9072E" w14:textId="043473FE" w:rsidR="00106B2A" w:rsidRPr="00437289" w:rsidRDefault="00A27B21" w:rsidP="00E83CB9">
      <w:pPr>
        <w:pStyle w:val="Akapitzlist"/>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telefon:</w:t>
      </w:r>
      <w:r w:rsidR="00A8045A" w:rsidRPr="00437289">
        <w:rPr>
          <w:rFonts w:ascii="Century Gothic" w:hAnsi="Century Gothic" w:cs="Century Gothic"/>
          <w:sz w:val="20"/>
          <w:szCs w:val="20"/>
        </w:rPr>
        <w:t xml:space="preserve"> </w:t>
      </w:r>
      <w:r w:rsidR="009F5680">
        <w:rPr>
          <w:rFonts w:ascii="Century Gothic" w:hAnsi="Century Gothic" w:cs="Century Gothic"/>
          <w:sz w:val="20"/>
          <w:szCs w:val="20"/>
        </w:rPr>
        <w:t>506</w:t>
      </w:r>
      <w:r w:rsidR="00E83CB9" w:rsidRPr="00437289">
        <w:rPr>
          <w:rFonts w:ascii="Century Gothic" w:hAnsi="Century Gothic" w:cs="Century Gothic"/>
          <w:sz w:val="20"/>
          <w:szCs w:val="20"/>
        </w:rPr>
        <w:t> </w:t>
      </w:r>
      <w:r w:rsidR="009F5680">
        <w:rPr>
          <w:rFonts w:ascii="Century Gothic" w:hAnsi="Century Gothic" w:cs="Century Gothic"/>
          <w:sz w:val="20"/>
          <w:szCs w:val="20"/>
        </w:rPr>
        <w:t>263</w:t>
      </w:r>
      <w:r w:rsidR="00E83CB9" w:rsidRPr="00437289">
        <w:rPr>
          <w:rFonts w:ascii="Century Gothic" w:hAnsi="Century Gothic" w:cs="Century Gothic"/>
          <w:sz w:val="20"/>
          <w:szCs w:val="20"/>
        </w:rPr>
        <w:t xml:space="preserve"> </w:t>
      </w:r>
      <w:r w:rsidR="009F5680">
        <w:rPr>
          <w:rFonts w:ascii="Century Gothic" w:hAnsi="Century Gothic" w:cs="Century Gothic"/>
          <w:sz w:val="20"/>
          <w:szCs w:val="20"/>
        </w:rPr>
        <w:t>594</w:t>
      </w:r>
      <w:r w:rsidR="002A66E5" w:rsidRPr="00437289">
        <w:rPr>
          <w:rFonts w:ascii="Century Gothic" w:hAnsi="Century Gothic" w:cs="Century Gothic"/>
          <w:sz w:val="20"/>
          <w:szCs w:val="20"/>
        </w:rPr>
        <w:t xml:space="preserve"> e-mail: </w:t>
      </w:r>
      <w:r w:rsidR="009F5680">
        <w:rPr>
          <w:rFonts w:ascii="Century Gothic" w:hAnsi="Century Gothic" w:cs="Century Gothic"/>
          <w:sz w:val="20"/>
          <w:szCs w:val="20"/>
        </w:rPr>
        <w:t xml:space="preserve"> marek.</w:t>
      </w:r>
      <w:r w:rsidR="001B71E7">
        <w:rPr>
          <w:rFonts w:ascii="Century Gothic" w:hAnsi="Century Gothic" w:cs="Century Gothic"/>
          <w:sz w:val="20"/>
          <w:szCs w:val="20"/>
        </w:rPr>
        <w:t>rozycki</w:t>
      </w:r>
      <w:r w:rsidR="002A66E5" w:rsidRPr="00437289">
        <w:rPr>
          <w:rFonts w:ascii="Century Gothic" w:hAnsi="Century Gothic" w:cs="Century Gothic"/>
          <w:sz w:val="20"/>
          <w:szCs w:val="20"/>
        </w:rPr>
        <w:t>@</w:t>
      </w:r>
      <w:r w:rsidR="00E57111" w:rsidRPr="00437289">
        <w:rPr>
          <w:rFonts w:ascii="Century Gothic" w:hAnsi="Century Gothic"/>
          <w:sz w:val="20"/>
          <w:szCs w:val="20"/>
        </w:rPr>
        <w:t>ksp.policja.gov.pl,</w:t>
      </w:r>
      <w:r w:rsidR="00E57111" w:rsidRPr="00437289">
        <w:rPr>
          <w:rFonts w:ascii="Century Gothic" w:hAnsi="Century Gothic" w:cs="Century Gothic"/>
          <w:sz w:val="20"/>
          <w:szCs w:val="20"/>
        </w:rPr>
        <w:t xml:space="preserve"> </w:t>
      </w:r>
    </w:p>
    <w:p w14:paraId="7A956678"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lastRenderedPageBreak/>
        <w:t>Zamawiający dopuszcza zm</w:t>
      </w:r>
      <w:r w:rsidR="00CE52DD" w:rsidRPr="00437289">
        <w:rPr>
          <w:rFonts w:ascii="Century Gothic" w:hAnsi="Century Gothic" w:cs="Century Gothic"/>
          <w:sz w:val="20"/>
          <w:szCs w:val="20"/>
        </w:rPr>
        <w:t xml:space="preserve">ianę osób, o których mowa w </w:t>
      </w:r>
      <w:r w:rsidRPr="00437289">
        <w:rPr>
          <w:rFonts w:ascii="Century Gothic" w:hAnsi="Century Gothic" w:cs="Century Gothic"/>
          <w:sz w:val="20"/>
          <w:szCs w:val="20"/>
        </w:rPr>
        <w:t>ust. 1</w:t>
      </w:r>
      <w:r w:rsidR="00FE7D53" w:rsidRPr="00437289">
        <w:rPr>
          <w:rFonts w:ascii="Century Gothic" w:hAnsi="Century Gothic" w:cs="Century Gothic"/>
          <w:sz w:val="20"/>
          <w:szCs w:val="20"/>
        </w:rPr>
        <w:t xml:space="preserve"> i ust. 2</w:t>
      </w:r>
      <w:r w:rsidRPr="00437289">
        <w:rPr>
          <w:rFonts w:ascii="Century Gothic" w:hAnsi="Century Gothic" w:cs="Century Gothic"/>
          <w:sz w:val="20"/>
          <w:szCs w:val="20"/>
        </w:rPr>
        <w:t xml:space="preserve">. </w:t>
      </w:r>
      <w:r w:rsidR="003676D7" w:rsidRPr="00437289">
        <w:rPr>
          <w:rFonts w:ascii="Century Gothic" w:hAnsi="Century Gothic" w:cs="Century Gothic"/>
          <w:sz w:val="20"/>
          <w:szCs w:val="20"/>
        </w:rPr>
        <w:t>W</w:t>
      </w:r>
      <w:r w:rsidRPr="00437289">
        <w:rPr>
          <w:rFonts w:ascii="Century Gothic" w:hAnsi="Century Gothic" w:cs="Century Gothic"/>
          <w:sz w:val="20"/>
          <w:szCs w:val="20"/>
        </w:rPr>
        <w:t>ykonawca zobowiązany będzie wykazać Zamawiającemu, że proponowana przez niego osoba legitymuje się co najmniej równoważnymi uprawnieniami co osoba, której ta zmiana dotyczy.</w:t>
      </w:r>
    </w:p>
    <w:p w14:paraId="508905F9"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Zm</w:t>
      </w:r>
      <w:r w:rsidR="00CE52DD" w:rsidRPr="00437289">
        <w:rPr>
          <w:rFonts w:ascii="Century Gothic" w:hAnsi="Century Gothic" w:cs="Century Gothic"/>
          <w:sz w:val="20"/>
          <w:szCs w:val="20"/>
        </w:rPr>
        <w:t xml:space="preserve">iana osób, o których mowa w </w:t>
      </w:r>
      <w:r w:rsidRPr="00437289">
        <w:rPr>
          <w:rFonts w:ascii="Century Gothic" w:hAnsi="Century Gothic" w:cs="Century Gothic"/>
          <w:sz w:val="20"/>
          <w:szCs w:val="20"/>
        </w:rPr>
        <w:t>ust. 1 i ust. 2 oraz § 2 ust. 1 pkt 1 nie wymaga podpisania przez strony aneksu do umowy.</w:t>
      </w:r>
    </w:p>
    <w:p w14:paraId="33B70F61" w14:textId="73DB5FCE"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Wykonawca jest zobowiązany zapewnić żeby koordynator robót fizycznie przebywał i wykonywał swoje obowiązki na terenie budowy. Koordynator robót działa w imieniu i na rachunek Wykonawcy. Osoba wskazana jako koordynator robót zobowiązana jest do uczestniczenia we wszystkich spotkaniach, naradach i rozmowach z p</w:t>
      </w:r>
      <w:r w:rsidR="00922654" w:rsidRPr="00437289">
        <w:rPr>
          <w:rFonts w:ascii="Century Gothic" w:hAnsi="Century Gothic" w:cs="Century Gothic"/>
          <w:sz w:val="20"/>
          <w:szCs w:val="20"/>
        </w:rPr>
        <w:t xml:space="preserve">rzedstawicielami Zamawiającego </w:t>
      </w:r>
      <w:r w:rsidRPr="00437289">
        <w:rPr>
          <w:rFonts w:ascii="Century Gothic" w:hAnsi="Century Gothic" w:cs="Century Gothic"/>
          <w:sz w:val="20"/>
          <w:szCs w:val="20"/>
        </w:rPr>
        <w:t>oraz niezwłocznego podejmowania wszelkich działań niezbędnych do właściwej realizacji przedmiotu umowy.</w:t>
      </w:r>
    </w:p>
    <w:p w14:paraId="10D5C1A0" w14:textId="77777777" w:rsidR="00A76F21" w:rsidRPr="00437289" w:rsidRDefault="00A76F21" w:rsidP="00B96843">
      <w:pPr>
        <w:pStyle w:val="Domylny"/>
        <w:spacing w:after="0" w:line="240" w:lineRule="auto"/>
        <w:jc w:val="center"/>
        <w:rPr>
          <w:rFonts w:ascii="Century Gothic" w:hAnsi="Century Gothic" w:cs="Arial"/>
          <w:b/>
          <w:spacing w:val="2"/>
          <w:sz w:val="20"/>
          <w:szCs w:val="20"/>
          <w:lang w:eastAsia="pl-PL"/>
        </w:rPr>
      </w:pPr>
    </w:p>
    <w:p w14:paraId="7371D23E" w14:textId="77777777" w:rsidR="008F6193" w:rsidRPr="00437289" w:rsidRDefault="00DE768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5</w:t>
      </w:r>
    </w:p>
    <w:p w14:paraId="709B7A6C"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Wykonawca udziela:</w:t>
      </w:r>
    </w:p>
    <w:p w14:paraId="17B482A3" w14:textId="0F19E67F" w:rsidR="00AD5BE7" w:rsidRPr="00437289" w:rsidRDefault="00AD5BE7" w:rsidP="00A057C7">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rękojmi na roboty budowlane na okres</w:t>
      </w:r>
      <w:r w:rsidR="0057135A" w:rsidRPr="00437289">
        <w:rPr>
          <w:rFonts w:ascii="Century Gothic" w:hAnsi="Century Gothic" w:cs="Century Gothic"/>
          <w:sz w:val="20"/>
          <w:szCs w:val="20"/>
        </w:rPr>
        <w:t xml:space="preserve"> </w:t>
      </w:r>
      <w:r w:rsidR="0057135A" w:rsidRPr="00437289">
        <w:rPr>
          <w:rFonts w:ascii="Century Gothic" w:hAnsi="Century Gothic" w:cs="Century Gothic"/>
          <w:b/>
          <w:sz w:val="20"/>
          <w:szCs w:val="20"/>
        </w:rPr>
        <w:t>60 m</w:t>
      </w:r>
      <w:r w:rsidRPr="00437289">
        <w:rPr>
          <w:rFonts w:ascii="Century Gothic" w:hAnsi="Century Gothic" w:cs="Century Gothic"/>
          <w:b/>
          <w:sz w:val="20"/>
          <w:szCs w:val="20"/>
        </w:rPr>
        <w:t>iesięcy</w:t>
      </w:r>
      <w:r w:rsidRPr="00437289">
        <w:rPr>
          <w:rFonts w:ascii="Century Gothic" w:hAnsi="Century Gothic" w:cs="Century Gothic"/>
          <w:sz w:val="20"/>
          <w:szCs w:val="20"/>
        </w:rPr>
        <w:t xml:space="preserve">, </w:t>
      </w:r>
      <w:r w:rsidR="006955C5" w:rsidRPr="00437289">
        <w:rPr>
          <w:rFonts w:ascii="Century Gothic" w:hAnsi="Century Gothic" w:cs="Century Gothic"/>
          <w:sz w:val="20"/>
          <w:szCs w:val="20"/>
        </w:rPr>
        <w:t xml:space="preserve"> -</w:t>
      </w:r>
      <w:r w:rsidRPr="00437289">
        <w:rPr>
          <w:rFonts w:ascii="Century Gothic" w:hAnsi="Century Gothic" w:cs="Century Gothic"/>
          <w:sz w:val="20"/>
          <w:szCs w:val="20"/>
        </w:rPr>
        <w:t>liczonych od daty podpisania protokołu odbioru końcowego robót.</w:t>
      </w:r>
    </w:p>
    <w:p w14:paraId="0304755E" w14:textId="79C169A0" w:rsidR="00F8326E" w:rsidRPr="00437289" w:rsidRDefault="00AD5BE7" w:rsidP="00A057C7">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gwarancji </w:t>
      </w:r>
      <w:r w:rsidRPr="00437289">
        <w:rPr>
          <w:rFonts w:ascii="Century Gothic" w:hAnsi="Century Gothic"/>
          <w:sz w:val="20"/>
          <w:szCs w:val="20"/>
        </w:rPr>
        <w:t>na wykonane roboty budowlane na okres:</w:t>
      </w:r>
      <w:r w:rsidR="00A30958" w:rsidRPr="00437289">
        <w:rPr>
          <w:rFonts w:ascii="Century Gothic" w:hAnsi="Century Gothic"/>
          <w:sz w:val="20"/>
          <w:szCs w:val="20"/>
        </w:rPr>
        <w:t xml:space="preserve"> </w:t>
      </w:r>
      <w:r w:rsidR="0095329B" w:rsidRPr="00437289">
        <w:rPr>
          <w:rFonts w:ascii="Century Gothic" w:hAnsi="Century Gothic"/>
          <w:b/>
          <w:sz w:val="20"/>
          <w:szCs w:val="20"/>
        </w:rPr>
        <w:t>60</w:t>
      </w:r>
      <w:r w:rsidR="00A30958" w:rsidRPr="00437289">
        <w:rPr>
          <w:rFonts w:ascii="Century Gothic" w:hAnsi="Century Gothic"/>
          <w:b/>
          <w:sz w:val="20"/>
          <w:szCs w:val="20"/>
        </w:rPr>
        <w:t xml:space="preserve"> miesięcy</w:t>
      </w:r>
      <w:r w:rsidRPr="00437289">
        <w:rPr>
          <w:rFonts w:ascii="Century Gothic" w:hAnsi="Century Gothic"/>
          <w:b/>
          <w:bCs/>
          <w:sz w:val="20"/>
          <w:szCs w:val="20"/>
        </w:rPr>
        <w:t xml:space="preserve">, </w:t>
      </w:r>
      <w:r w:rsidRPr="00437289">
        <w:rPr>
          <w:rFonts w:ascii="Century Gothic" w:hAnsi="Century Gothic"/>
          <w:sz w:val="20"/>
          <w:szCs w:val="20"/>
        </w:rPr>
        <w:t xml:space="preserve">zobowiązuje się do usuwania wad powstałych w okresie gwarancji na własny koszt, w terminie nie dłuższym niż </w:t>
      </w:r>
      <w:r w:rsidRPr="00437289">
        <w:rPr>
          <w:rFonts w:ascii="Century Gothic" w:hAnsi="Century Gothic"/>
          <w:b/>
          <w:sz w:val="20"/>
          <w:szCs w:val="20"/>
        </w:rPr>
        <w:t>14 dni</w:t>
      </w:r>
      <w:r w:rsidRPr="00437289">
        <w:rPr>
          <w:rFonts w:ascii="Century Gothic" w:hAnsi="Century Gothic"/>
          <w:sz w:val="20"/>
          <w:szCs w:val="20"/>
        </w:rPr>
        <w:t>, licząc od daty zgłoszenia przez Zamawiającego.</w:t>
      </w:r>
    </w:p>
    <w:p w14:paraId="2E527348" w14:textId="6A1EA854" w:rsidR="002355F8" w:rsidRPr="00437289" w:rsidRDefault="002355F8" w:rsidP="002355F8">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rękojmi na zainstalowany sprzęt na okres </w:t>
      </w:r>
      <w:r w:rsidRPr="00437289">
        <w:rPr>
          <w:rFonts w:ascii="Century Gothic" w:hAnsi="Century Gothic" w:cs="Century Gothic"/>
          <w:b/>
          <w:sz w:val="20"/>
          <w:szCs w:val="20"/>
        </w:rPr>
        <w:t>36 miesięcy</w:t>
      </w:r>
      <w:r w:rsidRPr="00437289">
        <w:rPr>
          <w:rFonts w:ascii="Century Gothic" w:hAnsi="Century Gothic" w:cs="Century Gothic"/>
          <w:sz w:val="20"/>
          <w:szCs w:val="20"/>
        </w:rPr>
        <w:t>,  -liczonych od daty podpisania protokołu odbioru końcowego robót.</w:t>
      </w:r>
    </w:p>
    <w:p w14:paraId="0BFE1AAF" w14:textId="286BE18B" w:rsidR="002355F8" w:rsidRPr="00437289" w:rsidRDefault="002355F8" w:rsidP="00984009">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gwarancji zainstalowany sprzęt </w:t>
      </w:r>
      <w:r w:rsidRPr="00437289">
        <w:rPr>
          <w:rFonts w:ascii="Century Gothic" w:hAnsi="Century Gothic"/>
          <w:sz w:val="20"/>
          <w:szCs w:val="20"/>
        </w:rPr>
        <w:t xml:space="preserve">na okres: </w:t>
      </w:r>
      <w:r w:rsidRPr="00437289">
        <w:rPr>
          <w:rFonts w:ascii="Century Gothic" w:hAnsi="Century Gothic"/>
          <w:b/>
          <w:sz w:val="20"/>
          <w:szCs w:val="20"/>
        </w:rPr>
        <w:t>36 miesięcy</w:t>
      </w:r>
      <w:r w:rsidRPr="00437289">
        <w:rPr>
          <w:rFonts w:ascii="Century Gothic" w:hAnsi="Century Gothic"/>
          <w:b/>
          <w:bCs/>
          <w:sz w:val="20"/>
          <w:szCs w:val="20"/>
        </w:rPr>
        <w:t xml:space="preserve">, </w:t>
      </w:r>
      <w:r w:rsidRPr="00437289">
        <w:rPr>
          <w:rFonts w:ascii="Century Gothic" w:hAnsi="Century Gothic"/>
          <w:sz w:val="20"/>
          <w:szCs w:val="20"/>
        </w:rPr>
        <w:t xml:space="preserve">zobowiązuje się do usuwania wad powstałych w okresie gwarancji na własny koszt, w terminie nie dłuższym niż </w:t>
      </w:r>
      <w:r w:rsidRPr="00437289">
        <w:rPr>
          <w:rFonts w:ascii="Century Gothic" w:hAnsi="Century Gothic"/>
          <w:b/>
          <w:sz w:val="20"/>
          <w:szCs w:val="20"/>
        </w:rPr>
        <w:t>14 dni</w:t>
      </w:r>
      <w:r w:rsidRPr="00437289">
        <w:rPr>
          <w:rFonts w:ascii="Century Gothic" w:hAnsi="Century Gothic"/>
          <w:sz w:val="20"/>
          <w:szCs w:val="20"/>
        </w:rPr>
        <w:t>, licząc od daty zgłoszenia przez Zamawiającego.</w:t>
      </w:r>
    </w:p>
    <w:p w14:paraId="5D175BEE"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 xml:space="preserve">W przypadku niestawienia się Wykonawcy w ciągu </w:t>
      </w:r>
      <w:r w:rsidRPr="00437289">
        <w:rPr>
          <w:rFonts w:ascii="Century Gothic" w:hAnsi="Century Gothic" w:cs="Century Gothic"/>
          <w:b/>
          <w:sz w:val="20"/>
          <w:szCs w:val="20"/>
        </w:rPr>
        <w:t>3 dni</w:t>
      </w:r>
      <w:r w:rsidRPr="00437289">
        <w:rPr>
          <w:rFonts w:ascii="Century Gothic" w:hAnsi="Century Gothic" w:cs="Century Gothic"/>
          <w:sz w:val="20"/>
          <w:szCs w:val="20"/>
        </w:rPr>
        <w:t xml:space="preserve"> roboczych od zgłoszenia reklamacji lub usterki, przedstawiciele Zamawiającego dokonają ustaleń </w:t>
      </w:r>
      <w:r w:rsidR="007E2C93" w:rsidRPr="00437289">
        <w:rPr>
          <w:rFonts w:ascii="Century Gothic" w:hAnsi="Century Gothic" w:cs="Century Gothic"/>
          <w:sz w:val="20"/>
          <w:szCs w:val="20"/>
        </w:rPr>
        <w:t>w</w:t>
      </w:r>
      <w:r w:rsidRPr="00437289">
        <w:rPr>
          <w:rFonts w:ascii="Century Gothic" w:hAnsi="Century Gothic" w:cs="Century Gothic"/>
          <w:sz w:val="20"/>
          <w:szCs w:val="20"/>
        </w:rPr>
        <w:t xml:space="preserve"> przedmiotowym zakresie, które zostaną spisane jednostronnie w </w:t>
      </w:r>
      <w:r w:rsidRPr="00437289">
        <w:rPr>
          <w:rFonts w:ascii="Century Gothic" w:hAnsi="Century Gothic" w:cs="Century Gothic"/>
          <w:b/>
          <w:bCs/>
          <w:sz w:val="20"/>
          <w:szCs w:val="20"/>
        </w:rPr>
        <w:t xml:space="preserve">protokole z przeglądu usterek </w:t>
      </w:r>
      <w:r w:rsidRPr="00437289">
        <w:rPr>
          <w:rFonts w:ascii="Century Gothic" w:hAnsi="Century Gothic" w:cs="Century Gothic"/>
          <w:sz w:val="20"/>
          <w:szCs w:val="20"/>
        </w:rPr>
        <w:t>i będą wiążące dla Stron.</w:t>
      </w:r>
    </w:p>
    <w:p w14:paraId="642EAFEC"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pacing w:val="-1"/>
          <w:sz w:val="20"/>
          <w:szCs w:val="20"/>
        </w:rPr>
        <w:t xml:space="preserve">W razie zgłoszenia reklamacji lub usterek zgodnie z zapisem ust. 2, Wykonawca zobowiązany będzie do ich usunięcia </w:t>
      </w:r>
      <w:r w:rsidRPr="00437289">
        <w:rPr>
          <w:rFonts w:ascii="Century Gothic" w:hAnsi="Century Gothic" w:cs="Century Gothic"/>
          <w:b/>
          <w:bCs/>
          <w:spacing w:val="-1"/>
          <w:sz w:val="20"/>
          <w:szCs w:val="20"/>
        </w:rPr>
        <w:t xml:space="preserve">w terminie określonym w protokole z przeglądu usterek. </w:t>
      </w:r>
      <w:r w:rsidRPr="00437289">
        <w:rPr>
          <w:rFonts w:ascii="Century Gothic" w:hAnsi="Century Gothic" w:cs="Century Gothic"/>
          <w:spacing w:val="-1"/>
          <w:sz w:val="20"/>
          <w:szCs w:val="20"/>
        </w:rPr>
        <w:t xml:space="preserve">Fakt usunięcia wady/usterki </w:t>
      </w:r>
      <w:r w:rsidRPr="00437289">
        <w:rPr>
          <w:rFonts w:ascii="Century Gothic" w:hAnsi="Century Gothic" w:cs="Century Gothic"/>
          <w:sz w:val="20"/>
          <w:szCs w:val="20"/>
        </w:rPr>
        <w:t>zostanie stwierdzony w protokole usunięcia wady/usterki.</w:t>
      </w:r>
    </w:p>
    <w:p w14:paraId="6E1FE83E" w14:textId="77777777"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Po drugiej naprawie tej samej części przedmiotu umowy, jeżeli nadal występować będą wady/usterki, Wykonawca wymieni tą część na nową, wolną od wad lub wykona ponownie wadliwie zrealizowany przedmiot umowy</w:t>
      </w:r>
      <w:r w:rsidR="00AA0C57" w:rsidRPr="00437289">
        <w:rPr>
          <w:rFonts w:ascii="Century Gothic" w:hAnsi="Century Gothic" w:cs="Century Gothic"/>
          <w:sz w:val="20"/>
          <w:szCs w:val="20"/>
        </w:rPr>
        <w:t>.</w:t>
      </w:r>
    </w:p>
    <w:p w14:paraId="591D87DC" w14:textId="77777777"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Strony ustalają, że ostateczny odbiór gwarancyjny dokonany zostanie przed upływem okresu gwarancji lub po jego upływie, jeżeli Zamawiający reklamował wady przed upływem tego terminu i potwierdzony zostanie protokołem odbioru ostatecznego, podpisanym bez uwag przez Strony.</w:t>
      </w:r>
    </w:p>
    <w:p w14:paraId="5CF1EE25" w14:textId="0109C578"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Reklamacje oraz korespondencja składane będą pisemnie przez 7 dni w tygodniu, przez 24 godziny na </w:t>
      </w:r>
      <w:r w:rsidRPr="00437289">
        <w:rPr>
          <w:rFonts w:ascii="Century Gothic" w:hAnsi="Century Gothic" w:cs="Century Gothic"/>
          <w:spacing w:val="-1"/>
          <w:sz w:val="20"/>
          <w:szCs w:val="20"/>
        </w:rPr>
        <w:t>dobę (dopuszczalna droga faksowa lub e-mailowa) n</w:t>
      </w:r>
      <w:r w:rsidR="008C051A" w:rsidRPr="00437289">
        <w:rPr>
          <w:rFonts w:ascii="Century Gothic" w:hAnsi="Century Gothic" w:cs="Century Gothic"/>
          <w:spacing w:val="-1"/>
          <w:sz w:val="20"/>
          <w:szCs w:val="20"/>
        </w:rPr>
        <w:t>a adres Wykonaw</w:t>
      </w:r>
      <w:r w:rsidR="007E2C93" w:rsidRPr="00437289">
        <w:rPr>
          <w:rFonts w:ascii="Century Gothic" w:hAnsi="Century Gothic" w:cs="Century Gothic"/>
          <w:spacing w:val="-1"/>
          <w:sz w:val="20"/>
          <w:szCs w:val="20"/>
        </w:rPr>
        <w:t xml:space="preserve">cy: </w:t>
      </w:r>
      <w:r w:rsidR="00A8045A" w:rsidRPr="00437289">
        <w:rPr>
          <w:rFonts w:ascii="Century Gothic" w:hAnsi="Century Gothic" w:cs="Century Gothic"/>
          <w:b/>
          <w:spacing w:val="-1"/>
          <w:sz w:val="20"/>
          <w:szCs w:val="20"/>
        </w:rPr>
        <w:t>………………………………………………………………….</w:t>
      </w:r>
      <w:r w:rsidR="0057135A" w:rsidRPr="00437289">
        <w:rPr>
          <w:rFonts w:ascii="Century Gothic" w:hAnsi="Century Gothic" w:cs="Century Gothic"/>
          <w:b/>
          <w:spacing w:val="-1"/>
          <w:sz w:val="20"/>
          <w:szCs w:val="20"/>
        </w:rPr>
        <w:t>.</w:t>
      </w:r>
    </w:p>
    <w:p w14:paraId="4849D882" w14:textId="5799D662"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eastAsia="Century Gothic" w:hAnsi="Century Gothic" w:cs="Century Gothic"/>
          <w:sz w:val="20"/>
          <w:szCs w:val="20"/>
        </w:rPr>
        <w:t xml:space="preserve"> </w:t>
      </w:r>
      <w:r w:rsidRPr="00437289">
        <w:rPr>
          <w:rFonts w:ascii="Century Gothic" w:hAnsi="Century Gothic" w:cs="Century Gothic"/>
          <w:sz w:val="20"/>
          <w:szCs w:val="20"/>
        </w:rPr>
        <w:t>Wszelkie koszty naprawy w ramach gwarancji, w tym koszty dojazdów oraz roboty towarzyszące  leżą po stronie Wykonawcy.</w:t>
      </w:r>
    </w:p>
    <w:p w14:paraId="10AC70CF" w14:textId="00F3EB88" w:rsidR="002355F8" w:rsidRPr="00437289" w:rsidRDefault="002355F8" w:rsidP="006D1C1E">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Wykonawca jest zobowiązany do konserwacji i serwisowania wszystkich wbudowanych urządzeń w zakresie niezbędnym do prawidłowego wykonania gwarancji (dotyczy całego okresu gwarancji urządzeń, dla których zapisy gwarancyjne wymagają konserwacji i serwisowania celem utrzymania praw wynikających z gwarancji). </w:t>
      </w:r>
    </w:p>
    <w:p w14:paraId="6DE54116" w14:textId="5F668FB7"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Zakres przeglądu gwarancyjnego powinien uwzględniać wszystkie czynności serwisowe i konserwacyjne przewidziane przez producenta do wykonania w ramach przeglądu gwarancyjnego.  </w:t>
      </w:r>
    </w:p>
    <w:p w14:paraId="0EFED51E" w14:textId="77777777"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Wykonawca w całym okresie trwania gwarancji musi posiadać ważne dokumenty, potwierdzające wykonanie przeglądów gwarancyjnych i na żądanie Zamawiającego udostępnić je. </w:t>
      </w:r>
    </w:p>
    <w:p w14:paraId="43C249D7" w14:textId="407E5524"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Wszystkie przeglądy i konserwacje powinny być wykonane zgodnie z wymaganiami producenta, w tym także o ile będzie wymagane przez autoryzowany serwis producenta.</w:t>
      </w:r>
    </w:p>
    <w:p w14:paraId="5403CF9D" w14:textId="77777777"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hAnsi="Century Gothic" w:cs="Century Gothic"/>
          <w:sz w:val="20"/>
          <w:szCs w:val="20"/>
        </w:rPr>
        <w:t xml:space="preserve">Jeżeli w wykonaniu obowiązków gwarancyjnych Wykonawca dostarczył Zamawiającemu zamiast rzeczy wadliwej rzecz wolną od wad lub dokonał istotnych napraw rzeczy objętych </w:t>
      </w:r>
      <w:r w:rsidRPr="00437289">
        <w:rPr>
          <w:rFonts w:ascii="Century Gothic" w:hAnsi="Century Gothic" w:cs="Century Gothic"/>
          <w:sz w:val="20"/>
          <w:szCs w:val="20"/>
        </w:rPr>
        <w:lastRenderedPageBreak/>
        <w:t>gwarancją, termin gwarancji biegnie na nowo od chwili  dostarczenia rzeczy wolnej od wad  lub od chwili zwrócenia rzeczy  naprawionej. Jeżeli dokonano wymiany części rzeczy powyższe zasady stosuje się odpowiednio do części wymienionej/naprawionej.</w:t>
      </w:r>
    </w:p>
    <w:p w14:paraId="31409274" w14:textId="1F0A5194"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hAnsi="Century Gothic" w:cs="Century Gothic"/>
          <w:sz w:val="20"/>
          <w:szCs w:val="20"/>
        </w:rPr>
        <w:t>Niniejsza umowa stanowi dokument gwarancyjny uprawniający Zamawiającego do żądania od Wykonawcy naprawy wszelkich wad fizycznych  w przedmiocie umowy w okresie trwania gwarancji jakości oraz wykonania pozostałych obowiązków gwarancyjnych określonych w</w:t>
      </w:r>
      <w:r w:rsidR="00D92F7C" w:rsidRPr="00437289">
        <w:rPr>
          <w:rFonts w:ascii="Century Gothic" w:hAnsi="Century Gothic" w:cs="Century Gothic"/>
          <w:sz w:val="20"/>
          <w:szCs w:val="20"/>
        </w:rPr>
        <w:t xml:space="preserve"> </w:t>
      </w:r>
      <w:r w:rsidRPr="00437289">
        <w:rPr>
          <w:rFonts w:ascii="Century Gothic" w:hAnsi="Century Gothic" w:cs="Century Gothic"/>
          <w:sz w:val="20"/>
          <w:szCs w:val="20"/>
        </w:rPr>
        <w:t>umowie.</w:t>
      </w:r>
    </w:p>
    <w:p w14:paraId="142FC32B" w14:textId="36F6398B" w:rsidR="002355F8" w:rsidRPr="00437289" w:rsidRDefault="00681232" w:rsidP="002355F8">
      <w:pPr>
        <w:widowControl w:val="0"/>
        <w:numPr>
          <w:ilvl w:val="0"/>
          <w:numId w:val="23"/>
        </w:numPr>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 </w:t>
      </w:r>
      <w:r w:rsidR="00DE7683" w:rsidRPr="00437289">
        <w:rPr>
          <w:rFonts w:ascii="Century Gothic" w:hAnsi="Century Gothic" w:cs="Century Gothic"/>
          <w:sz w:val="20"/>
          <w:szCs w:val="20"/>
        </w:rPr>
        <w:t>Usunięcie wad winno być stwierdzone w protokole zatwierdzonym przez Zamawiającego i Wykonawcę.</w:t>
      </w:r>
    </w:p>
    <w:p w14:paraId="339B2BD4" w14:textId="77777777" w:rsidR="00B73CDD" w:rsidRPr="00437289" w:rsidRDefault="00B73CDD" w:rsidP="00B96843">
      <w:pPr>
        <w:pStyle w:val="Domylny"/>
        <w:spacing w:after="0" w:line="240" w:lineRule="auto"/>
        <w:jc w:val="center"/>
        <w:rPr>
          <w:rFonts w:ascii="Century Gothic" w:hAnsi="Century Gothic" w:cs="Arial"/>
          <w:b/>
          <w:spacing w:val="2"/>
          <w:sz w:val="20"/>
          <w:szCs w:val="20"/>
          <w:lang w:eastAsia="pl-PL"/>
        </w:rPr>
      </w:pPr>
    </w:p>
    <w:p w14:paraId="62ED2B1F" w14:textId="77777777" w:rsidR="008F6193" w:rsidRPr="00437289" w:rsidRDefault="00DE768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6</w:t>
      </w:r>
    </w:p>
    <w:p w14:paraId="3F9C2C90" w14:textId="77777777" w:rsidR="000E6D34" w:rsidRPr="00437289" w:rsidRDefault="000E6D34" w:rsidP="00A057C7">
      <w:pPr>
        <w:pStyle w:val="Domylny"/>
        <w:numPr>
          <w:ilvl w:val="0"/>
          <w:numId w:val="2"/>
        </w:numPr>
        <w:spacing w:after="0" w:line="240" w:lineRule="auto"/>
        <w:ind w:left="284" w:hanging="358"/>
        <w:jc w:val="both"/>
        <w:rPr>
          <w:rFonts w:ascii="Century Gothic" w:hAnsi="Century Gothic"/>
          <w:sz w:val="20"/>
          <w:szCs w:val="20"/>
        </w:rPr>
      </w:pPr>
      <w:r w:rsidRPr="00437289">
        <w:rPr>
          <w:rFonts w:ascii="Century Gothic" w:hAnsi="Century Gothic" w:cs="Arial"/>
          <w:spacing w:val="2"/>
          <w:sz w:val="20"/>
          <w:szCs w:val="20"/>
          <w:lang w:eastAsia="pl-PL"/>
        </w:rPr>
        <w:t>Wykonawca zapłaci Zamawiającemu kary umowne, które będą naliczane w następujących okolicznościach i wysokościach:</w:t>
      </w:r>
    </w:p>
    <w:p w14:paraId="65666428" w14:textId="44B4A7F1" w:rsidR="000E6D34" w:rsidRPr="00437289" w:rsidRDefault="000E6D34" w:rsidP="00A057C7">
      <w:pPr>
        <w:pStyle w:val="Domylny"/>
        <w:numPr>
          <w:ilvl w:val="0"/>
          <w:numId w:val="3"/>
        </w:numPr>
        <w:spacing w:after="0" w:line="240" w:lineRule="auto"/>
        <w:ind w:left="567" w:hanging="283"/>
        <w:jc w:val="both"/>
        <w:rPr>
          <w:rFonts w:ascii="Century Gothic" w:hAnsi="Century Gothic"/>
          <w:sz w:val="20"/>
          <w:szCs w:val="20"/>
        </w:rPr>
      </w:pPr>
      <w:r w:rsidRPr="00437289">
        <w:rPr>
          <w:rFonts w:ascii="Century Gothic" w:hAnsi="Century Gothic" w:cs="Arial"/>
          <w:spacing w:val="2"/>
          <w:sz w:val="20"/>
          <w:szCs w:val="20"/>
          <w:lang w:eastAsia="pl-PL"/>
        </w:rPr>
        <w:t xml:space="preserve">za niewykonanie przedmiotu umowy, w terminie, o którym mowa </w:t>
      </w:r>
      <w:r w:rsidRPr="00437289">
        <w:rPr>
          <w:rFonts w:ascii="Century Gothic" w:hAnsi="Century Gothic"/>
          <w:sz w:val="20"/>
          <w:szCs w:val="20"/>
        </w:rPr>
        <w:t>w § </w:t>
      </w:r>
      <w:r w:rsidR="00DE7683" w:rsidRPr="00437289">
        <w:rPr>
          <w:rFonts w:ascii="Century Gothic" w:hAnsi="Century Gothic"/>
          <w:sz w:val="20"/>
          <w:szCs w:val="20"/>
        </w:rPr>
        <w:t>1</w:t>
      </w:r>
      <w:r w:rsidRPr="00437289">
        <w:rPr>
          <w:rFonts w:ascii="Century Gothic" w:hAnsi="Century Gothic"/>
          <w:sz w:val="20"/>
          <w:szCs w:val="20"/>
        </w:rPr>
        <w:t xml:space="preserve"> –</w:t>
      </w:r>
      <w:r w:rsidRPr="00437289">
        <w:rPr>
          <w:rFonts w:ascii="Century Gothic" w:hAnsi="Century Gothic" w:cs="Arial"/>
          <w:spacing w:val="2"/>
          <w:sz w:val="20"/>
          <w:szCs w:val="20"/>
          <w:lang w:eastAsia="pl-PL"/>
        </w:rPr>
        <w:t xml:space="preserve"> w wysokości </w:t>
      </w:r>
      <w:r w:rsidR="00001110">
        <w:rPr>
          <w:rFonts w:ascii="Century Gothic" w:hAnsi="Century Gothic"/>
          <w:sz w:val="20"/>
          <w:szCs w:val="20"/>
        </w:rPr>
        <w:t>0,5</w:t>
      </w:r>
      <w:r w:rsidRPr="00437289">
        <w:rPr>
          <w:rFonts w:ascii="Century Gothic" w:hAnsi="Century Gothic"/>
          <w:sz w:val="20"/>
          <w:szCs w:val="20"/>
        </w:rPr>
        <w:t> %</w:t>
      </w:r>
      <w:r w:rsidRPr="00437289">
        <w:rPr>
          <w:rFonts w:ascii="Century Gothic" w:hAnsi="Century Gothic" w:cs="Arial"/>
          <w:spacing w:val="2"/>
          <w:sz w:val="20"/>
          <w:szCs w:val="20"/>
          <w:lang w:eastAsia="pl-PL"/>
        </w:rPr>
        <w:t xml:space="preserve"> wynagrodzenia, o którym mowa w </w:t>
      </w:r>
      <w:r w:rsidR="00552A54" w:rsidRPr="00437289">
        <w:rPr>
          <w:rFonts w:ascii="Century Gothic" w:hAnsi="Century Gothic"/>
          <w:sz w:val="20"/>
          <w:szCs w:val="20"/>
        </w:rPr>
        <w:t xml:space="preserve">§ </w:t>
      </w:r>
      <w:r w:rsidR="00DE7683" w:rsidRPr="00437289">
        <w:rPr>
          <w:rFonts w:ascii="Century Gothic" w:hAnsi="Century Gothic"/>
          <w:sz w:val="20"/>
          <w:szCs w:val="20"/>
        </w:rPr>
        <w:t>1</w:t>
      </w:r>
      <w:r w:rsidR="00552A54" w:rsidRPr="00437289">
        <w:rPr>
          <w:rFonts w:ascii="Century Gothic" w:hAnsi="Century Gothic"/>
          <w:sz w:val="20"/>
          <w:szCs w:val="20"/>
        </w:rPr>
        <w:t xml:space="preserve"> ust.</w:t>
      </w:r>
      <w:r w:rsidR="00EF22E6" w:rsidRPr="00437289">
        <w:rPr>
          <w:rFonts w:ascii="Century Gothic" w:hAnsi="Century Gothic"/>
          <w:sz w:val="20"/>
          <w:szCs w:val="20"/>
        </w:rPr>
        <w:t xml:space="preserve"> </w:t>
      </w:r>
      <w:r w:rsidR="00E126C9" w:rsidRPr="00437289">
        <w:rPr>
          <w:rFonts w:ascii="Century Gothic" w:hAnsi="Century Gothic"/>
          <w:sz w:val="20"/>
          <w:szCs w:val="20"/>
        </w:rPr>
        <w:t>4</w:t>
      </w:r>
      <w:r w:rsidRPr="00437289">
        <w:rPr>
          <w:rFonts w:ascii="Century Gothic" w:hAnsi="Century Gothic" w:cs="Arial"/>
          <w:spacing w:val="2"/>
          <w:sz w:val="20"/>
          <w:szCs w:val="20"/>
          <w:lang w:eastAsia="pl-PL"/>
        </w:rPr>
        <w:t>, za każdy dzień zwłoki</w:t>
      </w:r>
      <w:r w:rsidR="003B3E2A" w:rsidRPr="00437289">
        <w:rPr>
          <w:rFonts w:ascii="Century Gothic" w:hAnsi="Century Gothic" w:cs="Arial"/>
          <w:spacing w:val="2"/>
          <w:sz w:val="20"/>
          <w:szCs w:val="20"/>
          <w:lang w:eastAsia="pl-PL"/>
        </w:rPr>
        <w:t>,</w:t>
      </w:r>
    </w:p>
    <w:p w14:paraId="241D3630" w14:textId="61EFE8EF" w:rsidR="000E6D34" w:rsidRPr="00437289" w:rsidRDefault="000E6D34" w:rsidP="00A057C7">
      <w:pPr>
        <w:pStyle w:val="Domylny"/>
        <w:numPr>
          <w:ilvl w:val="0"/>
          <w:numId w:val="3"/>
        </w:numPr>
        <w:spacing w:after="0" w:line="240" w:lineRule="auto"/>
        <w:ind w:left="567" w:hanging="283"/>
        <w:jc w:val="both"/>
        <w:rPr>
          <w:rFonts w:ascii="Century Gothic" w:hAnsi="Century Gothic"/>
          <w:sz w:val="20"/>
          <w:szCs w:val="20"/>
        </w:rPr>
      </w:pPr>
      <w:r w:rsidRPr="00437289">
        <w:rPr>
          <w:rFonts w:ascii="Century Gothic" w:hAnsi="Century Gothic" w:cs="Arial"/>
          <w:spacing w:val="2"/>
          <w:sz w:val="20"/>
          <w:szCs w:val="20"/>
          <w:lang w:eastAsia="pl-PL"/>
        </w:rPr>
        <w:t xml:space="preserve">za odstąpienie od umowy z przyczyn zależnych od Wykonawcy – w wysokości </w:t>
      </w:r>
      <w:r w:rsidR="005B379D" w:rsidRPr="00437289">
        <w:rPr>
          <w:rFonts w:ascii="Century Gothic" w:hAnsi="Century Gothic"/>
          <w:sz w:val="20"/>
          <w:szCs w:val="20"/>
        </w:rPr>
        <w:t>10</w:t>
      </w:r>
      <w:r w:rsidRPr="00437289">
        <w:rPr>
          <w:rFonts w:ascii="Century Gothic" w:hAnsi="Century Gothic"/>
          <w:sz w:val="20"/>
          <w:szCs w:val="20"/>
        </w:rPr>
        <w:t>%</w:t>
      </w:r>
      <w:r w:rsidRPr="00437289">
        <w:rPr>
          <w:rFonts w:ascii="Century Gothic" w:hAnsi="Century Gothic" w:cs="Arial"/>
          <w:spacing w:val="2"/>
          <w:sz w:val="20"/>
          <w:szCs w:val="20"/>
          <w:lang w:eastAsia="pl-PL"/>
        </w:rPr>
        <w:t xml:space="preserve"> wynagrodzenia, o którym mowa w</w:t>
      </w:r>
      <w:r w:rsidRPr="00437289">
        <w:rPr>
          <w:rFonts w:ascii="Century Gothic" w:hAnsi="Century Gothic"/>
          <w:sz w:val="20"/>
          <w:szCs w:val="20"/>
        </w:rPr>
        <w:t xml:space="preserve"> </w:t>
      </w:r>
      <w:r w:rsidR="00552A54" w:rsidRPr="00437289">
        <w:rPr>
          <w:rFonts w:ascii="Century Gothic" w:hAnsi="Century Gothic"/>
          <w:sz w:val="20"/>
          <w:szCs w:val="20"/>
        </w:rPr>
        <w:t xml:space="preserve">§ </w:t>
      </w:r>
      <w:r w:rsidR="00DE7683" w:rsidRPr="00437289">
        <w:rPr>
          <w:rFonts w:ascii="Century Gothic" w:hAnsi="Century Gothic"/>
          <w:sz w:val="20"/>
          <w:szCs w:val="20"/>
        </w:rPr>
        <w:t>1</w:t>
      </w:r>
      <w:r w:rsidR="00552A54" w:rsidRPr="00437289">
        <w:rPr>
          <w:rFonts w:ascii="Century Gothic" w:hAnsi="Century Gothic"/>
          <w:sz w:val="20"/>
          <w:szCs w:val="20"/>
        </w:rPr>
        <w:t xml:space="preserve"> ust. </w:t>
      </w:r>
      <w:r w:rsidR="00E126C9" w:rsidRPr="00437289">
        <w:rPr>
          <w:rFonts w:ascii="Century Gothic" w:hAnsi="Century Gothic"/>
          <w:sz w:val="20"/>
          <w:szCs w:val="20"/>
        </w:rPr>
        <w:t>4</w:t>
      </w:r>
      <w:r w:rsidRPr="00437289">
        <w:rPr>
          <w:rFonts w:ascii="Century Gothic" w:hAnsi="Century Gothic"/>
          <w:sz w:val="20"/>
          <w:szCs w:val="20"/>
        </w:rPr>
        <w:t>.</w:t>
      </w:r>
    </w:p>
    <w:p w14:paraId="7731FADF" w14:textId="30E8C7AA" w:rsidR="003B3E2A" w:rsidRPr="00E93B06" w:rsidRDefault="000E6D34" w:rsidP="00E93B06">
      <w:pPr>
        <w:pStyle w:val="Akapitzlist"/>
        <w:numPr>
          <w:ilvl w:val="0"/>
          <w:numId w:val="2"/>
        </w:numPr>
        <w:suppressAutoHyphens/>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za zwłokę w usunięciu wad stwierdz</w:t>
      </w:r>
      <w:r w:rsidR="00DE7683" w:rsidRPr="00437289">
        <w:rPr>
          <w:rFonts w:ascii="Century Gothic" w:hAnsi="Century Gothic" w:cs="Arial"/>
          <w:spacing w:val="2"/>
          <w:sz w:val="20"/>
          <w:szCs w:val="20"/>
          <w:lang w:eastAsia="pl-PL"/>
        </w:rPr>
        <w:t>onych przy odbiorze</w:t>
      </w:r>
      <w:r w:rsidRPr="00437289">
        <w:rPr>
          <w:rFonts w:ascii="Century Gothic" w:hAnsi="Century Gothic" w:cs="Arial"/>
          <w:spacing w:val="2"/>
          <w:sz w:val="20"/>
          <w:szCs w:val="20"/>
          <w:lang w:eastAsia="pl-PL"/>
        </w:rPr>
        <w:t xml:space="preserve"> lub w okresie gwarancji – w wysokości </w:t>
      </w:r>
      <w:r w:rsidR="00E93B06">
        <w:rPr>
          <w:rFonts w:ascii="Century Gothic" w:hAnsi="Century Gothic"/>
          <w:sz w:val="20"/>
          <w:szCs w:val="20"/>
        </w:rPr>
        <w:t>0,5</w:t>
      </w:r>
      <w:r w:rsidR="00B73CDD" w:rsidRPr="00E93B06">
        <w:rPr>
          <w:rFonts w:ascii="Century Gothic" w:hAnsi="Century Gothic"/>
          <w:sz w:val="20"/>
          <w:szCs w:val="20"/>
        </w:rPr>
        <w:t xml:space="preserve"> </w:t>
      </w:r>
      <w:r w:rsidRPr="00E93B06">
        <w:rPr>
          <w:rFonts w:ascii="Century Gothic" w:hAnsi="Century Gothic"/>
          <w:sz w:val="20"/>
          <w:szCs w:val="20"/>
        </w:rPr>
        <w:t>%</w:t>
      </w:r>
      <w:r w:rsidRPr="00E93B06">
        <w:rPr>
          <w:rFonts w:ascii="Century Gothic" w:hAnsi="Century Gothic" w:cs="Arial"/>
          <w:spacing w:val="2"/>
          <w:sz w:val="20"/>
          <w:szCs w:val="20"/>
          <w:lang w:eastAsia="pl-PL"/>
        </w:rPr>
        <w:t xml:space="preserve"> wynagrodzenia, o którym mowa w </w:t>
      </w:r>
      <w:r w:rsidR="00552A54" w:rsidRPr="00E93B06">
        <w:rPr>
          <w:rFonts w:ascii="Century Gothic" w:hAnsi="Century Gothic"/>
          <w:sz w:val="20"/>
          <w:szCs w:val="20"/>
        </w:rPr>
        <w:t xml:space="preserve">§ </w:t>
      </w:r>
      <w:r w:rsidR="00DE7683" w:rsidRPr="00E93B06">
        <w:rPr>
          <w:rFonts w:ascii="Century Gothic" w:hAnsi="Century Gothic"/>
          <w:sz w:val="20"/>
          <w:szCs w:val="20"/>
        </w:rPr>
        <w:t>1</w:t>
      </w:r>
      <w:r w:rsidR="00552A54" w:rsidRPr="00E93B06">
        <w:rPr>
          <w:rFonts w:ascii="Century Gothic" w:hAnsi="Century Gothic"/>
          <w:sz w:val="20"/>
          <w:szCs w:val="20"/>
        </w:rPr>
        <w:t xml:space="preserve"> ust. </w:t>
      </w:r>
      <w:r w:rsidR="00E126C9" w:rsidRPr="00E93B06">
        <w:rPr>
          <w:rFonts w:ascii="Century Gothic" w:hAnsi="Century Gothic"/>
          <w:sz w:val="20"/>
          <w:szCs w:val="20"/>
        </w:rPr>
        <w:t>4</w:t>
      </w:r>
      <w:r w:rsidR="00E017B5" w:rsidRPr="00E93B06">
        <w:rPr>
          <w:rFonts w:ascii="Century Gothic" w:hAnsi="Century Gothic"/>
          <w:sz w:val="20"/>
          <w:szCs w:val="20"/>
        </w:rPr>
        <w:t xml:space="preserve"> za </w:t>
      </w:r>
      <w:r w:rsidRPr="00E93B06">
        <w:rPr>
          <w:rFonts w:ascii="Century Gothic" w:hAnsi="Century Gothic" w:cs="Arial"/>
          <w:spacing w:val="2"/>
          <w:sz w:val="20"/>
          <w:szCs w:val="20"/>
          <w:lang w:eastAsia="pl-PL"/>
        </w:rPr>
        <w:t>każdy dzień zwłoki, licząc od terminu wyznaczonego na usunięcie wad</w:t>
      </w:r>
      <w:r w:rsidR="003B3E2A" w:rsidRPr="00E93B06">
        <w:rPr>
          <w:rFonts w:ascii="Century Gothic" w:hAnsi="Century Gothic" w:cs="Arial"/>
          <w:spacing w:val="2"/>
          <w:sz w:val="20"/>
          <w:szCs w:val="20"/>
          <w:lang w:eastAsia="pl-PL"/>
        </w:rPr>
        <w:t>.</w:t>
      </w:r>
    </w:p>
    <w:p w14:paraId="1E67B625" w14:textId="52969DD6" w:rsidR="000B5E63" w:rsidRPr="00437289" w:rsidRDefault="000E6D34" w:rsidP="00016140">
      <w:pPr>
        <w:pStyle w:val="Akapitzlist"/>
        <w:numPr>
          <w:ilvl w:val="0"/>
          <w:numId w:val="2"/>
        </w:numPr>
        <w:suppressAutoHyphens/>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Wykonawca wyraża zgodę na potrącenie kar umownych zastrzeżonych umową z należnego mu wynagrodzenia.</w:t>
      </w:r>
    </w:p>
    <w:p w14:paraId="625408E4" w14:textId="78042832" w:rsidR="00195A90" w:rsidRPr="00437289" w:rsidRDefault="00195A90" w:rsidP="00A057C7">
      <w:pPr>
        <w:pStyle w:val="Akapitzlist"/>
        <w:numPr>
          <w:ilvl w:val="0"/>
          <w:numId w:val="2"/>
        </w:numPr>
        <w:spacing w:line="240" w:lineRule="auto"/>
        <w:rPr>
          <w:rFonts w:ascii="Century Gothic" w:eastAsia="Calibri" w:hAnsi="Century Gothic" w:cs="Times New Roman"/>
          <w:sz w:val="20"/>
          <w:szCs w:val="20"/>
        </w:rPr>
      </w:pPr>
      <w:r w:rsidRPr="00437289">
        <w:rPr>
          <w:rFonts w:ascii="Century Gothic" w:eastAsia="Calibri" w:hAnsi="Century Gothic" w:cs="Times New Roman"/>
          <w:sz w:val="20"/>
          <w:szCs w:val="20"/>
        </w:rPr>
        <w:t xml:space="preserve">Łączna suma naliczonych na podstawie niniejszej umowy, kar umownych nie przekroczy </w:t>
      </w:r>
      <w:r w:rsidR="00E93B06">
        <w:rPr>
          <w:rFonts w:ascii="Century Gothic" w:eastAsia="Calibri" w:hAnsi="Century Gothic" w:cs="Times New Roman"/>
          <w:sz w:val="20"/>
          <w:szCs w:val="20"/>
        </w:rPr>
        <w:t xml:space="preserve">15 </w:t>
      </w:r>
      <w:r w:rsidRPr="00437289">
        <w:rPr>
          <w:rFonts w:ascii="Century Gothic" w:eastAsia="Calibri" w:hAnsi="Century Gothic" w:cs="Times New Roman"/>
          <w:sz w:val="20"/>
          <w:szCs w:val="20"/>
        </w:rPr>
        <w:t xml:space="preserve">% kwoty, o której mowa w </w:t>
      </w:r>
      <w:r w:rsidRPr="00437289">
        <w:rPr>
          <w:rFonts w:ascii="Century Gothic" w:hAnsi="Century Gothic"/>
          <w:sz w:val="20"/>
          <w:szCs w:val="20"/>
        </w:rPr>
        <w:t xml:space="preserve">§ 1 ust. </w:t>
      </w:r>
      <w:r w:rsidR="00E126C9" w:rsidRPr="00437289">
        <w:rPr>
          <w:rFonts w:ascii="Century Gothic" w:hAnsi="Century Gothic"/>
          <w:sz w:val="20"/>
          <w:szCs w:val="20"/>
        </w:rPr>
        <w:t>4</w:t>
      </w:r>
    </w:p>
    <w:p w14:paraId="0BC35C06" w14:textId="77777777" w:rsidR="00BF5F53" w:rsidRPr="00437289" w:rsidRDefault="00BF5F53" w:rsidP="00B96843">
      <w:pPr>
        <w:widowControl w:val="0"/>
        <w:tabs>
          <w:tab w:val="left" w:pos="852"/>
          <w:tab w:val="left" w:pos="2553"/>
        </w:tabs>
        <w:suppressAutoHyphens/>
        <w:autoSpaceDE w:val="0"/>
        <w:spacing w:after="0" w:line="240" w:lineRule="auto"/>
        <w:rPr>
          <w:rFonts w:ascii="Century Gothic" w:eastAsia="Arial Unicode MS" w:hAnsi="Century Gothic" w:cs="Times New Roman"/>
          <w:b/>
          <w:bCs/>
          <w:kern w:val="2"/>
          <w:sz w:val="20"/>
          <w:szCs w:val="20"/>
          <w:lang w:eastAsia="pl-PL"/>
        </w:rPr>
      </w:pPr>
    </w:p>
    <w:p w14:paraId="6E2A9300" w14:textId="1775B946" w:rsidR="00A825DC" w:rsidRPr="00437289" w:rsidRDefault="00034BD2" w:rsidP="00A825DC">
      <w:pPr>
        <w:widowControl w:val="0"/>
        <w:tabs>
          <w:tab w:val="left" w:pos="852"/>
          <w:tab w:val="left" w:pos="2553"/>
        </w:tabs>
        <w:suppressAutoHyphens/>
        <w:autoSpaceDE w:val="0"/>
        <w:spacing w:after="0" w:line="240" w:lineRule="auto"/>
        <w:ind w:left="426" w:hanging="426"/>
        <w:jc w:val="center"/>
        <w:rPr>
          <w:rFonts w:ascii="Century Gothic" w:eastAsia="ArialNarrow" w:hAnsi="Century Gothic" w:cs="Times New Roman"/>
          <w:kern w:val="2"/>
          <w:sz w:val="20"/>
          <w:szCs w:val="20"/>
          <w:lang w:eastAsia="pl-PL" w:bidi="hi-IN"/>
        </w:rPr>
      </w:pPr>
      <w:r w:rsidRPr="00437289">
        <w:rPr>
          <w:rFonts w:ascii="Century Gothic" w:eastAsia="Arial Unicode MS" w:hAnsi="Century Gothic" w:cs="Times New Roman"/>
          <w:b/>
          <w:bCs/>
          <w:kern w:val="2"/>
          <w:sz w:val="20"/>
          <w:szCs w:val="20"/>
          <w:lang w:eastAsia="pl-PL"/>
        </w:rPr>
        <w:t>§ 7</w:t>
      </w:r>
    </w:p>
    <w:p w14:paraId="72564CC0" w14:textId="77777777" w:rsidR="00A825DC" w:rsidRPr="00437289" w:rsidRDefault="00A825DC" w:rsidP="00A825DC">
      <w:pPr>
        <w:numPr>
          <w:ilvl w:val="0"/>
          <w:numId w:val="10"/>
        </w:numPr>
        <w:suppressAutoHyphens/>
        <w:spacing w:after="0" w:line="240" w:lineRule="auto"/>
        <w:jc w:val="both"/>
        <w:rPr>
          <w:rFonts w:ascii="Century Gothic" w:hAnsi="Century Gothic"/>
          <w:sz w:val="20"/>
          <w:szCs w:val="20"/>
        </w:rPr>
      </w:pPr>
      <w:r w:rsidRPr="00437289">
        <w:rPr>
          <w:rFonts w:ascii="Century Gothic" w:hAnsi="Century Gothic" w:cs="Times New Roman"/>
          <w:sz w:val="20"/>
          <w:szCs w:val="20"/>
        </w:rPr>
        <w:t>Zamawiający dopuszcza zmiany umowy, jeżeli konieczność ich wprowadzenia będzie wynikała ze zmiany przepisów lub zaistnienia okoliczności, które powodują, że bez wprowadzenia tych zmian realizacja umowy nie będzie możliwa.</w:t>
      </w:r>
    </w:p>
    <w:p w14:paraId="73CB555D" w14:textId="77777777" w:rsidR="00A825DC" w:rsidRPr="00437289" w:rsidRDefault="00A825DC" w:rsidP="00A825DC">
      <w:pPr>
        <w:numPr>
          <w:ilvl w:val="0"/>
          <w:numId w:val="10"/>
        </w:numPr>
        <w:suppressAutoHyphens/>
        <w:spacing w:after="0" w:line="240" w:lineRule="auto"/>
        <w:jc w:val="both"/>
        <w:rPr>
          <w:rFonts w:ascii="Century Gothic" w:hAnsi="Century Gothic"/>
          <w:sz w:val="20"/>
          <w:szCs w:val="20"/>
        </w:rPr>
      </w:pPr>
      <w:r w:rsidRPr="00437289">
        <w:rPr>
          <w:rFonts w:ascii="Century Gothic" w:hAnsi="Century Gothic" w:cs="Times New Roman"/>
          <w:sz w:val="20"/>
          <w:szCs w:val="20"/>
        </w:rPr>
        <w:t>Zmiany umowy wymagają zachowania formy pisemnej pod rygorem nieważności i obowiązywać będą od daty wskazanej w podpisanym przez Strony aneksie.</w:t>
      </w:r>
    </w:p>
    <w:p w14:paraId="5CE14309" w14:textId="77777777" w:rsidR="00A825DC" w:rsidRPr="00437289" w:rsidRDefault="00A825DC" w:rsidP="00A825DC">
      <w:pPr>
        <w:pStyle w:val="Akapitzlist"/>
        <w:numPr>
          <w:ilvl w:val="0"/>
          <w:numId w:val="10"/>
        </w:numPr>
        <w:tabs>
          <w:tab w:val="left" w:pos="851"/>
        </w:tabs>
        <w:suppressAutoHyphens/>
        <w:spacing w:line="240" w:lineRule="auto"/>
        <w:ind w:right="14"/>
        <w:jc w:val="both"/>
        <w:rPr>
          <w:rFonts w:ascii="Century Gothic" w:hAnsi="Century Gothic"/>
          <w:sz w:val="20"/>
          <w:szCs w:val="20"/>
        </w:rPr>
      </w:pPr>
      <w:r w:rsidRPr="00437289">
        <w:rPr>
          <w:rFonts w:ascii="Century Gothic" w:hAnsi="Century Gothic" w:cs="Century Gothic"/>
          <w:sz w:val="20"/>
          <w:szCs w:val="20"/>
        </w:rPr>
        <w:t>Wszelkie zmiany umowy wymagają zachowania formy pisemnej pod rygorem nieważności.</w:t>
      </w:r>
    </w:p>
    <w:p w14:paraId="48D5A010" w14:textId="77777777" w:rsidR="00A825DC" w:rsidRPr="00437289" w:rsidRDefault="00A825DC" w:rsidP="00A825DC">
      <w:pPr>
        <w:pStyle w:val="Akapitzlist"/>
        <w:numPr>
          <w:ilvl w:val="0"/>
          <w:numId w:val="10"/>
        </w:numPr>
        <w:tabs>
          <w:tab w:val="left" w:pos="851"/>
        </w:tabs>
        <w:suppressAutoHyphens/>
        <w:spacing w:line="240" w:lineRule="auto"/>
        <w:ind w:right="14"/>
        <w:jc w:val="both"/>
        <w:rPr>
          <w:rFonts w:ascii="Century Gothic" w:hAnsi="Century Gothic"/>
          <w:sz w:val="20"/>
          <w:szCs w:val="20"/>
        </w:rPr>
      </w:pPr>
      <w:r w:rsidRPr="00437289">
        <w:rPr>
          <w:rFonts w:ascii="Century Gothic" w:hAnsi="Century Gothic" w:cs="Century Gothic"/>
          <w:sz w:val="20"/>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52840957" w14:textId="77777777" w:rsidR="00EF4CD8" w:rsidRPr="00437289" w:rsidRDefault="00EF4CD8" w:rsidP="00B96843">
      <w:pPr>
        <w:widowControl w:val="0"/>
        <w:suppressAutoHyphens/>
        <w:spacing w:after="0" w:line="240" w:lineRule="auto"/>
        <w:ind w:left="360"/>
        <w:jc w:val="both"/>
        <w:rPr>
          <w:rFonts w:ascii="Century Gothic" w:eastAsia="SimSun" w:hAnsi="Century Gothic" w:cs="Mangal"/>
          <w:kern w:val="2"/>
          <w:sz w:val="20"/>
          <w:szCs w:val="20"/>
          <w:lang w:eastAsia="zh-CN"/>
        </w:rPr>
      </w:pPr>
    </w:p>
    <w:p w14:paraId="2E67369B" w14:textId="77777777" w:rsidR="000E6D34" w:rsidRPr="00437289" w:rsidRDefault="00034BD2" w:rsidP="00B96843">
      <w:pPr>
        <w:pStyle w:val="Domylny"/>
        <w:spacing w:after="0" w:line="240" w:lineRule="auto"/>
        <w:jc w:val="center"/>
        <w:rPr>
          <w:rFonts w:ascii="Century Gothic" w:hAnsi="Century Gothic"/>
          <w:sz w:val="20"/>
          <w:szCs w:val="20"/>
        </w:rPr>
      </w:pPr>
      <w:r w:rsidRPr="00437289">
        <w:rPr>
          <w:rFonts w:ascii="Century Gothic" w:hAnsi="Century Gothic" w:cs="Arial"/>
          <w:b/>
          <w:spacing w:val="2"/>
          <w:sz w:val="20"/>
          <w:szCs w:val="20"/>
          <w:lang w:eastAsia="pl-PL"/>
        </w:rPr>
        <w:t>§ 8</w:t>
      </w:r>
    </w:p>
    <w:p w14:paraId="48A6B6A5" w14:textId="77777777" w:rsidR="000E6D34" w:rsidRPr="00437289" w:rsidRDefault="000E6D34" w:rsidP="00A057C7">
      <w:pPr>
        <w:pStyle w:val="Akapitzlist"/>
        <w:numPr>
          <w:ilvl w:val="0"/>
          <w:numId w:val="6"/>
        </w:numPr>
        <w:tabs>
          <w:tab w:val="left" w:pos="568"/>
        </w:tabs>
        <w:suppressAutoHyphens/>
        <w:spacing w:after="0" w:line="240" w:lineRule="auto"/>
        <w:ind w:left="284" w:hanging="284"/>
        <w:jc w:val="both"/>
        <w:rPr>
          <w:rFonts w:ascii="Century Gothic" w:hAnsi="Century Gothic"/>
          <w:sz w:val="20"/>
          <w:szCs w:val="20"/>
        </w:rPr>
      </w:pPr>
      <w:r w:rsidRPr="00437289">
        <w:rPr>
          <w:rFonts w:ascii="Century Gothic" w:hAnsi="Century Gothic" w:cs="Arial"/>
          <w:sz w:val="20"/>
          <w:szCs w:val="20"/>
          <w:lang w:eastAsia="pl-PL"/>
        </w:rPr>
        <w:t>Zamawiającemu przysługuje prawo odstąpienia od umowy w przypadku:</w:t>
      </w:r>
    </w:p>
    <w:p w14:paraId="3EB9A5B8" w14:textId="77777777" w:rsidR="000E6D34" w:rsidRPr="00437289" w:rsidRDefault="000E6D34" w:rsidP="00A057C7">
      <w:pPr>
        <w:pStyle w:val="Akapitzlist"/>
        <w:numPr>
          <w:ilvl w:val="0"/>
          <w:numId w:val="5"/>
        </w:numPr>
        <w:tabs>
          <w:tab w:val="left" w:pos="1974"/>
        </w:tabs>
        <w:suppressAutoHyphens/>
        <w:spacing w:after="0" w:line="240" w:lineRule="auto"/>
        <w:ind w:left="980" w:hanging="252"/>
        <w:jc w:val="both"/>
        <w:rPr>
          <w:rFonts w:ascii="Century Gothic" w:hAnsi="Century Gothic"/>
          <w:sz w:val="20"/>
          <w:szCs w:val="20"/>
        </w:rPr>
      </w:pPr>
      <w:r w:rsidRPr="00437289">
        <w:rPr>
          <w:rFonts w:ascii="Century Gothic" w:hAnsi="Century Gothic" w:cs="Arial"/>
          <w:sz w:val="20"/>
          <w:szCs w:val="20"/>
          <w:lang w:eastAsia="pl-PL"/>
        </w:rPr>
        <w:t>wystąpienia istotnej zmiany okoliczności powodującej, że wykonanie umowy nie leży w interesie publicznym, czego nie można było przewidzieć w chwili zawarcia umowy.</w:t>
      </w:r>
      <w:r w:rsidRPr="00437289">
        <w:rPr>
          <w:rFonts w:ascii="Century Gothic" w:hAnsi="Century Gothic" w:cs="Arial"/>
          <w:spacing w:val="2"/>
          <w:sz w:val="20"/>
          <w:szCs w:val="20"/>
          <w:lang w:eastAsia="pl-PL"/>
        </w:rPr>
        <w:t xml:space="preserve"> Odstąpienie od umowy w takim wypadku może nastąpić w terminie </w:t>
      </w:r>
      <w:r w:rsidRPr="00437289">
        <w:rPr>
          <w:rFonts w:ascii="Century Gothic" w:hAnsi="Century Gothic"/>
          <w:sz w:val="20"/>
          <w:szCs w:val="20"/>
        </w:rPr>
        <w:t>30 dni</w:t>
      </w:r>
      <w:r w:rsidRPr="00437289">
        <w:rPr>
          <w:rFonts w:ascii="Century Gothic" w:hAnsi="Century Gothic" w:cs="Arial"/>
          <w:spacing w:val="2"/>
          <w:sz w:val="20"/>
          <w:szCs w:val="20"/>
          <w:lang w:eastAsia="pl-PL"/>
        </w:rPr>
        <w:t xml:space="preserve"> od powzięcia informacji o powyższych okolicznościach,</w:t>
      </w:r>
    </w:p>
    <w:p w14:paraId="73174C26" w14:textId="77777777"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 xml:space="preserve">wydania sądowego nakazu zajęcia majątku Wykonawcy. Odstąpienie od umowy w takim wypadku może nastąpić w </w:t>
      </w:r>
      <w:r w:rsidRPr="00437289">
        <w:rPr>
          <w:rFonts w:ascii="Century Gothic" w:hAnsi="Century Gothic"/>
          <w:sz w:val="20"/>
          <w:szCs w:val="20"/>
        </w:rPr>
        <w:t>terminie 7 dni</w:t>
      </w:r>
      <w:r w:rsidRPr="00437289">
        <w:rPr>
          <w:rFonts w:ascii="Century Gothic" w:hAnsi="Century Gothic" w:cs="Arial"/>
          <w:sz w:val="20"/>
          <w:szCs w:val="20"/>
          <w:lang w:eastAsia="pl-PL"/>
        </w:rPr>
        <w:t xml:space="preserve"> od powzięcia informacji.</w:t>
      </w:r>
    </w:p>
    <w:p w14:paraId="5FD13282" w14:textId="5F2A5358"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 xml:space="preserve">Wykonawca nie rozpoczął wykonywania przedmiotu umowy w terminie 2 dni od daty </w:t>
      </w:r>
      <w:r w:rsidR="008604F8" w:rsidRPr="00437289">
        <w:rPr>
          <w:rFonts w:ascii="Century Gothic" w:hAnsi="Century Gothic" w:cs="Century Gothic"/>
          <w:sz w:val="20"/>
          <w:szCs w:val="20"/>
        </w:rPr>
        <w:t xml:space="preserve">protokolarnego wprowadzenia Wykonawcy na budowę, </w:t>
      </w:r>
      <w:r w:rsidRPr="00437289">
        <w:rPr>
          <w:rFonts w:ascii="Century Gothic" w:hAnsi="Century Gothic" w:cs="Arial"/>
          <w:sz w:val="20"/>
          <w:szCs w:val="20"/>
          <w:lang w:eastAsia="pl-PL"/>
        </w:rPr>
        <w:t>pomimo pisemnych wezwań Zamawiającego.</w:t>
      </w:r>
    </w:p>
    <w:p w14:paraId="778B83DC" w14:textId="77777777"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Wykonawca przerwał wykonywanie przedmiotu umowy i jej nie wznowił pomimo pisemnych wezwań Zamawiającego w okresie dłuższym niż 2 dni.</w:t>
      </w:r>
    </w:p>
    <w:p w14:paraId="3E4E7892" w14:textId="77777777" w:rsidR="00693CE9" w:rsidRPr="00437289" w:rsidRDefault="00693CE9"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Ogłoszenia o likwidacji bądź wydania nakazu zajęcia majątku Wykonawcy.</w:t>
      </w:r>
    </w:p>
    <w:p w14:paraId="6374575F" w14:textId="77777777" w:rsidR="000E6D34" w:rsidRPr="00437289" w:rsidRDefault="000E6D34" w:rsidP="00A057C7">
      <w:pPr>
        <w:pStyle w:val="Domylny"/>
        <w:numPr>
          <w:ilvl w:val="0"/>
          <w:numId w:val="6"/>
        </w:numPr>
        <w:tabs>
          <w:tab w:val="clear" w:pos="1080"/>
          <w:tab w:val="num" w:pos="284"/>
        </w:tabs>
        <w:spacing w:after="0" w:line="240" w:lineRule="auto"/>
        <w:ind w:left="284" w:hanging="284"/>
        <w:jc w:val="both"/>
        <w:rPr>
          <w:rFonts w:ascii="Century Gothic" w:hAnsi="Century Gothic" w:cs="Arial"/>
          <w:sz w:val="20"/>
          <w:szCs w:val="20"/>
          <w:lang w:eastAsia="pl-PL"/>
        </w:rPr>
      </w:pPr>
      <w:r w:rsidRPr="00437289">
        <w:rPr>
          <w:rFonts w:ascii="Century Gothic" w:hAnsi="Century Gothic" w:cs="Arial"/>
          <w:sz w:val="20"/>
          <w:szCs w:val="20"/>
          <w:lang w:eastAsia="pl-PL"/>
        </w:rPr>
        <w:t xml:space="preserve">W przypadkach wymienionych w </w:t>
      </w:r>
      <w:r w:rsidRPr="00437289">
        <w:rPr>
          <w:rFonts w:ascii="Century Gothic" w:hAnsi="Century Gothic"/>
          <w:sz w:val="20"/>
          <w:szCs w:val="20"/>
        </w:rPr>
        <w:t>ust. 1 pkt. 1) i 2)</w:t>
      </w:r>
      <w:r w:rsidRPr="00437289">
        <w:rPr>
          <w:rFonts w:ascii="Century Gothic" w:hAnsi="Century Gothic" w:cs="Arial"/>
          <w:sz w:val="20"/>
          <w:szCs w:val="20"/>
          <w:lang w:eastAsia="pl-PL"/>
        </w:rPr>
        <w:t xml:space="preserve"> Wykonawca nie może żądać wynagrodzenia, ani odszkodowania.</w:t>
      </w:r>
    </w:p>
    <w:p w14:paraId="0148CBA8" w14:textId="77777777" w:rsidR="00EF4CD8" w:rsidRPr="00437289" w:rsidRDefault="00EF4CD8" w:rsidP="00B96843">
      <w:pPr>
        <w:pStyle w:val="Domylny"/>
        <w:spacing w:after="0" w:line="240" w:lineRule="auto"/>
        <w:ind w:left="1080"/>
        <w:jc w:val="both"/>
        <w:rPr>
          <w:rFonts w:ascii="Century Gothic" w:hAnsi="Century Gothic"/>
          <w:sz w:val="20"/>
          <w:szCs w:val="20"/>
        </w:rPr>
      </w:pPr>
    </w:p>
    <w:p w14:paraId="60B98DF9" w14:textId="77777777" w:rsidR="000E6D34" w:rsidRPr="00437289" w:rsidRDefault="00034BD2" w:rsidP="00B96843">
      <w:pPr>
        <w:pStyle w:val="Domylny"/>
        <w:spacing w:after="0" w:line="240" w:lineRule="auto"/>
        <w:jc w:val="center"/>
        <w:rPr>
          <w:rFonts w:ascii="Century Gothic" w:hAnsi="Century Gothic"/>
          <w:sz w:val="20"/>
          <w:szCs w:val="20"/>
        </w:rPr>
      </w:pPr>
      <w:r w:rsidRPr="00437289">
        <w:rPr>
          <w:rFonts w:ascii="Century Gothic" w:hAnsi="Century Gothic" w:cs="Arial"/>
          <w:b/>
          <w:spacing w:val="2"/>
          <w:sz w:val="20"/>
          <w:szCs w:val="20"/>
          <w:lang w:eastAsia="pl-PL"/>
        </w:rPr>
        <w:t>§ 9</w:t>
      </w:r>
    </w:p>
    <w:p w14:paraId="49886E29" w14:textId="77777777" w:rsidR="000E6D34" w:rsidRPr="00437289" w:rsidRDefault="000E6D34" w:rsidP="00A057C7">
      <w:pPr>
        <w:pStyle w:val="Akapitzlist"/>
        <w:numPr>
          <w:ilvl w:val="0"/>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Do obowiązków Zamawiającego należy:</w:t>
      </w:r>
    </w:p>
    <w:p w14:paraId="11F704FF"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Wprowadzenie Wykonawcy na teren budowy,</w:t>
      </w:r>
    </w:p>
    <w:p w14:paraId="4C8765E8" w14:textId="77777777" w:rsidR="000E6D34" w:rsidRPr="00437289" w:rsidRDefault="00DC43FC"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Odbiór</w:t>
      </w:r>
      <w:r w:rsidR="000E6D34" w:rsidRPr="00437289">
        <w:rPr>
          <w:rFonts w:ascii="Century Gothic" w:hAnsi="Century Gothic" w:cs="Arial"/>
          <w:spacing w:val="2"/>
          <w:sz w:val="20"/>
          <w:szCs w:val="20"/>
          <w:lang w:eastAsia="pl-PL"/>
        </w:rPr>
        <w:t xml:space="preserve"> przedmiotu umowy,</w:t>
      </w:r>
    </w:p>
    <w:p w14:paraId="015D42C3" w14:textId="77777777" w:rsidR="000E6D34" w:rsidRPr="00437289" w:rsidRDefault="000E6D34" w:rsidP="00A057C7">
      <w:pPr>
        <w:pStyle w:val="Akapitzlist"/>
        <w:numPr>
          <w:ilvl w:val="0"/>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lastRenderedPageBreak/>
        <w:t>Do obowiązków Wykonawcy należy:</w:t>
      </w:r>
    </w:p>
    <w:p w14:paraId="71D6DF45"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Zapoznanie się z dokumentacją będącą w posiadaniu Zamawiającego,</w:t>
      </w:r>
    </w:p>
    <w:p w14:paraId="5B404F41"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Wykonanie prac związanych z realizacją przedmiotu zamówienia,</w:t>
      </w:r>
    </w:p>
    <w:p w14:paraId="4D2D594A" w14:textId="77777777" w:rsidR="000E6D34" w:rsidRPr="00437289" w:rsidRDefault="00175A23"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Współpraca z Z</w:t>
      </w:r>
      <w:r w:rsidR="000E6D34" w:rsidRPr="00437289">
        <w:rPr>
          <w:rFonts w:ascii="Century Gothic" w:hAnsi="Century Gothic" w:cs="Arial"/>
          <w:spacing w:val="2"/>
          <w:sz w:val="20"/>
          <w:szCs w:val="20"/>
          <w:lang w:eastAsia="pl-PL"/>
        </w:rPr>
        <w:t>amawiającym,</w:t>
      </w:r>
    </w:p>
    <w:p w14:paraId="5FC73C34" w14:textId="77777777" w:rsidR="00C0621D"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Przygotowanie dokumentów do odbioru końcowego.</w:t>
      </w:r>
    </w:p>
    <w:p w14:paraId="795D8C4D" w14:textId="77777777" w:rsidR="000E6D34" w:rsidRPr="00437289" w:rsidRDefault="000E6D34" w:rsidP="00B96843">
      <w:pPr>
        <w:pStyle w:val="Domylny"/>
        <w:spacing w:after="0" w:line="240" w:lineRule="auto"/>
        <w:jc w:val="center"/>
        <w:rPr>
          <w:rFonts w:ascii="Century Gothic" w:hAnsi="Century Gothic"/>
          <w:sz w:val="20"/>
          <w:szCs w:val="20"/>
        </w:rPr>
      </w:pPr>
    </w:p>
    <w:p w14:paraId="20EC919D" w14:textId="4D3AA897" w:rsidR="000E6D34" w:rsidRPr="00437289" w:rsidRDefault="00AA0C57"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10</w:t>
      </w:r>
    </w:p>
    <w:p w14:paraId="76DE0C1F"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oświadcza, że przed zawarciem niniejszej umowy wypełnił obowiązki informacyjne zgodnie z oświadczeniem zawartym w ofercie oraz w art. 13 lub art. 14 ogólnego Rozporządzenia Parlamentu Europejskiego i Rady (UE) 2016/679 z dnia 27 kwietnia 2016r.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oraz określone w określone w treści załącznika wskazanego w ust. 14.</w:t>
      </w:r>
    </w:p>
    <w:p w14:paraId="3F83EBA9"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udostępnia i powierza Zamawiającemu, w trybie art. 28 RODO  (ogólne rozporządzenie o ochronie danych)  dane osobowe do przetwarzania na zasadach i w celu określonym w niniejszej umowie. </w:t>
      </w:r>
    </w:p>
    <w:p w14:paraId="42F48989"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Podwykonawca lub dalszy Podwykonawca zobowiązani są w zakresie objętym umową do realizowania obowiązków wynikających z Rozporządzenia RODO.</w:t>
      </w:r>
    </w:p>
    <w:p w14:paraId="3A4D3020"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ponosi odpowiedzialność za koordynację i prawidłowe wykonywanie obowiązków wynikających z Rozporządzenia RODO przez Podwykonawców i dalszych Podwykonawców.</w:t>
      </w:r>
    </w:p>
    <w:p w14:paraId="3E3C0FEB" w14:textId="7C918B6D"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poinformuje Podwykonawców o wykorzystywaniu przez Zamawiającego danych osobowych w zakresie wymaganym do celów realizacji umowy.</w:t>
      </w:r>
    </w:p>
    <w:p w14:paraId="213B917A"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Przepisy ust. 1- 4 mają zastosowanie w przypadku zmiany osób zatrudnionych na podstawie umowy o pracę w związku z realizacją przedmiotu umowy. </w:t>
      </w:r>
    </w:p>
    <w:p w14:paraId="0548A667"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oświadcza, że będzie przetwarzał dane osobowe w celu określonym w umowie oraz oświadcza, że zobowiązuje się do przetwarzania danych osobowych przekazanych mu przez Zamawiającego zgodnie z  RODO (ogólne rozporządzenie o ochronie danych) (Dz. Urz. UE L 119 z 4.05.2016, s1) i innymi przepisami prawa powszechnie obowiązującego, które chronią prawa osób, których dane dotyczą oraz stosuje środki bezpieczeństwa spełniające wymogi ww. przepisów prawa. </w:t>
      </w:r>
    </w:p>
    <w:p w14:paraId="4F246FEB"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będzie przetwarzał powierzone mu dane osobowe, w tym dane osobowe pracowników/funkcjonariuszy Zamawiającego i innych osób wyłącznie w celu realizacji niniejszej umowy.</w:t>
      </w:r>
    </w:p>
    <w:p w14:paraId="43E6748B"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oświadcza, że dane osobowe będą przetwarzane przez okres niezbędny do realizacji celów przetwarzania, nie dłużej niż wskazany w o przepisach o archiwizacji. </w:t>
      </w:r>
    </w:p>
    <w:p w14:paraId="7B11E118"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oświadcza, że będzie przetwarzał dane osobowe w celu określonym w umowie na podstawie art. 6, ust. 1, lit/ b, c, e, f RODO oraz oświadcza, że zobowiązuje się do przetwarzania danych osobowych przekazanych mu przez Wykonawcę zgodnie z RODO (ogólne rozporządzenie o ochronie danych) (Dz. Urz. UE L z 4.05.2016, s1) i innymi przepisami prawa powszechnie obowiązującego, które chronią prawa osób, których dane dotyczą oraz stosuje środki bezpieczeństwa spełniające wymogi ww. przepisów prawa. </w:t>
      </w:r>
    </w:p>
    <w:p w14:paraId="77F5456F"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oświadcza, że dane osobowe będą przetwarzane przez okres niezbędny do realizacji celów przetwarzania, nie krócej niż wskazany w przepisach o archiwizacji (zasady </w:t>
      </w:r>
      <w:r w:rsidRPr="00437289">
        <w:rPr>
          <w:rFonts w:ascii="Century Gothic" w:hAnsi="Century Gothic" w:cs="Century Gothic"/>
          <w:sz w:val="20"/>
          <w:szCs w:val="20"/>
        </w:rPr>
        <w:lastRenderedPageBreak/>
        <w:t xml:space="preserve">klasyfikacji oraz okres przechowywania określa Jednolity Rzeczowy Wykaz Akt Policji, który stanowi załącznik do zarządzenia nr 10 Komendanta Głównego Policji z dnia 15 maja 2020 roku w sprawie jednolitego rzeczowego wykazu akt Policji). </w:t>
      </w:r>
    </w:p>
    <w:p w14:paraId="1775ACF0"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Zamawiający oświadcza, że przed zawarciem niniejszej umowy wypełnił obowiązki informacyjne przewidziane w art. 13 lub art. 14 RODO, wobec każdej osoby fizycznej, od której dane osobowe bezpośrednio lub pośrednio Zamawiający pozyskał w celu wpisania jej do treści Umowy jako dane osoby reprezentującej Zamawiającego lub działającej w jego imieniu  przy realizowaniu umowy. Zamawiający zobowiązuje się, w przypadku wyznaczenia lub wskazania do działania przy wykonywaniu niniejszej umowy osób innych niż wymienione w jej treści, najpóźniej wraz z przekazaniem Wykonawcy danych osobowych tych osób, zrealizować obowiązki informacyjne w trybie art. 13 lub art. 14 RODO oraz określone w określone w treści załącznika wskazanego w ust. 14.</w:t>
      </w:r>
    </w:p>
    <w:p w14:paraId="18781F2C"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udostępnia i powierza Wykonawcy, w trybie art. 28 RODO (ogólne rozporządzenie o ochronie danych)  dane osobowe do przetwarzania na zasadach i w celu określonym w niniejszej umowie. </w:t>
      </w:r>
    </w:p>
    <w:p w14:paraId="5350A65D" w14:textId="3B0978A5"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b/>
          <w:bCs/>
          <w:sz w:val="20"/>
          <w:szCs w:val="20"/>
        </w:rPr>
      </w:pPr>
      <w:r w:rsidRPr="00437289">
        <w:rPr>
          <w:rFonts w:ascii="Century Gothic" w:hAnsi="Century Gothic" w:cs="Century Gothic"/>
          <w:sz w:val="20"/>
          <w:szCs w:val="20"/>
        </w:rPr>
        <w:t>Klauzula Informacyjna o przetwarzaniu danych osobowych na podstawie przepisów prawa stanowi załącznik nr 3 do umowy.</w:t>
      </w:r>
    </w:p>
    <w:p w14:paraId="60DBA737" w14:textId="77777777" w:rsidR="0034774A" w:rsidRPr="00437289" w:rsidRDefault="0034774A" w:rsidP="00B96843">
      <w:pPr>
        <w:pStyle w:val="Domylny"/>
        <w:spacing w:after="0" w:line="240" w:lineRule="auto"/>
        <w:jc w:val="center"/>
        <w:rPr>
          <w:rFonts w:ascii="Century Gothic" w:hAnsi="Century Gothic"/>
          <w:b/>
          <w:sz w:val="20"/>
          <w:szCs w:val="20"/>
        </w:rPr>
      </w:pPr>
    </w:p>
    <w:p w14:paraId="12AA0C5F" w14:textId="03458376" w:rsidR="00CC35F0" w:rsidRPr="00437289" w:rsidRDefault="006C2655" w:rsidP="00437289">
      <w:pPr>
        <w:pStyle w:val="Domylny"/>
        <w:spacing w:after="0" w:line="240" w:lineRule="auto"/>
        <w:jc w:val="center"/>
        <w:rPr>
          <w:rFonts w:ascii="Century Gothic" w:hAnsi="Century Gothic"/>
          <w:b/>
          <w:sz w:val="20"/>
          <w:szCs w:val="20"/>
        </w:rPr>
      </w:pPr>
      <w:r w:rsidRPr="00437289">
        <w:rPr>
          <w:rFonts w:ascii="Century Gothic" w:hAnsi="Century Gothic"/>
          <w:b/>
          <w:sz w:val="20"/>
          <w:szCs w:val="20"/>
        </w:rPr>
        <w:t>§ 1</w:t>
      </w:r>
      <w:r w:rsidR="00CF4AF6">
        <w:rPr>
          <w:rFonts w:ascii="Century Gothic" w:hAnsi="Century Gothic"/>
          <w:b/>
          <w:sz w:val="20"/>
          <w:szCs w:val="20"/>
        </w:rPr>
        <w:t>1</w:t>
      </w:r>
    </w:p>
    <w:p w14:paraId="61BB419D" w14:textId="03D36C01" w:rsidR="00437289" w:rsidRPr="00437289" w:rsidRDefault="00437289" w:rsidP="00437289">
      <w:pPr>
        <w:pStyle w:val="Akapitzlist"/>
        <w:widowControl w:val="0"/>
        <w:numPr>
          <w:ilvl w:val="3"/>
          <w:numId w:val="7"/>
        </w:numPr>
        <w:suppressAutoHyphens/>
        <w:spacing w:after="0" w:line="240" w:lineRule="auto"/>
        <w:ind w:left="284"/>
        <w:jc w:val="both"/>
        <w:rPr>
          <w:rFonts w:ascii="Century Gothic" w:hAnsi="Century Gothic"/>
          <w:sz w:val="20"/>
          <w:szCs w:val="20"/>
        </w:rPr>
      </w:pPr>
      <w:r w:rsidRPr="00437289">
        <w:rPr>
          <w:rFonts w:ascii="Century Gothic" w:hAnsi="Century Gothic"/>
          <w:sz w:val="20"/>
          <w:szCs w:val="20"/>
        </w:rPr>
        <w:t>Wszelka korespondencja pomiędzy stronami prowadzona będzie:</w:t>
      </w:r>
    </w:p>
    <w:p w14:paraId="67D11D58" w14:textId="77777777" w:rsidR="00437289" w:rsidRPr="00437289" w:rsidRDefault="00437289" w:rsidP="00437289">
      <w:pPr>
        <w:widowControl w:val="0"/>
        <w:numPr>
          <w:ilvl w:val="0"/>
          <w:numId w:val="39"/>
        </w:numPr>
        <w:tabs>
          <w:tab w:val="clear" w:pos="0"/>
        </w:tabs>
        <w:suppressAutoHyphens/>
        <w:spacing w:after="0" w:line="240" w:lineRule="auto"/>
        <w:jc w:val="both"/>
        <w:rPr>
          <w:rFonts w:ascii="Century Gothic" w:hAnsi="Century Gothic"/>
          <w:sz w:val="20"/>
          <w:szCs w:val="20"/>
        </w:rPr>
      </w:pPr>
      <w:r w:rsidRPr="00437289">
        <w:rPr>
          <w:rFonts w:ascii="Century Gothic" w:hAnsi="Century Gothic"/>
          <w:sz w:val="20"/>
          <w:szCs w:val="20"/>
        </w:rPr>
        <w:t>na adres Zamawiającego (dopuszcza się drogę faksową lub e-mail):</w:t>
      </w:r>
    </w:p>
    <w:p w14:paraId="5C5F95BB"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Wydział Inwestycji i Remontów Komendy Stołecznej Policji</w:t>
      </w:r>
    </w:p>
    <w:p w14:paraId="59FFFBD3"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00-150 Warszawa, ul. Nowolipie 2 tel.: 47 723 66 29, faks: 47 723 74 92;</w:t>
      </w:r>
    </w:p>
    <w:p w14:paraId="4C6CC623"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e-mail:naczelnik.wir@ksp.policja.gov.pl</w:t>
      </w:r>
    </w:p>
    <w:p w14:paraId="366DBA76" w14:textId="2FF94C36" w:rsidR="00437289" w:rsidRPr="00437289" w:rsidRDefault="00437289" w:rsidP="00437289">
      <w:pPr>
        <w:widowControl w:val="0"/>
        <w:numPr>
          <w:ilvl w:val="0"/>
          <w:numId w:val="39"/>
        </w:numPr>
        <w:tabs>
          <w:tab w:val="clear" w:pos="0"/>
        </w:tabs>
        <w:suppressAutoHyphens/>
        <w:spacing w:after="0" w:line="240" w:lineRule="auto"/>
        <w:jc w:val="both"/>
        <w:rPr>
          <w:rFonts w:ascii="Century Gothic" w:hAnsi="Century Gothic"/>
          <w:sz w:val="20"/>
          <w:szCs w:val="20"/>
        </w:rPr>
      </w:pPr>
      <w:r w:rsidRPr="00437289">
        <w:rPr>
          <w:rFonts w:ascii="Century Gothic" w:hAnsi="Century Gothic"/>
          <w:sz w:val="20"/>
          <w:szCs w:val="20"/>
        </w:rPr>
        <w:t xml:space="preserve"> na adres Wykonawcy……………………………..</w:t>
      </w:r>
    </w:p>
    <w:p w14:paraId="5C04E35D" w14:textId="77777777" w:rsidR="00CF4AF6" w:rsidRPr="00CF4AF6" w:rsidRDefault="00CF4AF6" w:rsidP="00CF4AF6">
      <w:pPr>
        <w:pStyle w:val="Akapitzlist"/>
        <w:numPr>
          <w:ilvl w:val="0"/>
          <w:numId w:val="25"/>
        </w:numPr>
        <w:tabs>
          <w:tab w:val="left" w:pos="851"/>
        </w:tabs>
        <w:suppressAutoHyphens/>
        <w:spacing w:after="0" w:line="240" w:lineRule="auto"/>
        <w:ind w:left="284" w:right="14"/>
        <w:jc w:val="both"/>
        <w:rPr>
          <w:rFonts w:ascii="Century Gothic" w:hAnsi="Century Gothic"/>
          <w:sz w:val="20"/>
          <w:szCs w:val="20"/>
        </w:rPr>
      </w:pPr>
      <w:r w:rsidRPr="00CF4AF6">
        <w:rPr>
          <w:rFonts w:ascii="Century Gothic" w:hAnsi="Century Gothic" w:cs="Arial"/>
          <w:spacing w:val="2"/>
          <w:sz w:val="20"/>
          <w:szCs w:val="20"/>
          <w:lang w:eastAsia="pl-PL"/>
        </w:rPr>
        <w:t>Wykonawca po zapoznaniu się z sytuacją faktyczną, z warunkami lokalnymi (oględzinami terenu budowy) oświadcza, że posiada niezbędną kadrę techniczną, kwalifikacje, doświadczenie, możliwość i uprawnienia konieczne do prawidłowego wykonania zadania i będzie w stanie należycie wykonać prace na warunkach określonych w umowie.</w:t>
      </w:r>
      <w:r w:rsidRPr="00CF4AF6">
        <w:rPr>
          <w:rFonts w:ascii="Century Gothic" w:hAnsi="Century Gothic" w:cs="Century Gothic"/>
          <w:sz w:val="20"/>
          <w:szCs w:val="20"/>
        </w:rPr>
        <w:t xml:space="preserve"> Umowa podlega prawu polskiemu. Wszelkie roszczenia, w tym z tytułu bezpodstawnego wzbogacenia, będą rozstrzygane w oparciu o obowiązujące w Polsce przepisy.</w:t>
      </w:r>
    </w:p>
    <w:p w14:paraId="333023DA" w14:textId="42934A84" w:rsidR="00CF4AF6" w:rsidRPr="00CF4AF6" w:rsidRDefault="00CF4AF6" w:rsidP="00CF4AF6">
      <w:pPr>
        <w:pStyle w:val="Akapitzlist"/>
        <w:numPr>
          <w:ilvl w:val="0"/>
          <w:numId w:val="25"/>
        </w:numPr>
        <w:tabs>
          <w:tab w:val="left" w:pos="851"/>
        </w:tabs>
        <w:suppressAutoHyphens/>
        <w:spacing w:after="0" w:line="240" w:lineRule="auto"/>
        <w:ind w:left="284" w:right="14"/>
        <w:jc w:val="both"/>
        <w:rPr>
          <w:rFonts w:ascii="Century Gothic" w:hAnsi="Century Gothic"/>
          <w:sz w:val="20"/>
          <w:szCs w:val="20"/>
        </w:rPr>
      </w:pPr>
      <w:r w:rsidRPr="00CF4AF6">
        <w:rPr>
          <w:rFonts w:ascii="Century Gothic" w:hAnsi="Century Gothic" w:cs="Century Gothic"/>
          <w:sz w:val="20"/>
          <w:szCs w:val="20"/>
        </w:rPr>
        <w:t>Umowa podlega prawu polskiemu. Wszelkie roszczenia, w tym z tytułu bezpodstawnego wzbogacenia, będą rozstrzygane w oparciu o obowiązujące w Polsce przepisy.</w:t>
      </w:r>
    </w:p>
    <w:p w14:paraId="233F9258"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Kwestie sporne wynikłe w związku z realizacją niniejszej umowy rozstrzygane będą przez sąd właściwy miejscowo dla siedziby Zamawiającego.</w:t>
      </w:r>
    </w:p>
    <w:p w14:paraId="58DDF6EC"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W sprawach nieuregulowanych niniejszą umową stosuje się przepisy ustawy Prawo zamówień publicznych oraz Kodeksu cywilnego.</w:t>
      </w:r>
    </w:p>
    <w:p w14:paraId="56569FBA"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Umowa sporządzona została w dwóch jednobrzmiących egzemplarzach, po jednym egzemplarzu dla każdej ze Stron.</w:t>
      </w:r>
    </w:p>
    <w:p w14:paraId="543A7896"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Umowa obowiązuje od dnia jej zawarcia przez Strony.</w:t>
      </w:r>
    </w:p>
    <w:p w14:paraId="0CE9A7E5" w14:textId="77777777" w:rsidR="000E6D34" w:rsidRPr="00437289" w:rsidRDefault="000E6D34" w:rsidP="00B96843">
      <w:pPr>
        <w:pStyle w:val="Domylny"/>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Załączniki do umowy:</w:t>
      </w:r>
    </w:p>
    <w:p w14:paraId="7ADAB74E" w14:textId="77777777" w:rsidR="000E6D34" w:rsidRPr="00437289" w:rsidRDefault="00500FC6"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w:t>
      </w:r>
      <w:r w:rsidR="000E6D34" w:rsidRPr="00437289">
        <w:rPr>
          <w:rFonts w:ascii="Century Gothic" w:hAnsi="Century Gothic" w:cs="Arial"/>
          <w:spacing w:val="2"/>
          <w:sz w:val="20"/>
          <w:szCs w:val="20"/>
          <w:lang w:eastAsia="pl-PL"/>
        </w:rPr>
        <w:t xml:space="preserve"> nr 1  </w:t>
      </w:r>
      <w:r w:rsidR="00267300" w:rsidRPr="00437289">
        <w:rPr>
          <w:rFonts w:ascii="Century Gothic" w:hAnsi="Century Gothic" w:cs="Arial"/>
          <w:spacing w:val="2"/>
          <w:sz w:val="20"/>
          <w:szCs w:val="20"/>
          <w:lang w:eastAsia="pl-PL"/>
        </w:rPr>
        <w:t>- opis przedmiotu zamówienia</w:t>
      </w:r>
    </w:p>
    <w:p w14:paraId="33B7379A" w14:textId="77777777" w:rsidR="000E6D34" w:rsidRPr="00437289" w:rsidRDefault="00500FC6"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w:t>
      </w:r>
      <w:r w:rsidR="000E6D34" w:rsidRPr="00437289">
        <w:rPr>
          <w:rFonts w:ascii="Century Gothic" w:hAnsi="Century Gothic" w:cs="Arial"/>
          <w:spacing w:val="2"/>
          <w:sz w:val="20"/>
          <w:szCs w:val="20"/>
          <w:lang w:eastAsia="pl-PL"/>
        </w:rPr>
        <w:t xml:space="preserve"> nr 2  </w:t>
      </w:r>
      <w:r w:rsidR="00267300" w:rsidRPr="00437289">
        <w:rPr>
          <w:rFonts w:ascii="Century Gothic" w:hAnsi="Century Gothic" w:cs="Arial"/>
          <w:spacing w:val="2"/>
          <w:sz w:val="20"/>
          <w:szCs w:val="20"/>
          <w:lang w:eastAsia="pl-PL"/>
        </w:rPr>
        <w:t xml:space="preserve">- </w:t>
      </w:r>
      <w:r w:rsidR="000E6D34" w:rsidRPr="00437289">
        <w:rPr>
          <w:rFonts w:ascii="Century Gothic" w:hAnsi="Century Gothic" w:cs="Arial"/>
          <w:spacing w:val="2"/>
          <w:sz w:val="20"/>
          <w:szCs w:val="20"/>
          <w:lang w:eastAsia="pl-PL"/>
        </w:rPr>
        <w:t>oferta Wykonawcy</w:t>
      </w:r>
    </w:p>
    <w:p w14:paraId="16DCE9FC" w14:textId="77777777" w:rsidR="000F558A" w:rsidRPr="00437289" w:rsidRDefault="005D3C37"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nr </w:t>
      </w:r>
      <w:r w:rsidR="00500FC6" w:rsidRPr="00437289">
        <w:rPr>
          <w:rFonts w:ascii="Century Gothic" w:hAnsi="Century Gothic" w:cs="Arial"/>
          <w:spacing w:val="2"/>
          <w:sz w:val="20"/>
          <w:szCs w:val="20"/>
          <w:lang w:eastAsia="pl-PL"/>
        </w:rPr>
        <w:t>3 -  Klauzula RODO</w:t>
      </w:r>
    </w:p>
    <w:p w14:paraId="608155F0" w14:textId="69E86A90" w:rsidR="006C2655" w:rsidRPr="00437289" w:rsidRDefault="006C2655" w:rsidP="00B96843">
      <w:pPr>
        <w:pStyle w:val="Domylny"/>
        <w:spacing w:after="0" w:line="240" w:lineRule="auto"/>
        <w:jc w:val="both"/>
        <w:rPr>
          <w:rFonts w:ascii="Century Gothic" w:hAnsi="Century Gothic"/>
          <w:sz w:val="20"/>
          <w:szCs w:val="20"/>
        </w:rPr>
      </w:pPr>
    </w:p>
    <w:p w14:paraId="144D0150" w14:textId="69381C39" w:rsidR="00681232" w:rsidRPr="00437289" w:rsidRDefault="00681232" w:rsidP="00B96843">
      <w:pPr>
        <w:pStyle w:val="Domylny"/>
        <w:spacing w:after="0" w:line="240" w:lineRule="auto"/>
        <w:jc w:val="both"/>
        <w:rPr>
          <w:rFonts w:ascii="Century Gothic" w:hAnsi="Century Gothic"/>
          <w:sz w:val="20"/>
          <w:szCs w:val="20"/>
        </w:rPr>
      </w:pPr>
    </w:p>
    <w:p w14:paraId="289F9F75" w14:textId="77777777" w:rsidR="00681232" w:rsidRPr="00437289" w:rsidRDefault="00681232" w:rsidP="00B96843">
      <w:pPr>
        <w:pStyle w:val="Domylny"/>
        <w:spacing w:after="0" w:line="240" w:lineRule="auto"/>
        <w:jc w:val="both"/>
        <w:rPr>
          <w:rFonts w:ascii="Century Gothic" w:hAnsi="Century Gothic"/>
          <w:sz w:val="20"/>
          <w:szCs w:val="20"/>
        </w:rPr>
      </w:pPr>
    </w:p>
    <w:p w14:paraId="5CCAD2C5" w14:textId="77777777" w:rsidR="000F558A" w:rsidRPr="00437289" w:rsidRDefault="000F558A" w:rsidP="00B96843">
      <w:pPr>
        <w:pStyle w:val="Domylny"/>
        <w:spacing w:after="0" w:line="240" w:lineRule="auto"/>
        <w:jc w:val="both"/>
        <w:rPr>
          <w:rFonts w:ascii="Century Gothic" w:hAnsi="Century Gothic"/>
          <w:b/>
          <w:sz w:val="20"/>
          <w:szCs w:val="20"/>
        </w:rPr>
      </w:pPr>
      <w:r w:rsidRPr="00437289">
        <w:rPr>
          <w:rFonts w:ascii="Century Gothic" w:hAnsi="Century Gothic"/>
          <w:b/>
          <w:sz w:val="20"/>
          <w:szCs w:val="20"/>
        </w:rPr>
        <w:t>ZAMAWIAJĄCY:</w:t>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t>WYKONAWCA:</w:t>
      </w:r>
    </w:p>
    <w:p w14:paraId="6C04AFB2" w14:textId="77777777" w:rsidR="000F558A" w:rsidRPr="00437289" w:rsidRDefault="000F558A" w:rsidP="00B96843">
      <w:pPr>
        <w:pStyle w:val="Domylny"/>
        <w:spacing w:after="0" w:line="240" w:lineRule="auto"/>
        <w:jc w:val="both"/>
        <w:rPr>
          <w:rFonts w:ascii="Century Gothic" w:hAnsi="Century Gothic"/>
          <w:b/>
          <w:sz w:val="20"/>
          <w:szCs w:val="20"/>
        </w:rPr>
      </w:pPr>
    </w:p>
    <w:p w14:paraId="0AD54198" w14:textId="77777777" w:rsidR="00456A74" w:rsidRPr="00437289" w:rsidRDefault="00456A74" w:rsidP="00B96843">
      <w:pPr>
        <w:pStyle w:val="Domylny"/>
        <w:spacing w:after="0" w:line="240" w:lineRule="auto"/>
        <w:jc w:val="both"/>
        <w:rPr>
          <w:rFonts w:ascii="Century Gothic" w:hAnsi="Century Gothic"/>
          <w:b/>
          <w:sz w:val="20"/>
          <w:szCs w:val="20"/>
        </w:rPr>
      </w:pPr>
    </w:p>
    <w:p w14:paraId="3242167F" w14:textId="77777777" w:rsidR="00456A74" w:rsidRPr="00437289" w:rsidRDefault="00456A74" w:rsidP="00B96843">
      <w:pPr>
        <w:pStyle w:val="Domylny"/>
        <w:spacing w:after="0" w:line="240" w:lineRule="auto"/>
        <w:jc w:val="both"/>
        <w:rPr>
          <w:rFonts w:ascii="Century Gothic" w:hAnsi="Century Gothic"/>
          <w:b/>
          <w:sz w:val="20"/>
          <w:szCs w:val="20"/>
        </w:rPr>
      </w:pPr>
    </w:p>
    <w:p w14:paraId="2C65DB68" w14:textId="2C67ACA8" w:rsidR="00267300" w:rsidRPr="00437289" w:rsidRDefault="000F558A" w:rsidP="00B96843">
      <w:pPr>
        <w:pStyle w:val="Domylny"/>
        <w:spacing w:after="0" w:line="240" w:lineRule="auto"/>
        <w:jc w:val="both"/>
        <w:rPr>
          <w:rFonts w:ascii="Century Gothic" w:hAnsi="Century Gothic"/>
          <w:sz w:val="20"/>
          <w:szCs w:val="20"/>
        </w:rPr>
      </w:pPr>
      <w:r w:rsidRPr="00437289">
        <w:rPr>
          <w:rFonts w:ascii="Century Gothic" w:hAnsi="Century Gothic"/>
          <w:sz w:val="20"/>
          <w:szCs w:val="20"/>
        </w:rPr>
        <w:t>………………………………..</w:t>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t>………………………………….</w:t>
      </w:r>
    </w:p>
    <w:p w14:paraId="20576B7F" w14:textId="54C39F08" w:rsidR="008604F8" w:rsidRPr="00437289" w:rsidRDefault="008604F8" w:rsidP="00B96843">
      <w:pPr>
        <w:pStyle w:val="Domylny"/>
        <w:spacing w:after="0" w:line="240" w:lineRule="auto"/>
        <w:jc w:val="both"/>
        <w:rPr>
          <w:rFonts w:ascii="Century Gothic" w:hAnsi="Century Gothic"/>
          <w:sz w:val="20"/>
          <w:szCs w:val="20"/>
        </w:rPr>
      </w:pPr>
    </w:p>
    <w:p w14:paraId="6FB8E313" w14:textId="22EC42B2" w:rsidR="008604F8" w:rsidRPr="002355F8" w:rsidRDefault="008604F8" w:rsidP="00B96843">
      <w:pPr>
        <w:pStyle w:val="Domylny"/>
        <w:spacing w:after="0" w:line="240" w:lineRule="auto"/>
        <w:jc w:val="both"/>
        <w:rPr>
          <w:rFonts w:ascii="Century Gothic" w:hAnsi="Century Gothic"/>
          <w:sz w:val="20"/>
          <w:szCs w:val="20"/>
        </w:rPr>
      </w:pPr>
    </w:p>
    <w:p w14:paraId="7E3D0F93" w14:textId="40A5637E" w:rsidR="00681232" w:rsidRPr="00AB2F7A" w:rsidRDefault="00681232" w:rsidP="00681232">
      <w:pPr>
        <w:tabs>
          <w:tab w:val="left" w:pos="-2410"/>
        </w:tabs>
        <w:spacing w:after="0" w:line="240" w:lineRule="auto"/>
        <w:rPr>
          <w:rFonts w:ascii="Century Gothic" w:hAnsi="Century Gothic" w:cs="Calibri Light"/>
          <w:b/>
          <w:sz w:val="16"/>
          <w:szCs w:val="16"/>
        </w:rPr>
      </w:pPr>
      <w:r w:rsidRPr="00AB2F7A">
        <w:rPr>
          <w:rFonts w:ascii="Century Gothic" w:hAnsi="Century Gothic" w:cs="Calibri Light"/>
          <w:b/>
          <w:sz w:val="16"/>
          <w:szCs w:val="16"/>
        </w:rPr>
        <w:lastRenderedPageBreak/>
        <w:t xml:space="preserve">Załącznik nr </w:t>
      </w:r>
      <w:r>
        <w:rPr>
          <w:rFonts w:ascii="Century Gothic" w:hAnsi="Century Gothic" w:cs="Calibri Light"/>
          <w:b/>
          <w:sz w:val="16"/>
          <w:szCs w:val="16"/>
        </w:rPr>
        <w:t>3</w:t>
      </w:r>
    </w:p>
    <w:p w14:paraId="078B7ECE" w14:textId="77777777" w:rsidR="00681232" w:rsidRPr="00AB2F7A" w:rsidRDefault="00681232" w:rsidP="00681232">
      <w:pPr>
        <w:tabs>
          <w:tab w:val="left" w:pos="-2410"/>
        </w:tabs>
        <w:spacing w:after="0" w:line="240" w:lineRule="auto"/>
        <w:ind w:left="426" w:hanging="426"/>
        <w:rPr>
          <w:rFonts w:ascii="Century Gothic" w:hAnsi="Century Gothic" w:cs="Calibri Light"/>
          <w:b/>
          <w:sz w:val="16"/>
          <w:szCs w:val="16"/>
        </w:rPr>
      </w:pPr>
    </w:p>
    <w:p w14:paraId="0D8C56D1" w14:textId="77777777" w:rsidR="00681232" w:rsidRPr="00AB2F7A" w:rsidRDefault="00681232" w:rsidP="00681232">
      <w:pPr>
        <w:tabs>
          <w:tab w:val="left" w:pos="-2410"/>
        </w:tabs>
        <w:spacing w:after="0" w:line="240" w:lineRule="auto"/>
        <w:ind w:left="426" w:hanging="426"/>
        <w:rPr>
          <w:rFonts w:ascii="Century Gothic" w:hAnsi="Century Gothic" w:cs="Calibri Light"/>
          <w:b/>
          <w:sz w:val="16"/>
          <w:szCs w:val="16"/>
        </w:rPr>
      </w:pPr>
      <w:r w:rsidRPr="00AB2F7A">
        <w:rPr>
          <w:rFonts w:ascii="Century Gothic" w:hAnsi="Century Gothic" w:cs="Calibri Light"/>
          <w:b/>
          <w:sz w:val="16"/>
          <w:szCs w:val="16"/>
        </w:rPr>
        <w:tab/>
      </w:r>
      <w:r w:rsidRPr="00AB2F7A">
        <w:rPr>
          <w:rFonts w:ascii="Century Gothic" w:hAnsi="Century Gothic" w:cs="Calibri Light"/>
          <w:b/>
          <w:sz w:val="16"/>
          <w:szCs w:val="16"/>
        </w:rPr>
        <w:tab/>
      </w:r>
      <w:r w:rsidRPr="00AB2F7A">
        <w:rPr>
          <w:rFonts w:ascii="Century Gothic" w:hAnsi="Century Gothic" w:cs="Calibri Light"/>
          <w:b/>
          <w:sz w:val="16"/>
          <w:szCs w:val="16"/>
        </w:rPr>
        <w:tab/>
      </w:r>
      <w:r w:rsidRPr="00AB2F7A">
        <w:rPr>
          <w:rFonts w:ascii="Century Gothic" w:hAnsi="Century Gothic" w:cs="Calibri Light"/>
          <w:b/>
          <w:sz w:val="16"/>
          <w:szCs w:val="16"/>
        </w:rPr>
        <w:tab/>
        <w:t>KLAUZULA INFORMACYJNA Z ART. 13 RODO:</w:t>
      </w:r>
    </w:p>
    <w:p w14:paraId="5BEB495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p>
    <w:p w14:paraId="6C68ADDF"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dalej „RODO”, Zamawiający informuje, że: </w:t>
      </w:r>
    </w:p>
    <w:p w14:paraId="06E3311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administratorem Pani/Pana danych osobowych jest Komendant Stołeczny Policji;</w:t>
      </w:r>
    </w:p>
    <w:p w14:paraId="54DFC4A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nadzór nad prawidłowym przetwarzaniem danych osobowych sprawuje inspektor ochrony danych osobowych:</w:t>
      </w:r>
    </w:p>
    <w:p w14:paraId="27873CF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Adres: ul. Nowolipie 2, 00-150 Warszawa;</w:t>
      </w:r>
    </w:p>
    <w:p w14:paraId="0A39A4F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e-mail: iod@ksp.policja.gov.pl</w:t>
      </w:r>
    </w:p>
    <w:p w14:paraId="607A998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Pani/Pana dane osobowe przetwarzane będą na podstawie art. 6 ust. 1 lit. b, c i f RODO w celu:</w:t>
      </w:r>
    </w:p>
    <w:p w14:paraId="5A5FDAC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w:t>
      </w:r>
      <w:r w:rsidRPr="00AB2F7A">
        <w:rPr>
          <w:rFonts w:ascii="Century Gothic" w:hAnsi="Century Gothic" w:cs="Calibri Light"/>
          <w:sz w:val="16"/>
          <w:szCs w:val="16"/>
        </w:rPr>
        <w:tab/>
        <w:t xml:space="preserve">prowadzenia niniejszego postępowania o udzielenie zamówienia publicznego, </w:t>
      </w:r>
    </w:p>
    <w:p w14:paraId="2A58FA3B"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b)</w:t>
      </w:r>
      <w:r w:rsidRPr="00AB2F7A">
        <w:rPr>
          <w:rFonts w:ascii="Century Gothic" w:hAnsi="Century Gothic" w:cs="Calibri Light"/>
          <w:sz w:val="16"/>
          <w:szCs w:val="16"/>
        </w:rPr>
        <w:tab/>
        <w:t>w przypadku zawarcia umowy - w celu wypełnienia obowiązków prawnych ciążących na Komendancie Stołecznym Policji, tj. realizacji jej postanowień;</w:t>
      </w:r>
    </w:p>
    <w:p w14:paraId="32847F8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4)</w:t>
      </w:r>
      <w:r w:rsidRPr="00AB2F7A">
        <w:rPr>
          <w:rFonts w:ascii="Century Gothic" w:hAnsi="Century Gothic" w:cs="Calibri Light"/>
          <w:sz w:val="16"/>
          <w:szCs w:val="16"/>
        </w:rPr>
        <w:tab/>
        <w:t>odbiorcami Pani/Pana danych osobowych będą osoby lub podmioty, którym udostępniona zostanie dokumentacja postępowania lub umowa zawarta z wybranym wykonawcą i dokumentacja ją dotycząca;</w:t>
      </w:r>
    </w:p>
    <w:p w14:paraId="201D2C9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5)</w:t>
      </w:r>
      <w:r w:rsidRPr="00AB2F7A">
        <w:rPr>
          <w:rFonts w:ascii="Century Gothic" w:hAnsi="Century Gothic" w:cs="Calibri Light"/>
          <w:sz w:val="16"/>
          <w:szCs w:val="16"/>
        </w:rPr>
        <w:tab/>
        <w:t>Pani/Pana dane osobowe będą przechowywane:</w:t>
      </w:r>
    </w:p>
    <w:p w14:paraId="1A439E4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w:t>
      </w:r>
      <w:r w:rsidRPr="00AB2F7A">
        <w:rPr>
          <w:rFonts w:ascii="Century Gothic" w:hAnsi="Century Gothic" w:cs="Calibri Light"/>
          <w:sz w:val="16"/>
          <w:szCs w:val="16"/>
        </w:rPr>
        <w:tab/>
        <w:t>do celów przeprowadzenia postępowania o zamówienie zgodnie z Jednolitym Rzeczowym Wykazem Akt Policji, przez okres wynikający z kategorii archiwalnej od dnia zakończenia postępowania o udzielenie zamówienia;</w:t>
      </w:r>
    </w:p>
    <w:p w14:paraId="2F1CD1D5"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b)</w:t>
      </w:r>
      <w:r w:rsidRPr="00AB2F7A">
        <w:rPr>
          <w:rFonts w:ascii="Century Gothic" w:hAnsi="Century Gothic" w:cs="Calibri Light"/>
          <w:sz w:val="16"/>
          <w:szCs w:val="16"/>
        </w:rPr>
        <w:tab/>
        <w:t xml:space="preserve">do celów realizacji umowy przez okres jej realizacji, </w:t>
      </w:r>
    </w:p>
    <w:p w14:paraId="7FAA9465"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c)</w:t>
      </w:r>
      <w:r w:rsidRPr="00AB2F7A">
        <w:rPr>
          <w:rFonts w:ascii="Century Gothic" w:hAnsi="Century Gothic" w:cs="Calibri Light"/>
          <w:sz w:val="16"/>
          <w:szCs w:val="16"/>
        </w:rPr>
        <w:tab/>
        <w:t>po zakończeniu umowy przez okres określony w przepisach  powszechnie obowiązującego prawa, w szczególności:</w:t>
      </w:r>
    </w:p>
    <w:p w14:paraId="4E0BD37D"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w:t>
      </w:r>
      <w:r w:rsidRPr="00AB2F7A">
        <w:rPr>
          <w:rFonts w:ascii="Century Gothic" w:hAnsi="Century Gothic" w:cs="Calibri Light"/>
          <w:sz w:val="16"/>
          <w:szCs w:val="16"/>
        </w:rPr>
        <w:tab/>
        <w:t>przez okres przechowywania dokumentacji księgowej i podatkowej wynikający z przepisów prawa do celów dokonywania rozliczeń,</w:t>
      </w:r>
    </w:p>
    <w:p w14:paraId="36BD325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ii.</w:t>
      </w:r>
      <w:r w:rsidRPr="00AB2F7A">
        <w:rPr>
          <w:rFonts w:ascii="Century Gothic" w:hAnsi="Century Gothic" w:cs="Calibri Light"/>
          <w:sz w:val="16"/>
          <w:szCs w:val="16"/>
        </w:rPr>
        <w:tab/>
        <w:t xml:space="preserve">przez okres przedawnienia roszczeń, wynikający z przepisów prawa regulujących przebieg postępowań z tego tytułu do celów dochodzenia tychże roszczeń, </w:t>
      </w:r>
    </w:p>
    <w:p w14:paraId="1341C5FF"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iii.</w:t>
      </w:r>
      <w:r w:rsidRPr="00AB2F7A">
        <w:rPr>
          <w:rFonts w:ascii="Century Gothic" w:hAnsi="Century Gothic" w:cs="Calibri Light"/>
          <w:sz w:val="16"/>
          <w:szCs w:val="16"/>
        </w:rPr>
        <w:tab/>
        <w:t xml:space="preserve">przez okres wynikający z kategorii archiwalnej ze względu na cele archiwalne w interesie publicznym zgodnie z Jednolitym Rzeczowym Wykazem Akt Policji, </w:t>
      </w:r>
    </w:p>
    <w:p w14:paraId="5D55818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iv.</w:t>
      </w:r>
      <w:r w:rsidRPr="00AB2F7A">
        <w:rPr>
          <w:rFonts w:ascii="Century Gothic" w:hAnsi="Century Gothic" w:cs="Calibri Light"/>
          <w:sz w:val="16"/>
          <w:szCs w:val="16"/>
        </w:rPr>
        <w:tab/>
        <w:t>przez okres określony w odrębnych przepisach do celów badań naukowych lub historycznych lub statystycznych;</w:t>
      </w:r>
    </w:p>
    <w:p w14:paraId="34580E16"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6)</w:t>
      </w:r>
      <w:r w:rsidRPr="00AB2F7A">
        <w:rPr>
          <w:rFonts w:ascii="Century Gothic" w:hAnsi="Century Gothic" w:cs="Calibri Light"/>
          <w:sz w:val="16"/>
          <w:szCs w:val="16"/>
        </w:rPr>
        <w:tab/>
        <w:t>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w:t>
      </w:r>
    </w:p>
    <w:p w14:paraId="3121323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7)</w:t>
      </w:r>
      <w:r w:rsidRPr="00AB2F7A">
        <w:rPr>
          <w:rFonts w:ascii="Century Gothic" w:hAnsi="Century Gothic" w:cs="Calibri Light"/>
          <w:sz w:val="16"/>
          <w:szCs w:val="16"/>
        </w:rPr>
        <w:tab/>
        <w:t xml:space="preserve">podanie przez Panią/Pana danych osobowych jest obowiązkowe, przesłankę przetwarzania danych osobowych stanowi bowiem przepis prawa; </w:t>
      </w:r>
    </w:p>
    <w:p w14:paraId="61913C9A"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8)</w:t>
      </w:r>
      <w:r w:rsidRPr="00AB2F7A">
        <w:rPr>
          <w:rFonts w:ascii="Century Gothic" w:hAnsi="Century Gothic" w:cs="Calibri Light"/>
          <w:sz w:val="16"/>
          <w:szCs w:val="16"/>
        </w:rPr>
        <w:tab/>
        <w:t>w odniesieniu do Pani/Pana danych osobowych decyzje nie będą podejmowane w sposób zautomatyzowany, stosowanie do art. 22 RODO;</w:t>
      </w:r>
    </w:p>
    <w:p w14:paraId="1BCED61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9)</w:t>
      </w:r>
      <w:r w:rsidRPr="00AB2F7A">
        <w:rPr>
          <w:rFonts w:ascii="Century Gothic" w:hAnsi="Century Gothic" w:cs="Calibri Light"/>
          <w:sz w:val="16"/>
          <w:szCs w:val="16"/>
        </w:rPr>
        <w:tab/>
        <w:t>posiada Pani/Pan:</w:t>
      </w:r>
    </w:p>
    <w:p w14:paraId="68F8B4C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na podstawie art. 15 RODO prawo dostępu do danych osobowych Pani/Pana dotyczących;</w:t>
      </w:r>
    </w:p>
    <w:p w14:paraId="283D2B5D"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na podstawie art. 16 RODO prawo do sprostowania Pani/Pana danych osobowych*;</w:t>
      </w:r>
    </w:p>
    <w:p w14:paraId="4DB5512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 xml:space="preserve">na podstawie art. 18 RODO prawo żądania od administratora ograniczenia przetwarzania danych osobowych z zastrzeżeniem przypadków, o których mowa w art. 18 ust. 2 RODO**; </w:t>
      </w:r>
    </w:p>
    <w:p w14:paraId="3FF7DC4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4)</w:t>
      </w:r>
      <w:r w:rsidRPr="00AB2F7A">
        <w:rPr>
          <w:rFonts w:ascii="Century Gothic" w:hAnsi="Century Gothic" w:cs="Calibri Light"/>
          <w:sz w:val="16"/>
          <w:szCs w:val="16"/>
        </w:rPr>
        <w:tab/>
        <w:t>prawo do wniesienia skargi do Prezesa Urzędu Ochrony Danych Osobowych, gdy uzna Pani/Pan, że przetwarzanie danych osobowych Pani/Pana dotyczących narusza przepisy RODO;</w:t>
      </w:r>
    </w:p>
    <w:p w14:paraId="22CA5AB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10)</w:t>
      </w:r>
      <w:r w:rsidRPr="00AB2F7A">
        <w:rPr>
          <w:rFonts w:ascii="Century Gothic" w:hAnsi="Century Gothic" w:cs="Calibri Light"/>
          <w:sz w:val="16"/>
          <w:szCs w:val="16"/>
        </w:rPr>
        <w:tab/>
        <w:t>nie przysługuje Pani/Panu:</w:t>
      </w:r>
    </w:p>
    <w:p w14:paraId="4807374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w związku z art. 17 ust. 3 lit. b, d lub e RODO prawo do usunięcia danych osobowych;</w:t>
      </w:r>
    </w:p>
    <w:p w14:paraId="57DFC6D3"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prawo do przenoszenia danych osobowych, o którym mowa w art. 20 RODO;</w:t>
      </w:r>
    </w:p>
    <w:p w14:paraId="3EDB836A"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 xml:space="preserve">na podstawie art. 21 RODO prawo sprzeciwu, wobec przetwarzania danych osobowych, gdyż podstawą prawną przetwarzania Pani/Pana danych osobowych jest art. 6 ust. 1 lit. b, c i f RODO. </w:t>
      </w:r>
    </w:p>
    <w:p w14:paraId="064D4F88"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p>
    <w:p w14:paraId="5EF0B59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53739A54" w14:textId="77777777" w:rsidR="00681232" w:rsidRPr="00AB2F7A" w:rsidRDefault="00681232" w:rsidP="00681232">
      <w:pPr>
        <w:tabs>
          <w:tab w:val="left" w:pos="-2410"/>
        </w:tabs>
        <w:spacing w:after="0" w:line="240" w:lineRule="auto"/>
        <w:ind w:left="426" w:hanging="426"/>
        <w:rPr>
          <w:rFonts w:ascii="Century Gothic" w:hAnsi="Century Gothic"/>
          <w:sz w:val="16"/>
          <w:szCs w:val="16"/>
        </w:rPr>
      </w:pPr>
      <w:r w:rsidRPr="00AB2F7A">
        <w:rPr>
          <w:rFonts w:ascii="Century Gothic" w:hAnsi="Century Gothic" w:cs="Calibri Light"/>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CF29BF" w14:textId="77777777" w:rsidR="008604F8" w:rsidRPr="002355F8" w:rsidRDefault="008604F8" w:rsidP="00681232">
      <w:pPr>
        <w:tabs>
          <w:tab w:val="left" w:pos="-2410"/>
        </w:tabs>
        <w:rPr>
          <w:rFonts w:ascii="Century Gothic" w:hAnsi="Century Gothic"/>
          <w:sz w:val="16"/>
          <w:szCs w:val="16"/>
        </w:rPr>
      </w:pPr>
    </w:p>
    <w:sectPr w:rsidR="008604F8" w:rsidRPr="002355F8" w:rsidSect="00EF4CD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B82B" w14:textId="77777777" w:rsidR="009E5A88" w:rsidRDefault="009E5A88" w:rsidP="0034774A">
      <w:pPr>
        <w:spacing w:after="0" w:line="240" w:lineRule="auto"/>
      </w:pPr>
      <w:r>
        <w:separator/>
      </w:r>
    </w:p>
  </w:endnote>
  <w:endnote w:type="continuationSeparator" w:id="0">
    <w:p w14:paraId="09C11DBC" w14:textId="77777777" w:rsidR="009E5A88" w:rsidRDefault="009E5A88" w:rsidP="0034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panose1 w:val="02020603050405020304"/>
    <w:charset w:val="EE"/>
    <w:family w:val="roman"/>
    <w:pitch w:val="variable"/>
    <w:sig w:usb0="E0000AFF"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Narrow">
    <w:altName w:val="Arial Unicode MS"/>
    <w:charset w:val="EE"/>
    <w:family w:val="swiss"/>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691920"/>
      <w:docPartObj>
        <w:docPartGallery w:val="Page Numbers (Bottom of Page)"/>
        <w:docPartUnique/>
      </w:docPartObj>
    </w:sdtPr>
    <w:sdtEndPr/>
    <w:sdtContent>
      <w:p w14:paraId="517F5F04" w14:textId="77777777" w:rsidR="0034774A" w:rsidRDefault="0034774A">
        <w:pPr>
          <w:pStyle w:val="Stopka"/>
          <w:jc w:val="right"/>
        </w:pPr>
        <w:r>
          <w:fldChar w:fldCharType="begin"/>
        </w:r>
        <w:r>
          <w:instrText>PAGE   \* MERGEFORMAT</w:instrText>
        </w:r>
        <w:r>
          <w:fldChar w:fldCharType="separate"/>
        </w:r>
        <w:r w:rsidR="00BB4F34">
          <w:rPr>
            <w:noProof/>
          </w:rPr>
          <w:t>3</w:t>
        </w:r>
        <w:r>
          <w:fldChar w:fldCharType="end"/>
        </w:r>
      </w:p>
    </w:sdtContent>
  </w:sdt>
  <w:p w14:paraId="1E6D06EE" w14:textId="77777777" w:rsidR="0034774A" w:rsidRDefault="003477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B0461" w14:textId="77777777" w:rsidR="009E5A88" w:rsidRDefault="009E5A88" w:rsidP="0034774A">
      <w:pPr>
        <w:spacing w:after="0" w:line="240" w:lineRule="auto"/>
      </w:pPr>
      <w:r>
        <w:separator/>
      </w:r>
    </w:p>
  </w:footnote>
  <w:footnote w:type="continuationSeparator" w:id="0">
    <w:p w14:paraId="7A99518D" w14:textId="77777777" w:rsidR="009E5A88" w:rsidRDefault="009E5A88" w:rsidP="0034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3"/>
      <w:numFmt w:val="decimal"/>
      <w:lvlText w:val="%1)"/>
      <w:lvlJc w:val="left"/>
      <w:pPr>
        <w:tabs>
          <w:tab w:val="num" w:pos="225"/>
        </w:tabs>
        <w:ind w:left="0" w:firstLine="0"/>
      </w:pPr>
      <w:rPr>
        <w:rFonts w:ascii="Calibri" w:hAnsi="Calibri" w:cs="Times New Roman" w:hint="default"/>
        <w:kern w:val="2"/>
        <w:sz w:val="24"/>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4073"/>
        </w:tabs>
        <w:ind w:left="4073" w:hanging="360"/>
      </w:pPr>
      <w:rPr>
        <w:rFonts w:ascii="Century Gothic" w:hAnsi="Century Gothic" w:cs="Century Gothic"/>
        <w:b w:val="0"/>
        <w:sz w:val="20"/>
        <w:szCs w:val="20"/>
      </w:r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rPr>
        <w:rFonts w:ascii="Calibri" w:eastAsia="Times New Roman" w:hAnsi="Calibri" w:cs="Times New Roman" w:hint="default"/>
        <w:b w:val="0"/>
        <w:bCs w:val="0"/>
        <w:i w:val="0"/>
        <w:spacing w:val="-1"/>
        <w:kern w:val="2"/>
        <w:sz w:val="22"/>
        <w:szCs w:val="22"/>
      </w:rPr>
    </w:lvl>
    <w:lvl w:ilvl="1">
      <w:start w:val="1"/>
      <w:numFmt w:val="lowerLetter"/>
      <w:lvlText w:val="%2."/>
      <w:lvlJc w:val="left"/>
      <w:pPr>
        <w:tabs>
          <w:tab w:val="num" w:pos="1440"/>
        </w:tabs>
        <w:ind w:left="1440" w:hanging="360"/>
      </w:pPr>
      <w:rPr>
        <w:rFonts w:hint="default"/>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singleLevel"/>
    <w:tmpl w:val="00000007"/>
    <w:name w:val="WW8Num7"/>
    <w:lvl w:ilvl="0">
      <w:start w:val="3"/>
      <w:numFmt w:val="decimal"/>
      <w:lvlText w:val="%1."/>
      <w:lvlJc w:val="left"/>
      <w:pPr>
        <w:tabs>
          <w:tab w:val="num" w:pos="427"/>
        </w:tabs>
        <w:ind w:left="0" w:firstLine="0"/>
      </w:pPr>
      <w:rPr>
        <w:rFonts w:ascii="Calibri" w:hAnsi="Calibri" w:cs="Times New Roman" w:hint="default"/>
        <w:b w:val="0"/>
        <w:bCs w:val="0"/>
        <w:kern w:val="2"/>
        <w:sz w:val="24"/>
        <w:szCs w:val="22"/>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284" w:hanging="284"/>
      </w:pPr>
      <w:rPr>
        <w:rFonts w:ascii="Calibri" w:hAnsi="Calibri" w:cs="Times New Roman"/>
        <w:b w:val="0"/>
        <w:spacing w:val="-1"/>
        <w:kern w:val="2"/>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6" w15:restartNumberingAfterBreak="0">
    <w:nsid w:val="0000000B"/>
    <w:multiLevelType w:val="singleLevel"/>
    <w:tmpl w:val="0000000B"/>
    <w:name w:val="WW8Num11"/>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7" w15:restartNumberingAfterBreak="0">
    <w:nsid w:val="0000000C"/>
    <w:multiLevelType w:val="multilevel"/>
    <w:tmpl w:val="0000000C"/>
    <w:name w:val="WW8Num12"/>
    <w:lvl w:ilvl="0">
      <w:start w:val="1"/>
      <w:numFmt w:val="lowerLetter"/>
      <w:lvlText w:val="%1)"/>
      <w:lvlJc w:val="left"/>
      <w:pPr>
        <w:tabs>
          <w:tab w:val="num" w:pos="1070"/>
        </w:tabs>
        <w:ind w:left="1070" w:hanging="360"/>
      </w:pPr>
      <w:rPr>
        <w:rFonts w:ascii="Calibri" w:eastAsia="Times New Roman" w:hAnsi="Calibri" w:cs="Times New Roman" w:hint="default"/>
        <w:b/>
        <w:bCs/>
        <w:color w:val="auto"/>
        <w:spacing w:val="-4"/>
        <w:kern w:val="2"/>
        <w:sz w:val="20"/>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8"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10" w15:restartNumberingAfterBreak="0">
    <w:nsid w:val="00000012"/>
    <w:multiLevelType w:val="singleLevel"/>
    <w:tmpl w:val="00000012"/>
    <w:name w:val="WW8Num18"/>
    <w:lvl w:ilvl="0">
      <w:start w:val="1"/>
      <w:numFmt w:val="decimal"/>
      <w:lvlText w:val="%1)"/>
      <w:lvlJc w:val="left"/>
      <w:pPr>
        <w:tabs>
          <w:tab w:val="num" w:pos="0"/>
        </w:tabs>
        <w:ind w:left="739" w:hanging="360"/>
      </w:pPr>
      <w:rPr>
        <w:rFonts w:ascii="Century Gothic" w:eastAsia="Times New Roman" w:hAnsi="Century Gothic" w:cs="Times New Roman" w:hint="default"/>
        <w:kern w:val="2"/>
        <w:sz w:val="20"/>
        <w:szCs w:val="20"/>
      </w:rPr>
    </w:lvl>
  </w:abstractNum>
  <w:abstractNum w:abstractNumId="11"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ascii="Century Gothic" w:hAnsi="Century Gothic" w:cs="Times New Roman" w:hint="default"/>
        <w:spacing w:val="-2"/>
        <w:kern w:val="2"/>
        <w:sz w:val="20"/>
        <w:szCs w:val="20"/>
      </w:rPr>
    </w:lvl>
  </w:abstractNum>
  <w:abstractNum w:abstractNumId="12" w15:restartNumberingAfterBreak="0">
    <w:nsid w:val="0000001C"/>
    <w:multiLevelType w:val="singleLevel"/>
    <w:tmpl w:val="0000001C"/>
    <w:name w:val="WW8Num28"/>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13" w15:restartNumberingAfterBreak="0">
    <w:nsid w:val="00000026"/>
    <w:multiLevelType w:val="singleLevel"/>
    <w:tmpl w:val="00000026"/>
    <w:name w:val="WW8Num38"/>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14" w15:restartNumberingAfterBreak="0">
    <w:nsid w:val="0000002C"/>
    <w:multiLevelType w:val="singleLevel"/>
    <w:tmpl w:val="0000002C"/>
    <w:name w:val="WW8Num44"/>
    <w:lvl w:ilvl="0">
      <w:start w:val="1"/>
      <w:numFmt w:val="decimal"/>
      <w:lvlText w:val="%1)"/>
      <w:lvlJc w:val="left"/>
      <w:pPr>
        <w:tabs>
          <w:tab w:val="num" w:pos="0"/>
        </w:tabs>
        <w:ind w:left="1080" w:hanging="360"/>
      </w:pPr>
      <w:rPr>
        <w:rFonts w:hint="default"/>
      </w:rPr>
    </w:lvl>
  </w:abstractNum>
  <w:abstractNum w:abstractNumId="15" w15:restartNumberingAfterBreak="0">
    <w:nsid w:val="0000002D"/>
    <w:multiLevelType w:val="singleLevel"/>
    <w:tmpl w:val="6A62A7BE"/>
    <w:name w:val="WW8Num45"/>
    <w:lvl w:ilvl="0">
      <w:start w:val="1"/>
      <w:numFmt w:val="decimal"/>
      <w:lvlText w:val="%1."/>
      <w:lvlJc w:val="left"/>
      <w:pPr>
        <w:tabs>
          <w:tab w:val="num" w:pos="0"/>
        </w:tabs>
        <w:ind w:left="720" w:hanging="360"/>
      </w:pPr>
      <w:rPr>
        <w:b w:val="0"/>
      </w:rPr>
    </w:lvl>
  </w:abstractNum>
  <w:abstractNum w:abstractNumId="16" w15:restartNumberingAfterBreak="0">
    <w:nsid w:val="00000032"/>
    <w:multiLevelType w:val="singleLevel"/>
    <w:tmpl w:val="00000010"/>
    <w:lvl w:ilvl="0">
      <w:start w:val="1"/>
      <w:numFmt w:val="decimal"/>
      <w:lvlText w:val="%1)"/>
      <w:lvlJc w:val="left"/>
      <w:pPr>
        <w:ind w:left="1080" w:hanging="360"/>
      </w:pPr>
      <w:rPr>
        <w:rFonts w:ascii="Century Gothic" w:eastAsia="SimSun" w:hAnsi="Century Gothic" w:cs="Mangal" w:hint="default"/>
        <w:szCs w:val="20"/>
      </w:rPr>
    </w:lvl>
  </w:abstractNum>
  <w:abstractNum w:abstractNumId="17" w15:restartNumberingAfterBreak="0">
    <w:nsid w:val="0000003D"/>
    <w:multiLevelType w:val="singleLevel"/>
    <w:tmpl w:val="0000003D"/>
    <w:name w:val="WW8Num61"/>
    <w:lvl w:ilvl="0">
      <w:start w:val="1"/>
      <w:numFmt w:val="decimal"/>
      <w:lvlText w:val="%1)"/>
      <w:lvlJc w:val="left"/>
      <w:pPr>
        <w:tabs>
          <w:tab w:val="num" w:pos="0"/>
        </w:tabs>
        <w:ind w:left="1069" w:hanging="360"/>
      </w:pPr>
      <w:rPr>
        <w:rFonts w:hint="default"/>
      </w:rPr>
    </w:lvl>
  </w:abstractNum>
  <w:abstractNum w:abstractNumId="18" w15:restartNumberingAfterBreak="0">
    <w:nsid w:val="00000049"/>
    <w:multiLevelType w:val="singleLevel"/>
    <w:tmpl w:val="00000049"/>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19" w15:restartNumberingAfterBreak="0">
    <w:nsid w:val="002D6A5E"/>
    <w:multiLevelType w:val="hybridMultilevel"/>
    <w:tmpl w:val="E800E922"/>
    <w:lvl w:ilvl="0" w:tplc="67D2391A">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0" w15:restartNumberingAfterBreak="0">
    <w:nsid w:val="06093AA8"/>
    <w:multiLevelType w:val="hybridMultilevel"/>
    <w:tmpl w:val="BA2CDC7C"/>
    <w:lvl w:ilvl="0" w:tplc="9DB0DF2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6D123E6"/>
    <w:multiLevelType w:val="hybridMultilevel"/>
    <w:tmpl w:val="DB749F40"/>
    <w:lvl w:ilvl="0" w:tplc="9DB0DF2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066C63"/>
    <w:multiLevelType w:val="multilevel"/>
    <w:tmpl w:val="D9EEF92E"/>
    <w:lvl w:ilvl="0">
      <w:start w:val="1"/>
      <w:numFmt w:val="decimal"/>
      <w:lvlText w:val="%1."/>
      <w:lvlJc w:val="left"/>
      <w:pPr>
        <w:tabs>
          <w:tab w:val="num" w:pos="360"/>
        </w:tabs>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3" w15:restartNumberingAfterBreak="0">
    <w:nsid w:val="0D7E505B"/>
    <w:multiLevelType w:val="hybridMultilevel"/>
    <w:tmpl w:val="F1AE5172"/>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4" w15:restartNumberingAfterBreak="0">
    <w:nsid w:val="10815E38"/>
    <w:multiLevelType w:val="hybridMultilevel"/>
    <w:tmpl w:val="8AB266D8"/>
    <w:lvl w:ilvl="0" w:tplc="0415001B">
      <w:start w:val="1"/>
      <w:numFmt w:val="lowerRoman"/>
      <w:lvlText w:val="%1."/>
      <w:lvlJc w:val="right"/>
      <w:pPr>
        <w:tabs>
          <w:tab w:val="num" w:pos="1647"/>
        </w:tabs>
        <w:ind w:left="1647" w:hanging="360"/>
      </w:pPr>
    </w:lvl>
    <w:lvl w:ilvl="1" w:tplc="885236E4">
      <w:start w:val="1"/>
      <w:numFmt w:val="lowerLetter"/>
      <w:lvlText w:val="%2."/>
      <w:lvlJc w:val="left"/>
      <w:pPr>
        <w:tabs>
          <w:tab w:val="num" w:pos="2367"/>
        </w:tabs>
        <w:ind w:left="2367" w:hanging="360"/>
      </w:pPr>
    </w:lvl>
    <w:lvl w:ilvl="2" w:tplc="4A1C7CAC">
      <w:start w:val="1"/>
      <w:numFmt w:val="lowerRoman"/>
      <w:lvlText w:val="%3."/>
      <w:lvlJc w:val="right"/>
      <w:pPr>
        <w:tabs>
          <w:tab w:val="num" w:pos="3087"/>
        </w:tabs>
        <w:ind w:left="3087" w:hanging="180"/>
      </w:pPr>
    </w:lvl>
    <w:lvl w:ilvl="3" w:tplc="49E2BF6A">
      <w:start w:val="1"/>
      <w:numFmt w:val="decimal"/>
      <w:lvlText w:val="%4."/>
      <w:lvlJc w:val="left"/>
      <w:pPr>
        <w:tabs>
          <w:tab w:val="num" w:pos="3807"/>
        </w:tabs>
        <w:ind w:left="3807" w:hanging="360"/>
      </w:pPr>
    </w:lvl>
    <w:lvl w:ilvl="4" w:tplc="DC38DA8E">
      <w:start w:val="1"/>
      <w:numFmt w:val="lowerLetter"/>
      <w:lvlText w:val="%5."/>
      <w:lvlJc w:val="left"/>
      <w:pPr>
        <w:tabs>
          <w:tab w:val="num" w:pos="4527"/>
        </w:tabs>
        <w:ind w:left="4527" w:hanging="360"/>
      </w:pPr>
    </w:lvl>
    <w:lvl w:ilvl="5" w:tplc="0ACCA396">
      <w:start w:val="1"/>
      <w:numFmt w:val="lowerRoman"/>
      <w:lvlText w:val="%6."/>
      <w:lvlJc w:val="right"/>
      <w:pPr>
        <w:tabs>
          <w:tab w:val="num" w:pos="5247"/>
        </w:tabs>
        <w:ind w:left="5247" w:hanging="180"/>
      </w:pPr>
    </w:lvl>
    <w:lvl w:ilvl="6" w:tplc="5BD2E6B6">
      <w:start w:val="1"/>
      <w:numFmt w:val="decimal"/>
      <w:lvlText w:val="%7."/>
      <w:lvlJc w:val="left"/>
      <w:pPr>
        <w:tabs>
          <w:tab w:val="num" w:pos="5967"/>
        </w:tabs>
        <w:ind w:left="5967" w:hanging="360"/>
      </w:pPr>
    </w:lvl>
    <w:lvl w:ilvl="7" w:tplc="51409860">
      <w:start w:val="1"/>
      <w:numFmt w:val="lowerLetter"/>
      <w:lvlText w:val="%8."/>
      <w:lvlJc w:val="left"/>
      <w:pPr>
        <w:tabs>
          <w:tab w:val="num" w:pos="6687"/>
        </w:tabs>
        <w:ind w:left="6687" w:hanging="360"/>
      </w:pPr>
    </w:lvl>
    <w:lvl w:ilvl="8" w:tplc="3A540FA8">
      <w:start w:val="1"/>
      <w:numFmt w:val="lowerRoman"/>
      <w:lvlText w:val="%9."/>
      <w:lvlJc w:val="right"/>
      <w:pPr>
        <w:tabs>
          <w:tab w:val="num" w:pos="7407"/>
        </w:tabs>
        <w:ind w:left="7407" w:hanging="180"/>
      </w:pPr>
    </w:lvl>
  </w:abstractNum>
  <w:abstractNum w:abstractNumId="25" w15:restartNumberingAfterBreak="0">
    <w:nsid w:val="109D0B2E"/>
    <w:multiLevelType w:val="hybridMultilevel"/>
    <w:tmpl w:val="5D04B862"/>
    <w:lvl w:ilvl="0" w:tplc="A6626A3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1C4D6B87"/>
    <w:multiLevelType w:val="hybridMultilevel"/>
    <w:tmpl w:val="186899D6"/>
    <w:lvl w:ilvl="0" w:tplc="25245442">
      <w:start w:val="1"/>
      <w:numFmt w:val="decimal"/>
      <w:lvlText w:val="%1."/>
      <w:lvlJc w:val="left"/>
      <w:pPr>
        <w:ind w:left="360" w:hanging="360"/>
      </w:pPr>
      <w:rPr>
        <w:rFonts w:ascii="Century Gothic" w:hAnsi="Century Gothic"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F634780"/>
    <w:multiLevelType w:val="singleLevel"/>
    <w:tmpl w:val="0000002D"/>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28" w15:restartNumberingAfterBreak="0">
    <w:nsid w:val="346676BF"/>
    <w:multiLevelType w:val="hybridMultilevel"/>
    <w:tmpl w:val="E606F38A"/>
    <w:lvl w:ilvl="0" w:tplc="CF767654">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9" w15:restartNumberingAfterBreak="0">
    <w:nsid w:val="365D40AC"/>
    <w:multiLevelType w:val="hybridMultilevel"/>
    <w:tmpl w:val="DC3EF860"/>
    <w:lvl w:ilvl="0" w:tplc="74FAFFE0">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0"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31" w15:restartNumberingAfterBreak="0">
    <w:nsid w:val="46C8226B"/>
    <w:multiLevelType w:val="multilevel"/>
    <w:tmpl w:val="23E4295C"/>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9CD7DF2"/>
    <w:multiLevelType w:val="multilevel"/>
    <w:tmpl w:val="0C86D8B6"/>
    <w:lvl w:ilvl="0">
      <w:start w:val="2"/>
      <w:numFmt w:val="decimal"/>
      <w:lvlText w:val="%1."/>
      <w:lvlJc w:val="left"/>
      <w:pPr>
        <w:ind w:left="360" w:hanging="360"/>
      </w:pPr>
      <w:rPr>
        <w:rFonts w:cs="Century Gothic"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4AED3C55"/>
    <w:multiLevelType w:val="multilevel"/>
    <w:tmpl w:val="757A6B54"/>
    <w:lvl w:ilvl="0">
      <w:start w:val="1"/>
      <w:numFmt w:val="decimal"/>
      <w:lvlText w:val="%1)"/>
      <w:lvlJc w:val="left"/>
      <w:pPr>
        <w:ind w:left="1065" w:hanging="360"/>
      </w:pPr>
      <w:rPr>
        <w:rFonts w:cs="Century Gothic"/>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B58287A"/>
    <w:multiLevelType w:val="hybridMultilevel"/>
    <w:tmpl w:val="D09ED67A"/>
    <w:lvl w:ilvl="0" w:tplc="208CEF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4F5F4355"/>
    <w:multiLevelType w:val="hybridMultilevel"/>
    <w:tmpl w:val="CBCCD3E8"/>
    <w:name w:val="WW8Num502"/>
    <w:lvl w:ilvl="0" w:tplc="781A0AE6">
      <w:start w:val="10"/>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4975A87"/>
    <w:multiLevelType w:val="hybridMultilevel"/>
    <w:tmpl w:val="C8FAD3E6"/>
    <w:lvl w:ilvl="0" w:tplc="B3C8822A">
      <w:start w:val="1"/>
      <w:numFmt w:val="decimal"/>
      <w:pStyle w:val="punkty"/>
      <w:lvlText w:val="%1)"/>
      <w:lvlJc w:val="left"/>
      <w:pPr>
        <w:tabs>
          <w:tab w:val="num" w:pos="720"/>
        </w:tabs>
        <w:ind w:left="720" w:hanging="360"/>
      </w:pPr>
      <w:rPr>
        <w:rFonts w:ascii="Century Gothic" w:hAnsi="Century Gothic"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37" w15:restartNumberingAfterBreak="0">
    <w:nsid w:val="581725BA"/>
    <w:multiLevelType w:val="multilevel"/>
    <w:tmpl w:val="5536748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8D238B9"/>
    <w:multiLevelType w:val="hybridMultilevel"/>
    <w:tmpl w:val="F1AE5172"/>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5BE415C1"/>
    <w:multiLevelType w:val="multilevel"/>
    <w:tmpl w:val="8F0C2EBE"/>
    <w:lvl w:ilvl="0">
      <w:start w:val="1"/>
      <w:numFmt w:val="decimal"/>
      <w:lvlText w:val="%1."/>
      <w:lvlJc w:val="left"/>
      <w:pPr>
        <w:ind w:left="644" w:hanging="360"/>
      </w:pPr>
      <w:rPr>
        <w:rFonts w:cs="Century Gothic"/>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2A52EAF"/>
    <w:multiLevelType w:val="hybridMultilevel"/>
    <w:tmpl w:val="FBA0D1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5EB2F6C"/>
    <w:multiLevelType w:val="hybridMultilevel"/>
    <w:tmpl w:val="90244200"/>
    <w:lvl w:ilvl="0" w:tplc="ECD09F52">
      <w:start w:val="1"/>
      <w:numFmt w:val="lowerLetter"/>
      <w:lvlText w:val="%1)"/>
      <w:lvlJc w:val="left"/>
      <w:pPr>
        <w:ind w:left="1085" w:hanging="360"/>
      </w:pPr>
      <w:rPr>
        <w:rFonts w:cs="Arial" w:hint="default"/>
        <w:b w:val="0"/>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42" w15:restartNumberingAfterBreak="0">
    <w:nsid w:val="678B7DAB"/>
    <w:multiLevelType w:val="hybridMultilevel"/>
    <w:tmpl w:val="B54213C2"/>
    <w:lvl w:ilvl="0" w:tplc="BF1E683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3" w15:restartNumberingAfterBreak="0">
    <w:nsid w:val="69372D98"/>
    <w:multiLevelType w:val="multilevel"/>
    <w:tmpl w:val="959CF6AA"/>
    <w:lvl w:ilvl="0">
      <w:start w:val="1"/>
      <w:numFmt w:val="decimal"/>
      <w:lvlText w:val="%1)"/>
      <w:lvlJc w:val="left"/>
      <w:pPr>
        <w:tabs>
          <w:tab w:val="num" w:pos="1440"/>
        </w:tabs>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6C362C12"/>
    <w:multiLevelType w:val="hybridMultilevel"/>
    <w:tmpl w:val="7A52327E"/>
    <w:lvl w:ilvl="0" w:tplc="9ED6E346">
      <w:start w:val="1"/>
      <w:numFmt w:val="decimal"/>
      <w:lvlText w:val="%1)"/>
      <w:lvlJc w:val="left"/>
      <w:pPr>
        <w:ind w:left="725" w:hanging="360"/>
      </w:pPr>
      <w:rPr>
        <w:rFonts w:cs="Arial" w:hint="default"/>
        <w:b w:val="0"/>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5" w15:restartNumberingAfterBreak="0">
    <w:nsid w:val="715C2BFE"/>
    <w:multiLevelType w:val="hybridMultilevel"/>
    <w:tmpl w:val="B6569C68"/>
    <w:lvl w:ilvl="0" w:tplc="A3C4360C">
      <w:start w:val="6"/>
      <w:numFmt w:val="decimal"/>
      <w:lvlText w:val="%1)"/>
      <w:lvlJc w:val="left"/>
      <w:pPr>
        <w:ind w:left="502" w:hanging="360"/>
      </w:pPr>
    </w:lvl>
    <w:lvl w:ilvl="1" w:tplc="04150019">
      <w:start w:val="1"/>
      <w:numFmt w:val="lowerLetter"/>
      <w:lvlText w:val="%2."/>
      <w:lvlJc w:val="left"/>
      <w:pPr>
        <w:ind w:left="295" w:hanging="360"/>
      </w:pPr>
    </w:lvl>
    <w:lvl w:ilvl="2" w:tplc="0415001B">
      <w:start w:val="1"/>
      <w:numFmt w:val="lowerRoman"/>
      <w:lvlText w:val="%3."/>
      <w:lvlJc w:val="right"/>
      <w:pPr>
        <w:ind w:left="1015" w:hanging="180"/>
      </w:pPr>
    </w:lvl>
    <w:lvl w:ilvl="3" w:tplc="0415000F">
      <w:start w:val="1"/>
      <w:numFmt w:val="decimal"/>
      <w:lvlText w:val="%4."/>
      <w:lvlJc w:val="left"/>
      <w:pPr>
        <w:ind w:left="1735" w:hanging="360"/>
      </w:pPr>
    </w:lvl>
    <w:lvl w:ilvl="4" w:tplc="04150019">
      <w:start w:val="1"/>
      <w:numFmt w:val="lowerLetter"/>
      <w:lvlText w:val="%5."/>
      <w:lvlJc w:val="left"/>
      <w:pPr>
        <w:ind w:left="2455" w:hanging="360"/>
      </w:pPr>
    </w:lvl>
    <w:lvl w:ilvl="5" w:tplc="0415001B">
      <w:start w:val="1"/>
      <w:numFmt w:val="lowerRoman"/>
      <w:lvlText w:val="%6."/>
      <w:lvlJc w:val="right"/>
      <w:pPr>
        <w:ind w:left="3175" w:hanging="180"/>
      </w:pPr>
    </w:lvl>
    <w:lvl w:ilvl="6" w:tplc="0415000F">
      <w:start w:val="1"/>
      <w:numFmt w:val="decimal"/>
      <w:lvlText w:val="%7."/>
      <w:lvlJc w:val="left"/>
      <w:pPr>
        <w:ind w:left="3895" w:hanging="360"/>
      </w:pPr>
    </w:lvl>
    <w:lvl w:ilvl="7" w:tplc="04150019">
      <w:start w:val="1"/>
      <w:numFmt w:val="lowerLetter"/>
      <w:lvlText w:val="%8."/>
      <w:lvlJc w:val="left"/>
      <w:pPr>
        <w:ind w:left="4615" w:hanging="360"/>
      </w:pPr>
    </w:lvl>
    <w:lvl w:ilvl="8" w:tplc="0415001B">
      <w:start w:val="1"/>
      <w:numFmt w:val="lowerRoman"/>
      <w:lvlText w:val="%9."/>
      <w:lvlJc w:val="right"/>
      <w:pPr>
        <w:ind w:left="5335" w:hanging="180"/>
      </w:pPr>
    </w:lvl>
  </w:abstractNum>
  <w:abstractNum w:abstractNumId="46" w15:restartNumberingAfterBreak="0">
    <w:nsid w:val="737C30CA"/>
    <w:multiLevelType w:val="multilevel"/>
    <w:tmpl w:val="AAE48616"/>
    <w:lvl w:ilvl="0">
      <w:start w:val="4"/>
      <w:numFmt w:val="decimal"/>
      <w:lvlText w:val="%1."/>
      <w:lvlJc w:val="left"/>
      <w:pPr>
        <w:ind w:left="360" w:hanging="360"/>
      </w:pPr>
      <w:rPr>
        <w:rFonts w:ascii="Century Gothic" w:hAnsi="Century Gothic"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5D5432A"/>
    <w:multiLevelType w:val="multilevel"/>
    <w:tmpl w:val="69B48B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87205D7"/>
    <w:multiLevelType w:val="multilevel"/>
    <w:tmpl w:val="628E7C28"/>
    <w:lvl w:ilvl="0">
      <w:start w:val="1"/>
      <w:numFmt w:val="decimal"/>
      <w:lvlText w:val="%1."/>
      <w:lvlJc w:val="left"/>
      <w:pPr>
        <w:ind w:left="720" w:hanging="360"/>
      </w:pPr>
      <w:rPr>
        <w:b w:val="0"/>
        <w:caps w:val="0"/>
        <w:smallCaps w:val="0"/>
        <w:strike w:val="0"/>
        <w:dstrike w:val="0"/>
        <w:vanish w:val="0"/>
        <w:color w:val="000000"/>
        <w:position w:val="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22"/>
  </w:num>
  <w:num w:numId="3">
    <w:abstractNumId w:val="47"/>
  </w:num>
  <w:num w:numId="4">
    <w:abstractNumId w:val="48"/>
  </w:num>
  <w:num w:numId="5">
    <w:abstractNumId w:val="43"/>
  </w:num>
  <w:num w:numId="6">
    <w:abstractNumId w:val="31"/>
  </w:num>
  <w:num w:numId="7">
    <w:abstractNumId w:val="37"/>
  </w:num>
  <w:num w:numId="8">
    <w:abstractNumId w:val="46"/>
  </w:num>
  <w:num w:numId="9">
    <w:abstractNumId w:val="20"/>
  </w:num>
  <w:num w:numId="10">
    <w:abstractNumId w:val="40"/>
  </w:num>
  <w:num w:numId="11">
    <w:abstractNumId w:val="44"/>
  </w:num>
  <w:num w:numId="12">
    <w:abstractNumId w:val="41"/>
  </w:num>
  <w:num w:numId="13">
    <w:abstractNumId w:val="29"/>
  </w:num>
  <w:num w:numId="14">
    <w:abstractNumId w:val="19"/>
  </w:num>
  <w:num w:numId="15">
    <w:abstractNumId w:val="42"/>
  </w:num>
  <w:num w:numId="16">
    <w:abstractNumId w:val="28"/>
  </w:num>
  <w:num w:numId="17">
    <w:abstractNumId w:val="6"/>
  </w:num>
  <w:num w:numId="18">
    <w:abstractNumId w:val="8"/>
  </w:num>
  <w:num w:numId="19">
    <w:abstractNumId w:val="14"/>
  </w:num>
  <w:num w:numId="20">
    <w:abstractNumId w:val="9"/>
  </w:num>
  <w:num w:numId="21">
    <w:abstractNumId w:val="13"/>
  </w:num>
  <w:num w:numId="22">
    <w:abstractNumId w:val="33"/>
  </w:num>
  <w:num w:numId="23">
    <w:abstractNumId w:val="39"/>
  </w:num>
  <w:num w:numId="24">
    <w:abstractNumId w:val="21"/>
  </w:num>
  <w:num w:numId="25">
    <w:abstractNumId w:val="32"/>
  </w:num>
  <w:num w:numId="26">
    <w:abstractNumId w:val="34"/>
  </w:num>
  <w:num w:numId="27">
    <w:abstractNumId w:val="2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num>
  <w:num w:numId="36">
    <w:abstractNumId w:val="26"/>
  </w:num>
  <w:num w:numId="37">
    <w:abstractNumId w:val="15"/>
  </w:num>
  <w:num w:numId="38">
    <w:abstractNumId w:val="18"/>
  </w:num>
  <w:num w:numId="39">
    <w:abstractNumId w:val="30"/>
  </w:num>
  <w:num w:numId="4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F7"/>
    <w:rsid w:val="0000013C"/>
    <w:rsid w:val="00001110"/>
    <w:rsid w:val="00001B81"/>
    <w:rsid w:val="00003F32"/>
    <w:rsid w:val="00010B00"/>
    <w:rsid w:val="00025E56"/>
    <w:rsid w:val="00030A70"/>
    <w:rsid w:val="00034848"/>
    <w:rsid w:val="00034BD2"/>
    <w:rsid w:val="00052EA1"/>
    <w:rsid w:val="000B5E63"/>
    <w:rsid w:val="000E6D34"/>
    <w:rsid w:val="000F558A"/>
    <w:rsid w:val="00106B2A"/>
    <w:rsid w:val="00113395"/>
    <w:rsid w:val="00134511"/>
    <w:rsid w:val="0014009D"/>
    <w:rsid w:val="00145D69"/>
    <w:rsid w:val="00156C32"/>
    <w:rsid w:val="001571C1"/>
    <w:rsid w:val="0017441E"/>
    <w:rsid w:val="0017486A"/>
    <w:rsid w:val="00175A23"/>
    <w:rsid w:val="00182D95"/>
    <w:rsid w:val="00191A8E"/>
    <w:rsid w:val="00192B26"/>
    <w:rsid w:val="00195A90"/>
    <w:rsid w:val="001B1952"/>
    <w:rsid w:val="001B44C5"/>
    <w:rsid w:val="001B71E7"/>
    <w:rsid w:val="001C085A"/>
    <w:rsid w:val="001C7744"/>
    <w:rsid w:val="001E36CF"/>
    <w:rsid w:val="001F3753"/>
    <w:rsid w:val="00202731"/>
    <w:rsid w:val="002060DD"/>
    <w:rsid w:val="0021573F"/>
    <w:rsid w:val="0022002C"/>
    <w:rsid w:val="0022466B"/>
    <w:rsid w:val="002324B1"/>
    <w:rsid w:val="00232BBA"/>
    <w:rsid w:val="00233991"/>
    <w:rsid w:val="00234298"/>
    <w:rsid w:val="002355F8"/>
    <w:rsid w:val="00267300"/>
    <w:rsid w:val="00287131"/>
    <w:rsid w:val="002A66E5"/>
    <w:rsid w:val="002B1FFC"/>
    <w:rsid w:val="002C024E"/>
    <w:rsid w:val="002E37A4"/>
    <w:rsid w:val="002F1608"/>
    <w:rsid w:val="002F24BA"/>
    <w:rsid w:val="002F5567"/>
    <w:rsid w:val="003109CD"/>
    <w:rsid w:val="00322F0C"/>
    <w:rsid w:val="0034628A"/>
    <w:rsid w:val="003466F8"/>
    <w:rsid w:val="0034774A"/>
    <w:rsid w:val="00363DD8"/>
    <w:rsid w:val="003676D7"/>
    <w:rsid w:val="00372E63"/>
    <w:rsid w:val="00374E3A"/>
    <w:rsid w:val="003875F3"/>
    <w:rsid w:val="003A1C06"/>
    <w:rsid w:val="003B3E2A"/>
    <w:rsid w:val="003B5734"/>
    <w:rsid w:val="003C5881"/>
    <w:rsid w:val="003D1731"/>
    <w:rsid w:val="003D2B84"/>
    <w:rsid w:val="003E5B14"/>
    <w:rsid w:val="00417CE6"/>
    <w:rsid w:val="0042208F"/>
    <w:rsid w:val="00436592"/>
    <w:rsid w:val="00437289"/>
    <w:rsid w:val="004401BB"/>
    <w:rsid w:val="00452594"/>
    <w:rsid w:val="00456A74"/>
    <w:rsid w:val="00464964"/>
    <w:rsid w:val="00465BF2"/>
    <w:rsid w:val="00466066"/>
    <w:rsid w:val="00471A2B"/>
    <w:rsid w:val="00475941"/>
    <w:rsid w:val="004778A3"/>
    <w:rsid w:val="00482183"/>
    <w:rsid w:val="00484538"/>
    <w:rsid w:val="004916DB"/>
    <w:rsid w:val="004A19E6"/>
    <w:rsid w:val="004A6FEF"/>
    <w:rsid w:val="004B07B8"/>
    <w:rsid w:val="004B454A"/>
    <w:rsid w:val="004C3A55"/>
    <w:rsid w:val="004D114C"/>
    <w:rsid w:val="004D344D"/>
    <w:rsid w:val="004F2C96"/>
    <w:rsid w:val="004F366B"/>
    <w:rsid w:val="004F4118"/>
    <w:rsid w:val="004F5AED"/>
    <w:rsid w:val="00500FC6"/>
    <w:rsid w:val="005306F2"/>
    <w:rsid w:val="005447E4"/>
    <w:rsid w:val="00552A54"/>
    <w:rsid w:val="00557BB4"/>
    <w:rsid w:val="00561CC4"/>
    <w:rsid w:val="0057135A"/>
    <w:rsid w:val="00576304"/>
    <w:rsid w:val="00590101"/>
    <w:rsid w:val="005B379D"/>
    <w:rsid w:val="005B5FDF"/>
    <w:rsid w:val="005C3EBA"/>
    <w:rsid w:val="005D0B59"/>
    <w:rsid w:val="005D0E02"/>
    <w:rsid w:val="005D3C37"/>
    <w:rsid w:val="005D507D"/>
    <w:rsid w:val="006003F5"/>
    <w:rsid w:val="0065516B"/>
    <w:rsid w:val="00667727"/>
    <w:rsid w:val="00676A43"/>
    <w:rsid w:val="00681232"/>
    <w:rsid w:val="00682FC9"/>
    <w:rsid w:val="00693CE9"/>
    <w:rsid w:val="006955C5"/>
    <w:rsid w:val="006C2655"/>
    <w:rsid w:val="006D02DA"/>
    <w:rsid w:val="006D1F23"/>
    <w:rsid w:val="006D5AD8"/>
    <w:rsid w:val="006E6455"/>
    <w:rsid w:val="006F374B"/>
    <w:rsid w:val="0071038D"/>
    <w:rsid w:val="007200C0"/>
    <w:rsid w:val="007416FE"/>
    <w:rsid w:val="00763AC3"/>
    <w:rsid w:val="00782407"/>
    <w:rsid w:val="007B76F8"/>
    <w:rsid w:val="007E2C93"/>
    <w:rsid w:val="00843A17"/>
    <w:rsid w:val="00851A78"/>
    <w:rsid w:val="008604F8"/>
    <w:rsid w:val="008734D7"/>
    <w:rsid w:val="00881CFB"/>
    <w:rsid w:val="00891224"/>
    <w:rsid w:val="008B3FE5"/>
    <w:rsid w:val="008C051A"/>
    <w:rsid w:val="008D1B51"/>
    <w:rsid w:val="008E1043"/>
    <w:rsid w:val="008F6193"/>
    <w:rsid w:val="00922654"/>
    <w:rsid w:val="00926D12"/>
    <w:rsid w:val="009339F8"/>
    <w:rsid w:val="00945A08"/>
    <w:rsid w:val="0095329B"/>
    <w:rsid w:val="0095550E"/>
    <w:rsid w:val="0098203F"/>
    <w:rsid w:val="009862FB"/>
    <w:rsid w:val="009A3701"/>
    <w:rsid w:val="009C508C"/>
    <w:rsid w:val="009C61E5"/>
    <w:rsid w:val="009D2E05"/>
    <w:rsid w:val="009D4C83"/>
    <w:rsid w:val="009E000A"/>
    <w:rsid w:val="009E1881"/>
    <w:rsid w:val="009E5A88"/>
    <w:rsid w:val="009F5680"/>
    <w:rsid w:val="009F60F5"/>
    <w:rsid w:val="00A037B7"/>
    <w:rsid w:val="00A057C7"/>
    <w:rsid w:val="00A16787"/>
    <w:rsid w:val="00A2429F"/>
    <w:rsid w:val="00A27B21"/>
    <w:rsid w:val="00A30958"/>
    <w:rsid w:val="00A31224"/>
    <w:rsid w:val="00A35551"/>
    <w:rsid w:val="00A444A9"/>
    <w:rsid w:val="00A538B0"/>
    <w:rsid w:val="00A70FCB"/>
    <w:rsid w:val="00A76F21"/>
    <w:rsid w:val="00A8045A"/>
    <w:rsid w:val="00A825DC"/>
    <w:rsid w:val="00AA0C57"/>
    <w:rsid w:val="00AB5269"/>
    <w:rsid w:val="00AC0603"/>
    <w:rsid w:val="00AC12FE"/>
    <w:rsid w:val="00AC77A5"/>
    <w:rsid w:val="00AD374C"/>
    <w:rsid w:val="00AD3AEA"/>
    <w:rsid w:val="00AD5BE7"/>
    <w:rsid w:val="00B549A4"/>
    <w:rsid w:val="00B64CA3"/>
    <w:rsid w:val="00B73CDD"/>
    <w:rsid w:val="00B76808"/>
    <w:rsid w:val="00B96843"/>
    <w:rsid w:val="00BB4F34"/>
    <w:rsid w:val="00BC2A2B"/>
    <w:rsid w:val="00BF3C88"/>
    <w:rsid w:val="00BF5F53"/>
    <w:rsid w:val="00BF7E1E"/>
    <w:rsid w:val="00C04712"/>
    <w:rsid w:val="00C0621D"/>
    <w:rsid w:val="00C2173E"/>
    <w:rsid w:val="00C51815"/>
    <w:rsid w:val="00C71615"/>
    <w:rsid w:val="00C717EA"/>
    <w:rsid w:val="00C7635D"/>
    <w:rsid w:val="00C86AF8"/>
    <w:rsid w:val="00C87CF0"/>
    <w:rsid w:val="00CA323A"/>
    <w:rsid w:val="00CA54C5"/>
    <w:rsid w:val="00CB0CDB"/>
    <w:rsid w:val="00CC2E29"/>
    <w:rsid w:val="00CC35F0"/>
    <w:rsid w:val="00CD17E5"/>
    <w:rsid w:val="00CE52DD"/>
    <w:rsid w:val="00CF1F02"/>
    <w:rsid w:val="00CF4AF6"/>
    <w:rsid w:val="00CF5CF3"/>
    <w:rsid w:val="00CF757C"/>
    <w:rsid w:val="00D06472"/>
    <w:rsid w:val="00D11319"/>
    <w:rsid w:val="00D12D4A"/>
    <w:rsid w:val="00D21159"/>
    <w:rsid w:val="00D54736"/>
    <w:rsid w:val="00D6162C"/>
    <w:rsid w:val="00D87970"/>
    <w:rsid w:val="00D92F7C"/>
    <w:rsid w:val="00D93A83"/>
    <w:rsid w:val="00D97AF7"/>
    <w:rsid w:val="00DA0805"/>
    <w:rsid w:val="00DA71A6"/>
    <w:rsid w:val="00DB2494"/>
    <w:rsid w:val="00DC43FC"/>
    <w:rsid w:val="00DC4FB0"/>
    <w:rsid w:val="00DD1A9F"/>
    <w:rsid w:val="00DD4A69"/>
    <w:rsid w:val="00DE1894"/>
    <w:rsid w:val="00DE7683"/>
    <w:rsid w:val="00DF7D74"/>
    <w:rsid w:val="00E017B5"/>
    <w:rsid w:val="00E11475"/>
    <w:rsid w:val="00E126C9"/>
    <w:rsid w:val="00E51389"/>
    <w:rsid w:val="00E57111"/>
    <w:rsid w:val="00E76170"/>
    <w:rsid w:val="00E83CB9"/>
    <w:rsid w:val="00E93B06"/>
    <w:rsid w:val="00E952A5"/>
    <w:rsid w:val="00EA163C"/>
    <w:rsid w:val="00EA2245"/>
    <w:rsid w:val="00EB1B9E"/>
    <w:rsid w:val="00ED6350"/>
    <w:rsid w:val="00EF22E6"/>
    <w:rsid w:val="00EF371E"/>
    <w:rsid w:val="00EF4B76"/>
    <w:rsid w:val="00EF4CD8"/>
    <w:rsid w:val="00EF783F"/>
    <w:rsid w:val="00F052A9"/>
    <w:rsid w:val="00F0734A"/>
    <w:rsid w:val="00F106C2"/>
    <w:rsid w:val="00F12F9E"/>
    <w:rsid w:val="00F37B46"/>
    <w:rsid w:val="00F42DCC"/>
    <w:rsid w:val="00F43126"/>
    <w:rsid w:val="00F44E22"/>
    <w:rsid w:val="00F5223C"/>
    <w:rsid w:val="00F73933"/>
    <w:rsid w:val="00F8326E"/>
    <w:rsid w:val="00F83A07"/>
    <w:rsid w:val="00F963D3"/>
    <w:rsid w:val="00F973B8"/>
    <w:rsid w:val="00FC1B09"/>
    <w:rsid w:val="00FD18BC"/>
    <w:rsid w:val="00FD2AAD"/>
    <w:rsid w:val="00FE7D53"/>
    <w:rsid w:val="00FF6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52D9"/>
  <w15:chartTrackingRefBased/>
  <w15:docId w15:val="{EC1A7156-55F0-4EEE-9E8A-77CB1D39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6FEF"/>
    <w:pPr>
      <w:ind w:left="720"/>
      <w:contextualSpacing/>
    </w:pPr>
  </w:style>
  <w:style w:type="character" w:styleId="Hipercze">
    <w:name w:val="Hyperlink"/>
    <w:rsid w:val="0095550E"/>
    <w:rPr>
      <w:color w:val="0000FF"/>
      <w:u w:val="single"/>
    </w:rPr>
  </w:style>
  <w:style w:type="character" w:customStyle="1" w:styleId="WW8Num1z0">
    <w:name w:val="WW8Num1z0"/>
    <w:rsid w:val="00F12F9E"/>
  </w:style>
  <w:style w:type="paragraph" w:styleId="Tekstdymka">
    <w:name w:val="Balloon Text"/>
    <w:basedOn w:val="Normalny"/>
    <w:link w:val="TekstdymkaZnak"/>
    <w:uiPriority w:val="99"/>
    <w:semiHidden/>
    <w:unhideWhenUsed/>
    <w:rsid w:val="001B44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44C5"/>
    <w:rPr>
      <w:rFonts w:ascii="Segoe UI" w:hAnsi="Segoe UI" w:cs="Segoe UI"/>
      <w:sz w:val="18"/>
      <w:szCs w:val="18"/>
    </w:rPr>
  </w:style>
  <w:style w:type="paragraph" w:customStyle="1" w:styleId="ustp">
    <w:name w:val="ustęp"/>
    <w:basedOn w:val="Listanumerowana"/>
    <w:rsid w:val="003C5881"/>
    <w:pPr>
      <w:widowControl w:val="0"/>
      <w:suppressAutoHyphens/>
      <w:spacing w:after="0" w:line="240" w:lineRule="auto"/>
      <w:contextualSpacing w:val="0"/>
    </w:pPr>
    <w:rPr>
      <w:rFonts w:ascii="Liberation Serif" w:eastAsia="SimSun" w:hAnsi="Liberation Serif" w:cs="Mangal"/>
      <w:kern w:val="1"/>
      <w:szCs w:val="24"/>
      <w:lang w:eastAsia="zh-CN" w:bidi="hi-IN"/>
    </w:rPr>
  </w:style>
  <w:style w:type="paragraph" w:customStyle="1" w:styleId="punkty">
    <w:name w:val="punkty"/>
    <w:basedOn w:val="Listanumerowana"/>
    <w:link w:val="punktyZnak"/>
    <w:rsid w:val="003C5881"/>
    <w:pPr>
      <w:widowControl w:val="0"/>
      <w:numPr>
        <w:numId w:val="1"/>
      </w:numPr>
      <w:suppressAutoHyphens/>
      <w:spacing w:after="0" w:line="240" w:lineRule="auto"/>
      <w:contextualSpacing w:val="0"/>
    </w:pPr>
    <w:rPr>
      <w:rFonts w:ascii="Liberation Serif" w:eastAsia="SimSun" w:hAnsi="Liberation Serif" w:cs="Mangal"/>
      <w:kern w:val="1"/>
      <w:szCs w:val="24"/>
      <w:lang w:eastAsia="zh-CN" w:bidi="hi-IN"/>
    </w:rPr>
  </w:style>
  <w:style w:type="character" w:customStyle="1" w:styleId="Domylnaczcionkaakapitu1">
    <w:name w:val="Domyślna czcionka akapitu1"/>
    <w:rsid w:val="003C5881"/>
  </w:style>
  <w:style w:type="paragraph" w:styleId="Stopka">
    <w:name w:val="footer"/>
    <w:basedOn w:val="Normalny"/>
    <w:link w:val="StopkaZnak"/>
    <w:uiPriority w:val="99"/>
    <w:rsid w:val="003C5881"/>
    <w:pPr>
      <w:widowControl w:val="0"/>
      <w:tabs>
        <w:tab w:val="center" w:pos="4536"/>
        <w:tab w:val="right" w:pos="9072"/>
      </w:tabs>
      <w:suppressAutoHyphens/>
      <w:spacing w:after="0" w:line="240" w:lineRule="auto"/>
    </w:pPr>
    <w:rPr>
      <w:rFonts w:ascii="Liberation Serif" w:eastAsia="SimSun" w:hAnsi="Liberation Serif" w:cs="Mangal"/>
      <w:kern w:val="1"/>
      <w:sz w:val="24"/>
      <w:szCs w:val="24"/>
      <w:lang w:eastAsia="zh-CN" w:bidi="hi-IN"/>
    </w:rPr>
  </w:style>
  <w:style w:type="character" w:customStyle="1" w:styleId="StopkaZnak">
    <w:name w:val="Stopka Znak"/>
    <w:basedOn w:val="Domylnaczcionkaakapitu"/>
    <w:link w:val="Stopka"/>
    <w:uiPriority w:val="99"/>
    <w:rsid w:val="003C5881"/>
    <w:rPr>
      <w:rFonts w:ascii="Liberation Serif" w:eastAsia="SimSun" w:hAnsi="Liberation Serif" w:cs="Mangal"/>
      <w:kern w:val="1"/>
      <w:sz w:val="24"/>
      <w:szCs w:val="24"/>
      <w:lang w:eastAsia="zh-CN" w:bidi="hi-IN"/>
    </w:rPr>
  </w:style>
  <w:style w:type="character" w:customStyle="1" w:styleId="punktyZnak">
    <w:name w:val="punkty Znak"/>
    <w:link w:val="punkty"/>
    <w:rsid w:val="003C5881"/>
    <w:rPr>
      <w:rFonts w:ascii="Liberation Serif" w:eastAsia="SimSun" w:hAnsi="Liberation Serif" w:cs="Mangal"/>
      <w:kern w:val="1"/>
      <w:szCs w:val="24"/>
      <w:lang w:eastAsia="zh-CN" w:bidi="hi-IN"/>
    </w:rPr>
  </w:style>
  <w:style w:type="paragraph" w:styleId="Listanumerowana">
    <w:name w:val="List Number"/>
    <w:basedOn w:val="Normalny"/>
    <w:uiPriority w:val="99"/>
    <w:semiHidden/>
    <w:unhideWhenUsed/>
    <w:rsid w:val="003C5881"/>
    <w:pPr>
      <w:tabs>
        <w:tab w:val="num" w:pos="360"/>
      </w:tabs>
      <w:ind w:left="360" w:hanging="360"/>
      <w:contextualSpacing/>
    </w:pPr>
  </w:style>
  <w:style w:type="paragraph" w:customStyle="1" w:styleId="Domylny">
    <w:name w:val="Domyślny"/>
    <w:rsid w:val="000E6D34"/>
    <w:pPr>
      <w:suppressAutoHyphens/>
      <w:spacing w:after="200" w:line="276" w:lineRule="auto"/>
    </w:pPr>
    <w:rPr>
      <w:rFonts w:ascii="Calibri" w:eastAsia="Calibri" w:hAnsi="Calibri" w:cs="Times New Roman"/>
    </w:rPr>
  </w:style>
  <w:style w:type="character" w:styleId="UyteHipercze">
    <w:name w:val="FollowedHyperlink"/>
    <w:basedOn w:val="Domylnaczcionkaakapitu"/>
    <w:uiPriority w:val="99"/>
    <w:semiHidden/>
    <w:unhideWhenUsed/>
    <w:rsid w:val="000F558A"/>
    <w:rPr>
      <w:color w:val="954F72" w:themeColor="followedHyperlink"/>
      <w:u w:val="single"/>
    </w:rPr>
  </w:style>
  <w:style w:type="paragraph" w:styleId="Bezodstpw">
    <w:name w:val="No Spacing"/>
    <w:qFormat/>
    <w:rsid w:val="003D2B84"/>
    <w:pPr>
      <w:suppressAutoHyphens/>
      <w:autoSpaceDE w:val="0"/>
      <w:spacing w:after="0" w:line="240" w:lineRule="auto"/>
      <w:textAlignment w:val="baseline"/>
    </w:pPr>
    <w:rPr>
      <w:rFonts w:ascii="Arial" w:eastAsia="Times New Roman" w:hAnsi="Arial" w:cs="Arial"/>
      <w:color w:val="000000"/>
      <w:kern w:val="2"/>
      <w:sz w:val="24"/>
      <w:szCs w:val="24"/>
      <w:lang w:eastAsia="zh-CN"/>
    </w:rPr>
  </w:style>
  <w:style w:type="paragraph" w:styleId="Nagwek">
    <w:name w:val="header"/>
    <w:basedOn w:val="Normalny"/>
    <w:link w:val="NagwekZnak"/>
    <w:uiPriority w:val="99"/>
    <w:unhideWhenUsed/>
    <w:rsid w:val="003477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774A"/>
  </w:style>
  <w:style w:type="character" w:styleId="Odwoaniedokomentarza">
    <w:name w:val="annotation reference"/>
    <w:basedOn w:val="Domylnaczcionkaakapitu"/>
    <w:uiPriority w:val="99"/>
    <w:semiHidden/>
    <w:unhideWhenUsed/>
    <w:rsid w:val="00C2173E"/>
    <w:rPr>
      <w:sz w:val="16"/>
      <w:szCs w:val="16"/>
    </w:rPr>
  </w:style>
  <w:style w:type="paragraph" w:styleId="Tekstkomentarza">
    <w:name w:val="annotation text"/>
    <w:basedOn w:val="Normalny"/>
    <w:link w:val="TekstkomentarzaZnak"/>
    <w:uiPriority w:val="99"/>
    <w:semiHidden/>
    <w:unhideWhenUsed/>
    <w:rsid w:val="00C217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73E"/>
    <w:rPr>
      <w:sz w:val="20"/>
      <w:szCs w:val="20"/>
    </w:rPr>
  </w:style>
  <w:style w:type="paragraph" w:styleId="Tematkomentarza">
    <w:name w:val="annotation subject"/>
    <w:basedOn w:val="Tekstkomentarza"/>
    <w:next w:val="Tekstkomentarza"/>
    <w:link w:val="TematkomentarzaZnak"/>
    <w:uiPriority w:val="99"/>
    <w:semiHidden/>
    <w:unhideWhenUsed/>
    <w:rsid w:val="00C2173E"/>
    <w:rPr>
      <w:b/>
      <w:bCs/>
    </w:rPr>
  </w:style>
  <w:style w:type="character" w:customStyle="1" w:styleId="TematkomentarzaZnak">
    <w:name w:val="Temat komentarza Znak"/>
    <w:basedOn w:val="TekstkomentarzaZnak"/>
    <w:link w:val="Tematkomentarza"/>
    <w:uiPriority w:val="99"/>
    <w:semiHidden/>
    <w:rsid w:val="00C2173E"/>
    <w:rPr>
      <w:b/>
      <w:bCs/>
      <w:sz w:val="20"/>
      <w:szCs w:val="20"/>
    </w:rPr>
  </w:style>
  <w:style w:type="paragraph" w:customStyle="1" w:styleId="Default">
    <w:name w:val="Default"/>
    <w:rsid w:val="00A825D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7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DA602-8771-4A9A-B6CB-2E1F5C14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3419</Words>
  <Characters>20520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Radecka</dc:creator>
  <cp:keywords/>
  <dc:description/>
  <cp:lastModifiedBy>Daniel Dembiński</cp:lastModifiedBy>
  <cp:revision>2</cp:revision>
  <cp:lastPrinted>2022-10-11T06:47:00Z</cp:lastPrinted>
  <dcterms:created xsi:type="dcterms:W3CDTF">2023-06-27T08:14:00Z</dcterms:created>
  <dcterms:modified xsi:type="dcterms:W3CDTF">2023-06-27T08:14:00Z</dcterms:modified>
</cp:coreProperties>
</file>