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45EA" w14:textId="3FC1E24C" w:rsidR="00FD548E" w:rsidRDefault="00FD548E" w:rsidP="00B81E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548E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C13519C" wp14:editId="2FCCEB66">
            <wp:simplePos x="0" y="0"/>
            <wp:positionH relativeFrom="column">
              <wp:posOffset>4124325</wp:posOffset>
            </wp:positionH>
            <wp:positionV relativeFrom="paragraph">
              <wp:posOffset>0</wp:posOffset>
            </wp:positionV>
            <wp:extent cx="2162175" cy="762000"/>
            <wp:effectExtent l="0" t="0" r="9525" b="0"/>
            <wp:wrapSquare wrapText="bothSides"/>
            <wp:docPr id="1976355347" name="Obraz 1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94472" w14:textId="77777777" w:rsidR="00FD548E" w:rsidRDefault="00FD548E" w:rsidP="00B81E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92371C" w14:textId="5ECED966" w:rsidR="00FD548E" w:rsidRDefault="00FD548E" w:rsidP="00B81E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F2243" w14:textId="77777777" w:rsidR="00FD548E" w:rsidRDefault="00FD548E" w:rsidP="00B81E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737DE4" w14:textId="0F4C562A" w:rsidR="00B81E1B" w:rsidRPr="00E80FD9" w:rsidRDefault="00B81E1B" w:rsidP="00B81E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0FD9">
        <w:rPr>
          <w:rFonts w:ascii="Arial" w:eastAsia="Times New Roman" w:hAnsi="Arial" w:cs="Arial"/>
          <w:sz w:val="20"/>
          <w:szCs w:val="20"/>
          <w:lang w:eastAsia="pl-PL"/>
        </w:rPr>
        <w:t>Postępowanie:</w:t>
      </w:r>
    </w:p>
    <w:p w14:paraId="5F4B0A4C" w14:textId="77777777" w:rsidR="000B78FD" w:rsidRPr="000B78FD" w:rsidRDefault="00B81E1B" w:rsidP="000B78FD">
      <w:pPr>
        <w:spacing w:after="0" w:line="360" w:lineRule="auto"/>
        <w:jc w:val="center"/>
        <w:rPr>
          <w:rFonts w:ascii="Arial" w:eastAsia="Arial" w:hAnsi="Arial" w:cs="Arial"/>
          <w:b/>
          <w:bCs/>
          <w:lang w:eastAsia="pl-PL"/>
        </w:rPr>
      </w:pPr>
      <w:r w:rsidRPr="00E80FD9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0B78FD" w:rsidRPr="000B78FD">
        <w:rPr>
          <w:rFonts w:ascii="Arial" w:eastAsia="Arial" w:hAnsi="Arial" w:cs="Arial"/>
          <w:b/>
          <w:bCs/>
          <w:lang w:eastAsia="pl-PL"/>
        </w:rPr>
        <w:t>Naprawa oraz malowanie tynków elewacji bud, nr 4,6 oraz 11</w:t>
      </w:r>
    </w:p>
    <w:p w14:paraId="33B1789C" w14:textId="5CD6F1E1" w:rsidR="00B81E1B" w:rsidRPr="00E80FD9" w:rsidRDefault="000B78FD" w:rsidP="000B78F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B78FD">
        <w:rPr>
          <w:rFonts w:ascii="Arial" w:eastAsia="Arial" w:hAnsi="Arial" w:cs="Arial"/>
          <w:b/>
          <w:bCs/>
          <w:lang w:eastAsia="pl-PL"/>
        </w:rPr>
        <w:t>na terenie kompleksu wojskowego przy ul. Montelupich3 w Krakowie</w:t>
      </w:r>
      <w:r w:rsidR="00B81E1B" w:rsidRPr="00E80FD9">
        <w:rPr>
          <w:rFonts w:ascii="Arial" w:eastAsia="Times New Roman" w:hAnsi="Arial" w:cs="Arial"/>
          <w:sz w:val="20"/>
          <w:szCs w:val="20"/>
          <w:lang w:eastAsia="pl-PL"/>
        </w:rPr>
        <w:t xml:space="preserve">” </w:t>
      </w:r>
    </w:p>
    <w:p w14:paraId="3A6CB7E9" w14:textId="65B3EE8E" w:rsidR="00B81E1B" w:rsidRPr="00FD548E" w:rsidRDefault="00FD548E" w:rsidP="00B81E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5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Sygn.</w:t>
      </w:r>
      <w:r w:rsidR="00AC31D1" w:rsidRPr="00FD5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Start w:id="0" w:name="_Hlk191280190"/>
      <w:r w:rsidR="000B78FD" w:rsidRPr="00FD548E">
        <w:rPr>
          <w:rFonts w:ascii="Arial" w:eastAsia="Arial" w:hAnsi="Arial" w:cs="Arial"/>
          <w:b/>
          <w:bCs/>
          <w:lang w:val="pl" w:eastAsia="pl-PL"/>
        </w:rPr>
        <w:t>24</w:t>
      </w:r>
      <w:r w:rsidR="00667F2B" w:rsidRPr="00FD548E">
        <w:rPr>
          <w:rFonts w:ascii="Arial" w:eastAsia="Arial" w:hAnsi="Arial" w:cs="Arial"/>
          <w:b/>
          <w:bCs/>
          <w:lang w:val="pl" w:eastAsia="pl-PL"/>
        </w:rPr>
        <w:t>/INFR/25</w:t>
      </w:r>
      <w:bookmarkEnd w:id="0"/>
    </w:p>
    <w:p w14:paraId="56C61157" w14:textId="77777777" w:rsidR="001B5C8D" w:rsidRDefault="001B5C8D" w:rsidP="009059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D84B2B" w14:textId="4A8B22E2" w:rsidR="00B81E1B" w:rsidRDefault="00B81E1B" w:rsidP="009059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0F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dniu </w:t>
      </w:r>
      <w:r w:rsidR="00667F2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0B78FD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260C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67F2B">
        <w:rPr>
          <w:rFonts w:ascii="Arial" w:eastAsia="Times New Roman" w:hAnsi="Arial" w:cs="Arial"/>
          <w:b/>
          <w:sz w:val="20"/>
          <w:szCs w:val="20"/>
          <w:lang w:eastAsia="pl-PL"/>
        </w:rPr>
        <w:t>m</w:t>
      </w:r>
      <w:r w:rsidR="000B78FD">
        <w:rPr>
          <w:rFonts w:ascii="Arial" w:eastAsia="Times New Roman" w:hAnsi="Arial" w:cs="Arial"/>
          <w:b/>
          <w:sz w:val="20"/>
          <w:szCs w:val="20"/>
          <w:lang w:eastAsia="pl-PL"/>
        </w:rPr>
        <w:t>aj</w:t>
      </w:r>
      <w:r w:rsidR="00667F2B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E80FD9" w:rsidRPr="00E80F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2025</w:t>
      </w:r>
      <w:r w:rsidRPr="00E80F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do Zamawiającego wpłynęł</w:t>
      </w:r>
      <w:r w:rsidR="00260C7D">
        <w:rPr>
          <w:rFonts w:ascii="Arial" w:eastAsia="Times New Roman" w:hAnsi="Arial" w:cs="Arial"/>
          <w:b/>
          <w:sz w:val="20"/>
          <w:szCs w:val="20"/>
          <w:lang w:eastAsia="pl-PL"/>
        </w:rPr>
        <w:t>y</w:t>
      </w:r>
      <w:r w:rsidRPr="00E80F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pytani</w:t>
      </w:r>
      <w:r w:rsidR="00260C7D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Pr="00E80F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 następującej treści:</w:t>
      </w:r>
    </w:p>
    <w:p w14:paraId="19B6C087" w14:textId="7AD3388A" w:rsidR="008D1418" w:rsidRPr="008D1418" w:rsidRDefault="008D1418" w:rsidP="008D1418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CFF43C" w14:textId="052A1B4A" w:rsidR="000B78FD" w:rsidRPr="000B78FD" w:rsidRDefault="00667F2B" w:rsidP="008D1418">
      <w:pPr>
        <w:pStyle w:val="Akapitzlist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60C7D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0B78FD" w:rsidRPr="000B78FD">
        <w:rPr>
          <w:rFonts w:ascii="Arial" w:hAnsi="Arial" w:cs="Arial"/>
          <w:i/>
          <w:iCs/>
          <w:sz w:val="20"/>
          <w:szCs w:val="20"/>
          <w:shd w:val="clear" w:color="auto" w:fill="FFFFFF"/>
        </w:rPr>
        <w:t>Czy kolorystykę elewacji należy uzgodnić z konserwatorem</w:t>
      </w:r>
      <w:r w:rsidR="000B78FD">
        <w:rPr>
          <w:rFonts w:ascii="Arial" w:hAnsi="Arial" w:cs="Arial"/>
          <w:i/>
          <w:iCs/>
          <w:sz w:val="20"/>
          <w:szCs w:val="20"/>
          <w:shd w:val="clear" w:color="auto" w:fill="FFFFFF"/>
        </w:rPr>
        <w:t>?</w:t>
      </w:r>
      <w:r w:rsidR="008D1418">
        <w:rPr>
          <w:rFonts w:ascii="Arial" w:hAnsi="Arial" w:cs="Arial"/>
          <w:i/>
          <w:iCs/>
          <w:sz w:val="20"/>
          <w:szCs w:val="20"/>
          <w:shd w:val="clear" w:color="auto" w:fill="FFFFFF"/>
        </w:rPr>
        <w:t>”</w:t>
      </w:r>
    </w:p>
    <w:p w14:paraId="298C6EBE" w14:textId="4643FBBF" w:rsidR="000B78FD" w:rsidRPr="000B78FD" w:rsidRDefault="008D1418" w:rsidP="008D1418">
      <w:pPr>
        <w:pStyle w:val="Akapitzlist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„</w:t>
      </w:r>
      <w:r w:rsidR="000B78FD" w:rsidRPr="000B78FD">
        <w:rPr>
          <w:rFonts w:ascii="Arial" w:hAnsi="Arial" w:cs="Arial"/>
          <w:i/>
          <w:iCs/>
          <w:sz w:val="20"/>
          <w:szCs w:val="20"/>
          <w:shd w:val="clear" w:color="auto" w:fill="FFFFFF"/>
        </w:rPr>
        <w:t>Czy należy opracować program prac konserwatorskich?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”</w:t>
      </w:r>
    </w:p>
    <w:p w14:paraId="7C430439" w14:textId="36CEAD75" w:rsidR="000B78FD" w:rsidRDefault="008D1418" w:rsidP="008D1418">
      <w:pPr>
        <w:pStyle w:val="Akapitzlist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„</w:t>
      </w:r>
      <w:r w:rsidR="000B78FD" w:rsidRPr="000B78FD">
        <w:rPr>
          <w:rFonts w:ascii="Arial" w:hAnsi="Arial" w:cs="Arial"/>
          <w:i/>
          <w:iCs/>
          <w:sz w:val="20"/>
          <w:szCs w:val="20"/>
          <w:shd w:val="clear" w:color="auto" w:fill="FFFFFF"/>
        </w:rPr>
        <w:t>Czy należy uzyskać pozwolenie konserwatorskie?</w:t>
      </w:r>
      <w:r w:rsidR="00260C7D">
        <w:rPr>
          <w:rFonts w:ascii="Arial" w:hAnsi="Arial" w:cs="Arial"/>
          <w:sz w:val="20"/>
          <w:szCs w:val="20"/>
          <w:shd w:val="clear" w:color="auto" w:fill="FFFFFF"/>
        </w:rPr>
        <w:t>.”</w:t>
      </w:r>
    </w:p>
    <w:p w14:paraId="2CA93007" w14:textId="77777777" w:rsidR="000B78FD" w:rsidRDefault="000B78FD" w:rsidP="00260C7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7D8C74B" w14:textId="3206098D" w:rsidR="00260C7D" w:rsidRDefault="00E80FD9" w:rsidP="00260C7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1" w:name="_Hlk198547696"/>
      <w:r w:rsidRPr="00D3270E">
        <w:rPr>
          <w:rFonts w:ascii="Arial" w:hAnsi="Arial" w:cs="Arial"/>
          <w:b/>
          <w:bCs/>
          <w:sz w:val="20"/>
          <w:szCs w:val="20"/>
          <w:shd w:val="clear" w:color="auto" w:fill="FFFFFF"/>
        </w:rPr>
        <w:t>Zamawiający udzielił następujących odpowiedzi:</w:t>
      </w:r>
    </w:p>
    <w:bookmarkEnd w:id="1"/>
    <w:p w14:paraId="519682F8" w14:textId="77777777" w:rsidR="00260C7D" w:rsidRDefault="00260C7D" w:rsidP="00260C7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1F141AE8" w14:textId="6158F9CA" w:rsidR="000B78FD" w:rsidRDefault="00260C7D" w:rsidP="000B78FD">
      <w:pPr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Ad. 1)</w:t>
      </w:r>
      <w:r w:rsidR="000B78FD">
        <w:rPr>
          <w:rFonts w:ascii="Arial" w:hAnsi="Arial" w:cs="Arial"/>
          <w:sz w:val="20"/>
          <w:szCs w:val="20"/>
        </w:rPr>
        <w:t xml:space="preserve"> Tak.</w:t>
      </w:r>
    </w:p>
    <w:p w14:paraId="403ED9A3" w14:textId="77777777" w:rsidR="000B78FD" w:rsidRDefault="00260C7D" w:rsidP="000B78FD">
      <w:pPr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Ad. 2) </w:t>
      </w:r>
      <w:r w:rsidR="000B78FD">
        <w:rPr>
          <w:rFonts w:ascii="Arial" w:hAnsi="Arial" w:cs="Arial"/>
          <w:sz w:val="20"/>
          <w:szCs w:val="20"/>
        </w:rPr>
        <w:t>Nie.</w:t>
      </w:r>
    </w:p>
    <w:p w14:paraId="4C4DBA80" w14:textId="1DB52960" w:rsidR="002D0900" w:rsidRDefault="000B78FD" w:rsidP="008D1418">
      <w:pPr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0B78FD">
        <w:rPr>
          <w:rFonts w:ascii="Arial" w:hAnsi="Arial" w:cs="Arial"/>
          <w:sz w:val="20"/>
          <w:szCs w:val="20"/>
        </w:rPr>
        <w:t xml:space="preserve">Ad. </w:t>
      </w:r>
      <w:r>
        <w:rPr>
          <w:rFonts w:ascii="Arial" w:hAnsi="Arial" w:cs="Arial"/>
          <w:sz w:val="20"/>
          <w:szCs w:val="20"/>
        </w:rPr>
        <w:t>3</w:t>
      </w:r>
      <w:r w:rsidRPr="000B78FD">
        <w:rPr>
          <w:rFonts w:ascii="Arial" w:hAnsi="Arial" w:cs="Arial"/>
          <w:sz w:val="20"/>
          <w:szCs w:val="20"/>
        </w:rPr>
        <w:t>) Nie.</w:t>
      </w:r>
    </w:p>
    <w:p w14:paraId="222AA3B5" w14:textId="77777777" w:rsidR="008D1418" w:rsidRDefault="008D1418" w:rsidP="008D1418">
      <w:pPr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</w:p>
    <w:p w14:paraId="4760B981" w14:textId="31B18AF5" w:rsidR="00667F2B" w:rsidRDefault="00667F2B" w:rsidP="008D14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Wyżej wskazane odpowiedzi nie mają wpływu na zmianę zapisów SWZ i nie wpływają na zmianę terminu składania ofert.</w:t>
      </w:r>
    </w:p>
    <w:p w14:paraId="356CC0C2" w14:textId="77777777" w:rsidR="00FD548E" w:rsidRDefault="00FD548E" w:rsidP="008D14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4C3A2336" w14:textId="77777777" w:rsidR="008D1418" w:rsidRDefault="008D1418" w:rsidP="008D1418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0E7AC85" w14:textId="066EE527" w:rsidR="008D1418" w:rsidRPr="008D1418" w:rsidRDefault="008D1418" w:rsidP="008D1418">
      <w:pPr>
        <w:pStyle w:val="Akapitzlist"/>
        <w:spacing w:after="0" w:line="360" w:lineRule="auto"/>
        <w:ind w:left="567" w:hanging="28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8D1418">
        <w:rPr>
          <w:rFonts w:ascii="Arial" w:hAnsi="Arial" w:cs="Arial"/>
          <w:i/>
          <w:iCs/>
          <w:sz w:val="20"/>
          <w:szCs w:val="20"/>
        </w:rPr>
        <w:t>Z uwagi na prace na czynnej jednostce wojskowej proszę o informacje:</w:t>
      </w:r>
    </w:p>
    <w:p w14:paraId="10027A60" w14:textId="46549C1B" w:rsidR="008D1418" w:rsidRPr="008D1418" w:rsidRDefault="008D1418" w:rsidP="008D1418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8D1418">
        <w:rPr>
          <w:rFonts w:ascii="Arial" w:hAnsi="Arial" w:cs="Arial"/>
          <w:i/>
          <w:iCs/>
          <w:sz w:val="20"/>
          <w:szCs w:val="20"/>
        </w:rPr>
        <w:t>„</w:t>
      </w:r>
      <w:r w:rsidRPr="008D1418">
        <w:rPr>
          <w:rFonts w:ascii="Arial" w:hAnsi="Arial" w:cs="Arial"/>
          <w:i/>
          <w:iCs/>
          <w:sz w:val="20"/>
          <w:szCs w:val="20"/>
        </w:rPr>
        <w:t>Czy do realizacji prac mogą być skierowani jedyni pracownicy posiadający polskie obywatelstwo?</w:t>
      </w:r>
      <w:r w:rsidRPr="008D1418">
        <w:rPr>
          <w:rFonts w:ascii="Arial" w:hAnsi="Arial" w:cs="Arial"/>
          <w:i/>
          <w:iCs/>
          <w:sz w:val="20"/>
          <w:szCs w:val="20"/>
        </w:rPr>
        <w:t>”</w:t>
      </w:r>
    </w:p>
    <w:p w14:paraId="32E4EEE0" w14:textId="66717C4E" w:rsidR="008D1418" w:rsidRDefault="008D1418" w:rsidP="008D1418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8D1418">
        <w:rPr>
          <w:rFonts w:ascii="Arial" w:hAnsi="Arial" w:cs="Arial"/>
          <w:i/>
          <w:iCs/>
          <w:sz w:val="20"/>
          <w:szCs w:val="20"/>
        </w:rPr>
        <w:t>„</w:t>
      </w:r>
      <w:r w:rsidRPr="008D1418">
        <w:rPr>
          <w:rFonts w:ascii="Arial" w:hAnsi="Arial" w:cs="Arial"/>
          <w:i/>
          <w:iCs/>
          <w:sz w:val="20"/>
          <w:szCs w:val="20"/>
        </w:rPr>
        <w:t>Czy przed dopuszczeniem do pracy pracownicy będą w jakiś szczególny sposób weryfikowani?</w:t>
      </w:r>
      <w:r w:rsidRPr="008D1418">
        <w:rPr>
          <w:rFonts w:ascii="Arial" w:hAnsi="Arial" w:cs="Arial"/>
          <w:i/>
          <w:iCs/>
          <w:sz w:val="20"/>
          <w:szCs w:val="20"/>
        </w:rPr>
        <w:t>”</w:t>
      </w:r>
    </w:p>
    <w:p w14:paraId="155C3E4B" w14:textId="77777777" w:rsidR="008D1418" w:rsidRDefault="008D1418" w:rsidP="008D1418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6E7EF80" w14:textId="77777777" w:rsidR="008D1418" w:rsidRDefault="008D1418" w:rsidP="008D141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3270E">
        <w:rPr>
          <w:rFonts w:ascii="Arial" w:hAnsi="Arial" w:cs="Arial"/>
          <w:b/>
          <w:bCs/>
          <w:sz w:val="20"/>
          <w:szCs w:val="20"/>
          <w:shd w:val="clear" w:color="auto" w:fill="FFFFFF"/>
        </w:rPr>
        <w:t>Zamawiający udzielił następujących odpowiedzi:</w:t>
      </w:r>
    </w:p>
    <w:p w14:paraId="01E45382" w14:textId="77777777" w:rsidR="00FD548E" w:rsidRDefault="00FD548E" w:rsidP="008D141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8B3C41B" w14:textId="37F98ACA" w:rsidR="00FD548E" w:rsidRDefault="00FD548E" w:rsidP="00FD548E">
      <w:pPr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Ad. 1) </w:t>
      </w:r>
      <w:r w:rsidRPr="00FD548E">
        <w:rPr>
          <w:rFonts w:ascii="Arial" w:hAnsi="Arial" w:cs="Arial"/>
          <w:sz w:val="20"/>
          <w:szCs w:val="20"/>
        </w:rPr>
        <w:t xml:space="preserve">Niekoniecznie ale na określonych warunkach, odpowiedź na to pytanie można odnaleźć </w:t>
      </w:r>
      <w:r>
        <w:rPr>
          <w:rFonts w:ascii="Arial" w:hAnsi="Arial" w:cs="Arial"/>
          <w:sz w:val="20"/>
          <w:szCs w:val="20"/>
        </w:rPr>
        <w:br/>
      </w:r>
      <w:r w:rsidRPr="00FD548E">
        <w:rPr>
          <w:rFonts w:ascii="Arial" w:hAnsi="Arial" w:cs="Arial"/>
          <w:sz w:val="20"/>
          <w:szCs w:val="20"/>
        </w:rPr>
        <w:t>w załączniku do Umowy pn. „Obowiązki wykonawcy w zakresie ochrony informacji „-pkt.3</w:t>
      </w:r>
    </w:p>
    <w:p w14:paraId="53772C3B" w14:textId="0B9D98BF" w:rsidR="00FD548E" w:rsidRDefault="00FD548E" w:rsidP="00FD548E">
      <w:pPr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Ad. 2) </w:t>
      </w:r>
      <w:r w:rsidRPr="00FD548E">
        <w:rPr>
          <w:rFonts w:ascii="Arial" w:hAnsi="Arial" w:cs="Arial"/>
          <w:sz w:val="20"/>
          <w:szCs w:val="20"/>
        </w:rPr>
        <w:t>Weryfikacja poza obywatelstwem może dotyczyć np. niekaralności.</w:t>
      </w:r>
    </w:p>
    <w:p w14:paraId="4EAFD464" w14:textId="77777777" w:rsidR="00FD548E" w:rsidRDefault="00FD548E" w:rsidP="00FD548E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3A24140C" w14:textId="1521D9DE" w:rsidR="00FD548E" w:rsidRDefault="00FD548E" w:rsidP="00FD548E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Wyżej wskazane odpowiedzi nie mają wpływu na zmianę zapisów SWZ i nie wpływają na zmianę terminu składania ofert.</w:t>
      </w:r>
    </w:p>
    <w:p w14:paraId="7553FDC1" w14:textId="77777777" w:rsidR="008D1418" w:rsidRPr="008D1418" w:rsidRDefault="008D1418" w:rsidP="008D14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D1418" w:rsidRPr="008D1418" w:rsidSect="00260C7D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15ED" w14:textId="77777777" w:rsidR="00D318A2" w:rsidRDefault="00D318A2" w:rsidP="00956454">
      <w:pPr>
        <w:spacing w:after="0" w:line="240" w:lineRule="auto"/>
      </w:pPr>
      <w:r>
        <w:separator/>
      </w:r>
    </w:p>
  </w:endnote>
  <w:endnote w:type="continuationSeparator" w:id="0">
    <w:p w14:paraId="47A4D0AB" w14:textId="77777777" w:rsidR="00D318A2" w:rsidRDefault="00D318A2" w:rsidP="009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17B8" w14:textId="77777777" w:rsidR="00D318A2" w:rsidRDefault="00D318A2" w:rsidP="00956454">
      <w:pPr>
        <w:spacing w:after="0" w:line="240" w:lineRule="auto"/>
      </w:pPr>
      <w:r>
        <w:separator/>
      </w:r>
    </w:p>
  </w:footnote>
  <w:footnote w:type="continuationSeparator" w:id="0">
    <w:p w14:paraId="34CDAD44" w14:textId="77777777" w:rsidR="00D318A2" w:rsidRDefault="00D318A2" w:rsidP="0095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195D" w14:textId="714C8F26" w:rsidR="00E15D0A" w:rsidRPr="00E15D0A" w:rsidRDefault="00E15D0A" w:rsidP="00E15D0A">
    <w:pPr>
      <w:pStyle w:val="Nagwek"/>
      <w:jc w:val="right"/>
      <w:rPr>
        <w:rFonts w:ascii="Times New Roman" w:hAnsi="Times New Roman" w:cs="Times New Roman"/>
      </w:rPr>
    </w:pPr>
    <w:r w:rsidRPr="00E15D0A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C22"/>
    <w:multiLevelType w:val="hybridMultilevel"/>
    <w:tmpl w:val="12106604"/>
    <w:lvl w:ilvl="0" w:tplc="563805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7F67"/>
    <w:multiLevelType w:val="hybridMultilevel"/>
    <w:tmpl w:val="DFE639F0"/>
    <w:lvl w:ilvl="0" w:tplc="FFB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6481"/>
    <w:multiLevelType w:val="hybridMultilevel"/>
    <w:tmpl w:val="3064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0A32"/>
    <w:multiLevelType w:val="hybridMultilevel"/>
    <w:tmpl w:val="AFDE7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5679"/>
    <w:multiLevelType w:val="hybridMultilevel"/>
    <w:tmpl w:val="4D78611A"/>
    <w:lvl w:ilvl="0" w:tplc="889EA6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637D35"/>
    <w:multiLevelType w:val="hybridMultilevel"/>
    <w:tmpl w:val="4224E992"/>
    <w:lvl w:ilvl="0" w:tplc="FFB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60607"/>
    <w:multiLevelType w:val="hybridMultilevel"/>
    <w:tmpl w:val="992CA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195D"/>
    <w:multiLevelType w:val="hybridMultilevel"/>
    <w:tmpl w:val="6FD4B4E0"/>
    <w:lvl w:ilvl="0" w:tplc="FFB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2460B"/>
    <w:multiLevelType w:val="hybridMultilevel"/>
    <w:tmpl w:val="B26443C0"/>
    <w:lvl w:ilvl="0" w:tplc="FFB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80E68"/>
    <w:multiLevelType w:val="hybridMultilevel"/>
    <w:tmpl w:val="9FD418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176BD"/>
    <w:multiLevelType w:val="hybridMultilevel"/>
    <w:tmpl w:val="EAF0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71C6A"/>
    <w:multiLevelType w:val="hybridMultilevel"/>
    <w:tmpl w:val="95E4C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C1779"/>
    <w:multiLevelType w:val="hybridMultilevel"/>
    <w:tmpl w:val="6478E20C"/>
    <w:lvl w:ilvl="0" w:tplc="563805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B43F4"/>
    <w:multiLevelType w:val="hybridMultilevel"/>
    <w:tmpl w:val="6BA64B5E"/>
    <w:lvl w:ilvl="0" w:tplc="954AB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86BD1"/>
    <w:multiLevelType w:val="hybridMultilevel"/>
    <w:tmpl w:val="02D87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13BA6"/>
    <w:multiLevelType w:val="hybridMultilevel"/>
    <w:tmpl w:val="7F426D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575F9"/>
    <w:multiLevelType w:val="hybridMultilevel"/>
    <w:tmpl w:val="0908EB7C"/>
    <w:lvl w:ilvl="0" w:tplc="7B0AD2E4">
      <w:start w:val="1"/>
      <w:numFmt w:val="upperRoman"/>
      <w:lvlText w:val="%1."/>
      <w:lvlJc w:val="left"/>
      <w:pPr>
        <w:ind w:left="1425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AE05A95"/>
    <w:multiLevelType w:val="hybridMultilevel"/>
    <w:tmpl w:val="7F426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D3564"/>
    <w:multiLevelType w:val="hybridMultilevel"/>
    <w:tmpl w:val="7F66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32D75"/>
    <w:multiLevelType w:val="hybridMultilevel"/>
    <w:tmpl w:val="284EB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6407B"/>
    <w:multiLevelType w:val="hybridMultilevel"/>
    <w:tmpl w:val="EE1C63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025081">
    <w:abstractNumId w:val="14"/>
  </w:num>
  <w:num w:numId="2" w16cid:durableId="982151468">
    <w:abstractNumId w:val="6"/>
  </w:num>
  <w:num w:numId="3" w16cid:durableId="38213719">
    <w:abstractNumId w:val="2"/>
  </w:num>
  <w:num w:numId="4" w16cid:durableId="863789600">
    <w:abstractNumId w:val="10"/>
  </w:num>
  <w:num w:numId="5" w16cid:durableId="881945629">
    <w:abstractNumId w:val="18"/>
  </w:num>
  <w:num w:numId="6" w16cid:durableId="1164247752">
    <w:abstractNumId w:val="3"/>
  </w:num>
  <w:num w:numId="7" w16cid:durableId="238908154">
    <w:abstractNumId w:val="5"/>
  </w:num>
  <w:num w:numId="8" w16cid:durableId="143082531">
    <w:abstractNumId w:val="19"/>
  </w:num>
  <w:num w:numId="9" w16cid:durableId="1536305291">
    <w:abstractNumId w:val="8"/>
  </w:num>
  <w:num w:numId="10" w16cid:durableId="311642168">
    <w:abstractNumId w:val="11"/>
  </w:num>
  <w:num w:numId="11" w16cid:durableId="1835144655">
    <w:abstractNumId w:val="1"/>
  </w:num>
  <w:num w:numId="12" w16cid:durableId="737241814">
    <w:abstractNumId w:val="13"/>
  </w:num>
  <w:num w:numId="13" w16cid:durableId="752315303">
    <w:abstractNumId w:val="7"/>
  </w:num>
  <w:num w:numId="14" w16cid:durableId="1232470760">
    <w:abstractNumId w:val="17"/>
  </w:num>
  <w:num w:numId="15" w16cid:durableId="69624104">
    <w:abstractNumId w:val="0"/>
  </w:num>
  <w:num w:numId="16" w16cid:durableId="538661181">
    <w:abstractNumId w:val="12"/>
  </w:num>
  <w:num w:numId="17" w16cid:durableId="930774520">
    <w:abstractNumId w:val="9"/>
  </w:num>
  <w:num w:numId="18" w16cid:durableId="116218832">
    <w:abstractNumId w:val="20"/>
  </w:num>
  <w:num w:numId="19" w16cid:durableId="1980113754">
    <w:abstractNumId w:val="16"/>
  </w:num>
  <w:num w:numId="20" w16cid:durableId="508060973">
    <w:abstractNumId w:val="15"/>
  </w:num>
  <w:num w:numId="21" w16cid:durableId="28547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A"/>
    <w:rsid w:val="000150B5"/>
    <w:rsid w:val="00055A73"/>
    <w:rsid w:val="00057871"/>
    <w:rsid w:val="00073728"/>
    <w:rsid w:val="000B78FD"/>
    <w:rsid w:val="000D251F"/>
    <w:rsid w:val="000E600E"/>
    <w:rsid w:val="0019612C"/>
    <w:rsid w:val="00196801"/>
    <w:rsid w:val="001B5C8D"/>
    <w:rsid w:val="00206223"/>
    <w:rsid w:val="002161CF"/>
    <w:rsid w:val="0023429C"/>
    <w:rsid w:val="00260C7D"/>
    <w:rsid w:val="0027310B"/>
    <w:rsid w:val="00275948"/>
    <w:rsid w:val="002A4053"/>
    <w:rsid w:val="002D0900"/>
    <w:rsid w:val="002E34AB"/>
    <w:rsid w:val="002F4F22"/>
    <w:rsid w:val="0030409B"/>
    <w:rsid w:val="00346928"/>
    <w:rsid w:val="003B6162"/>
    <w:rsid w:val="0040713E"/>
    <w:rsid w:val="0041678E"/>
    <w:rsid w:val="00437A4D"/>
    <w:rsid w:val="00456836"/>
    <w:rsid w:val="00461B27"/>
    <w:rsid w:val="00560010"/>
    <w:rsid w:val="005669B4"/>
    <w:rsid w:val="005A19B8"/>
    <w:rsid w:val="005A62AB"/>
    <w:rsid w:val="005E328D"/>
    <w:rsid w:val="006116FF"/>
    <w:rsid w:val="006324E5"/>
    <w:rsid w:val="00641217"/>
    <w:rsid w:val="00645592"/>
    <w:rsid w:val="00662E0A"/>
    <w:rsid w:val="00667F2B"/>
    <w:rsid w:val="00675516"/>
    <w:rsid w:val="00682DD8"/>
    <w:rsid w:val="00682E38"/>
    <w:rsid w:val="00694491"/>
    <w:rsid w:val="006A3B5A"/>
    <w:rsid w:val="006E560A"/>
    <w:rsid w:val="00706D9C"/>
    <w:rsid w:val="00751E33"/>
    <w:rsid w:val="00780C50"/>
    <w:rsid w:val="0081439F"/>
    <w:rsid w:val="00867694"/>
    <w:rsid w:val="00881D0F"/>
    <w:rsid w:val="008D1418"/>
    <w:rsid w:val="009059D3"/>
    <w:rsid w:val="00934F22"/>
    <w:rsid w:val="00956454"/>
    <w:rsid w:val="0097033C"/>
    <w:rsid w:val="00A16684"/>
    <w:rsid w:val="00A947C7"/>
    <w:rsid w:val="00AC31D1"/>
    <w:rsid w:val="00B06BF5"/>
    <w:rsid w:val="00B131F8"/>
    <w:rsid w:val="00B202A9"/>
    <w:rsid w:val="00B81E1B"/>
    <w:rsid w:val="00B946D4"/>
    <w:rsid w:val="00BB63DE"/>
    <w:rsid w:val="00BC3BB4"/>
    <w:rsid w:val="00BD1B2E"/>
    <w:rsid w:val="00C0521F"/>
    <w:rsid w:val="00C2654C"/>
    <w:rsid w:val="00C40CC4"/>
    <w:rsid w:val="00C5041D"/>
    <w:rsid w:val="00C50BFF"/>
    <w:rsid w:val="00C518BF"/>
    <w:rsid w:val="00CA23BD"/>
    <w:rsid w:val="00CD3945"/>
    <w:rsid w:val="00CD736C"/>
    <w:rsid w:val="00D318A2"/>
    <w:rsid w:val="00D3270E"/>
    <w:rsid w:val="00D53A97"/>
    <w:rsid w:val="00D543EE"/>
    <w:rsid w:val="00D91A8A"/>
    <w:rsid w:val="00DA1980"/>
    <w:rsid w:val="00DB077C"/>
    <w:rsid w:val="00DF666B"/>
    <w:rsid w:val="00E036E8"/>
    <w:rsid w:val="00E06AE8"/>
    <w:rsid w:val="00E15D0A"/>
    <w:rsid w:val="00E80FD9"/>
    <w:rsid w:val="00EB7058"/>
    <w:rsid w:val="00F10B85"/>
    <w:rsid w:val="00F234B3"/>
    <w:rsid w:val="00F3323E"/>
    <w:rsid w:val="00F74481"/>
    <w:rsid w:val="00F93030"/>
    <w:rsid w:val="00FB4D37"/>
    <w:rsid w:val="00FD548E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B54B1"/>
  <w15:docId w15:val="{E73BB108-9012-4109-A026-7930F840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E1B"/>
    <w:pPr>
      <w:ind w:left="720"/>
      <w:contextualSpacing/>
    </w:pPr>
  </w:style>
  <w:style w:type="paragraph" w:customStyle="1" w:styleId="Default">
    <w:name w:val="Default"/>
    <w:rsid w:val="000737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454"/>
  </w:style>
  <w:style w:type="paragraph" w:styleId="Stopka">
    <w:name w:val="footer"/>
    <w:basedOn w:val="Normalny"/>
    <w:link w:val="Stopka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454"/>
  </w:style>
  <w:style w:type="character" w:styleId="Hipercze">
    <w:name w:val="Hyperlink"/>
    <w:basedOn w:val="Domylnaczcionkaakapitu"/>
    <w:uiPriority w:val="99"/>
    <w:unhideWhenUsed/>
    <w:rsid w:val="002161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E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29C30A-0582-4A33-AC97-A29B4FB18B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79C70-2B6A-4691-A946-A42A7141C5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Polińska Renata</dc:creator>
  <cp:lastModifiedBy>Dane Ukryte</cp:lastModifiedBy>
  <cp:revision>10</cp:revision>
  <cp:lastPrinted>2024-11-20T06:10:00Z</cp:lastPrinted>
  <dcterms:created xsi:type="dcterms:W3CDTF">2024-11-21T05:52:00Z</dcterms:created>
  <dcterms:modified xsi:type="dcterms:W3CDTF">2025-05-19T09:58:00Z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6904b334-a702-4874-819b-52e4f8a4d458</vt:lpwstr>
  </property>
  <property fmtid="{D5CDD505-2E9C-101B-9397-08002B2CF9AE}" pid="3" name="bjSaver">
    <vt:lpwstr>7RNagqmKGdYKEKSaXXea2qij5j3+BFPq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Polińska Renata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10.80.149.54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