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490" w:type="dxa"/>
        <w:tblBorders>
          <w:insideH w:val="single" w:sz="4" w:space="0" w:color="auto"/>
        </w:tblBorders>
        <w:tblLayout w:type="fixed"/>
        <w:tblLook w:val="04A0" w:firstRow="1" w:lastRow="0" w:firstColumn="1" w:lastColumn="0" w:noHBand="0" w:noVBand="1"/>
      </w:tblPr>
      <w:tblGrid>
        <w:gridCol w:w="3119"/>
        <w:gridCol w:w="2139"/>
        <w:gridCol w:w="2174"/>
        <w:gridCol w:w="3058"/>
      </w:tblGrid>
      <w:tr w:rsidR="003E05AF" w:rsidRPr="0095736B" w14:paraId="3AE14538" w14:textId="77777777" w:rsidTr="00940451">
        <w:trPr>
          <w:trHeight w:val="1000"/>
        </w:trPr>
        <w:tc>
          <w:tcPr>
            <w:tcW w:w="3119" w:type="dxa"/>
          </w:tcPr>
          <w:p w14:paraId="3AE14533" w14:textId="77777777" w:rsidR="003E05AF" w:rsidRPr="00462CCB" w:rsidRDefault="003E05AF" w:rsidP="007D310D">
            <w:pPr>
              <w:pStyle w:val="Normalnybezakapituczc8GBD"/>
              <w:rPr>
                <w:sz w:val="22"/>
              </w:rPr>
            </w:pPr>
            <w:bookmarkStart w:id="0" w:name="_Hlk118891308"/>
            <w:bookmarkEnd w:id="0"/>
            <w:r>
              <w:rPr>
                <w:noProof/>
                <w:lang w:eastAsia="pl-PL"/>
              </w:rPr>
              <w:drawing>
                <wp:anchor distT="0" distB="0" distL="114300" distR="114300" simplePos="0" relativeHeight="251670528" behindDoc="0" locked="0" layoutInCell="1" allowOverlap="1" wp14:anchorId="3AE1473F" wp14:editId="3AE14740">
                  <wp:simplePos x="0" y="0"/>
                  <wp:positionH relativeFrom="column">
                    <wp:posOffset>-31419</wp:posOffset>
                  </wp:positionH>
                  <wp:positionV relativeFrom="paragraph">
                    <wp:posOffset>6527</wp:posOffset>
                  </wp:positionV>
                  <wp:extent cx="1162050" cy="619125"/>
                  <wp:effectExtent l="0" t="0" r="0" b="9525"/>
                  <wp:wrapNone/>
                  <wp:docPr id="28" name="Obraz 28" descr="Obraz zawierający tekst,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Obraz zawierający tekst, clipart&#10;&#10;Opis wygenerowany automatyczni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62050" cy="619125"/>
                          </a:xfrm>
                          <a:prstGeom prst="rect">
                            <a:avLst/>
                          </a:prstGeom>
                          <a:noFill/>
                          <a:ln>
                            <a:noFill/>
                          </a:ln>
                        </pic:spPr>
                      </pic:pic>
                    </a:graphicData>
                  </a:graphic>
                </wp:anchor>
              </w:drawing>
            </w:r>
          </w:p>
        </w:tc>
        <w:tc>
          <w:tcPr>
            <w:tcW w:w="7371" w:type="dxa"/>
            <w:gridSpan w:val="3"/>
          </w:tcPr>
          <w:p w14:paraId="3AE14534" w14:textId="77777777" w:rsidR="003E05AF" w:rsidRPr="003E05AF" w:rsidRDefault="003E05AF" w:rsidP="003E05AF">
            <w:pPr>
              <w:pStyle w:val="Normalnybezakapituczc8GBD"/>
            </w:pPr>
            <w:r w:rsidRPr="003E05AF">
              <w:t>GRZYBUD Paweł Grzybek</w:t>
            </w:r>
          </w:p>
          <w:p w14:paraId="3AE14535" w14:textId="77777777" w:rsidR="003E05AF" w:rsidRPr="003E05AF" w:rsidRDefault="003E05AF" w:rsidP="003E05AF">
            <w:pPr>
              <w:pStyle w:val="Normalnybezakapituczc8GBD"/>
            </w:pPr>
            <w:r w:rsidRPr="003E05AF">
              <w:t>biuro Radomsko: ul. Tysiąclecia 10 F/120, 97-500 Radomsko</w:t>
            </w:r>
          </w:p>
          <w:p w14:paraId="3AE14536" w14:textId="77777777" w:rsidR="003E05AF" w:rsidRPr="003E05AF" w:rsidRDefault="003E05AF" w:rsidP="003E05AF">
            <w:pPr>
              <w:pStyle w:val="Normalnybezakapituczc8GBD"/>
            </w:pPr>
            <w:r w:rsidRPr="003E05AF">
              <w:t>biuro Częstochowa: ul. Al. Wyzwolenia 9/31, 42-224 Częstochowa</w:t>
            </w:r>
          </w:p>
          <w:p w14:paraId="3AE14537" w14:textId="77777777" w:rsidR="003E05AF" w:rsidRPr="003E05AF" w:rsidRDefault="003E05AF" w:rsidP="003E05AF">
            <w:pPr>
              <w:pStyle w:val="Normalnybezakapituczc8GBD"/>
            </w:pPr>
            <w:r w:rsidRPr="003E05AF">
              <w:t>tel. 508 521 423, biuro@gbda.pl, www.gbda.pl, NIP: 772-225-68-18</w:t>
            </w:r>
          </w:p>
        </w:tc>
      </w:tr>
      <w:tr w:rsidR="005E6489" w:rsidRPr="001E24D9" w14:paraId="3AE1453A" w14:textId="77777777" w:rsidTr="006679E5">
        <w:trPr>
          <w:trHeight w:val="670"/>
        </w:trPr>
        <w:tc>
          <w:tcPr>
            <w:tcW w:w="10490" w:type="dxa"/>
            <w:gridSpan w:val="4"/>
            <w:shd w:val="clear" w:color="auto" w:fill="auto"/>
          </w:tcPr>
          <w:p w14:paraId="3AE14539" w14:textId="799DFF2C" w:rsidR="0010738A" w:rsidRPr="002847F9" w:rsidRDefault="00940451" w:rsidP="00241B33">
            <w:pPr>
              <w:pStyle w:val="Tytu"/>
              <w:rPr>
                <w:sz w:val="36"/>
                <w:szCs w:val="36"/>
              </w:rPr>
            </w:pPr>
            <w:r w:rsidRPr="002847F9">
              <w:rPr>
                <w:sz w:val="36"/>
                <w:szCs w:val="36"/>
              </w:rPr>
              <w:t xml:space="preserve">PROJEKT </w:t>
            </w:r>
            <w:r w:rsidR="00CE2B82">
              <w:rPr>
                <w:sz w:val="36"/>
                <w:szCs w:val="36"/>
              </w:rPr>
              <w:t>techniczny</w:t>
            </w:r>
            <w:r w:rsidR="002847F9" w:rsidRPr="002847F9">
              <w:rPr>
                <w:sz w:val="36"/>
                <w:szCs w:val="36"/>
              </w:rPr>
              <w:t xml:space="preserve"> – architektura krajobrazu</w:t>
            </w:r>
          </w:p>
        </w:tc>
      </w:tr>
      <w:tr w:rsidR="003F6E84" w:rsidRPr="00D74D32" w14:paraId="3AE1453D" w14:textId="77777777" w:rsidTr="00940451">
        <w:trPr>
          <w:trHeight w:val="535"/>
        </w:trPr>
        <w:tc>
          <w:tcPr>
            <w:tcW w:w="3119" w:type="dxa"/>
            <w:shd w:val="clear" w:color="auto" w:fill="auto"/>
            <w:vAlign w:val="center"/>
          </w:tcPr>
          <w:p w14:paraId="3AE1453B" w14:textId="77777777" w:rsidR="003F6E84" w:rsidRPr="00D74D32" w:rsidRDefault="003F6E84" w:rsidP="00EC7E71">
            <w:pPr>
              <w:pStyle w:val="TABELATYTUOWADUELITERYGBD"/>
            </w:pPr>
            <w:r w:rsidRPr="00F7703F">
              <w:t>NAZWA ZAMIERZENIA</w:t>
            </w:r>
            <w:r w:rsidRPr="00F7703F">
              <w:br/>
              <w:t>BUDOWLANEGO:</w:t>
            </w:r>
          </w:p>
        </w:tc>
        <w:tc>
          <w:tcPr>
            <w:tcW w:w="7371" w:type="dxa"/>
            <w:gridSpan w:val="3"/>
            <w:shd w:val="clear" w:color="auto" w:fill="auto"/>
            <w:vAlign w:val="center"/>
          </w:tcPr>
          <w:p w14:paraId="3AE1453C" w14:textId="7DCDDF16" w:rsidR="003F6E84" w:rsidRPr="00D74D32" w:rsidRDefault="00000000" w:rsidP="00EC7E71">
            <w:pPr>
              <w:pStyle w:val="TABELATYTUOWADUELITERYGBD"/>
            </w:pPr>
            <w:sdt>
              <w:sdtPr>
                <w:alias w:val="Tytuł projektu"/>
                <w:tag w:val=""/>
                <w:id w:val="-1746644258"/>
                <w:placeholder>
                  <w:docPart w:val="62A1B1C62FDE42788D632683BE29ABF5"/>
                </w:placeholder>
                <w:dataBinding w:prefixMappings="xmlns:ns0='http://purl.org/dc/elements/1.1/' xmlns:ns1='http://schemas.openxmlformats.org/package/2006/metadata/core-properties' " w:xpath="/ns1:coreProperties[1]/ns0:title[1]" w:storeItemID="{6C3C8BC8-F283-45AE-878A-BAB7291924A1}"/>
                <w:text w:multiLine="1"/>
              </w:sdtPr>
              <w:sdtContent>
                <w:r w:rsidR="00DB60DD">
                  <w:t xml:space="preserve">BUDOWA </w:t>
                </w:r>
                <w:r w:rsidR="00B31574">
                  <w:t xml:space="preserve">budynku mieszkalnego </w:t>
                </w:r>
                <w:r w:rsidR="00152D48">
                  <w:t>wielorodzinnego</w:t>
                </w:r>
              </w:sdtContent>
            </w:sdt>
          </w:p>
        </w:tc>
      </w:tr>
      <w:tr w:rsidR="00785191" w:rsidRPr="00D74D32" w14:paraId="3AE14543" w14:textId="77777777" w:rsidTr="00241B33">
        <w:trPr>
          <w:trHeight w:val="131"/>
        </w:trPr>
        <w:tc>
          <w:tcPr>
            <w:tcW w:w="3119" w:type="dxa"/>
            <w:shd w:val="clear" w:color="auto" w:fill="auto"/>
            <w:vAlign w:val="center"/>
          </w:tcPr>
          <w:p w14:paraId="3AE14541" w14:textId="77777777" w:rsidR="00785191" w:rsidRPr="00D74D32" w:rsidRDefault="00785191" w:rsidP="00EC7E71">
            <w:pPr>
              <w:pStyle w:val="TABELATYTUOWADUELITERYGBD"/>
            </w:pPr>
            <w:r>
              <w:t>ADRES OBIEKTU:</w:t>
            </w:r>
          </w:p>
        </w:tc>
        <w:bookmarkStart w:id="1" w:name="_Hlk137720013" w:displacedByCustomXml="next"/>
        <w:sdt>
          <w:sdtPr>
            <w:alias w:val="ADRES OBIEKTU"/>
            <w:tag w:val=""/>
            <w:id w:val="-113292786"/>
            <w:placeholder>
              <w:docPart w:val="5A6C15B01B25433AA1B65B3F925444A8"/>
            </w:placeholder>
            <w:dataBinding w:prefixMappings="xmlns:ns0='http://schemas.microsoft.com/office/2006/coverPageProps' " w:xpath="/ns0:CoverPageProperties[1]/ns0:CompanyPhone[1]" w:storeItemID="{55AF091B-3C7A-41E3-B477-F2FDAA23CFDA}"/>
            <w:text/>
          </w:sdtPr>
          <w:sdtContent>
            <w:tc>
              <w:tcPr>
                <w:tcW w:w="7371" w:type="dxa"/>
                <w:gridSpan w:val="3"/>
                <w:shd w:val="clear" w:color="auto" w:fill="auto"/>
                <w:vAlign w:val="center"/>
              </w:tcPr>
              <w:p w14:paraId="3AE14542" w14:textId="0C1D2554" w:rsidR="00785191" w:rsidRDefault="00152D48" w:rsidP="00EC7E71">
                <w:pPr>
                  <w:pStyle w:val="TABELATYTUOWADUELITERYGBD"/>
                </w:pPr>
                <w:r>
                  <w:t>ul. ełcka, 12-250 orzysz</w:t>
                </w:r>
              </w:p>
            </w:tc>
          </w:sdtContent>
        </w:sdt>
        <w:bookmarkEnd w:id="1" w:displacedByCustomXml="prev"/>
      </w:tr>
      <w:tr w:rsidR="003A1997" w:rsidRPr="00D74D32" w14:paraId="3AE1454A" w14:textId="77777777" w:rsidTr="00241B33">
        <w:trPr>
          <w:trHeight w:val="131"/>
        </w:trPr>
        <w:tc>
          <w:tcPr>
            <w:tcW w:w="3119" w:type="dxa"/>
            <w:shd w:val="clear" w:color="auto" w:fill="auto"/>
            <w:vAlign w:val="center"/>
          </w:tcPr>
          <w:p w14:paraId="3AE14544" w14:textId="77777777" w:rsidR="003A1997" w:rsidRDefault="003A1997" w:rsidP="00EC7E71">
            <w:pPr>
              <w:pStyle w:val="TABELATYTUOWADUELITERYGBD"/>
              <w:rPr>
                <w:rFonts w:cs="Lato"/>
                <w:bCs/>
                <w:iCs/>
                <w:szCs w:val="20"/>
              </w:rPr>
            </w:pPr>
            <w:r>
              <w:rPr>
                <w:rFonts w:cs="Lato"/>
                <w:bCs/>
                <w:iCs/>
                <w:szCs w:val="20"/>
              </w:rPr>
              <w:t>NUMERY DZ. EW.:</w:t>
            </w:r>
          </w:p>
          <w:p w14:paraId="3AE14545" w14:textId="77777777" w:rsidR="003A1997" w:rsidRDefault="003A1997" w:rsidP="00EC7E71">
            <w:pPr>
              <w:pStyle w:val="TABELATYTUOWADUELITERYGBD"/>
              <w:rPr>
                <w:rFonts w:cs="Lato"/>
                <w:bCs/>
                <w:iCs/>
                <w:szCs w:val="20"/>
              </w:rPr>
            </w:pPr>
            <w:r>
              <w:rPr>
                <w:rFonts w:cs="Lato"/>
                <w:bCs/>
                <w:iCs/>
                <w:szCs w:val="20"/>
              </w:rPr>
              <w:t>NAZWA I NR OBR. EW.:</w:t>
            </w:r>
          </w:p>
          <w:p w14:paraId="3AE14546" w14:textId="779B0A40" w:rsidR="003A1997" w:rsidRPr="00D74D32" w:rsidRDefault="003D3C13" w:rsidP="00EC7E71">
            <w:pPr>
              <w:pStyle w:val="TABELATYTUOWADUELITERYGBD"/>
              <w:rPr>
                <w:rFonts w:cs="Lato"/>
                <w:bCs/>
                <w:iCs/>
                <w:szCs w:val="20"/>
              </w:rPr>
            </w:pPr>
            <w:r>
              <w:rPr>
                <w:rFonts w:cs="Lato"/>
                <w:bCs/>
                <w:iCs/>
                <w:szCs w:val="20"/>
              </w:rPr>
              <w:t>nazwa jedn. ew.:</w:t>
            </w:r>
          </w:p>
        </w:tc>
        <w:tc>
          <w:tcPr>
            <w:tcW w:w="7371" w:type="dxa"/>
            <w:gridSpan w:val="3"/>
            <w:shd w:val="clear" w:color="auto" w:fill="auto"/>
            <w:vAlign w:val="center"/>
          </w:tcPr>
          <w:p w14:paraId="3AE14547" w14:textId="280DF5AC" w:rsidR="003A1997" w:rsidRDefault="00000000" w:rsidP="00EC7E71">
            <w:pPr>
              <w:pStyle w:val="TABELATYTUOWADUELITERYGBD"/>
              <w:rPr>
                <w:rFonts w:cs="Lato"/>
                <w:bCs/>
                <w:iCs/>
                <w:szCs w:val="20"/>
              </w:rPr>
            </w:pPr>
            <w:sdt>
              <w:sdtPr>
                <w:rPr>
                  <w:rFonts w:eastAsia="Segoe UI" w:cs="Segoe UI"/>
                  <w:color w:val="000000"/>
                  <w:lang w:eastAsia="pl-PL"/>
                </w:rPr>
                <w:alias w:val="Działka"/>
                <w:tag w:val=""/>
                <w:id w:val="-1971506513"/>
                <w:placeholder>
                  <w:docPart w:val="AE24BCBA5CED477D8680D465A315CEC6"/>
                </w:placeholder>
                <w:dataBinding w:prefixMappings="xmlns:ns0='http://schemas.microsoft.com/office/2006/coverPageProps' " w:xpath="/ns0:CoverPageProperties[1]/ns0:CompanyAddress[1]" w:storeItemID="{55AF091B-3C7A-41E3-B477-F2FDAA23CFDA}"/>
                <w:text w:multiLine="1"/>
              </w:sdtPr>
              <w:sdtContent>
                <w:r w:rsidR="00152D48">
                  <w:rPr>
                    <w:rFonts w:eastAsia="Segoe UI" w:cs="Segoe UI"/>
                    <w:color w:val="000000"/>
                    <w:lang w:eastAsia="pl-PL"/>
                  </w:rPr>
                  <w:t>204</w:t>
                </w:r>
                <w:r w:rsidR="003D3C13">
                  <w:rPr>
                    <w:rFonts w:eastAsia="Segoe UI" w:cs="Segoe UI"/>
                    <w:color w:val="000000"/>
                    <w:lang w:eastAsia="pl-PL"/>
                  </w:rPr>
                  <w:t>/40</w:t>
                </w:r>
                <w:r w:rsidR="00C23ACA">
                  <w:rPr>
                    <w:rFonts w:eastAsia="Segoe UI" w:cs="Segoe UI"/>
                    <w:color w:val="000000"/>
                    <w:lang w:eastAsia="pl-PL"/>
                  </w:rPr>
                  <w:t>, 203/2</w:t>
                </w:r>
              </w:sdtContent>
            </w:sdt>
          </w:p>
          <w:bookmarkStart w:id="2" w:name="_Hlk137719990"/>
          <w:p w14:paraId="3AE14548" w14:textId="7CC6E23E" w:rsidR="003A1997" w:rsidRDefault="00000000" w:rsidP="00EC7E71">
            <w:pPr>
              <w:pStyle w:val="TABELATYTUOWADUELITERYGBD"/>
            </w:pPr>
            <w:sdt>
              <w:sdtPr>
                <w:rPr>
                  <w:rFonts w:eastAsia="Segoe UI" w:cs="Segoe UI"/>
                  <w:color w:val="000000"/>
                  <w:lang w:eastAsia="pl-PL"/>
                </w:rPr>
                <w:alias w:val="Nazwa i obręb ew. działki"/>
                <w:tag w:val=""/>
                <w:id w:val="-1418630685"/>
                <w:placeholder>
                  <w:docPart w:val="8B77B4E873C04F9B936E3C9AE211E55D"/>
                </w:placeholder>
                <w:dataBinding w:prefixMappings="xmlns:ns0='http://schemas.microsoft.com/office/2006/coverPageProps' " w:xpath="/ns0:CoverPageProperties[1]/ns0:CompanyEmail[1]" w:storeItemID="{55AF091B-3C7A-41E3-B477-F2FDAA23CFDA}"/>
                <w:text w:multiLine="1"/>
              </w:sdtPr>
              <w:sdtContent>
                <w:r w:rsidR="00DB60DD" w:rsidRPr="00DB60DD">
                  <w:rPr>
                    <w:rFonts w:eastAsia="Segoe UI" w:cs="Segoe UI"/>
                    <w:color w:val="000000"/>
                    <w:lang w:eastAsia="pl-PL"/>
                  </w:rPr>
                  <w:t>00</w:t>
                </w:r>
                <w:r w:rsidR="003D3C13">
                  <w:rPr>
                    <w:rFonts w:eastAsia="Segoe UI" w:cs="Segoe UI"/>
                    <w:color w:val="000000"/>
                    <w:lang w:eastAsia="pl-PL"/>
                  </w:rPr>
                  <w:t>01 orzysz</w:t>
                </w:r>
              </w:sdtContent>
            </w:sdt>
          </w:p>
          <w:bookmarkEnd w:id="2"/>
          <w:p w14:paraId="3AE14549" w14:textId="314109EE" w:rsidR="003A1997" w:rsidRPr="00177371" w:rsidRDefault="00177371" w:rsidP="00177371">
            <w:pPr>
              <w:ind w:firstLine="0"/>
              <w:contextualSpacing w:val="0"/>
              <w:jc w:val="left"/>
              <w:rPr>
                <w:rFonts w:ascii="Times New Roman" w:hAnsi="Times New Roman"/>
              </w:rPr>
            </w:pPr>
            <w:r>
              <w:rPr>
                <w:rStyle w:val="fontstyle01"/>
              </w:rPr>
              <w:t>281602_4 ORZYSZ</w:t>
            </w:r>
          </w:p>
        </w:tc>
      </w:tr>
      <w:tr w:rsidR="003F6E84" w:rsidRPr="00265C26" w14:paraId="3AE1454E" w14:textId="77777777" w:rsidTr="00940451">
        <w:trPr>
          <w:trHeight w:val="56"/>
        </w:trPr>
        <w:tc>
          <w:tcPr>
            <w:tcW w:w="3119" w:type="dxa"/>
            <w:shd w:val="clear" w:color="auto" w:fill="auto"/>
          </w:tcPr>
          <w:p w14:paraId="3AE1454B" w14:textId="77777777" w:rsidR="003F6E84" w:rsidRPr="00F7703F" w:rsidRDefault="003F6E84" w:rsidP="00EC7E71">
            <w:pPr>
              <w:pStyle w:val="TABELATYTUOWADUELITERYGBD"/>
            </w:pPr>
            <w:r w:rsidRPr="00F7703F">
              <w:t>INWESTOR:</w:t>
            </w:r>
            <w:r w:rsidRPr="00F7703F">
              <w:tab/>
            </w:r>
          </w:p>
          <w:p w14:paraId="3AE1454C" w14:textId="77777777" w:rsidR="003F6E84" w:rsidRPr="007A470A" w:rsidRDefault="003F6E84" w:rsidP="00EC7E71">
            <w:pPr>
              <w:pStyle w:val="TABELATYTUOWADUELITERYGBD"/>
              <w:rPr>
                <w:color w:val="000000"/>
              </w:rPr>
            </w:pPr>
            <w:r w:rsidRPr="00F7703F">
              <w:t>ADRES:</w:t>
            </w:r>
          </w:p>
        </w:tc>
        <w:tc>
          <w:tcPr>
            <w:tcW w:w="7371" w:type="dxa"/>
            <w:gridSpan w:val="3"/>
            <w:shd w:val="clear" w:color="auto" w:fill="auto"/>
          </w:tcPr>
          <w:p w14:paraId="3AE1454D" w14:textId="5839AE8A" w:rsidR="003F6E84" w:rsidRPr="00D74D32" w:rsidRDefault="00000000" w:rsidP="00283F84">
            <w:pPr>
              <w:pStyle w:val="TABELATYTUOWADUELITERYGBD"/>
            </w:pPr>
            <w:sdt>
              <w:sdtPr>
                <w:alias w:val="Inwestor"/>
                <w:tag w:val=""/>
                <w:id w:val="1821686882"/>
                <w:placeholder>
                  <w:docPart w:val="32919312C0704A5EA3719A81D6F236EF"/>
                </w:placeholder>
                <w:dataBinding w:prefixMappings="xmlns:ns0='http://purl.org/dc/elements/1.1/' xmlns:ns1='http://schemas.openxmlformats.org/package/2006/metadata/core-properties' " w:xpath="/ns1:coreProperties[1]/ns1:contentStatus[1]" w:storeItemID="{6C3C8BC8-F283-45AE-878A-BAB7291924A1}"/>
                <w:text w:multiLine="1"/>
              </w:sdtPr>
              <w:sdtContent>
                <w:r w:rsidR="00BC7185">
                  <w:t>SPOŁECZNA INICJATYWA MIESZKANIOWA KZN – WARMIA I MAZURY SP. Z O.O.</w:t>
                </w:r>
              </w:sdtContent>
            </w:sdt>
            <w:sdt>
              <w:sdtPr>
                <w:rPr>
                  <w:rFonts w:ascii="Lato-Regular" w:eastAsia="Times New Roman" w:hAnsi="Lato-Regular" w:cs="Times New Roman"/>
                  <w:color w:val="000000"/>
                  <w:szCs w:val="20"/>
                  <w:lang w:eastAsia="pl-PL"/>
                </w:rPr>
                <w:alias w:val="Adres inwestora"/>
                <w:tag w:val=""/>
                <w:id w:val="1647082595"/>
                <w:placeholder>
                  <w:docPart w:val="614A806253394EED8C06E068CA23ADF3"/>
                </w:placeholder>
                <w:dataBinding w:prefixMappings="xmlns:ns0='http://schemas.microsoft.com/office/2006/coverPageProps' " w:xpath="/ns0:CoverPageProperties[1]/ns0:Abstract[1]" w:storeItemID="{55AF091B-3C7A-41E3-B477-F2FDAA23CFDA}"/>
                <w:text w:multiLine="1"/>
              </w:sdtPr>
              <w:sdtContent>
                <w:r w:rsidR="00177371" w:rsidRPr="00177371">
                  <w:rPr>
                    <w:rFonts w:ascii="Lato-Regular" w:eastAsia="Times New Roman" w:hAnsi="Lato-Regular" w:cs="Times New Roman"/>
                    <w:color w:val="000000"/>
                    <w:szCs w:val="20"/>
                    <w:lang w:eastAsia="pl-PL"/>
                  </w:rPr>
                  <w:t xml:space="preserve"> </w:t>
                </w:r>
                <w:r w:rsidR="00177371" w:rsidRPr="00177371">
                  <w:rPr>
                    <w:rFonts w:ascii="Lato-Regular" w:eastAsia="Times New Roman" w:hAnsi="Lato-Regular" w:cs="Times New Roman"/>
                    <w:color w:val="000000"/>
                    <w:szCs w:val="20"/>
                    <w:lang w:eastAsia="pl-PL"/>
                  </w:rPr>
                  <w:br/>
                  <w:t>UL. RATUSZ 1, 11-015 OLSZTYNEK</w:t>
                </w:r>
              </w:sdtContent>
            </w:sdt>
          </w:p>
        </w:tc>
      </w:tr>
      <w:tr w:rsidR="005E6489" w:rsidRPr="00D74D32" w14:paraId="3AE14553" w14:textId="77777777" w:rsidTr="00940451">
        <w:trPr>
          <w:trHeight w:val="74"/>
        </w:trPr>
        <w:tc>
          <w:tcPr>
            <w:tcW w:w="3119" w:type="dxa"/>
            <w:shd w:val="clear" w:color="auto" w:fill="auto"/>
          </w:tcPr>
          <w:p w14:paraId="3AE1454F" w14:textId="77777777" w:rsidR="005E6489" w:rsidRPr="00D74D32" w:rsidRDefault="005E6489" w:rsidP="00EC7E71">
            <w:pPr>
              <w:pStyle w:val="TABELATYTUOWADUELITERYGBD"/>
            </w:pPr>
            <w:r>
              <w:t>ZAKRES OPRACOWANIA</w:t>
            </w:r>
          </w:p>
        </w:tc>
        <w:tc>
          <w:tcPr>
            <w:tcW w:w="2139" w:type="dxa"/>
            <w:shd w:val="clear" w:color="auto" w:fill="auto"/>
            <w:vAlign w:val="center"/>
          </w:tcPr>
          <w:p w14:paraId="3AE14550" w14:textId="77777777" w:rsidR="005E6489" w:rsidRPr="000F3629" w:rsidRDefault="005E6489" w:rsidP="00EC7E71">
            <w:pPr>
              <w:pStyle w:val="TABELATYTUOWADUELITERYGBD"/>
              <w:rPr>
                <w:color w:val="000000"/>
                <w:lang w:eastAsia="pl-PL"/>
              </w:rPr>
            </w:pPr>
          </w:p>
        </w:tc>
        <w:tc>
          <w:tcPr>
            <w:tcW w:w="2174" w:type="dxa"/>
            <w:shd w:val="clear" w:color="auto" w:fill="auto"/>
            <w:vAlign w:val="center"/>
          </w:tcPr>
          <w:p w14:paraId="3AE14551" w14:textId="77777777" w:rsidR="005E6489" w:rsidRPr="000F3629" w:rsidRDefault="005E6489" w:rsidP="00EC7E71">
            <w:pPr>
              <w:pStyle w:val="TABELATYTUOWADUELITERYGBD"/>
              <w:rPr>
                <w:color w:val="000000"/>
                <w:lang w:eastAsia="pl-PL"/>
              </w:rPr>
            </w:pPr>
          </w:p>
        </w:tc>
        <w:tc>
          <w:tcPr>
            <w:tcW w:w="3058" w:type="dxa"/>
            <w:shd w:val="clear" w:color="auto" w:fill="auto"/>
            <w:vAlign w:val="center"/>
          </w:tcPr>
          <w:p w14:paraId="3AE14552" w14:textId="77777777" w:rsidR="005E6489" w:rsidRPr="000F3629" w:rsidRDefault="005E6489" w:rsidP="00A613ED">
            <w:pPr>
              <w:pStyle w:val="TABELATYTUOWADUELITERYGBD"/>
              <w:jc w:val="right"/>
              <w:rPr>
                <w:color w:val="000000"/>
                <w:lang w:eastAsia="pl-PL"/>
              </w:rPr>
            </w:pPr>
            <w:r>
              <w:rPr>
                <w:color w:val="000000"/>
                <w:lang w:eastAsia="pl-PL"/>
              </w:rPr>
              <w:t>PODPIS</w:t>
            </w:r>
          </w:p>
        </w:tc>
      </w:tr>
      <w:tr w:rsidR="00513FC9" w:rsidRPr="00D74D32" w14:paraId="3AE14555" w14:textId="77777777" w:rsidTr="00940451">
        <w:trPr>
          <w:trHeight w:val="296"/>
        </w:trPr>
        <w:tc>
          <w:tcPr>
            <w:tcW w:w="10490" w:type="dxa"/>
            <w:gridSpan w:val="4"/>
            <w:shd w:val="clear" w:color="auto" w:fill="auto"/>
          </w:tcPr>
          <w:p w14:paraId="3AE14554" w14:textId="77777777" w:rsidR="00513FC9" w:rsidRPr="00EC7E71" w:rsidRDefault="00513FC9" w:rsidP="00EC7E71">
            <w:pPr>
              <w:pStyle w:val="WYRNIENIEDUZELITERYBEZAKAPITUGBD"/>
            </w:pPr>
            <w:r w:rsidRPr="00EC7E71">
              <w:t>ARCHITEKTURA</w:t>
            </w:r>
            <w:r w:rsidR="00241B33">
              <w:t xml:space="preserve"> KRAJOBRAZU</w:t>
            </w:r>
          </w:p>
        </w:tc>
      </w:tr>
      <w:tr w:rsidR="0071621A" w:rsidRPr="007A34C5" w14:paraId="3AE14558" w14:textId="77777777" w:rsidTr="00940451">
        <w:trPr>
          <w:trHeight w:val="74"/>
        </w:trPr>
        <w:tc>
          <w:tcPr>
            <w:tcW w:w="3119" w:type="dxa"/>
            <w:shd w:val="clear" w:color="auto" w:fill="auto"/>
          </w:tcPr>
          <w:p w14:paraId="3AE14556" w14:textId="77777777" w:rsidR="0071621A" w:rsidRPr="00D74D32" w:rsidRDefault="0071621A" w:rsidP="00EC7E71">
            <w:pPr>
              <w:pStyle w:val="TABELATYTUOWADUELITERYGBD"/>
            </w:pPr>
            <w:r w:rsidRPr="00D74D32">
              <w:t>PROJEKTANT:</w:t>
            </w:r>
          </w:p>
        </w:tc>
        <w:tc>
          <w:tcPr>
            <w:tcW w:w="7371" w:type="dxa"/>
            <w:gridSpan w:val="3"/>
            <w:shd w:val="clear" w:color="auto" w:fill="auto"/>
            <w:vAlign w:val="center"/>
          </w:tcPr>
          <w:p w14:paraId="3AE14557" w14:textId="3AAEEB34" w:rsidR="0071621A" w:rsidRPr="00D148E0" w:rsidRDefault="00000000" w:rsidP="00241B33">
            <w:pPr>
              <w:pStyle w:val="PROJEKTANTDOLEWEJGBD"/>
            </w:pPr>
            <w:sdt>
              <w:sdtPr>
                <w:rPr>
                  <w:color w:val="auto"/>
                  <w:lang w:eastAsia="en-US"/>
                </w:rPr>
                <w:alias w:val="Projektant architektury"/>
                <w:tag w:val=""/>
                <w:id w:val="1428769880"/>
                <w:placeholder>
                  <w:docPart w:val="3F5751B9EEE8492B9108B4086B915478"/>
                </w:placeholder>
                <w:dataBinding w:prefixMappings="xmlns:ns0='http://schemas.openxmlformats.org/officeDocument/2006/extended-properties' " w:xpath="/ns0:Properties[1]/ns0:Manager[1]" w:storeItemID="{6668398D-A668-4E3E-A5EB-62B293D839F1}"/>
                <w:text w:multiLine="1"/>
              </w:sdtPr>
              <w:sdtContent>
                <w:r w:rsidR="00DB60DD">
                  <w:rPr>
                    <w:color w:val="auto"/>
                    <w:lang w:eastAsia="en-US"/>
                  </w:rPr>
                  <w:t>mgr inż. arch. Paweł Grzybek</w:t>
                </w:r>
                <w:r w:rsidR="00DB60DD">
                  <w:rPr>
                    <w:color w:val="auto"/>
                    <w:lang w:eastAsia="en-US"/>
                  </w:rPr>
                  <w:br/>
                  <w:t>41/LOOKK/2021</w:t>
                </w:r>
              </w:sdtContent>
            </w:sdt>
          </w:p>
        </w:tc>
      </w:tr>
      <w:tr w:rsidR="006C26A3" w:rsidRPr="00E9199F" w14:paraId="3AE1455B" w14:textId="77777777" w:rsidTr="00A63647">
        <w:trPr>
          <w:trHeight w:val="357"/>
        </w:trPr>
        <w:tc>
          <w:tcPr>
            <w:tcW w:w="3119" w:type="dxa"/>
            <w:tcBorders>
              <w:top w:val="single" w:sz="4" w:space="0" w:color="auto"/>
              <w:bottom w:val="single" w:sz="4" w:space="0" w:color="auto"/>
            </w:tcBorders>
            <w:shd w:val="clear" w:color="auto" w:fill="auto"/>
            <w:vAlign w:val="center"/>
          </w:tcPr>
          <w:p w14:paraId="3AE14559" w14:textId="7846BEF7" w:rsidR="006C26A3" w:rsidRPr="007A10CF" w:rsidRDefault="006C26A3" w:rsidP="00241B33">
            <w:pPr>
              <w:pStyle w:val="NormalnybezakapituGBD"/>
              <w:rPr>
                <w:highlight w:val="lightGray"/>
              </w:rPr>
            </w:pPr>
            <w:r w:rsidRPr="007A10CF">
              <w:t>Radomsko</w:t>
            </w:r>
            <w:r w:rsidR="00504118" w:rsidRPr="007A10CF">
              <w:t xml:space="preserve">, </w:t>
            </w:r>
            <w:r w:rsidR="004E26F3">
              <w:t xml:space="preserve">styczeń </w:t>
            </w:r>
            <w:r w:rsidR="00504118" w:rsidRPr="007A10CF">
              <w:t>202</w:t>
            </w:r>
            <w:r w:rsidR="004E26F3">
              <w:t>4</w:t>
            </w:r>
            <w:r w:rsidR="00504118" w:rsidRPr="007A10CF">
              <w:t xml:space="preserve"> </w:t>
            </w:r>
            <w:r w:rsidRPr="007A10CF">
              <w:t>r.</w:t>
            </w:r>
          </w:p>
        </w:tc>
        <w:tc>
          <w:tcPr>
            <w:tcW w:w="7371" w:type="dxa"/>
            <w:gridSpan w:val="3"/>
            <w:tcBorders>
              <w:top w:val="single" w:sz="4" w:space="0" w:color="auto"/>
              <w:bottom w:val="single" w:sz="4" w:space="0" w:color="auto"/>
            </w:tcBorders>
            <w:shd w:val="clear" w:color="auto" w:fill="auto"/>
            <w:vAlign w:val="center"/>
          </w:tcPr>
          <w:p w14:paraId="3AE1455A" w14:textId="67C31568" w:rsidR="006C26A3" w:rsidRPr="00DB60DD" w:rsidRDefault="006C26A3" w:rsidP="003D0AC2">
            <w:pPr>
              <w:pStyle w:val="NormalnybezakapituGBD"/>
              <w:jc w:val="right"/>
              <w:rPr>
                <w:b/>
                <w:bCs w:val="0"/>
              </w:rPr>
            </w:pPr>
            <w:r w:rsidRPr="00DB60DD">
              <w:rPr>
                <w:b/>
                <w:bCs w:val="0"/>
              </w:rPr>
              <w:t xml:space="preserve">Egzemplarz nr </w:t>
            </w:r>
            <w:r w:rsidR="00BF5142" w:rsidRPr="00DB60DD">
              <w:rPr>
                <w:b/>
                <w:bCs w:val="0"/>
              </w:rPr>
              <w:t>1</w:t>
            </w:r>
          </w:p>
        </w:tc>
      </w:tr>
    </w:tbl>
    <w:p w14:paraId="3AE1455C" w14:textId="77777777" w:rsidR="006679E5" w:rsidRDefault="006679E5" w:rsidP="009A0661"/>
    <w:p w14:paraId="3AE1455D" w14:textId="77777777" w:rsidR="006447F4" w:rsidRPr="00B1142F" w:rsidRDefault="00B1142F" w:rsidP="00B1142F">
      <w:pPr>
        <w:pStyle w:val="NormalnybezakapituGBD"/>
        <w:rPr>
          <w:sz w:val="16"/>
        </w:rPr>
      </w:pPr>
      <w:r>
        <w:br w:type="page"/>
      </w:r>
    </w:p>
    <w:bookmarkStart w:id="3" w:name="_Toc86926065" w:displacedByCustomXml="next"/>
    <w:bookmarkStart w:id="4" w:name="_Toc86921321" w:displacedByCustomXml="next"/>
    <w:bookmarkStart w:id="5" w:name="_Toc86916783" w:displacedByCustomXml="next"/>
    <w:sdt>
      <w:sdtPr>
        <w:id w:val="-1583057792"/>
        <w:docPartObj>
          <w:docPartGallery w:val="Table of Contents"/>
          <w:docPartUnique/>
        </w:docPartObj>
      </w:sdtPr>
      <w:sdtEndPr>
        <w:rPr>
          <w:b/>
          <w:bCs/>
        </w:rPr>
      </w:sdtEndPr>
      <w:sdtContent>
        <w:p w14:paraId="6E2A96CB" w14:textId="77777777" w:rsidR="007902F5" w:rsidRDefault="008E15ED" w:rsidP="008306C9">
          <w:pPr>
            <w:pStyle w:val="Nagwekspisutreci"/>
          </w:pPr>
          <w:r>
            <w:t>SPIS treści</w:t>
          </w:r>
          <w:r w:rsidR="00CB7780">
            <w:fldChar w:fldCharType="begin"/>
          </w:r>
          <w:r>
            <w:instrText xml:space="preserve"> TOC \h \z \t "Nagłówek 1;2;Nagłówek 2;3;TYTUŁ OPIS BRANŻY GBD;1" </w:instrText>
          </w:r>
          <w:r w:rsidR="00CB7780">
            <w:fldChar w:fldCharType="separate"/>
          </w:r>
        </w:p>
        <w:p w14:paraId="72E7EB38" w14:textId="5F1848AA" w:rsidR="007902F5" w:rsidRDefault="00000000">
          <w:pPr>
            <w:pStyle w:val="Spistreci1"/>
            <w:rPr>
              <w:rFonts w:asciiTheme="minorHAnsi" w:eastAsiaTheme="minorEastAsia" w:hAnsiTheme="minorHAnsi" w:cstheme="minorBidi"/>
              <w:bCs w:val="0"/>
              <w:caps w:val="0"/>
              <w:color w:val="auto"/>
              <w:kern w:val="2"/>
              <w:sz w:val="22"/>
              <w:szCs w:val="22"/>
              <w:lang w:eastAsia="pl-PL"/>
              <w14:ligatures w14:val="standardContextual"/>
            </w:rPr>
          </w:pPr>
          <w:hyperlink w:anchor="_Toc157494720" w:history="1">
            <w:r w:rsidR="007902F5" w:rsidRPr="004D4504">
              <w:rPr>
                <w:rStyle w:val="Hipercze"/>
              </w:rPr>
              <w:t>opis techniczny architektury KRAJOBRAZU</w:t>
            </w:r>
            <w:r w:rsidR="007902F5">
              <w:rPr>
                <w:webHidden/>
              </w:rPr>
              <w:tab/>
            </w:r>
            <w:r w:rsidR="007902F5">
              <w:rPr>
                <w:webHidden/>
              </w:rPr>
              <w:fldChar w:fldCharType="begin"/>
            </w:r>
            <w:r w:rsidR="007902F5">
              <w:rPr>
                <w:webHidden/>
              </w:rPr>
              <w:instrText xml:space="preserve"> PAGEREF _Toc157494720 \h </w:instrText>
            </w:r>
            <w:r w:rsidR="007902F5">
              <w:rPr>
                <w:webHidden/>
              </w:rPr>
            </w:r>
            <w:r w:rsidR="007902F5">
              <w:rPr>
                <w:webHidden/>
              </w:rPr>
              <w:fldChar w:fldCharType="separate"/>
            </w:r>
            <w:r w:rsidR="007F65B7">
              <w:rPr>
                <w:webHidden/>
              </w:rPr>
              <w:t>3</w:t>
            </w:r>
            <w:r w:rsidR="007902F5">
              <w:rPr>
                <w:webHidden/>
              </w:rPr>
              <w:fldChar w:fldCharType="end"/>
            </w:r>
          </w:hyperlink>
        </w:p>
        <w:p w14:paraId="4637BEC0" w14:textId="70599149" w:rsidR="007902F5" w:rsidRDefault="00000000">
          <w:pPr>
            <w:pStyle w:val="Spistreci2"/>
            <w:rPr>
              <w:rFonts w:asciiTheme="minorHAnsi" w:eastAsiaTheme="minorEastAsia" w:hAnsiTheme="minorHAnsi" w:cstheme="minorBidi"/>
              <w:bCs w:val="0"/>
              <w:caps w:val="0"/>
              <w:kern w:val="2"/>
              <w:sz w:val="22"/>
              <w:szCs w:val="22"/>
              <w:lang w:eastAsia="pl-PL"/>
              <w14:ligatures w14:val="standardContextual"/>
            </w:rPr>
          </w:pPr>
          <w:hyperlink w:anchor="_Toc157494721" w:history="1">
            <w:r w:rsidR="007902F5" w:rsidRPr="004D4504">
              <w:rPr>
                <w:rStyle w:val="Hipercze"/>
              </w:rPr>
              <w:t>1.</w:t>
            </w:r>
            <w:r w:rsidR="007902F5">
              <w:rPr>
                <w:rFonts w:asciiTheme="minorHAnsi" w:eastAsiaTheme="minorEastAsia" w:hAnsiTheme="minorHAnsi" w:cstheme="minorBidi"/>
                <w:bCs w:val="0"/>
                <w:caps w:val="0"/>
                <w:kern w:val="2"/>
                <w:sz w:val="22"/>
                <w:szCs w:val="22"/>
                <w:lang w:eastAsia="pl-PL"/>
                <w14:ligatures w14:val="standardContextual"/>
              </w:rPr>
              <w:tab/>
            </w:r>
            <w:r w:rsidR="007902F5" w:rsidRPr="004D4504">
              <w:rPr>
                <w:rStyle w:val="Hipercze"/>
              </w:rPr>
              <w:t>DANE OGÓLNE</w:t>
            </w:r>
            <w:r w:rsidR="007902F5">
              <w:rPr>
                <w:webHidden/>
              </w:rPr>
              <w:tab/>
            </w:r>
            <w:r w:rsidR="007902F5">
              <w:rPr>
                <w:webHidden/>
              </w:rPr>
              <w:fldChar w:fldCharType="begin"/>
            </w:r>
            <w:r w:rsidR="007902F5">
              <w:rPr>
                <w:webHidden/>
              </w:rPr>
              <w:instrText xml:space="preserve"> PAGEREF _Toc157494721 \h </w:instrText>
            </w:r>
            <w:r w:rsidR="007902F5">
              <w:rPr>
                <w:webHidden/>
              </w:rPr>
            </w:r>
            <w:r w:rsidR="007902F5">
              <w:rPr>
                <w:webHidden/>
              </w:rPr>
              <w:fldChar w:fldCharType="separate"/>
            </w:r>
            <w:r w:rsidR="007F65B7">
              <w:rPr>
                <w:webHidden/>
              </w:rPr>
              <w:t>3</w:t>
            </w:r>
            <w:r w:rsidR="007902F5">
              <w:rPr>
                <w:webHidden/>
              </w:rPr>
              <w:fldChar w:fldCharType="end"/>
            </w:r>
          </w:hyperlink>
        </w:p>
        <w:p w14:paraId="639DABE2" w14:textId="0214BF69" w:rsidR="007902F5" w:rsidRDefault="00000000">
          <w:pPr>
            <w:pStyle w:val="Spistreci3"/>
            <w:rPr>
              <w:rFonts w:asciiTheme="minorHAnsi" w:hAnsiTheme="minorHAnsi"/>
              <w:bCs w:val="0"/>
              <w:caps w:val="0"/>
              <w:kern w:val="2"/>
              <w:sz w:val="22"/>
              <w:szCs w:val="22"/>
              <w14:ligatures w14:val="standardContextual"/>
            </w:rPr>
          </w:pPr>
          <w:hyperlink w:anchor="_Toc157494722" w:history="1">
            <w:r w:rsidR="007902F5" w:rsidRPr="004D4504">
              <w:rPr>
                <w:rStyle w:val="Hipercze"/>
              </w:rPr>
              <w:t>1.1.</w:t>
            </w:r>
            <w:r w:rsidR="007902F5">
              <w:rPr>
                <w:rFonts w:asciiTheme="minorHAnsi" w:hAnsiTheme="minorHAnsi"/>
                <w:bCs w:val="0"/>
                <w:caps w:val="0"/>
                <w:kern w:val="2"/>
                <w:sz w:val="22"/>
                <w:szCs w:val="22"/>
                <w14:ligatures w14:val="standardContextual"/>
              </w:rPr>
              <w:tab/>
            </w:r>
            <w:r w:rsidR="007902F5" w:rsidRPr="004D4504">
              <w:rPr>
                <w:rStyle w:val="Hipercze"/>
              </w:rPr>
              <w:t>PRZEDMIOT INWESTYCJI</w:t>
            </w:r>
            <w:r w:rsidR="007902F5">
              <w:rPr>
                <w:webHidden/>
              </w:rPr>
              <w:tab/>
            </w:r>
            <w:r w:rsidR="007902F5">
              <w:rPr>
                <w:webHidden/>
              </w:rPr>
              <w:fldChar w:fldCharType="begin"/>
            </w:r>
            <w:r w:rsidR="007902F5">
              <w:rPr>
                <w:webHidden/>
              </w:rPr>
              <w:instrText xml:space="preserve"> PAGEREF _Toc157494722 \h </w:instrText>
            </w:r>
            <w:r w:rsidR="007902F5">
              <w:rPr>
                <w:webHidden/>
              </w:rPr>
            </w:r>
            <w:r w:rsidR="007902F5">
              <w:rPr>
                <w:webHidden/>
              </w:rPr>
              <w:fldChar w:fldCharType="separate"/>
            </w:r>
            <w:r w:rsidR="007F65B7">
              <w:rPr>
                <w:webHidden/>
              </w:rPr>
              <w:t>3</w:t>
            </w:r>
            <w:r w:rsidR="007902F5">
              <w:rPr>
                <w:webHidden/>
              </w:rPr>
              <w:fldChar w:fldCharType="end"/>
            </w:r>
          </w:hyperlink>
        </w:p>
        <w:p w14:paraId="32D7D8AA" w14:textId="22C3FDFB" w:rsidR="007902F5" w:rsidRDefault="00000000">
          <w:pPr>
            <w:pStyle w:val="Spistreci3"/>
            <w:rPr>
              <w:rFonts w:asciiTheme="minorHAnsi" w:hAnsiTheme="minorHAnsi"/>
              <w:bCs w:val="0"/>
              <w:caps w:val="0"/>
              <w:kern w:val="2"/>
              <w:sz w:val="22"/>
              <w:szCs w:val="22"/>
              <w14:ligatures w14:val="standardContextual"/>
            </w:rPr>
          </w:pPr>
          <w:hyperlink w:anchor="_Toc157494723" w:history="1">
            <w:r w:rsidR="007902F5" w:rsidRPr="004D4504">
              <w:rPr>
                <w:rStyle w:val="Hipercze"/>
              </w:rPr>
              <w:t>1.2.</w:t>
            </w:r>
            <w:r w:rsidR="007902F5">
              <w:rPr>
                <w:rFonts w:asciiTheme="minorHAnsi" w:hAnsiTheme="minorHAnsi"/>
                <w:bCs w:val="0"/>
                <w:caps w:val="0"/>
                <w:kern w:val="2"/>
                <w:sz w:val="22"/>
                <w:szCs w:val="22"/>
                <w14:ligatures w14:val="standardContextual"/>
              </w:rPr>
              <w:tab/>
            </w:r>
            <w:r w:rsidR="007902F5" w:rsidRPr="004D4504">
              <w:rPr>
                <w:rStyle w:val="Hipercze"/>
              </w:rPr>
              <w:t>Przedmiotem i cel OPRACOWANIA</w:t>
            </w:r>
            <w:r w:rsidR="007902F5">
              <w:rPr>
                <w:webHidden/>
              </w:rPr>
              <w:tab/>
            </w:r>
            <w:r w:rsidR="007902F5">
              <w:rPr>
                <w:webHidden/>
              </w:rPr>
              <w:fldChar w:fldCharType="begin"/>
            </w:r>
            <w:r w:rsidR="007902F5">
              <w:rPr>
                <w:webHidden/>
              </w:rPr>
              <w:instrText xml:space="preserve"> PAGEREF _Toc157494723 \h </w:instrText>
            </w:r>
            <w:r w:rsidR="007902F5">
              <w:rPr>
                <w:webHidden/>
              </w:rPr>
            </w:r>
            <w:r w:rsidR="007902F5">
              <w:rPr>
                <w:webHidden/>
              </w:rPr>
              <w:fldChar w:fldCharType="separate"/>
            </w:r>
            <w:r w:rsidR="007F65B7">
              <w:rPr>
                <w:webHidden/>
              </w:rPr>
              <w:t>3</w:t>
            </w:r>
            <w:r w:rsidR="007902F5">
              <w:rPr>
                <w:webHidden/>
              </w:rPr>
              <w:fldChar w:fldCharType="end"/>
            </w:r>
          </w:hyperlink>
        </w:p>
        <w:p w14:paraId="1D9FCA40" w14:textId="35765461" w:rsidR="007902F5" w:rsidRDefault="00000000">
          <w:pPr>
            <w:pStyle w:val="Spistreci3"/>
            <w:rPr>
              <w:rFonts w:asciiTheme="minorHAnsi" w:hAnsiTheme="minorHAnsi"/>
              <w:bCs w:val="0"/>
              <w:caps w:val="0"/>
              <w:kern w:val="2"/>
              <w:sz w:val="22"/>
              <w:szCs w:val="22"/>
              <w14:ligatures w14:val="standardContextual"/>
            </w:rPr>
          </w:pPr>
          <w:hyperlink w:anchor="_Toc157494724" w:history="1">
            <w:r w:rsidR="007902F5" w:rsidRPr="004D4504">
              <w:rPr>
                <w:rStyle w:val="Hipercze"/>
              </w:rPr>
              <w:t>1.3.</w:t>
            </w:r>
            <w:r w:rsidR="007902F5">
              <w:rPr>
                <w:rFonts w:asciiTheme="minorHAnsi" w:hAnsiTheme="minorHAnsi"/>
                <w:bCs w:val="0"/>
                <w:caps w:val="0"/>
                <w:kern w:val="2"/>
                <w:sz w:val="22"/>
                <w:szCs w:val="22"/>
                <w14:ligatures w14:val="standardContextual"/>
              </w:rPr>
              <w:tab/>
            </w:r>
            <w:r w:rsidR="007902F5" w:rsidRPr="004D4504">
              <w:rPr>
                <w:rStyle w:val="Hipercze"/>
              </w:rPr>
              <w:t>DANE WYJŚCIOWE</w:t>
            </w:r>
            <w:r w:rsidR="007902F5">
              <w:rPr>
                <w:webHidden/>
              </w:rPr>
              <w:tab/>
            </w:r>
            <w:r w:rsidR="007902F5">
              <w:rPr>
                <w:webHidden/>
              </w:rPr>
              <w:fldChar w:fldCharType="begin"/>
            </w:r>
            <w:r w:rsidR="007902F5">
              <w:rPr>
                <w:webHidden/>
              </w:rPr>
              <w:instrText xml:space="preserve"> PAGEREF _Toc157494724 \h </w:instrText>
            </w:r>
            <w:r w:rsidR="007902F5">
              <w:rPr>
                <w:webHidden/>
              </w:rPr>
            </w:r>
            <w:r w:rsidR="007902F5">
              <w:rPr>
                <w:webHidden/>
              </w:rPr>
              <w:fldChar w:fldCharType="separate"/>
            </w:r>
            <w:r w:rsidR="007F65B7">
              <w:rPr>
                <w:webHidden/>
              </w:rPr>
              <w:t>3</w:t>
            </w:r>
            <w:r w:rsidR="007902F5">
              <w:rPr>
                <w:webHidden/>
              </w:rPr>
              <w:fldChar w:fldCharType="end"/>
            </w:r>
          </w:hyperlink>
        </w:p>
        <w:p w14:paraId="161EC096" w14:textId="02622CD4" w:rsidR="007902F5" w:rsidRDefault="00000000">
          <w:pPr>
            <w:pStyle w:val="Spistreci3"/>
            <w:rPr>
              <w:rFonts w:asciiTheme="minorHAnsi" w:hAnsiTheme="minorHAnsi"/>
              <w:bCs w:val="0"/>
              <w:caps w:val="0"/>
              <w:kern w:val="2"/>
              <w:sz w:val="22"/>
              <w:szCs w:val="22"/>
              <w14:ligatures w14:val="standardContextual"/>
            </w:rPr>
          </w:pPr>
          <w:hyperlink w:anchor="_Toc157494725" w:history="1">
            <w:r w:rsidR="007902F5" w:rsidRPr="004D4504">
              <w:rPr>
                <w:rStyle w:val="Hipercze"/>
              </w:rPr>
              <w:t>1.4.</w:t>
            </w:r>
            <w:r w:rsidR="007902F5">
              <w:rPr>
                <w:rFonts w:asciiTheme="minorHAnsi" w:hAnsiTheme="minorHAnsi"/>
                <w:bCs w:val="0"/>
                <w:caps w:val="0"/>
                <w:kern w:val="2"/>
                <w:sz w:val="22"/>
                <w:szCs w:val="22"/>
                <w14:ligatures w14:val="standardContextual"/>
              </w:rPr>
              <w:tab/>
            </w:r>
            <w:r w:rsidR="007902F5" w:rsidRPr="004D4504">
              <w:rPr>
                <w:rStyle w:val="Hipercze"/>
              </w:rPr>
              <w:t>informacja dla wykonawcy</w:t>
            </w:r>
            <w:r w:rsidR="007902F5">
              <w:rPr>
                <w:webHidden/>
              </w:rPr>
              <w:tab/>
            </w:r>
            <w:r w:rsidR="007902F5">
              <w:rPr>
                <w:webHidden/>
              </w:rPr>
              <w:fldChar w:fldCharType="begin"/>
            </w:r>
            <w:r w:rsidR="007902F5">
              <w:rPr>
                <w:webHidden/>
              </w:rPr>
              <w:instrText xml:space="preserve"> PAGEREF _Toc157494725 \h </w:instrText>
            </w:r>
            <w:r w:rsidR="007902F5">
              <w:rPr>
                <w:webHidden/>
              </w:rPr>
            </w:r>
            <w:r w:rsidR="007902F5">
              <w:rPr>
                <w:webHidden/>
              </w:rPr>
              <w:fldChar w:fldCharType="separate"/>
            </w:r>
            <w:r w:rsidR="007F65B7">
              <w:rPr>
                <w:webHidden/>
              </w:rPr>
              <w:t>3</w:t>
            </w:r>
            <w:r w:rsidR="007902F5">
              <w:rPr>
                <w:webHidden/>
              </w:rPr>
              <w:fldChar w:fldCharType="end"/>
            </w:r>
          </w:hyperlink>
        </w:p>
        <w:p w14:paraId="34CEEAF9" w14:textId="3F51F259" w:rsidR="007902F5" w:rsidRDefault="00000000">
          <w:pPr>
            <w:pStyle w:val="Spistreci2"/>
            <w:rPr>
              <w:rFonts w:asciiTheme="minorHAnsi" w:eastAsiaTheme="minorEastAsia" w:hAnsiTheme="minorHAnsi" w:cstheme="minorBidi"/>
              <w:bCs w:val="0"/>
              <w:caps w:val="0"/>
              <w:kern w:val="2"/>
              <w:sz w:val="22"/>
              <w:szCs w:val="22"/>
              <w:lang w:eastAsia="pl-PL"/>
              <w14:ligatures w14:val="standardContextual"/>
            </w:rPr>
          </w:pPr>
          <w:hyperlink w:anchor="_Toc157494726" w:history="1">
            <w:r w:rsidR="007902F5" w:rsidRPr="004D4504">
              <w:rPr>
                <w:rStyle w:val="Hipercze"/>
              </w:rPr>
              <w:t>2.</w:t>
            </w:r>
            <w:r w:rsidR="007902F5">
              <w:rPr>
                <w:rFonts w:asciiTheme="minorHAnsi" w:eastAsiaTheme="minorEastAsia" w:hAnsiTheme="minorHAnsi" w:cstheme="minorBidi"/>
                <w:bCs w:val="0"/>
                <w:caps w:val="0"/>
                <w:kern w:val="2"/>
                <w:sz w:val="22"/>
                <w:szCs w:val="22"/>
                <w:lang w:eastAsia="pl-PL"/>
                <w14:ligatures w14:val="standardContextual"/>
              </w:rPr>
              <w:tab/>
            </w:r>
            <w:r w:rsidR="007902F5" w:rsidRPr="004D4504">
              <w:rPr>
                <w:rStyle w:val="Hipercze"/>
              </w:rPr>
              <w:t>Stan istniejący</w:t>
            </w:r>
            <w:r w:rsidR="007902F5">
              <w:rPr>
                <w:webHidden/>
              </w:rPr>
              <w:tab/>
            </w:r>
            <w:r w:rsidR="007902F5">
              <w:rPr>
                <w:webHidden/>
              </w:rPr>
              <w:fldChar w:fldCharType="begin"/>
            </w:r>
            <w:r w:rsidR="007902F5">
              <w:rPr>
                <w:webHidden/>
              </w:rPr>
              <w:instrText xml:space="preserve"> PAGEREF _Toc157494726 \h </w:instrText>
            </w:r>
            <w:r w:rsidR="007902F5">
              <w:rPr>
                <w:webHidden/>
              </w:rPr>
            </w:r>
            <w:r w:rsidR="007902F5">
              <w:rPr>
                <w:webHidden/>
              </w:rPr>
              <w:fldChar w:fldCharType="separate"/>
            </w:r>
            <w:r w:rsidR="007F65B7">
              <w:rPr>
                <w:webHidden/>
              </w:rPr>
              <w:t>3</w:t>
            </w:r>
            <w:r w:rsidR="007902F5">
              <w:rPr>
                <w:webHidden/>
              </w:rPr>
              <w:fldChar w:fldCharType="end"/>
            </w:r>
          </w:hyperlink>
        </w:p>
        <w:p w14:paraId="011919F1" w14:textId="1B52E42C" w:rsidR="007902F5" w:rsidRDefault="00000000">
          <w:pPr>
            <w:pStyle w:val="Spistreci2"/>
            <w:rPr>
              <w:rFonts w:asciiTheme="minorHAnsi" w:eastAsiaTheme="minorEastAsia" w:hAnsiTheme="minorHAnsi" w:cstheme="minorBidi"/>
              <w:bCs w:val="0"/>
              <w:caps w:val="0"/>
              <w:kern w:val="2"/>
              <w:sz w:val="22"/>
              <w:szCs w:val="22"/>
              <w:lang w:eastAsia="pl-PL"/>
              <w14:ligatures w14:val="standardContextual"/>
            </w:rPr>
          </w:pPr>
          <w:hyperlink w:anchor="_Toc157494727" w:history="1">
            <w:r w:rsidR="007902F5" w:rsidRPr="004D4504">
              <w:rPr>
                <w:rStyle w:val="Hipercze"/>
              </w:rPr>
              <w:t>3.</w:t>
            </w:r>
            <w:r w:rsidR="007902F5">
              <w:rPr>
                <w:rFonts w:asciiTheme="minorHAnsi" w:eastAsiaTheme="minorEastAsia" w:hAnsiTheme="minorHAnsi" w:cstheme="minorBidi"/>
                <w:bCs w:val="0"/>
                <w:caps w:val="0"/>
                <w:kern w:val="2"/>
                <w:sz w:val="22"/>
                <w:szCs w:val="22"/>
                <w:lang w:eastAsia="pl-PL"/>
                <w14:ligatures w14:val="standardContextual"/>
              </w:rPr>
              <w:tab/>
            </w:r>
            <w:r w:rsidR="007902F5" w:rsidRPr="004D4504">
              <w:rPr>
                <w:rStyle w:val="Hipercze"/>
              </w:rPr>
              <w:t>ochrona drzew na placu budowy</w:t>
            </w:r>
            <w:r w:rsidR="007902F5">
              <w:rPr>
                <w:webHidden/>
              </w:rPr>
              <w:tab/>
            </w:r>
            <w:r w:rsidR="007902F5">
              <w:rPr>
                <w:webHidden/>
              </w:rPr>
              <w:fldChar w:fldCharType="begin"/>
            </w:r>
            <w:r w:rsidR="007902F5">
              <w:rPr>
                <w:webHidden/>
              </w:rPr>
              <w:instrText xml:space="preserve"> PAGEREF _Toc157494727 \h </w:instrText>
            </w:r>
            <w:r w:rsidR="007902F5">
              <w:rPr>
                <w:webHidden/>
              </w:rPr>
            </w:r>
            <w:r w:rsidR="007902F5">
              <w:rPr>
                <w:webHidden/>
              </w:rPr>
              <w:fldChar w:fldCharType="separate"/>
            </w:r>
            <w:r w:rsidR="007F65B7">
              <w:rPr>
                <w:webHidden/>
              </w:rPr>
              <w:t>3</w:t>
            </w:r>
            <w:r w:rsidR="007902F5">
              <w:rPr>
                <w:webHidden/>
              </w:rPr>
              <w:fldChar w:fldCharType="end"/>
            </w:r>
          </w:hyperlink>
        </w:p>
        <w:p w14:paraId="3B04F0F7" w14:textId="14A835A2" w:rsidR="007902F5" w:rsidRDefault="00000000">
          <w:pPr>
            <w:pStyle w:val="Spistreci2"/>
            <w:rPr>
              <w:rFonts w:asciiTheme="minorHAnsi" w:eastAsiaTheme="minorEastAsia" w:hAnsiTheme="minorHAnsi" w:cstheme="minorBidi"/>
              <w:bCs w:val="0"/>
              <w:caps w:val="0"/>
              <w:kern w:val="2"/>
              <w:sz w:val="22"/>
              <w:szCs w:val="22"/>
              <w:lang w:eastAsia="pl-PL"/>
              <w14:ligatures w14:val="standardContextual"/>
            </w:rPr>
          </w:pPr>
          <w:hyperlink w:anchor="_Toc157494728" w:history="1">
            <w:r w:rsidR="007902F5" w:rsidRPr="004D4504">
              <w:rPr>
                <w:rStyle w:val="Hipercze"/>
              </w:rPr>
              <w:t>4.</w:t>
            </w:r>
            <w:r w:rsidR="007902F5">
              <w:rPr>
                <w:rFonts w:asciiTheme="minorHAnsi" w:eastAsiaTheme="minorEastAsia" w:hAnsiTheme="minorHAnsi" w:cstheme="minorBidi"/>
                <w:bCs w:val="0"/>
                <w:caps w:val="0"/>
                <w:kern w:val="2"/>
                <w:sz w:val="22"/>
                <w:szCs w:val="22"/>
                <w:lang w:eastAsia="pl-PL"/>
                <w14:ligatures w14:val="standardContextual"/>
              </w:rPr>
              <w:tab/>
            </w:r>
            <w:r w:rsidR="007902F5" w:rsidRPr="004D4504">
              <w:rPr>
                <w:rStyle w:val="Hipercze"/>
              </w:rPr>
              <w:t>Założenia projektowe</w:t>
            </w:r>
            <w:r w:rsidR="007902F5">
              <w:rPr>
                <w:webHidden/>
              </w:rPr>
              <w:tab/>
            </w:r>
            <w:r w:rsidR="007902F5">
              <w:rPr>
                <w:webHidden/>
              </w:rPr>
              <w:fldChar w:fldCharType="begin"/>
            </w:r>
            <w:r w:rsidR="007902F5">
              <w:rPr>
                <w:webHidden/>
              </w:rPr>
              <w:instrText xml:space="preserve"> PAGEREF _Toc157494728 \h </w:instrText>
            </w:r>
            <w:r w:rsidR="007902F5">
              <w:rPr>
                <w:webHidden/>
              </w:rPr>
            </w:r>
            <w:r w:rsidR="007902F5">
              <w:rPr>
                <w:webHidden/>
              </w:rPr>
              <w:fldChar w:fldCharType="separate"/>
            </w:r>
            <w:r w:rsidR="007F65B7">
              <w:rPr>
                <w:webHidden/>
              </w:rPr>
              <w:t>3</w:t>
            </w:r>
            <w:r w:rsidR="007902F5">
              <w:rPr>
                <w:webHidden/>
              </w:rPr>
              <w:fldChar w:fldCharType="end"/>
            </w:r>
          </w:hyperlink>
        </w:p>
        <w:p w14:paraId="479D1956" w14:textId="65FF40E3" w:rsidR="007902F5" w:rsidRDefault="00000000">
          <w:pPr>
            <w:pStyle w:val="Spistreci3"/>
            <w:rPr>
              <w:rFonts w:asciiTheme="minorHAnsi" w:hAnsiTheme="minorHAnsi"/>
              <w:bCs w:val="0"/>
              <w:caps w:val="0"/>
              <w:kern w:val="2"/>
              <w:sz w:val="22"/>
              <w:szCs w:val="22"/>
              <w14:ligatures w14:val="standardContextual"/>
            </w:rPr>
          </w:pPr>
          <w:hyperlink w:anchor="_Toc157494729" w:history="1">
            <w:r w:rsidR="007902F5" w:rsidRPr="004D4504">
              <w:rPr>
                <w:rStyle w:val="Hipercze"/>
              </w:rPr>
              <w:t>4.1.</w:t>
            </w:r>
            <w:r w:rsidR="007902F5">
              <w:rPr>
                <w:rFonts w:asciiTheme="minorHAnsi" w:hAnsiTheme="minorHAnsi"/>
                <w:bCs w:val="0"/>
                <w:caps w:val="0"/>
                <w:kern w:val="2"/>
                <w:sz w:val="22"/>
                <w:szCs w:val="22"/>
                <w14:ligatures w14:val="standardContextual"/>
              </w:rPr>
              <w:tab/>
            </w:r>
            <w:r w:rsidR="007902F5" w:rsidRPr="004D4504">
              <w:rPr>
                <w:rStyle w:val="Hipercze"/>
              </w:rPr>
              <w:t>układ szAty rośLinnej</w:t>
            </w:r>
            <w:r w:rsidR="007902F5">
              <w:rPr>
                <w:webHidden/>
              </w:rPr>
              <w:tab/>
            </w:r>
            <w:r w:rsidR="007902F5">
              <w:rPr>
                <w:webHidden/>
              </w:rPr>
              <w:fldChar w:fldCharType="begin"/>
            </w:r>
            <w:r w:rsidR="007902F5">
              <w:rPr>
                <w:webHidden/>
              </w:rPr>
              <w:instrText xml:space="preserve"> PAGEREF _Toc157494729 \h </w:instrText>
            </w:r>
            <w:r w:rsidR="007902F5">
              <w:rPr>
                <w:webHidden/>
              </w:rPr>
            </w:r>
            <w:r w:rsidR="007902F5">
              <w:rPr>
                <w:webHidden/>
              </w:rPr>
              <w:fldChar w:fldCharType="separate"/>
            </w:r>
            <w:r w:rsidR="007F65B7">
              <w:rPr>
                <w:webHidden/>
              </w:rPr>
              <w:t>3</w:t>
            </w:r>
            <w:r w:rsidR="007902F5">
              <w:rPr>
                <w:webHidden/>
              </w:rPr>
              <w:fldChar w:fldCharType="end"/>
            </w:r>
          </w:hyperlink>
        </w:p>
        <w:p w14:paraId="70E1C2DE" w14:textId="37FE8509" w:rsidR="007902F5" w:rsidRDefault="00000000">
          <w:pPr>
            <w:pStyle w:val="Spistreci3"/>
            <w:rPr>
              <w:rFonts w:asciiTheme="minorHAnsi" w:hAnsiTheme="minorHAnsi"/>
              <w:bCs w:val="0"/>
              <w:caps w:val="0"/>
              <w:kern w:val="2"/>
              <w:sz w:val="22"/>
              <w:szCs w:val="22"/>
              <w14:ligatures w14:val="standardContextual"/>
            </w:rPr>
          </w:pPr>
          <w:hyperlink w:anchor="_Toc157494730" w:history="1">
            <w:r w:rsidR="007902F5" w:rsidRPr="004D4504">
              <w:rPr>
                <w:rStyle w:val="Hipercze"/>
              </w:rPr>
              <w:t>4.2.</w:t>
            </w:r>
            <w:r w:rsidR="007902F5">
              <w:rPr>
                <w:rFonts w:asciiTheme="minorHAnsi" w:hAnsiTheme="minorHAnsi"/>
                <w:bCs w:val="0"/>
                <w:caps w:val="0"/>
                <w:kern w:val="2"/>
                <w:sz w:val="22"/>
                <w:szCs w:val="22"/>
                <w14:ligatures w14:val="standardContextual"/>
              </w:rPr>
              <w:tab/>
            </w:r>
            <w:r w:rsidR="007902F5" w:rsidRPr="004D4504">
              <w:rPr>
                <w:rStyle w:val="Hipercze"/>
              </w:rPr>
              <w:t>dobór materiału roślinnego</w:t>
            </w:r>
            <w:r w:rsidR="007902F5">
              <w:rPr>
                <w:webHidden/>
              </w:rPr>
              <w:tab/>
            </w:r>
            <w:r w:rsidR="007902F5">
              <w:rPr>
                <w:webHidden/>
              </w:rPr>
              <w:fldChar w:fldCharType="begin"/>
            </w:r>
            <w:r w:rsidR="007902F5">
              <w:rPr>
                <w:webHidden/>
              </w:rPr>
              <w:instrText xml:space="preserve"> PAGEREF _Toc157494730 \h </w:instrText>
            </w:r>
            <w:r w:rsidR="007902F5">
              <w:rPr>
                <w:webHidden/>
              </w:rPr>
            </w:r>
            <w:r w:rsidR="007902F5">
              <w:rPr>
                <w:webHidden/>
              </w:rPr>
              <w:fldChar w:fldCharType="separate"/>
            </w:r>
            <w:r w:rsidR="007F65B7">
              <w:rPr>
                <w:webHidden/>
              </w:rPr>
              <w:t>4</w:t>
            </w:r>
            <w:r w:rsidR="007902F5">
              <w:rPr>
                <w:webHidden/>
              </w:rPr>
              <w:fldChar w:fldCharType="end"/>
            </w:r>
          </w:hyperlink>
        </w:p>
        <w:p w14:paraId="1FFDBB8E" w14:textId="220CF7CA" w:rsidR="007902F5" w:rsidRDefault="00000000">
          <w:pPr>
            <w:pStyle w:val="Spistreci2"/>
            <w:rPr>
              <w:rFonts w:asciiTheme="minorHAnsi" w:eastAsiaTheme="minorEastAsia" w:hAnsiTheme="minorHAnsi" w:cstheme="minorBidi"/>
              <w:bCs w:val="0"/>
              <w:caps w:val="0"/>
              <w:kern w:val="2"/>
              <w:sz w:val="22"/>
              <w:szCs w:val="22"/>
              <w:lang w:eastAsia="pl-PL"/>
              <w14:ligatures w14:val="standardContextual"/>
            </w:rPr>
          </w:pPr>
          <w:hyperlink w:anchor="_Toc157494731" w:history="1">
            <w:r w:rsidR="007902F5" w:rsidRPr="004D4504">
              <w:rPr>
                <w:rStyle w:val="Hipercze"/>
              </w:rPr>
              <w:t>5.</w:t>
            </w:r>
            <w:r w:rsidR="007902F5">
              <w:rPr>
                <w:rFonts w:asciiTheme="minorHAnsi" w:eastAsiaTheme="minorEastAsia" w:hAnsiTheme="minorHAnsi" w:cstheme="minorBidi"/>
                <w:bCs w:val="0"/>
                <w:caps w:val="0"/>
                <w:kern w:val="2"/>
                <w:sz w:val="22"/>
                <w:szCs w:val="22"/>
                <w:lang w:eastAsia="pl-PL"/>
                <w14:ligatures w14:val="standardContextual"/>
              </w:rPr>
              <w:tab/>
            </w:r>
            <w:r w:rsidR="007902F5" w:rsidRPr="004D4504">
              <w:rPr>
                <w:rStyle w:val="Hipercze"/>
              </w:rPr>
              <w:t>rozwiązania projektowe</w:t>
            </w:r>
            <w:r w:rsidR="007902F5">
              <w:rPr>
                <w:webHidden/>
              </w:rPr>
              <w:tab/>
            </w:r>
            <w:r w:rsidR="007902F5">
              <w:rPr>
                <w:webHidden/>
              </w:rPr>
              <w:fldChar w:fldCharType="begin"/>
            </w:r>
            <w:r w:rsidR="007902F5">
              <w:rPr>
                <w:webHidden/>
              </w:rPr>
              <w:instrText xml:space="preserve"> PAGEREF _Toc157494731 \h </w:instrText>
            </w:r>
            <w:r w:rsidR="007902F5">
              <w:rPr>
                <w:webHidden/>
              </w:rPr>
            </w:r>
            <w:r w:rsidR="007902F5">
              <w:rPr>
                <w:webHidden/>
              </w:rPr>
              <w:fldChar w:fldCharType="separate"/>
            </w:r>
            <w:r w:rsidR="007F65B7">
              <w:rPr>
                <w:webHidden/>
              </w:rPr>
              <w:t>4</w:t>
            </w:r>
            <w:r w:rsidR="007902F5">
              <w:rPr>
                <w:webHidden/>
              </w:rPr>
              <w:fldChar w:fldCharType="end"/>
            </w:r>
          </w:hyperlink>
        </w:p>
        <w:p w14:paraId="641108A1" w14:textId="75224E10" w:rsidR="007902F5" w:rsidRDefault="00000000">
          <w:pPr>
            <w:pStyle w:val="Spistreci3"/>
            <w:rPr>
              <w:rFonts w:asciiTheme="minorHAnsi" w:hAnsiTheme="minorHAnsi"/>
              <w:bCs w:val="0"/>
              <w:caps w:val="0"/>
              <w:kern w:val="2"/>
              <w:sz w:val="22"/>
              <w:szCs w:val="22"/>
              <w14:ligatures w14:val="standardContextual"/>
            </w:rPr>
          </w:pPr>
          <w:hyperlink w:anchor="_Toc157494732" w:history="1">
            <w:r w:rsidR="007902F5" w:rsidRPr="004D4504">
              <w:rPr>
                <w:rStyle w:val="Hipercze"/>
              </w:rPr>
              <w:t>5.1.</w:t>
            </w:r>
            <w:r w:rsidR="007902F5">
              <w:rPr>
                <w:rFonts w:asciiTheme="minorHAnsi" w:hAnsiTheme="minorHAnsi"/>
                <w:bCs w:val="0"/>
                <w:caps w:val="0"/>
                <w:kern w:val="2"/>
                <w:sz w:val="22"/>
                <w:szCs w:val="22"/>
                <w14:ligatures w14:val="standardContextual"/>
              </w:rPr>
              <w:tab/>
            </w:r>
            <w:r w:rsidR="007902F5" w:rsidRPr="004D4504">
              <w:rPr>
                <w:rStyle w:val="Hipercze"/>
              </w:rPr>
              <w:t>Nasadzenia</w:t>
            </w:r>
            <w:r w:rsidR="007902F5">
              <w:rPr>
                <w:webHidden/>
              </w:rPr>
              <w:tab/>
            </w:r>
            <w:r w:rsidR="007902F5">
              <w:rPr>
                <w:webHidden/>
              </w:rPr>
              <w:fldChar w:fldCharType="begin"/>
            </w:r>
            <w:r w:rsidR="007902F5">
              <w:rPr>
                <w:webHidden/>
              </w:rPr>
              <w:instrText xml:space="preserve"> PAGEREF _Toc157494732 \h </w:instrText>
            </w:r>
            <w:r w:rsidR="007902F5">
              <w:rPr>
                <w:webHidden/>
              </w:rPr>
            </w:r>
            <w:r w:rsidR="007902F5">
              <w:rPr>
                <w:webHidden/>
              </w:rPr>
              <w:fldChar w:fldCharType="separate"/>
            </w:r>
            <w:r w:rsidR="007F65B7">
              <w:rPr>
                <w:webHidden/>
              </w:rPr>
              <w:t>4</w:t>
            </w:r>
            <w:r w:rsidR="007902F5">
              <w:rPr>
                <w:webHidden/>
              </w:rPr>
              <w:fldChar w:fldCharType="end"/>
            </w:r>
          </w:hyperlink>
        </w:p>
        <w:p w14:paraId="7C8504B7" w14:textId="32524509" w:rsidR="007902F5" w:rsidRDefault="00000000">
          <w:pPr>
            <w:pStyle w:val="Spistreci3"/>
            <w:rPr>
              <w:rFonts w:asciiTheme="minorHAnsi" w:hAnsiTheme="minorHAnsi"/>
              <w:bCs w:val="0"/>
              <w:caps w:val="0"/>
              <w:kern w:val="2"/>
              <w:sz w:val="22"/>
              <w:szCs w:val="22"/>
              <w14:ligatures w14:val="standardContextual"/>
            </w:rPr>
          </w:pPr>
          <w:hyperlink w:anchor="_Toc157494733" w:history="1">
            <w:r w:rsidR="007902F5" w:rsidRPr="004D4504">
              <w:rPr>
                <w:rStyle w:val="Hipercze"/>
              </w:rPr>
              <w:t>5.2.</w:t>
            </w:r>
            <w:r w:rsidR="007902F5">
              <w:rPr>
                <w:rFonts w:asciiTheme="minorHAnsi" w:hAnsiTheme="minorHAnsi"/>
                <w:bCs w:val="0"/>
                <w:caps w:val="0"/>
                <w:kern w:val="2"/>
                <w:sz w:val="22"/>
                <w:szCs w:val="22"/>
                <w14:ligatures w14:val="standardContextual"/>
              </w:rPr>
              <w:tab/>
            </w:r>
            <w:r w:rsidR="007902F5" w:rsidRPr="004D4504">
              <w:rPr>
                <w:rStyle w:val="Hipercze"/>
              </w:rPr>
              <w:t>wymagania dotyczące materiału roślinnego</w:t>
            </w:r>
            <w:r w:rsidR="007902F5">
              <w:rPr>
                <w:webHidden/>
              </w:rPr>
              <w:tab/>
            </w:r>
            <w:r w:rsidR="007902F5">
              <w:rPr>
                <w:webHidden/>
              </w:rPr>
              <w:fldChar w:fldCharType="begin"/>
            </w:r>
            <w:r w:rsidR="007902F5">
              <w:rPr>
                <w:webHidden/>
              </w:rPr>
              <w:instrText xml:space="preserve"> PAGEREF _Toc157494733 \h </w:instrText>
            </w:r>
            <w:r w:rsidR="007902F5">
              <w:rPr>
                <w:webHidden/>
              </w:rPr>
            </w:r>
            <w:r w:rsidR="007902F5">
              <w:rPr>
                <w:webHidden/>
              </w:rPr>
              <w:fldChar w:fldCharType="separate"/>
            </w:r>
            <w:r w:rsidR="007F65B7">
              <w:rPr>
                <w:webHidden/>
              </w:rPr>
              <w:t>5</w:t>
            </w:r>
            <w:r w:rsidR="007902F5">
              <w:rPr>
                <w:webHidden/>
              </w:rPr>
              <w:fldChar w:fldCharType="end"/>
            </w:r>
          </w:hyperlink>
        </w:p>
        <w:p w14:paraId="1612E6D4" w14:textId="4609CFB2" w:rsidR="007902F5" w:rsidRDefault="00000000">
          <w:pPr>
            <w:pStyle w:val="Spistreci3"/>
            <w:rPr>
              <w:rFonts w:asciiTheme="minorHAnsi" w:hAnsiTheme="minorHAnsi"/>
              <w:bCs w:val="0"/>
              <w:caps w:val="0"/>
              <w:kern w:val="2"/>
              <w:sz w:val="22"/>
              <w:szCs w:val="22"/>
              <w14:ligatures w14:val="standardContextual"/>
            </w:rPr>
          </w:pPr>
          <w:hyperlink w:anchor="_Toc157494734" w:history="1">
            <w:r w:rsidR="007902F5" w:rsidRPr="004D4504">
              <w:rPr>
                <w:rStyle w:val="Hipercze"/>
              </w:rPr>
              <w:t>5.3.</w:t>
            </w:r>
            <w:r w:rsidR="007902F5">
              <w:rPr>
                <w:rFonts w:asciiTheme="minorHAnsi" w:hAnsiTheme="minorHAnsi"/>
                <w:bCs w:val="0"/>
                <w:caps w:val="0"/>
                <w:kern w:val="2"/>
                <w:sz w:val="22"/>
                <w:szCs w:val="22"/>
                <w14:ligatures w14:val="standardContextual"/>
              </w:rPr>
              <w:tab/>
            </w:r>
            <w:r w:rsidR="007902F5" w:rsidRPr="004D4504">
              <w:rPr>
                <w:rStyle w:val="Hipercze"/>
              </w:rPr>
              <w:t>sadzenie roślin</w:t>
            </w:r>
            <w:r w:rsidR="007902F5">
              <w:rPr>
                <w:webHidden/>
              </w:rPr>
              <w:tab/>
            </w:r>
            <w:r w:rsidR="007902F5">
              <w:rPr>
                <w:webHidden/>
              </w:rPr>
              <w:fldChar w:fldCharType="begin"/>
            </w:r>
            <w:r w:rsidR="007902F5">
              <w:rPr>
                <w:webHidden/>
              </w:rPr>
              <w:instrText xml:space="preserve"> PAGEREF _Toc157494734 \h </w:instrText>
            </w:r>
            <w:r w:rsidR="007902F5">
              <w:rPr>
                <w:webHidden/>
              </w:rPr>
            </w:r>
            <w:r w:rsidR="007902F5">
              <w:rPr>
                <w:webHidden/>
              </w:rPr>
              <w:fldChar w:fldCharType="separate"/>
            </w:r>
            <w:r w:rsidR="007F65B7">
              <w:rPr>
                <w:webHidden/>
              </w:rPr>
              <w:t>6</w:t>
            </w:r>
            <w:r w:rsidR="007902F5">
              <w:rPr>
                <w:webHidden/>
              </w:rPr>
              <w:fldChar w:fldCharType="end"/>
            </w:r>
          </w:hyperlink>
        </w:p>
        <w:p w14:paraId="6E2E20B7" w14:textId="042B2CED" w:rsidR="007902F5" w:rsidRDefault="00000000">
          <w:pPr>
            <w:pStyle w:val="Spistreci3"/>
            <w:rPr>
              <w:rFonts w:asciiTheme="minorHAnsi" w:hAnsiTheme="minorHAnsi"/>
              <w:bCs w:val="0"/>
              <w:caps w:val="0"/>
              <w:kern w:val="2"/>
              <w:sz w:val="22"/>
              <w:szCs w:val="22"/>
              <w14:ligatures w14:val="standardContextual"/>
            </w:rPr>
          </w:pPr>
          <w:hyperlink w:anchor="_Toc157494735" w:history="1">
            <w:r w:rsidR="007902F5" w:rsidRPr="004D4504">
              <w:rPr>
                <w:rStyle w:val="Hipercze"/>
              </w:rPr>
              <w:t>5.4.</w:t>
            </w:r>
            <w:r w:rsidR="007902F5">
              <w:rPr>
                <w:rFonts w:asciiTheme="minorHAnsi" w:hAnsiTheme="minorHAnsi"/>
                <w:bCs w:val="0"/>
                <w:caps w:val="0"/>
                <w:kern w:val="2"/>
                <w:sz w:val="22"/>
                <w:szCs w:val="22"/>
                <w14:ligatures w14:val="standardContextual"/>
              </w:rPr>
              <w:tab/>
            </w:r>
            <w:r w:rsidR="007902F5" w:rsidRPr="004D4504">
              <w:rPr>
                <w:rStyle w:val="Hipercze"/>
              </w:rPr>
              <w:t>założenie trwanika</w:t>
            </w:r>
            <w:r w:rsidR="007902F5">
              <w:rPr>
                <w:webHidden/>
              </w:rPr>
              <w:tab/>
            </w:r>
            <w:r w:rsidR="007902F5">
              <w:rPr>
                <w:webHidden/>
              </w:rPr>
              <w:fldChar w:fldCharType="begin"/>
            </w:r>
            <w:r w:rsidR="007902F5">
              <w:rPr>
                <w:webHidden/>
              </w:rPr>
              <w:instrText xml:space="preserve"> PAGEREF _Toc157494735 \h </w:instrText>
            </w:r>
            <w:r w:rsidR="007902F5">
              <w:rPr>
                <w:webHidden/>
              </w:rPr>
            </w:r>
            <w:r w:rsidR="007902F5">
              <w:rPr>
                <w:webHidden/>
              </w:rPr>
              <w:fldChar w:fldCharType="separate"/>
            </w:r>
            <w:r w:rsidR="007F65B7">
              <w:rPr>
                <w:webHidden/>
              </w:rPr>
              <w:t>6</w:t>
            </w:r>
            <w:r w:rsidR="007902F5">
              <w:rPr>
                <w:webHidden/>
              </w:rPr>
              <w:fldChar w:fldCharType="end"/>
            </w:r>
          </w:hyperlink>
        </w:p>
        <w:p w14:paraId="7AA9F42E" w14:textId="1C551588" w:rsidR="007902F5" w:rsidRDefault="00000000">
          <w:pPr>
            <w:pStyle w:val="Spistreci3"/>
            <w:rPr>
              <w:rFonts w:asciiTheme="minorHAnsi" w:hAnsiTheme="minorHAnsi"/>
              <w:bCs w:val="0"/>
              <w:caps w:val="0"/>
              <w:kern w:val="2"/>
              <w:sz w:val="22"/>
              <w:szCs w:val="22"/>
              <w14:ligatures w14:val="standardContextual"/>
            </w:rPr>
          </w:pPr>
          <w:hyperlink w:anchor="_Toc157494736" w:history="1">
            <w:r w:rsidR="007902F5" w:rsidRPr="004D4504">
              <w:rPr>
                <w:rStyle w:val="Hipercze"/>
              </w:rPr>
              <w:t>5.5.</w:t>
            </w:r>
            <w:r w:rsidR="007902F5">
              <w:rPr>
                <w:rFonts w:asciiTheme="minorHAnsi" w:hAnsiTheme="minorHAnsi"/>
                <w:bCs w:val="0"/>
                <w:caps w:val="0"/>
                <w:kern w:val="2"/>
                <w:sz w:val="22"/>
                <w:szCs w:val="22"/>
                <w14:ligatures w14:val="standardContextual"/>
              </w:rPr>
              <w:tab/>
            </w:r>
            <w:r w:rsidR="007902F5" w:rsidRPr="004D4504">
              <w:rPr>
                <w:rStyle w:val="Hipercze"/>
              </w:rPr>
              <w:t>zalecenia pielęgnacyjne wykonanej zieleni</w:t>
            </w:r>
            <w:r w:rsidR="007902F5">
              <w:rPr>
                <w:webHidden/>
              </w:rPr>
              <w:tab/>
            </w:r>
            <w:r w:rsidR="007902F5">
              <w:rPr>
                <w:webHidden/>
              </w:rPr>
              <w:fldChar w:fldCharType="begin"/>
            </w:r>
            <w:r w:rsidR="007902F5">
              <w:rPr>
                <w:webHidden/>
              </w:rPr>
              <w:instrText xml:space="preserve"> PAGEREF _Toc157494736 \h </w:instrText>
            </w:r>
            <w:r w:rsidR="007902F5">
              <w:rPr>
                <w:webHidden/>
              </w:rPr>
            </w:r>
            <w:r w:rsidR="007902F5">
              <w:rPr>
                <w:webHidden/>
              </w:rPr>
              <w:fldChar w:fldCharType="separate"/>
            </w:r>
            <w:r w:rsidR="007F65B7">
              <w:rPr>
                <w:webHidden/>
              </w:rPr>
              <w:t>6</w:t>
            </w:r>
            <w:r w:rsidR="007902F5">
              <w:rPr>
                <w:webHidden/>
              </w:rPr>
              <w:fldChar w:fldCharType="end"/>
            </w:r>
          </w:hyperlink>
        </w:p>
        <w:p w14:paraId="65097189" w14:textId="1C053B78" w:rsidR="007902F5" w:rsidRDefault="00000000">
          <w:pPr>
            <w:pStyle w:val="Spistreci2"/>
            <w:rPr>
              <w:rFonts w:asciiTheme="minorHAnsi" w:eastAsiaTheme="minorEastAsia" w:hAnsiTheme="minorHAnsi" w:cstheme="minorBidi"/>
              <w:bCs w:val="0"/>
              <w:caps w:val="0"/>
              <w:kern w:val="2"/>
              <w:sz w:val="22"/>
              <w:szCs w:val="22"/>
              <w:lang w:eastAsia="pl-PL"/>
              <w14:ligatures w14:val="standardContextual"/>
            </w:rPr>
          </w:pPr>
          <w:hyperlink w:anchor="_Toc157494737" w:history="1">
            <w:r w:rsidR="007902F5" w:rsidRPr="004D4504">
              <w:rPr>
                <w:rStyle w:val="Hipercze"/>
              </w:rPr>
              <w:t>6.</w:t>
            </w:r>
            <w:r w:rsidR="007902F5">
              <w:rPr>
                <w:rFonts w:asciiTheme="minorHAnsi" w:eastAsiaTheme="minorEastAsia" w:hAnsiTheme="minorHAnsi" w:cstheme="minorBidi"/>
                <w:bCs w:val="0"/>
                <w:caps w:val="0"/>
                <w:kern w:val="2"/>
                <w:sz w:val="22"/>
                <w:szCs w:val="22"/>
                <w:lang w:eastAsia="pl-PL"/>
                <w14:ligatures w14:val="standardContextual"/>
              </w:rPr>
              <w:tab/>
            </w:r>
            <w:r w:rsidR="007902F5" w:rsidRPr="004D4504">
              <w:rPr>
                <w:rStyle w:val="Hipercze"/>
              </w:rPr>
              <w:t>uwagi ogólne</w:t>
            </w:r>
            <w:r w:rsidR="007902F5">
              <w:rPr>
                <w:webHidden/>
              </w:rPr>
              <w:tab/>
            </w:r>
            <w:r w:rsidR="007902F5">
              <w:rPr>
                <w:webHidden/>
              </w:rPr>
              <w:fldChar w:fldCharType="begin"/>
            </w:r>
            <w:r w:rsidR="007902F5">
              <w:rPr>
                <w:webHidden/>
              </w:rPr>
              <w:instrText xml:space="preserve"> PAGEREF _Toc157494737 \h </w:instrText>
            </w:r>
            <w:r w:rsidR="007902F5">
              <w:rPr>
                <w:webHidden/>
              </w:rPr>
            </w:r>
            <w:r w:rsidR="007902F5">
              <w:rPr>
                <w:webHidden/>
              </w:rPr>
              <w:fldChar w:fldCharType="separate"/>
            </w:r>
            <w:r w:rsidR="007F65B7">
              <w:rPr>
                <w:webHidden/>
              </w:rPr>
              <w:t>9</w:t>
            </w:r>
            <w:r w:rsidR="007902F5">
              <w:rPr>
                <w:webHidden/>
              </w:rPr>
              <w:fldChar w:fldCharType="end"/>
            </w:r>
          </w:hyperlink>
        </w:p>
        <w:p w14:paraId="3AE14577" w14:textId="77777777" w:rsidR="008E15ED" w:rsidRDefault="00CB7780" w:rsidP="008306C9">
          <w:pPr>
            <w:pStyle w:val="Nagwekspisutreci"/>
          </w:pPr>
          <w:r>
            <w:fldChar w:fldCharType="end"/>
          </w:r>
        </w:p>
      </w:sdtContent>
    </w:sdt>
    <w:p w14:paraId="3AE14578" w14:textId="77777777" w:rsidR="00300009" w:rsidRDefault="00300009" w:rsidP="00300009">
      <w:pPr>
        <w:pStyle w:val="WYRNIENIE"/>
        <w:rPr>
          <w:noProof/>
          <w:sz w:val="18"/>
          <w:szCs w:val="20"/>
        </w:rPr>
      </w:pPr>
      <w:r w:rsidRPr="000B3C0E">
        <w:rPr>
          <w:noProof/>
          <w:sz w:val="18"/>
          <w:szCs w:val="20"/>
        </w:rPr>
        <w:t>CZĘŚĆ RYSUNKOWA PROJEKTU</w:t>
      </w:r>
      <w:r w:rsidR="009D5104">
        <w:rPr>
          <w:noProof/>
          <w:sz w:val="18"/>
          <w:szCs w:val="20"/>
        </w:rPr>
        <w:t xml:space="preserve"> wykonawczego</w:t>
      </w:r>
    </w:p>
    <w:p w14:paraId="3AE14579" w14:textId="77777777" w:rsidR="00300009" w:rsidRPr="000B3C0E" w:rsidRDefault="00300009" w:rsidP="00300009">
      <w:pPr>
        <w:pStyle w:val="WYRNIENIE"/>
        <w:rPr>
          <w:noProof/>
          <w:sz w:val="18"/>
          <w:szCs w:val="20"/>
        </w:rPr>
      </w:pPr>
    </w:p>
    <w:p w14:paraId="3AE1457A" w14:textId="2B6DA9E1" w:rsidR="00300009" w:rsidRDefault="008522AB" w:rsidP="00300009">
      <w:pPr>
        <w:pStyle w:val="NUMERACJARYSUNKW"/>
        <w:numPr>
          <w:ilvl w:val="0"/>
          <w:numId w:val="3"/>
        </w:numPr>
        <w:ind w:left="568" w:hanging="284"/>
        <w:rPr>
          <w:noProof/>
        </w:rPr>
      </w:pPr>
      <w:r>
        <w:rPr>
          <w:noProof/>
        </w:rPr>
        <w:t>RYS. Z</w:t>
      </w:r>
      <w:r w:rsidR="005E223E">
        <w:rPr>
          <w:noProof/>
        </w:rPr>
        <w:t>1</w:t>
      </w:r>
      <w:r w:rsidR="00300009" w:rsidRPr="003A7720">
        <w:rPr>
          <w:noProof/>
        </w:rPr>
        <w:t xml:space="preserve"> –</w:t>
      </w:r>
      <w:r w:rsidR="00300009">
        <w:rPr>
          <w:noProof/>
        </w:rPr>
        <w:t xml:space="preserve"> </w:t>
      </w:r>
      <w:r>
        <w:rPr>
          <w:noProof/>
        </w:rPr>
        <w:t>Projekt urządzenia terenów zie</w:t>
      </w:r>
      <w:r w:rsidR="00253305">
        <w:rPr>
          <w:noProof/>
        </w:rPr>
        <w:t>onych</w:t>
      </w:r>
      <w:r w:rsidR="00300009">
        <w:rPr>
          <w:noProof/>
        </w:rPr>
        <w:t>.</w:t>
      </w:r>
      <w:r w:rsidR="00300009" w:rsidRPr="003A7720">
        <w:rPr>
          <w:noProof/>
        </w:rPr>
        <w:tab/>
      </w:r>
      <w:r>
        <w:rPr>
          <w:noProof/>
        </w:rPr>
        <w:t>1</w:t>
      </w:r>
      <w:r w:rsidR="000A0878">
        <w:rPr>
          <w:noProof/>
        </w:rPr>
        <w:t>0</w:t>
      </w:r>
    </w:p>
    <w:p w14:paraId="3AE1457B" w14:textId="77777777" w:rsidR="00300009" w:rsidRDefault="00300009">
      <w:pPr>
        <w:spacing w:after="160" w:line="259" w:lineRule="auto"/>
        <w:ind w:firstLine="0"/>
        <w:contextualSpacing w:val="0"/>
        <w:jc w:val="left"/>
        <w:rPr>
          <w:caps/>
          <w:noProof/>
          <w:color w:val="0070C0"/>
          <w:sz w:val="18"/>
        </w:rPr>
      </w:pPr>
      <w:r>
        <w:br w:type="page"/>
      </w:r>
    </w:p>
    <w:p w14:paraId="3AE1457C" w14:textId="77777777" w:rsidR="00FF66CA" w:rsidRPr="00FD05A4" w:rsidRDefault="00FF66CA" w:rsidP="000914C3">
      <w:pPr>
        <w:pStyle w:val="Nagwekspisutreci"/>
      </w:pPr>
    </w:p>
    <w:p w14:paraId="3AE1457D" w14:textId="77777777" w:rsidR="006E3A14" w:rsidRDefault="006E3A14" w:rsidP="00241B33">
      <w:pPr>
        <w:pStyle w:val="TYTUOPISBRANYGBD"/>
        <w:jc w:val="both"/>
      </w:pPr>
      <w:bookmarkStart w:id="6" w:name="_Toc86926076"/>
      <w:bookmarkEnd w:id="5"/>
      <w:bookmarkEnd w:id="4"/>
      <w:bookmarkEnd w:id="3"/>
    </w:p>
    <w:p w14:paraId="3AE1457E" w14:textId="77777777" w:rsidR="006679E5" w:rsidRPr="006679E5" w:rsidRDefault="006679E5" w:rsidP="00926315">
      <w:pPr>
        <w:pStyle w:val="TYTUOPISBRANYGBD"/>
      </w:pPr>
      <w:bookmarkStart w:id="7" w:name="_Toc90281578"/>
      <w:bookmarkStart w:id="8" w:name="_Toc90533756"/>
      <w:bookmarkStart w:id="9" w:name="_Toc108785133"/>
      <w:bookmarkStart w:id="10" w:name="_Toc108786226"/>
      <w:bookmarkStart w:id="11" w:name="_Toc109050884"/>
      <w:bookmarkStart w:id="12" w:name="_Toc157494720"/>
      <w:bookmarkStart w:id="13" w:name="_Toc86926012"/>
      <w:bookmarkStart w:id="14" w:name="_Toc86926080"/>
      <w:bookmarkStart w:id="15" w:name="_Toc86927795"/>
      <w:bookmarkStart w:id="16" w:name="_Toc86927826"/>
      <w:bookmarkEnd w:id="6"/>
      <w:r w:rsidRPr="006679E5">
        <w:t xml:space="preserve">opis </w:t>
      </w:r>
      <w:r w:rsidRPr="00926315">
        <w:t>techniczny</w:t>
      </w:r>
      <w:r w:rsidRPr="006679E5">
        <w:t xml:space="preserve"> </w:t>
      </w:r>
      <w:bookmarkEnd w:id="7"/>
      <w:r w:rsidRPr="006679E5">
        <w:t>architektury</w:t>
      </w:r>
      <w:bookmarkEnd w:id="8"/>
      <w:bookmarkEnd w:id="9"/>
      <w:bookmarkEnd w:id="10"/>
      <w:bookmarkEnd w:id="11"/>
      <w:r w:rsidR="00C41DC1">
        <w:t xml:space="preserve"> KRAJOBRAZU</w:t>
      </w:r>
      <w:bookmarkEnd w:id="12"/>
    </w:p>
    <w:p w14:paraId="3AE1457F" w14:textId="77777777" w:rsidR="004C4E42" w:rsidRDefault="004C4E42" w:rsidP="009A0661"/>
    <w:p w14:paraId="3AE14580" w14:textId="77777777" w:rsidR="004C4E42" w:rsidRDefault="004C4E42" w:rsidP="009A0661"/>
    <w:p w14:paraId="3AE14581" w14:textId="3AD28E37" w:rsidR="007D65CF" w:rsidRPr="00451F01" w:rsidRDefault="00136B52" w:rsidP="00451F01">
      <w:pPr>
        <w:pStyle w:val="NormalnybezakapituGBD"/>
        <w:rPr>
          <w:szCs w:val="16"/>
        </w:rPr>
      </w:pPr>
      <w:r w:rsidRPr="00451F01">
        <w:rPr>
          <w:szCs w:val="16"/>
        </w:rPr>
        <w:t>Lokalizacja:</w:t>
      </w:r>
      <w:r w:rsidRPr="00451F01">
        <w:rPr>
          <w:szCs w:val="16"/>
        </w:rPr>
        <w:tab/>
      </w:r>
      <w:r w:rsidRPr="00451F01">
        <w:rPr>
          <w:szCs w:val="16"/>
        </w:rPr>
        <w:tab/>
      </w:r>
      <w:r w:rsidR="00D046CC" w:rsidRPr="00451F01">
        <w:rPr>
          <w:szCs w:val="16"/>
        </w:rPr>
        <w:t xml:space="preserve">z. nr ew. </w:t>
      </w:r>
      <w:sdt>
        <w:sdtPr>
          <w:rPr>
            <w:szCs w:val="16"/>
          </w:rPr>
          <w:alias w:val="Działka"/>
          <w:tag w:val=""/>
          <w:id w:val="-943612832"/>
          <w:placeholder>
            <w:docPart w:val="4494F97F10DD4010A7C2689F2AE8931A"/>
          </w:placeholder>
          <w:dataBinding w:prefixMappings="xmlns:ns0='http://schemas.microsoft.com/office/2006/coverPageProps' " w:xpath="/ns0:CoverPageProperties[1]/ns0:CompanyAddress[1]" w:storeItemID="{55AF091B-3C7A-41E3-B477-F2FDAA23CFDA}"/>
          <w:text w:multiLine="1"/>
        </w:sdtPr>
        <w:sdtContent>
          <w:r w:rsidR="00C23ACA">
            <w:rPr>
              <w:szCs w:val="16"/>
            </w:rPr>
            <w:t>204/40, 203/2</w:t>
          </w:r>
        </w:sdtContent>
      </w:sdt>
    </w:p>
    <w:p w14:paraId="3AE14583" w14:textId="4BC18E40" w:rsidR="007D65CF" w:rsidRDefault="00136B52" w:rsidP="00023915">
      <w:pPr>
        <w:pStyle w:val="NormalnybezakapituGBD"/>
        <w:ind w:left="1416" w:firstLine="708"/>
        <w:rPr>
          <w:szCs w:val="16"/>
        </w:rPr>
      </w:pPr>
      <w:r w:rsidRPr="00CB0B29">
        <w:rPr>
          <w:szCs w:val="16"/>
        </w:rPr>
        <w:t xml:space="preserve">obręb </w:t>
      </w:r>
      <w:r w:rsidR="00023915" w:rsidRPr="00023915">
        <w:rPr>
          <w:szCs w:val="16"/>
        </w:rPr>
        <w:t>00</w:t>
      </w:r>
      <w:r w:rsidR="00EF7233">
        <w:rPr>
          <w:szCs w:val="16"/>
        </w:rPr>
        <w:t>01</w:t>
      </w:r>
      <w:r w:rsidR="00023915" w:rsidRPr="00023915">
        <w:rPr>
          <w:szCs w:val="16"/>
        </w:rPr>
        <w:t xml:space="preserve"> </w:t>
      </w:r>
      <w:r w:rsidR="00EF7233">
        <w:rPr>
          <w:szCs w:val="16"/>
        </w:rPr>
        <w:t>ORZYSZ</w:t>
      </w:r>
    </w:p>
    <w:p w14:paraId="02EAE8D0" w14:textId="2FE6F786" w:rsidR="00023915" w:rsidRPr="00CB0B29" w:rsidRDefault="00EF7233" w:rsidP="00023915">
      <w:pPr>
        <w:pStyle w:val="NormalnybezakapituGBD"/>
        <w:ind w:left="1416" w:firstLine="708"/>
      </w:pPr>
      <w:r>
        <w:t>ORZYSZ</w:t>
      </w:r>
      <w:r w:rsidR="00023915" w:rsidRPr="00023915">
        <w:t xml:space="preserve">, </w:t>
      </w:r>
      <w:r w:rsidR="00077D6B">
        <w:t>12/250 ORZYSZ</w:t>
      </w:r>
    </w:p>
    <w:p w14:paraId="3AE14584" w14:textId="77777777" w:rsidR="00136B52" w:rsidRPr="00CB0B29" w:rsidRDefault="00136B52" w:rsidP="009A0661"/>
    <w:p w14:paraId="3AE14585" w14:textId="38EE54BA" w:rsidR="00136B52" w:rsidRPr="00451F01" w:rsidRDefault="00136B52" w:rsidP="00283F84">
      <w:pPr>
        <w:pStyle w:val="NormalnybezakapituGBD"/>
        <w:jc w:val="left"/>
        <w:rPr>
          <w:szCs w:val="16"/>
        </w:rPr>
      </w:pPr>
      <w:r w:rsidRPr="00451F01">
        <w:rPr>
          <w:szCs w:val="16"/>
        </w:rPr>
        <w:t>Inwestor</w:t>
      </w:r>
      <w:r w:rsidR="009C74A3" w:rsidRPr="00451F01">
        <w:rPr>
          <w:szCs w:val="16"/>
        </w:rPr>
        <w:t>:</w:t>
      </w:r>
      <w:r w:rsidR="009C74A3" w:rsidRPr="00451F01">
        <w:rPr>
          <w:szCs w:val="16"/>
        </w:rPr>
        <w:tab/>
      </w:r>
      <w:r w:rsidR="009C74A3" w:rsidRPr="00451F01">
        <w:rPr>
          <w:szCs w:val="16"/>
        </w:rPr>
        <w:tab/>
      </w:r>
      <w:sdt>
        <w:sdtPr>
          <w:alias w:val="Inwestor"/>
          <w:tag w:val=""/>
          <w:id w:val="914668551"/>
          <w:dataBinding w:prefixMappings="xmlns:ns0='http://purl.org/dc/elements/1.1/' xmlns:ns1='http://schemas.openxmlformats.org/package/2006/metadata/core-properties' " w:xpath="/ns1:coreProperties[1]/ns1:contentStatus[1]" w:storeItemID="{6C3C8BC8-F283-45AE-878A-BAB7291924A1}"/>
          <w:text w:multiLine="1"/>
        </w:sdtPr>
        <w:sdtContent>
          <w:r w:rsidR="00177371">
            <w:t xml:space="preserve">SPOŁECZNA INICJATYWA MIESZKANIOWA KZN – </w:t>
          </w:r>
          <w:r w:rsidR="00BC7185">
            <w:t>WARMIA I MAZURY</w:t>
          </w:r>
          <w:r w:rsidR="00177371">
            <w:t xml:space="preserve"> SP. Z O.O.</w:t>
          </w:r>
        </w:sdtContent>
      </w:sdt>
    </w:p>
    <w:p w14:paraId="3AE14586" w14:textId="4A4B0118" w:rsidR="00136B52" w:rsidRPr="00D72C21" w:rsidRDefault="00000000" w:rsidP="00D72C21">
      <w:pPr>
        <w:pStyle w:val="TABELATYTUOWADUELITERYGBD"/>
        <w:ind w:left="2127"/>
      </w:pPr>
      <w:sdt>
        <w:sdtPr>
          <w:alias w:val="Adres inwestora"/>
          <w:tag w:val=""/>
          <w:id w:val="1320312891"/>
          <w:dataBinding w:prefixMappings="xmlns:ns0='http://schemas.microsoft.com/office/2006/coverPageProps' " w:xpath="/ns0:CoverPageProperties[1]/ns0:Abstract[1]" w:storeItemID="{55AF091B-3C7A-41E3-B477-F2FDAA23CFDA}"/>
          <w:text w:multiLine="1"/>
        </w:sdtPr>
        <w:sdtContent>
          <w:r w:rsidR="00177371">
            <w:t xml:space="preserve"> </w:t>
          </w:r>
          <w:r w:rsidR="00177371">
            <w:br/>
            <w:t>UL. RATUSZ 1, 11-015 OLSZTYNEK</w:t>
          </w:r>
        </w:sdtContent>
      </w:sdt>
    </w:p>
    <w:p w14:paraId="3AE14587" w14:textId="77777777" w:rsidR="004C4E42" w:rsidRPr="004C4E42" w:rsidRDefault="004C4E42" w:rsidP="009A0661"/>
    <w:p w14:paraId="3AE14588" w14:textId="77777777" w:rsidR="00E4231C" w:rsidRPr="00C51856" w:rsidRDefault="0010738A">
      <w:pPr>
        <w:pStyle w:val="Nagwek1"/>
      </w:pPr>
      <w:bookmarkStart w:id="17" w:name="_Toc108785134"/>
      <w:bookmarkStart w:id="18" w:name="_Toc108786227"/>
      <w:bookmarkStart w:id="19" w:name="_Toc109050885"/>
      <w:bookmarkStart w:id="20" w:name="_Toc157494721"/>
      <w:bookmarkEnd w:id="13"/>
      <w:bookmarkEnd w:id="14"/>
      <w:bookmarkEnd w:id="15"/>
      <w:bookmarkEnd w:id="16"/>
      <w:r w:rsidRPr="00C51856">
        <w:t xml:space="preserve">DANE </w:t>
      </w:r>
      <w:r w:rsidRPr="00AD0FF1">
        <w:t>OGÓLNE</w:t>
      </w:r>
      <w:bookmarkStart w:id="21" w:name="_Toc86926013"/>
      <w:bookmarkStart w:id="22" w:name="_Toc86926081"/>
      <w:bookmarkStart w:id="23" w:name="_Toc86927796"/>
      <w:bookmarkStart w:id="24" w:name="_Toc86927827"/>
      <w:bookmarkEnd w:id="17"/>
      <w:bookmarkEnd w:id="18"/>
      <w:bookmarkEnd w:id="19"/>
      <w:bookmarkEnd w:id="20"/>
    </w:p>
    <w:p w14:paraId="3AE14589" w14:textId="77777777" w:rsidR="00514FAA" w:rsidRDefault="00514FAA" w:rsidP="00514FAA">
      <w:pPr>
        <w:pStyle w:val="Nagwek2"/>
      </w:pPr>
      <w:bookmarkStart w:id="25" w:name="_Toc157494722"/>
      <w:bookmarkStart w:id="26" w:name="_Toc86921304"/>
      <w:bookmarkStart w:id="27" w:name="_Toc86921323"/>
      <w:bookmarkStart w:id="28" w:name="_Toc86926000"/>
      <w:bookmarkStart w:id="29" w:name="_Toc86926067"/>
      <w:bookmarkStart w:id="30" w:name="_Toc86927783"/>
      <w:bookmarkStart w:id="31" w:name="_Toc86927814"/>
      <w:bookmarkStart w:id="32" w:name="_Toc108785135"/>
      <w:bookmarkStart w:id="33" w:name="_Toc108786228"/>
      <w:bookmarkStart w:id="34" w:name="_Toc109050886"/>
      <w:r>
        <w:t>PRZEDMIOT INWESTYCJI</w:t>
      </w:r>
      <w:bookmarkEnd w:id="25"/>
    </w:p>
    <w:p w14:paraId="3AE1458A" w14:textId="65BB644A" w:rsidR="00514FAA" w:rsidRPr="00514FAA" w:rsidRDefault="00514FAA" w:rsidP="00514FAA">
      <w:pPr>
        <w:pStyle w:val="Normalny2poziomGBD"/>
      </w:pPr>
      <w:r>
        <w:t>Przedmiotem inwestycji jest budowa</w:t>
      </w:r>
      <w:r w:rsidR="00544657">
        <w:t xml:space="preserve"> budynku mieszkalnego, wielorodzinnego</w:t>
      </w:r>
      <w:r w:rsidR="0055441B">
        <w:t>.</w:t>
      </w:r>
    </w:p>
    <w:p w14:paraId="3AE1458B" w14:textId="77777777" w:rsidR="00514FAA" w:rsidRDefault="005E223E" w:rsidP="00514FAA">
      <w:pPr>
        <w:pStyle w:val="Nagwek2"/>
      </w:pPr>
      <w:bookmarkStart w:id="35" w:name="_Toc157494723"/>
      <w:r w:rsidRPr="0001513C">
        <w:t xml:space="preserve">Przedmiotem </w:t>
      </w:r>
      <w:r w:rsidR="00A20ACE">
        <w:t xml:space="preserve">i cel </w:t>
      </w:r>
      <w:r w:rsidR="00FC7A4B">
        <w:t>OP</w:t>
      </w:r>
      <w:r w:rsidR="00514FAA">
        <w:t>RACOWANIA</w:t>
      </w:r>
      <w:bookmarkEnd w:id="35"/>
    </w:p>
    <w:p w14:paraId="3AE1458C" w14:textId="03984A42" w:rsidR="00514FAA" w:rsidRDefault="00514FAA" w:rsidP="00514FAA">
      <w:pPr>
        <w:pStyle w:val="Normalny2poziomGBD"/>
      </w:pPr>
      <w:r>
        <w:t xml:space="preserve">Przedmiotem opracowania jest projekt wykonawczy </w:t>
      </w:r>
      <w:r w:rsidR="00FC7A4B">
        <w:t>zieleni dla zadania inwestycyjnego</w:t>
      </w:r>
      <w:r w:rsidR="003074A8">
        <w:t xml:space="preserve"> budowy</w:t>
      </w:r>
      <w:r w:rsidR="000C5EE6">
        <w:t xml:space="preserve"> </w:t>
      </w:r>
      <w:r w:rsidR="00544657">
        <w:t xml:space="preserve">budynku </w:t>
      </w:r>
      <w:r w:rsidR="000C5EE6">
        <w:t>mieszkaln</w:t>
      </w:r>
      <w:r w:rsidR="007661EA">
        <w:t>ego</w:t>
      </w:r>
      <w:r w:rsidR="000C5EE6">
        <w:t xml:space="preserve"> wielorodzinn</w:t>
      </w:r>
      <w:r w:rsidR="007661EA">
        <w:t>ego</w:t>
      </w:r>
      <w:r w:rsidR="000C5EE6">
        <w:t>.</w:t>
      </w:r>
    </w:p>
    <w:p w14:paraId="3AE1458D" w14:textId="77777777" w:rsidR="00A20ACE" w:rsidRDefault="00A20ACE" w:rsidP="00514FAA">
      <w:pPr>
        <w:pStyle w:val="Normalny2poziomGBD"/>
      </w:pPr>
      <w:r>
        <w:t>Projekt wykonawczy wraz ze specyfikacją robót, przedmiarem i ko</w:t>
      </w:r>
      <w:r w:rsidR="00FD2837">
        <w:t>sztorysem inwestorskim stanowi dokument przetargowy i kontraktowy przy zlecaniu robót związanych z realizacją w/w zadania.</w:t>
      </w:r>
    </w:p>
    <w:p w14:paraId="3AE1458E" w14:textId="77777777" w:rsidR="00514FAA" w:rsidRDefault="00514FAA" w:rsidP="00514FAA">
      <w:pPr>
        <w:pStyle w:val="Nagwek2"/>
      </w:pPr>
      <w:bookmarkStart w:id="36" w:name="_Toc157494724"/>
      <w:r>
        <w:t>DANE WYJŚCIOWE</w:t>
      </w:r>
      <w:bookmarkEnd w:id="36"/>
    </w:p>
    <w:p w14:paraId="3AE1458F" w14:textId="77777777" w:rsidR="00FC7A4B" w:rsidRPr="00B01346" w:rsidRDefault="00FC7A4B" w:rsidP="00FC7A4B">
      <w:pPr>
        <w:numPr>
          <w:ilvl w:val="0"/>
          <w:numId w:val="19"/>
        </w:numPr>
        <w:tabs>
          <w:tab w:val="left" w:pos="-1134"/>
        </w:tabs>
        <w:suppressAutoHyphens/>
        <w:ind w:left="714" w:hanging="357"/>
        <w:contextualSpacing w:val="0"/>
        <w:rPr>
          <w:rFonts w:cs="Arial"/>
        </w:rPr>
      </w:pPr>
      <w:r w:rsidRPr="00B01346">
        <w:rPr>
          <w:rFonts w:cs="Arial"/>
        </w:rPr>
        <w:t>Specyfikacja Istotnych Warunków Zamówienia</w:t>
      </w:r>
    </w:p>
    <w:p w14:paraId="3AE14590" w14:textId="77777777" w:rsidR="00FC7A4B" w:rsidRPr="00B01346" w:rsidRDefault="00FC7A4B" w:rsidP="00FC7A4B">
      <w:pPr>
        <w:numPr>
          <w:ilvl w:val="0"/>
          <w:numId w:val="19"/>
        </w:numPr>
        <w:tabs>
          <w:tab w:val="left" w:pos="0"/>
        </w:tabs>
        <w:suppressAutoHyphens/>
        <w:ind w:left="714" w:hanging="357"/>
        <w:contextualSpacing w:val="0"/>
        <w:rPr>
          <w:rFonts w:cs="Arial"/>
        </w:rPr>
      </w:pPr>
      <w:r w:rsidRPr="00B01346">
        <w:rPr>
          <w:rFonts w:cs="Arial"/>
        </w:rPr>
        <w:t>Wytyczne i uzgodnienia uzyskane od Inwestora</w:t>
      </w:r>
    </w:p>
    <w:p w14:paraId="3AE14591" w14:textId="77777777" w:rsidR="00FC7A4B" w:rsidRPr="00B01346" w:rsidRDefault="00FC7A4B" w:rsidP="00FC7A4B">
      <w:pPr>
        <w:numPr>
          <w:ilvl w:val="0"/>
          <w:numId w:val="19"/>
        </w:numPr>
        <w:tabs>
          <w:tab w:val="left" w:pos="0"/>
        </w:tabs>
        <w:suppressAutoHyphens/>
        <w:ind w:left="714" w:hanging="357"/>
        <w:contextualSpacing w:val="0"/>
        <w:rPr>
          <w:rFonts w:cs="Arial"/>
        </w:rPr>
      </w:pPr>
      <w:r w:rsidRPr="00B01346">
        <w:rPr>
          <w:rFonts w:cs="Arial"/>
        </w:rPr>
        <w:t>Mapa do celów projektowych w skali 1:500</w:t>
      </w:r>
    </w:p>
    <w:p w14:paraId="3AE14592" w14:textId="77777777" w:rsidR="00FC7A4B" w:rsidRPr="00B01346" w:rsidRDefault="00FC7A4B" w:rsidP="00FC7A4B">
      <w:pPr>
        <w:numPr>
          <w:ilvl w:val="0"/>
          <w:numId w:val="19"/>
        </w:numPr>
        <w:tabs>
          <w:tab w:val="left" w:pos="0"/>
        </w:tabs>
        <w:suppressAutoHyphens/>
        <w:ind w:left="714" w:hanging="357"/>
        <w:contextualSpacing w:val="0"/>
        <w:rPr>
          <w:rFonts w:cs="Arial"/>
        </w:rPr>
      </w:pPr>
      <w:r w:rsidRPr="00B01346">
        <w:rPr>
          <w:rFonts w:cs="Arial"/>
        </w:rPr>
        <w:t>Informacje techniczne od producentów i dostawców materiałów i elementów budowlanych</w:t>
      </w:r>
    </w:p>
    <w:p w14:paraId="3AE14593" w14:textId="77777777" w:rsidR="00FD2837" w:rsidRPr="00FD2837" w:rsidRDefault="00FC7A4B" w:rsidP="00FD2837">
      <w:pPr>
        <w:numPr>
          <w:ilvl w:val="0"/>
          <w:numId w:val="19"/>
        </w:numPr>
        <w:tabs>
          <w:tab w:val="left" w:pos="0"/>
        </w:tabs>
        <w:suppressAutoHyphens/>
        <w:ind w:left="714" w:hanging="357"/>
        <w:contextualSpacing w:val="0"/>
        <w:rPr>
          <w:rFonts w:cs="Arial"/>
          <w:b/>
        </w:rPr>
      </w:pPr>
      <w:r w:rsidRPr="00B01346">
        <w:rPr>
          <w:rFonts w:cs="Arial"/>
        </w:rPr>
        <w:t>Aktualnie obowiązujące normy i przepisy</w:t>
      </w:r>
    </w:p>
    <w:p w14:paraId="3AE14594" w14:textId="77777777" w:rsidR="00FD2837" w:rsidRDefault="00FD2837" w:rsidP="00FD2837">
      <w:pPr>
        <w:pStyle w:val="Nagwek2"/>
      </w:pPr>
      <w:bookmarkStart w:id="37" w:name="_Toc157494725"/>
      <w:r>
        <w:t>informacja dla wykonawcy</w:t>
      </w:r>
      <w:bookmarkEnd w:id="37"/>
    </w:p>
    <w:p w14:paraId="3AE14595" w14:textId="5CAF6465" w:rsidR="00FD2837" w:rsidRDefault="00FD2837" w:rsidP="00FD2837">
      <w:pPr>
        <w:pStyle w:val="Normalny2poziomGBD"/>
      </w:pPr>
      <w:r>
        <w:t>Niniejsze opisy należy rozpatrywać łącznie z częścią rysunkową</w:t>
      </w:r>
      <w:r w:rsidR="00BB34C6">
        <w:t>.</w:t>
      </w:r>
    </w:p>
    <w:p w14:paraId="3AE14596" w14:textId="77777777" w:rsidR="00FD2837" w:rsidRPr="00FD2837" w:rsidRDefault="00FD2837" w:rsidP="00FD2837">
      <w:pPr>
        <w:pStyle w:val="Normalny2poziomGBD"/>
      </w:pPr>
      <w:r>
        <w:t>Wykonawca przed rozpoczęciem prac ma obowiązek sprawdzić zgodność wszystkich dokumentacji projektowych dotyczących zakresu podejmowanych prac. W przypadku stwierdzenia rozbieżności, czy nieprawidłowości wykonawca zobowiązany jest do poinformowania o tym osoby prowadzącej nadzór nad projektem.</w:t>
      </w:r>
    </w:p>
    <w:p w14:paraId="3AE14597" w14:textId="77777777" w:rsidR="0078289A" w:rsidRPr="00EE4A7F" w:rsidRDefault="00FC7A4B" w:rsidP="009A0661">
      <w:pPr>
        <w:pStyle w:val="Nagwek1"/>
      </w:pPr>
      <w:bookmarkStart w:id="38" w:name="_Toc157494726"/>
      <w:bookmarkEnd w:id="26"/>
      <w:bookmarkEnd w:id="27"/>
      <w:bookmarkEnd w:id="28"/>
      <w:bookmarkEnd w:id="29"/>
      <w:bookmarkEnd w:id="30"/>
      <w:bookmarkEnd w:id="31"/>
      <w:r w:rsidRPr="00EE4A7F">
        <w:t>Stan istniejący</w:t>
      </w:r>
      <w:bookmarkEnd w:id="32"/>
      <w:bookmarkEnd w:id="33"/>
      <w:bookmarkEnd w:id="34"/>
      <w:bookmarkEnd w:id="38"/>
    </w:p>
    <w:p w14:paraId="3AE14598" w14:textId="2829064E" w:rsidR="00884391" w:rsidRPr="00EE4A7F" w:rsidRDefault="00196CC0" w:rsidP="0027082B">
      <w:pPr>
        <w:ind w:left="426"/>
      </w:pPr>
      <w:r w:rsidRPr="00EE4A7F">
        <w:t>Teren opracowania to obszar</w:t>
      </w:r>
      <w:r w:rsidR="00926F7F" w:rsidRPr="00EE4A7F">
        <w:t xml:space="preserve">, którego grunty </w:t>
      </w:r>
      <w:r w:rsidR="00660F48" w:rsidRPr="00EE4A7F">
        <w:t>zalicza się do gruntów ornych</w:t>
      </w:r>
      <w:r w:rsidR="00C763B5" w:rsidRPr="00EE4A7F">
        <w:t xml:space="preserve"> średniej jakości (RIV a) </w:t>
      </w:r>
      <w:r w:rsidRPr="00EE4A7F">
        <w:t xml:space="preserve"> </w:t>
      </w:r>
      <w:r w:rsidR="00FC7A4B" w:rsidRPr="00EE4A7F">
        <w:t xml:space="preserve">Na obszarze objętym opracowaniem znajduje się zieleń </w:t>
      </w:r>
      <w:r w:rsidR="0025668B" w:rsidRPr="00EE4A7F">
        <w:t>niska</w:t>
      </w:r>
      <w:r w:rsidR="0014611C" w:rsidRPr="00EE4A7F">
        <w:t xml:space="preserve"> w postaci</w:t>
      </w:r>
      <w:r w:rsidR="0025668B" w:rsidRPr="00EE4A7F">
        <w:t xml:space="preserve"> w</w:t>
      </w:r>
      <w:r w:rsidRPr="00EE4A7F">
        <w:t>ysokich traw oraz samosiewnych krzewów</w:t>
      </w:r>
      <w:r w:rsidR="00625083">
        <w:t xml:space="preserve"> </w:t>
      </w:r>
      <w:r w:rsidRPr="00EE4A7F">
        <w:t>liściastych.</w:t>
      </w:r>
    </w:p>
    <w:p w14:paraId="3AE14599" w14:textId="77777777" w:rsidR="009A0661" w:rsidRPr="00625083" w:rsidRDefault="00AD4891">
      <w:pPr>
        <w:pStyle w:val="Nagwek1"/>
      </w:pPr>
      <w:bookmarkStart w:id="39" w:name="_Toc86926014"/>
      <w:bookmarkStart w:id="40" w:name="_Toc86926082"/>
      <w:bookmarkStart w:id="41" w:name="_Toc86927797"/>
      <w:bookmarkStart w:id="42" w:name="_Toc86927828"/>
      <w:bookmarkStart w:id="43" w:name="_Toc108785136"/>
      <w:bookmarkStart w:id="44" w:name="_Toc108786229"/>
      <w:bookmarkStart w:id="45" w:name="_Toc109050887"/>
      <w:bookmarkStart w:id="46" w:name="_Toc157494727"/>
      <w:bookmarkEnd w:id="21"/>
      <w:bookmarkEnd w:id="22"/>
      <w:bookmarkEnd w:id="23"/>
      <w:bookmarkEnd w:id="24"/>
      <w:r w:rsidRPr="00625083">
        <w:t>ochrona drzew na placu budowy</w:t>
      </w:r>
      <w:bookmarkStart w:id="47" w:name="_Toc88077651"/>
      <w:bookmarkStart w:id="48" w:name="_Toc88077738"/>
      <w:bookmarkStart w:id="49" w:name="_Toc88077780"/>
      <w:bookmarkStart w:id="50" w:name="_Toc88078041"/>
      <w:bookmarkStart w:id="51" w:name="_Toc88078080"/>
      <w:bookmarkStart w:id="52" w:name="_Toc88078159"/>
      <w:bookmarkStart w:id="53" w:name="_Toc88078198"/>
      <w:bookmarkStart w:id="54" w:name="_Toc88078362"/>
      <w:bookmarkStart w:id="55" w:name="_Toc88078456"/>
      <w:bookmarkStart w:id="56" w:name="_Toc88078592"/>
      <w:bookmarkStart w:id="57" w:name="_Toc88078634"/>
      <w:bookmarkStart w:id="58" w:name="_Toc88078820"/>
      <w:bookmarkStart w:id="59" w:name="_Toc88078859"/>
      <w:bookmarkStart w:id="60" w:name="_Toc88078908"/>
      <w:bookmarkStart w:id="61" w:name="_Toc88078956"/>
      <w:bookmarkStart w:id="62" w:name="_Toc88079005"/>
      <w:bookmarkStart w:id="63" w:name="_Toc88079171"/>
      <w:bookmarkStart w:id="64" w:name="_Toc91685872"/>
      <w:bookmarkStart w:id="65" w:name="_Toc95908602"/>
      <w:bookmarkStart w:id="66" w:name="_Toc95992395"/>
      <w:bookmarkEnd w:id="39"/>
      <w:bookmarkEnd w:id="40"/>
      <w:bookmarkEnd w:id="41"/>
      <w:bookmarkEnd w:id="42"/>
      <w:bookmarkEnd w:id="43"/>
      <w:bookmarkEnd w:id="44"/>
      <w:bookmarkEnd w:id="45"/>
      <w:bookmarkEnd w:id="46"/>
    </w:p>
    <w:p w14:paraId="3AE1459A" w14:textId="292DBA69" w:rsidR="009A421F" w:rsidRPr="00625083" w:rsidRDefault="009A421F" w:rsidP="0027082B">
      <w:pPr>
        <w:ind w:left="426"/>
      </w:pPr>
      <w:bookmarkStart w:id="67" w:name="_Toc108785137"/>
      <w:bookmarkStart w:id="68" w:name="_Toc108786230"/>
      <w:bookmarkStart w:id="69" w:name="_Toc109050888"/>
      <w:r w:rsidRPr="00625083">
        <w:t xml:space="preserve">Na terenie inwestycji </w:t>
      </w:r>
      <w:r w:rsidR="00196CC0" w:rsidRPr="00625083">
        <w:t xml:space="preserve">nie występuje </w:t>
      </w:r>
      <w:r w:rsidRPr="00625083">
        <w:t>zadrzewieni</w:t>
      </w:r>
      <w:r w:rsidR="00196CC0" w:rsidRPr="00625083">
        <w:t>e.</w:t>
      </w:r>
    </w:p>
    <w:p w14:paraId="3AE1459B" w14:textId="4477B513" w:rsidR="009A421F" w:rsidRPr="00625083" w:rsidRDefault="009A421F" w:rsidP="0027082B">
      <w:pPr>
        <w:ind w:left="426" w:firstLine="425"/>
      </w:pPr>
      <w:r w:rsidRPr="00625083">
        <w:t xml:space="preserve">Lokalizacja nowoprojektowanego budynku </w:t>
      </w:r>
      <w:r w:rsidR="00196CC0" w:rsidRPr="00625083">
        <w:t xml:space="preserve">nie </w:t>
      </w:r>
      <w:r w:rsidRPr="00625083">
        <w:t>koliduje z istniejącym drzewostanem.</w:t>
      </w:r>
    </w:p>
    <w:p w14:paraId="3AE145BA" w14:textId="77777777" w:rsidR="002F42BA" w:rsidRPr="00EF6192" w:rsidRDefault="0047295C">
      <w:pPr>
        <w:pStyle w:val="Nagwek1"/>
      </w:pPr>
      <w:bookmarkStart w:id="70" w:name="_Toc108785173"/>
      <w:bookmarkStart w:id="71" w:name="_Toc108786266"/>
      <w:bookmarkStart w:id="72" w:name="_Toc109050914"/>
      <w:bookmarkStart w:id="73" w:name="_Toc157494728"/>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sidRPr="00EF6192">
        <w:t>Założenia projektowe</w:t>
      </w:r>
      <w:bookmarkEnd w:id="70"/>
      <w:bookmarkEnd w:id="71"/>
      <w:bookmarkEnd w:id="72"/>
      <w:bookmarkEnd w:id="73"/>
    </w:p>
    <w:p w14:paraId="3AE145BB" w14:textId="07037912" w:rsidR="00480B32" w:rsidRPr="00EF6192" w:rsidRDefault="00736C70" w:rsidP="006B0D35">
      <w:pPr>
        <w:pStyle w:val="Normalny2poziomGBD"/>
      </w:pPr>
      <w:r w:rsidRPr="00EF6192">
        <w:t>W projekcie urządzenia terenów zieleni na obszarze</w:t>
      </w:r>
      <w:r w:rsidR="007902F5">
        <w:t xml:space="preserve"> </w:t>
      </w:r>
      <w:r w:rsidR="00196CC0" w:rsidRPr="00EF6192">
        <w:t>osiedla budyn</w:t>
      </w:r>
      <w:r w:rsidR="00EF6192" w:rsidRPr="00EF6192">
        <w:t xml:space="preserve">ku wielorodzinnego </w:t>
      </w:r>
      <w:r w:rsidR="00480B32" w:rsidRPr="00EF6192">
        <w:t xml:space="preserve">kierowano się wytycznymi  </w:t>
      </w:r>
      <w:r w:rsidRPr="00EF6192">
        <w:t xml:space="preserve">uwzględniającymi specyfikę i funkcję obiektu. Uwzględniono walory </w:t>
      </w:r>
      <w:r w:rsidR="00480B32" w:rsidRPr="00EF6192">
        <w:t>funkcjonalne i ozdobne projektowanych roślin</w:t>
      </w:r>
      <w:r w:rsidR="00784526" w:rsidRPr="00EF6192">
        <w:t>,</w:t>
      </w:r>
      <w:r w:rsidR="00480B32" w:rsidRPr="00EF6192">
        <w:t xml:space="preserve"> a także </w:t>
      </w:r>
      <w:r w:rsidRPr="00EF6192">
        <w:t xml:space="preserve">możliwości </w:t>
      </w:r>
      <w:r w:rsidR="00480B32" w:rsidRPr="00EF6192">
        <w:t xml:space="preserve">ich późniejszej </w:t>
      </w:r>
      <w:r w:rsidRPr="00EF6192">
        <w:t>pielęgnacji</w:t>
      </w:r>
      <w:r w:rsidR="00480B32" w:rsidRPr="00EF6192">
        <w:t>.</w:t>
      </w:r>
    </w:p>
    <w:p w14:paraId="3AE145BC" w14:textId="08537E82" w:rsidR="001C4E6C" w:rsidRPr="00910244" w:rsidRDefault="001C4E6C" w:rsidP="001C4E6C">
      <w:pPr>
        <w:pStyle w:val="Nagwek2"/>
      </w:pPr>
      <w:bookmarkStart w:id="74" w:name="_Toc157494729"/>
      <w:r w:rsidRPr="00910244">
        <w:t>układ sz</w:t>
      </w:r>
      <w:r w:rsidR="001D5F89" w:rsidRPr="00910244">
        <w:t>A</w:t>
      </w:r>
      <w:r w:rsidRPr="00910244">
        <w:t>ty roś</w:t>
      </w:r>
      <w:r w:rsidR="001D5F89" w:rsidRPr="00910244">
        <w:t>L</w:t>
      </w:r>
      <w:r w:rsidRPr="00910244">
        <w:t>innej</w:t>
      </w:r>
      <w:bookmarkEnd w:id="74"/>
    </w:p>
    <w:p w14:paraId="3AE145BD" w14:textId="5DF4877D" w:rsidR="00480B32" w:rsidRPr="00910244" w:rsidRDefault="00480B32" w:rsidP="006B0D35">
      <w:pPr>
        <w:pStyle w:val="Normalny2poziomGBD"/>
      </w:pPr>
      <w:r w:rsidRPr="00910244">
        <w:t xml:space="preserve">Układ szaty roślinnej został zaprojektowany głównie wzdłuż ciągów komunikacyjnych. W ramach niniejszej inwestycji </w:t>
      </w:r>
      <w:r w:rsidR="00784526" w:rsidRPr="00910244">
        <w:t xml:space="preserve">nie </w:t>
      </w:r>
      <w:r w:rsidRPr="00910244">
        <w:t xml:space="preserve">przewidziano </w:t>
      </w:r>
      <w:r w:rsidR="001D5F89" w:rsidRPr="00910244">
        <w:t>wycink</w:t>
      </w:r>
      <w:r w:rsidR="00784526" w:rsidRPr="00910244">
        <w:t>i</w:t>
      </w:r>
      <w:r w:rsidR="001D5F89" w:rsidRPr="00910244">
        <w:t xml:space="preserve"> drzew</w:t>
      </w:r>
      <w:r w:rsidRPr="00910244">
        <w:t xml:space="preserve">. Przewidziano </w:t>
      </w:r>
      <w:r w:rsidR="00784526" w:rsidRPr="00910244">
        <w:t xml:space="preserve">natomiast </w:t>
      </w:r>
      <w:r w:rsidR="00DE4487" w:rsidRPr="00910244">
        <w:t xml:space="preserve">nasadzenia nowych drzew i krzewów liściastych </w:t>
      </w:r>
      <w:r w:rsidRPr="00910244">
        <w:t xml:space="preserve">oraz </w:t>
      </w:r>
      <w:r w:rsidR="00784526" w:rsidRPr="00910244">
        <w:t>iglastych.</w:t>
      </w:r>
    </w:p>
    <w:p w14:paraId="3AE145BE" w14:textId="77777777" w:rsidR="00480B32" w:rsidRPr="00910244" w:rsidRDefault="00480B32" w:rsidP="00480B32">
      <w:pPr>
        <w:pStyle w:val="Normalny2poziomGBD"/>
        <w:ind w:left="0"/>
      </w:pPr>
      <w:r w:rsidRPr="00910244">
        <w:t>Zieleń dla obiektu projektowana jest w formie:</w:t>
      </w:r>
    </w:p>
    <w:p w14:paraId="3AE145BF" w14:textId="77777777" w:rsidR="00480B32" w:rsidRPr="00910244" w:rsidRDefault="00480B32" w:rsidP="00480B32">
      <w:pPr>
        <w:pStyle w:val="Normalny2poziomGBD"/>
        <w:ind w:left="0"/>
      </w:pPr>
      <w:r w:rsidRPr="00910244">
        <w:t>- szpalerów drzew i krzewów</w:t>
      </w:r>
    </w:p>
    <w:p w14:paraId="3AE145C0" w14:textId="77777777" w:rsidR="00480B32" w:rsidRPr="00910244" w:rsidRDefault="00480B32" w:rsidP="00480B32">
      <w:pPr>
        <w:pStyle w:val="Normalny2poziomGBD"/>
        <w:ind w:left="0"/>
      </w:pPr>
      <w:r w:rsidRPr="00910244">
        <w:t>- grup krzewów liściastych</w:t>
      </w:r>
    </w:p>
    <w:p w14:paraId="3AE145C1" w14:textId="0E6DE71F" w:rsidR="00480B32" w:rsidRPr="00380298" w:rsidRDefault="00480B32" w:rsidP="00480B32">
      <w:pPr>
        <w:pStyle w:val="Normalny2poziomGBD"/>
        <w:ind w:left="0"/>
      </w:pPr>
      <w:r w:rsidRPr="00380298">
        <w:lastRenderedPageBreak/>
        <w:t xml:space="preserve">- </w:t>
      </w:r>
      <w:r w:rsidR="00784526" w:rsidRPr="00380298">
        <w:t>grup krzewów iglastych</w:t>
      </w:r>
    </w:p>
    <w:p w14:paraId="3AE145C2" w14:textId="77777777" w:rsidR="00480B32" w:rsidRPr="00380298" w:rsidRDefault="00480B32" w:rsidP="00480B32">
      <w:pPr>
        <w:pStyle w:val="Normalny2poziomGBD"/>
        <w:ind w:left="0"/>
      </w:pPr>
      <w:r w:rsidRPr="00380298">
        <w:t>- trawników</w:t>
      </w:r>
    </w:p>
    <w:p w14:paraId="3AE145C3" w14:textId="77777777" w:rsidR="00480B32" w:rsidRPr="00380298" w:rsidRDefault="00480B32" w:rsidP="00480B32">
      <w:pPr>
        <w:pStyle w:val="Normalny2poziomGBD"/>
        <w:ind w:left="0"/>
      </w:pPr>
      <w:r w:rsidRPr="00380298">
        <w:t>W projekcie przewidziano posadzenie i posianie:</w:t>
      </w:r>
    </w:p>
    <w:p w14:paraId="3AE145C4" w14:textId="1F489033" w:rsidR="00480B32" w:rsidRPr="00380298" w:rsidRDefault="00480B32" w:rsidP="00480B32">
      <w:pPr>
        <w:pStyle w:val="Normalny2poziomGBD"/>
        <w:ind w:left="0"/>
      </w:pPr>
      <w:r w:rsidRPr="00380298">
        <w:t xml:space="preserve">- drzewa liściaste – </w:t>
      </w:r>
      <w:r w:rsidR="00A8351F" w:rsidRPr="00380298">
        <w:t>1</w:t>
      </w:r>
      <w:r w:rsidR="009E3B36">
        <w:t>2</w:t>
      </w:r>
      <w:r w:rsidR="00A8351F" w:rsidRPr="00380298">
        <w:t xml:space="preserve"> </w:t>
      </w:r>
      <w:r w:rsidRPr="00380298">
        <w:t>sztuk</w:t>
      </w:r>
    </w:p>
    <w:p w14:paraId="3AE145C5" w14:textId="7185ED54" w:rsidR="00480B32" w:rsidRPr="00A8351F" w:rsidRDefault="00480B32" w:rsidP="00480B32">
      <w:pPr>
        <w:pStyle w:val="Normalny2poziomGBD"/>
        <w:ind w:left="0"/>
        <w:rPr>
          <w:color w:val="FF0000"/>
        </w:rPr>
      </w:pPr>
      <w:r w:rsidRPr="00034D26">
        <w:t xml:space="preserve">- krzewy liściaste –  </w:t>
      </w:r>
      <w:r w:rsidR="00034D26" w:rsidRPr="00034D26">
        <w:t>3</w:t>
      </w:r>
      <w:r w:rsidR="00845B38">
        <w:t>35</w:t>
      </w:r>
      <w:r w:rsidR="00985E8D" w:rsidRPr="00034D26">
        <w:t xml:space="preserve"> </w:t>
      </w:r>
      <w:r w:rsidR="001C4E6C" w:rsidRPr="00034D26">
        <w:t>sztyk</w:t>
      </w:r>
    </w:p>
    <w:p w14:paraId="3AE145C6" w14:textId="5CE50934" w:rsidR="00480B32" w:rsidRPr="0055024F" w:rsidRDefault="00480B32" w:rsidP="00480B32">
      <w:pPr>
        <w:pStyle w:val="Normalny2poziomGBD"/>
        <w:ind w:left="0"/>
      </w:pPr>
      <w:r w:rsidRPr="0055024F">
        <w:t xml:space="preserve">- </w:t>
      </w:r>
      <w:r w:rsidR="00784526" w:rsidRPr="0055024F">
        <w:t xml:space="preserve">krzewy iglaste </w:t>
      </w:r>
      <w:r w:rsidR="00985E8D" w:rsidRPr="0055024F">
        <w:t>–</w:t>
      </w:r>
      <w:r w:rsidR="00784526" w:rsidRPr="0055024F">
        <w:t xml:space="preserve"> 1</w:t>
      </w:r>
      <w:r w:rsidR="003D532F" w:rsidRPr="0055024F">
        <w:t>6</w:t>
      </w:r>
      <w:r w:rsidR="00BC5219">
        <w:t>3</w:t>
      </w:r>
      <w:r w:rsidR="00985E8D" w:rsidRPr="0055024F">
        <w:t xml:space="preserve"> </w:t>
      </w:r>
      <w:r w:rsidR="001C4E6C" w:rsidRPr="0055024F">
        <w:t>sztuk</w:t>
      </w:r>
    </w:p>
    <w:p w14:paraId="3AE145C7" w14:textId="28D63A02" w:rsidR="001C4E6C" w:rsidRDefault="001C4E6C" w:rsidP="00480B32">
      <w:pPr>
        <w:pStyle w:val="Normalny2poziomGBD"/>
        <w:ind w:left="0"/>
      </w:pPr>
      <w:r w:rsidRPr="0055024F">
        <w:t xml:space="preserve">- trawniki </w:t>
      </w:r>
      <w:r w:rsidR="00F57D62" w:rsidRPr="0055024F">
        <w:t>–</w:t>
      </w:r>
      <w:r w:rsidRPr="0055024F">
        <w:t xml:space="preserve">  </w:t>
      </w:r>
      <w:r w:rsidR="004550D9">
        <w:t>995</w:t>
      </w:r>
      <w:r w:rsidR="002471F9" w:rsidRPr="0055024F">
        <w:t>,</w:t>
      </w:r>
      <w:r w:rsidR="0055024F" w:rsidRPr="0055024F">
        <w:t>0</w:t>
      </w:r>
      <w:r w:rsidR="00784526" w:rsidRPr="0055024F">
        <w:t xml:space="preserve"> </w:t>
      </w:r>
      <w:r w:rsidRPr="0055024F">
        <w:t>m2</w:t>
      </w:r>
    </w:p>
    <w:p w14:paraId="08193B93" w14:textId="0403076F" w:rsidR="00745515" w:rsidRDefault="00745515" w:rsidP="00480B32">
      <w:pPr>
        <w:pStyle w:val="Normalny2poziomGBD"/>
        <w:ind w:left="0"/>
      </w:pPr>
      <w:r>
        <w:t>- grys</w:t>
      </w:r>
      <w:r w:rsidR="00DA24D9">
        <w:t xml:space="preserve">, kora </w:t>
      </w:r>
      <w:r w:rsidR="00467B70">
        <w:t>gnejsowa</w:t>
      </w:r>
      <w:r w:rsidR="00AD719B">
        <w:t xml:space="preserve"> </w:t>
      </w:r>
      <w:r w:rsidR="006D286D">
        <w:t xml:space="preserve">o frakcji </w:t>
      </w:r>
      <w:r w:rsidR="00AD719B">
        <w:t>31-63mm</w:t>
      </w:r>
      <w:r w:rsidR="009750F8">
        <w:t xml:space="preserve"> ok.</w:t>
      </w:r>
      <w:r w:rsidR="00AD719B">
        <w:t xml:space="preserve"> </w:t>
      </w:r>
      <w:r w:rsidR="009750F8">
        <w:t>60kg/m2</w:t>
      </w:r>
      <w:r w:rsidR="00467B70">
        <w:t xml:space="preserve"> ograniczona obrzeżami oraz z podkładem z </w:t>
      </w:r>
      <w:proofErr w:type="spellStart"/>
      <w:r w:rsidR="00467B70">
        <w:t>agrotkaniny</w:t>
      </w:r>
      <w:proofErr w:type="spellEnd"/>
      <w:r w:rsidR="001328C2">
        <w:t xml:space="preserve"> </w:t>
      </w:r>
      <w:r w:rsidR="001F4DE8">
        <w:t>110</w:t>
      </w:r>
      <w:r w:rsidR="001328C2">
        <w:t>gm2</w:t>
      </w:r>
      <w:r w:rsidR="000079C0">
        <w:t xml:space="preserve"> mocowana za pomocą szpilek</w:t>
      </w:r>
      <w:r w:rsidR="00677799">
        <w:t xml:space="preserve">/ kołków w </w:t>
      </w:r>
      <w:r w:rsidR="0048098E">
        <w:t>układzie siatki 50x50.</w:t>
      </w:r>
      <w:r w:rsidR="000079C0">
        <w:t xml:space="preserve"> </w:t>
      </w:r>
      <w:r>
        <w:t xml:space="preserve"> -  </w:t>
      </w:r>
      <w:r w:rsidR="000E12D5">
        <w:t>942,0</w:t>
      </w:r>
      <w:r w:rsidR="001A56A5">
        <w:t>m2</w:t>
      </w:r>
    </w:p>
    <w:p w14:paraId="692B3F18" w14:textId="77777777" w:rsidR="001A56A5" w:rsidRPr="0055024F" w:rsidRDefault="001A56A5" w:rsidP="00480B32">
      <w:pPr>
        <w:pStyle w:val="Normalny2poziomGBD"/>
        <w:ind w:left="0"/>
      </w:pPr>
    </w:p>
    <w:p w14:paraId="3AE145C8" w14:textId="77777777" w:rsidR="0047295C" w:rsidRPr="00D11FA7" w:rsidRDefault="001C4E6C" w:rsidP="0027082B">
      <w:pPr>
        <w:pStyle w:val="Nagwek2"/>
      </w:pPr>
      <w:bookmarkStart w:id="75" w:name="_Toc157494730"/>
      <w:r w:rsidRPr="00D11FA7">
        <w:t>dobór materiału roślinnego</w:t>
      </w:r>
      <w:bookmarkEnd w:id="75"/>
    </w:p>
    <w:p w14:paraId="3AE145C9" w14:textId="63E3D175" w:rsidR="0027082B" w:rsidRPr="00D11FA7" w:rsidRDefault="0027082B" w:rsidP="006B0D35">
      <w:pPr>
        <w:pStyle w:val="Normalny2poziomGBD"/>
      </w:pPr>
      <w:r w:rsidRPr="00D11FA7">
        <w:t>Dobór gatunków projektowanej roślinności uwzględnia wpływ niekorzystnych warunków miejskich takich jak: zanieczyszczenie powietrza, mniejsza wilgotność gleby. Przy doborze gatunkowym kierowano się walorami estetycznymi roślin, funkcją jaką mają pełnić. Składem gatunkowym projektowana roślinność nawiązuje do istniejącej szaty roślinnej na terenie obiektu</w:t>
      </w:r>
      <w:r w:rsidR="000B7E90" w:rsidRPr="00D11FA7">
        <w:t>, a także  w jego najbliższym sąsiedztwie</w:t>
      </w:r>
      <w:r w:rsidRPr="00D11FA7">
        <w:t>. Zastosowane gatunki drzew, krzewów i traw ozdobnych cechuje: małe wymagania glebowe, tolerancja na suszę, odporność na zanieczyszczenia i mróz. Dobór drzew i krzewów uwzględnia gatunki liściaste.</w:t>
      </w:r>
    </w:p>
    <w:p w14:paraId="3AE145CA" w14:textId="2905867C" w:rsidR="0047295C" w:rsidRPr="00D11FA7" w:rsidRDefault="0027082B" w:rsidP="006B0D35">
      <w:pPr>
        <w:pStyle w:val="Normalny2poziomGBD"/>
      </w:pPr>
      <w:r w:rsidRPr="00D11FA7">
        <w:t xml:space="preserve">Materiał roślinny powinien być dobrany zgodnie z zaleceniami jakościowymi dla ozdobnego materiału szkółkarskiego Związku </w:t>
      </w:r>
      <w:r w:rsidR="008522AB" w:rsidRPr="00D11FA7">
        <w:t>Szkółkarzy</w:t>
      </w:r>
      <w:r w:rsidRPr="00D11FA7">
        <w:t>.</w:t>
      </w:r>
    </w:p>
    <w:p w14:paraId="3AE145CB" w14:textId="77777777" w:rsidR="000E01C9" w:rsidRPr="000F1552" w:rsidRDefault="0047295C">
      <w:pPr>
        <w:pStyle w:val="Nagwek1"/>
      </w:pPr>
      <w:bookmarkStart w:id="76" w:name="_Toc95992426"/>
      <w:bookmarkStart w:id="77" w:name="_Toc108785174"/>
      <w:bookmarkStart w:id="78" w:name="_Toc108786267"/>
      <w:bookmarkStart w:id="79" w:name="_Toc109050915"/>
      <w:bookmarkStart w:id="80" w:name="_Toc157494731"/>
      <w:r w:rsidRPr="000F1552">
        <w:t>rozwiązani</w:t>
      </w:r>
      <w:r w:rsidR="004D3395" w:rsidRPr="000F1552">
        <w:t>a</w:t>
      </w:r>
      <w:r w:rsidRPr="000F1552">
        <w:t xml:space="preserve"> projektowe</w:t>
      </w:r>
      <w:bookmarkEnd w:id="76"/>
      <w:bookmarkEnd w:id="77"/>
      <w:bookmarkEnd w:id="78"/>
      <w:bookmarkEnd w:id="79"/>
      <w:bookmarkEnd w:id="80"/>
    </w:p>
    <w:p w14:paraId="3AE145CC" w14:textId="77777777" w:rsidR="002B22C7" w:rsidRPr="000F1552" w:rsidRDefault="00B331C9" w:rsidP="002B22C7">
      <w:pPr>
        <w:pStyle w:val="Nagwek2"/>
      </w:pPr>
      <w:bookmarkStart w:id="81" w:name="_Toc157494732"/>
      <w:r w:rsidRPr="000F1552">
        <w:t>Nasadzenia</w:t>
      </w:r>
      <w:bookmarkEnd w:id="81"/>
    </w:p>
    <w:p w14:paraId="3AE145D1" w14:textId="6A49E8E8" w:rsidR="003D0AC2" w:rsidRPr="000F1552" w:rsidRDefault="0001370B" w:rsidP="00304E95">
      <w:pPr>
        <w:rPr>
          <w:rFonts w:cs="Arial"/>
        </w:rPr>
      </w:pPr>
      <w:r w:rsidRPr="000F1552">
        <w:rPr>
          <w:rFonts w:cs="Arial"/>
        </w:rPr>
        <w:t xml:space="preserve">W ramach zamierzenia budowlanego przewidziano urządzenie terenów zieleni </w:t>
      </w:r>
      <w:r w:rsidR="002B22C7" w:rsidRPr="000F1552">
        <w:rPr>
          <w:rFonts w:cs="Arial"/>
        </w:rPr>
        <w:t xml:space="preserve">na terenie </w:t>
      </w:r>
      <w:r w:rsidR="008C7249" w:rsidRPr="000F1552">
        <w:rPr>
          <w:rFonts w:cs="Arial"/>
        </w:rPr>
        <w:t xml:space="preserve">obszaru </w:t>
      </w:r>
      <w:r w:rsidR="00256FF4" w:rsidRPr="000F1552">
        <w:rPr>
          <w:rFonts w:cs="Arial"/>
        </w:rPr>
        <w:t>budynk</w:t>
      </w:r>
      <w:r w:rsidR="00D11FA7" w:rsidRPr="000F1552">
        <w:rPr>
          <w:rFonts w:cs="Arial"/>
        </w:rPr>
        <w:t xml:space="preserve">u </w:t>
      </w:r>
      <w:r w:rsidR="008C7249" w:rsidRPr="000F1552">
        <w:rPr>
          <w:rFonts w:cs="Arial"/>
        </w:rPr>
        <w:t>wielorodzinn</w:t>
      </w:r>
      <w:r w:rsidR="00D11FA7" w:rsidRPr="000F1552">
        <w:rPr>
          <w:rFonts w:cs="Arial"/>
        </w:rPr>
        <w:t>ego</w:t>
      </w:r>
      <w:r w:rsidR="008C7249" w:rsidRPr="000F1552">
        <w:rPr>
          <w:rFonts w:cs="Arial"/>
        </w:rPr>
        <w:t xml:space="preserve"> wraz z infrastrukturą towarzyszącą. </w:t>
      </w:r>
      <w:r w:rsidRPr="000F1552">
        <w:rPr>
          <w:rFonts w:cs="Arial"/>
        </w:rPr>
        <w:t xml:space="preserve">W zakres urządzenia terenów zieleni wchodzi </w:t>
      </w:r>
      <w:r w:rsidR="00156EF5" w:rsidRPr="000F1552">
        <w:rPr>
          <w:rFonts w:cs="Arial"/>
        </w:rPr>
        <w:t>obszar nowoprojektow</w:t>
      </w:r>
      <w:r w:rsidR="00256FF4" w:rsidRPr="000F1552">
        <w:rPr>
          <w:rFonts w:cs="Arial"/>
        </w:rPr>
        <w:t>an</w:t>
      </w:r>
      <w:r w:rsidR="00D11FA7" w:rsidRPr="000F1552">
        <w:rPr>
          <w:rFonts w:cs="Arial"/>
        </w:rPr>
        <w:t>ego budynku wielorodzinnego</w:t>
      </w:r>
      <w:r w:rsidR="00156EF5" w:rsidRPr="000F1552">
        <w:rPr>
          <w:rFonts w:cs="Arial"/>
        </w:rPr>
        <w:t>.</w:t>
      </w:r>
      <w:r w:rsidR="008C7249" w:rsidRPr="000F1552">
        <w:rPr>
          <w:rFonts w:cs="Arial"/>
        </w:rPr>
        <w:t xml:space="preserve"> </w:t>
      </w:r>
      <w:r w:rsidR="00156EF5" w:rsidRPr="000F1552">
        <w:rPr>
          <w:rFonts w:cs="Arial"/>
        </w:rPr>
        <w:t xml:space="preserve">W ramach aranżacji terenów zieleni </w:t>
      </w:r>
      <w:r w:rsidRPr="000F1552">
        <w:rPr>
          <w:rFonts w:cs="Arial"/>
        </w:rPr>
        <w:t>z</w:t>
      </w:r>
      <w:r w:rsidR="00156EF5" w:rsidRPr="000F1552">
        <w:rPr>
          <w:rFonts w:cs="Arial"/>
        </w:rPr>
        <w:t>aprojektowano nasadzenia szpalerowe drzew liściastych</w:t>
      </w:r>
      <w:r w:rsidR="00256FF4" w:rsidRPr="000F1552">
        <w:rPr>
          <w:rFonts w:cs="Arial"/>
        </w:rPr>
        <w:t xml:space="preserve"> oraz krzewów liściastych</w:t>
      </w:r>
      <w:r w:rsidR="00156EF5" w:rsidRPr="000F1552">
        <w:rPr>
          <w:rFonts w:cs="Arial"/>
        </w:rPr>
        <w:t xml:space="preserve">, </w:t>
      </w:r>
      <w:r w:rsidR="00AC74BA" w:rsidRPr="000F1552">
        <w:rPr>
          <w:rFonts w:cs="Arial"/>
        </w:rPr>
        <w:t>z</w:t>
      </w:r>
      <w:r w:rsidRPr="000F1552">
        <w:rPr>
          <w:rFonts w:cs="Arial"/>
        </w:rPr>
        <w:t xml:space="preserve">agospodarowanie przestrzeni </w:t>
      </w:r>
      <w:r w:rsidR="005D32F2" w:rsidRPr="000F1552">
        <w:rPr>
          <w:rFonts w:cs="Arial"/>
        </w:rPr>
        <w:t>w formie pasów przy ciągach komunikacyjnych z krzewów liściastych oraz</w:t>
      </w:r>
      <w:r w:rsidR="00256FF4" w:rsidRPr="000F1552">
        <w:rPr>
          <w:rFonts w:cs="Arial"/>
        </w:rPr>
        <w:t xml:space="preserve"> krzewów iglastych</w:t>
      </w:r>
      <w:r w:rsidR="008C7249" w:rsidRPr="000F1552">
        <w:rPr>
          <w:rFonts w:cs="Arial"/>
        </w:rPr>
        <w:t>.</w:t>
      </w:r>
      <w:r w:rsidR="005D32F2" w:rsidRPr="000F1552">
        <w:rPr>
          <w:rFonts w:cs="Arial"/>
        </w:rPr>
        <w:t xml:space="preserve"> Ponadto należy wykonać trawnik dywanowy na części obszaru objętego opracowaniem. Nasadzenia krzewów należy wykonać na wcześniej przygotowanym podłoży wyłożonym </w:t>
      </w:r>
      <w:proofErr w:type="spellStart"/>
      <w:r w:rsidR="005D32F2" w:rsidRPr="000F1552">
        <w:rPr>
          <w:rFonts w:cs="Arial"/>
        </w:rPr>
        <w:t>agrowłókniną</w:t>
      </w:r>
      <w:proofErr w:type="spellEnd"/>
      <w:r w:rsidR="005D32F2" w:rsidRPr="000F1552">
        <w:rPr>
          <w:rFonts w:cs="Arial"/>
        </w:rPr>
        <w:t xml:space="preserve"> oraz wyściółkować korą. Drzewa należy opalikować przyjmując stosunek 3:1. Nasadzenia drzew przewidziano w trawniku zatem po posadzeniu należy wykonać misy z kory wokół każdego drzewa.</w:t>
      </w:r>
      <w:r w:rsidRPr="000F1552">
        <w:rPr>
          <w:rFonts w:cs="Arial"/>
        </w:rPr>
        <w:t xml:space="preserve"> </w:t>
      </w:r>
    </w:p>
    <w:p w14:paraId="194E5B7D" w14:textId="77777777" w:rsidR="00304E95" w:rsidRPr="007661EA" w:rsidRDefault="00304E95" w:rsidP="00304E95">
      <w:pPr>
        <w:rPr>
          <w:rFonts w:cs="Arial"/>
          <w:color w:val="FF0000"/>
        </w:rPr>
      </w:pPr>
    </w:p>
    <w:p w14:paraId="3AE145D2" w14:textId="77777777" w:rsidR="0001370B" w:rsidRPr="000F1552" w:rsidRDefault="0001370B" w:rsidP="0001370B">
      <w:pPr>
        <w:rPr>
          <w:rFonts w:cs="Arial"/>
          <w:b/>
        </w:rPr>
      </w:pPr>
      <w:r w:rsidRPr="000F1552">
        <w:rPr>
          <w:rFonts w:cs="Arial"/>
          <w:b/>
        </w:rPr>
        <w:t xml:space="preserve">Wykaz roślin </w:t>
      </w:r>
    </w:p>
    <w:p w14:paraId="43677942" w14:textId="77777777" w:rsidR="00304E95" w:rsidRPr="007661EA" w:rsidRDefault="00304E95" w:rsidP="0001370B">
      <w:pPr>
        <w:rPr>
          <w:rFonts w:cs="Arial"/>
          <w:b/>
          <w:color w:val="FF0000"/>
        </w:rPr>
      </w:pPr>
    </w:p>
    <w:tbl>
      <w:tblPr>
        <w:tblStyle w:val="Tabela-Siatka5"/>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474"/>
        <w:gridCol w:w="1606"/>
        <w:gridCol w:w="1600"/>
        <w:gridCol w:w="1497"/>
        <w:gridCol w:w="1482"/>
        <w:gridCol w:w="1507"/>
      </w:tblGrid>
      <w:tr w:rsidR="00AF6944" w:rsidRPr="00AF6944" w14:paraId="2FC0B3CE" w14:textId="77777777" w:rsidTr="00214024">
        <w:tc>
          <w:tcPr>
            <w:tcW w:w="9062" w:type="dxa"/>
            <w:gridSpan w:val="6"/>
          </w:tcPr>
          <w:p w14:paraId="7B02A6AA" w14:textId="77777777" w:rsidR="00AF6944" w:rsidRPr="00AF6944" w:rsidRDefault="00AF6944" w:rsidP="00AF6944">
            <w:pPr>
              <w:ind w:firstLine="0"/>
              <w:contextualSpacing w:val="0"/>
              <w:jc w:val="center"/>
              <w:rPr>
                <w:szCs w:val="20"/>
              </w:rPr>
            </w:pPr>
            <w:bookmarkStart w:id="82" w:name="_Hlk132189444"/>
            <w:r w:rsidRPr="00AF6944">
              <w:rPr>
                <w:szCs w:val="20"/>
              </w:rPr>
              <w:t>ZESTAWIENIE GATUNKOWE</w:t>
            </w:r>
          </w:p>
        </w:tc>
      </w:tr>
      <w:tr w:rsidR="00AF6944" w:rsidRPr="00AF6944" w14:paraId="4664A62D" w14:textId="77777777" w:rsidTr="00214024">
        <w:tc>
          <w:tcPr>
            <w:tcW w:w="9062" w:type="dxa"/>
            <w:gridSpan w:val="6"/>
          </w:tcPr>
          <w:p w14:paraId="0EBEBCFB" w14:textId="77777777" w:rsidR="00AF6944" w:rsidRPr="00AF6944" w:rsidRDefault="00AF6944" w:rsidP="00AF6944">
            <w:pPr>
              <w:ind w:firstLine="0"/>
              <w:contextualSpacing w:val="0"/>
              <w:jc w:val="center"/>
              <w:rPr>
                <w:szCs w:val="20"/>
              </w:rPr>
            </w:pPr>
            <w:r w:rsidRPr="00AF6944">
              <w:rPr>
                <w:szCs w:val="20"/>
              </w:rPr>
              <w:t>DRZEWA LIŚCIASTE</w:t>
            </w:r>
          </w:p>
        </w:tc>
      </w:tr>
      <w:tr w:rsidR="00AF6944" w:rsidRPr="00AF6944" w14:paraId="2B5CCB49" w14:textId="77777777" w:rsidTr="00214024">
        <w:tc>
          <w:tcPr>
            <w:tcW w:w="1474" w:type="dxa"/>
          </w:tcPr>
          <w:p w14:paraId="1E47E0A5" w14:textId="77777777" w:rsidR="00AF6944" w:rsidRPr="00AF6944" w:rsidRDefault="00AF6944" w:rsidP="00AF6944">
            <w:pPr>
              <w:ind w:firstLine="0"/>
              <w:contextualSpacing w:val="0"/>
              <w:jc w:val="left"/>
              <w:rPr>
                <w:szCs w:val="20"/>
              </w:rPr>
            </w:pPr>
            <w:r w:rsidRPr="00AF6944">
              <w:rPr>
                <w:szCs w:val="20"/>
              </w:rPr>
              <w:t>Lp.</w:t>
            </w:r>
          </w:p>
        </w:tc>
        <w:tc>
          <w:tcPr>
            <w:tcW w:w="1606" w:type="dxa"/>
          </w:tcPr>
          <w:p w14:paraId="4681DAAE" w14:textId="77777777" w:rsidR="00AF6944" w:rsidRPr="00AF6944" w:rsidRDefault="00AF6944" w:rsidP="00AF6944">
            <w:pPr>
              <w:ind w:firstLine="0"/>
              <w:contextualSpacing w:val="0"/>
              <w:jc w:val="left"/>
              <w:rPr>
                <w:szCs w:val="20"/>
              </w:rPr>
            </w:pPr>
            <w:r w:rsidRPr="00AF6944">
              <w:rPr>
                <w:szCs w:val="20"/>
              </w:rPr>
              <w:t>Nazwa łacińska</w:t>
            </w:r>
          </w:p>
        </w:tc>
        <w:tc>
          <w:tcPr>
            <w:tcW w:w="1496" w:type="dxa"/>
          </w:tcPr>
          <w:p w14:paraId="7EAF1CA6" w14:textId="77777777" w:rsidR="00AF6944" w:rsidRPr="00AF6944" w:rsidRDefault="00AF6944" w:rsidP="00AF6944">
            <w:pPr>
              <w:ind w:firstLine="0"/>
              <w:contextualSpacing w:val="0"/>
              <w:jc w:val="left"/>
              <w:rPr>
                <w:szCs w:val="20"/>
              </w:rPr>
            </w:pPr>
            <w:r w:rsidRPr="00AF6944">
              <w:rPr>
                <w:szCs w:val="20"/>
              </w:rPr>
              <w:t>Nazwa polska</w:t>
            </w:r>
          </w:p>
        </w:tc>
        <w:tc>
          <w:tcPr>
            <w:tcW w:w="1497" w:type="dxa"/>
          </w:tcPr>
          <w:p w14:paraId="1EEB0B89" w14:textId="77777777" w:rsidR="00AF6944" w:rsidRPr="00AF6944" w:rsidRDefault="00AF6944" w:rsidP="00AF6944">
            <w:pPr>
              <w:ind w:firstLine="0"/>
              <w:contextualSpacing w:val="0"/>
              <w:jc w:val="left"/>
              <w:rPr>
                <w:szCs w:val="20"/>
              </w:rPr>
            </w:pPr>
            <w:r w:rsidRPr="00AF6944">
              <w:rPr>
                <w:szCs w:val="20"/>
              </w:rPr>
              <w:t>Parametry rośliny</w:t>
            </w:r>
          </w:p>
        </w:tc>
        <w:tc>
          <w:tcPr>
            <w:tcW w:w="1482" w:type="dxa"/>
          </w:tcPr>
          <w:p w14:paraId="3A264ABB" w14:textId="77777777" w:rsidR="00AF6944" w:rsidRPr="00AF6944" w:rsidRDefault="00AF6944" w:rsidP="00AF6944">
            <w:pPr>
              <w:ind w:firstLine="0"/>
              <w:contextualSpacing w:val="0"/>
              <w:jc w:val="left"/>
              <w:rPr>
                <w:szCs w:val="20"/>
              </w:rPr>
            </w:pPr>
            <w:r w:rsidRPr="00AF6944">
              <w:rPr>
                <w:szCs w:val="20"/>
              </w:rPr>
              <w:t>Ilość sztuk</w:t>
            </w:r>
          </w:p>
        </w:tc>
        <w:tc>
          <w:tcPr>
            <w:tcW w:w="1507" w:type="dxa"/>
          </w:tcPr>
          <w:p w14:paraId="6A0DB81B" w14:textId="77777777" w:rsidR="00AF6944" w:rsidRPr="00AF6944" w:rsidRDefault="00AF6944" w:rsidP="00AF6944">
            <w:pPr>
              <w:ind w:firstLine="0"/>
              <w:contextualSpacing w:val="0"/>
              <w:jc w:val="left"/>
              <w:rPr>
                <w:szCs w:val="20"/>
              </w:rPr>
            </w:pPr>
            <w:r w:rsidRPr="00AF6944">
              <w:rPr>
                <w:szCs w:val="20"/>
              </w:rPr>
              <w:t>Powierzchnia (m2)</w:t>
            </w:r>
          </w:p>
        </w:tc>
      </w:tr>
      <w:tr w:rsidR="00AF6944" w:rsidRPr="00AF6944" w14:paraId="52B36311" w14:textId="77777777" w:rsidTr="00214024">
        <w:tc>
          <w:tcPr>
            <w:tcW w:w="1474" w:type="dxa"/>
          </w:tcPr>
          <w:p w14:paraId="21EF8371" w14:textId="77777777" w:rsidR="00AF6944" w:rsidRPr="00AF6944" w:rsidRDefault="00AF6944" w:rsidP="00AF6944">
            <w:pPr>
              <w:ind w:firstLine="0"/>
              <w:contextualSpacing w:val="0"/>
              <w:jc w:val="right"/>
              <w:rPr>
                <w:szCs w:val="20"/>
              </w:rPr>
            </w:pPr>
            <w:r w:rsidRPr="00AF6944">
              <w:rPr>
                <w:szCs w:val="20"/>
              </w:rPr>
              <w:t>9</w:t>
            </w:r>
          </w:p>
        </w:tc>
        <w:tc>
          <w:tcPr>
            <w:tcW w:w="1606" w:type="dxa"/>
          </w:tcPr>
          <w:p w14:paraId="7C924A4F" w14:textId="77777777" w:rsidR="00AF6944" w:rsidRPr="00AF6944" w:rsidRDefault="00AF6944" w:rsidP="00AF6944">
            <w:pPr>
              <w:ind w:firstLine="0"/>
              <w:contextualSpacing w:val="0"/>
              <w:jc w:val="left"/>
              <w:rPr>
                <w:i/>
                <w:iCs/>
                <w:szCs w:val="20"/>
              </w:rPr>
            </w:pPr>
            <w:proofErr w:type="spellStart"/>
            <w:r w:rsidRPr="00AF6944">
              <w:rPr>
                <w:i/>
                <w:iCs/>
                <w:szCs w:val="20"/>
              </w:rPr>
              <w:t>Fraxinus</w:t>
            </w:r>
            <w:proofErr w:type="spellEnd"/>
            <w:r w:rsidRPr="00AF6944">
              <w:rPr>
                <w:i/>
                <w:iCs/>
                <w:szCs w:val="20"/>
              </w:rPr>
              <w:t xml:space="preserve"> </w:t>
            </w:r>
            <w:proofErr w:type="spellStart"/>
            <w:r w:rsidRPr="00AF6944">
              <w:rPr>
                <w:i/>
                <w:iCs/>
                <w:szCs w:val="20"/>
              </w:rPr>
              <w:t>pennsylvanica</w:t>
            </w:r>
            <w:proofErr w:type="spellEnd"/>
            <w:r w:rsidRPr="00AF6944">
              <w:rPr>
                <w:i/>
                <w:iCs/>
                <w:szCs w:val="20"/>
              </w:rPr>
              <w:t xml:space="preserve"> ‘</w:t>
            </w:r>
            <w:proofErr w:type="spellStart"/>
            <w:r w:rsidRPr="00AF6944">
              <w:rPr>
                <w:i/>
                <w:iCs/>
                <w:szCs w:val="20"/>
              </w:rPr>
              <w:t>Crispa</w:t>
            </w:r>
            <w:proofErr w:type="spellEnd"/>
            <w:r w:rsidRPr="00AF6944">
              <w:rPr>
                <w:i/>
                <w:iCs/>
                <w:szCs w:val="20"/>
              </w:rPr>
              <w:t>’</w:t>
            </w:r>
          </w:p>
        </w:tc>
        <w:tc>
          <w:tcPr>
            <w:tcW w:w="1496" w:type="dxa"/>
          </w:tcPr>
          <w:p w14:paraId="1339A4C0" w14:textId="77777777" w:rsidR="00AF6944" w:rsidRPr="00AF6944" w:rsidRDefault="00AF6944" w:rsidP="00AF6944">
            <w:pPr>
              <w:ind w:firstLine="0"/>
              <w:contextualSpacing w:val="0"/>
              <w:jc w:val="center"/>
              <w:rPr>
                <w:szCs w:val="20"/>
              </w:rPr>
            </w:pPr>
            <w:r w:rsidRPr="00AF6944">
              <w:rPr>
                <w:szCs w:val="20"/>
              </w:rPr>
              <w:t>Jesion pensylwański ‘</w:t>
            </w:r>
            <w:proofErr w:type="spellStart"/>
            <w:r w:rsidRPr="00AF6944">
              <w:rPr>
                <w:szCs w:val="20"/>
              </w:rPr>
              <w:t>Crispa</w:t>
            </w:r>
            <w:proofErr w:type="spellEnd"/>
            <w:r w:rsidRPr="00AF6944">
              <w:rPr>
                <w:szCs w:val="20"/>
              </w:rPr>
              <w:t>’</w:t>
            </w:r>
          </w:p>
        </w:tc>
        <w:tc>
          <w:tcPr>
            <w:tcW w:w="1497" w:type="dxa"/>
          </w:tcPr>
          <w:p w14:paraId="25720A88" w14:textId="77777777" w:rsidR="00AF6944" w:rsidRPr="00AF6944" w:rsidRDefault="00AF6944" w:rsidP="00AF6944">
            <w:pPr>
              <w:ind w:firstLine="0"/>
              <w:contextualSpacing w:val="0"/>
              <w:jc w:val="center"/>
              <w:rPr>
                <w:szCs w:val="20"/>
              </w:rPr>
            </w:pPr>
            <w:r w:rsidRPr="00AF6944">
              <w:rPr>
                <w:szCs w:val="20"/>
              </w:rPr>
              <w:t>Pa. 150</w:t>
            </w:r>
          </w:p>
          <w:p w14:paraId="230AC066" w14:textId="77777777" w:rsidR="00AF6944" w:rsidRPr="00AF6944" w:rsidRDefault="00AF6944" w:rsidP="00AF6944">
            <w:pPr>
              <w:ind w:firstLine="0"/>
              <w:contextualSpacing w:val="0"/>
              <w:jc w:val="center"/>
              <w:rPr>
                <w:szCs w:val="20"/>
              </w:rPr>
            </w:pPr>
            <w:proofErr w:type="spellStart"/>
            <w:r w:rsidRPr="00AF6944">
              <w:rPr>
                <w:szCs w:val="20"/>
              </w:rPr>
              <w:t>Obw</w:t>
            </w:r>
            <w:proofErr w:type="spellEnd"/>
            <w:r w:rsidRPr="00AF6944">
              <w:rPr>
                <w:szCs w:val="20"/>
              </w:rPr>
              <w:t>. 10-12</w:t>
            </w:r>
          </w:p>
          <w:p w14:paraId="6E83DD59" w14:textId="77777777" w:rsidR="00AF6944" w:rsidRPr="00AF6944" w:rsidRDefault="00AF6944" w:rsidP="00AF6944">
            <w:pPr>
              <w:ind w:firstLine="0"/>
              <w:contextualSpacing w:val="0"/>
              <w:jc w:val="center"/>
              <w:rPr>
                <w:szCs w:val="20"/>
              </w:rPr>
            </w:pPr>
            <w:r w:rsidRPr="00AF6944">
              <w:rPr>
                <w:szCs w:val="20"/>
              </w:rPr>
              <w:t>C10</w:t>
            </w:r>
          </w:p>
        </w:tc>
        <w:tc>
          <w:tcPr>
            <w:tcW w:w="1482" w:type="dxa"/>
          </w:tcPr>
          <w:p w14:paraId="53CF866F" w14:textId="5F59BDF4" w:rsidR="00AF6944" w:rsidRPr="00AF6944" w:rsidRDefault="00AF6944" w:rsidP="00AF6944">
            <w:pPr>
              <w:ind w:firstLine="0"/>
              <w:contextualSpacing w:val="0"/>
              <w:jc w:val="center"/>
              <w:rPr>
                <w:szCs w:val="20"/>
              </w:rPr>
            </w:pPr>
            <w:r w:rsidRPr="00AF6944">
              <w:rPr>
                <w:szCs w:val="20"/>
              </w:rPr>
              <w:t>1</w:t>
            </w:r>
            <w:r w:rsidR="002146F3">
              <w:rPr>
                <w:szCs w:val="20"/>
              </w:rPr>
              <w:t>2</w:t>
            </w:r>
          </w:p>
        </w:tc>
        <w:tc>
          <w:tcPr>
            <w:tcW w:w="1507" w:type="dxa"/>
          </w:tcPr>
          <w:p w14:paraId="5B6527C4" w14:textId="57E8A0CE" w:rsidR="00AF6944" w:rsidRPr="00AF6944" w:rsidRDefault="005C12F8" w:rsidP="005C12F8">
            <w:pPr>
              <w:ind w:firstLine="0"/>
              <w:contextualSpacing w:val="0"/>
              <w:jc w:val="center"/>
              <w:rPr>
                <w:szCs w:val="20"/>
              </w:rPr>
            </w:pPr>
            <w:r>
              <w:rPr>
                <w:szCs w:val="20"/>
              </w:rPr>
              <w:t>-</w:t>
            </w:r>
          </w:p>
        </w:tc>
      </w:tr>
      <w:tr w:rsidR="00AF6944" w:rsidRPr="00AF6944" w14:paraId="772BD7EE" w14:textId="77777777" w:rsidTr="00214024">
        <w:tc>
          <w:tcPr>
            <w:tcW w:w="9062" w:type="dxa"/>
            <w:gridSpan w:val="6"/>
          </w:tcPr>
          <w:p w14:paraId="46EC6D59" w14:textId="77777777" w:rsidR="00AF6944" w:rsidRPr="00AF6944" w:rsidRDefault="00AF6944" w:rsidP="00AF6944">
            <w:pPr>
              <w:ind w:firstLine="0"/>
              <w:contextualSpacing w:val="0"/>
              <w:jc w:val="center"/>
              <w:rPr>
                <w:szCs w:val="20"/>
              </w:rPr>
            </w:pPr>
            <w:r w:rsidRPr="00AF6944">
              <w:rPr>
                <w:szCs w:val="20"/>
              </w:rPr>
              <w:t>KRZEWY LIŚCIASTE</w:t>
            </w:r>
          </w:p>
        </w:tc>
      </w:tr>
      <w:tr w:rsidR="00AF6944" w:rsidRPr="00AF6944" w14:paraId="511296D9" w14:textId="77777777" w:rsidTr="00214024">
        <w:tc>
          <w:tcPr>
            <w:tcW w:w="1474" w:type="dxa"/>
          </w:tcPr>
          <w:p w14:paraId="6807B52D" w14:textId="77777777" w:rsidR="00AF6944" w:rsidRPr="00AF6944" w:rsidRDefault="00AF6944" w:rsidP="00AF6944">
            <w:pPr>
              <w:ind w:firstLine="0"/>
              <w:contextualSpacing w:val="0"/>
              <w:jc w:val="left"/>
              <w:rPr>
                <w:szCs w:val="20"/>
              </w:rPr>
            </w:pPr>
            <w:r w:rsidRPr="00AF6944">
              <w:rPr>
                <w:szCs w:val="20"/>
              </w:rPr>
              <w:t>Lp.</w:t>
            </w:r>
          </w:p>
        </w:tc>
        <w:tc>
          <w:tcPr>
            <w:tcW w:w="1606" w:type="dxa"/>
          </w:tcPr>
          <w:p w14:paraId="0ABE78F6" w14:textId="77777777" w:rsidR="00AF6944" w:rsidRPr="00AF6944" w:rsidRDefault="00AF6944" w:rsidP="00AF6944">
            <w:pPr>
              <w:ind w:firstLine="0"/>
              <w:contextualSpacing w:val="0"/>
              <w:jc w:val="left"/>
              <w:rPr>
                <w:szCs w:val="20"/>
              </w:rPr>
            </w:pPr>
            <w:r w:rsidRPr="00AF6944">
              <w:rPr>
                <w:szCs w:val="20"/>
              </w:rPr>
              <w:t>Nazwa łacińska</w:t>
            </w:r>
          </w:p>
        </w:tc>
        <w:tc>
          <w:tcPr>
            <w:tcW w:w="1496" w:type="dxa"/>
          </w:tcPr>
          <w:p w14:paraId="48332146" w14:textId="77777777" w:rsidR="00AF6944" w:rsidRPr="00AF6944" w:rsidRDefault="00AF6944" w:rsidP="00AF6944">
            <w:pPr>
              <w:ind w:firstLine="0"/>
              <w:contextualSpacing w:val="0"/>
              <w:jc w:val="left"/>
              <w:rPr>
                <w:szCs w:val="20"/>
              </w:rPr>
            </w:pPr>
            <w:r w:rsidRPr="00AF6944">
              <w:rPr>
                <w:szCs w:val="20"/>
              </w:rPr>
              <w:t>Nazwa polska</w:t>
            </w:r>
          </w:p>
        </w:tc>
        <w:tc>
          <w:tcPr>
            <w:tcW w:w="1497" w:type="dxa"/>
          </w:tcPr>
          <w:p w14:paraId="6C906533" w14:textId="77777777" w:rsidR="00AF6944" w:rsidRPr="00AF6944" w:rsidRDefault="00AF6944" w:rsidP="00AF6944">
            <w:pPr>
              <w:ind w:firstLine="0"/>
              <w:contextualSpacing w:val="0"/>
              <w:jc w:val="left"/>
              <w:rPr>
                <w:szCs w:val="20"/>
              </w:rPr>
            </w:pPr>
            <w:r w:rsidRPr="00AF6944">
              <w:rPr>
                <w:szCs w:val="20"/>
              </w:rPr>
              <w:t>Parametry rośliny</w:t>
            </w:r>
          </w:p>
        </w:tc>
        <w:tc>
          <w:tcPr>
            <w:tcW w:w="1482" w:type="dxa"/>
          </w:tcPr>
          <w:p w14:paraId="7A874F82" w14:textId="77777777" w:rsidR="00AF6944" w:rsidRPr="00AF6944" w:rsidRDefault="00AF6944" w:rsidP="00AF6944">
            <w:pPr>
              <w:ind w:firstLine="0"/>
              <w:contextualSpacing w:val="0"/>
              <w:jc w:val="left"/>
              <w:rPr>
                <w:szCs w:val="20"/>
              </w:rPr>
            </w:pPr>
            <w:r w:rsidRPr="00AF6944">
              <w:rPr>
                <w:szCs w:val="20"/>
              </w:rPr>
              <w:t>Ilość sztuk</w:t>
            </w:r>
          </w:p>
        </w:tc>
        <w:tc>
          <w:tcPr>
            <w:tcW w:w="1507" w:type="dxa"/>
          </w:tcPr>
          <w:p w14:paraId="34022357" w14:textId="77777777" w:rsidR="00AF6944" w:rsidRPr="00AF6944" w:rsidRDefault="00AF6944" w:rsidP="00AF6944">
            <w:pPr>
              <w:ind w:firstLine="0"/>
              <w:contextualSpacing w:val="0"/>
              <w:jc w:val="left"/>
              <w:rPr>
                <w:szCs w:val="20"/>
              </w:rPr>
            </w:pPr>
            <w:r w:rsidRPr="00AF6944">
              <w:rPr>
                <w:szCs w:val="20"/>
              </w:rPr>
              <w:t>Powierzchnia (m2)</w:t>
            </w:r>
          </w:p>
        </w:tc>
      </w:tr>
      <w:tr w:rsidR="00AF6944" w:rsidRPr="00AF6944" w14:paraId="0A798F42" w14:textId="77777777" w:rsidTr="00214024">
        <w:tc>
          <w:tcPr>
            <w:tcW w:w="1474" w:type="dxa"/>
          </w:tcPr>
          <w:p w14:paraId="5131DF4B" w14:textId="77777777" w:rsidR="00AF6944" w:rsidRPr="00AF6944" w:rsidRDefault="00AF6944" w:rsidP="00AF6944">
            <w:pPr>
              <w:ind w:firstLine="0"/>
              <w:contextualSpacing w:val="0"/>
              <w:jc w:val="right"/>
              <w:rPr>
                <w:szCs w:val="20"/>
              </w:rPr>
            </w:pPr>
          </w:p>
          <w:p w14:paraId="01501FA2" w14:textId="77777777" w:rsidR="00AF6944" w:rsidRPr="00AF6944" w:rsidRDefault="00AF6944" w:rsidP="00AF6944">
            <w:pPr>
              <w:ind w:firstLine="0"/>
              <w:contextualSpacing w:val="0"/>
              <w:jc w:val="right"/>
              <w:rPr>
                <w:szCs w:val="20"/>
              </w:rPr>
            </w:pPr>
            <w:r w:rsidRPr="00AF6944">
              <w:rPr>
                <w:szCs w:val="20"/>
              </w:rPr>
              <w:t>3</w:t>
            </w:r>
          </w:p>
        </w:tc>
        <w:tc>
          <w:tcPr>
            <w:tcW w:w="1606" w:type="dxa"/>
          </w:tcPr>
          <w:p w14:paraId="79DA4617" w14:textId="77777777" w:rsidR="00AF6944" w:rsidRPr="00AF6944" w:rsidRDefault="00AF6944" w:rsidP="00AF6944">
            <w:pPr>
              <w:ind w:firstLine="0"/>
              <w:contextualSpacing w:val="0"/>
              <w:jc w:val="left"/>
              <w:rPr>
                <w:i/>
                <w:iCs/>
                <w:szCs w:val="20"/>
              </w:rPr>
            </w:pPr>
            <w:proofErr w:type="spellStart"/>
            <w:r w:rsidRPr="00AF6944">
              <w:rPr>
                <w:i/>
                <w:iCs/>
                <w:szCs w:val="20"/>
              </w:rPr>
              <w:t>Prunus</w:t>
            </w:r>
            <w:proofErr w:type="spellEnd"/>
            <w:r w:rsidRPr="00AF6944">
              <w:rPr>
                <w:i/>
                <w:iCs/>
                <w:szCs w:val="20"/>
              </w:rPr>
              <w:t xml:space="preserve"> </w:t>
            </w:r>
            <w:proofErr w:type="spellStart"/>
            <w:r w:rsidRPr="00AF6944">
              <w:rPr>
                <w:i/>
                <w:iCs/>
                <w:szCs w:val="20"/>
              </w:rPr>
              <w:t>laurocerasus</w:t>
            </w:r>
            <w:proofErr w:type="spellEnd"/>
            <w:r w:rsidRPr="00AF6944">
              <w:rPr>
                <w:i/>
                <w:iCs/>
                <w:szCs w:val="20"/>
              </w:rPr>
              <w:t xml:space="preserve"> ‘</w:t>
            </w:r>
            <w:proofErr w:type="spellStart"/>
            <w:r w:rsidRPr="00AF6944">
              <w:rPr>
                <w:i/>
                <w:iCs/>
                <w:szCs w:val="20"/>
              </w:rPr>
              <w:t>Caucasica</w:t>
            </w:r>
            <w:proofErr w:type="spellEnd"/>
            <w:r w:rsidRPr="00AF6944">
              <w:rPr>
                <w:i/>
                <w:iCs/>
                <w:szCs w:val="20"/>
              </w:rPr>
              <w:t>’</w:t>
            </w:r>
          </w:p>
        </w:tc>
        <w:tc>
          <w:tcPr>
            <w:tcW w:w="1496" w:type="dxa"/>
          </w:tcPr>
          <w:p w14:paraId="45BFE20F" w14:textId="77777777" w:rsidR="00AF6944" w:rsidRPr="00AF6944" w:rsidRDefault="00AF6944" w:rsidP="00AF6944">
            <w:pPr>
              <w:ind w:firstLine="0"/>
              <w:contextualSpacing w:val="0"/>
              <w:jc w:val="center"/>
              <w:rPr>
                <w:szCs w:val="20"/>
              </w:rPr>
            </w:pPr>
            <w:r w:rsidRPr="00AF6944">
              <w:rPr>
                <w:szCs w:val="20"/>
              </w:rPr>
              <w:t>Laurowiśnia wschodnia</w:t>
            </w:r>
          </w:p>
        </w:tc>
        <w:tc>
          <w:tcPr>
            <w:tcW w:w="1497" w:type="dxa"/>
          </w:tcPr>
          <w:p w14:paraId="6D5028A5" w14:textId="77777777" w:rsidR="00AF6944" w:rsidRPr="00AF6944" w:rsidRDefault="00AF6944" w:rsidP="00AF6944">
            <w:pPr>
              <w:ind w:firstLine="0"/>
              <w:contextualSpacing w:val="0"/>
              <w:jc w:val="center"/>
              <w:rPr>
                <w:szCs w:val="20"/>
              </w:rPr>
            </w:pPr>
            <w:r w:rsidRPr="00AF6944">
              <w:rPr>
                <w:szCs w:val="20"/>
              </w:rPr>
              <w:t>Wys. 50-60/C3</w:t>
            </w:r>
          </w:p>
        </w:tc>
        <w:tc>
          <w:tcPr>
            <w:tcW w:w="1482" w:type="dxa"/>
          </w:tcPr>
          <w:p w14:paraId="373441EB" w14:textId="74489648" w:rsidR="00AF6944" w:rsidRPr="00AF6944" w:rsidRDefault="002146F3" w:rsidP="00AF6944">
            <w:pPr>
              <w:ind w:firstLine="0"/>
              <w:contextualSpacing w:val="0"/>
              <w:jc w:val="center"/>
              <w:rPr>
                <w:szCs w:val="20"/>
              </w:rPr>
            </w:pPr>
            <w:r>
              <w:rPr>
                <w:szCs w:val="20"/>
              </w:rPr>
              <w:t>7</w:t>
            </w:r>
          </w:p>
        </w:tc>
        <w:tc>
          <w:tcPr>
            <w:tcW w:w="1507" w:type="dxa"/>
          </w:tcPr>
          <w:p w14:paraId="6AD1B780" w14:textId="77777777" w:rsidR="00AF6944" w:rsidRPr="00AF6944" w:rsidRDefault="00AF6944" w:rsidP="005C12F8">
            <w:pPr>
              <w:ind w:firstLine="0"/>
              <w:contextualSpacing w:val="0"/>
              <w:jc w:val="center"/>
              <w:rPr>
                <w:szCs w:val="20"/>
              </w:rPr>
            </w:pPr>
            <w:r w:rsidRPr="00AF6944">
              <w:rPr>
                <w:szCs w:val="20"/>
              </w:rPr>
              <w:t>-</w:t>
            </w:r>
          </w:p>
        </w:tc>
      </w:tr>
      <w:tr w:rsidR="00AF6944" w:rsidRPr="00AF6944" w14:paraId="7569724E" w14:textId="77777777" w:rsidTr="00214024">
        <w:tc>
          <w:tcPr>
            <w:tcW w:w="1474" w:type="dxa"/>
          </w:tcPr>
          <w:p w14:paraId="74797DDD" w14:textId="77777777" w:rsidR="00AF6944" w:rsidRPr="00AF6944" w:rsidRDefault="00AF6944" w:rsidP="00AF6944">
            <w:pPr>
              <w:ind w:firstLine="0"/>
              <w:contextualSpacing w:val="0"/>
              <w:jc w:val="right"/>
              <w:rPr>
                <w:szCs w:val="20"/>
              </w:rPr>
            </w:pPr>
            <w:r w:rsidRPr="00AF6944">
              <w:rPr>
                <w:szCs w:val="20"/>
              </w:rPr>
              <w:t>4</w:t>
            </w:r>
          </w:p>
        </w:tc>
        <w:tc>
          <w:tcPr>
            <w:tcW w:w="1606" w:type="dxa"/>
          </w:tcPr>
          <w:p w14:paraId="73DE6B89" w14:textId="77777777" w:rsidR="00AF6944" w:rsidRPr="00AF6944" w:rsidRDefault="00AF6944" w:rsidP="00AF6944">
            <w:pPr>
              <w:ind w:firstLine="0"/>
              <w:contextualSpacing w:val="0"/>
              <w:jc w:val="left"/>
              <w:rPr>
                <w:i/>
                <w:iCs/>
                <w:szCs w:val="20"/>
              </w:rPr>
            </w:pPr>
            <w:proofErr w:type="spellStart"/>
            <w:r w:rsidRPr="00AF6944">
              <w:rPr>
                <w:i/>
                <w:iCs/>
                <w:szCs w:val="20"/>
              </w:rPr>
              <w:t>Buxus</w:t>
            </w:r>
            <w:proofErr w:type="spellEnd"/>
            <w:r w:rsidRPr="00AF6944">
              <w:rPr>
                <w:i/>
                <w:iCs/>
                <w:szCs w:val="20"/>
              </w:rPr>
              <w:t xml:space="preserve"> </w:t>
            </w:r>
            <w:proofErr w:type="spellStart"/>
            <w:r w:rsidRPr="00AF6944">
              <w:rPr>
                <w:i/>
                <w:iCs/>
                <w:szCs w:val="20"/>
              </w:rPr>
              <w:t>sempervirens</w:t>
            </w:r>
            <w:proofErr w:type="spellEnd"/>
          </w:p>
        </w:tc>
        <w:tc>
          <w:tcPr>
            <w:tcW w:w="1496" w:type="dxa"/>
          </w:tcPr>
          <w:p w14:paraId="36D06879" w14:textId="77777777" w:rsidR="00AF6944" w:rsidRPr="00AF6944" w:rsidRDefault="00AF6944" w:rsidP="00AF6944">
            <w:pPr>
              <w:ind w:firstLine="0"/>
              <w:contextualSpacing w:val="0"/>
              <w:jc w:val="center"/>
              <w:rPr>
                <w:szCs w:val="20"/>
              </w:rPr>
            </w:pPr>
            <w:r w:rsidRPr="00AF6944">
              <w:rPr>
                <w:szCs w:val="20"/>
              </w:rPr>
              <w:t xml:space="preserve">Bukszpan </w:t>
            </w:r>
            <w:proofErr w:type="spellStart"/>
            <w:r w:rsidRPr="00AF6944">
              <w:rPr>
                <w:szCs w:val="20"/>
              </w:rPr>
              <w:t>wieczniezielony</w:t>
            </w:r>
            <w:proofErr w:type="spellEnd"/>
          </w:p>
        </w:tc>
        <w:tc>
          <w:tcPr>
            <w:tcW w:w="1497" w:type="dxa"/>
          </w:tcPr>
          <w:p w14:paraId="7444AD9D" w14:textId="77777777" w:rsidR="00AF6944" w:rsidRPr="00AF6944" w:rsidRDefault="00AF6944" w:rsidP="00AF6944">
            <w:pPr>
              <w:ind w:firstLine="0"/>
              <w:contextualSpacing w:val="0"/>
              <w:jc w:val="center"/>
              <w:rPr>
                <w:szCs w:val="20"/>
              </w:rPr>
            </w:pPr>
            <w:r w:rsidRPr="00AF6944">
              <w:rPr>
                <w:szCs w:val="20"/>
              </w:rPr>
              <w:t>Wys. 50-60/C3</w:t>
            </w:r>
          </w:p>
        </w:tc>
        <w:tc>
          <w:tcPr>
            <w:tcW w:w="1482" w:type="dxa"/>
          </w:tcPr>
          <w:p w14:paraId="09C56111" w14:textId="77777777" w:rsidR="00AF6944" w:rsidRPr="00AF6944" w:rsidRDefault="00AF6944" w:rsidP="00AF6944">
            <w:pPr>
              <w:ind w:firstLine="0"/>
              <w:contextualSpacing w:val="0"/>
              <w:jc w:val="center"/>
              <w:rPr>
                <w:szCs w:val="20"/>
              </w:rPr>
            </w:pPr>
            <w:r w:rsidRPr="00AF6944">
              <w:rPr>
                <w:szCs w:val="20"/>
              </w:rPr>
              <w:t>168</w:t>
            </w:r>
          </w:p>
        </w:tc>
        <w:tc>
          <w:tcPr>
            <w:tcW w:w="1507" w:type="dxa"/>
          </w:tcPr>
          <w:p w14:paraId="7429748E" w14:textId="126DDF0C" w:rsidR="00AF6944" w:rsidRPr="00AF6944" w:rsidRDefault="005C12F8" w:rsidP="005C12F8">
            <w:pPr>
              <w:ind w:firstLine="0"/>
              <w:contextualSpacing w:val="0"/>
              <w:jc w:val="center"/>
              <w:rPr>
                <w:szCs w:val="20"/>
              </w:rPr>
            </w:pPr>
            <w:r>
              <w:rPr>
                <w:szCs w:val="20"/>
              </w:rPr>
              <w:t>-</w:t>
            </w:r>
          </w:p>
        </w:tc>
      </w:tr>
      <w:tr w:rsidR="00AF6944" w:rsidRPr="00AF6944" w14:paraId="03BCE281" w14:textId="77777777" w:rsidTr="00214024">
        <w:tc>
          <w:tcPr>
            <w:tcW w:w="1474" w:type="dxa"/>
          </w:tcPr>
          <w:p w14:paraId="69530AF3" w14:textId="77777777" w:rsidR="00AF6944" w:rsidRPr="00AF6944" w:rsidRDefault="00AF6944" w:rsidP="00AF6944">
            <w:pPr>
              <w:ind w:firstLine="0"/>
              <w:contextualSpacing w:val="0"/>
              <w:jc w:val="right"/>
              <w:rPr>
                <w:szCs w:val="20"/>
              </w:rPr>
            </w:pPr>
            <w:r w:rsidRPr="00AF6944">
              <w:rPr>
                <w:szCs w:val="20"/>
              </w:rPr>
              <w:t>5</w:t>
            </w:r>
          </w:p>
        </w:tc>
        <w:tc>
          <w:tcPr>
            <w:tcW w:w="1606" w:type="dxa"/>
          </w:tcPr>
          <w:p w14:paraId="31D80CC8" w14:textId="77777777" w:rsidR="00AF6944" w:rsidRPr="00AF6944" w:rsidRDefault="00AF6944" w:rsidP="00AF6944">
            <w:pPr>
              <w:ind w:firstLine="0"/>
              <w:contextualSpacing w:val="0"/>
              <w:jc w:val="left"/>
              <w:rPr>
                <w:i/>
                <w:iCs/>
                <w:szCs w:val="20"/>
              </w:rPr>
            </w:pPr>
            <w:proofErr w:type="spellStart"/>
            <w:r w:rsidRPr="00AF6944">
              <w:rPr>
                <w:i/>
                <w:iCs/>
                <w:szCs w:val="20"/>
              </w:rPr>
              <w:t>Cotoneaster</w:t>
            </w:r>
            <w:proofErr w:type="spellEnd"/>
            <w:r w:rsidRPr="00AF6944">
              <w:rPr>
                <w:i/>
                <w:iCs/>
                <w:szCs w:val="20"/>
              </w:rPr>
              <w:t xml:space="preserve"> </w:t>
            </w:r>
            <w:proofErr w:type="spellStart"/>
            <w:r w:rsidRPr="00AF6944">
              <w:rPr>
                <w:i/>
                <w:iCs/>
                <w:szCs w:val="20"/>
              </w:rPr>
              <w:t>horizontalis</w:t>
            </w:r>
            <w:proofErr w:type="spellEnd"/>
          </w:p>
        </w:tc>
        <w:tc>
          <w:tcPr>
            <w:tcW w:w="1496" w:type="dxa"/>
          </w:tcPr>
          <w:p w14:paraId="486F1BD7" w14:textId="77777777" w:rsidR="00AF6944" w:rsidRPr="00AF6944" w:rsidRDefault="00AF6944" w:rsidP="00AF6944">
            <w:pPr>
              <w:ind w:firstLine="0"/>
              <w:contextualSpacing w:val="0"/>
              <w:jc w:val="center"/>
              <w:rPr>
                <w:szCs w:val="20"/>
              </w:rPr>
            </w:pPr>
            <w:r w:rsidRPr="00AF6944">
              <w:rPr>
                <w:szCs w:val="20"/>
              </w:rPr>
              <w:t>Irga pozioma</w:t>
            </w:r>
          </w:p>
        </w:tc>
        <w:tc>
          <w:tcPr>
            <w:tcW w:w="1497" w:type="dxa"/>
          </w:tcPr>
          <w:p w14:paraId="698BD002" w14:textId="77777777" w:rsidR="00AF6944" w:rsidRPr="00AF6944" w:rsidRDefault="00AF6944" w:rsidP="00AF6944">
            <w:pPr>
              <w:ind w:firstLine="0"/>
              <w:contextualSpacing w:val="0"/>
              <w:jc w:val="center"/>
              <w:rPr>
                <w:szCs w:val="20"/>
              </w:rPr>
            </w:pPr>
            <w:r w:rsidRPr="00AF6944">
              <w:rPr>
                <w:szCs w:val="20"/>
              </w:rPr>
              <w:t>Wys.30-40/C3</w:t>
            </w:r>
          </w:p>
        </w:tc>
        <w:tc>
          <w:tcPr>
            <w:tcW w:w="1482" w:type="dxa"/>
          </w:tcPr>
          <w:p w14:paraId="33B7D2D1" w14:textId="1C3C3B6B" w:rsidR="00AF6944" w:rsidRPr="00AF6944" w:rsidRDefault="002146F3" w:rsidP="005C12F8">
            <w:pPr>
              <w:ind w:firstLine="0"/>
              <w:contextualSpacing w:val="0"/>
              <w:jc w:val="center"/>
              <w:rPr>
                <w:szCs w:val="20"/>
              </w:rPr>
            </w:pPr>
            <w:r>
              <w:rPr>
                <w:szCs w:val="20"/>
              </w:rPr>
              <w:t>37</w:t>
            </w:r>
          </w:p>
        </w:tc>
        <w:tc>
          <w:tcPr>
            <w:tcW w:w="1507" w:type="dxa"/>
          </w:tcPr>
          <w:p w14:paraId="2E1F5998" w14:textId="77777777" w:rsidR="00AF6944" w:rsidRPr="00AF6944" w:rsidRDefault="00AF6944" w:rsidP="005C12F8">
            <w:pPr>
              <w:ind w:firstLine="0"/>
              <w:contextualSpacing w:val="0"/>
              <w:jc w:val="center"/>
              <w:rPr>
                <w:szCs w:val="20"/>
              </w:rPr>
            </w:pPr>
            <w:r w:rsidRPr="00AF6944">
              <w:rPr>
                <w:szCs w:val="20"/>
              </w:rPr>
              <w:t>-</w:t>
            </w:r>
          </w:p>
        </w:tc>
      </w:tr>
      <w:tr w:rsidR="00AF6944" w:rsidRPr="00AF6944" w14:paraId="591FD7A3" w14:textId="77777777" w:rsidTr="00214024">
        <w:tc>
          <w:tcPr>
            <w:tcW w:w="1474" w:type="dxa"/>
          </w:tcPr>
          <w:p w14:paraId="004A30E1" w14:textId="77777777" w:rsidR="00AF6944" w:rsidRPr="00AF6944" w:rsidRDefault="00AF6944" w:rsidP="00AF6944">
            <w:pPr>
              <w:ind w:firstLine="0"/>
              <w:contextualSpacing w:val="0"/>
              <w:jc w:val="right"/>
              <w:rPr>
                <w:szCs w:val="20"/>
              </w:rPr>
            </w:pPr>
            <w:r w:rsidRPr="00AF6944">
              <w:rPr>
                <w:szCs w:val="20"/>
              </w:rPr>
              <w:t>6</w:t>
            </w:r>
          </w:p>
        </w:tc>
        <w:tc>
          <w:tcPr>
            <w:tcW w:w="1606" w:type="dxa"/>
          </w:tcPr>
          <w:p w14:paraId="3941DC30" w14:textId="77777777" w:rsidR="00AF6944" w:rsidRPr="00AF6944" w:rsidRDefault="00AF6944" w:rsidP="00AF6944">
            <w:pPr>
              <w:ind w:firstLine="0"/>
              <w:contextualSpacing w:val="0"/>
              <w:jc w:val="left"/>
              <w:rPr>
                <w:i/>
                <w:iCs/>
                <w:szCs w:val="20"/>
              </w:rPr>
            </w:pPr>
            <w:proofErr w:type="spellStart"/>
            <w:r w:rsidRPr="00AF6944">
              <w:rPr>
                <w:rFonts w:cs="Arial"/>
                <w:i/>
                <w:iCs/>
                <w:color w:val="202122"/>
                <w:szCs w:val="20"/>
                <w:shd w:val="clear" w:color="auto" w:fill="FFFFFF"/>
              </w:rPr>
              <w:t>Cotoneaster</w:t>
            </w:r>
            <w:proofErr w:type="spellEnd"/>
            <w:r w:rsidRPr="00AF6944">
              <w:rPr>
                <w:rFonts w:cs="Arial"/>
                <w:i/>
                <w:iCs/>
                <w:color w:val="202122"/>
                <w:szCs w:val="20"/>
                <w:shd w:val="clear" w:color="auto" w:fill="FFFFFF"/>
              </w:rPr>
              <w:t xml:space="preserve"> </w:t>
            </w:r>
            <w:proofErr w:type="spellStart"/>
            <w:r w:rsidRPr="00AF6944">
              <w:rPr>
                <w:rFonts w:cs="Arial"/>
                <w:i/>
                <w:iCs/>
                <w:color w:val="202122"/>
                <w:szCs w:val="20"/>
                <w:shd w:val="clear" w:color="auto" w:fill="FFFFFF"/>
              </w:rPr>
              <w:t>melanocarpus</w:t>
            </w:r>
            <w:proofErr w:type="spellEnd"/>
          </w:p>
        </w:tc>
        <w:tc>
          <w:tcPr>
            <w:tcW w:w="1496" w:type="dxa"/>
          </w:tcPr>
          <w:p w14:paraId="2EA8FCF9" w14:textId="77777777" w:rsidR="00AF6944" w:rsidRPr="00AF6944" w:rsidRDefault="00AF6944" w:rsidP="00AF6944">
            <w:pPr>
              <w:ind w:firstLine="0"/>
              <w:contextualSpacing w:val="0"/>
              <w:jc w:val="center"/>
              <w:rPr>
                <w:szCs w:val="20"/>
              </w:rPr>
            </w:pPr>
            <w:r w:rsidRPr="00AF6944">
              <w:rPr>
                <w:szCs w:val="20"/>
              </w:rPr>
              <w:t>Irga czarna</w:t>
            </w:r>
          </w:p>
        </w:tc>
        <w:tc>
          <w:tcPr>
            <w:tcW w:w="1497" w:type="dxa"/>
          </w:tcPr>
          <w:p w14:paraId="23FDB506" w14:textId="77777777" w:rsidR="00AF6944" w:rsidRPr="00AF6944" w:rsidRDefault="00AF6944" w:rsidP="00AF6944">
            <w:pPr>
              <w:ind w:firstLine="0"/>
              <w:contextualSpacing w:val="0"/>
              <w:jc w:val="center"/>
              <w:rPr>
                <w:szCs w:val="20"/>
              </w:rPr>
            </w:pPr>
            <w:r w:rsidRPr="00AF6944">
              <w:rPr>
                <w:szCs w:val="20"/>
              </w:rPr>
              <w:t>Wys. 30-40/C3</w:t>
            </w:r>
          </w:p>
        </w:tc>
        <w:tc>
          <w:tcPr>
            <w:tcW w:w="1482" w:type="dxa"/>
          </w:tcPr>
          <w:p w14:paraId="5716757B" w14:textId="77777777" w:rsidR="00AF6944" w:rsidRPr="00AF6944" w:rsidRDefault="00AF6944" w:rsidP="005C12F8">
            <w:pPr>
              <w:ind w:firstLine="0"/>
              <w:contextualSpacing w:val="0"/>
              <w:jc w:val="center"/>
              <w:rPr>
                <w:szCs w:val="20"/>
              </w:rPr>
            </w:pPr>
            <w:r w:rsidRPr="00AF6944">
              <w:rPr>
                <w:szCs w:val="20"/>
              </w:rPr>
              <w:t>35</w:t>
            </w:r>
          </w:p>
        </w:tc>
        <w:tc>
          <w:tcPr>
            <w:tcW w:w="1507" w:type="dxa"/>
          </w:tcPr>
          <w:p w14:paraId="13A5C268" w14:textId="77777777" w:rsidR="00AF6944" w:rsidRPr="00AF6944" w:rsidRDefault="00AF6944" w:rsidP="005C12F8">
            <w:pPr>
              <w:ind w:firstLine="0"/>
              <w:contextualSpacing w:val="0"/>
              <w:jc w:val="center"/>
              <w:rPr>
                <w:szCs w:val="20"/>
              </w:rPr>
            </w:pPr>
            <w:r w:rsidRPr="00AF6944">
              <w:rPr>
                <w:szCs w:val="20"/>
              </w:rPr>
              <w:t>-</w:t>
            </w:r>
          </w:p>
        </w:tc>
      </w:tr>
      <w:tr w:rsidR="00AF6944" w:rsidRPr="00AF6944" w14:paraId="58BD94AA" w14:textId="77777777" w:rsidTr="00214024">
        <w:tc>
          <w:tcPr>
            <w:tcW w:w="1474" w:type="dxa"/>
          </w:tcPr>
          <w:p w14:paraId="35A06979" w14:textId="77777777" w:rsidR="00AF6944" w:rsidRPr="00AF6944" w:rsidRDefault="00AF6944" w:rsidP="00AF6944">
            <w:pPr>
              <w:ind w:firstLine="0"/>
              <w:contextualSpacing w:val="0"/>
              <w:jc w:val="right"/>
              <w:rPr>
                <w:szCs w:val="20"/>
              </w:rPr>
            </w:pPr>
            <w:r w:rsidRPr="00AF6944">
              <w:rPr>
                <w:szCs w:val="20"/>
              </w:rPr>
              <w:t>8</w:t>
            </w:r>
          </w:p>
        </w:tc>
        <w:tc>
          <w:tcPr>
            <w:tcW w:w="1606" w:type="dxa"/>
          </w:tcPr>
          <w:p w14:paraId="65FB17F4" w14:textId="77777777" w:rsidR="00AF6944" w:rsidRPr="00AF6944" w:rsidRDefault="00AF6944" w:rsidP="00AF6944">
            <w:pPr>
              <w:ind w:firstLine="0"/>
              <w:contextualSpacing w:val="0"/>
              <w:jc w:val="left"/>
              <w:rPr>
                <w:rFonts w:cs="Arial"/>
                <w:i/>
                <w:iCs/>
                <w:color w:val="202122"/>
                <w:szCs w:val="20"/>
                <w:shd w:val="clear" w:color="auto" w:fill="FFFFFF"/>
              </w:rPr>
            </w:pPr>
            <w:proofErr w:type="spellStart"/>
            <w:r w:rsidRPr="00AF6944">
              <w:rPr>
                <w:rFonts w:cs="Arial"/>
                <w:i/>
                <w:iCs/>
                <w:color w:val="202122"/>
                <w:szCs w:val="20"/>
                <w:shd w:val="clear" w:color="auto" w:fill="FFFFFF"/>
              </w:rPr>
              <w:t>Berberis</w:t>
            </w:r>
            <w:proofErr w:type="spellEnd"/>
            <w:r w:rsidRPr="00AF6944">
              <w:rPr>
                <w:rFonts w:cs="Arial"/>
                <w:i/>
                <w:iCs/>
                <w:color w:val="202122"/>
                <w:szCs w:val="20"/>
                <w:shd w:val="clear" w:color="auto" w:fill="FFFFFF"/>
              </w:rPr>
              <w:t xml:space="preserve"> Thunbergii</w:t>
            </w:r>
          </w:p>
        </w:tc>
        <w:tc>
          <w:tcPr>
            <w:tcW w:w="1496" w:type="dxa"/>
          </w:tcPr>
          <w:p w14:paraId="6CD2D30A" w14:textId="77777777" w:rsidR="00AF6944" w:rsidRPr="00AF6944" w:rsidRDefault="00AF6944" w:rsidP="00AF6944">
            <w:pPr>
              <w:ind w:firstLine="0"/>
              <w:contextualSpacing w:val="0"/>
              <w:jc w:val="center"/>
              <w:rPr>
                <w:szCs w:val="20"/>
              </w:rPr>
            </w:pPr>
            <w:r w:rsidRPr="00AF6944">
              <w:rPr>
                <w:szCs w:val="20"/>
              </w:rPr>
              <w:t xml:space="preserve">Berberys </w:t>
            </w:r>
            <w:proofErr w:type="spellStart"/>
            <w:r w:rsidRPr="00AF6944">
              <w:rPr>
                <w:szCs w:val="20"/>
              </w:rPr>
              <w:t>Thunberga</w:t>
            </w:r>
            <w:proofErr w:type="spellEnd"/>
            <w:r w:rsidRPr="00AF6944">
              <w:rPr>
                <w:szCs w:val="20"/>
              </w:rPr>
              <w:t xml:space="preserve"> ‘</w:t>
            </w:r>
            <w:proofErr w:type="spellStart"/>
            <w:r w:rsidRPr="00AF6944">
              <w:rPr>
                <w:szCs w:val="20"/>
              </w:rPr>
              <w:t>Helmond</w:t>
            </w:r>
            <w:proofErr w:type="spellEnd"/>
            <w:r w:rsidRPr="00AF6944">
              <w:rPr>
                <w:szCs w:val="20"/>
              </w:rPr>
              <w:t xml:space="preserve"> </w:t>
            </w:r>
            <w:proofErr w:type="spellStart"/>
            <w:r w:rsidRPr="00AF6944">
              <w:rPr>
                <w:szCs w:val="20"/>
              </w:rPr>
              <w:t>Pillar</w:t>
            </w:r>
            <w:proofErr w:type="spellEnd"/>
            <w:r w:rsidRPr="00AF6944">
              <w:rPr>
                <w:szCs w:val="20"/>
              </w:rPr>
              <w:t>’</w:t>
            </w:r>
          </w:p>
        </w:tc>
        <w:tc>
          <w:tcPr>
            <w:tcW w:w="1497" w:type="dxa"/>
          </w:tcPr>
          <w:p w14:paraId="6EF719F2" w14:textId="77777777" w:rsidR="00AF6944" w:rsidRPr="00AF6944" w:rsidRDefault="00AF6944" w:rsidP="00AF6944">
            <w:pPr>
              <w:ind w:firstLine="0"/>
              <w:contextualSpacing w:val="0"/>
              <w:jc w:val="center"/>
              <w:rPr>
                <w:szCs w:val="20"/>
              </w:rPr>
            </w:pPr>
            <w:r w:rsidRPr="00AF6944">
              <w:rPr>
                <w:szCs w:val="20"/>
              </w:rPr>
              <w:t>Wys.40-50/C2</w:t>
            </w:r>
          </w:p>
        </w:tc>
        <w:tc>
          <w:tcPr>
            <w:tcW w:w="1482" w:type="dxa"/>
          </w:tcPr>
          <w:p w14:paraId="18AB47BC" w14:textId="2CA72256" w:rsidR="00AF6944" w:rsidRPr="00AF6944" w:rsidRDefault="0085194E" w:rsidP="005C12F8">
            <w:pPr>
              <w:ind w:firstLine="0"/>
              <w:contextualSpacing w:val="0"/>
              <w:jc w:val="center"/>
              <w:rPr>
                <w:szCs w:val="20"/>
              </w:rPr>
            </w:pPr>
            <w:r>
              <w:rPr>
                <w:szCs w:val="20"/>
              </w:rPr>
              <w:t>88</w:t>
            </w:r>
          </w:p>
        </w:tc>
        <w:tc>
          <w:tcPr>
            <w:tcW w:w="1507" w:type="dxa"/>
          </w:tcPr>
          <w:p w14:paraId="7DEBC3A5" w14:textId="1C128B88" w:rsidR="00AF6944" w:rsidRPr="00AF6944" w:rsidRDefault="005C12F8" w:rsidP="005C12F8">
            <w:pPr>
              <w:ind w:firstLine="0"/>
              <w:contextualSpacing w:val="0"/>
              <w:jc w:val="center"/>
              <w:rPr>
                <w:szCs w:val="20"/>
              </w:rPr>
            </w:pPr>
            <w:r>
              <w:rPr>
                <w:szCs w:val="20"/>
              </w:rPr>
              <w:t>-</w:t>
            </w:r>
          </w:p>
        </w:tc>
      </w:tr>
      <w:tr w:rsidR="00AF6944" w:rsidRPr="00AF6944" w14:paraId="39620487" w14:textId="77777777" w:rsidTr="00214024">
        <w:tc>
          <w:tcPr>
            <w:tcW w:w="9062" w:type="dxa"/>
            <w:gridSpan w:val="6"/>
          </w:tcPr>
          <w:p w14:paraId="7BFD242E" w14:textId="77777777" w:rsidR="00AF6944" w:rsidRPr="00AF6944" w:rsidRDefault="00AF6944" w:rsidP="00AF6944">
            <w:pPr>
              <w:ind w:firstLine="0"/>
              <w:contextualSpacing w:val="0"/>
              <w:jc w:val="center"/>
              <w:rPr>
                <w:szCs w:val="20"/>
              </w:rPr>
            </w:pPr>
            <w:r w:rsidRPr="00AF6944">
              <w:rPr>
                <w:szCs w:val="20"/>
              </w:rPr>
              <w:t>KRZEWY IGLASTE</w:t>
            </w:r>
          </w:p>
        </w:tc>
      </w:tr>
      <w:tr w:rsidR="00AF6944" w:rsidRPr="00AF6944" w14:paraId="1BB008DF" w14:textId="77777777" w:rsidTr="00214024">
        <w:tc>
          <w:tcPr>
            <w:tcW w:w="1474" w:type="dxa"/>
          </w:tcPr>
          <w:p w14:paraId="005486CA" w14:textId="77777777" w:rsidR="00AF6944" w:rsidRPr="00AF6944" w:rsidRDefault="00AF6944" w:rsidP="00AF6944">
            <w:pPr>
              <w:ind w:firstLine="0"/>
              <w:contextualSpacing w:val="0"/>
              <w:jc w:val="left"/>
              <w:rPr>
                <w:szCs w:val="20"/>
              </w:rPr>
            </w:pPr>
            <w:r w:rsidRPr="00AF6944">
              <w:rPr>
                <w:szCs w:val="20"/>
              </w:rPr>
              <w:t>Lp.</w:t>
            </w:r>
          </w:p>
        </w:tc>
        <w:tc>
          <w:tcPr>
            <w:tcW w:w="1606" w:type="dxa"/>
          </w:tcPr>
          <w:p w14:paraId="45C39B65" w14:textId="77777777" w:rsidR="00AF6944" w:rsidRPr="00AF6944" w:rsidRDefault="00AF6944" w:rsidP="00AF6944">
            <w:pPr>
              <w:ind w:firstLine="0"/>
              <w:contextualSpacing w:val="0"/>
              <w:jc w:val="left"/>
              <w:rPr>
                <w:szCs w:val="20"/>
              </w:rPr>
            </w:pPr>
            <w:r w:rsidRPr="00AF6944">
              <w:rPr>
                <w:szCs w:val="20"/>
              </w:rPr>
              <w:t>Nazwa łacińska</w:t>
            </w:r>
          </w:p>
        </w:tc>
        <w:tc>
          <w:tcPr>
            <w:tcW w:w="1496" w:type="dxa"/>
          </w:tcPr>
          <w:p w14:paraId="7C2D4B61" w14:textId="77777777" w:rsidR="00AF6944" w:rsidRPr="00AF6944" w:rsidRDefault="00AF6944" w:rsidP="00AF6944">
            <w:pPr>
              <w:ind w:firstLine="0"/>
              <w:contextualSpacing w:val="0"/>
              <w:jc w:val="left"/>
              <w:rPr>
                <w:szCs w:val="20"/>
              </w:rPr>
            </w:pPr>
            <w:r w:rsidRPr="00AF6944">
              <w:rPr>
                <w:szCs w:val="20"/>
              </w:rPr>
              <w:t>Nazwa polska</w:t>
            </w:r>
          </w:p>
        </w:tc>
        <w:tc>
          <w:tcPr>
            <w:tcW w:w="1497" w:type="dxa"/>
          </w:tcPr>
          <w:p w14:paraId="70B1C0B8" w14:textId="77777777" w:rsidR="00AF6944" w:rsidRPr="00AF6944" w:rsidRDefault="00AF6944" w:rsidP="00AF6944">
            <w:pPr>
              <w:ind w:firstLine="0"/>
              <w:contextualSpacing w:val="0"/>
              <w:jc w:val="left"/>
              <w:rPr>
                <w:szCs w:val="20"/>
              </w:rPr>
            </w:pPr>
            <w:r w:rsidRPr="00AF6944">
              <w:rPr>
                <w:szCs w:val="20"/>
              </w:rPr>
              <w:t>Parametry rośliny</w:t>
            </w:r>
          </w:p>
        </w:tc>
        <w:tc>
          <w:tcPr>
            <w:tcW w:w="1482" w:type="dxa"/>
          </w:tcPr>
          <w:p w14:paraId="6E3B560A" w14:textId="77777777" w:rsidR="00AF6944" w:rsidRPr="00AF6944" w:rsidRDefault="00AF6944" w:rsidP="00AF6944">
            <w:pPr>
              <w:ind w:firstLine="0"/>
              <w:contextualSpacing w:val="0"/>
              <w:jc w:val="left"/>
              <w:rPr>
                <w:szCs w:val="20"/>
              </w:rPr>
            </w:pPr>
            <w:r w:rsidRPr="00AF6944">
              <w:rPr>
                <w:szCs w:val="20"/>
              </w:rPr>
              <w:t>Ilość sztuk</w:t>
            </w:r>
          </w:p>
        </w:tc>
        <w:tc>
          <w:tcPr>
            <w:tcW w:w="1507" w:type="dxa"/>
          </w:tcPr>
          <w:p w14:paraId="7560BFEE" w14:textId="77777777" w:rsidR="00AF6944" w:rsidRPr="00AF6944" w:rsidRDefault="00AF6944" w:rsidP="00AF6944">
            <w:pPr>
              <w:ind w:firstLine="0"/>
              <w:contextualSpacing w:val="0"/>
              <w:jc w:val="left"/>
              <w:rPr>
                <w:szCs w:val="20"/>
              </w:rPr>
            </w:pPr>
            <w:r w:rsidRPr="00AF6944">
              <w:rPr>
                <w:szCs w:val="20"/>
              </w:rPr>
              <w:t>Powierzchnia (m2)</w:t>
            </w:r>
          </w:p>
        </w:tc>
      </w:tr>
      <w:tr w:rsidR="00AF6944" w:rsidRPr="00AF6944" w14:paraId="54D5BAB4" w14:textId="77777777" w:rsidTr="00214024">
        <w:tc>
          <w:tcPr>
            <w:tcW w:w="1474" w:type="dxa"/>
          </w:tcPr>
          <w:p w14:paraId="4B510CC8" w14:textId="77777777" w:rsidR="00AF6944" w:rsidRPr="00AF6944" w:rsidRDefault="00AF6944" w:rsidP="00AF6944">
            <w:pPr>
              <w:ind w:firstLine="0"/>
              <w:contextualSpacing w:val="0"/>
              <w:jc w:val="right"/>
              <w:rPr>
                <w:szCs w:val="20"/>
              </w:rPr>
            </w:pPr>
          </w:p>
          <w:p w14:paraId="7F643037" w14:textId="77777777" w:rsidR="00AF6944" w:rsidRPr="00AF6944" w:rsidRDefault="00AF6944" w:rsidP="00AF6944">
            <w:pPr>
              <w:ind w:firstLine="0"/>
              <w:contextualSpacing w:val="0"/>
              <w:jc w:val="right"/>
              <w:rPr>
                <w:szCs w:val="20"/>
              </w:rPr>
            </w:pPr>
            <w:r w:rsidRPr="00AF6944">
              <w:rPr>
                <w:szCs w:val="20"/>
              </w:rPr>
              <w:t>1</w:t>
            </w:r>
          </w:p>
        </w:tc>
        <w:tc>
          <w:tcPr>
            <w:tcW w:w="1606" w:type="dxa"/>
          </w:tcPr>
          <w:p w14:paraId="419AACD6" w14:textId="77777777" w:rsidR="00AF6944" w:rsidRPr="00AF6944" w:rsidRDefault="00AF6944" w:rsidP="00AF6944">
            <w:pPr>
              <w:ind w:firstLine="0"/>
              <w:contextualSpacing w:val="0"/>
              <w:jc w:val="left"/>
              <w:rPr>
                <w:i/>
                <w:iCs/>
                <w:szCs w:val="20"/>
              </w:rPr>
            </w:pPr>
            <w:proofErr w:type="spellStart"/>
            <w:r w:rsidRPr="00AF6944">
              <w:rPr>
                <w:i/>
                <w:iCs/>
                <w:szCs w:val="20"/>
              </w:rPr>
              <w:t>Juniperus</w:t>
            </w:r>
            <w:proofErr w:type="spellEnd"/>
            <w:r w:rsidRPr="00AF6944">
              <w:rPr>
                <w:i/>
                <w:iCs/>
                <w:szCs w:val="20"/>
              </w:rPr>
              <w:t xml:space="preserve"> </w:t>
            </w:r>
            <w:proofErr w:type="spellStart"/>
            <w:r w:rsidRPr="00AF6944">
              <w:rPr>
                <w:i/>
                <w:iCs/>
                <w:szCs w:val="20"/>
              </w:rPr>
              <w:t>horizontalis</w:t>
            </w:r>
            <w:proofErr w:type="spellEnd"/>
          </w:p>
        </w:tc>
        <w:tc>
          <w:tcPr>
            <w:tcW w:w="1496" w:type="dxa"/>
          </w:tcPr>
          <w:p w14:paraId="65E55526" w14:textId="77777777" w:rsidR="00AF6944" w:rsidRPr="00AF6944" w:rsidRDefault="00AF6944" w:rsidP="00AF6944">
            <w:pPr>
              <w:ind w:firstLine="0"/>
              <w:contextualSpacing w:val="0"/>
              <w:jc w:val="center"/>
              <w:rPr>
                <w:szCs w:val="20"/>
              </w:rPr>
            </w:pPr>
            <w:r w:rsidRPr="00AF6944">
              <w:rPr>
                <w:szCs w:val="20"/>
              </w:rPr>
              <w:t>Jałowiec płożący ‘Blue Chip”</w:t>
            </w:r>
          </w:p>
        </w:tc>
        <w:tc>
          <w:tcPr>
            <w:tcW w:w="1497" w:type="dxa"/>
          </w:tcPr>
          <w:p w14:paraId="2A00709E" w14:textId="77777777" w:rsidR="00AF6944" w:rsidRPr="00AF6944" w:rsidRDefault="00AF6944" w:rsidP="00AF6944">
            <w:pPr>
              <w:ind w:firstLine="0"/>
              <w:contextualSpacing w:val="0"/>
              <w:jc w:val="center"/>
              <w:rPr>
                <w:szCs w:val="20"/>
              </w:rPr>
            </w:pPr>
            <w:r w:rsidRPr="00AF6944">
              <w:rPr>
                <w:szCs w:val="20"/>
              </w:rPr>
              <w:t>Wys.40-50/C3</w:t>
            </w:r>
          </w:p>
        </w:tc>
        <w:tc>
          <w:tcPr>
            <w:tcW w:w="1482" w:type="dxa"/>
          </w:tcPr>
          <w:p w14:paraId="6DED20C2" w14:textId="77777777" w:rsidR="00AF6944" w:rsidRPr="00AF6944" w:rsidRDefault="00AF6944" w:rsidP="00AF6944">
            <w:pPr>
              <w:ind w:firstLine="0"/>
              <w:contextualSpacing w:val="0"/>
              <w:jc w:val="right"/>
              <w:rPr>
                <w:szCs w:val="20"/>
              </w:rPr>
            </w:pPr>
          </w:p>
          <w:p w14:paraId="3D0E97A1" w14:textId="4799F014" w:rsidR="00AF6944" w:rsidRPr="00AF6944" w:rsidRDefault="0085194E" w:rsidP="005C12F8">
            <w:pPr>
              <w:ind w:firstLine="0"/>
              <w:contextualSpacing w:val="0"/>
              <w:jc w:val="center"/>
              <w:rPr>
                <w:szCs w:val="20"/>
              </w:rPr>
            </w:pPr>
            <w:r>
              <w:rPr>
                <w:szCs w:val="20"/>
              </w:rPr>
              <w:t>90</w:t>
            </w:r>
          </w:p>
        </w:tc>
        <w:tc>
          <w:tcPr>
            <w:tcW w:w="1507" w:type="dxa"/>
          </w:tcPr>
          <w:p w14:paraId="73DBDDB7" w14:textId="77777777" w:rsidR="00AF6944" w:rsidRPr="00AF6944" w:rsidRDefault="00AF6944" w:rsidP="005C12F8">
            <w:pPr>
              <w:ind w:firstLine="0"/>
              <w:contextualSpacing w:val="0"/>
              <w:jc w:val="center"/>
              <w:rPr>
                <w:szCs w:val="20"/>
              </w:rPr>
            </w:pPr>
            <w:r w:rsidRPr="00AF6944">
              <w:rPr>
                <w:szCs w:val="20"/>
              </w:rPr>
              <w:t>-</w:t>
            </w:r>
          </w:p>
        </w:tc>
      </w:tr>
      <w:tr w:rsidR="00AF6944" w:rsidRPr="00AF6944" w14:paraId="06CFD10E" w14:textId="77777777" w:rsidTr="00214024">
        <w:tc>
          <w:tcPr>
            <w:tcW w:w="1474" w:type="dxa"/>
          </w:tcPr>
          <w:p w14:paraId="266863BC" w14:textId="77777777" w:rsidR="00AF6944" w:rsidRPr="00AF6944" w:rsidRDefault="00AF6944" w:rsidP="00AF6944">
            <w:pPr>
              <w:ind w:firstLine="0"/>
              <w:contextualSpacing w:val="0"/>
              <w:jc w:val="right"/>
              <w:rPr>
                <w:szCs w:val="20"/>
              </w:rPr>
            </w:pPr>
          </w:p>
          <w:p w14:paraId="0DC6DCB2" w14:textId="77777777" w:rsidR="00AF6944" w:rsidRPr="00AF6944" w:rsidRDefault="00AF6944" w:rsidP="00AF6944">
            <w:pPr>
              <w:ind w:firstLine="0"/>
              <w:contextualSpacing w:val="0"/>
              <w:jc w:val="right"/>
              <w:rPr>
                <w:szCs w:val="20"/>
              </w:rPr>
            </w:pPr>
            <w:r w:rsidRPr="00AF6944">
              <w:rPr>
                <w:szCs w:val="20"/>
              </w:rPr>
              <w:t>2</w:t>
            </w:r>
          </w:p>
        </w:tc>
        <w:tc>
          <w:tcPr>
            <w:tcW w:w="1606" w:type="dxa"/>
          </w:tcPr>
          <w:p w14:paraId="210D5163" w14:textId="77777777" w:rsidR="00AF6944" w:rsidRPr="00AF6944" w:rsidRDefault="00AF6944" w:rsidP="00AF6944">
            <w:pPr>
              <w:ind w:firstLine="0"/>
              <w:contextualSpacing w:val="0"/>
              <w:jc w:val="left"/>
              <w:rPr>
                <w:i/>
                <w:iCs/>
                <w:szCs w:val="20"/>
              </w:rPr>
            </w:pPr>
            <w:proofErr w:type="spellStart"/>
            <w:r w:rsidRPr="00AF6944">
              <w:rPr>
                <w:i/>
                <w:iCs/>
                <w:szCs w:val="20"/>
              </w:rPr>
              <w:t>Juniperus</w:t>
            </w:r>
            <w:proofErr w:type="spellEnd"/>
            <w:r w:rsidRPr="00AF6944">
              <w:rPr>
                <w:i/>
                <w:iCs/>
                <w:szCs w:val="20"/>
              </w:rPr>
              <w:t xml:space="preserve"> </w:t>
            </w:r>
            <w:proofErr w:type="spellStart"/>
            <w:r w:rsidRPr="00AF6944">
              <w:rPr>
                <w:i/>
                <w:iCs/>
                <w:szCs w:val="20"/>
              </w:rPr>
              <w:t>horizontalis</w:t>
            </w:r>
            <w:proofErr w:type="spellEnd"/>
          </w:p>
        </w:tc>
        <w:tc>
          <w:tcPr>
            <w:tcW w:w="1496" w:type="dxa"/>
          </w:tcPr>
          <w:p w14:paraId="16F809B3" w14:textId="77777777" w:rsidR="00AF6944" w:rsidRPr="00AF6944" w:rsidRDefault="00AF6944" w:rsidP="00AF6944">
            <w:pPr>
              <w:ind w:firstLine="0"/>
              <w:contextualSpacing w:val="0"/>
              <w:jc w:val="center"/>
              <w:rPr>
                <w:szCs w:val="20"/>
              </w:rPr>
            </w:pPr>
            <w:r w:rsidRPr="00AF6944">
              <w:rPr>
                <w:szCs w:val="20"/>
              </w:rPr>
              <w:t>Jałowiec płożący</w:t>
            </w:r>
          </w:p>
          <w:p w14:paraId="4498DD7C" w14:textId="77777777" w:rsidR="00AF6944" w:rsidRPr="00AF6944" w:rsidRDefault="00AF6944" w:rsidP="00AF6944">
            <w:pPr>
              <w:ind w:firstLine="0"/>
              <w:contextualSpacing w:val="0"/>
              <w:jc w:val="center"/>
              <w:rPr>
                <w:szCs w:val="20"/>
              </w:rPr>
            </w:pPr>
            <w:r w:rsidRPr="00AF6944">
              <w:rPr>
                <w:szCs w:val="20"/>
              </w:rPr>
              <w:t>‘</w:t>
            </w:r>
            <w:proofErr w:type="spellStart"/>
            <w:r w:rsidRPr="00AF6944">
              <w:rPr>
                <w:szCs w:val="20"/>
              </w:rPr>
              <w:t>Limeglow</w:t>
            </w:r>
            <w:proofErr w:type="spellEnd"/>
            <w:r w:rsidRPr="00AF6944">
              <w:rPr>
                <w:szCs w:val="20"/>
              </w:rPr>
              <w:t>’</w:t>
            </w:r>
          </w:p>
        </w:tc>
        <w:tc>
          <w:tcPr>
            <w:tcW w:w="1497" w:type="dxa"/>
          </w:tcPr>
          <w:p w14:paraId="3775C67F" w14:textId="77777777" w:rsidR="00AF6944" w:rsidRPr="00AF6944" w:rsidRDefault="00AF6944" w:rsidP="00AF6944">
            <w:pPr>
              <w:ind w:firstLine="0"/>
              <w:contextualSpacing w:val="0"/>
              <w:jc w:val="center"/>
              <w:rPr>
                <w:szCs w:val="20"/>
              </w:rPr>
            </w:pPr>
            <w:r w:rsidRPr="00AF6944">
              <w:rPr>
                <w:szCs w:val="20"/>
              </w:rPr>
              <w:t>Wys. 30-</w:t>
            </w:r>
          </w:p>
          <w:p w14:paraId="3C4CD7EB" w14:textId="77777777" w:rsidR="00AF6944" w:rsidRPr="00AF6944" w:rsidRDefault="00AF6944" w:rsidP="00AF6944">
            <w:pPr>
              <w:ind w:firstLine="0"/>
              <w:contextualSpacing w:val="0"/>
              <w:jc w:val="center"/>
              <w:rPr>
                <w:szCs w:val="20"/>
              </w:rPr>
            </w:pPr>
            <w:r w:rsidRPr="00AF6944">
              <w:rPr>
                <w:szCs w:val="20"/>
              </w:rPr>
              <w:t>40/C3</w:t>
            </w:r>
          </w:p>
        </w:tc>
        <w:tc>
          <w:tcPr>
            <w:tcW w:w="1482" w:type="dxa"/>
          </w:tcPr>
          <w:p w14:paraId="6B042DC8" w14:textId="77777777" w:rsidR="00AF6944" w:rsidRPr="00AF6944" w:rsidRDefault="00AF6944" w:rsidP="005C12F8">
            <w:pPr>
              <w:ind w:firstLine="0"/>
              <w:contextualSpacing w:val="0"/>
              <w:jc w:val="center"/>
              <w:rPr>
                <w:szCs w:val="20"/>
              </w:rPr>
            </w:pPr>
            <w:r w:rsidRPr="00AF6944">
              <w:rPr>
                <w:szCs w:val="20"/>
              </w:rPr>
              <w:t>52</w:t>
            </w:r>
          </w:p>
        </w:tc>
        <w:tc>
          <w:tcPr>
            <w:tcW w:w="1507" w:type="dxa"/>
          </w:tcPr>
          <w:p w14:paraId="1A5D4293" w14:textId="77777777" w:rsidR="00AF6944" w:rsidRPr="00AF6944" w:rsidRDefault="00AF6944" w:rsidP="005C12F8">
            <w:pPr>
              <w:ind w:firstLine="0"/>
              <w:contextualSpacing w:val="0"/>
              <w:jc w:val="center"/>
              <w:rPr>
                <w:szCs w:val="20"/>
              </w:rPr>
            </w:pPr>
            <w:r w:rsidRPr="00AF6944">
              <w:rPr>
                <w:szCs w:val="20"/>
              </w:rPr>
              <w:t>-</w:t>
            </w:r>
          </w:p>
        </w:tc>
      </w:tr>
      <w:tr w:rsidR="00AF6944" w:rsidRPr="00AF6944" w14:paraId="02435174" w14:textId="77777777" w:rsidTr="00214024">
        <w:tc>
          <w:tcPr>
            <w:tcW w:w="1474" w:type="dxa"/>
          </w:tcPr>
          <w:p w14:paraId="6D93BCC8" w14:textId="77777777" w:rsidR="00AF6944" w:rsidRPr="00AF6944" w:rsidRDefault="00AF6944" w:rsidP="00AF6944">
            <w:pPr>
              <w:ind w:firstLine="0"/>
              <w:contextualSpacing w:val="0"/>
              <w:jc w:val="right"/>
              <w:rPr>
                <w:szCs w:val="20"/>
              </w:rPr>
            </w:pPr>
            <w:r w:rsidRPr="00AF6944">
              <w:rPr>
                <w:szCs w:val="20"/>
              </w:rPr>
              <w:t>7</w:t>
            </w:r>
          </w:p>
        </w:tc>
        <w:tc>
          <w:tcPr>
            <w:tcW w:w="1606" w:type="dxa"/>
          </w:tcPr>
          <w:p w14:paraId="57BE356C" w14:textId="77777777" w:rsidR="00AF6944" w:rsidRPr="00AF6944" w:rsidRDefault="00AF6944" w:rsidP="00AF6944">
            <w:pPr>
              <w:ind w:firstLine="0"/>
              <w:contextualSpacing w:val="0"/>
              <w:jc w:val="left"/>
              <w:rPr>
                <w:i/>
                <w:iCs/>
                <w:szCs w:val="20"/>
              </w:rPr>
            </w:pPr>
            <w:proofErr w:type="spellStart"/>
            <w:r w:rsidRPr="00AF6944">
              <w:rPr>
                <w:i/>
                <w:iCs/>
                <w:szCs w:val="20"/>
              </w:rPr>
              <w:t>Juniperus</w:t>
            </w:r>
            <w:proofErr w:type="spellEnd"/>
            <w:r w:rsidRPr="00AF6944">
              <w:rPr>
                <w:i/>
                <w:iCs/>
                <w:szCs w:val="20"/>
              </w:rPr>
              <w:t xml:space="preserve"> </w:t>
            </w:r>
            <w:proofErr w:type="spellStart"/>
            <w:r w:rsidRPr="00AF6944">
              <w:rPr>
                <w:i/>
                <w:iCs/>
                <w:szCs w:val="20"/>
              </w:rPr>
              <w:t>horizontalis</w:t>
            </w:r>
            <w:proofErr w:type="spellEnd"/>
          </w:p>
        </w:tc>
        <w:tc>
          <w:tcPr>
            <w:tcW w:w="1496" w:type="dxa"/>
          </w:tcPr>
          <w:p w14:paraId="37145850" w14:textId="77777777" w:rsidR="00AF6944" w:rsidRPr="00AF6944" w:rsidRDefault="00AF6944" w:rsidP="00AF6944">
            <w:pPr>
              <w:ind w:firstLine="0"/>
              <w:contextualSpacing w:val="0"/>
              <w:jc w:val="center"/>
              <w:rPr>
                <w:szCs w:val="20"/>
                <w:lang w:val="en-US"/>
              </w:rPr>
            </w:pPr>
            <w:proofErr w:type="spellStart"/>
            <w:r w:rsidRPr="00AF6944">
              <w:rPr>
                <w:szCs w:val="20"/>
                <w:lang w:val="en-US"/>
              </w:rPr>
              <w:t>Jałowiec</w:t>
            </w:r>
            <w:proofErr w:type="spellEnd"/>
          </w:p>
          <w:p w14:paraId="228CB401" w14:textId="77777777" w:rsidR="00AF6944" w:rsidRPr="00AF6944" w:rsidRDefault="00AF6944" w:rsidP="00AF6944">
            <w:pPr>
              <w:ind w:firstLine="0"/>
              <w:contextualSpacing w:val="0"/>
              <w:jc w:val="center"/>
              <w:rPr>
                <w:szCs w:val="20"/>
                <w:lang w:val="en-US"/>
              </w:rPr>
            </w:pPr>
            <w:proofErr w:type="spellStart"/>
            <w:r w:rsidRPr="00AF6944">
              <w:rPr>
                <w:szCs w:val="20"/>
                <w:lang w:val="en-US"/>
              </w:rPr>
              <w:t>płożący</w:t>
            </w:r>
            <w:proofErr w:type="spellEnd"/>
            <w:r w:rsidRPr="00AF6944">
              <w:rPr>
                <w:szCs w:val="20"/>
                <w:lang w:val="en-US"/>
              </w:rPr>
              <w:t xml:space="preserve"> ‘Prince of </w:t>
            </w:r>
            <w:proofErr w:type="spellStart"/>
            <w:r w:rsidRPr="00AF6944">
              <w:rPr>
                <w:szCs w:val="20"/>
                <w:lang w:val="en-US"/>
              </w:rPr>
              <w:t>Wales’</w:t>
            </w:r>
            <w:proofErr w:type="spellEnd"/>
          </w:p>
        </w:tc>
        <w:tc>
          <w:tcPr>
            <w:tcW w:w="1497" w:type="dxa"/>
          </w:tcPr>
          <w:p w14:paraId="0AE25405" w14:textId="77777777" w:rsidR="00AF6944" w:rsidRPr="00AF6944" w:rsidRDefault="00AF6944" w:rsidP="00AF6944">
            <w:pPr>
              <w:ind w:firstLine="0"/>
              <w:contextualSpacing w:val="0"/>
              <w:jc w:val="center"/>
              <w:rPr>
                <w:szCs w:val="20"/>
                <w:lang w:val="en-US"/>
              </w:rPr>
            </w:pPr>
          </w:p>
          <w:p w14:paraId="27BE0C80" w14:textId="77777777" w:rsidR="00AF6944" w:rsidRPr="00AF6944" w:rsidRDefault="00AF6944" w:rsidP="00AF6944">
            <w:pPr>
              <w:ind w:firstLine="0"/>
              <w:contextualSpacing w:val="0"/>
              <w:jc w:val="center"/>
              <w:rPr>
                <w:szCs w:val="20"/>
              </w:rPr>
            </w:pPr>
            <w:r w:rsidRPr="00AF6944">
              <w:rPr>
                <w:szCs w:val="20"/>
              </w:rPr>
              <w:t>Wys. 30-40/C3</w:t>
            </w:r>
          </w:p>
        </w:tc>
        <w:tc>
          <w:tcPr>
            <w:tcW w:w="1482" w:type="dxa"/>
          </w:tcPr>
          <w:p w14:paraId="40F24552" w14:textId="3864E83E" w:rsidR="00AF6944" w:rsidRPr="00AF6944" w:rsidRDefault="00AF6944" w:rsidP="005C12F8">
            <w:pPr>
              <w:ind w:firstLine="0"/>
              <w:contextualSpacing w:val="0"/>
              <w:jc w:val="center"/>
              <w:rPr>
                <w:szCs w:val="20"/>
              </w:rPr>
            </w:pPr>
            <w:r w:rsidRPr="00AF6944">
              <w:rPr>
                <w:szCs w:val="20"/>
              </w:rPr>
              <w:t>2</w:t>
            </w:r>
            <w:r w:rsidR="00DE2D90">
              <w:rPr>
                <w:szCs w:val="20"/>
              </w:rPr>
              <w:t>1</w:t>
            </w:r>
          </w:p>
        </w:tc>
        <w:tc>
          <w:tcPr>
            <w:tcW w:w="1507" w:type="dxa"/>
          </w:tcPr>
          <w:p w14:paraId="295A24D2" w14:textId="77777777" w:rsidR="00AF6944" w:rsidRPr="00AF6944" w:rsidRDefault="00AF6944" w:rsidP="005C12F8">
            <w:pPr>
              <w:ind w:firstLine="0"/>
              <w:contextualSpacing w:val="0"/>
              <w:jc w:val="center"/>
              <w:rPr>
                <w:szCs w:val="20"/>
              </w:rPr>
            </w:pPr>
            <w:r w:rsidRPr="00AF6944">
              <w:rPr>
                <w:szCs w:val="20"/>
              </w:rPr>
              <w:t>-</w:t>
            </w:r>
          </w:p>
        </w:tc>
      </w:tr>
      <w:bookmarkEnd w:id="82"/>
    </w:tbl>
    <w:p w14:paraId="74630606" w14:textId="77777777" w:rsidR="00D72385" w:rsidRPr="007661EA" w:rsidRDefault="00D72385" w:rsidP="00BC7C41">
      <w:pPr>
        <w:rPr>
          <w:rFonts w:cs="Arial"/>
          <w:b/>
          <w:color w:val="FF0000"/>
        </w:rPr>
      </w:pPr>
    </w:p>
    <w:p w14:paraId="391528D0" w14:textId="77777777" w:rsidR="00D72385" w:rsidRPr="000F1552" w:rsidRDefault="00D72385" w:rsidP="0001370B">
      <w:pPr>
        <w:rPr>
          <w:rFonts w:cs="Arial"/>
          <w:b/>
        </w:rPr>
      </w:pPr>
    </w:p>
    <w:p w14:paraId="23CD6324" w14:textId="77777777" w:rsidR="00D72385" w:rsidRPr="000F1552" w:rsidRDefault="00D72385" w:rsidP="00D72385">
      <w:pPr>
        <w:jc w:val="center"/>
      </w:pPr>
      <w:r w:rsidRPr="000F1552">
        <w:t xml:space="preserve">* Oznaczenia: </w:t>
      </w:r>
      <w:proofErr w:type="spellStart"/>
      <w:r w:rsidRPr="000F1552">
        <w:t>Obw</w:t>
      </w:r>
      <w:proofErr w:type="spellEnd"/>
      <w:r w:rsidRPr="000F1552">
        <w:t>. - obwód pnia mierzony na wysokości 100 cm; Pa - wysokość szczepienia; Wys. - wysokość rośliny mierzona od szyjki korzeniowej; fi - średnica bryły korzeniowej; C1 - wielkość pojemnika mierzona w litrach, C – objętość pojemnika w litrach; P – długość boku doniczki kwadratowej;</w:t>
      </w:r>
    </w:p>
    <w:p w14:paraId="19610EF5" w14:textId="77777777" w:rsidR="00D72385" w:rsidRPr="000F1552" w:rsidRDefault="00D72385" w:rsidP="00D72385">
      <w:pPr>
        <w:jc w:val="center"/>
      </w:pPr>
      <w:r w:rsidRPr="000F1552">
        <w:t>Uwaga:</w:t>
      </w:r>
    </w:p>
    <w:p w14:paraId="3B878D4B" w14:textId="77777777" w:rsidR="00D72385" w:rsidRPr="009D4577" w:rsidRDefault="00D72385" w:rsidP="00D72385">
      <w:pPr>
        <w:jc w:val="center"/>
      </w:pPr>
      <w:r w:rsidRPr="009D4577">
        <w:t>Wielopędowe- sadzonki krzewów powinny posiadać 7-15 pędów</w:t>
      </w:r>
    </w:p>
    <w:p w14:paraId="74158C5B" w14:textId="77777777" w:rsidR="00D72385" w:rsidRPr="009D4577" w:rsidRDefault="00D72385" w:rsidP="00D72385">
      <w:pPr>
        <w:jc w:val="left"/>
        <w:rPr>
          <w:rFonts w:cs="Arial"/>
          <w:b/>
        </w:rPr>
      </w:pPr>
    </w:p>
    <w:p w14:paraId="3AE1462F" w14:textId="77777777" w:rsidR="00B331C9" w:rsidRPr="009D4577" w:rsidRDefault="00B331C9" w:rsidP="00B331C9">
      <w:pPr>
        <w:pStyle w:val="Nagwek2"/>
      </w:pPr>
      <w:bookmarkStart w:id="83" w:name="_Toc157494733"/>
      <w:r w:rsidRPr="009D4577">
        <w:t>wymagania dotyczące materiału roślinnego</w:t>
      </w:r>
      <w:bookmarkEnd w:id="83"/>
    </w:p>
    <w:p w14:paraId="3AE14630" w14:textId="71AA953B" w:rsidR="00B331C9" w:rsidRPr="009D4577" w:rsidRDefault="00B331C9" w:rsidP="00B331C9">
      <w:pPr>
        <w:rPr>
          <w:rFonts w:cs="Arial"/>
        </w:rPr>
      </w:pPr>
      <w:r w:rsidRPr="009D4577">
        <w:rPr>
          <w:rFonts w:cs="Arial"/>
        </w:rPr>
        <w:t>Materiał roślinny musi pochodzić z firmy szkółkarskiej i odpowiadać spisowi roślin projektowanych i podanym wymiarom bryły korzeniowej i parametrom roślin. Dostarczone sadzonki roślin powinny być zgodne z Zaleceniami jakościowymi dla ozdobnego materiału szkółkarskiego, właściwie oznaczone tzn. muszą mieć etykiety, na których podana jest nazwa polska i łacińska, forma, parametry wielkości. Sadzonki drzew i krzewów ozdobnych powinny być prawidłowo uformowane z zachowaniem pokroju charakterystycznego dla gatunku i odmiany. Wszystkie rośliny powinny odpowiadać wymiarom</w:t>
      </w:r>
      <w:r w:rsidR="0070346B" w:rsidRPr="009D4577">
        <w:rPr>
          <w:rFonts w:cs="Arial"/>
        </w:rPr>
        <w:t xml:space="preserve"> </w:t>
      </w:r>
      <w:r w:rsidRPr="009D4577">
        <w:rPr>
          <w:rFonts w:cs="Arial"/>
        </w:rPr>
        <w:t xml:space="preserve">i wymaganiom zamieszczonym w wykazie roślin (tabele). Dla wszystkich projektowanych gatunków zaleca się zastosowanie kwalifikowanego,  wysokogatunkowego materiału szkółkarskiego. Powinien on charakteryzować się: </w:t>
      </w:r>
    </w:p>
    <w:p w14:paraId="3AE14631" w14:textId="77777777" w:rsidR="00B331C9" w:rsidRPr="009D4577" w:rsidRDefault="00B331C9" w:rsidP="00B331C9">
      <w:pPr>
        <w:pStyle w:val="Akapitzlist"/>
        <w:keepLines/>
        <w:ind w:left="0"/>
        <w:rPr>
          <w:rFonts w:cs="Arial"/>
        </w:rPr>
      </w:pPr>
      <w:r w:rsidRPr="009D4577">
        <w:rPr>
          <w:rFonts w:cs="Arial"/>
        </w:rPr>
        <w:t xml:space="preserve">- wyrównaniem pod względem wielkości i kształtu; </w:t>
      </w:r>
    </w:p>
    <w:p w14:paraId="3AE14632" w14:textId="77777777" w:rsidR="00B331C9" w:rsidRPr="009D4577" w:rsidRDefault="00B331C9" w:rsidP="00B331C9">
      <w:pPr>
        <w:pStyle w:val="Akapitzlist"/>
        <w:keepLines/>
        <w:ind w:left="0"/>
        <w:rPr>
          <w:rFonts w:cs="Arial"/>
        </w:rPr>
      </w:pPr>
      <w:r w:rsidRPr="009D4577">
        <w:rPr>
          <w:rFonts w:cs="Arial"/>
        </w:rPr>
        <w:t xml:space="preserve">- zgodnością w wyglądzie i kształcie z odmianą; </w:t>
      </w:r>
    </w:p>
    <w:p w14:paraId="3AE14633" w14:textId="77777777" w:rsidR="00B331C9" w:rsidRPr="009D4577" w:rsidRDefault="00B331C9" w:rsidP="00B331C9">
      <w:pPr>
        <w:pStyle w:val="Akapitzlist"/>
        <w:keepLines/>
        <w:ind w:left="0"/>
        <w:rPr>
          <w:rFonts w:cs="Arial"/>
        </w:rPr>
      </w:pPr>
      <w:r w:rsidRPr="009D4577">
        <w:rPr>
          <w:rFonts w:cs="Arial"/>
        </w:rPr>
        <w:t xml:space="preserve">- dobrą kondycją zdrowotną (powinien być wolny od patogenów i innych oznak chorobowych); </w:t>
      </w:r>
    </w:p>
    <w:p w14:paraId="3AE14634" w14:textId="77777777" w:rsidR="00B331C9" w:rsidRPr="009D4577" w:rsidRDefault="00B331C9" w:rsidP="00B331C9">
      <w:pPr>
        <w:pStyle w:val="Akapitzlist"/>
        <w:keepLines/>
        <w:ind w:left="0"/>
        <w:rPr>
          <w:rFonts w:cs="Arial"/>
        </w:rPr>
      </w:pPr>
      <w:r w:rsidRPr="009D4577">
        <w:rPr>
          <w:rFonts w:cs="Arial"/>
        </w:rPr>
        <w:t xml:space="preserve">- materiał kopany z bryłą korzeniową powinien być szkółkowały i dostarczony w pojemnikach lub balotach bez uszkodzeń mechanicznych (otarć kory i innych ubytków), z dobrze ukształtowaną bryłą korzeniową. Bryła korzeniowa powinna być nienaruszona, wolna od chwastów i starannie zabezpieczona do momentu zakończenia sadzenia; </w:t>
      </w:r>
    </w:p>
    <w:p w14:paraId="3AE14635" w14:textId="77777777" w:rsidR="00B331C9" w:rsidRPr="009D4577" w:rsidRDefault="00B331C9" w:rsidP="00B331C9">
      <w:pPr>
        <w:pStyle w:val="Akapitzlist"/>
        <w:keepLines/>
        <w:ind w:left="0"/>
        <w:rPr>
          <w:rFonts w:cs="Arial"/>
        </w:rPr>
      </w:pPr>
      <w:r w:rsidRPr="009D4577">
        <w:rPr>
          <w:rFonts w:cs="Arial"/>
        </w:rPr>
        <w:t>- rośliny z uprawy kontenerowej powinny rosnąć przynajmniej jeden pełny sezon wegetacyjny w kontenerach, z których będą sadzone, mieć dobrze wykształcony, ale nie przerośnięty system korzeniowy i prawidłowo rozwiniętą część nadziemną;</w:t>
      </w:r>
    </w:p>
    <w:p w14:paraId="3AE14636" w14:textId="77777777" w:rsidR="00B331C9" w:rsidRPr="009D4577" w:rsidRDefault="00B331C9" w:rsidP="00B331C9">
      <w:pPr>
        <w:pStyle w:val="Akapitzlist"/>
        <w:keepLines/>
        <w:ind w:left="0"/>
        <w:rPr>
          <w:rFonts w:cs="Arial"/>
        </w:rPr>
      </w:pPr>
    </w:p>
    <w:p w14:paraId="3AE14637" w14:textId="77777777" w:rsidR="00B331C9" w:rsidRPr="009D4577" w:rsidRDefault="00B331C9" w:rsidP="00B331C9">
      <w:pPr>
        <w:pStyle w:val="Akapitzlist"/>
        <w:keepLines/>
        <w:ind w:left="0"/>
        <w:rPr>
          <w:rFonts w:cs="Arial"/>
        </w:rPr>
      </w:pPr>
      <w:r w:rsidRPr="009D4577">
        <w:rPr>
          <w:rFonts w:cs="Arial"/>
        </w:rPr>
        <w:t xml:space="preserve">W przypadku drzew powinny posiadać następujące cechy: </w:t>
      </w:r>
    </w:p>
    <w:p w14:paraId="3AE14638" w14:textId="77777777" w:rsidR="00B331C9" w:rsidRPr="009D4577" w:rsidRDefault="00B331C9" w:rsidP="00B331C9">
      <w:pPr>
        <w:pStyle w:val="Akapitzlist"/>
        <w:keepLines/>
        <w:ind w:left="0"/>
        <w:rPr>
          <w:rFonts w:cs="Arial"/>
        </w:rPr>
      </w:pPr>
      <w:r w:rsidRPr="009D4577">
        <w:rPr>
          <w:rFonts w:cs="Arial"/>
        </w:rPr>
        <w:t xml:space="preserve">- pąk szczytowy przewodnika powinien być wyraźnie uformowany, </w:t>
      </w:r>
    </w:p>
    <w:p w14:paraId="3AE14639" w14:textId="77777777" w:rsidR="00B331C9" w:rsidRPr="009D4577" w:rsidRDefault="00B331C9" w:rsidP="00B331C9">
      <w:pPr>
        <w:pStyle w:val="Akapitzlist"/>
        <w:keepLines/>
        <w:ind w:left="0"/>
        <w:rPr>
          <w:rFonts w:cs="Arial"/>
        </w:rPr>
      </w:pPr>
      <w:r w:rsidRPr="009D4577">
        <w:rPr>
          <w:rFonts w:cs="Arial"/>
        </w:rPr>
        <w:t xml:space="preserve">- przyrost ostatniego roku powinien wyraźnie i prosto przedłużać przewodnik, </w:t>
      </w:r>
    </w:p>
    <w:p w14:paraId="3AE1463A" w14:textId="77777777" w:rsidR="00B331C9" w:rsidRPr="009D4577" w:rsidRDefault="00B331C9" w:rsidP="00B331C9">
      <w:pPr>
        <w:pStyle w:val="Akapitzlist"/>
        <w:keepLines/>
        <w:ind w:left="0"/>
        <w:rPr>
          <w:rFonts w:cs="Arial"/>
        </w:rPr>
      </w:pPr>
      <w:r w:rsidRPr="009D4577">
        <w:rPr>
          <w:rFonts w:cs="Arial"/>
        </w:rPr>
        <w:t xml:space="preserve">- system korzeniowy powinien być skupiony i prawidłowo rozwinięty, na korzeniach szkieletowych powinny występować liczne korzenie drobne, </w:t>
      </w:r>
    </w:p>
    <w:p w14:paraId="3AE1463B" w14:textId="77777777" w:rsidR="00B331C9" w:rsidRPr="009D4577" w:rsidRDefault="00B331C9" w:rsidP="00B331C9">
      <w:pPr>
        <w:pStyle w:val="Akapitzlist"/>
        <w:keepLines/>
        <w:ind w:left="0"/>
        <w:rPr>
          <w:rFonts w:cs="Arial"/>
        </w:rPr>
      </w:pPr>
      <w:r w:rsidRPr="009D4577">
        <w:rPr>
          <w:rFonts w:cs="Arial"/>
        </w:rPr>
        <w:t xml:space="preserve">- u roślin sadzonych z bryłą korzeniową, bryła korzeniowa powinna być prawidłowo uformowane i nie uszkodzona, </w:t>
      </w:r>
    </w:p>
    <w:p w14:paraId="3AE1463C" w14:textId="77777777" w:rsidR="00B331C9" w:rsidRPr="009D4577" w:rsidRDefault="00B331C9" w:rsidP="00B331C9">
      <w:pPr>
        <w:pStyle w:val="Akapitzlist"/>
        <w:keepLines/>
        <w:ind w:left="0"/>
        <w:rPr>
          <w:rFonts w:cs="Arial"/>
        </w:rPr>
      </w:pPr>
      <w:r w:rsidRPr="009D4577">
        <w:rPr>
          <w:rFonts w:cs="Arial"/>
        </w:rPr>
        <w:t xml:space="preserve">- pędy korony u drzew nie powinny być przycięte, chyba że jest to cięcie formujące, np. u form kulistych, </w:t>
      </w:r>
    </w:p>
    <w:p w14:paraId="3AE1463D" w14:textId="77777777" w:rsidR="00B331C9" w:rsidRPr="009D4577" w:rsidRDefault="00B331C9" w:rsidP="00B331C9">
      <w:pPr>
        <w:pStyle w:val="Akapitzlist"/>
        <w:keepLines/>
        <w:ind w:left="0"/>
        <w:rPr>
          <w:rFonts w:cs="Arial"/>
        </w:rPr>
      </w:pPr>
      <w:r w:rsidRPr="009D4577">
        <w:rPr>
          <w:rFonts w:cs="Arial"/>
        </w:rPr>
        <w:t xml:space="preserve">- pędy boczne korony drzew powinny być równomiernie rozmieszczone, </w:t>
      </w:r>
    </w:p>
    <w:p w14:paraId="3AE1463E" w14:textId="77777777" w:rsidR="00B331C9" w:rsidRPr="009D4577" w:rsidRDefault="00B331C9" w:rsidP="00B331C9">
      <w:pPr>
        <w:pStyle w:val="Akapitzlist"/>
        <w:keepLines/>
        <w:ind w:left="0"/>
        <w:rPr>
          <w:rFonts w:cs="Arial"/>
        </w:rPr>
      </w:pPr>
      <w:r w:rsidRPr="009D4577">
        <w:rPr>
          <w:rFonts w:cs="Arial"/>
        </w:rPr>
        <w:t>- przewodnik powinien być praktycznie prosty,</w:t>
      </w:r>
    </w:p>
    <w:p w14:paraId="3AE1463F" w14:textId="77777777" w:rsidR="00B331C9" w:rsidRPr="009D4577" w:rsidRDefault="00B331C9" w:rsidP="00B331C9">
      <w:pPr>
        <w:pStyle w:val="Akapitzlist"/>
        <w:keepLines/>
        <w:ind w:left="0"/>
        <w:rPr>
          <w:rFonts w:cs="Arial"/>
        </w:rPr>
      </w:pPr>
      <w:r w:rsidRPr="009D4577">
        <w:rPr>
          <w:rFonts w:cs="Arial"/>
        </w:rPr>
        <w:t xml:space="preserve">- blizny na przewodniku powinny być dobrze zarośnięte, dopuszcza się 4 niecałkowicie zarośnięte blizny na przewodniku         w II wyborze, </w:t>
      </w:r>
    </w:p>
    <w:p w14:paraId="3AE14640" w14:textId="77777777" w:rsidR="00B331C9" w:rsidRPr="009D4577" w:rsidRDefault="00B331C9" w:rsidP="00B331C9">
      <w:pPr>
        <w:pStyle w:val="Akapitzlist"/>
        <w:keepLines/>
        <w:ind w:left="0"/>
        <w:rPr>
          <w:rFonts w:cs="Arial"/>
        </w:rPr>
      </w:pPr>
    </w:p>
    <w:p w14:paraId="3AE14641" w14:textId="77777777" w:rsidR="00B331C9" w:rsidRPr="009D4577" w:rsidRDefault="00B331C9" w:rsidP="00B331C9">
      <w:pPr>
        <w:pStyle w:val="Akapitzlist"/>
        <w:keepLines/>
        <w:ind w:left="0"/>
        <w:rPr>
          <w:rFonts w:cs="Arial"/>
        </w:rPr>
      </w:pPr>
      <w:r w:rsidRPr="009D4577">
        <w:rPr>
          <w:rFonts w:cs="Arial"/>
        </w:rPr>
        <w:t xml:space="preserve">Wady niedopuszczalne: </w:t>
      </w:r>
    </w:p>
    <w:p w14:paraId="3AE14642" w14:textId="77777777" w:rsidR="00B331C9" w:rsidRPr="009D4577" w:rsidRDefault="00B331C9" w:rsidP="00B331C9">
      <w:pPr>
        <w:pStyle w:val="Akapitzlist"/>
        <w:keepLines/>
        <w:ind w:left="0"/>
        <w:rPr>
          <w:rFonts w:cs="Arial"/>
        </w:rPr>
      </w:pPr>
      <w:r w:rsidRPr="009D4577">
        <w:rPr>
          <w:rFonts w:cs="Arial"/>
        </w:rPr>
        <w:t xml:space="preserve">- silne uszkodzenia mechaniczne roślin, </w:t>
      </w:r>
    </w:p>
    <w:p w14:paraId="3AE14643" w14:textId="77777777" w:rsidR="00B331C9" w:rsidRPr="009D4577" w:rsidRDefault="00B331C9" w:rsidP="00B331C9">
      <w:pPr>
        <w:pStyle w:val="Akapitzlist"/>
        <w:keepLines/>
        <w:ind w:left="0"/>
        <w:rPr>
          <w:rFonts w:cs="Arial"/>
        </w:rPr>
      </w:pPr>
      <w:r w:rsidRPr="009D4577">
        <w:rPr>
          <w:rFonts w:cs="Arial"/>
        </w:rPr>
        <w:t xml:space="preserve">- ślady żerowania szkodników, </w:t>
      </w:r>
    </w:p>
    <w:p w14:paraId="3AE14644" w14:textId="77777777" w:rsidR="00B331C9" w:rsidRPr="009D4577" w:rsidRDefault="00B331C9" w:rsidP="00B331C9">
      <w:pPr>
        <w:pStyle w:val="Akapitzlist"/>
        <w:keepLines/>
        <w:ind w:left="0"/>
        <w:rPr>
          <w:rFonts w:cs="Arial"/>
        </w:rPr>
      </w:pPr>
      <w:r w:rsidRPr="009D4577">
        <w:rPr>
          <w:rFonts w:cs="Arial"/>
        </w:rPr>
        <w:t>- oznaki chorobowe, niedobory</w:t>
      </w:r>
    </w:p>
    <w:p w14:paraId="3AE14645" w14:textId="77777777" w:rsidR="00B331C9" w:rsidRPr="009D4577" w:rsidRDefault="00B331C9" w:rsidP="00B331C9">
      <w:pPr>
        <w:pStyle w:val="Akapitzlist"/>
        <w:keepLines/>
        <w:ind w:left="0"/>
        <w:rPr>
          <w:rFonts w:cs="Arial"/>
        </w:rPr>
      </w:pPr>
      <w:r w:rsidRPr="009D4577">
        <w:rPr>
          <w:rFonts w:cs="Arial"/>
        </w:rPr>
        <w:t xml:space="preserve">- zwiędnięcie i pomarszczenie kory na korzeniach i częściach nadziemnych, </w:t>
      </w:r>
    </w:p>
    <w:p w14:paraId="3AE14646" w14:textId="77777777" w:rsidR="00B331C9" w:rsidRPr="009D4577" w:rsidRDefault="00B331C9" w:rsidP="00B331C9">
      <w:pPr>
        <w:pStyle w:val="Akapitzlist"/>
        <w:keepLines/>
        <w:ind w:left="0"/>
        <w:rPr>
          <w:rFonts w:cs="Arial"/>
        </w:rPr>
      </w:pPr>
      <w:r w:rsidRPr="009D4577">
        <w:rPr>
          <w:rFonts w:cs="Arial"/>
        </w:rPr>
        <w:t xml:space="preserve">- martwica i pęknięcia kory, </w:t>
      </w:r>
    </w:p>
    <w:p w14:paraId="3AE14647" w14:textId="77777777" w:rsidR="00B331C9" w:rsidRPr="009D4577" w:rsidRDefault="00B331C9" w:rsidP="00B331C9">
      <w:pPr>
        <w:pStyle w:val="Akapitzlist"/>
        <w:keepLines/>
        <w:ind w:left="0"/>
        <w:rPr>
          <w:rFonts w:cs="Arial"/>
        </w:rPr>
      </w:pPr>
      <w:r w:rsidRPr="009D4577">
        <w:rPr>
          <w:rFonts w:cs="Arial"/>
        </w:rPr>
        <w:t xml:space="preserve">- uszkodzenia pąka szczytowego przewodnika, </w:t>
      </w:r>
    </w:p>
    <w:p w14:paraId="3AE14648" w14:textId="77777777" w:rsidR="00B331C9" w:rsidRPr="009D4577" w:rsidRDefault="00B331C9" w:rsidP="00B331C9">
      <w:pPr>
        <w:pStyle w:val="Akapitzlist"/>
        <w:keepLines/>
        <w:ind w:left="0"/>
        <w:rPr>
          <w:rFonts w:cs="Arial"/>
        </w:rPr>
      </w:pPr>
      <w:r w:rsidRPr="009D4577">
        <w:rPr>
          <w:rFonts w:cs="Arial"/>
        </w:rPr>
        <w:t xml:space="preserve">- dwupędowe korony drzew formy piennej, </w:t>
      </w:r>
    </w:p>
    <w:p w14:paraId="3AE14649" w14:textId="77777777" w:rsidR="00B331C9" w:rsidRPr="009D4577" w:rsidRDefault="00B331C9" w:rsidP="00B331C9">
      <w:pPr>
        <w:pStyle w:val="Akapitzlist"/>
        <w:keepLines/>
        <w:ind w:left="0"/>
        <w:rPr>
          <w:rFonts w:cs="Arial"/>
        </w:rPr>
      </w:pPr>
      <w:r w:rsidRPr="009D4577">
        <w:rPr>
          <w:rFonts w:cs="Arial"/>
        </w:rPr>
        <w:t xml:space="preserve">- uszkodzenia lub przesuszenia bryły korzeniowej, </w:t>
      </w:r>
    </w:p>
    <w:p w14:paraId="3AE1464A" w14:textId="77777777" w:rsidR="00B331C9" w:rsidRPr="009D4577" w:rsidRDefault="00B331C9" w:rsidP="00B331C9">
      <w:pPr>
        <w:pStyle w:val="Akapitzlist"/>
        <w:keepLines/>
        <w:ind w:left="0"/>
        <w:rPr>
          <w:rFonts w:cs="Arial"/>
        </w:rPr>
      </w:pPr>
      <w:r w:rsidRPr="009D4577">
        <w:rPr>
          <w:rFonts w:cs="Arial"/>
        </w:rPr>
        <w:t>- złe zrośnięcia odmiany szczepionej z podkładką,</w:t>
      </w:r>
    </w:p>
    <w:p w14:paraId="3AE1464B" w14:textId="77777777" w:rsidR="00B331C9" w:rsidRPr="009D4577" w:rsidRDefault="00B331C9" w:rsidP="00B331C9">
      <w:pPr>
        <w:pStyle w:val="Akapitzlist"/>
        <w:keepLines/>
        <w:ind w:left="0"/>
        <w:rPr>
          <w:rFonts w:cs="Arial"/>
        </w:rPr>
      </w:pPr>
      <w:r w:rsidRPr="009D4577">
        <w:rPr>
          <w:rFonts w:cs="Arial"/>
        </w:rPr>
        <w:t>- nienaturalne deformacje,</w:t>
      </w:r>
    </w:p>
    <w:p w14:paraId="3AE1464C" w14:textId="77777777" w:rsidR="00B331C9" w:rsidRPr="009D4577" w:rsidRDefault="00B331C9" w:rsidP="00B331C9">
      <w:pPr>
        <w:pStyle w:val="Akapitzlist"/>
        <w:keepLines/>
        <w:ind w:left="0"/>
        <w:rPr>
          <w:rFonts w:cs="Arial"/>
        </w:rPr>
      </w:pPr>
      <w:r w:rsidRPr="009D4577">
        <w:rPr>
          <w:rFonts w:cs="Arial"/>
        </w:rPr>
        <w:t>- uszkodzenia pni drzew.</w:t>
      </w:r>
    </w:p>
    <w:p w14:paraId="3AE1464D" w14:textId="77777777" w:rsidR="00B331C9" w:rsidRPr="009D4577" w:rsidRDefault="00B331C9" w:rsidP="00B331C9">
      <w:pPr>
        <w:pStyle w:val="Akapitzlist"/>
        <w:keepLines/>
        <w:ind w:left="0"/>
        <w:rPr>
          <w:rFonts w:cs="Arial"/>
        </w:rPr>
      </w:pPr>
    </w:p>
    <w:p w14:paraId="3AE1464E" w14:textId="77777777" w:rsidR="00B331C9" w:rsidRPr="009D4577" w:rsidRDefault="00B331C9" w:rsidP="00B331C9">
      <w:pPr>
        <w:spacing w:line="312" w:lineRule="auto"/>
        <w:ind w:firstLine="709"/>
        <w:rPr>
          <w:rFonts w:cs="Arial"/>
        </w:rPr>
      </w:pPr>
      <w:r w:rsidRPr="009D4577">
        <w:rPr>
          <w:rFonts w:cs="Arial"/>
        </w:rPr>
        <w:lastRenderedPageBreak/>
        <w:t>Wykonawca jest zobowiązany poinformować projektanta o wszelkich zmianach jakie mogą nastąpić w przypadku, gdy rośliny nie są dostępne w rozmiarze, odmianie czy ilości wymaganej w specyfikacji roślin projektowanych.</w:t>
      </w:r>
    </w:p>
    <w:p w14:paraId="3AE1464F" w14:textId="77777777" w:rsidR="00B331C9" w:rsidRPr="009D4577" w:rsidRDefault="00B331C9" w:rsidP="00B331C9">
      <w:pPr>
        <w:pStyle w:val="Nagwek2"/>
      </w:pPr>
      <w:bookmarkStart w:id="84" w:name="_Toc157494734"/>
      <w:r w:rsidRPr="009D4577">
        <w:t>sadzenie roślin</w:t>
      </w:r>
      <w:bookmarkEnd w:id="84"/>
    </w:p>
    <w:p w14:paraId="3AE14650" w14:textId="77777777" w:rsidR="00B331C9" w:rsidRPr="009D4577" w:rsidRDefault="00B331C9" w:rsidP="00B331C9">
      <w:pPr>
        <w:pStyle w:val="Akapitzlist"/>
        <w:keepLines/>
        <w:ind w:left="0"/>
        <w:rPr>
          <w:rFonts w:cs="Arial"/>
        </w:rPr>
      </w:pPr>
      <w:r w:rsidRPr="009D4577">
        <w:rPr>
          <w:rFonts w:cs="Arial"/>
        </w:rPr>
        <w:t>Uwagi dot. materiału roślinnego: Drzewa liściaste – z bryłą korzeniową, kopane z gruntu (balotowane) lub z pojemników;</w:t>
      </w:r>
    </w:p>
    <w:p w14:paraId="3AE14651" w14:textId="28CAC576" w:rsidR="00B331C9" w:rsidRPr="009D4577" w:rsidRDefault="00B331C9" w:rsidP="00B331C9">
      <w:pPr>
        <w:pStyle w:val="Akapitzlist"/>
        <w:keepLines/>
        <w:ind w:left="0"/>
        <w:rPr>
          <w:rFonts w:cs="Arial"/>
        </w:rPr>
      </w:pPr>
      <w:r w:rsidRPr="009D4577">
        <w:rPr>
          <w:rFonts w:cs="Arial"/>
        </w:rPr>
        <w:t xml:space="preserve">Terminy sadzenia </w:t>
      </w:r>
      <w:r w:rsidR="0070346B" w:rsidRPr="009D4577">
        <w:rPr>
          <w:rFonts w:cs="Arial"/>
        </w:rPr>
        <w:t>d</w:t>
      </w:r>
      <w:r w:rsidRPr="009D4577">
        <w:rPr>
          <w:rFonts w:cs="Arial"/>
        </w:rPr>
        <w:t xml:space="preserve">la drzew i krzewów liściastych w balotach i z odkrytym korzeniem najdogodniejszym terminem sadzenia jest okres jesienny (od połowy października do końca listopada). Dopuszczalny jest także okres wczesnowiosenny, przed rozpoczęciem okresu wegetacyjnego, od początku marca do końca kwietnia. Dla krzewów z pojemników możliwe jest sadzenie        w terminie dowolnym, lecz nie w zamarznięte podłoże lub w upał (powinno odbywać się w sprzyjających warunkach atmosferycznych – pochmurne, wilgotne i bezwietrzne dni). Sadzenie należy wstrzymać jeśli warunki powyższe są niespełnione                    i mogą niekorzystnie odbić się na przyjęciu i wzroście roślin. </w:t>
      </w:r>
    </w:p>
    <w:p w14:paraId="3AE14652" w14:textId="77777777" w:rsidR="00B331C9" w:rsidRPr="009D4577" w:rsidRDefault="00B331C9" w:rsidP="00B331C9">
      <w:pPr>
        <w:pStyle w:val="Nagwek2"/>
      </w:pPr>
      <w:bookmarkStart w:id="85" w:name="_Toc157494735"/>
      <w:r w:rsidRPr="009D4577">
        <w:t>założenie trwanika</w:t>
      </w:r>
      <w:bookmarkEnd w:id="85"/>
    </w:p>
    <w:p w14:paraId="3AE14653" w14:textId="77777777" w:rsidR="0001370B" w:rsidRPr="009D4577" w:rsidRDefault="0001370B" w:rsidP="0001370B">
      <w:pPr>
        <w:autoSpaceDE w:val="0"/>
        <w:adjustRightInd w:val="0"/>
        <w:ind w:firstLine="708"/>
        <w:rPr>
          <w:rFonts w:cs="Arial"/>
          <w:szCs w:val="20"/>
        </w:rPr>
      </w:pPr>
      <w:bookmarkStart w:id="86" w:name="_Toc468795020"/>
      <w:r w:rsidRPr="009D4577">
        <w:rPr>
          <w:rFonts w:cs="Arial"/>
          <w:szCs w:val="20"/>
        </w:rPr>
        <w:t>Przewiduje się odnowienie trawników przylegających do terenu inwestycji wykonane metoda siewu. Do wysiewu proponuje się mieszankę gazonową odporną na niesprzyjające warunki zewnętrzne, dobrze znoszącą intensywne eksploatowanie, charakteryzujące się bardzo wysoką odpornością na choroby. Jest to kompozycja traw na reprezentacyjne tereny zielone. Odznacza się gęstą darnią, intensywnie zielona barwą oraz dużą odpornością na wymarzanie, dzięki czemu utrzymuje zielony kolor przez cały rok. Trawnik gazonowy odznacza się wolnym odrostem więc nie wymaga częstego koszenia, wymaga starannej pielęgnacji. Wysokość koszenia 3-4cm. Wysiew nasion na rozłożoną warstwę substratu wegetacyjnego (10-15 cm) w dawce wg zaleceń producenta.</w:t>
      </w:r>
      <w:bookmarkEnd w:id="86"/>
      <w:r w:rsidRPr="009D4577">
        <w:rPr>
          <w:rFonts w:cs="Arial"/>
          <w:szCs w:val="20"/>
        </w:rPr>
        <w:t xml:space="preserve"> </w:t>
      </w:r>
    </w:p>
    <w:p w14:paraId="3AE14654" w14:textId="77777777" w:rsidR="0001370B" w:rsidRPr="009D4577" w:rsidRDefault="0001370B" w:rsidP="0001370B">
      <w:pPr>
        <w:autoSpaceDE w:val="0"/>
        <w:adjustRightInd w:val="0"/>
        <w:ind w:firstLine="708"/>
        <w:rPr>
          <w:rFonts w:cs="Arial"/>
          <w:b/>
          <w:bCs/>
          <w:szCs w:val="20"/>
          <w:u w:val="single"/>
        </w:rPr>
      </w:pPr>
    </w:p>
    <w:p w14:paraId="3AE14655" w14:textId="77777777" w:rsidR="0001370B" w:rsidRPr="009D4577" w:rsidRDefault="0001370B" w:rsidP="0001370B">
      <w:pPr>
        <w:pStyle w:val="Akapitzlist"/>
        <w:keepLines/>
        <w:ind w:left="0"/>
        <w:rPr>
          <w:rFonts w:cs="Arial"/>
          <w:szCs w:val="20"/>
        </w:rPr>
      </w:pPr>
      <w:r w:rsidRPr="009D4577">
        <w:rPr>
          <w:rFonts w:cs="Arial"/>
          <w:szCs w:val="20"/>
        </w:rPr>
        <w:t>Skład mieszanki:</w:t>
      </w:r>
    </w:p>
    <w:p w14:paraId="42EA7EFA" w14:textId="77777777" w:rsidR="00435298" w:rsidRPr="009D4577" w:rsidRDefault="00435298" w:rsidP="0001370B">
      <w:pPr>
        <w:pStyle w:val="Akapitzlist"/>
        <w:keepLines/>
        <w:ind w:left="0"/>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4011"/>
        <w:gridCol w:w="4184"/>
        <w:gridCol w:w="1644"/>
      </w:tblGrid>
      <w:tr w:rsidR="009D4577" w:rsidRPr="009D4577" w14:paraId="3AE1465A" w14:textId="77777777" w:rsidTr="005F3087">
        <w:tc>
          <w:tcPr>
            <w:tcW w:w="295" w:type="pct"/>
            <w:shd w:val="clear" w:color="auto" w:fill="auto"/>
          </w:tcPr>
          <w:p w14:paraId="3AE14656" w14:textId="77777777" w:rsidR="0001370B" w:rsidRPr="009D4577" w:rsidRDefault="0001370B" w:rsidP="005D32F2">
            <w:pPr>
              <w:pStyle w:val="Akapitzlist"/>
              <w:keepLines/>
              <w:ind w:left="0" w:firstLine="0"/>
              <w:rPr>
                <w:rFonts w:cs="Arial"/>
                <w:szCs w:val="20"/>
                <w:lang w:eastAsia="pl-PL"/>
              </w:rPr>
            </w:pPr>
            <w:r w:rsidRPr="009D4577">
              <w:rPr>
                <w:rFonts w:cs="Arial"/>
                <w:szCs w:val="20"/>
                <w:lang w:eastAsia="pl-PL"/>
              </w:rPr>
              <w:t>Lp.</w:t>
            </w:r>
          </w:p>
        </w:tc>
        <w:tc>
          <w:tcPr>
            <w:tcW w:w="1918" w:type="pct"/>
            <w:shd w:val="clear" w:color="auto" w:fill="auto"/>
          </w:tcPr>
          <w:p w14:paraId="3AE14657" w14:textId="77777777" w:rsidR="0001370B" w:rsidRPr="009D4577" w:rsidRDefault="0001370B" w:rsidP="00AC74BA">
            <w:pPr>
              <w:keepLines/>
              <w:jc w:val="center"/>
              <w:rPr>
                <w:rFonts w:cs="Arial"/>
                <w:szCs w:val="20"/>
              </w:rPr>
            </w:pPr>
            <w:r w:rsidRPr="009D4577">
              <w:rPr>
                <w:rFonts w:cs="Arial"/>
                <w:szCs w:val="20"/>
              </w:rPr>
              <w:t>Nazwa łacińska</w:t>
            </w:r>
          </w:p>
        </w:tc>
        <w:tc>
          <w:tcPr>
            <w:tcW w:w="2001" w:type="pct"/>
            <w:shd w:val="clear" w:color="auto" w:fill="auto"/>
          </w:tcPr>
          <w:p w14:paraId="3AE14658" w14:textId="77777777" w:rsidR="0001370B" w:rsidRPr="009D4577" w:rsidRDefault="0001370B" w:rsidP="00AC74BA">
            <w:pPr>
              <w:keepLines/>
              <w:jc w:val="center"/>
              <w:rPr>
                <w:rFonts w:cs="Arial"/>
                <w:szCs w:val="20"/>
              </w:rPr>
            </w:pPr>
            <w:r w:rsidRPr="009D4577">
              <w:rPr>
                <w:rFonts w:cs="Arial"/>
                <w:szCs w:val="20"/>
              </w:rPr>
              <w:t>Nazwa polska</w:t>
            </w:r>
          </w:p>
        </w:tc>
        <w:tc>
          <w:tcPr>
            <w:tcW w:w="786" w:type="pct"/>
            <w:shd w:val="clear" w:color="auto" w:fill="auto"/>
          </w:tcPr>
          <w:p w14:paraId="3AE14659" w14:textId="77777777" w:rsidR="0001370B" w:rsidRPr="009D4577" w:rsidRDefault="0001370B" w:rsidP="00AC74BA">
            <w:pPr>
              <w:pStyle w:val="Akapitzlist"/>
              <w:keepLines/>
              <w:ind w:left="0"/>
              <w:jc w:val="center"/>
              <w:rPr>
                <w:rFonts w:cs="Arial"/>
                <w:szCs w:val="20"/>
                <w:lang w:eastAsia="pl-PL"/>
              </w:rPr>
            </w:pPr>
            <w:r w:rsidRPr="009D4577">
              <w:rPr>
                <w:rFonts w:cs="Arial"/>
                <w:szCs w:val="20"/>
                <w:lang w:eastAsia="pl-PL"/>
              </w:rPr>
              <w:t>Zawartość [%]</w:t>
            </w:r>
          </w:p>
        </w:tc>
      </w:tr>
      <w:tr w:rsidR="009D4577" w:rsidRPr="009D4577" w14:paraId="3AE1465F" w14:textId="77777777" w:rsidTr="00AC74BA">
        <w:tc>
          <w:tcPr>
            <w:tcW w:w="295" w:type="pct"/>
          </w:tcPr>
          <w:p w14:paraId="3AE1465B" w14:textId="77777777" w:rsidR="0001370B" w:rsidRPr="009D4577" w:rsidRDefault="0001370B" w:rsidP="00B331C9">
            <w:pPr>
              <w:keepLines/>
              <w:ind w:firstLine="0"/>
              <w:rPr>
                <w:rFonts w:cs="Arial"/>
                <w:szCs w:val="20"/>
              </w:rPr>
            </w:pPr>
            <w:r w:rsidRPr="009D4577">
              <w:rPr>
                <w:rFonts w:cs="Arial"/>
                <w:szCs w:val="20"/>
              </w:rPr>
              <w:t>1</w:t>
            </w:r>
          </w:p>
        </w:tc>
        <w:tc>
          <w:tcPr>
            <w:tcW w:w="1918" w:type="pct"/>
          </w:tcPr>
          <w:p w14:paraId="3AE1465C" w14:textId="77777777" w:rsidR="0001370B" w:rsidRPr="009D4577" w:rsidRDefault="0001370B" w:rsidP="00AC74BA">
            <w:pPr>
              <w:keepLines/>
              <w:jc w:val="center"/>
              <w:rPr>
                <w:rFonts w:cs="Arial"/>
                <w:i/>
                <w:szCs w:val="20"/>
              </w:rPr>
            </w:pPr>
            <w:proofErr w:type="spellStart"/>
            <w:r w:rsidRPr="009D4577">
              <w:rPr>
                <w:rFonts w:cs="Arial"/>
                <w:i/>
                <w:szCs w:val="20"/>
              </w:rPr>
              <w:t>Lolium</w:t>
            </w:r>
            <w:proofErr w:type="spellEnd"/>
            <w:r w:rsidRPr="009D4577">
              <w:rPr>
                <w:rFonts w:cs="Arial"/>
                <w:i/>
                <w:szCs w:val="20"/>
              </w:rPr>
              <w:t xml:space="preserve"> </w:t>
            </w:r>
            <w:proofErr w:type="spellStart"/>
            <w:r w:rsidRPr="009D4577">
              <w:rPr>
                <w:rFonts w:cs="Arial"/>
                <w:i/>
                <w:szCs w:val="20"/>
              </w:rPr>
              <w:t>perenne</w:t>
            </w:r>
            <w:proofErr w:type="spellEnd"/>
          </w:p>
        </w:tc>
        <w:tc>
          <w:tcPr>
            <w:tcW w:w="2001" w:type="pct"/>
          </w:tcPr>
          <w:p w14:paraId="3AE1465D" w14:textId="77777777" w:rsidR="0001370B" w:rsidRPr="009D4577" w:rsidRDefault="0001370B" w:rsidP="00AC74BA">
            <w:pPr>
              <w:keepLines/>
              <w:jc w:val="center"/>
              <w:rPr>
                <w:rFonts w:cs="Arial"/>
                <w:szCs w:val="20"/>
              </w:rPr>
            </w:pPr>
            <w:r w:rsidRPr="009D4577">
              <w:rPr>
                <w:rFonts w:cs="Arial"/>
                <w:szCs w:val="20"/>
              </w:rPr>
              <w:t>Życica trwała</w:t>
            </w:r>
          </w:p>
        </w:tc>
        <w:tc>
          <w:tcPr>
            <w:tcW w:w="786" w:type="pct"/>
          </w:tcPr>
          <w:p w14:paraId="3AE1465E" w14:textId="77777777" w:rsidR="0001370B" w:rsidRPr="009D4577" w:rsidRDefault="0001370B" w:rsidP="00AC74BA">
            <w:pPr>
              <w:keepLines/>
              <w:jc w:val="center"/>
              <w:rPr>
                <w:rFonts w:cs="Arial"/>
                <w:szCs w:val="20"/>
              </w:rPr>
            </w:pPr>
            <w:r w:rsidRPr="009D4577">
              <w:rPr>
                <w:rFonts w:cs="Arial"/>
                <w:szCs w:val="20"/>
              </w:rPr>
              <w:t>45</w:t>
            </w:r>
          </w:p>
        </w:tc>
      </w:tr>
      <w:tr w:rsidR="009D4577" w:rsidRPr="009D4577" w14:paraId="3AE14664" w14:textId="77777777" w:rsidTr="00AC74BA">
        <w:tc>
          <w:tcPr>
            <w:tcW w:w="295" w:type="pct"/>
          </w:tcPr>
          <w:p w14:paraId="3AE14660" w14:textId="77777777" w:rsidR="0001370B" w:rsidRPr="009D4577" w:rsidRDefault="0001370B" w:rsidP="00B331C9">
            <w:pPr>
              <w:keepLines/>
              <w:ind w:firstLine="0"/>
              <w:rPr>
                <w:rFonts w:cs="Arial"/>
                <w:szCs w:val="20"/>
              </w:rPr>
            </w:pPr>
            <w:r w:rsidRPr="009D4577">
              <w:rPr>
                <w:rFonts w:cs="Arial"/>
                <w:szCs w:val="20"/>
              </w:rPr>
              <w:t>2</w:t>
            </w:r>
          </w:p>
        </w:tc>
        <w:tc>
          <w:tcPr>
            <w:tcW w:w="1918" w:type="pct"/>
          </w:tcPr>
          <w:p w14:paraId="3AE14661" w14:textId="77777777" w:rsidR="0001370B" w:rsidRPr="009D4577" w:rsidRDefault="0001370B" w:rsidP="00AC74BA">
            <w:pPr>
              <w:keepLines/>
              <w:jc w:val="center"/>
              <w:rPr>
                <w:rFonts w:cs="Arial"/>
                <w:i/>
                <w:szCs w:val="20"/>
              </w:rPr>
            </w:pPr>
            <w:proofErr w:type="spellStart"/>
            <w:r w:rsidRPr="009D4577">
              <w:rPr>
                <w:rFonts w:cs="Arial"/>
                <w:i/>
                <w:szCs w:val="20"/>
              </w:rPr>
              <w:t>Festuca</w:t>
            </w:r>
            <w:proofErr w:type="spellEnd"/>
            <w:r w:rsidRPr="009D4577">
              <w:rPr>
                <w:rFonts w:cs="Arial"/>
                <w:i/>
                <w:szCs w:val="20"/>
              </w:rPr>
              <w:t xml:space="preserve"> rubra</w:t>
            </w:r>
          </w:p>
        </w:tc>
        <w:tc>
          <w:tcPr>
            <w:tcW w:w="2001" w:type="pct"/>
          </w:tcPr>
          <w:p w14:paraId="3AE14662" w14:textId="77777777" w:rsidR="0001370B" w:rsidRPr="009D4577" w:rsidRDefault="0001370B" w:rsidP="00AC74BA">
            <w:pPr>
              <w:keepLines/>
              <w:jc w:val="center"/>
              <w:rPr>
                <w:rFonts w:cs="Arial"/>
                <w:szCs w:val="20"/>
              </w:rPr>
            </w:pPr>
            <w:r w:rsidRPr="009D4577">
              <w:rPr>
                <w:rFonts w:cs="Arial"/>
                <w:szCs w:val="20"/>
              </w:rPr>
              <w:t>Kostrzewa czerwona</w:t>
            </w:r>
          </w:p>
        </w:tc>
        <w:tc>
          <w:tcPr>
            <w:tcW w:w="786" w:type="pct"/>
          </w:tcPr>
          <w:p w14:paraId="3AE14663" w14:textId="77777777" w:rsidR="0001370B" w:rsidRPr="009D4577" w:rsidRDefault="0001370B" w:rsidP="00AC74BA">
            <w:pPr>
              <w:keepLines/>
              <w:jc w:val="center"/>
              <w:rPr>
                <w:rFonts w:cs="Arial"/>
                <w:szCs w:val="20"/>
              </w:rPr>
            </w:pPr>
            <w:r w:rsidRPr="009D4577">
              <w:rPr>
                <w:rFonts w:cs="Arial"/>
                <w:szCs w:val="20"/>
              </w:rPr>
              <w:t>45</w:t>
            </w:r>
          </w:p>
        </w:tc>
      </w:tr>
      <w:tr w:rsidR="009D4577" w:rsidRPr="009D4577" w14:paraId="3AE14669" w14:textId="77777777" w:rsidTr="00AC74BA">
        <w:tc>
          <w:tcPr>
            <w:tcW w:w="295" w:type="pct"/>
          </w:tcPr>
          <w:p w14:paraId="3AE14665" w14:textId="77777777" w:rsidR="0001370B" w:rsidRPr="009D4577" w:rsidRDefault="0001370B" w:rsidP="00B331C9">
            <w:pPr>
              <w:keepLines/>
              <w:ind w:firstLine="0"/>
              <w:rPr>
                <w:rFonts w:cs="Arial"/>
                <w:szCs w:val="20"/>
              </w:rPr>
            </w:pPr>
            <w:r w:rsidRPr="009D4577">
              <w:rPr>
                <w:rFonts w:cs="Arial"/>
                <w:szCs w:val="20"/>
              </w:rPr>
              <w:t>3</w:t>
            </w:r>
          </w:p>
        </w:tc>
        <w:tc>
          <w:tcPr>
            <w:tcW w:w="1918" w:type="pct"/>
          </w:tcPr>
          <w:p w14:paraId="3AE14666" w14:textId="77777777" w:rsidR="0001370B" w:rsidRPr="009D4577" w:rsidRDefault="0001370B" w:rsidP="00AC74BA">
            <w:pPr>
              <w:keepLines/>
              <w:jc w:val="center"/>
              <w:rPr>
                <w:rFonts w:cs="Arial"/>
                <w:i/>
                <w:szCs w:val="20"/>
              </w:rPr>
            </w:pPr>
            <w:proofErr w:type="spellStart"/>
            <w:r w:rsidRPr="009D4577">
              <w:rPr>
                <w:rFonts w:cs="Arial"/>
                <w:i/>
                <w:szCs w:val="20"/>
              </w:rPr>
              <w:t>Poa</w:t>
            </w:r>
            <w:proofErr w:type="spellEnd"/>
            <w:r w:rsidRPr="009D4577">
              <w:rPr>
                <w:rFonts w:cs="Arial"/>
                <w:i/>
                <w:szCs w:val="20"/>
              </w:rPr>
              <w:t xml:space="preserve"> </w:t>
            </w:r>
            <w:proofErr w:type="spellStart"/>
            <w:r w:rsidRPr="009D4577">
              <w:rPr>
                <w:rFonts w:cs="Arial"/>
                <w:i/>
                <w:szCs w:val="20"/>
              </w:rPr>
              <w:t>pratensis</w:t>
            </w:r>
            <w:proofErr w:type="spellEnd"/>
          </w:p>
        </w:tc>
        <w:tc>
          <w:tcPr>
            <w:tcW w:w="2001" w:type="pct"/>
          </w:tcPr>
          <w:p w14:paraId="3AE14667" w14:textId="77777777" w:rsidR="0001370B" w:rsidRPr="009D4577" w:rsidRDefault="0001370B" w:rsidP="00AC74BA">
            <w:pPr>
              <w:keepLines/>
              <w:jc w:val="center"/>
              <w:rPr>
                <w:rFonts w:cs="Arial"/>
                <w:szCs w:val="20"/>
              </w:rPr>
            </w:pPr>
            <w:r w:rsidRPr="009D4577">
              <w:rPr>
                <w:rFonts w:cs="Arial"/>
                <w:szCs w:val="20"/>
              </w:rPr>
              <w:t>Wiechlina łąkowa</w:t>
            </w:r>
          </w:p>
        </w:tc>
        <w:tc>
          <w:tcPr>
            <w:tcW w:w="786" w:type="pct"/>
          </w:tcPr>
          <w:p w14:paraId="3AE14668" w14:textId="77777777" w:rsidR="0001370B" w:rsidRPr="009D4577" w:rsidRDefault="0001370B" w:rsidP="00AC74BA">
            <w:pPr>
              <w:keepLines/>
              <w:jc w:val="center"/>
              <w:rPr>
                <w:rFonts w:cs="Arial"/>
                <w:szCs w:val="20"/>
              </w:rPr>
            </w:pPr>
            <w:r w:rsidRPr="009D4577">
              <w:rPr>
                <w:rFonts w:cs="Arial"/>
                <w:szCs w:val="20"/>
              </w:rPr>
              <w:t>10</w:t>
            </w:r>
          </w:p>
        </w:tc>
      </w:tr>
    </w:tbl>
    <w:p w14:paraId="3AE1466C" w14:textId="6143D3EE" w:rsidR="0001370B" w:rsidRPr="009D4577" w:rsidRDefault="0001370B" w:rsidP="0001370B">
      <w:pPr>
        <w:rPr>
          <w:rFonts w:cs="Arial"/>
          <w:szCs w:val="20"/>
        </w:rPr>
      </w:pPr>
      <w:r w:rsidRPr="009D4577">
        <w:rPr>
          <w:rFonts w:cs="Arial"/>
          <w:szCs w:val="20"/>
        </w:rPr>
        <w:t xml:space="preserve">    </w:t>
      </w:r>
    </w:p>
    <w:p w14:paraId="3AE14671" w14:textId="77777777" w:rsidR="0001370B" w:rsidRPr="009D4577" w:rsidRDefault="00B331C9" w:rsidP="00B331C9">
      <w:pPr>
        <w:pStyle w:val="Nagwek2"/>
      </w:pPr>
      <w:bookmarkStart w:id="87" w:name="_Toc157494736"/>
      <w:r w:rsidRPr="009D4577">
        <w:t>zalecenia pielęgnacyjne wykonanej zieleni</w:t>
      </w:r>
      <w:bookmarkEnd w:id="87"/>
    </w:p>
    <w:p w14:paraId="3AE14672" w14:textId="77777777" w:rsidR="0001370B" w:rsidRPr="009D4577" w:rsidRDefault="0001370B" w:rsidP="0001370B">
      <w:pPr>
        <w:pStyle w:val="Akapitzlist"/>
        <w:keepLines/>
        <w:ind w:left="0"/>
        <w:rPr>
          <w:rFonts w:cs="Arial"/>
          <w:i/>
        </w:rPr>
      </w:pPr>
      <w:r w:rsidRPr="009D4577">
        <w:rPr>
          <w:rFonts w:cs="Arial"/>
          <w:i/>
        </w:rPr>
        <w:t xml:space="preserve">Zalecenia ogólne </w:t>
      </w:r>
    </w:p>
    <w:p w14:paraId="3AE14673" w14:textId="77777777" w:rsidR="0001370B" w:rsidRPr="009D4577" w:rsidRDefault="0001370B" w:rsidP="0001370B">
      <w:pPr>
        <w:pStyle w:val="Akapitzlist"/>
        <w:keepLines/>
        <w:ind w:left="0"/>
        <w:rPr>
          <w:rFonts w:cs="Arial"/>
        </w:rPr>
      </w:pPr>
      <w:r w:rsidRPr="009D4577">
        <w:rPr>
          <w:rFonts w:cs="Arial"/>
        </w:rPr>
        <w:t>Należy dążyć do zminimalizowania ujemnych skutków sadzenia, głównie zachwianej gospodarki wodnej (nowo posadzone roślin</w:t>
      </w:r>
      <w:r w:rsidR="00B331C9" w:rsidRPr="009D4577">
        <w:rPr>
          <w:rFonts w:cs="Arial"/>
        </w:rPr>
        <w:t xml:space="preserve">y powinny być nawadniane 3 razy </w:t>
      </w:r>
      <w:r w:rsidRPr="009D4577">
        <w:rPr>
          <w:rFonts w:cs="Arial"/>
        </w:rPr>
        <w:t xml:space="preserve">w tygodniu w ciągu dwóch pierwszych tygodni po posadzeniu). Główne kierunki działań powinny obejmować: </w:t>
      </w:r>
    </w:p>
    <w:p w14:paraId="3AE14674" w14:textId="77777777" w:rsidR="0001370B" w:rsidRPr="009D4577" w:rsidRDefault="0001370B" w:rsidP="0001370B">
      <w:pPr>
        <w:pStyle w:val="Akapitzlist"/>
        <w:keepLines/>
        <w:ind w:left="0"/>
        <w:rPr>
          <w:rFonts w:cs="Arial"/>
        </w:rPr>
      </w:pPr>
      <w:r w:rsidRPr="009D4577">
        <w:rPr>
          <w:rFonts w:cs="Arial"/>
        </w:rPr>
        <w:t>− ściółkowanie i odchwaszczanie;</w:t>
      </w:r>
    </w:p>
    <w:p w14:paraId="3AE14675" w14:textId="77777777" w:rsidR="0001370B" w:rsidRPr="009D4577" w:rsidRDefault="0001370B" w:rsidP="0001370B">
      <w:pPr>
        <w:pStyle w:val="Akapitzlist"/>
        <w:keepLines/>
        <w:ind w:left="0"/>
        <w:rPr>
          <w:rFonts w:cs="Arial"/>
        </w:rPr>
      </w:pPr>
      <w:r w:rsidRPr="009D4577">
        <w:rPr>
          <w:rFonts w:cs="Arial"/>
        </w:rPr>
        <w:t xml:space="preserve">− osłonę przed mrozem; </w:t>
      </w:r>
    </w:p>
    <w:p w14:paraId="3AE14676" w14:textId="77777777" w:rsidR="0001370B" w:rsidRPr="009D4577" w:rsidRDefault="0001370B" w:rsidP="0001370B">
      <w:pPr>
        <w:pStyle w:val="Akapitzlist"/>
        <w:keepLines/>
        <w:ind w:left="0"/>
        <w:rPr>
          <w:rFonts w:cs="Arial"/>
        </w:rPr>
      </w:pPr>
      <w:r w:rsidRPr="009D4577">
        <w:rPr>
          <w:rFonts w:cs="Arial"/>
        </w:rPr>
        <w:t xml:space="preserve">− systematyczne podlewanie; </w:t>
      </w:r>
    </w:p>
    <w:p w14:paraId="3AE14677" w14:textId="77777777" w:rsidR="0001370B" w:rsidRPr="009D4577" w:rsidRDefault="0001370B" w:rsidP="0001370B">
      <w:pPr>
        <w:pStyle w:val="Akapitzlist"/>
        <w:keepLines/>
        <w:ind w:left="0"/>
        <w:rPr>
          <w:rFonts w:cs="Arial"/>
        </w:rPr>
      </w:pPr>
      <w:r w:rsidRPr="009D4577">
        <w:rPr>
          <w:rFonts w:cs="Arial"/>
        </w:rPr>
        <w:t xml:space="preserve">− kontrolowaniu chorób i szkodników oraz po ewentualnym pojawieniu się stosowaniu odpowiednich  środków ochrony roślin, zaakceptowanych przez Inspektora Nadzoru Terenów Zieleni. Wykonawca − odpowiedzialny jest za niedopuszczenie do zaatakowania patogenem i/lub szkodnikiem przekraczającego 15% populacji roślin porażonej odmiany lub gatunku. </w:t>
      </w:r>
    </w:p>
    <w:p w14:paraId="3AE14678" w14:textId="77777777" w:rsidR="0001370B" w:rsidRPr="009D4577" w:rsidRDefault="0001370B" w:rsidP="0001370B">
      <w:pPr>
        <w:pStyle w:val="Akapitzlist"/>
        <w:keepLines/>
        <w:ind w:left="0"/>
        <w:rPr>
          <w:rFonts w:cs="Arial"/>
        </w:rPr>
      </w:pPr>
      <w:r w:rsidRPr="009D4577">
        <w:rPr>
          <w:rFonts w:cs="Arial"/>
        </w:rPr>
        <w:t xml:space="preserve">− zwalczanie chorób i szkodników natychmiast po zauważeniu objawów; </w:t>
      </w:r>
    </w:p>
    <w:p w14:paraId="3AE14679" w14:textId="77777777" w:rsidR="0001370B" w:rsidRPr="009D4577" w:rsidRDefault="0001370B" w:rsidP="0001370B">
      <w:pPr>
        <w:pStyle w:val="Akapitzlist"/>
        <w:keepLines/>
        <w:ind w:left="0"/>
        <w:rPr>
          <w:rFonts w:cs="Arial"/>
        </w:rPr>
      </w:pPr>
      <w:r w:rsidRPr="009D4577">
        <w:rPr>
          <w:rFonts w:cs="Arial"/>
        </w:rPr>
        <w:t xml:space="preserve">− zwalczanie chwastów (pieleniu, misę wokół drzew należy utrzymywać w prawidłowym kształcie); </w:t>
      </w:r>
    </w:p>
    <w:p w14:paraId="3AE1467A" w14:textId="77777777" w:rsidR="0001370B" w:rsidRPr="009D4577" w:rsidRDefault="0001370B" w:rsidP="0001370B">
      <w:pPr>
        <w:pStyle w:val="Akapitzlist"/>
        <w:keepLines/>
        <w:ind w:left="0"/>
        <w:rPr>
          <w:rFonts w:cs="Arial"/>
        </w:rPr>
      </w:pPr>
      <w:r w:rsidRPr="009D4577">
        <w:rPr>
          <w:rFonts w:cs="Arial"/>
        </w:rPr>
        <w:t>− nawożenie (nawożeniu nawozami odpowiednimi dla danego gatunku i odmiany roślin oraz pory nawożenia, zastosować dawkę nawozu zgodnie z zleceniami producenta, nawóz musi uzyskać akceptację INTZ); w pierwszym roku po posadzeniu rośliny nie wymagają nawożenia,  jednak</w:t>
      </w:r>
      <w:r w:rsidR="00B331C9" w:rsidRPr="009D4577">
        <w:rPr>
          <w:rFonts w:cs="Arial"/>
        </w:rPr>
        <w:t xml:space="preserve"> </w:t>
      </w:r>
      <w:r w:rsidRPr="009D4577">
        <w:rPr>
          <w:rFonts w:cs="Arial"/>
        </w:rPr>
        <w:t xml:space="preserve">w przypadku zaobserwowania niedożywienia (np. żółknięcie liści) należy zastosować dokarmianie </w:t>
      </w:r>
      <w:proofErr w:type="spellStart"/>
      <w:r w:rsidRPr="009D4577">
        <w:rPr>
          <w:rFonts w:cs="Arial"/>
        </w:rPr>
        <w:t>dolistne</w:t>
      </w:r>
      <w:proofErr w:type="spellEnd"/>
      <w:r w:rsidRPr="009D4577">
        <w:rPr>
          <w:rFonts w:cs="Arial"/>
        </w:rPr>
        <w:t>;</w:t>
      </w:r>
    </w:p>
    <w:p w14:paraId="3AE1467B" w14:textId="77777777" w:rsidR="0001370B" w:rsidRPr="009D4577" w:rsidRDefault="0001370B" w:rsidP="0001370B">
      <w:pPr>
        <w:pStyle w:val="Akapitzlist"/>
        <w:keepLines/>
        <w:ind w:left="0"/>
        <w:rPr>
          <w:rFonts w:cs="Arial"/>
        </w:rPr>
      </w:pPr>
      <w:r w:rsidRPr="009D4577">
        <w:rPr>
          <w:rFonts w:cs="Arial"/>
        </w:rPr>
        <w:t>− utrzymaniu przepuszczalnej wierzchniej warstwy ziemi wokół roślin,</w:t>
      </w:r>
    </w:p>
    <w:p w14:paraId="3AE1467C" w14:textId="77777777" w:rsidR="0001370B" w:rsidRPr="009D4577" w:rsidRDefault="0001370B" w:rsidP="0001370B">
      <w:pPr>
        <w:pStyle w:val="Akapitzlist"/>
        <w:keepLines/>
        <w:ind w:left="0"/>
        <w:rPr>
          <w:rFonts w:cs="Arial"/>
        </w:rPr>
      </w:pPr>
      <w:r w:rsidRPr="009D4577">
        <w:rPr>
          <w:rFonts w:cs="Arial"/>
        </w:rPr>
        <w:t xml:space="preserve">− wymianie, uzupełnieniu i poprawieniu pali przy drzewach oraz taśm mocujących, uzupełnieniu nakrętek na rury drenarskie, </w:t>
      </w:r>
    </w:p>
    <w:p w14:paraId="3AE1467D" w14:textId="77777777" w:rsidR="0001370B" w:rsidRPr="009D4577" w:rsidRDefault="0001370B" w:rsidP="0001370B">
      <w:pPr>
        <w:pStyle w:val="Akapitzlist"/>
        <w:keepLines/>
        <w:ind w:left="0"/>
        <w:rPr>
          <w:rFonts w:cs="Arial"/>
        </w:rPr>
      </w:pPr>
      <w:r w:rsidRPr="009D4577">
        <w:rPr>
          <w:rFonts w:cs="Arial"/>
        </w:rPr>
        <w:t xml:space="preserve">− wymianie drzew, które wiosną nie podjęły wegetacji, </w:t>
      </w:r>
    </w:p>
    <w:p w14:paraId="3AE1467E" w14:textId="77777777" w:rsidR="0001370B" w:rsidRPr="009D4577" w:rsidRDefault="0001370B" w:rsidP="0001370B">
      <w:pPr>
        <w:pStyle w:val="Akapitzlist"/>
        <w:keepLines/>
        <w:ind w:left="0"/>
        <w:rPr>
          <w:rFonts w:cs="Arial"/>
        </w:rPr>
      </w:pPr>
      <w:r w:rsidRPr="009D4577">
        <w:rPr>
          <w:rFonts w:cs="Arial"/>
        </w:rPr>
        <w:t>− wykonywaniu cięć sanitarnych, korygujących, prześwietlających, formujących</w:t>
      </w:r>
      <w:r w:rsidR="00B331C9" w:rsidRPr="009D4577">
        <w:rPr>
          <w:rFonts w:cs="Arial"/>
        </w:rPr>
        <w:t xml:space="preserve"> </w:t>
      </w:r>
      <w:r w:rsidRPr="009D4577">
        <w:rPr>
          <w:rFonts w:cs="Arial"/>
        </w:rPr>
        <w:t xml:space="preserve">i odmładzających, </w:t>
      </w:r>
    </w:p>
    <w:p w14:paraId="3AE1467F" w14:textId="77777777" w:rsidR="0001370B" w:rsidRPr="009D4577" w:rsidRDefault="0001370B" w:rsidP="0001370B">
      <w:pPr>
        <w:pStyle w:val="Akapitzlist"/>
        <w:keepLines/>
        <w:ind w:left="0"/>
        <w:rPr>
          <w:rFonts w:cs="Arial"/>
        </w:rPr>
      </w:pPr>
      <w:r w:rsidRPr="009D4577">
        <w:rPr>
          <w:rFonts w:cs="Arial"/>
        </w:rPr>
        <w:t xml:space="preserve">− przycięciu złamanych, chorych lub krzyżujących się gałęzi (cięcia pielęgnacyjne i formujące). </w:t>
      </w:r>
    </w:p>
    <w:p w14:paraId="3AE14680" w14:textId="77777777" w:rsidR="0001370B" w:rsidRPr="009D4577" w:rsidRDefault="0001370B" w:rsidP="0001370B">
      <w:pPr>
        <w:pStyle w:val="Akapitzlist"/>
        <w:keepLines/>
        <w:ind w:left="0"/>
        <w:rPr>
          <w:rFonts w:cs="Arial"/>
        </w:rPr>
      </w:pPr>
      <w:r w:rsidRPr="009D4577">
        <w:rPr>
          <w:rFonts w:cs="Arial"/>
        </w:rPr>
        <w:t>− drzewa powinny mieć roczny przyrost nie mniejszy niż 10%</w:t>
      </w:r>
    </w:p>
    <w:p w14:paraId="3AE14681" w14:textId="77777777" w:rsidR="0001370B" w:rsidRPr="009D4577" w:rsidRDefault="0001370B" w:rsidP="0001370B">
      <w:pPr>
        <w:pStyle w:val="Akapitzlist"/>
        <w:keepLines/>
        <w:ind w:left="0"/>
        <w:rPr>
          <w:rFonts w:cs="Arial"/>
        </w:rPr>
      </w:pPr>
    </w:p>
    <w:p w14:paraId="3AE14682" w14:textId="77777777" w:rsidR="0001370B" w:rsidRPr="009D4577" w:rsidRDefault="0001370B" w:rsidP="0001370B">
      <w:pPr>
        <w:pStyle w:val="Akapitzlist"/>
        <w:keepLines/>
        <w:ind w:left="0"/>
        <w:rPr>
          <w:rFonts w:cs="Arial"/>
        </w:rPr>
      </w:pPr>
      <w:r w:rsidRPr="009D4577">
        <w:rPr>
          <w:rFonts w:cs="Arial"/>
        </w:rPr>
        <w:t xml:space="preserve">Cięcie roślin </w:t>
      </w:r>
    </w:p>
    <w:p w14:paraId="3AE14683" w14:textId="77777777" w:rsidR="0001370B" w:rsidRPr="009D4577" w:rsidRDefault="0001370B" w:rsidP="0001370B">
      <w:pPr>
        <w:pStyle w:val="Akapitzlist"/>
        <w:keepLines/>
        <w:ind w:left="0"/>
        <w:rPr>
          <w:rFonts w:cs="Arial"/>
        </w:rPr>
      </w:pPr>
      <w:r w:rsidRPr="009D4577">
        <w:rPr>
          <w:rFonts w:cs="Arial"/>
        </w:rPr>
        <w:t xml:space="preserve">1. Cięcie drzew liściastych: </w:t>
      </w:r>
    </w:p>
    <w:p w14:paraId="3AE14684" w14:textId="77777777" w:rsidR="0001370B" w:rsidRPr="009D4577" w:rsidRDefault="0001370B" w:rsidP="0001370B">
      <w:pPr>
        <w:pStyle w:val="Akapitzlist"/>
        <w:keepLines/>
        <w:ind w:left="0"/>
        <w:rPr>
          <w:rFonts w:cs="Arial"/>
        </w:rPr>
      </w:pPr>
      <w:r w:rsidRPr="009D4577">
        <w:rPr>
          <w:rFonts w:cs="Arial"/>
        </w:rPr>
        <w:t>− cięcie korekcyjne koron (w okresie spoczynku);</w:t>
      </w:r>
    </w:p>
    <w:p w14:paraId="3AE14685" w14:textId="77777777" w:rsidR="0001370B" w:rsidRPr="009D4577" w:rsidRDefault="0001370B" w:rsidP="0001370B">
      <w:pPr>
        <w:pStyle w:val="Akapitzlist"/>
        <w:keepLines/>
        <w:ind w:left="0"/>
        <w:rPr>
          <w:rFonts w:cs="Arial"/>
        </w:rPr>
      </w:pPr>
      <w:r w:rsidRPr="009D4577">
        <w:rPr>
          <w:rFonts w:cs="Arial"/>
        </w:rPr>
        <w:t xml:space="preserve">2. Cięcie krzewów </w:t>
      </w:r>
    </w:p>
    <w:p w14:paraId="3AE14686" w14:textId="77777777" w:rsidR="0001370B" w:rsidRPr="009D4577" w:rsidRDefault="0001370B" w:rsidP="0001370B">
      <w:pPr>
        <w:pStyle w:val="Akapitzlist"/>
        <w:keepLines/>
        <w:ind w:left="0"/>
        <w:rPr>
          <w:rFonts w:cs="Arial"/>
        </w:rPr>
      </w:pPr>
      <w:r w:rsidRPr="009D4577">
        <w:rPr>
          <w:rFonts w:cs="Arial"/>
        </w:rPr>
        <w:lastRenderedPageBreak/>
        <w:t xml:space="preserve">Ze względu na rodzaj cięcia krzewy liściaste podzielono na grupy: </w:t>
      </w:r>
    </w:p>
    <w:p w14:paraId="3AE14687" w14:textId="77777777" w:rsidR="0001370B" w:rsidRPr="009D4577" w:rsidRDefault="0001370B" w:rsidP="0001370B">
      <w:pPr>
        <w:pStyle w:val="Akapitzlist"/>
        <w:keepLines/>
        <w:ind w:left="0"/>
        <w:rPr>
          <w:rFonts w:cs="Arial"/>
        </w:rPr>
      </w:pPr>
      <w:r w:rsidRPr="009D4577">
        <w:rPr>
          <w:rFonts w:cs="Arial"/>
        </w:rPr>
        <w:t>Krzewy liściaste kwitnące z pąków uformowanych z p</w:t>
      </w:r>
      <w:r w:rsidR="00B331C9" w:rsidRPr="009D4577">
        <w:rPr>
          <w:rFonts w:cs="Arial"/>
        </w:rPr>
        <w:t>oprzednim okresie wegetacji</w:t>
      </w:r>
      <w:r w:rsidRPr="009D4577">
        <w:rPr>
          <w:rFonts w:cs="Arial"/>
        </w:rPr>
        <w:t xml:space="preserve">: </w:t>
      </w:r>
    </w:p>
    <w:p w14:paraId="3AE14688" w14:textId="77777777" w:rsidR="0001370B" w:rsidRPr="009D4577" w:rsidRDefault="0001370B" w:rsidP="0001370B">
      <w:pPr>
        <w:pStyle w:val="Akapitzlist"/>
        <w:keepLines/>
        <w:ind w:left="0"/>
        <w:rPr>
          <w:rFonts w:cs="Arial"/>
        </w:rPr>
      </w:pPr>
      <w:r w:rsidRPr="009D4577">
        <w:rPr>
          <w:rFonts w:cs="Arial"/>
        </w:rPr>
        <w:t xml:space="preserve">− po kwitnieniu, usuwając z nadmiernie zagęszczonych krzewów najstarsze gałęzie; − cięcie silnie formujące pokrój </w:t>
      </w:r>
    </w:p>
    <w:p w14:paraId="3AE14689" w14:textId="77777777" w:rsidR="0001370B" w:rsidRPr="009D4577" w:rsidRDefault="0001370B" w:rsidP="0001370B">
      <w:pPr>
        <w:pStyle w:val="Akapitzlist"/>
        <w:keepLines/>
        <w:ind w:left="0"/>
        <w:rPr>
          <w:rFonts w:cs="Arial"/>
        </w:rPr>
      </w:pPr>
      <w:r w:rsidRPr="009D4577">
        <w:rPr>
          <w:rFonts w:cs="Arial"/>
        </w:rPr>
        <w:t xml:space="preserve">– po kwitnieniu </w:t>
      </w:r>
    </w:p>
    <w:p w14:paraId="3AE1468A" w14:textId="77777777" w:rsidR="0001370B" w:rsidRPr="009D4577" w:rsidRDefault="0001370B" w:rsidP="0001370B">
      <w:pPr>
        <w:pStyle w:val="Akapitzlist"/>
        <w:keepLines/>
        <w:ind w:left="0"/>
        <w:rPr>
          <w:rFonts w:cs="Arial"/>
        </w:rPr>
      </w:pPr>
      <w:r w:rsidRPr="009D4577">
        <w:rPr>
          <w:rFonts w:cs="Arial"/>
        </w:rPr>
        <w:t xml:space="preserve">- latem; </w:t>
      </w:r>
    </w:p>
    <w:p w14:paraId="3AE1468B" w14:textId="77777777" w:rsidR="0001370B" w:rsidRPr="009D4577" w:rsidRDefault="0001370B" w:rsidP="0001370B">
      <w:pPr>
        <w:pStyle w:val="Akapitzlist"/>
        <w:keepLines/>
        <w:ind w:left="0"/>
        <w:rPr>
          <w:rFonts w:cs="Arial"/>
        </w:rPr>
      </w:pPr>
      <w:r w:rsidRPr="009D4577">
        <w:rPr>
          <w:rFonts w:cs="Arial"/>
        </w:rPr>
        <w:t>Cięcie krzewów liściastych kwitnących na</w:t>
      </w:r>
      <w:r w:rsidR="00B331C9" w:rsidRPr="009D4577">
        <w:rPr>
          <w:rFonts w:cs="Arial"/>
        </w:rPr>
        <w:t xml:space="preserve"> końcach pędów tegorocznych</w:t>
      </w:r>
      <w:r w:rsidRPr="009D4577">
        <w:rPr>
          <w:rFonts w:cs="Arial"/>
        </w:rPr>
        <w:t xml:space="preserve">: </w:t>
      </w:r>
    </w:p>
    <w:p w14:paraId="3AE1468C" w14:textId="77777777" w:rsidR="0001370B" w:rsidRPr="009D4577" w:rsidRDefault="0001370B" w:rsidP="0001370B">
      <w:pPr>
        <w:pStyle w:val="Akapitzlist"/>
        <w:keepLines/>
        <w:ind w:left="0"/>
        <w:rPr>
          <w:rFonts w:cs="Arial"/>
        </w:rPr>
      </w:pPr>
      <w:r w:rsidRPr="009D4577">
        <w:rPr>
          <w:rFonts w:cs="Arial"/>
        </w:rPr>
        <w:t xml:space="preserve">− cięcie w okresie spoczynku. </w:t>
      </w:r>
    </w:p>
    <w:p w14:paraId="3AE1468D" w14:textId="77777777" w:rsidR="0001370B" w:rsidRPr="009D4577" w:rsidRDefault="0001370B" w:rsidP="0001370B">
      <w:pPr>
        <w:pStyle w:val="Akapitzlist"/>
        <w:keepLines/>
        <w:ind w:left="0"/>
        <w:rPr>
          <w:rFonts w:cs="Arial"/>
        </w:rPr>
      </w:pPr>
      <w:r w:rsidRPr="009D4577">
        <w:rPr>
          <w:rFonts w:cs="Arial"/>
        </w:rPr>
        <w:t>Intensywne przycinanie starszych pędów powoduj</w:t>
      </w:r>
      <w:r w:rsidR="00B331C9" w:rsidRPr="009D4577">
        <w:rPr>
          <w:rFonts w:cs="Arial"/>
        </w:rPr>
        <w:t xml:space="preserve">e silniejsze odrastanie nowych </w:t>
      </w:r>
      <w:r w:rsidRPr="009D4577">
        <w:rPr>
          <w:rFonts w:cs="Arial"/>
        </w:rPr>
        <w:t xml:space="preserve">i bardziej okazałe kwitnienie; </w:t>
      </w:r>
    </w:p>
    <w:p w14:paraId="3AE1468E" w14:textId="77777777" w:rsidR="0001370B" w:rsidRPr="009D4577" w:rsidRDefault="0001370B" w:rsidP="0001370B">
      <w:pPr>
        <w:pStyle w:val="Akapitzlist"/>
        <w:keepLines/>
        <w:ind w:left="0"/>
        <w:rPr>
          <w:rFonts w:cs="Arial"/>
        </w:rPr>
      </w:pPr>
    </w:p>
    <w:p w14:paraId="3AE1468F" w14:textId="77777777" w:rsidR="0001370B" w:rsidRPr="009D4577" w:rsidRDefault="0001370B" w:rsidP="0001370B">
      <w:pPr>
        <w:pStyle w:val="Akapitzlist"/>
        <w:keepLines/>
        <w:ind w:left="0"/>
        <w:rPr>
          <w:rFonts w:cs="Arial"/>
          <w:i/>
        </w:rPr>
      </w:pPr>
      <w:r w:rsidRPr="009D4577">
        <w:rPr>
          <w:rFonts w:cs="Arial"/>
          <w:i/>
        </w:rPr>
        <w:t xml:space="preserve">Pielęgnacja roślin w latach następnych </w:t>
      </w:r>
    </w:p>
    <w:p w14:paraId="3AE14690" w14:textId="77777777" w:rsidR="0001370B" w:rsidRPr="009D4577" w:rsidRDefault="0001370B" w:rsidP="0001370B">
      <w:pPr>
        <w:pStyle w:val="Akapitzlist"/>
        <w:keepLines/>
        <w:ind w:left="0"/>
        <w:rPr>
          <w:rFonts w:cs="Arial"/>
        </w:rPr>
      </w:pPr>
      <w:r w:rsidRPr="009D4577">
        <w:rPr>
          <w:rFonts w:cs="Arial"/>
        </w:rPr>
        <w:t>Należy dbać o odpowiednie nawadnianie i nawożenie wszystkich typów roślin i zastosować zabiegi jak w pierwszym roku po posadzeniu. Należy regularnie strzyc oraz robić korektę pokroju pozostałym roślinom (przynajmniej raz w roku) oraz szczególnie zadbać o krzewy kwitnące latem (wg zaleceń szczegółowych podanych powyżej). Grabić trawniki, wykonywać cięcie odmładzające krzewów kwitnących w lecie, cięcia odmładzające roślin po kwitnieniu. Należy okresowo myć rośliny i kontrolować system wody letniej oraz stosować bezpośrednie podlewanie uzupełniające. Można zastosować również profilaktykę w postaci:</w:t>
      </w:r>
    </w:p>
    <w:p w14:paraId="3AE14691" w14:textId="77777777" w:rsidR="0001370B" w:rsidRPr="009D4577" w:rsidRDefault="0001370B" w:rsidP="0001370B">
      <w:pPr>
        <w:pStyle w:val="Akapitzlist"/>
        <w:keepLines/>
        <w:ind w:left="0"/>
        <w:rPr>
          <w:rFonts w:cs="Arial"/>
        </w:rPr>
      </w:pPr>
      <w:r w:rsidRPr="009D4577">
        <w:rPr>
          <w:rFonts w:cs="Arial"/>
        </w:rPr>
        <w:t xml:space="preserve">- wczesnowiosenne opryskiwanie drzew i krzewów preparatem zawierającym olej parafinowy; </w:t>
      </w:r>
    </w:p>
    <w:p w14:paraId="3AE14692" w14:textId="77777777" w:rsidR="0001370B" w:rsidRPr="009D4577" w:rsidRDefault="0001370B" w:rsidP="0001370B">
      <w:pPr>
        <w:pStyle w:val="Akapitzlist"/>
        <w:keepLines/>
        <w:ind w:left="0"/>
        <w:rPr>
          <w:rFonts w:cs="Arial"/>
        </w:rPr>
      </w:pPr>
      <w:r w:rsidRPr="009D4577">
        <w:rPr>
          <w:rFonts w:cs="Arial"/>
        </w:rPr>
        <w:t xml:space="preserve">- ustalenie wysokości dawki CaCO3 na podstawie wyniku analizy gleby; </w:t>
      </w:r>
    </w:p>
    <w:p w14:paraId="3AE14693" w14:textId="77777777" w:rsidR="0001370B" w:rsidRPr="009D4577" w:rsidRDefault="0001370B" w:rsidP="0001370B">
      <w:pPr>
        <w:pStyle w:val="Akapitzlist"/>
        <w:keepLines/>
        <w:ind w:left="0"/>
        <w:rPr>
          <w:rFonts w:cs="Arial"/>
        </w:rPr>
      </w:pPr>
      <w:r w:rsidRPr="009D4577">
        <w:rPr>
          <w:rFonts w:cs="Arial"/>
        </w:rPr>
        <w:t xml:space="preserve">- zastosowanie kompostów lub innych nawozów organicznych na całą powierzchnię ogrodu (trawnik – preparaty organiczne w płynie); </w:t>
      </w:r>
    </w:p>
    <w:p w14:paraId="3AE14694" w14:textId="77777777" w:rsidR="0001370B" w:rsidRPr="009D4577" w:rsidRDefault="0001370B" w:rsidP="0001370B">
      <w:pPr>
        <w:pStyle w:val="Akapitzlist"/>
        <w:keepLines/>
        <w:ind w:left="0"/>
        <w:rPr>
          <w:rFonts w:cs="Arial"/>
        </w:rPr>
      </w:pPr>
      <w:r w:rsidRPr="009D4577">
        <w:rPr>
          <w:rFonts w:cs="Arial"/>
        </w:rPr>
        <w:t xml:space="preserve">- założenie pułapek wabiących szkodniki (żółte i niebieskie tablice); </w:t>
      </w:r>
    </w:p>
    <w:p w14:paraId="3AE14695" w14:textId="77777777" w:rsidR="0001370B" w:rsidRPr="009D4577" w:rsidRDefault="0001370B" w:rsidP="0001370B">
      <w:pPr>
        <w:pStyle w:val="Akapitzlist"/>
        <w:keepLines/>
        <w:ind w:left="0"/>
        <w:rPr>
          <w:rFonts w:cs="Arial"/>
        </w:rPr>
      </w:pPr>
      <w:r w:rsidRPr="009D4577">
        <w:rPr>
          <w:rFonts w:cs="Arial"/>
        </w:rPr>
        <w:t xml:space="preserve">- regularne wykonywanie profilaktyki przeciwko patogenom liści i pędów biopreparatami, usuwanie zainfekowanych części roślin; </w:t>
      </w:r>
    </w:p>
    <w:p w14:paraId="3AE14696" w14:textId="77777777" w:rsidR="0001370B" w:rsidRPr="009D4577" w:rsidRDefault="0001370B" w:rsidP="0001370B">
      <w:pPr>
        <w:pStyle w:val="Akapitzlist"/>
        <w:keepLines/>
        <w:ind w:left="0"/>
        <w:rPr>
          <w:rFonts w:cs="Arial"/>
        </w:rPr>
      </w:pPr>
      <w:r w:rsidRPr="009D4577">
        <w:rPr>
          <w:rFonts w:cs="Arial"/>
        </w:rPr>
        <w:t xml:space="preserve">- stosowanie biostymulatorów w celu zwiększenia odporności immunologicznej roślin zarówno na warunki stresowe jak </w:t>
      </w:r>
      <w:r w:rsidR="00B331C9" w:rsidRPr="009D4577">
        <w:rPr>
          <w:rFonts w:cs="Arial"/>
        </w:rPr>
        <w:t xml:space="preserve">                 </w:t>
      </w:r>
      <w:r w:rsidRPr="009D4577">
        <w:rPr>
          <w:rFonts w:cs="Arial"/>
        </w:rPr>
        <w:t>i patogeny;</w:t>
      </w:r>
    </w:p>
    <w:p w14:paraId="3AE14697" w14:textId="77777777" w:rsidR="0001370B" w:rsidRPr="009D4577" w:rsidRDefault="0001370B" w:rsidP="0001370B">
      <w:pPr>
        <w:rPr>
          <w:rFonts w:cs="Arial"/>
        </w:rPr>
      </w:pPr>
    </w:p>
    <w:p w14:paraId="3AE14698" w14:textId="77777777" w:rsidR="0001370B" w:rsidRPr="009D4577" w:rsidRDefault="0001370B" w:rsidP="0001370B">
      <w:pPr>
        <w:pStyle w:val="Akapitzlist"/>
        <w:keepLines/>
        <w:ind w:left="0"/>
        <w:rPr>
          <w:rFonts w:cs="Arial"/>
          <w:szCs w:val="20"/>
        </w:rPr>
      </w:pPr>
      <w:r w:rsidRPr="009D4577">
        <w:rPr>
          <w:rFonts w:cs="Arial"/>
          <w:szCs w:val="20"/>
        </w:rPr>
        <w:t>Kalendarz prac pielęgnacyjnych</w:t>
      </w:r>
    </w:p>
    <w:p w14:paraId="3AE14699" w14:textId="77777777" w:rsidR="0001370B" w:rsidRPr="009D4577" w:rsidRDefault="0001370B" w:rsidP="0001370B">
      <w:pPr>
        <w:pStyle w:val="Akapitzlist"/>
        <w:keepLines/>
        <w:ind w:left="0"/>
        <w:rPr>
          <w:rFonts w:cs="Arial"/>
          <w:szCs w:val="20"/>
        </w:rPr>
      </w:pPr>
    </w:p>
    <w:p w14:paraId="3AE1469A" w14:textId="77777777" w:rsidR="0001370B" w:rsidRPr="009D4577" w:rsidRDefault="0001370B" w:rsidP="0001370B">
      <w:pPr>
        <w:spacing w:line="360" w:lineRule="auto"/>
        <w:rPr>
          <w:rFonts w:cs="Arial"/>
          <w:b/>
          <w:bCs/>
          <w:szCs w:val="20"/>
        </w:rPr>
      </w:pPr>
      <w:r w:rsidRPr="009D4577">
        <w:rPr>
          <w:rFonts w:cs="Arial"/>
          <w:b/>
          <w:bCs/>
          <w:szCs w:val="20"/>
        </w:rPr>
        <w:t>Pielęgnacja drzew liściastych.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1"/>
        <w:gridCol w:w="1837"/>
        <w:gridCol w:w="2154"/>
        <w:gridCol w:w="2279"/>
        <w:gridCol w:w="3545"/>
      </w:tblGrid>
      <w:tr w:rsidR="009D4577" w:rsidRPr="009D4577" w14:paraId="3AE146A0" w14:textId="77777777" w:rsidTr="00B331C9">
        <w:tc>
          <w:tcPr>
            <w:tcW w:w="306" w:type="pct"/>
            <w:vAlign w:val="center"/>
          </w:tcPr>
          <w:p w14:paraId="3AE1469B" w14:textId="77777777" w:rsidR="0001370B" w:rsidRPr="009D4577" w:rsidRDefault="0001370B" w:rsidP="00F04FA0">
            <w:pPr>
              <w:ind w:firstLine="0"/>
              <w:rPr>
                <w:rFonts w:cs="Arial"/>
                <w:b/>
                <w:bCs/>
                <w:szCs w:val="20"/>
              </w:rPr>
            </w:pPr>
            <w:r w:rsidRPr="009D4577">
              <w:rPr>
                <w:rFonts w:cs="Arial"/>
                <w:b/>
                <w:bCs/>
                <w:szCs w:val="20"/>
              </w:rPr>
              <w:t>LP.</w:t>
            </w:r>
          </w:p>
        </w:tc>
        <w:tc>
          <w:tcPr>
            <w:tcW w:w="878" w:type="pct"/>
            <w:vAlign w:val="center"/>
          </w:tcPr>
          <w:p w14:paraId="3AE1469C" w14:textId="77777777" w:rsidR="0001370B" w:rsidRPr="009D4577" w:rsidRDefault="0001370B" w:rsidP="00947DA4">
            <w:pPr>
              <w:rPr>
                <w:rFonts w:cs="Arial"/>
                <w:b/>
                <w:bCs/>
                <w:szCs w:val="20"/>
              </w:rPr>
            </w:pPr>
            <w:r w:rsidRPr="009D4577">
              <w:rPr>
                <w:rFonts w:cs="Arial"/>
                <w:b/>
                <w:bCs/>
                <w:szCs w:val="20"/>
              </w:rPr>
              <w:t>TERMIN</w:t>
            </w:r>
          </w:p>
        </w:tc>
        <w:tc>
          <w:tcPr>
            <w:tcW w:w="1030" w:type="pct"/>
            <w:vAlign w:val="center"/>
          </w:tcPr>
          <w:p w14:paraId="3AE1469D" w14:textId="77777777" w:rsidR="0001370B" w:rsidRPr="009D4577" w:rsidRDefault="0001370B" w:rsidP="00947DA4">
            <w:pPr>
              <w:rPr>
                <w:rFonts w:cs="Arial"/>
                <w:b/>
                <w:bCs/>
                <w:szCs w:val="20"/>
              </w:rPr>
            </w:pPr>
            <w:r w:rsidRPr="009D4577">
              <w:rPr>
                <w:rFonts w:cs="Arial"/>
                <w:b/>
                <w:bCs/>
                <w:szCs w:val="20"/>
              </w:rPr>
              <w:t>RODZAJ PRAC</w:t>
            </w:r>
          </w:p>
        </w:tc>
        <w:tc>
          <w:tcPr>
            <w:tcW w:w="1090" w:type="pct"/>
          </w:tcPr>
          <w:p w14:paraId="3AE1469E" w14:textId="77777777" w:rsidR="0001370B" w:rsidRPr="009D4577" w:rsidRDefault="0001370B" w:rsidP="00AC74BA">
            <w:pPr>
              <w:pStyle w:val="Nagwek40"/>
              <w:rPr>
                <w:rFonts w:ascii="Arial" w:hAnsi="Arial" w:cs="Arial"/>
                <w:b/>
                <w:i w:val="0"/>
                <w:color w:val="auto"/>
                <w:sz w:val="18"/>
                <w:szCs w:val="18"/>
              </w:rPr>
            </w:pPr>
            <w:r w:rsidRPr="009D4577">
              <w:rPr>
                <w:rFonts w:ascii="Arial" w:hAnsi="Arial" w:cs="Arial"/>
                <w:b/>
                <w:i w:val="0"/>
                <w:color w:val="auto"/>
                <w:sz w:val="18"/>
                <w:szCs w:val="18"/>
              </w:rPr>
              <w:t>KROTNOŚĆ</w:t>
            </w:r>
          </w:p>
        </w:tc>
        <w:tc>
          <w:tcPr>
            <w:tcW w:w="1695" w:type="pct"/>
            <w:vAlign w:val="center"/>
          </w:tcPr>
          <w:p w14:paraId="3AE1469F" w14:textId="77777777" w:rsidR="0001370B" w:rsidRPr="009D4577" w:rsidRDefault="0001370B" w:rsidP="00AC74BA">
            <w:pPr>
              <w:pStyle w:val="Nagwek40"/>
              <w:rPr>
                <w:rFonts w:ascii="Arial" w:hAnsi="Arial" w:cs="Arial"/>
                <w:b/>
                <w:i w:val="0"/>
                <w:color w:val="auto"/>
                <w:sz w:val="18"/>
                <w:szCs w:val="18"/>
              </w:rPr>
            </w:pPr>
            <w:r w:rsidRPr="009D4577">
              <w:rPr>
                <w:rFonts w:ascii="Arial" w:hAnsi="Arial" w:cs="Arial"/>
                <w:b/>
                <w:i w:val="0"/>
                <w:color w:val="auto"/>
                <w:sz w:val="18"/>
                <w:szCs w:val="18"/>
              </w:rPr>
              <w:t>OPIS</w:t>
            </w:r>
          </w:p>
        </w:tc>
      </w:tr>
      <w:tr w:rsidR="009D4577" w:rsidRPr="009D4577" w14:paraId="3AE146A6" w14:textId="77777777" w:rsidTr="00B331C9">
        <w:tc>
          <w:tcPr>
            <w:tcW w:w="306" w:type="pct"/>
            <w:vAlign w:val="center"/>
          </w:tcPr>
          <w:p w14:paraId="3AE146A1" w14:textId="77777777" w:rsidR="0001370B" w:rsidRPr="009D4577" w:rsidRDefault="0001370B" w:rsidP="0069515D">
            <w:pPr>
              <w:ind w:firstLine="0"/>
              <w:rPr>
                <w:rFonts w:cs="Arial"/>
                <w:szCs w:val="20"/>
              </w:rPr>
            </w:pPr>
            <w:r w:rsidRPr="009D4577">
              <w:rPr>
                <w:rFonts w:cs="Arial"/>
                <w:szCs w:val="20"/>
              </w:rPr>
              <w:t>1</w:t>
            </w:r>
          </w:p>
        </w:tc>
        <w:tc>
          <w:tcPr>
            <w:tcW w:w="878" w:type="pct"/>
            <w:vAlign w:val="center"/>
          </w:tcPr>
          <w:p w14:paraId="3AE146A2" w14:textId="77777777" w:rsidR="0001370B" w:rsidRPr="009D4577" w:rsidRDefault="0001370B" w:rsidP="0069515D">
            <w:pPr>
              <w:ind w:firstLine="0"/>
              <w:rPr>
                <w:rFonts w:cs="Arial"/>
                <w:szCs w:val="20"/>
              </w:rPr>
            </w:pPr>
            <w:r w:rsidRPr="009D4577">
              <w:rPr>
                <w:rFonts w:cs="Arial"/>
                <w:szCs w:val="20"/>
              </w:rPr>
              <w:t>Kwiecień</w:t>
            </w:r>
          </w:p>
        </w:tc>
        <w:tc>
          <w:tcPr>
            <w:tcW w:w="1030" w:type="pct"/>
            <w:vAlign w:val="center"/>
          </w:tcPr>
          <w:p w14:paraId="3AE146A3" w14:textId="77777777" w:rsidR="0001370B" w:rsidRPr="009D4577" w:rsidRDefault="0001370B" w:rsidP="00F04FA0">
            <w:pPr>
              <w:ind w:firstLine="0"/>
              <w:rPr>
                <w:rFonts w:cs="Arial"/>
                <w:szCs w:val="20"/>
              </w:rPr>
            </w:pPr>
            <w:r w:rsidRPr="009D4577">
              <w:rPr>
                <w:rFonts w:cs="Arial"/>
                <w:szCs w:val="20"/>
              </w:rPr>
              <w:t>Cięcia sanitarne i korygujące</w:t>
            </w:r>
          </w:p>
        </w:tc>
        <w:tc>
          <w:tcPr>
            <w:tcW w:w="1090" w:type="pct"/>
            <w:vAlign w:val="center"/>
          </w:tcPr>
          <w:p w14:paraId="3AE146A4" w14:textId="77777777" w:rsidR="0001370B" w:rsidRPr="009D4577" w:rsidRDefault="0001370B" w:rsidP="00F04FA0">
            <w:pPr>
              <w:ind w:firstLine="0"/>
              <w:rPr>
                <w:rFonts w:cs="Arial"/>
                <w:szCs w:val="20"/>
              </w:rPr>
            </w:pPr>
            <w:r w:rsidRPr="009D4577">
              <w:rPr>
                <w:rFonts w:cs="Arial"/>
                <w:szCs w:val="20"/>
              </w:rPr>
              <w:t>Minimum 1 raz w sezonie wegetacyjnym</w:t>
            </w:r>
          </w:p>
        </w:tc>
        <w:tc>
          <w:tcPr>
            <w:tcW w:w="1695" w:type="pct"/>
            <w:vAlign w:val="center"/>
          </w:tcPr>
          <w:p w14:paraId="3AE146A5" w14:textId="77777777" w:rsidR="0001370B" w:rsidRPr="009D4577" w:rsidRDefault="0001370B" w:rsidP="00F04FA0">
            <w:pPr>
              <w:ind w:firstLine="0"/>
              <w:rPr>
                <w:rFonts w:cs="Arial"/>
                <w:szCs w:val="20"/>
              </w:rPr>
            </w:pPr>
            <w:r w:rsidRPr="009D4577">
              <w:rPr>
                <w:rFonts w:cs="Arial"/>
                <w:szCs w:val="20"/>
              </w:rPr>
              <w:t>Zdjęcie posuszu i porażonych chorobami konarów.</w:t>
            </w:r>
          </w:p>
        </w:tc>
      </w:tr>
      <w:tr w:rsidR="009D4577" w:rsidRPr="009D4577" w14:paraId="3AE146AC" w14:textId="77777777" w:rsidTr="00B331C9">
        <w:tc>
          <w:tcPr>
            <w:tcW w:w="306" w:type="pct"/>
            <w:vAlign w:val="center"/>
          </w:tcPr>
          <w:p w14:paraId="3AE146A7" w14:textId="77777777" w:rsidR="0001370B" w:rsidRPr="009D4577" w:rsidRDefault="0001370B" w:rsidP="0069515D">
            <w:pPr>
              <w:ind w:firstLine="0"/>
              <w:rPr>
                <w:rFonts w:cs="Arial"/>
                <w:szCs w:val="20"/>
              </w:rPr>
            </w:pPr>
            <w:r w:rsidRPr="009D4577">
              <w:rPr>
                <w:rFonts w:cs="Arial"/>
                <w:szCs w:val="20"/>
              </w:rPr>
              <w:t>2</w:t>
            </w:r>
          </w:p>
        </w:tc>
        <w:tc>
          <w:tcPr>
            <w:tcW w:w="878" w:type="pct"/>
            <w:vAlign w:val="center"/>
          </w:tcPr>
          <w:p w14:paraId="3AE146A8" w14:textId="77777777" w:rsidR="0001370B" w:rsidRPr="009D4577" w:rsidRDefault="0001370B" w:rsidP="0069515D">
            <w:pPr>
              <w:ind w:firstLine="0"/>
              <w:rPr>
                <w:rFonts w:cs="Arial"/>
                <w:szCs w:val="20"/>
              </w:rPr>
            </w:pPr>
            <w:r w:rsidRPr="009D4577">
              <w:rPr>
                <w:rFonts w:cs="Arial"/>
                <w:szCs w:val="20"/>
              </w:rPr>
              <w:t>Kwiecień</w:t>
            </w:r>
          </w:p>
        </w:tc>
        <w:tc>
          <w:tcPr>
            <w:tcW w:w="1030" w:type="pct"/>
            <w:vAlign w:val="center"/>
          </w:tcPr>
          <w:p w14:paraId="3AE146A9" w14:textId="77777777" w:rsidR="0001370B" w:rsidRPr="009D4577" w:rsidRDefault="0001370B" w:rsidP="00F04FA0">
            <w:pPr>
              <w:ind w:firstLine="0"/>
              <w:rPr>
                <w:rFonts w:cs="Arial"/>
                <w:szCs w:val="20"/>
              </w:rPr>
            </w:pPr>
            <w:r w:rsidRPr="009D4577">
              <w:rPr>
                <w:rFonts w:cs="Arial"/>
                <w:szCs w:val="20"/>
              </w:rPr>
              <w:t>Nawożenie i podlewanie</w:t>
            </w:r>
          </w:p>
        </w:tc>
        <w:tc>
          <w:tcPr>
            <w:tcW w:w="1090" w:type="pct"/>
            <w:vAlign w:val="center"/>
          </w:tcPr>
          <w:p w14:paraId="3AE146AA" w14:textId="77777777" w:rsidR="0001370B" w:rsidRPr="009D4577" w:rsidRDefault="0001370B" w:rsidP="00F04FA0">
            <w:pPr>
              <w:ind w:firstLine="0"/>
              <w:rPr>
                <w:rFonts w:cs="Arial"/>
                <w:szCs w:val="20"/>
              </w:rPr>
            </w:pPr>
            <w:r w:rsidRPr="009D4577">
              <w:rPr>
                <w:rFonts w:cs="Arial"/>
                <w:szCs w:val="20"/>
              </w:rPr>
              <w:t>1 raz w sezonie wegetacyjnym</w:t>
            </w:r>
          </w:p>
        </w:tc>
        <w:tc>
          <w:tcPr>
            <w:tcW w:w="1695" w:type="pct"/>
            <w:vAlign w:val="center"/>
          </w:tcPr>
          <w:p w14:paraId="3AE146AB" w14:textId="77777777" w:rsidR="0001370B" w:rsidRPr="009D4577" w:rsidRDefault="0001370B" w:rsidP="00F04FA0">
            <w:pPr>
              <w:ind w:firstLine="0"/>
              <w:rPr>
                <w:rFonts w:cs="Arial"/>
                <w:szCs w:val="20"/>
              </w:rPr>
            </w:pPr>
            <w:r w:rsidRPr="009D4577">
              <w:rPr>
                <w:rFonts w:cs="Arial"/>
                <w:szCs w:val="20"/>
              </w:rPr>
              <w:t xml:space="preserve">Zabiegi wykonywane w przypadku nowych </w:t>
            </w:r>
            <w:proofErr w:type="spellStart"/>
            <w:r w:rsidRPr="009D4577">
              <w:rPr>
                <w:rFonts w:cs="Arial"/>
                <w:szCs w:val="20"/>
              </w:rPr>
              <w:t>nasadzeń</w:t>
            </w:r>
            <w:proofErr w:type="spellEnd"/>
            <w:r w:rsidRPr="009D4577">
              <w:rPr>
                <w:rFonts w:cs="Arial"/>
                <w:szCs w:val="20"/>
              </w:rPr>
              <w:t xml:space="preserve">, z zastosowaniem nawozów mineralnych długodziałających (np. </w:t>
            </w:r>
            <w:proofErr w:type="spellStart"/>
            <w:r w:rsidRPr="009D4577">
              <w:rPr>
                <w:rFonts w:cs="Arial"/>
                <w:szCs w:val="20"/>
              </w:rPr>
              <w:t>Azofoska</w:t>
            </w:r>
            <w:proofErr w:type="spellEnd"/>
            <w:r w:rsidRPr="009D4577">
              <w:rPr>
                <w:rFonts w:cs="Arial"/>
                <w:szCs w:val="20"/>
              </w:rPr>
              <w:t xml:space="preserve"> lub analogiczny). Zabieg wykonywany 1 x w sezonie wegetacyjnym w dawce podanej przez producenta. Po zabiegu należy rośliny obficie podlać.</w:t>
            </w:r>
          </w:p>
        </w:tc>
      </w:tr>
      <w:tr w:rsidR="0001370B" w:rsidRPr="009D4577" w14:paraId="3AE146B3" w14:textId="77777777" w:rsidTr="00B331C9">
        <w:tc>
          <w:tcPr>
            <w:tcW w:w="306" w:type="pct"/>
            <w:vAlign w:val="center"/>
          </w:tcPr>
          <w:p w14:paraId="3AE146AD" w14:textId="77777777" w:rsidR="0001370B" w:rsidRPr="009D4577" w:rsidRDefault="0001370B" w:rsidP="0069515D">
            <w:pPr>
              <w:ind w:firstLine="0"/>
              <w:rPr>
                <w:rFonts w:cs="Arial"/>
                <w:szCs w:val="20"/>
              </w:rPr>
            </w:pPr>
            <w:r w:rsidRPr="009D4577">
              <w:rPr>
                <w:rFonts w:cs="Arial"/>
                <w:szCs w:val="20"/>
              </w:rPr>
              <w:t>3</w:t>
            </w:r>
          </w:p>
        </w:tc>
        <w:tc>
          <w:tcPr>
            <w:tcW w:w="878" w:type="pct"/>
            <w:vAlign w:val="center"/>
          </w:tcPr>
          <w:p w14:paraId="3AE146AE" w14:textId="77777777" w:rsidR="0001370B" w:rsidRPr="009D4577" w:rsidRDefault="0001370B" w:rsidP="0069515D">
            <w:pPr>
              <w:ind w:firstLine="0"/>
              <w:rPr>
                <w:rFonts w:cs="Arial"/>
                <w:szCs w:val="20"/>
              </w:rPr>
            </w:pPr>
            <w:r w:rsidRPr="009D4577">
              <w:rPr>
                <w:rFonts w:cs="Arial"/>
                <w:szCs w:val="20"/>
              </w:rPr>
              <w:t>Październik - listopad</w:t>
            </w:r>
          </w:p>
        </w:tc>
        <w:tc>
          <w:tcPr>
            <w:tcW w:w="1030" w:type="pct"/>
            <w:vAlign w:val="center"/>
          </w:tcPr>
          <w:p w14:paraId="3AE146AF" w14:textId="77777777" w:rsidR="0001370B" w:rsidRPr="009D4577" w:rsidRDefault="0001370B" w:rsidP="00AC74BA">
            <w:pPr>
              <w:rPr>
                <w:rFonts w:cs="Arial"/>
                <w:szCs w:val="20"/>
              </w:rPr>
            </w:pPr>
            <w:r w:rsidRPr="009D4577">
              <w:rPr>
                <w:rFonts w:cs="Arial"/>
                <w:szCs w:val="20"/>
              </w:rPr>
              <w:t>Grabienie liści</w:t>
            </w:r>
          </w:p>
        </w:tc>
        <w:tc>
          <w:tcPr>
            <w:tcW w:w="1090" w:type="pct"/>
            <w:vAlign w:val="center"/>
          </w:tcPr>
          <w:p w14:paraId="3AE146B0" w14:textId="77777777" w:rsidR="0001370B" w:rsidRPr="009D4577" w:rsidRDefault="0001370B" w:rsidP="00F04FA0">
            <w:pPr>
              <w:ind w:firstLine="0"/>
              <w:rPr>
                <w:rFonts w:cs="Arial"/>
                <w:szCs w:val="20"/>
              </w:rPr>
            </w:pPr>
            <w:r w:rsidRPr="009D4577">
              <w:rPr>
                <w:rFonts w:cs="Arial"/>
                <w:szCs w:val="20"/>
              </w:rPr>
              <w:t>1 raz w sezonie wegetacyjnym</w:t>
            </w:r>
          </w:p>
        </w:tc>
        <w:tc>
          <w:tcPr>
            <w:tcW w:w="1695" w:type="pct"/>
            <w:vAlign w:val="center"/>
          </w:tcPr>
          <w:p w14:paraId="3AE146B1" w14:textId="77777777" w:rsidR="0001370B" w:rsidRPr="009D4577" w:rsidRDefault="0001370B" w:rsidP="00F04FA0">
            <w:pPr>
              <w:ind w:firstLine="0"/>
              <w:rPr>
                <w:rFonts w:cs="Arial"/>
                <w:szCs w:val="20"/>
              </w:rPr>
            </w:pPr>
            <w:r w:rsidRPr="009D4577">
              <w:rPr>
                <w:rFonts w:cs="Arial"/>
                <w:szCs w:val="20"/>
              </w:rPr>
              <w:t>Po opadnięciu liści, niezależnie od przebiegu pogody, należy je zgrabić i wywieźć.</w:t>
            </w:r>
          </w:p>
          <w:p w14:paraId="3AE146B2" w14:textId="77777777" w:rsidR="0001370B" w:rsidRPr="009D4577" w:rsidRDefault="0001370B" w:rsidP="00F04FA0">
            <w:pPr>
              <w:ind w:firstLine="0"/>
              <w:rPr>
                <w:rFonts w:cs="Arial"/>
                <w:szCs w:val="20"/>
              </w:rPr>
            </w:pPr>
            <w:r w:rsidRPr="009D4577">
              <w:rPr>
                <w:rFonts w:cs="Arial"/>
                <w:szCs w:val="20"/>
              </w:rPr>
              <w:t xml:space="preserve">Jeśli liście opadną dopiero w listopadzie, to mimo zakończenia sezonu, wykonawca zobowiązany jest usunąć liście. </w:t>
            </w:r>
          </w:p>
        </w:tc>
      </w:tr>
    </w:tbl>
    <w:p w14:paraId="3AE146B4" w14:textId="77777777" w:rsidR="0001370B" w:rsidRPr="009D4577" w:rsidRDefault="0001370B" w:rsidP="0001370B">
      <w:pPr>
        <w:spacing w:line="360" w:lineRule="auto"/>
        <w:rPr>
          <w:rFonts w:cs="Arial"/>
          <w:b/>
          <w:bCs/>
          <w:szCs w:val="20"/>
          <w:u w:val="single"/>
        </w:rPr>
      </w:pPr>
    </w:p>
    <w:p w14:paraId="3AE146B5" w14:textId="47449994" w:rsidR="0001370B" w:rsidRPr="009D4577" w:rsidRDefault="0001370B" w:rsidP="0001370B">
      <w:pPr>
        <w:spacing w:line="360" w:lineRule="auto"/>
        <w:rPr>
          <w:rFonts w:cs="Arial"/>
          <w:b/>
          <w:bCs/>
          <w:szCs w:val="20"/>
        </w:rPr>
      </w:pPr>
      <w:r w:rsidRPr="009D4577">
        <w:rPr>
          <w:rFonts w:cs="Arial"/>
          <w:b/>
          <w:bCs/>
          <w:szCs w:val="20"/>
        </w:rPr>
        <w:t>Pielęgnacja krzewów iglastych</w:t>
      </w:r>
      <w:r w:rsidR="00304E95" w:rsidRPr="009D4577">
        <w:rPr>
          <w:rFonts w:cs="Arial"/>
          <w:b/>
          <w:bCs/>
          <w:szCs w:val="20"/>
        </w:rPr>
        <w:t xml:space="preserve"> i liściastych</w:t>
      </w:r>
      <w:r w:rsidRPr="009D4577">
        <w:rPr>
          <w:rFonts w:cs="Arial"/>
          <w:b/>
          <w:bCs/>
          <w:szCs w:val="20"/>
        </w:rPr>
        <w:t xml:space="preserve"> na rabatach.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0"/>
        <w:gridCol w:w="1771"/>
        <w:gridCol w:w="2221"/>
        <w:gridCol w:w="2302"/>
        <w:gridCol w:w="3522"/>
      </w:tblGrid>
      <w:tr w:rsidR="009D4577" w:rsidRPr="009D4577" w14:paraId="3AE146BB" w14:textId="77777777" w:rsidTr="00B331C9">
        <w:tc>
          <w:tcPr>
            <w:tcW w:w="306" w:type="pct"/>
            <w:vAlign w:val="center"/>
          </w:tcPr>
          <w:p w14:paraId="3AE146B6" w14:textId="77777777" w:rsidR="0001370B" w:rsidRPr="009D4577" w:rsidRDefault="0001370B" w:rsidP="00F04FA0">
            <w:pPr>
              <w:ind w:firstLine="0"/>
              <w:rPr>
                <w:rFonts w:cs="Arial"/>
                <w:b/>
                <w:bCs/>
                <w:szCs w:val="20"/>
              </w:rPr>
            </w:pPr>
            <w:r w:rsidRPr="009D4577">
              <w:rPr>
                <w:rFonts w:cs="Arial"/>
                <w:b/>
                <w:bCs/>
                <w:szCs w:val="20"/>
              </w:rPr>
              <w:t>LP.</w:t>
            </w:r>
          </w:p>
        </w:tc>
        <w:tc>
          <w:tcPr>
            <w:tcW w:w="847" w:type="pct"/>
            <w:vAlign w:val="center"/>
          </w:tcPr>
          <w:p w14:paraId="3AE146B7" w14:textId="77777777" w:rsidR="0001370B" w:rsidRPr="009D4577" w:rsidRDefault="0001370B" w:rsidP="00AC74BA">
            <w:pPr>
              <w:pStyle w:val="Nagwek40"/>
              <w:rPr>
                <w:rFonts w:ascii="Arial" w:hAnsi="Arial" w:cs="Arial"/>
                <w:b/>
                <w:i w:val="0"/>
                <w:color w:val="auto"/>
                <w:sz w:val="18"/>
                <w:szCs w:val="18"/>
              </w:rPr>
            </w:pPr>
            <w:r w:rsidRPr="009D4577">
              <w:rPr>
                <w:rFonts w:ascii="Arial" w:hAnsi="Arial" w:cs="Arial"/>
                <w:b/>
                <w:i w:val="0"/>
                <w:color w:val="auto"/>
                <w:sz w:val="18"/>
                <w:szCs w:val="18"/>
              </w:rPr>
              <w:t>TERMIN</w:t>
            </w:r>
          </w:p>
        </w:tc>
        <w:tc>
          <w:tcPr>
            <w:tcW w:w="1062" w:type="pct"/>
            <w:vAlign w:val="center"/>
          </w:tcPr>
          <w:p w14:paraId="3AE146B8" w14:textId="77777777" w:rsidR="0001370B" w:rsidRPr="009D4577" w:rsidRDefault="0001370B" w:rsidP="00947DA4">
            <w:pPr>
              <w:rPr>
                <w:rFonts w:cs="Arial"/>
                <w:b/>
                <w:bCs/>
                <w:szCs w:val="20"/>
              </w:rPr>
            </w:pPr>
            <w:r w:rsidRPr="009D4577">
              <w:rPr>
                <w:rFonts w:cs="Arial"/>
                <w:b/>
                <w:bCs/>
                <w:szCs w:val="20"/>
              </w:rPr>
              <w:t>RODZAJ PRAC</w:t>
            </w:r>
          </w:p>
        </w:tc>
        <w:tc>
          <w:tcPr>
            <w:tcW w:w="1101" w:type="pct"/>
          </w:tcPr>
          <w:p w14:paraId="3AE146B9" w14:textId="77777777" w:rsidR="0001370B" w:rsidRPr="009D4577" w:rsidRDefault="0001370B" w:rsidP="00AC74BA">
            <w:pPr>
              <w:pStyle w:val="Nagwek40"/>
              <w:rPr>
                <w:rFonts w:ascii="Arial" w:hAnsi="Arial" w:cs="Arial"/>
                <w:b/>
                <w:i w:val="0"/>
                <w:color w:val="auto"/>
                <w:sz w:val="18"/>
                <w:szCs w:val="18"/>
              </w:rPr>
            </w:pPr>
            <w:r w:rsidRPr="009D4577">
              <w:rPr>
                <w:rFonts w:ascii="Arial" w:hAnsi="Arial" w:cs="Arial"/>
                <w:b/>
                <w:i w:val="0"/>
                <w:color w:val="auto"/>
                <w:sz w:val="18"/>
                <w:szCs w:val="18"/>
              </w:rPr>
              <w:t>KROTNOŚĆ</w:t>
            </w:r>
          </w:p>
        </w:tc>
        <w:tc>
          <w:tcPr>
            <w:tcW w:w="1684" w:type="pct"/>
            <w:vAlign w:val="center"/>
          </w:tcPr>
          <w:p w14:paraId="3AE146BA" w14:textId="77777777" w:rsidR="0001370B" w:rsidRPr="009D4577" w:rsidRDefault="0001370B" w:rsidP="00AC74BA">
            <w:pPr>
              <w:pStyle w:val="Nagwek40"/>
              <w:rPr>
                <w:rFonts w:ascii="Arial" w:hAnsi="Arial" w:cs="Arial"/>
                <w:b/>
                <w:i w:val="0"/>
                <w:color w:val="auto"/>
                <w:sz w:val="18"/>
                <w:szCs w:val="18"/>
              </w:rPr>
            </w:pPr>
            <w:r w:rsidRPr="009D4577">
              <w:rPr>
                <w:rFonts w:ascii="Arial" w:hAnsi="Arial" w:cs="Arial"/>
                <w:b/>
                <w:i w:val="0"/>
                <w:color w:val="auto"/>
                <w:sz w:val="18"/>
                <w:szCs w:val="18"/>
              </w:rPr>
              <w:t>OPIS</w:t>
            </w:r>
          </w:p>
        </w:tc>
      </w:tr>
      <w:tr w:rsidR="009D4577" w:rsidRPr="009D4577" w14:paraId="3AE146C1" w14:textId="77777777" w:rsidTr="00B331C9">
        <w:tc>
          <w:tcPr>
            <w:tcW w:w="306" w:type="pct"/>
            <w:vAlign w:val="center"/>
          </w:tcPr>
          <w:p w14:paraId="3AE146BC" w14:textId="77777777" w:rsidR="0001370B" w:rsidRPr="009D4577" w:rsidRDefault="0001370B" w:rsidP="0069515D">
            <w:pPr>
              <w:ind w:firstLine="0"/>
              <w:rPr>
                <w:rFonts w:cs="Arial"/>
                <w:szCs w:val="20"/>
              </w:rPr>
            </w:pPr>
            <w:r w:rsidRPr="009D4577">
              <w:rPr>
                <w:rFonts w:cs="Arial"/>
                <w:szCs w:val="20"/>
              </w:rPr>
              <w:t>1</w:t>
            </w:r>
          </w:p>
        </w:tc>
        <w:tc>
          <w:tcPr>
            <w:tcW w:w="847" w:type="pct"/>
            <w:vAlign w:val="center"/>
          </w:tcPr>
          <w:p w14:paraId="3AE146BD" w14:textId="77777777" w:rsidR="0001370B" w:rsidRPr="009D4577" w:rsidRDefault="0001370B" w:rsidP="0069515D">
            <w:pPr>
              <w:ind w:firstLine="0"/>
              <w:rPr>
                <w:rFonts w:cs="Arial"/>
                <w:szCs w:val="20"/>
              </w:rPr>
            </w:pPr>
            <w:r w:rsidRPr="009D4577">
              <w:rPr>
                <w:rFonts w:cs="Arial"/>
                <w:szCs w:val="20"/>
              </w:rPr>
              <w:t xml:space="preserve">Kwiecień </w:t>
            </w:r>
          </w:p>
        </w:tc>
        <w:tc>
          <w:tcPr>
            <w:tcW w:w="1062" w:type="pct"/>
            <w:vAlign w:val="center"/>
          </w:tcPr>
          <w:p w14:paraId="3AE146BE" w14:textId="77777777" w:rsidR="0001370B" w:rsidRPr="009D4577" w:rsidRDefault="0001370B" w:rsidP="00F04FA0">
            <w:pPr>
              <w:ind w:firstLine="0"/>
              <w:rPr>
                <w:rFonts w:cs="Arial"/>
                <w:szCs w:val="20"/>
              </w:rPr>
            </w:pPr>
            <w:r w:rsidRPr="009D4577">
              <w:rPr>
                <w:rFonts w:cs="Arial"/>
                <w:szCs w:val="20"/>
              </w:rPr>
              <w:t>Czyszczenie z posuszu i ciecia korekcyjne.</w:t>
            </w:r>
          </w:p>
        </w:tc>
        <w:tc>
          <w:tcPr>
            <w:tcW w:w="1101" w:type="pct"/>
            <w:vAlign w:val="center"/>
          </w:tcPr>
          <w:p w14:paraId="3AE146BF" w14:textId="77777777" w:rsidR="0001370B" w:rsidRPr="009D4577" w:rsidRDefault="0001370B" w:rsidP="00F04FA0">
            <w:pPr>
              <w:ind w:firstLine="0"/>
              <w:rPr>
                <w:rFonts w:cs="Arial"/>
                <w:szCs w:val="20"/>
              </w:rPr>
            </w:pPr>
            <w:r w:rsidRPr="009D4577">
              <w:rPr>
                <w:rFonts w:cs="Arial"/>
                <w:szCs w:val="20"/>
              </w:rPr>
              <w:t>1 raz w sezonie wegetacyjnym</w:t>
            </w:r>
          </w:p>
        </w:tc>
        <w:tc>
          <w:tcPr>
            <w:tcW w:w="1684" w:type="pct"/>
            <w:vAlign w:val="center"/>
          </w:tcPr>
          <w:p w14:paraId="3AE146C0" w14:textId="77777777" w:rsidR="0001370B" w:rsidRPr="009D4577" w:rsidRDefault="0001370B" w:rsidP="00F04FA0">
            <w:pPr>
              <w:pStyle w:val="Stopka"/>
              <w:ind w:firstLine="0"/>
              <w:rPr>
                <w:rFonts w:cs="Arial"/>
                <w:szCs w:val="20"/>
              </w:rPr>
            </w:pPr>
            <w:r w:rsidRPr="009D4577">
              <w:rPr>
                <w:rFonts w:cs="Arial"/>
                <w:szCs w:val="20"/>
              </w:rPr>
              <w:t xml:space="preserve">Zdjęcie posuszu z krzewów iglastych. Wykonanie cięć korygujących wzrost wszystkich krzewów. </w:t>
            </w:r>
          </w:p>
        </w:tc>
      </w:tr>
      <w:tr w:rsidR="009D4577" w:rsidRPr="009D4577" w14:paraId="3AE146C7" w14:textId="77777777" w:rsidTr="00B331C9">
        <w:tc>
          <w:tcPr>
            <w:tcW w:w="306" w:type="pct"/>
            <w:vAlign w:val="center"/>
          </w:tcPr>
          <w:p w14:paraId="3AE146C2" w14:textId="77777777" w:rsidR="0001370B" w:rsidRPr="009D4577" w:rsidRDefault="0001370B" w:rsidP="0069515D">
            <w:pPr>
              <w:ind w:firstLine="0"/>
              <w:rPr>
                <w:rFonts w:cs="Arial"/>
                <w:szCs w:val="20"/>
              </w:rPr>
            </w:pPr>
            <w:r w:rsidRPr="009D4577">
              <w:rPr>
                <w:rFonts w:cs="Arial"/>
                <w:szCs w:val="20"/>
              </w:rPr>
              <w:t>2</w:t>
            </w:r>
          </w:p>
        </w:tc>
        <w:tc>
          <w:tcPr>
            <w:tcW w:w="847" w:type="pct"/>
            <w:vAlign w:val="center"/>
          </w:tcPr>
          <w:p w14:paraId="3AE146C3" w14:textId="77777777" w:rsidR="0001370B" w:rsidRPr="009D4577" w:rsidRDefault="0001370B" w:rsidP="0069515D">
            <w:pPr>
              <w:ind w:firstLine="0"/>
              <w:rPr>
                <w:rFonts w:cs="Arial"/>
                <w:szCs w:val="20"/>
              </w:rPr>
            </w:pPr>
            <w:r w:rsidRPr="009D4577">
              <w:rPr>
                <w:rFonts w:cs="Arial"/>
                <w:szCs w:val="20"/>
              </w:rPr>
              <w:t xml:space="preserve">Kwiecień </w:t>
            </w:r>
          </w:p>
        </w:tc>
        <w:tc>
          <w:tcPr>
            <w:tcW w:w="1062" w:type="pct"/>
            <w:vAlign w:val="center"/>
          </w:tcPr>
          <w:p w14:paraId="3AE146C4" w14:textId="77777777" w:rsidR="0001370B" w:rsidRPr="009D4577" w:rsidRDefault="0001370B" w:rsidP="00F04FA0">
            <w:pPr>
              <w:ind w:firstLine="0"/>
              <w:rPr>
                <w:rFonts w:cs="Arial"/>
                <w:szCs w:val="20"/>
              </w:rPr>
            </w:pPr>
            <w:r w:rsidRPr="009D4577">
              <w:rPr>
                <w:rFonts w:cs="Arial"/>
                <w:szCs w:val="20"/>
              </w:rPr>
              <w:t>Cięcie sanitarne i odmładzające, uzupełnienie rabat – nowe</w:t>
            </w:r>
            <w:r w:rsidR="00F04FA0" w:rsidRPr="009D4577">
              <w:rPr>
                <w:rFonts w:cs="Arial"/>
                <w:szCs w:val="20"/>
              </w:rPr>
              <w:t xml:space="preserve"> </w:t>
            </w:r>
            <w:r w:rsidRPr="009D4577">
              <w:rPr>
                <w:rFonts w:cs="Arial"/>
                <w:szCs w:val="20"/>
              </w:rPr>
              <w:t>nasadzenia, nawożenie i podlewanie</w:t>
            </w:r>
          </w:p>
        </w:tc>
        <w:tc>
          <w:tcPr>
            <w:tcW w:w="1101" w:type="pct"/>
            <w:vAlign w:val="center"/>
          </w:tcPr>
          <w:p w14:paraId="3AE146C5" w14:textId="77777777" w:rsidR="0001370B" w:rsidRPr="009D4577" w:rsidRDefault="0001370B" w:rsidP="00F04FA0">
            <w:pPr>
              <w:ind w:firstLine="0"/>
              <w:rPr>
                <w:rFonts w:cs="Arial"/>
                <w:szCs w:val="20"/>
              </w:rPr>
            </w:pPr>
            <w:r w:rsidRPr="009D4577">
              <w:rPr>
                <w:rFonts w:cs="Arial"/>
                <w:szCs w:val="20"/>
              </w:rPr>
              <w:t>1 raz w sezonie wegetacyjnym</w:t>
            </w:r>
          </w:p>
        </w:tc>
        <w:tc>
          <w:tcPr>
            <w:tcW w:w="1684" w:type="pct"/>
            <w:vAlign w:val="center"/>
          </w:tcPr>
          <w:p w14:paraId="3AE146C6" w14:textId="77777777" w:rsidR="0001370B" w:rsidRPr="009D4577" w:rsidRDefault="0001370B" w:rsidP="00F04FA0">
            <w:pPr>
              <w:pStyle w:val="Stopka"/>
              <w:ind w:firstLine="0"/>
              <w:rPr>
                <w:rFonts w:cs="Arial"/>
                <w:szCs w:val="20"/>
              </w:rPr>
            </w:pPr>
            <w:r w:rsidRPr="009D4577">
              <w:rPr>
                <w:rFonts w:cs="Arial"/>
                <w:szCs w:val="20"/>
              </w:rPr>
              <w:t xml:space="preserve">Cięcie będzie dotyczyło krzewów liściastych – dereń biały. Część roślin będzie wymagała wymiany (dokładną liczbę będzie można określić wiosną – wtedy należy uzupełnić rabaty nowymi roślinami. Konieczne jest przeprowadzenie nawożenia nawozem </w:t>
            </w:r>
            <w:r w:rsidRPr="009D4577">
              <w:rPr>
                <w:rFonts w:cs="Arial"/>
                <w:szCs w:val="20"/>
              </w:rPr>
              <w:lastRenderedPageBreak/>
              <w:t>mineralnym długodziałającym i dokładne podlanie – nawożenie dotyczy wszystkich krzewów liściastych i iglastych 1 raz w sezonie wegetacyjnym w dawce zalecanej przez producenta.</w:t>
            </w:r>
          </w:p>
        </w:tc>
      </w:tr>
      <w:tr w:rsidR="009D4577" w:rsidRPr="009D4577" w14:paraId="3AE146CD" w14:textId="77777777" w:rsidTr="00B331C9">
        <w:tc>
          <w:tcPr>
            <w:tcW w:w="306" w:type="pct"/>
            <w:vAlign w:val="center"/>
          </w:tcPr>
          <w:p w14:paraId="3AE146C8" w14:textId="77777777" w:rsidR="0001370B" w:rsidRPr="009D4577" w:rsidRDefault="0001370B" w:rsidP="0069515D">
            <w:pPr>
              <w:ind w:firstLine="0"/>
              <w:rPr>
                <w:rFonts w:cs="Arial"/>
                <w:szCs w:val="20"/>
              </w:rPr>
            </w:pPr>
            <w:r w:rsidRPr="009D4577">
              <w:rPr>
                <w:rFonts w:cs="Arial"/>
                <w:szCs w:val="20"/>
              </w:rPr>
              <w:lastRenderedPageBreak/>
              <w:t>3</w:t>
            </w:r>
          </w:p>
        </w:tc>
        <w:tc>
          <w:tcPr>
            <w:tcW w:w="847" w:type="pct"/>
            <w:vAlign w:val="center"/>
          </w:tcPr>
          <w:p w14:paraId="3AE146C9" w14:textId="77777777" w:rsidR="0001370B" w:rsidRPr="009D4577" w:rsidRDefault="0001370B" w:rsidP="0069515D">
            <w:pPr>
              <w:ind w:firstLine="0"/>
              <w:rPr>
                <w:rFonts w:cs="Arial"/>
                <w:szCs w:val="20"/>
              </w:rPr>
            </w:pPr>
            <w:r w:rsidRPr="009D4577">
              <w:rPr>
                <w:rFonts w:cs="Arial"/>
                <w:szCs w:val="20"/>
              </w:rPr>
              <w:t>Kwiecień, październik</w:t>
            </w:r>
          </w:p>
        </w:tc>
        <w:tc>
          <w:tcPr>
            <w:tcW w:w="1062" w:type="pct"/>
            <w:vAlign w:val="center"/>
          </w:tcPr>
          <w:p w14:paraId="3AE146CA" w14:textId="77777777" w:rsidR="0001370B" w:rsidRPr="009D4577" w:rsidRDefault="0001370B" w:rsidP="00F04FA0">
            <w:pPr>
              <w:ind w:firstLine="0"/>
              <w:rPr>
                <w:rFonts w:cs="Arial"/>
                <w:szCs w:val="20"/>
              </w:rPr>
            </w:pPr>
            <w:r w:rsidRPr="009D4577">
              <w:rPr>
                <w:rFonts w:cs="Arial"/>
                <w:szCs w:val="20"/>
              </w:rPr>
              <w:t>Interwencyjny oprysk środkami biologicznymi / ochrony roślin.</w:t>
            </w:r>
          </w:p>
        </w:tc>
        <w:tc>
          <w:tcPr>
            <w:tcW w:w="1101" w:type="pct"/>
            <w:vAlign w:val="center"/>
          </w:tcPr>
          <w:p w14:paraId="3AE146CB" w14:textId="77777777" w:rsidR="0001370B" w:rsidRPr="009D4577" w:rsidRDefault="0001370B" w:rsidP="00F04FA0">
            <w:pPr>
              <w:ind w:firstLine="0"/>
              <w:rPr>
                <w:rFonts w:cs="Arial"/>
                <w:szCs w:val="20"/>
              </w:rPr>
            </w:pPr>
            <w:r w:rsidRPr="009D4577">
              <w:rPr>
                <w:rFonts w:cs="Arial"/>
                <w:szCs w:val="20"/>
              </w:rPr>
              <w:t>W zależności od potrzeb – gdy wystąpi konieczność wykonania oprysków (Szacunkowo 2 opryski w sezonie wegetacyjnym)</w:t>
            </w:r>
          </w:p>
        </w:tc>
        <w:tc>
          <w:tcPr>
            <w:tcW w:w="1684" w:type="pct"/>
            <w:vAlign w:val="center"/>
          </w:tcPr>
          <w:p w14:paraId="3AE146CC" w14:textId="77777777" w:rsidR="0001370B" w:rsidRPr="009D4577" w:rsidRDefault="0001370B" w:rsidP="00F04FA0">
            <w:pPr>
              <w:ind w:firstLine="0"/>
              <w:rPr>
                <w:rFonts w:cs="Arial"/>
                <w:szCs w:val="20"/>
              </w:rPr>
            </w:pPr>
            <w:r w:rsidRPr="009D4577">
              <w:rPr>
                <w:rFonts w:cs="Arial"/>
                <w:szCs w:val="20"/>
              </w:rPr>
              <w:t>W razie wystąpienia chorób grzybowych oraz przekroczenia dopuszczalnego progu występowania szkodników, dopuszcza się zastosowanie fungicydów i pestycydów. Stosowanie środków chemicznych jest czynnością ostateczną poprzedzoną wcześniejszymi metodami biologicznymi i dostępnymi metodami nie chemicznymi zwalczania chorób i szkodników.</w:t>
            </w:r>
          </w:p>
        </w:tc>
      </w:tr>
      <w:tr w:rsidR="009D4577" w:rsidRPr="009D4577" w14:paraId="3AE146D3" w14:textId="77777777" w:rsidTr="00B331C9">
        <w:tc>
          <w:tcPr>
            <w:tcW w:w="306" w:type="pct"/>
            <w:vAlign w:val="center"/>
          </w:tcPr>
          <w:p w14:paraId="3AE146CE" w14:textId="77777777" w:rsidR="0001370B" w:rsidRPr="009D4577" w:rsidRDefault="0001370B" w:rsidP="0069515D">
            <w:pPr>
              <w:ind w:firstLine="0"/>
              <w:rPr>
                <w:rFonts w:cs="Arial"/>
                <w:szCs w:val="20"/>
              </w:rPr>
            </w:pPr>
            <w:r w:rsidRPr="009D4577">
              <w:rPr>
                <w:rFonts w:cs="Arial"/>
                <w:szCs w:val="20"/>
              </w:rPr>
              <w:t>4</w:t>
            </w:r>
          </w:p>
        </w:tc>
        <w:tc>
          <w:tcPr>
            <w:tcW w:w="847" w:type="pct"/>
            <w:vAlign w:val="center"/>
          </w:tcPr>
          <w:p w14:paraId="3AE146CF" w14:textId="77777777" w:rsidR="0001370B" w:rsidRPr="009D4577" w:rsidRDefault="0001370B" w:rsidP="0069515D">
            <w:pPr>
              <w:ind w:firstLine="0"/>
              <w:rPr>
                <w:rFonts w:cs="Arial"/>
                <w:szCs w:val="20"/>
              </w:rPr>
            </w:pPr>
            <w:r w:rsidRPr="009D4577">
              <w:rPr>
                <w:rFonts w:cs="Arial"/>
                <w:szCs w:val="20"/>
              </w:rPr>
              <w:t>Maj</w:t>
            </w:r>
          </w:p>
        </w:tc>
        <w:tc>
          <w:tcPr>
            <w:tcW w:w="1062" w:type="pct"/>
            <w:vAlign w:val="center"/>
          </w:tcPr>
          <w:p w14:paraId="3AE146D0" w14:textId="77777777" w:rsidR="0001370B" w:rsidRPr="009D4577" w:rsidRDefault="0001370B" w:rsidP="00F04FA0">
            <w:pPr>
              <w:ind w:firstLine="0"/>
              <w:rPr>
                <w:rFonts w:cs="Arial"/>
                <w:szCs w:val="20"/>
              </w:rPr>
            </w:pPr>
            <w:r w:rsidRPr="009D4577">
              <w:rPr>
                <w:rFonts w:cs="Arial"/>
                <w:szCs w:val="20"/>
              </w:rPr>
              <w:t>Uzupełnienie kory średnio mielonej.</w:t>
            </w:r>
          </w:p>
        </w:tc>
        <w:tc>
          <w:tcPr>
            <w:tcW w:w="1101" w:type="pct"/>
            <w:vAlign w:val="center"/>
          </w:tcPr>
          <w:p w14:paraId="3AE146D1" w14:textId="77777777" w:rsidR="0001370B" w:rsidRPr="009D4577" w:rsidRDefault="0001370B" w:rsidP="00F04FA0">
            <w:pPr>
              <w:ind w:firstLine="0"/>
              <w:rPr>
                <w:rFonts w:cs="Arial"/>
                <w:szCs w:val="20"/>
              </w:rPr>
            </w:pPr>
            <w:r w:rsidRPr="009D4577">
              <w:rPr>
                <w:rFonts w:cs="Arial"/>
                <w:szCs w:val="20"/>
              </w:rPr>
              <w:t>Minimum 1 raz w sezonie wegetacyjnym</w:t>
            </w:r>
          </w:p>
        </w:tc>
        <w:tc>
          <w:tcPr>
            <w:tcW w:w="1684" w:type="pct"/>
            <w:vAlign w:val="center"/>
          </w:tcPr>
          <w:p w14:paraId="3AE146D2" w14:textId="77777777" w:rsidR="0001370B" w:rsidRPr="009D4577" w:rsidRDefault="0001370B" w:rsidP="00F04FA0">
            <w:pPr>
              <w:ind w:firstLine="0"/>
              <w:rPr>
                <w:rFonts w:cs="Arial"/>
                <w:szCs w:val="20"/>
              </w:rPr>
            </w:pPr>
            <w:r w:rsidRPr="009D4577">
              <w:rPr>
                <w:rFonts w:cs="Arial"/>
                <w:szCs w:val="20"/>
              </w:rPr>
              <w:t>Korę sosnową należy uzupełnić w obrębie rabat na grubość około 5 cm. Zabieg należy wykonać minimum 1 x w sezonie wegetacyjnym.</w:t>
            </w:r>
          </w:p>
        </w:tc>
      </w:tr>
      <w:tr w:rsidR="009D4577" w:rsidRPr="009D4577" w14:paraId="3AE146D9" w14:textId="77777777" w:rsidTr="00B331C9">
        <w:tc>
          <w:tcPr>
            <w:tcW w:w="306" w:type="pct"/>
            <w:vAlign w:val="center"/>
          </w:tcPr>
          <w:p w14:paraId="3AE146D4" w14:textId="77777777" w:rsidR="0001370B" w:rsidRPr="009D4577" w:rsidRDefault="0001370B" w:rsidP="0069515D">
            <w:pPr>
              <w:ind w:firstLine="0"/>
              <w:rPr>
                <w:rFonts w:cs="Arial"/>
                <w:szCs w:val="20"/>
              </w:rPr>
            </w:pPr>
            <w:r w:rsidRPr="009D4577">
              <w:rPr>
                <w:rFonts w:cs="Arial"/>
                <w:szCs w:val="20"/>
              </w:rPr>
              <w:t>5</w:t>
            </w:r>
          </w:p>
        </w:tc>
        <w:tc>
          <w:tcPr>
            <w:tcW w:w="847" w:type="pct"/>
            <w:vAlign w:val="center"/>
          </w:tcPr>
          <w:p w14:paraId="3AE146D5" w14:textId="77777777" w:rsidR="0001370B" w:rsidRPr="009D4577" w:rsidRDefault="0001370B" w:rsidP="0069515D">
            <w:pPr>
              <w:ind w:firstLine="0"/>
              <w:rPr>
                <w:rFonts w:cs="Arial"/>
                <w:szCs w:val="20"/>
              </w:rPr>
            </w:pPr>
            <w:r w:rsidRPr="009D4577">
              <w:rPr>
                <w:rFonts w:cs="Arial"/>
                <w:szCs w:val="20"/>
              </w:rPr>
              <w:t>Cały sezon</w:t>
            </w:r>
          </w:p>
        </w:tc>
        <w:tc>
          <w:tcPr>
            <w:tcW w:w="1062" w:type="pct"/>
            <w:vAlign w:val="center"/>
          </w:tcPr>
          <w:p w14:paraId="3AE146D6" w14:textId="77777777" w:rsidR="0001370B" w:rsidRPr="009D4577" w:rsidRDefault="0001370B" w:rsidP="00F04FA0">
            <w:pPr>
              <w:ind w:firstLine="0"/>
              <w:rPr>
                <w:rFonts w:cs="Arial"/>
                <w:szCs w:val="20"/>
              </w:rPr>
            </w:pPr>
            <w:r w:rsidRPr="009D4577">
              <w:rPr>
                <w:rFonts w:cs="Arial"/>
                <w:szCs w:val="20"/>
              </w:rPr>
              <w:t>Usuwanie chwastów</w:t>
            </w:r>
          </w:p>
        </w:tc>
        <w:tc>
          <w:tcPr>
            <w:tcW w:w="1101" w:type="pct"/>
            <w:vAlign w:val="center"/>
          </w:tcPr>
          <w:p w14:paraId="3AE146D7" w14:textId="77777777" w:rsidR="0001370B" w:rsidRPr="009D4577" w:rsidRDefault="0001370B" w:rsidP="00F04FA0">
            <w:pPr>
              <w:ind w:firstLine="0"/>
              <w:rPr>
                <w:rFonts w:cs="Arial"/>
                <w:szCs w:val="20"/>
              </w:rPr>
            </w:pPr>
            <w:r w:rsidRPr="009D4577">
              <w:rPr>
                <w:rFonts w:cs="Arial"/>
                <w:szCs w:val="20"/>
              </w:rPr>
              <w:t>W zależności od potrzeb – na bieżąco (nie rzadziej niż 1 raz na 2 tygodnie w trakcie sezonu wegetacyjnego)</w:t>
            </w:r>
          </w:p>
        </w:tc>
        <w:tc>
          <w:tcPr>
            <w:tcW w:w="1684" w:type="pct"/>
            <w:vAlign w:val="center"/>
          </w:tcPr>
          <w:p w14:paraId="3AE146D8" w14:textId="77777777" w:rsidR="0001370B" w:rsidRPr="009D4577" w:rsidRDefault="0001370B" w:rsidP="00F04FA0">
            <w:pPr>
              <w:ind w:firstLine="0"/>
              <w:rPr>
                <w:rFonts w:cs="Arial"/>
                <w:szCs w:val="20"/>
              </w:rPr>
            </w:pPr>
            <w:r w:rsidRPr="009D4577">
              <w:rPr>
                <w:rFonts w:cs="Arial"/>
                <w:szCs w:val="20"/>
              </w:rPr>
              <w:t>W miarę pojawiania się chwastów należy powierzchnię ręcznie pielić – na bieżąco.</w:t>
            </w:r>
          </w:p>
        </w:tc>
      </w:tr>
      <w:tr w:rsidR="0001370B" w:rsidRPr="009D4577" w14:paraId="3AE146DF" w14:textId="77777777" w:rsidTr="00B331C9">
        <w:tc>
          <w:tcPr>
            <w:tcW w:w="306" w:type="pct"/>
            <w:vAlign w:val="center"/>
          </w:tcPr>
          <w:p w14:paraId="3AE146DA" w14:textId="77777777" w:rsidR="0001370B" w:rsidRPr="009D4577" w:rsidRDefault="0001370B" w:rsidP="0069515D">
            <w:pPr>
              <w:ind w:firstLine="0"/>
              <w:rPr>
                <w:rFonts w:cs="Arial"/>
                <w:szCs w:val="20"/>
              </w:rPr>
            </w:pPr>
            <w:r w:rsidRPr="009D4577">
              <w:rPr>
                <w:rFonts w:cs="Arial"/>
                <w:szCs w:val="20"/>
              </w:rPr>
              <w:t>6</w:t>
            </w:r>
          </w:p>
        </w:tc>
        <w:tc>
          <w:tcPr>
            <w:tcW w:w="847" w:type="pct"/>
            <w:vAlign w:val="center"/>
          </w:tcPr>
          <w:p w14:paraId="3AE146DB" w14:textId="77777777" w:rsidR="0001370B" w:rsidRPr="009D4577" w:rsidRDefault="0001370B" w:rsidP="0069515D">
            <w:pPr>
              <w:ind w:firstLine="0"/>
              <w:rPr>
                <w:rFonts w:cs="Arial"/>
                <w:szCs w:val="20"/>
              </w:rPr>
            </w:pPr>
            <w:r w:rsidRPr="009D4577">
              <w:rPr>
                <w:rFonts w:cs="Arial"/>
                <w:szCs w:val="20"/>
              </w:rPr>
              <w:t>Październik - listopad</w:t>
            </w:r>
          </w:p>
        </w:tc>
        <w:tc>
          <w:tcPr>
            <w:tcW w:w="1062" w:type="pct"/>
            <w:vAlign w:val="center"/>
          </w:tcPr>
          <w:p w14:paraId="3AE146DC" w14:textId="77777777" w:rsidR="0001370B" w:rsidRPr="009D4577" w:rsidRDefault="0001370B" w:rsidP="00F04FA0">
            <w:pPr>
              <w:ind w:firstLine="0"/>
              <w:rPr>
                <w:rFonts w:cs="Arial"/>
                <w:szCs w:val="20"/>
              </w:rPr>
            </w:pPr>
            <w:r w:rsidRPr="009D4577">
              <w:rPr>
                <w:rFonts w:cs="Arial"/>
                <w:szCs w:val="20"/>
              </w:rPr>
              <w:t>Grabienie liści</w:t>
            </w:r>
          </w:p>
        </w:tc>
        <w:tc>
          <w:tcPr>
            <w:tcW w:w="1101" w:type="pct"/>
            <w:vAlign w:val="center"/>
          </w:tcPr>
          <w:p w14:paraId="3AE146DD" w14:textId="77777777" w:rsidR="0001370B" w:rsidRPr="009D4577" w:rsidRDefault="0001370B" w:rsidP="00F04FA0">
            <w:pPr>
              <w:ind w:firstLine="0"/>
              <w:rPr>
                <w:rFonts w:cs="Arial"/>
                <w:szCs w:val="20"/>
              </w:rPr>
            </w:pPr>
            <w:r w:rsidRPr="009D4577">
              <w:rPr>
                <w:rFonts w:cs="Arial"/>
                <w:szCs w:val="20"/>
              </w:rPr>
              <w:t>1 raz w sezonie wegetacyjnym</w:t>
            </w:r>
          </w:p>
        </w:tc>
        <w:tc>
          <w:tcPr>
            <w:tcW w:w="1684" w:type="pct"/>
            <w:vAlign w:val="center"/>
          </w:tcPr>
          <w:p w14:paraId="3AE146DE" w14:textId="77777777" w:rsidR="0001370B" w:rsidRPr="009D4577" w:rsidRDefault="0001370B" w:rsidP="00F04FA0">
            <w:pPr>
              <w:ind w:firstLine="0"/>
              <w:rPr>
                <w:rFonts w:cs="Arial"/>
                <w:szCs w:val="20"/>
              </w:rPr>
            </w:pPr>
            <w:r w:rsidRPr="009D4577">
              <w:rPr>
                <w:rFonts w:cs="Arial"/>
                <w:szCs w:val="20"/>
              </w:rPr>
              <w:t>Po opadnięciu liści, niezależnie od przebiegu pogody, należy je zgrabić i wywieść.</w:t>
            </w:r>
          </w:p>
        </w:tc>
      </w:tr>
    </w:tbl>
    <w:p w14:paraId="3AE146E0" w14:textId="77777777" w:rsidR="0001370B" w:rsidRPr="009D4577" w:rsidRDefault="0001370B" w:rsidP="00B331C9">
      <w:pPr>
        <w:ind w:firstLine="0"/>
        <w:rPr>
          <w:rFonts w:cs="Arial"/>
          <w:szCs w:val="20"/>
        </w:rPr>
      </w:pPr>
    </w:p>
    <w:p w14:paraId="3AE146E1" w14:textId="77777777" w:rsidR="0001370B" w:rsidRPr="009D4577" w:rsidRDefault="0001370B" w:rsidP="0001370B">
      <w:pPr>
        <w:spacing w:line="360" w:lineRule="auto"/>
        <w:rPr>
          <w:rFonts w:cs="Arial"/>
          <w:b/>
          <w:bCs/>
          <w:szCs w:val="20"/>
        </w:rPr>
      </w:pPr>
      <w:r w:rsidRPr="009D4577">
        <w:rPr>
          <w:rFonts w:cs="Arial"/>
          <w:b/>
          <w:bCs/>
          <w:szCs w:val="20"/>
        </w:rPr>
        <w:t>Pielęgnacja trawników.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50"/>
        <w:gridCol w:w="1713"/>
        <w:gridCol w:w="2177"/>
        <w:gridCol w:w="2357"/>
        <w:gridCol w:w="3559"/>
      </w:tblGrid>
      <w:tr w:rsidR="009D4577" w:rsidRPr="009D4577" w14:paraId="3AE146E7" w14:textId="77777777" w:rsidTr="00B331C9">
        <w:tc>
          <w:tcPr>
            <w:tcW w:w="311" w:type="pct"/>
            <w:vAlign w:val="center"/>
          </w:tcPr>
          <w:p w14:paraId="3AE146E2" w14:textId="77777777" w:rsidR="0001370B" w:rsidRPr="009D4577" w:rsidRDefault="0001370B" w:rsidP="00F04FA0">
            <w:pPr>
              <w:ind w:firstLine="0"/>
              <w:rPr>
                <w:rFonts w:cs="Arial"/>
                <w:b/>
                <w:bCs/>
                <w:szCs w:val="20"/>
              </w:rPr>
            </w:pPr>
            <w:r w:rsidRPr="009D4577">
              <w:rPr>
                <w:rFonts w:cs="Arial"/>
                <w:b/>
                <w:bCs/>
                <w:szCs w:val="20"/>
              </w:rPr>
              <w:t>LP.</w:t>
            </w:r>
          </w:p>
        </w:tc>
        <w:tc>
          <w:tcPr>
            <w:tcW w:w="819" w:type="pct"/>
            <w:vAlign w:val="center"/>
          </w:tcPr>
          <w:p w14:paraId="3AE146E3" w14:textId="77777777" w:rsidR="0001370B" w:rsidRPr="009D4577" w:rsidRDefault="0001370B" w:rsidP="00AC74BA">
            <w:pPr>
              <w:pStyle w:val="Nagwek40"/>
              <w:rPr>
                <w:rFonts w:ascii="Arial" w:hAnsi="Arial" w:cs="Arial"/>
                <w:b/>
                <w:i w:val="0"/>
                <w:color w:val="auto"/>
                <w:sz w:val="18"/>
                <w:szCs w:val="18"/>
              </w:rPr>
            </w:pPr>
            <w:r w:rsidRPr="009D4577">
              <w:rPr>
                <w:rFonts w:ascii="Arial" w:hAnsi="Arial" w:cs="Arial"/>
                <w:b/>
                <w:i w:val="0"/>
                <w:color w:val="auto"/>
                <w:sz w:val="18"/>
                <w:szCs w:val="18"/>
              </w:rPr>
              <w:t>TERMIN</w:t>
            </w:r>
          </w:p>
        </w:tc>
        <w:tc>
          <w:tcPr>
            <w:tcW w:w="1041" w:type="pct"/>
            <w:vAlign w:val="center"/>
          </w:tcPr>
          <w:p w14:paraId="3AE146E4" w14:textId="77777777" w:rsidR="0001370B" w:rsidRPr="009D4577" w:rsidRDefault="0001370B" w:rsidP="00947DA4">
            <w:pPr>
              <w:rPr>
                <w:rFonts w:cs="Arial"/>
                <w:b/>
                <w:bCs/>
                <w:szCs w:val="20"/>
              </w:rPr>
            </w:pPr>
            <w:r w:rsidRPr="009D4577">
              <w:rPr>
                <w:rFonts w:cs="Arial"/>
                <w:b/>
                <w:bCs/>
                <w:szCs w:val="20"/>
              </w:rPr>
              <w:t>RODZAJ PRAC</w:t>
            </w:r>
          </w:p>
        </w:tc>
        <w:tc>
          <w:tcPr>
            <w:tcW w:w="1127" w:type="pct"/>
          </w:tcPr>
          <w:p w14:paraId="3AE146E5" w14:textId="77777777" w:rsidR="0001370B" w:rsidRPr="009D4577" w:rsidRDefault="0001370B" w:rsidP="00AC74BA">
            <w:pPr>
              <w:pStyle w:val="Nagwek40"/>
              <w:rPr>
                <w:rFonts w:ascii="Arial" w:hAnsi="Arial" w:cs="Arial"/>
                <w:b/>
                <w:i w:val="0"/>
                <w:color w:val="auto"/>
                <w:sz w:val="18"/>
                <w:szCs w:val="18"/>
              </w:rPr>
            </w:pPr>
            <w:r w:rsidRPr="009D4577">
              <w:rPr>
                <w:rFonts w:ascii="Arial" w:hAnsi="Arial" w:cs="Arial"/>
                <w:b/>
                <w:i w:val="0"/>
                <w:color w:val="auto"/>
                <w:sz w:val="18"/>
                <w:szCs w:val="18"/>
              </w:rPr>
              <w:t>KROTNOŚĆ</w:t>
            </w:r>
          </w:p>
        </w:tc>
        <w:tc>
          <w:tcPr>
            <w:tcW w:w="1702" w:type="pct"/>
            <w:vAlign w:val="center"/>
          </w:tcPr>
          <w:p w14:paraId="3AE146E6" w14:textId="77777777" w:rsidR="0001370B" w:rsidRPr="009D4577" w:rsidRDefault="0001370B" w:rsidP="00AC74BA">
            <w:pPr>
              <w:pStyle w:val="Nagwek40"/>
              <w:rPr>
                <w:rFonts w:ascii="Arial" w:hAnsi="Arial" w:cs="Arial"/>
                <w:b/>
                <w:i w:val="0"/>
                <w:color w:val="auto"/>
                <w:sz w:val="18"/>
                <w:szCs w:val="18"/>
              </w:rPr>
            </w:pPr>
            <w:r w:rsidRPr="009D4577">
              <w:rPr>
                <w:rFonts w:ascii="Arial" w:hAnsi="Arial" w:cs="Arial"/>
                <w:b/>
                <w:i w:val="0"/>
                <w:color w:val="auto"/>
                <w:sz w:val="18"/>
                <w:szCs w:val="18"/>
              </w:rPr>
              <w:t>OPIS</w:t>
            </w:r>
          </w:p>
        </w:tc>
      </w:tr>
      <w:tr w:rsidR="009D4577" w:rsidRPr="009D4577" w14:paraId="3AE146ED" w14:textId="77777777" w:rsidTr="00B331C9">
        <w:tc>
          <w:tcPr>
            <w:tcW w:w="311" w:type="pct"/>
            <w:vAlign w:val="center"/>
          </w:tcPr>
          <w:p w14:paraId="3AE146E8" w14:textId="77777777" w:rsidR="0001370B" w:rsidRPr="009D4577" w:rsidRDefault="0001370B" w:rsidP="0069515D">
            <w:pPr>
              <w:ind w:firstLine="0"/>
              <w:rPr>
                <w:rFonts w:cs="Arial"/>
                <w:szCs w:val="20"/>
              </w:rPr>
            </w:pPr>
            <w:r w:rsidRPr="009D4577">
              <w:rPr>
                <w:rFonts w:cs="Arial"/>
                <w:szCs w:val="20"/>
              </w:rPr>
              <w:t>1</w:t>
            </w:r>
          </w:p>
        </w:tc>
        <w:tc>
          <w:tcPr>
            <w:tcW w:w="819" w:type="pct"/>
            <w:vAlign w:val="center"/>
          </w:tcPr>
          <w:p w14:paraId="3AE146E9" w14:textId="77777777" w:rsidR="0001370B" w:rsidRPr="009D4577" w:rsidRDefault="0001370B" w:rsidP="00F04FA0">
            <w:pPr>
              <w:ind w:firstLine="0"/>
              <w:rPr>
                <w:rFonts w:cs="Arial"/>
                <w:szCs w:val="20"/>
              </w:rPr>
            </w:pPr>
            <w:r w:rsidRPr="009D4577">
              <w:rPr>
                <w:rFonts w:cs="Arial"/>
                <w:szCs w:val="20"/>
              </w:rPr>
              <w:t>Początek maja</w:t>
            </w:r>
          </w:p>
        </w:tc>
        <w:tc>
          <w:tcPr>
            <w:tcW w:w="1041" w:type="pct"/>
            <w:vAlign w:val="center"/>
          </w:tcPr>
          <w:p w14:paraId="3AE146EA" w14:textId="77777777" w:rsidR="0001370B" w:rsidRPr="009D4577" w:rsidRDefault="0001370B" w:rsidP="00AC74BA">
            <w:pPr>
              <w:rPr>
                <w:rFonts w:cs="Arial"/>
                <w:szCs w:val="20"/>
              </w:rPr>
            </w:pPr>
            <w:r w:rsidRPr="009D4577">
              <w:rPr>
                <w:rFonts w:cs="Arial"/>
                <w:szCs w:val="20"/>
              </w:rPr>
              <w:t>Wiosenne prace pielęgnacyjne</w:t>
            </w:r>
          </w:p>
        </w:tc>
        <w:tc>
          <w:tcPr>
            <w:tcW w:w="1127" w:type="pct"/>
            <w:vAlign w:val="center"/>
          </w:tcPr>
          <w:p w14:paraId="3AE146EB" w14:textId="77777777" w:rsidR="0001370B" w:rsidRPr="009D4577" w:rsidRDefault="0001370B" w:rsidP="00F04FA0">
            <w:pPr>
              <w:pStyle w:val="Stopka"/>
              <w:ind w:firstLine="0"/>
              <w:rPr>
                <w:rFonts w:cs="Arial"/>
                <w:szCs w:val="20"/>
              </w:rPr>
            </w:pPr>
            <w:r w:rsidRPr="009D4577">
              <w:rPr>
                <w:rFonts w:cs="Arial"/>
                <w:szCs w:val="20"/>
              </w:rPr>
              <w:t>Minimum1 raz w sezonie wegetacyjnym</w:t>
            </w:r>
          </w:p>
        </w:tc>
        <w:tc>
          <w:tcPr>
            <w:tcW w:w="1702" w:type="pct"/>
            <w:vAlign w:val="center"/>
          </w:tcPr>
          <w:p w14:paraId="3AE146EC" w14:textId="77777777" w:rsidR="0001370B" w:rsidRPr="009D4577" w:rsidRDefault="0001370B" w:rsidP="00F04FA0">
            <w:pPr>
              <w:pStyle w:val="Stopka"/>
              <w:ind w:firstLine="0"/>
              <w:rPr>
                <w:rFonts w:cs="Arial"/>
                <w:szCs w:val="20"/>
              </w:rPr>
            </w:pPr>
            <w:r w:rsidRPr="009D4577">
              <w:rPr>
                <w:rFonts w:cs="Arial"/>
                <w:szCs w:val="20"/>
              </w:rPr>
              <w:t xml:space="preserve">Zabieg aeracji, </w:t>
            </w:r>
            <w:proofErr w:type="spellStart"/>
            <w:r w:rsidRPr="009D4577">
              <w:rPr>
                <w:rFonts w:cs="Arial"/>
                <w:szCs w:val="20"/>
              </w:rPr>
              <w:t>wertykulacji</w:t>
            </w:r>
            <w:proofErr w:type="spellEnd"/>
            <w:r w:rsidRPr="009D4577">
              <w:rPr>
                <w:rFonts w:cs="Arial"/>
                <w:szCs w:val="20"/>
              </w:rPr>
              <w:t xml:space="preserve"> lub wałowanie w zależności od potrzeb.</w:t>
            </w:r>
          </w:p>
        </w:tc>
      </w:tr>
      <w:tr w:rsidR="009D4577" w:rsidRPr="009D4577" w14:paraId="3AE146F3" w14:textId="77777777" w:rsidTr="00B331C9">
        <w:trPr>
          <w:trHeight w:val="827"/>
        </w:trPr>
        <w:tc>
          <w:tcPr>
            <w:tcW w:w="311" w:type="pct"/>
            <w:vAlign w:val="center"/>
          </w:tcPr>
          <w:p w14:paraId="3AE146EE" w14:textId="77777777" w:rsidR="0001370B" w:rsidRPr="009D4577" w:rsidRDefault="0001370B" w:rsidP="0069515D">
            <w:pPr>
              <w:ind w:firstLine="0"/>
              <w:rPr>
                <w:rFonts w:cs="Arial"/>
                <w:szCs w:val="20"/>
              </w:rPr>
            </w:pPr>
            <w:r w:rsidRPr="009D4577">
              <w:rPr>
                <w:rFonts w:cs="Arial"/>
                <w:szCs w:val="20"/>
              </w:rPr>
              <w:t>2</w:t>
            </w:r>
          </w:p>
        </w:tc>
        <w:tc>
          <w:tcPr>
            <w:tcW w:w="819" w:type="pct"/>
            <w:vAlign w:val="center"/>
          </w:tcPr>
          <w:p w14:paraId="3AE146EF" w14:textId="77777777" w:rsidR="0001370B" w:rsidRPr="009D4577" w:rsidRDefault="0001370B" w:rsidP="00F04FA0">
            <w:pPr>
              <w:ind w:firstLine="0"/>
              <w:rPr>
                <w:rFonts w:cs="Arial"/>
                <w:szCs w:val="20"/>
              </w:rPr>
            </w:pPr>
            <w:r w:rsidRPr="009D4577">
              <w:rPr>
                <w:rFonts w:cs="Arial"/>
                <w:szCs w:val="20"/>
              </w:rPr>
              <w:t>Kwiecień - maj</w:t>
            </w:r>
          </w:p>
        </w:tc>
        <w:tc>
          <w:tcPr>
            <w:tcW w:w="1041" w:type="pct"/>
            <w:vAlign w:val="center"/>
          </w:tcPr>
          <w:p w14:paraId="3AE146F0" w14:textId="77777777" w:rsidR="0001370B" w:rsidRPr="009D4577" w:rsidRDefault="0001370B" w:rsidP="00F04FA0">
            <w:pPr>
              <w:ind w:firstLine="0"/>
              <w:rPr>
                <w:rFonts w:cs="Arial"/>
                <w:szCs w:val="20"/>
              </w:rPr>
            </w:pPr>
            <w:r w:rsidRPr="009D4577">
              <w:rPr>
                <w:rFonts w:cs="Arial"/>
                <w:szCs w:val="20"/>
              </w:rPr>
              <w:t>Renowacja trawników.</w:t>
            </w:r>
          </w:p>
        </w:tc>
        <w:tc>
          <w:tcPr>
            <w:tcW w:w="1127" w:type="pct"/>
            <w:vAlign w:val="center"/>
          </w:tcPr>
          <w:p w14:paraId="3AE146F1" w14:textId="77777777" w:rsidR="0001370B" w:rsidRPr="009D4577" w:rsidRDefault="0001370B" w:rsidP="00F04FA0">
            <w:pPr>
              <w:pStyle w:val="Stopka"/>
              <w:ind w:firstLine="0"/>
              <w:rPr>
                <w:rFonts w:cs="Arial"/>
                <w:szCs w:val="20"/>
              </w:rPr>
            </w:pPr>
            <w:r w:rsidRPr="009D4577">
              <w:rPr>
                <w:rFonts w:cs="Arial"/>
                <w:szCs w:val="20"/>
              </w:rPr>
              <w:t>Minimum1 raz w sezonie wegetacyjnym</w:t>
            </w:r>
          </w:p>
        </w:tc>
        <w:tc>
          <w:tcPr>
            <w:tcW w:w="1702" w:type="pct"/>
            <w:vAlign w:val="center"/>
          </w:tcPr>
          <w:p w14:paraId="3AE146F2" w14:textId="77777777" w:rsidR="0001370B" w:rsidRPr="009D4577" w:rsidRDefault="0001370B" w:rsidP="00F04FA0">
            <w:pPr>
              <w:pStyle w:val="Stopka"/>
              <w:ind w:firstLine="0"/>
              <w:rPr>
                <w:rFonts w:cs="Arial"/>
                <w:szCs w:val="20"/>
              </w:rPr>
            </w:pPr>
            <w:r w:rsidRPr="009D4577">
              <w:rPr>
                <w:rFonts w:cs="Arial"/>
                <w:szCs w:val="20"/>
              </w:rPr>
              <w:t xml:space="preserve">Likwidacja powstałych ubytków poprzez dosiew. </w:t>
            </w:r>
          </w:p>
        </w:tc>
      </w:tr>
      <w:tr w:rsidR="009D4577" w:rsidRPr="009D4577" w14:paraId="3AE146F9" w14:textId="77777777" w:rsidTr="00B331C9">
        <w:tc>
          <w:tcPr>
            <w:tcW w:w="311" w:type="pct"/>
            <w:vAlign w:val="center"/>
          </w:tcPr>
          <w:p w14:paraId="3AE146F4" w14:textId="77777777" w:rsidR="0001370B" w:rsidRPr="009D4577" w:rsidRDefault="0001370B" w:rsidP="0069515D">
            <w:pPr>
              <w:ind w:firstLine="0"/>
              <w:rPr>
                <w:rFonts w:cs="Arial"/>
                <w:szCs w:val="20"/>
              </w:rPr>
            </w:pPr>
            <w:r w:rsidRPr="009D4577">
              <w:rPr>
                <w:rFonts w:cs="Arial"/>
                <w:szCs w:val="20"/>
              </w:rPr>
              <w:t>3</w:t>
            </w:r>
          </w:p>
        </w:tc>
        <w:tc>
          <w:tcPr>
            <w:tcW w:w="819" w:type="pct"/>
            <w:vAlign w:val="center"/>
          </w:tcPr>
          <w:p w14:paraId="3AE146F5" w14:textId="77777777" w:rsidR="0001370B" w:rsidRPr="009D4577" w:rsidRDefault="0001370B" w:rsidP="00F04FA0">
            <w:pPr>
              <w:ind w:firstLine="0"/>
              <w:rPr>
                <w:rFonts w:cs="Arial"/>
                <w:szCs w:val="20"/>
              </w:rPr>
            </w:pPr>
            <w:r w:rsidRPr="009D4577">
              <w:rPr>
                <w:rFonts w:cs="Arial"/>
                <w:szCs w:val="20"/>
              </w:rPr>
              <w:t>Maj - sierpień</w:t>
            </w:r>
          </w:p>
        </w:tc>
        <w:tc>
          <w:tcPr>
            <w:tcW w:w="1041" w:type="pct"/>
            <w:vAlign w:val="center"/>
          </w:tcPr>
          <w:p w14:paraId="3AE146F6" w14:textId="77777777" w:rsidR="0001370B" w:rsidRPr="009D4577" w:rsidRDefault="0001370B" w:rsidP="00F04FA0">
            <w:pPr>
              <w:ind w:firstLine="0"/>
              <w:rPr>
                <w:rFonts w:cs="Arial"/>
                <w:szCs w:val="20"/>
              </w:rPr>
            </w:pPr>
            <w:r w:rsidRPr="009D4577">
              <w:rPr>
                <w:rFonts w:cs="Arial"/>
                <w:szCs w:val="20"/>
              </w:rPr>
              <w:t>Nawożenie.</w:t>
            </w:r>
          </w:p>
        </w:tc>
        <w:tc>
          <w:tcPr>
            <w:tcW w:w="1127" w:type="pct"/>
            <w:vAlign w:val="center"/>
          </w:tcPr>
          <w:p w14:paraId="3AE146F7" w14:textId="77777777" w:rsidR="0001370B" w:rsidRPr="009D4577" w:rsidRDefault="0001370B" w:rsidP="00F04FA0">
            <w:pPr>
              <w:pStyle w:val="Stopka"/>
              <w:ind w:firstLine="0"/>
              <w:rPr>
                <w:rFonts w:cs="Arial"/>
                <w:szCs w:val="20"/>
              </w:rPr>
            </w:pPr>
            <w:r w:rsidRPr="009D4577">
              <w:rPr>
                <w:rFonts w:cs="Arial"/>
                <w:szCs w:val="20"/>
              </w:rPr>
              <w:t>Minimum1 raz w sezonie wegetacyjnym</w:t>
            </w:r>
          </w:p>
        </w:tc>
        <w:tc>
          <w:tcPr>
            <w:tcW w:w="1702" w:type="pct"/>
            <w:vAlign w:val="center"/>
          </w:tcPr>
          <w:p w14:paraId="3AE146F8" w14:textId="77777777" w:rsidR="0001370B" w:rsidRPr="009D4577" w:rsidRDefault="0001370B" w:rsidP="00F04FA0">
            <w:pPr>
              <w:pStyle w:val="Stopka"/>
              <w:ind w:firstLine="0"/>
              <w:rPr>
                <w:rFonts w:cs="Arial"/>
                <w:szCs w:val="20"/>
              </w:rPr>
            </w:pPr>
            <w:r w:rsidRPr="009D4577">
              <w:rPr>
                <w:rFonts w:cs="Arial"/>
                <w:szCs w:val="20"/>
              </w:rPr>
              <w:t>Saletra wapniowa na początku wegetacji. Następnie wieloskładnikowy nawóz</w:t>
            </w:r>
            <w:r w:rsidR="00F04FA0" w:rsidRPr="009D4577">
              <w:rPr>
                <w:rFonts w:cs="Arial"/>
                <w:szCs w:val="20"/>
              </w:rPr>
              <w:t xml:space="preserve"> </w:t>
            </w:r>
            <w:r w:rsidRPr="009D4577">
              <w:rPr>
                <w:rFonts w:cs="Arial"/>
                <w:szCs w:val="20"/>
              </w:rPr>
              <w:t xml:space="preserve">uniwersalny </w:t>
            </w:r>
            <w:r w:rsidRPr="009D4577">
              <w:rPr>
                <w:rFonts w:cs="Arial"/>
                <w:szCs w:val="20"/>
              </w:rPr>
              <w:br/>
              <w:t>(czerwiec - lipiec). Dokładna liczba nawożenia do określenia w bieżącym roku, przy obserwacji stanu trawników.</w:t>
            </w:r>
          </w:p>
        </w:tc>
      </w:tr>
      <w:tr w:rsidR="009D4577" w:rsidRPr="009D4577" w14:paraId="3AE146FF" w14:textId="77777777" w:rsidTr="00B331C9">
        <w:tc>
          <w:tcPr>
            <w:tcW w:w="311" w:type="pct"/>
            <w:vAlign w:val="center"/>
          </w:tcPr>
          <w:p w14:paraId="3AE146FA" w14:textId="77777777" w:rsidR="0001370B" w:rsidRPr="009D4577" w:rsidRDefault="0001370B" w:rsidP="0069515D">
            <w:pPr>
              <w:ind w:firstLine="0"/>
              <w:rPr>
                <w:rFonts w:cs="Arial"/>
                <w:szCs w:val="20"/>
              </w:rPr>
            </w:pPr>
            <w:r w:rsidRPr="009D4577">
              <w:rPr>
                <w:rFonts w:cs="Arial"/>
                <w:szCs w:val="20"/>
              </w:rPr>
              <w:t>4</w:t>
            </w:r>
          </w:p>
        </w:tc>
        <w:tc>
          <w:tcPr>
            <w:tcW w:w="819" w:type="pct"/>
            <w:vAlign w:val="center"/>
          </w:tcPr>
          <w:p w14:paraId="3AE146FB" w14:textId="77777777" w:rsidR="0001370B" w:rsidRPr="009D4577" w:rsidRDefault="0001370B" w:rsidP="00F04FA0">
            <w:pPr>
              <w:ind w:firstLine="0"/>
              <w:rPr>
                <w:rFonts w:cs="Arial"/>
                <w:szCs w:val="20"/>
              </w:rPr>
            </w:pPr>
            <w:r w:rsidRPr="009D4577">
              <w:rPr>
                <w:rFonts w:cs="Arial"/>
                <w:szCs w:val="20"/>
              </w:rPr>
              <w:t>Cały sezon wegetacyjny</w:t>
            </w:r>
          </w:p>
        </w:tc>
        <w:tc>
          <w:tcPr>
            <w:tcW w:w="1041" w:type="pct"/>
            <w:vAlign w:val="center"/>
          </w:tcPr>
          <w:p w14:paraId="3AE146FC" w14:textId="77777777" w:rsidR="0001370B" w:rsidRPr="009D4577" w:rsidRDefault="0001370B" w:rsidP="00F04FA0">
            <w:pPr>
              <w:ind w:firstLine="0"/>
              <w:rPr>
                <w:rFonts w:cs="Arial"/>
                <w:szCs w:val="20"/>
              </w:rPr>
            </w:pPr>
            <w:r w:rsidRPr="009D4577">
              <w:rPr>
                <w:rFonts w:cs="Arial"/>
                <w:szCs w:val="20"/>
              </w:rPr>
              <w:t>Usuwanie chwastów trwałych.</w:t>
            </w:r>
          </w:p>
        </w:tc>
        <w:tc>
          <w:tcPr>
            <w:tcW w:w="1127" w:type="pct"/>
            <w:vAlign w:val="center"/>
          </w:tcPr>
          <w:p w14:paraId="3AE146FD" w14:textId="77777777" w:rsidR="0001370B" w:rsidRPr="009D4577" w:rsidRDefault="0001370B" w:rsidP="00F04FA0">
            <w:pPr>
              <w:pStyle w:val="Stopka"/>
              <w:ind w:firstLine="0"/>
              <w:rPr>
                <w:rFonts w:cs="Arial"/>
                <w:szCs w:val="20"/>
              </w:rPr>
            </w:pPr>
            <w:r w:rsidRPr="009D4577">
              <w:rPr>
                <w:rFonts w:cs="Arial"/>
                <w:szCs w:val="20"/>
              </w:rPr>
              <w:t xml:space="preserve">W zależności od potrzeb – gdy wystąpi konieczność zwalczania chwastów (szacunkowo 3 razy w sezonie) </w:t>
            </w:r>
          </w:p>
        </w:tc>
        <w:tc>
          <w:tcPr>
            <w:tcW w:w="1702" w:type="pct"/>
            <w:vAlign w:val="center"/>
          </w:tcPr>
          <w:p w14:paraId="3AE146FE" w14:textId="77777777" w:rsidR="0001370B" w:rsidRPr="009D4577" w:rsidRDefault="0001370B" w:rsidP="00F04FA0">
            <w:pPr>
              <w:pStyle w:val="Stopka"/>
              <w:ind w:firstLine="0"/>
              <w:rPr>
                <w:rFonts w:cs="Arial"/>
                <w:szCs w:val="20"/>
              </w:rPr>
            </w:pPr>
            <w:r w:rsidRPr="009D4577">
              <w:rPr>
                <w:rFonts w:cs="Arial"/>
                <w:szCs w:val="20"/>
              </w:rPr>
              <w:t xml:space="preserve">Ręczne usuwanie chwastów, które pozostają mimo regularnego koszenia. </w:t>
            </w:r>
            <w:r w:rsidR="00F04FA0" w:rsidRPr="009D4577">
              <w:rPr>
                <w:rFonts w:cs="Arial"/>
                <w:szCs w:val="20"/>
              </w:rPr>
              <w:t xml:space="preserve">              </w:t>
            </w:r>
            <w:r w:rsidRPr="009D4577">
              <w:rPr>
                <w:rFonts w:cs="Arial"/>
                <w:szCs w:val="20"/>
              </w:rPr>
              <w:t>W razie potrzeby (ostatecznie) wykonanie oprysków preparatem zwalczającym chwasty dwuliścienne.</w:t>
            </w:r>
          </w:p>
        </w:tc>
      </w:tr>
      <w:tr w:rsidR="009D4577" w:rsidRPr="009D4577" w14:paraId="3AE14706" w14:textId="77777777" w:rsidTr="00B331C9">
        <w:tc>
          <w:tcPr>
            <w:tcW w:w="311" w:type="pct"/>
            <w:vAlign w:val="center"/>
          </w:tcPr>
          <w:p w14:paraId="3AE14700" w14:textId="77777777" w:rsidR="0001370B" w:rsidRPr="009D4577" w:rsidRDefault="0001370B" w:rsidP="0069515D">
            <w:pPr>
              <w:ind w:firstLine="0"/>
              <w:rPr>
                <w:rFonts w:cs="Arial"/>
                <w:szCs w:val="20"/>
              </w:rPr>
            </w:pPr>
            <w:r w:rsidRPr="009D4577">
              <w:rPr>
                <w:rFonts w:cs="Arial"/>
                <w:szCs w:val="20"/>
              </w:rPr>
              <w:t>5</w:t>
            </w:r>
          </w:p>
        </w:tc>
        <w:tc>
          <w:tcPr>
            <w:tcW w:w="819" w:type="pct"/>
            <w:vAlign w:val="center"/>
          </w:tcPr>
          <w:p w14:paraId="3AE14701" w14:textId="77777777" w:rsidR="0001370B" w:rsidRPr="009D4577" w:rsidRDefault="0001370B" w:rsidP="00F04FA0">
            <w:pPr>
              <w:ind w:firstLine="0"/>
              <w:rPr>
                <w:rFonts w:cs="Arial"/>
                <w:szCs w:val="20"/>
              </w:rPr>
            </w:pPr>
            <w:r w:rsidRPr="009D4577">
              <w:rPr>
                <w:rFonts w:cs="Arial"/>
                <w:szCs w:val="20"/>
              </w:rPr>
              <w:t>Cały sezon wegetacyjny</w:t>
            </w:r>
          </w:p>
        </w:tc>
        <w:tc>
          <w:tcPr>
            <w:tcW w:w="1041" w:type="pct"/>
            <w:vAlign w:val="center"/>
          </w:tcPr>
          <w:p w14:paraId="3AE14702" w14:textId="77777777" w:rsidR="0001370B" w:rsidRPr="009D4577" w:rsidRDefault="0001370B" w:rsidP="00F04FA0">
            <w:pPr>
              <w:ind w:firstLine="0"/>
              <w:rPr>
                <w:rFonts w:cs="Arial"/>
                <w:szCs w:val="20"/>
              </w:rPr>
            </w:pPr>
            <w:r w:rsidRPr="009D4577">
              <w:rPr>
                <w:rFonts w:cs="Arial"/>
                <w:szCs w:val="20"/>
              </w:rPr>
              <w:t>Ochrona przed chorobami i szkodnikami (oprysk środkami biologicznymi / ochrony roślin)</w:t>
            </w:r>
          </w:p>
        </w:tc>
        <w:tc>
          <w:tcPr>
            <w:tcW w:w="1127" w:type="pct"/>
            <w:vAlign w:val="center"/>
          </w:tcPr>
          <w:p w14:paraId="3AE14703" w14:textId="77777777" w:rsidR="0001370B" w:rsidRPr="009D4577" w:rsidRDefault="0001370B" w:rsidP="00F04FA0">
            <w:pPr>
              <w:pStyle w:val="Stopka"/>
              <w:ind w:firstLine="0"/>
              <w:rPr>
                <w:rFonts w:cs="Arial"/>
                <w:szCs w:val="20"/>
              </w:rPr>
            </w:pPr>
            <w:r w:rsidRPr="009D4577">
              <w:rPr>
                <w:rFonts w:cs="Arial"/>
                <w:szCs w:val="20"/>
              </w:rPr>
              <w:t>W zależności od potrzeb – gdy wystąpi konieczność wykonania oprysków (Szacunkowo 2 opryski w sezonie wegetacyjnym)</w:t>
            </w:r>
          </w:p>
        </w:tc>
        <w:tc>
          <w:tcPr>
            <w:tcW w:w="1702" w:type="pct"/>
            <w:vAlign w:val="center"/>
          </w:tcPr>
          <w:p w14:paraId="3AE14704" w14:textId="77777777" w:rsidR="0001370B" w:rsidRPr="009D4577" w:rsidRDefault="0001370B" w:rsidP="00F04FA0">
            <w:pPr>
              <w:pStyle w:val="Stopka"/>
              <w:ind w:firstLine="0"/>
              <w:rPr>
                <w:rFonts w:cs="Arial"/>
                <w:szCs w:val="20"/>
              </w:rPr>
            </w:pPr>
            <w:r w:rsidRPr="009D4577">
              <w:rPr>
                <w:rFonts w:cs="Arial"/>
                <w:szCs w:val="20"/>
              </w:rPr>
              <w:t xml:space="preserve">Objawowo zwalczanie szkodników </w:t>
            </w:r>
            <w:r w:rsidR="00F04FA0" w:rsidRPr="009D4577">
              <w:rPr>
                <w:rFonts w:cs="Arial"/>
                <w:szCs w:val="20"/>
              </w:rPr>
              <w:t xml:space="preserve">                      </w:t>
            </w:r>
            <w:r w:rsidRPr="009D4577">
              <w:rPr>
                <w:rFonts w:cs="Arial"/>
                <w:szCs w:val="20"/>
              </w:rPr>
              <w:t>i chorób.</w:t>
            </w:r>
          </w:p>
          <w:p w14:paraId="3AE14705" w14:textId="77777777" w:rsidR="0001370B" w:rsidRPr="009D4577" w:rsidRDefault="0001370B" w:rsidP="00F04FA0">
            <w:pPr>
              <w:pStyle w:val="Stopka"/>
              <w:ind w:firstLine="0"/>
              <w:rPr>
                <w:rFonts w:cs="Arial"/>
                <w:szCs w:val="20"/>
              </w:rPr>
            </w:pPr>
            <w:r w:rsidRPr="009D4577">
              <w:rPr>
                <w:rFonts w:cs="Arial"/>
                <w:szCs w:val="20"/>
              </w:rPr>
              <w:t>Stosowanie środków chemicznych jest czynnością ostateczną poprzedzoną wcześniejszymi metodami biologicznymi i dostępnymi metodami nie chemicznymi zwalczania chorób i szkodników.</w:t>
            </w:r>
          </w:p>
        </w:tc>
      </w:tr>
      <w:tr w:rsidR="009D4577" w:rsidRPr="009D4577" w14:paraId="3AE1470C" w14:textId="77777777" w:rsidTr="00B331C9">
        <w:tc>
          <w:tcPr>
            <w:tcW w:w="311" w:type="pct"/>
            <w:vAlign w:val="center"/>
          </w:tcPr>
          <w:p w14:paraId="3AE14707" w14:textId="77777777" w:rsidR="0001370B" w:rsidRPr="009D4577" w:rsidRDefault="0001370B" w:rsidP="0069515D">
            <w:pPr>
              <w:ind w:firstLine="0"/>
              <w:rPr>
                <w:rFonts w:cs="Arial"/>
                <w:szCs w:val="20"/>
              </w:rPr>
            </w:pPr>
            <w:r w:rsidRPr="009D4577">
              <w:rPr>
                <w:rFonts w:cs="Arial"/>
                <w:szCs w:val="20"/>
              </w:rPr>
              <w:t>6</w:t>
            </w:r>
          </w:p>
        </w:tc>
        <w:tc>
          <w:tcPr>
            <w:tcW w:w="819" w:type="pct"/>
            <w:vAlign w:val="center"/>
          </w:tcPr>
          <w:p w14:paraId="3AE14708" w14:textId="77777777" w:rsidR="0001370B" w:rsidRPr="009D4577" w:rsidRDefault="0001370B" w:rsidP="00F04FA0">
            <w:pPr>
              <w:ind w:firstLine="0"/>
              <w:rPr>
                <w:rFonts w:cs="Arial"/>
                <w:szCs w:val="20"/>
              </w:rPr>
            </w:pPr>
            <w:r w:rsidRPr="009D4577">
              <w:rPr>
                <w:rFonts w:cs="Arial"/>
                <w:szCs w:val="20"/>
              </w:rPr>
              <w:t>Cały sezon wegetacyjny</w:t>
            </w:r>
          </w:p>
        </w:tc>
        <w:tc>
          <w:tcPr>
            <w:tcW w:w="1041" w:type="pct"/>
            <w:vAlign w:val="center"/>
          </w:tcPr>
          <w:p w14:paraId="3AE14709" w14:textId="77777777" w:rsidR="0001370B" w:rsidRPr="009D4577" w:rsidRDefault="0001370B" w:rsidP="00F04FA0">
            <w:pPr>
              <w:ind w:firstLine="0"/>
              <w:rPr>
                <w:rFonts w:cs="Arial"/>
                <w:szCs w:val="20"/>
              </w:rPr>
            </w:pPr>
            <w:r w:rsidRPr="009D4577">
              <w:rPr>
                <w:rFonts w:cs="Arial"/>
                <w:szCs w:val="20"/>
              </w:rPr>
              <w:t>Koszenie</w:t>
            </w:r>
          </w:p>
        </w:tc>
        <w:tc>
          <w:tcPr>
            <w:tcW w:w="1127" w:type="pct"/>
            <w:vAlign w:val="center"/>
          </w:tcPr>
          <w:p w14:paraId="3AE1470A" w14:textId="77777777" w:rsidR="0001370B" w:rsidRPr="009D4577" w:rsidRDefault="0001370B" w:rsidP="00F04FA0">
            <w:pPr>
              <w:pStyle w:val="Stopka"/>
              <w:ind w:firstLine="0"/>
              <w:rPr>
                <w:rFonts w:cs="Arial"/>
                <w:szCs w:val="20"/>
              </w:rPr>
            </w:pPr>
            <w:r w:rsidRPr="009D4577">
              <w:rPr>
                <w:rFonts w:cs="Arial"/>
                <w:szCs w:val="20"/>
              </w:rPr>
              <w:t>Cyklicznie co 2 tygodnie (minimum 14 razy w sezonie wegetacyjnym)</w:t>
            </w:r>
          </w:p>
        </w:tc>
        <w:tc>
          <w:tcPr>
            <w:tcW w:w="1702" w:type="pct"/>
            <w:vAlign w:val="center"/>
          </w:tcPr>
          <w:p w14:paraId="3AE1470B" w14:textId="77777777" w:rsidR="0001370B" w:rsidRPr="009D4577" w:rsidRDefault="0001370B" w:rsidP="00F04FA0">
            <w:pPr>
              <w:pStyle w:val="Stopka"/>
              <w:ind w:firstLine="0"/>
              <w:rPr>
                <w:rFonts w:cs="Arial"/>
                <w:szCs w:val="20"/>
              </w:rPr>
            </w:pPr>
            <w:r w:rsidRPr="009D4577">
              <w:rPr>
                <w:rFonts w:cs="Arial"/>
                <w:szCs w:val="20"/>
              </w:rPr>
              <w:t xml:space="preserve">Trawnik należy kosić na wysokość 3-4 cm. W okresie suszy zrezygnować z koszenia. W miejscach gdzie trawnik nie </w:t>
            </w:r>
            <w:r w:rsidRPr="009D4577">
              <w:rPr>
                <w:rFonts w:cs="Arial"/>
                <w:szCs w:val="20"/>
              </w:rPr>
              <w:lastRenderedPageBreak/>
              <w:t xml:space="preserve">rośnie intensywnie stosować koszenie </w:t>
            </w:r>
            <w:r w:rsidR="00F04FA0" w:rsidRPr="009D4577">
              <w:rPr>
                <w:rFonts w:cs="Arial"/>
                <w:szCs w:val="20"/>
              </w:rPr>
              <w:t xml:space="preserve">                          </w:t>
            </w:r>
            <w:r w:rsidRPr="009D4577">
              <w:rPr>
                <w:rFonts w:cs="Arial"/>
                <w:szCs w:val="20"/>
              </w:rPr>
              <w:t>z rozdrabnianiem pokosu.</w:t>
            </w:r>
          </w:p>
        </w:tc>
      </w:tr>
      <w:tr w:rsidR="0001370B" w:rsidRPr="009D4577" w14:paraId="3AE14712" w14:textId="77777777" w:rsidTr="00B331C9">
        <w:tc>
          <w:tcPr>
            <w:tcW w:w="311" w:type="pct"/>
            <w:vAlign w:val="center"/>
          </w:tcPr>
          <w:p w14:paraId="3AE1470D" w14:textId="77777777" w:rsidR="0001370B" w:rsidRPr="009D4577" w:rsidRDefault="0001370B" w:rsidP="0069515D">
            <w:pPr>
              <w:ind w:firstLine="0"/>
              <w:rPr>
                <w:rFonts w:cs="Arial"/>
                <w:szCs w:val="20"/>
              </w:rPr>
            </w:pPr>
            <w:r w:rsidRPr="009D4577">
              <w:rPr>
                <w:rFonts w:cs="Arial"/>
                <w:szCs w:val="20"/>
              </w:rPr>
              <w:lastRenderedPageBreak/>
              <w:t>7</w:t>
            </w:r>
          </w:p>
        </w:tc>
        <w:tc>
          <w:tcPr>
            <w:tcW w:w="819" w:type="pct"/>
            <w:vAlign w:val="center"/>
          </w:tcPr>
          <w:p w14:paraId="3AE1470E" w14:textId="77777777" w:rsidR="0001370B" w:rsidRPr="009D4577" w:rsidRDefault="0001370B" w:rsidP="00F04FA0">
            <w:pPr>
              <w:ind w:firstLine="0"/>
              <w:rPr>
                <w:rFonts w:cs="Arial"/>
                <w:szCs w:val="20"/>
              </w:rPr>
            </w:pPr>
            <w:r w:rsidRPr="009D4577">
              <w:rPr>
                <w:rFonts w:cs="Arial"/>
                <w:szCs w:val="20"/>
              </w:rPr>
              <w:t>Cały sezon wegetacyjny.</w:t>
            </w:r>
          </w:p>
        </w:tc>
        <w:tc>
          <w:tcPr>
            <w:tcW w:w="1041" w:type="pct"/>
            <w:vAlign w:val="center"/>
          </w:tcPr>
          <w:p w14:paraId="3AE1470F" w14:textId="77777777" w:rsidR="0001370B" w:rsidRPr="009D4577" w:rsidRDefault="0001370B" w:rsidP="00F04FA0">
            <w:pPr>
              <w:ind w:firstLine="0"/>
              <w:rPr>
                <w:rFonts w:cs="Arial"/>
                <w:szCs w:val="20"/>
              </w:rPr>
            </w:pPr>
            <w:r w:rsidRPr="009D4577">
              <w:rPr>
                <w:rFonts w:cs="Arial"/>
                <w:szCs w:val="20"/>
              </w:rPr>
              <w:t>Podlewanie.</w:t>
            </w:r>
          </w:p>
        </w:tc>
        <w:tc>
          <w:tcPr>
            <w:tcW w:w="1127" w:type="pct"/>
            <w:vAlign w:val="center"/>
          </w:tcPr>
          <w:p w14:paraId="3AE14710" w14:textId="77777777" w:rsidR="0001370B" w:rsidRPr="009D4577" w:rsidRDefault="0001370B" w:rsidP="00F04FA0">
            <w:pPr>
              <w:pStyle w:val="Stopka"/>
              <w:ind w:firstLine="0"/>
              <w:rPr>
                <w:rFonts w:cs="Arial"/>
                <w:szCs w:val="20"/>
              </w:rPr>
            </w:pPr>
            <w:r w:rsidRPr="009D4577">
              <w:rPr>
                <w:rFonts w:cs="Arial"/>
                <w:szCs w:val="20"/>
              </w:rPr>
              <w:t>W zależności od potrzeb – w trakcie występowania suszy (Szacunkowo 16 razy w trakcie sezonu wegetacyjnego)</w:t>
            </w:r>
          </w:p>
        </w:tc>
        <w:tc>
          <w:tcPr>
            <w:tcW w:w="1702" w:type="pct"/>
            <w:vAlign w:val="center"/>
          </w:tcPr>
          <w:p w14:paraId="3AE14711" w14:textId="77777777" w:rsidR="0001370B" w:rsidRPr="009D4577" w:rsidRDefault="0001370B" w:rsidP="00F04FA0">
            <w:pPr>
              <w:pStyle w:val="Stopka"/>
              <w:ind w:firstLine="0"/>
              <w:rPr>
                <w:rFonts w:cs="Arial"/>
                <w:szCs w:val="20"/>
              </w:rPr>
            </w:pPr>
            <w:r w:rsidRPr="009D4577">
              <w:rPr>
                <w:rFonts w:cs="Arial"/>
                <w:szCs w:val="20"/>
              </w:rPr>
              <w:t xml:space="preserve">Zależnie od przebiegu pogody, podlewać </w:t>
            </w:r>
            <w:r w:rsidR="00F04FA0" w:rsidRPr="009D4577">
              <w:rPr>
                <w:rFonts w:cs="Arial"/>
                <w:szCs w:val="20"/>
              </w:rPr>
              <w:t xml:space="preserve"> </w:t>
            </w:r>
            <w:r w:rsidRPr="009D4577">
              <w:rPr>
                <w:rFonts w:cs="Arial"/>
                <w:szCs w:val="20"/>
              </w:rPr>
              <w:t xml:space="preserve">w okresie suszy </w:t>
            </w:r>
          </w:p>
        </w:tc>
      </w:tr>
    </w:tbl>
    <w:p w14:paraId="3AE14739" w14:textId="77777777" w:rsidR="0001370B" w:rsidRPr="009D4577" w:rsidRDefault="0001370B" w:rsidP="0070346B">
      <w:pPr>
        <w:ind w:firstLine="0"/>
      </w:pPr>
    </w:p>
    <w:p w14:paraId="3AE1473A" w14:textId="77777777" w:rsidR="00956672" w:rsidRPr="009D4577" w:rsidRDefault="00E24804">
      <w:pPr>
        <w:pStyle w:val="Nagwek1"/>
      </w:pPr>
      <w:bookmarkStart w:id="88" w:name="_Toc108785201"/>
      <w:bookmarkStart w:id="89" w:name="_Toc108786294"/>
      <w:bookmarkStart w:id="90" w:name="_Toc109050939"/>
      <w:bookmarkStart w:id="91" w:name="_Toc157494737"/>
      <w:r w:rsidRPr="009D4577">
        <w:t>uwagi ogólne</w:t>
      </w:r>
      <w:bookmarkEnd w:id="88"/>
      <w:bookmarkEnd w:id="89"/>
      <w:bookmarkEnd w:id="90"/>
      <w:bookmarkEnd w:id="91"/>
    </w:p>
    <w:p w14:paraId="3AE1473B" w14:textId="77777777" w:rsidR="00FF5762" w:rsidRPr="009D4577" w:rsidRDefault="00FF5762">
      <w:pPr>
        <w:pStyle w:val="Wypunktowaniedla0poziomuGBD"/>
      </w:pPr>
      <w:r w:rsidRPr="009D4577">
        <w:t xml:space="preserve">Sadzenie roślin należy wykonywać zgodnie ze sztuką ogrodniczą oraz obowiązującymi normami </w:t>
      </w:r>
    </w:p>
    <w:p w14:paraId="3AE1473C" w14:textId="77777777" w:rsidR="00FF5762" w:rsidRPr="009D4577" w:rsidRDefault="00FF5762">
      <w:pPr>
        <w:pStyle w:val="Wypunktowaniedla0poziomuGBD"/>
      </w:pPr>
      <w:r w:rsidRPr="009D4577">
        <w:t>W przypadku napotkania w trakcie wykonywania robót ukrytych przyłączy lub instalacji należy ustalić czy dana instalacja lub przyłącze jest użytkowane. W przypadku czynnej instalacji należy przy drzewach odsunąć się poza strefę ochronną danej instalacji/przyłącza, w przypadku krzewów zastosować rury ochronne instalacji/krzewów.</w:t>
      </w:r>
    </w:p>
    <w:p w14:paraId="3AE1473D" w14:textId="77777777" w:rsidR="00FF5762" w:rsidRPr="009D4577" w:rsidRDefault="00FF5762">
      <w:pPr>
        <w:pStyle w:val="Wypunktowaniedla0poziomuGBD"/>
      </w:pPr>
      <w:r w:rsidRPr="009D4577">
        <w:t>Materiał roślinny powinien być dobrany zgodnie z zaleceniami jakościowymi dla ozdobnego materiału szkółkarskiego Związku Szkółkarzy Polskich</w:t>
      </w:r>
    </w:p>
    <w:p w14:paraId="3AE1473E" w14:textId="77777777" w:rsidR="005A2192" w:rsidRDefault="005A2192" w:rsidP="00FF5762">
      <w:pPr>
        <w:pStyle w:val="Wypunktowaniedla0poziomuGBD"/>
        <w:numPr>
          <w:ilvl w:val="0"/>
          <w:numId w:val="0"/>
        </w:numPr>
        <w:ind w:left="426"/>
      </w:pPr>
    </w:p>
    <w:sectPr w:rsidR="005A2192" w:rsidSect="006B3D25">
      <w:footerReference w:type="default" r:id="rId10"/>
      <w:pgSz w:w="11906" w:h="16838"/>
      <w:pgMar w:top="720" w:right="720" w:bottom="720" w:left="720" w:header="708"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DAEF24" w14:textId="77777777" w:rsidR="006B3D25" w:rsidRDefault="006B3D25" w:rsidP="009A0661">
      <w:r>
        <w:separator/>
      </w:r>
    </w:p>
    <w:p w14:paraId="6A14D992" w14:textId="77777777" w:rsidR="006B3D25" w:rsidRDefault="006B3D25" w:rsidP="009A0661"/>
  </w:endnote>
  <w:endnote w:type="continuationSeparator" w:id="0">
    <w:p w14:paraId="35181B12" w14:textId="77777777" w:rsidR="006B3D25" w:rsidRDefault="006B3D25" w:rsidP="009A0661">
      <w:r>
        <w:continuationSeparator/>
      </w:r>
    </w:p>
    <w:p w14:paraId="78D360EB" w14:textId="77777777" w:rsidR="006B3D25" w:rsidRDefault="006B3D25" w:rsidP="009A06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StarSymbol">
    <w:altName w:val="Calibri"/>
    <w:panose1 w:val="00000000000000000000"/>
    <w:charset w:val="00"/>
    <w:family w:val="auto"/>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EE"/>
    <w:family w:val="swiss"/>
    <w:pitch w:val="variable"/>
    <w:sig w:usb0="800000AF" w:usb1="4000604A" w:usb2="00000000" w:usb3="00000000" w:csb0="0000009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IDFont+F1">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Lato-Regular">
    <w:altName w:val="Lato"/>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490" w:type="dxa"/>
      <w:tblBorders>
        <w:top w:val="single" w:sz="4" w:space="0" w:color="auto"/>
      </w:tblBorders>
      <w:tblLook w:val="04A0" w:firstRow="1" w:lastRow="0" w:firstColumn="1" w:lastColumn="0" w:noHBand="0" w:noVBand="1"/>
    </w:tblPr>
    <w:tblGrid>
      <w:gridCol w:w="5058"/>
      <w:gridCol w:w="5432"/>
    </w:tblGrid>
    <w:tr w:rsidR="00AC74BA" w14:paraId="3AE14755" w14:textId="77777777" w:rsidTr="0081386B">
      <w:trPr>
        <w:trHeight w:val="431"/>
      </w:trPr>
      <w:tc>
        <w:tcPr>
          <w:tcW w:w="5058" w:type="dxa"/>
          <w:vAlign w:val="center"/>
        </w:tcPr>
        <w:p w14:paraId="3AE14753" w14:textId="77777777" w:rsidR="00AC74BA" w:rsidRDefault="00AC74BA" w:rsidP="00CA39DF">
          <w:pPr>
            <w:pStyle w:val="NormalnybezakapituGBD"/>
          </w:pPr>
          <w:r>
            <w:rPr>
              <w:noProof/>
              <w:lang w:eastAsia="pl-PL"/>
            </w:rPr>
            <w:drawing>
              <wp:inline distT="0" distB="0" distL="0" distR="0" wp14:anchorId="3AE14758" wp14:editId="3AE14759">
                <wp:extent cx="1440000" cy="134917"/>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000" cy="134917"/>
                        </a:xfrm>
                        <a:prstGeom prst="rect">
                          <a:avLst/>
                        </a:prstGeom>
                        <a:noFill/>
                        <a:ln>
                          <a:noFill/>
                        </a:ln>
                      </pic:spPr>
                    </pic:pic>
                  </a:graphicData>
                </a:graphic>
              </wp:inline>
            </w:drawing>
          </w:r>
        </w:p>
      </w:tc>
      <w:tc>
        <w:tcPr>
          <w:tcW w:w="5432" w:type="dxa"/>
          <w:vAlign w:val="center"/>
        </w:tcPr>
        <w:p w14:paraId="3AE14754" w14:textId="77777777" w:rsidR="00AC74BA" w:rsidRPr="00CA39DF" w:rsidRDefault="00CB7780" w:rsidP="00CA39DF">
          <w:pPr>
            <w:pStyle w:val="NormalnybezakapituGBD"/>
            <w:jc w:val="right"/>
            <w:rPr>
              <w:rStyle w:val="Numerstrony"/>
            </w:rPr>
          </w:pPr>
          <w:r w:rsidRPr="00CA39DF">
            <w:rPr>
              <w:rStyle w:val="Numerstrony"/>
            </w:rPr>
            <w:fldChar w:fldCharType="begin"/>
          </w:r>
          <w:r w:rsidR="00AC74BA" w:rsidRPr="00CA39DF">
            <w:rPr>
              <w:rStyle w:val="Numerstrony"/>
            </w:rPr>
            <w:instrText>PAGE  \* MERGEFORMAT</w:instrText>
          </w:r>
          <w:r w:rsidRPr="00CA39DF">
            <w:rPr>
              <w:rStyle w:val="Numerstrony"/>
            </w:rPr>
            <w:fldChar w:fldCharType="separate"/>
          </w:r>
          <w:r w:rsidR="00650D0C">
            <w:rPr>
              <w:rStyle w:val="Numerstrony"/>
              <w:noProof/>
            </w:rPr>
            <w:t>2</w:t>
          </w:r>
          <w:r w:rsidRPr="00CA39DF">
            <w:rPr>
              <w:rStyle w:val="Numerstrony"/>
            </w:rPr>
            <w:fldChar w:fldCharType="end"/>
          </w:r>
        </w:p>
      </w:tc>
    </w:tr>
  </w:tbl>
  <w:p w14:paraId="3AE14756" w14:textId="77777777" w:rsidR="00AC74BA" w:rsidRDefault="00AC74BA" w:rsidP="009A0661"/>
  <w:p w14:paraId="3AE14757" w14:textId="77777777" w:rsidR="00AC74BA" w:rsidRDefault="00AC74B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5BFA40" w14:textId="77777777" w:rsidR="006B3D25" w:rsidRDefault="006B3D25" w:rsidP="009A0661">
      <w:r>
        <w:separator/>
      </w:r>
    </w:p>
    <w:p w14:paraId="719C4CD4" w14:textId="77777777" w:rsidR="006B3D25" w:rsidRDefault="006B3D25" w:rsidP="009A0661"/>
  </w:footnote>
  <w:footnote w:type="continuationSeparator" w:id="0">
    <w:p w14:paraId="67F7FAB7" w14:textId="77777777" w:rsidR="006B3D25" w:rsidRDefault="006B3D25" w:rsidP="009A0661">
      <w:r>
        <w:continuationSeparator/>
      </w:r>
    </w:p>
    <w:p w14:paraId="2F5A3D69" w14:textId="77777777" w:rsidR="006B3D25" w:rsidRDefault="006B3D25" w:rsidP="009A066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E9A432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6B8C3332"/>
    <w:lvl w:ilvl="0">
      <w:numFmt w:val="bullet"/>
      <w:lvlText w:val="*"/>
      <w:lvlJc w:val="left"/>
    </w:lvl>
  </w:abstractNum>
  <w:abstractNum w:abstractNumId="2" w15:restartNumberingAfterBreak="0">
    <w:nsid w:val="00000009"/>
    <w:multiLevelType w:val="multilevel"/>
    <w:tmpl w:val="E2F09F38"/>
    <w:name w:val="WW8Num9"/>
    <w:lvl w:ilvl="0">
      <w:start w:val="1"/>
      <w:numFmt w:val="bullet"/>
      <w:lvlText w:val=""/>
      <w:lvlJc w:val="left"/>
      <w:pPr>
        <w:tabs>
          <w:tab w:val="num" w:pos="283"/>
        </w:tabs>
        <w:ind w:left="283" w:hanging="283"/>
      </w:pPr>
      <w:rPr>
        <w:rFonts w:ascii="Webdings" w:hAnsi="Webdings" w:hint="default"/>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 w15:restartNumberingAfterBreak="0">
    <w:nsid w:val="0000000F"/>
    <w:multiLevelType w:val="multilevel"/>
    <w:tmpl w:val="772C4256"/>
    <w:name w:val="WW8Num15"/>
    <w:lvl w:ilvl="0">
      <w:start w:val="1"/>
      <w:numFmt w:val="bullet"/>
      <w:lvlText w:val="·"/>
      <w:lvlJc w:val="left"/>
      <w:pPr>
        <w:tabs>
          <w:tab w:val="num" w:pos="283"/>
        </w:tabs>
        <w:ind w:left="283" w:hanging="283"/>
      </w:pPr>
      <w:rPr>
        <w:rFonts w:ascii="Symbol" w:hAnsi="Symbol" w:cs="StarSymbol"/>
        <w:color w:val="auto"/>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1D"/>
    <w:multiLevelType w:val="multilevel"/>
    <w:tmpl w:val="6D10786E"/>
    <w:name w:val="WW8Num29"/>
    <w:lvl w:ilvl="0">
      <w:start w:val="1"/>
      <w:numFmt w:val="bullet"/>
      <w:lvlText w:val="·"/>
      <w:lvlJc w:val="left"/>
      <w:pPr>
        <w:tabs>
          <w:tab w:val="num" w:pos="1132"/>
        </w:tabs>
        <w:ind w:left="1132" w:hanging="283"/>
      </w:pPr>
      <w:rPr>
        <w:rFonts w:ascii="Symbol" w:hAnsi="Symbol" w:cs="StarSymbol"/>
        <w:color w:val="auto"/>
        <w:sz w:val="18"/>
        <w:szCs w:val="18"/>
      </w:rPr>
    </w:lvl>
    <w:lvl w:ilvl="1">
      <w:start w:val="1"/>
      <w:numFmt w:val="bullet"/>
      <w:lvlText w:val="·"/>
      <w:lvlJc w:val="left"/>
      <w:pPr>
        <w:tabs>
          <w:tab w:val="num" w:pos="1416"/>
        </w:tabs>
        <w:ind w:left="1416" w:hanging="283"/>
      </w:pPr>
      <w:rPr>
        <w:rFonts w:ascii="Symbol" w:hAnsi="Symbol" w:cs="StarSymbol"/>
        <w:sz w:val="18"/>
        <w:szCs w:val="18"/>
      </w:rPr>
    </w:lvl>
    <w:lvl w:ilvl="2">
      <w:start w:val="1"/>
      <w:numFmt w:val="bullet"/>
      <w:lvlText w:val="·"/>
      <w:lvlJc w:val="left"/>
      <w:pPr>
        <w:tabs>
          <w:tab w:val="num" w:pos="1699"/>
        </w:tabs>
        <w:ind w:left="1699" w:hanging="283"/>
      </w:pPr>
      <w:rPr>
        <w:rFonts w:ascii="Symbol" w:hAnsi="Symbol" w:cs="StarSymbol"/>
        <w:sz w:val="18"/>
        <w:szCs w:val="18"/>
      </w:rPr>
    </w:lvl>
    <w:lvl w:ilvl="3">
      <w:start w:val="1"/>
      <w:numFmt w:val="bullet"/>
      <w:lvlText w:val="·"/>
      <w:lvlJc w:val="left"/>
      <w:pPr>
        <w:tabs>
          <w:tab w:val="num" w:pos="1983"/>
        </w:tabs>
        <w:ind w:left="1983" w:hanging="283"/>
      </w:pPr>
      <w:rPr>
        <w:rFonts w:ascii="Symbol" w:hAnsi="Symbol" w:cs="StarSymbol"/>
        <w:sz w:val="18"/>
        <w:szCs w:val="18"/>
      </w:rPr>
    </w:lvl>
    <w:lvl w:ilvl="4">
      <w:start w:val="1"/>
      <w:numFmt w:val="bullet"/>
      <w:lvlText w:val="·"/>
      <w:lvlJc w:val="left"/>
      <w:pPr>
        <w:tabs>
          <w:tab w:val="num" w:pos="2266"/>
        </w:tabs>
        <w:ind w:left="2266" w:hanging="283"/>
      </w:pPr>
      <w:rPr>
        <w:rFonts w:ascii="Symbol" w:hAnsi="Symbol" w:cs="StarSymbol"/>
        <w:sz w:val="18"/>
        <w:szCs w:val="18"/>
      </w:rPr>
    </w:lvl>
    <w:lvl w:ilvl="5">
      <w:start w:val="1"/>
      <w:numFmt w:val="bullet"/>
      <w:lvlText w:val="·"/>
      <w:lvlJc w:val="left"/>
      <w:pPr>
        <w:tabs>
          <w:tab w:val="num" w:pos="2550"/>
        </w:tabs>
        <w:ind w:left="2550" w:hanging="283"/>
      </w:pPr>
      <w:rPr>
        <w:rFonts w:ascii="Symbol" w:hAnsi="Symbol" w:cs="StarSymbol"/>
        <w:sz w:val="18"/>
        <w:szCs w:val="18"/>
      </w:rPr>
    </w:lvl>
    <w:lvl w:ilvl="6">
      <w:start w:val="1"/>
      <w:numFmt w:val="bullet"/>
      <w:lvlText w:val="·"/>
      <w:lvlJc w:val="left"/>
      <w:pPr>
        <w:tabs>
          <w:tab w:val="num" w:pos="2833"/>
        </w:tabs>
        <w:ind w:left="2833" w:hanging="283"/>
      </w:pPr>
      <w:rPr>
        <w:rFonts w:ascii="Symbol" w:hAnsi="Symbol" w:cs="StarSymbol"/>
        <w:sz w:val="18"/>
        <w:szCs w:val="18"/>
      </w:rPr>
    </w:lvl>
    <w:lvl w:ilvl="7">
      <w:start w:val="1"/>
      <w:numFmt w:val="bullet"/>
      <w:lvlText w:val="·"/>
      <w:lvlJc w:val="left"/>
      <w:pPr>
        <w:tabs>
          <w:tab w:val="num" w:pos="3117"/>
        </w:tabs>
        <w:ind w:left="3117" w:hanging="283"/>
      </w:pPr>
      <w:rPr>
        <w:rFonts w:ascii="Symbol" w:hAnsi="Symbol" w:cs="StarSymbol"/>
        <w:sz w:val="18"/>
        <w:szCs w:val="18"/>
      </w:rPr>
    </w:lvl>
    <w:lvl w:ilvl="8">
      <w:start w:val="1"/>
      <w:numFmt w:val="bullet"/>
      <w:lvlText w:val="·"/>
      <w:lvlJc w:val="left"/>
      <w:pPr>
        <w:tabs>
          <w:tab w:val="num" w:pos="3400"/>
        </w:tabs>
        <w:ind w:left="3400" w:hanging="283"/>
      </w:pPr>
      <w:rPr>
        <w:rFonts w:ascii="Symbol" w:hAnsi="Symbol" w:cs="StarSymbol"/>
        <w:sz w:val="18"/>
        <w:szCs w:val="18"/>
      </w:rPr>
    </w:lvl>
  </w:abstractNum>
  <w:abstractNum w:abstractNumId="5" w15:restartNumberingAfterBreak="0">
    <w:nsid w:val="0000002D"/>
    <w:multiLevelType w:val="multilevel"/>
    <w:tmpl w:val="0000002D"/>
    <w:name w:val="WW8Num45"/>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6" w15:restartNumberingAfterBreak="0">
    <w:nsid w:val="0000002E"/>
    <w:multiLevelType w:val="multilevel"/>
    <w:tmpl w:val="0000002E"/>
    <w:name w:val="WW8Num46"/>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7" w15:restartNumberingAfterBreak="0">
    <w:nsid w:val="00000030"/>
    <w:multiLevelType w:val="multilevel"/>
    <w:tmpl w:val="00000030"/>
    <w:name w:val="WW8Num48"/>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8" w15:restartNumberingAfterBreak="0">
    <w:nsid w:val="00000031"/>
    <w:multiLevelType w:val="multilevel"/>
    <w:tmpl w:val="00000031"/>
    <w:name w:val="WW8Num49"/>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9" w15:restartNumberingAfterBreak="0">
    <w:nsid w:val="00000033"/>
    <w:multiLevelType w:val="multilevel"/>
    <w:tmpl w:val="00000033"/>
    <w:name w:val="WW8Num51"/>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0" w15:restartNumberingAfterBreak="0">
    <w:nsid w:val="00000034"/>
    <w:multiLevelType w:val="multilevel"/>
    <w:tmpl w:val="00000034"/>
    <w:name w:val="WW8Num52"/>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1" w15:restartNumberingAfterBreak="0">
    <w:nsid w:val="00000035"/>
    <w:multiLevelType w:val="multilevel"/>
    <w:tmpl w:val="00000035"/>
    <w:name w:val="WW8Num53"/>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2" w15:restartNumberingAfterBreak="0">
    <w:nsid w:val="00000036"/>
    <w:multiLevelType w:val="multilevel"/>
    <w:tmpl w:val="00000036"/>
    <w:name w:val="WW8Num54"/>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3" w15:restartNumberingAfterBreak="0">
    <w:nsid w:val="00000037"/>
    <w:multiLevelType w:val="multilevel"/>
    <w:tmpl w:val="00000037"/>
    <w:name w:val="WW8Num55"/>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4" w15:restartNumberingAfterBreak="0">
    <w:nsid w:val="0000007D"/>
    <w:multiLevelType w:val="multilevel"/>
    <w:tmpl w:val="0000007D"/>
    <w:name w:val="WW8Num125"/>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5" w15:restartNumberingAfterBreak="0">
    <w:nsid w:val="00097F98"/>
    <w:multiLevelType w:val="hybridMultilevel"/>
    <w:tmpl w:val="99609D8E"/>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6" w15:restartNumberingAfterBreak="0">
    <w:nsid w:val="0D5D6CD6"/>
    <w:multiLevelType w:val="multilevel"/>
    <w:tmpl w:val="AAAC019E"/>
    <w:numStyleLink w:val="NUMEROWANIEGBD"/>
  </w:abstractNum>
  <w:abstractNum w:abstractNumId="17" w15:restartNumberingAfterBreak="0">
    <w:nsid w:val="16877BB4"/>
    <w:multiLevelType w:val="multilevel"/>
    <w:tmpl w:val="AAAC019E"/>
    <w:styleLink w:val="NUMEROWANIEGBD"/>
    <w:lvl w:ilvl="0">
      <w:start w:val="1"/>
      <w:numFmt w:val="decimal"/>
      <w:pStyle w:val="Nagwek1"/>
      <w:lvlText w:val="%1."/>
      <w:lvlJc w:val="left"/>
      <w:pPr>
        <w:ind w:left="432" w:hanging="432"/>
      </w:pPr>
      <w:rPr>
        <w:rFonts w:ascii="Lato" w:hAnsi="Lato" w:hint="default"/>
        <w:b/>
        <w:i w:val="0"/>
        <w:sz w:val="20"/>
      </w:rPr>
    </w:lvl>
    <w:lvl w:ilvl="1">
      <w:start w:val="1"/>
      <w:numFmt w:val="decimal"/>
      <w:pStyle w:val="Nagwek2"/>
      <w:lvlText w:val="%1.%2."/>
      <w:lvlJc w:val="left"/>
      <w:pPr>
        <w:ind w:left="576" w:hanging="576"/>
      </w:pPr>
      <w:rPr>
        <w:rFonts w:ascii="Lato" w:hAnsi="Lato" w:hint="default"/>
        <w:b/>
        <w:i w:val="0"/>
        <w:strike w:val="0"/>
        <w:dstrike w:val="0"/>
        <w:sz w:val="20"/>
      </w:rPr>
    </w:lvl>
    <w:lvl w:ilvl="2">
      <w:start w:val="1"/>
      <w:numFmt w:val="decimal"/>
      <w:pStyle w:val="Nagwek3"/>
      <w:lvlText w:val="%1.%2.%3."/>
      <w:lvlJc w:val="left"/>
      <w:pPr>
        <w:ind w:left="720" w:hanging="720"/>
      </w:pPr>
      <w:rPr>
        <w:rFonts w:hint="default"/>
        <w:sz w:val="2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A7D5756"/>
    <w:multiLevelType w:val="hybridMultilevel"/>
    <w:tmpl w:val="8D0C873A"/>
    <w:lvl w:ilvl="0" w:tplc="C9A69ACE">
      <w:start w:val="1"/>
      <w:numFmt w:val="bullet"/>
      <w:lvlText w:val=""/>
      <w:lvlJc w:val="left"/>
      <w:pPr>
        <w:ind w:left="1502" w:hanging="360"/>
      </w:pPr>
      <w:rPr>
        <w:rFonts w:ascii="Symbol" w:hAnsi="Symbol" w:hint="default"/>
      </w:rPr>
    </w:lvl>
    <w:lvl w:ilvl="1" w:tplc="04150003" w:tentative="1">
      <w:start w:val="1"/>
      <w:numFmt w:val="bullet"/>
      <w:lvlText w:val="o"/>
      <w:lvlJc w:val="left"/>
      <w:pPr>
        <w:ind w:left="2222" w:hanging="360"/>
      </w:pPr>
      <w:rPr>
        <w:rFonts w:ascii="Courier New" w:hAnsi="Courier New" w:cs="Courier New" w:hint="default"/>
      </w:rPr>
    </w:lvl>
    <w:lvl w:ilvl="2" w:tplc="04150005" w:tentative="1">
      <w:start w:val="1"/>
      <w:numFmt w:val="bullet"/>
      <w:lvlText w:val=""/>
      <w:lvlJc w:val="left"/>
      <w:pPr>
        <w:ind w:left="2942" w:hanging="360"/>
      </w:pPr>
      <w:rPr>
        <w:rFonts w:ascii="Wingdings" w:hAnsi="Wingdings" w:hint="default"/>
      </w:rPr>
    </w:lvl>
    <w:lvl w:ilvl="3" w:tplc="04150001" w:tentative="1">
      <w:start w:val="1"/>
      <w:numFmt w:val="bullet"/>
      <w:lvlText w:val=""/>
      <w:lvlJc w:val="left"/>
      <w:pPr>
        <w:ind w:left="3662" w:hanging="360"/>
      </w:pPr>
      <w:rPr>
        <w:rFonts w:ascii="Symbol" w:hAnsi="Symbol" w:hint="default"/>
      </w:rPr>
    </w:lvl>
    <w:lvl w:ilvl="4" w:tplc="04150003" w:tentative="1">
      <w:start w:val="1"/>
      <w:numFmt w:val="bullet"/>
      <w:lvlText w:val="o"/>
      <w:lvlJc w:val="left"/>
      <w:pPr>
        <w:ind w:left="4382" w:hanging="360"/>
      </w:pPr>
      <w:rPr>
        <w:rFonts w:ascii="Courier New" w:hAnsi="Courier New" w:cs="Courier New" w:hint="default"/>
      </w:rPr>
    </w:lvl>
    <w:lvl w:ilvl="5" w:tplc="04150005" w:tentative="1">
      <w:start w:val="1"/>
      <w:numFmt w:val="bullet"/>
      <w:lvlText w:val=""/>
      <w:lvlJc w:val="left"/>
      <w:pPr>
        <w:ind w:left="5102" w:hanging="360"/>
      </w:pPr>
      <w:rPr>
        <w:rFonts w:ascii="Wingdings" w:hAnsi="Wingdings" w:hint="default"/>
      </w:rPr>
    </w:lvl>
    <w:lvl w:ilvl="6" w:tplc="04150001" w:tentative="1">
      <w:start w:val="1"/>
      <w:numFmt w:val="bullet"/>
      <w:lvlText w:val=""/>
      <w:lvlJc w:val="left"/>
      <w:pPr>
        <w:ind w:left="5822" w:hanging="360"/>
      </w:pPr>
      <w:rPr>
        <w:rFonts w:ascii="Symbol" w:hAnsi="Symbol" w:hint="default"/>
      </w:rPr>
    </w:lvl>
    <w:lvl w:ilvl="7" w:tplc="04150003" w:tentative="1">
      <w:start w:val="1"/>
      <w:numFmt w:val="bullet"/>
      <w:lvlText w:val="o"/>
      <w:lvlJc w:val="left"/>
      <w:pPr>
        <w:ind w:left="6542" w:hanging="360"/>
      </w:pPr>
      <w:rPr>
        <w:rFonts w:ascii="Courier New" w:hAnsi="Courier New" w:cs="Courier New" w:hint="default"/>
      </w:rPr>
    </w:lvl>
    <w:lvl w:ilvl="8" w:tplc="04150005" w:tentative="1">
      <w:start w:val="1"/>
      <w:numFmt w:val="bullet"/>
      <w:lvlText w:val=""/>
      <w:lvlJc w:val="left"/>
      <w:pPr>
        <w:ind w:left="7262" w:hanging="360"/>
      </w:pPr>
      <w:rPr>
        <w:rFonts w:ascii="Wingdings" w:hAnsi="Wingdings" w:hint="default"/>
      </w:rPr>
    </w:lvl>
  </w:abstractNum>
  <w:abstractNum w:abstractNumId="19" w15:restartNumberingAfterBreak="0">
    <w:nsid w:val="35426483"/>
    <w:multiLevelType w:val="hybridMultilevel"/>
    <w:tmpl w:val="A7F00B1C"/>
    <w:lvl w:ilvl="0" w:tplc="C9A69ACE">
      <w:start w:val="1"/>
      <w:numFmt w:val="bullet"/>
      <w:lvlText w:val=""/>
      <w:lvlJc w:val="left"/>
      <w:pPr>
        <w:ind w:left="1502" w:hanging="360"/>
      </w:pPr>
      <w:rPr>
        <w:rFonts w:ascii="Symbol" w:hAnsi="Symbol" w:hint="default"/>
      </w:rPr>
    </w:lvl>
    <w:lvl w:ilvl="1" w:tplc="04150003" w:tentative="1">
      <w:start w:val="1"/>
      <w:numFmt w:val="bullet"/>
      <w:lvlText w:val="o"/>
      <w:lvlJc w:val="left"/>
      <w:pPr>
        <w:ind w:left="2222" w:hanging="360"/>
      </w:pPr>
      <w:rPr>
        <w:rFonts w:ascii="Courier New" w:hAnsi="Courier New" w:cs="Courier New" w:hint="default"/>
      </w:rPr>
    </w:lvl>
    <w:lvl w:ilvl="2" w:tplc="04150005" w:tentative="1">
      <w:start w:val="1"/>
      <w:numFmt w:val="bullet"/>
      <w:lvlText w:val=""/>
      <w:lvlJc w:val="left"/>
      <w:pPr>
        <w:ind w:left="2942" w:hanging="360"/>
      </w:pPr>
      <w:rPr>
        <w:rFonts w:ascii="Wingdings" w:hAnsi="Wingdings" w:hint="default"/>
      </w:rPr>
    </w:lvl>
    <w:lvl w:ilvl="3" w:tplc="04150001" w:tentative="1">
      <w:start w:val="1"/>
      <w:numFmt w:val="bullet"/>
      <w:lvlText w:val=""/>
      <w:lvlJc w:val="left"/>
      <w:pPr>
        <w:ind w:left="3662" w:hanging="360"/>
      </w:pPr>
      <w:rPr>
        <w:rFonts w:ascii="Symbol" w:hAnsi="Symbol" w:hint="default"/>
      </w:rPr>
    </w:lvl>
    <w:lvl w:ilvl="4" w:tplc="04150003" w:tentative="1">
      <w:start w:val="1"/>
      <w:numFmt w:val="bullet"/>
      <w:lvlText w:val="o"/>
      <w:lvlJc w:val="left"/>
      <w:pPr>
        <w:ind w:left="4382" w:hanging="360"/>
      </w:pPr>
      <w:rPr>
        <w:rFonts w:ascii="Courier New" w:hAnsi="Courier New" w:cs="Courier New" w:hint="default"/>
      </w:rPr>
    </w:lvl>
    <w:lvl w:ilvl="5" w:tplc="04150005" w:tentative="1">
      <w:start w:val="1"/>
      <w:numFmt w:val="bullet"/>
      <w:lvlText w:val=""/>
      <w:lvlJc w:val="left"/>
      <w:pPr>
        <w:ind w:left="5102" w:hanging="360"/>
      </w:pPr>
      <w:rPr>
        <w:rFonts w:ascii="Wingdings" w:hAnsi="Wingdings" w:hint="default"/>
      </w:rPr>
    </w:lvl>
    <w:lvl w:ilvl="6" w:tplc="04150001" w:tentative="1">
      <w:start w:val="1"/>
      <w:numFmt w:val="bullet"/>
      <w:lvlText w:val=""/>
      <w:lvlJc w:val="left"/>
      <w:pPr>
        <w:ind w:left="5822" w:hanging="360"/>
      </w:pPr>
      <w:rPr>
        <w:rFonts w:ascii="Symbol" w:hAnsi="Symbol" w:hint="default"/>
      </w:rPr>
    </w:lvl>
    <w:lvl w:ilvl="7" w:tplc="04150003" w:tentative="1">
      <w:start w:val="1"/>
      <w:numFmt w:val="bullet"/>
      <w:lvlText w:val="o"/>
      <w:lvlJc w:val="left"/>
      <w:pPr>
        <w:ind w:left="6542" w:hanging="360"/>
      </w:pPr>
      <w:rPr>
        <w:rFonts w:ascii="Courier New" w:hAnsi="Courier New" w:cs="Courier New" w:hint="default"/>
      </w:rPr>
    </w:lvl>
    <w:lvl w:ilvl="8" w:tplc="04150005" w:tentative="1">
      <w:start w:val="1"/>
      <w:numFmt w:val="bullet"/>
      <w:lvlText w:val=""/>
      <w:lvlJc w:val="left"/>
      <w:pPr>
        <w:ind w:left="7262" w:hanging="360"/>
      </w:pPr>
      <w:rPr>
        <w:rFonts w:ascii="Wingdings" w:hAnsi="Wingdings" w:hint="default"/>
      </w:rPr>
    </w:lvl>
  </w:abstractNum>
  <w:abstractNum w:abstractNumId="20" w15:restartNumberingAfterBreak="0">
    <w:nsid w:val="422138B3"/>
    <w:multiLevelType w:val="hybridMultilevel"/>
    <w:tmpl w:val="F8E4F2C6"/>
    <w:lvl w:ilvl="0" w:tplc="C9A69ACE">
      <w:start w:val="1"/>
      <w:numFmt w:val="bullet"/>
      <w:lvlText w:val=""/>
      <w:lvlJc w:val="left"/>
      <w:pPr>
        <w:ind w:left="1502" w:hanging="360"/>
      </w:pPr>
      <w:rPr>
        <w:rFonts w:ascii="Symbol" w:hAnsi="Symbol" w:hint="default"/>
      </w:rPr>
    </w:lvl>
    <w:lvl w:ilvl="1" w:tplc="04150003" w:tentative="1">
      <w:start w:val="1"/>
      <w:numFmt w:val="bullet"/>
      <w:lvlText w:val="o"/>
      <w:lvlJc w:val="left"/>
      <w:pPr>
        <w:ind w:left="2222" w:hanging="360"/>
      </w:pPr>
      <w:rPr>
        <w:rFonts w:ascii="Courier New" w:hAnsi="Courier New" w:cs="Courier New" w:hint="default"/>
      </w:rPr>
    </w:lvl>
    <w:lvl w:ilvl="2" w:tplc="04150005" w:tentative="1">
      <w:start w:val="1"/>
      <w:numFmt w:val="bullet"/>
      <w:lvlText w:val=""/>
      <w:lvlJc w:val="left"/>
      <w:pPr>
        <w:ind w:left="2942" w:hanging="360"/>
      </w:pPr>
      <w:rPr>
        <w:rFonts w:ascii="Wingdings" w:hAnsi="Wingdings" w:hint="default"/>
      </w:rPr>
    </w:lvl>
    <w:lvl w:ilvl="3" w:tplc="04150001" w:tentative="1">
      <w:start w:val="1"/>
      <w:numFmt w:val="bullet"/>
      <w:lvlText w:val=""/>
      <w:lvlJc w:val="left"/>
      <w:pPr>
        <w:ind w:left="3662" w:hanging="360"/>
      </w:pPr>
      <w:rPr>
        <w:rFonts w:ascii="Symbol" w:hAnsi="Symbol" w:hint="default"/>
      </w:rPr>
    </w:lvl>
    <w:lvl w:ilvl="4" w:tplc="04150003" w:tentative="1">
      <w:start w:val="1"/>
      <w:numFmt w:val="bullet"/>
      <w:lvlText w:val="o"/>
      <w:lvlJc w:val="left"/>
      <w:pPr>
        <w:ind w:left="4382" w:hanging="360"/>
      </w:pPr>
      <w:rPr>
        <w:rFonts w:ascii="Courier New" w:hAnsi="Courier New" w:cs="Courier New" w:hint="default"/>
      </w:rPr>
    </w:lvl>
    <w:lvl w:ilvl="5" w:tplc="04150005" w:tentative="1">
      <w:start w:val="1"/>
      <w:numFmt w:val="bullet"/>
      <w:lvlText w:val=""/>
      <w:lvlJc w:val="left"/>
      <w:pPr>
        <w:ind w:left="5102" w:hanging="360"/>
      </w:pPr>
      <w:rPr>
        <w:rFonts w:ascii="Wingdings" w:hAnsi="Wingdings" w:hint="default"/>
      </w:rPr>
    </w:lvl>
    <w:lvl w:ilvl="6" w:tplc="04150001" w:tentative="1">
      <w:start w:val="1"/>
      <w:numFmt w:val="bullet"/>
      <w:lvlText w:val=""/>
      <w:lvlJc w:val="left"/>
      <w:pPr>
        <w:ind w:left="5822" w:hanging="360"/>
      </w:pPr>
      <w:rPr>
        <w:rFonts w:ascii="Symbol" w:hAnsi="Symbol" w:hint="default"/>
      </w:rPr>
    </w:lvl>
    <w:lvl w:ilvl="7" w:tplc="04150003" w:tentative="1">
      <w:start w:val="1"/>
      <w:numFmt w:val="bullet"/>
      <w:lvlText w:val="o"/>
      <w:lvlJc w:val="left"/>
      <w:pPr>
        <w:ind w:left="6542" w:hanging="360"/>
      </w:pPr>
      <w:rPr>
        <w:rFonts w:ascii="Courier New" w:hAnsi="Courier New" w:cs="Courier New" w:hint="default"/>
      </w:rPr>
    </w:lvl>
    <w:lvl w:ilvl="8" w:tplc="04150005" w:tentative="1">
      <w:start w:val="1"/>
      <w:numFmt w:val="bullet"/>
      <w:lvlText w:val=""/>
      <w:lvlJc w:val="left"/>
      <w:pPr>
        <w:ind w:left="7262" w:hanging="360"/>
      </w:pPr>
      <w:rPr>
        <w:rFonts w:ascii="Wingdings" w:hAnsi="Wingdings" w:hint="default"/>
      </w:rPr>
    </w:lvl>
  </w:abstractNum>
  <w:abstractNum w:abstractNumId="21" w15:restartNumberingAfterBreak="0">
    <w:nsid w:val="466A2416"/>
    <w:multiLevelType w:val="hybridMultilevel"/>
    <w:tmpl w:val="0C6A9420"/>
    <w:lvl w:ilvl="0" w:tplc="3B9E85F4">
      <w:start w:val="1"/>
      <w:numFmt w:val="bullet"/>
      <w:pStyle w:val="Wypunktowaniedla1poziomuGBD"/>
      <w:lvlText w:val=""/>
      <w:lvlJc w:val="left"/>
      <w:pPr>
        <w:ind w:left="2617" w:hanging="360"/>
      </w:pPr>
      <w:rPr>
        <w:rFonts w:ascii="Symbol" w:hAnsi="Symbol" w:hint="default"/>
      </w:rPr>
    </w:lvl>
    <w:lvl w:ilvl="1" w:tplc="04150003">
      <w:start w:val="1"/>
      <w:numFmt w:val="bullet"/>
      <w:lvlText w:val="o"/>
      <w:lvlJc w:val="left"/>
      <w:pPr>
        <w:ind w:left="3337" w:hanging="360"/>
      </w:pPr>
      <w:rPr>
        <w:rFonts w:ascii="Courier New" w:hAnsi="Courier New" w:cs="Courier New" w:hint="default"/>
      </w:rPr>
    </w:lvl>
    <w:lvl w:ilvl="2" w:tplc="04150005" w:tentative="1">
      <w:start w:val="1"/>
      <w:numFmt w:val="bullet"/>
      <w:lvlText w:val=""/>
      <w:lvlJc w:val="left"/>
      <w:pPr>
        <w:ind w:left="4057" w:hanging="360"/>
      </w:pPr>
      <w:rPr>
        <w:rFonts w:ascii="Wingdings" w:hAnsi="Wingdings" w:hint="default"/>
      </w:rPr>
    </w:lvl>
    <w:lvl w:ilvl="3" w:tplc="04150001" w:tentative="1">
      <w:start w:val="1"/>
      <w:numFmt w:val="bullet"/>
      <w:lvlText w:val=""/>
      <w:lvlJc w:val="left"/>
      <w:pPr>
        <w:ind w:left="4777" w:hanging="360"/>
      </w:pPr>
      <w:rPr>
        <w:rFonts w:ascii="Symbol" w:hAnsi="Symbol" w:hint="default"/>
      </w:rPr>
    </w:lvl>
    <w:lvl w:ilvl="4" w:tplc="04150003" w:tentative="1">
      <w:start w:val="1"/>
      <w:numFmt w:val="bullet"/>
      <w:lvlText w:val="o"/>
      <w:lvlJc w:val="left"/>
      <w:pPr>
        <w:ind w:left="5497" w:hanging="360"/>
      </w:pPr>
      <w:rPr>
        <w:rFonts w:ascii="Courier New" w:hAnsi="Courier New" w:cs="Courier New" w:hint="default"/>
      </w:rPr>
    </w:lvl>
    <w:lvl w:ilvl="5" w:tplc="04150005" w:tentative="1">
      <w:start w:val="1"/>
      <w:numFmt w:val="bullet"/>
      <w:lvlText w:val=""/>
      <w:lvlJc w:val="left"/>
      <w:pPr>
        <w:ind w:left="6217" w:hanging="360"/>
      </w:pPr>
      <w:rPr>
        <w:rFonts w:ascii="Wingdings" w:hAnsi="Wingdings" w:hint="default"/>
      </w:rPr>
    </w:lvl>
    <w:lvl w:ilvl="6" w:tplc="04150001" w:tentative="1">
      <w:start w:val="1"/>
      <w:numFmt w:val="bullet"/>
      <w:lvlText w:val=""/>
      <w:lvlJc w:val="left"/>
      <w:pPr>
        <w:ind w:left="6937" w:hanging="360"/>
      </w:pPr>
      <w:rPr>
        <w:rFonts w:ascii="Symbol" w:hAnsi="Symbol" w:hint="default"/>
      </w:rPr>
    </w:lvl>
    <w:lvl w:ilvl="7" w:tplc="04150003" w:tentative="1">
      <w:start w:val="1"/>
      <w:numFmt w:val="bullet"/>
      <w:lvlText w:val="o"/>
      <w:lvlJc w:val="left"/>
      <w:pPr>
        <w:ind w:left="7657" w:hanging="360"/>
      </w:pPr>
      <w:rPr>
        <w:rFonts w:ascii="Courier New" w:hAnsi="Courier New" w:cs="Courier New" w:hint="default"/>
      </w:rPr>
    </w:lvl>
    <w:lvl w:ilvl="8" w:tplc="04150005" w:tentative="1">
      <w:start w:val="1"/>
      <w:numFmt w:val="bullet"/>
      <w:lvlText w:val=""/>
      <w:lvlJc w:val="left"/>
      <w:pPr>
        <w:ind w:left="8377" w:hanging="360"/>
      </w:pPr>
      <w:rPr>
        <w:rFonts w:ascii="Wingdings" w:hAnsi="Wingdings" w:hint="default"/>
      </w:rPr>
    </w:lvl>
  </w:abstractNum>
  <w:abstractNum w:abstractNumId="22" w15:restartNumberingAfterBreak="0">
    <w:nsid w:val="487D3872"/>
    <w:multiLevelType w:val="hybridMultilevel"/>
    <w:tmpl w:val="3782E1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FB34C35"/>
    <w:multiLevelType w:val="hybridMultilevel"/>
    <w:tmpl w:val="06DA4CCE"/>
    <w:lvl w:ilvl="0" w:tplc="C9A69ACE">
      <w:start w:val="1"/>
      <w:numFmt w:val="bullet"/>
      <w:lvlText w:val=""/>
      <w:lvlJc w:val="left"/>
      <w:pPr>
        <w:ind w:left="1502" w:hanging="360"/>
      </w:pPr>
      <w:rPr>
        <w:rFonts w:ascii="Symbol" w:hAnsi="Symbol" w:hint="default"/>
      </w:rPr>
    </w:lvl>
    <w:lvl w:ilvl="1" w:tplc="FFFFFFFF" w:tentative="1">
      <w:start w:val="1"/>
      <w:numFmt w:val="bullet"/>
      <w:lvlText w:val="o"/>
      <w:lvlJc w:val="left"/>
      <w:pPr>
        <w:ind w:left="2222" w:hanging="360"/>
      </w:pPr>
      <w:rPr>
        <w:rFonts w:ascii="Courier New" w:hAnsi="Courier New" w:cs="Courier New" w:hint="default"/>
      </w:rPr>
    </w:lvl>
    <w:lvl w:ilvl="2" w:tplc="FFFFFFFF" w:tentative="1">
      <w:start w:val="1"/>
      <w:numFmt w:val="bullet"/>
      <w:lvlText w:val=""/>
      <w:lvlJc w:val="left"/>
      <w:pPr>
        <w:ind w:left="2942" w:hanging="360"/>
      </w:pPr>
      <w:rPr>
        <w:rFonts w:ascii="Wingdings" w:hAnsi="Wingdings" w:hint="default"/>
      </w:rPr>
    </w:lvl>
    <w:lvl w:ilvl="3" w:tplc="FFFFFFFF" w:tentative="1">
      <w:start w:val="1"/>
      <w:numFmt w:val="bullet"/>
      <w:lvlText w:val=""/>
      <w:lvlJc w:val="left"/>
      <w:pPr>
        <w:ind w:left="3662" w:hanging="360"/>
      </w:pPr>
      <w:rPr>
        <w:rFonts w:ascii="Symbol" w:hAnsi="Symbol" w:hint="default"/>
      </w:rPr>
    </w:lvl>
    <w:lvl w:ilvl="4" w:tplc="FFFFFFFF" w:tentative="1">
      <w:start w:val="1"/>
      <w:numFmt w:val="bullet"/>
      <w:lvlText w:val="o"/>
      <w:lvlJc w:val="left"/>
      <w:pPr>
        <w:ind w:left="4382" w:hanging="360"/>
      </w:pPr>
      <w:rPr>
        <w:rFonts w:ascii="Courier New" w:hAnsi="Courier New" w:cs="Courier New" w:hint="default"/>
      </w:rPr>
    </w:lvl>
    <w:lvl w:ilvl="5" w:tplc="FFFFFFFF" w:tentative="1">
      <w:start w:val="1"/>
      <w:numFmt w:val="bullet"/>
      <w:lvlText w:val=""/>
      <w:lvlJc w:val="left"/>
      <w:pPr>
        <w:ind w:left="5102" w:hanging="360"/>
      </w:pPr>
      <w:rPr>
        <w:rFonts w:ascii="Wingdings" w:hAnsi="Wingdings" w:hint="default"/>
      </w:rPr>
    </w:lvl>
    <w:lvl w:ilvl="6" w:tplc="FFFFFFFF" w:tentative="1">
      <w:start w:val="1"/>
      <w:numFmt w:val="bullet"/>
      <w:lvlText w:val=""/>
      <w:lvlJc w:val="left"/>
      <w:pPr>
        <w:ind w:left="5822" w:hanging="360"/>
      </w:pPr>
      <w:rPr>
        <w:rFonts w:ascii="Symbol" w:hAnsi="Symbol" w:hint="default"/>
      </w:rPr>
    </w:lvl>
    <w:lvl w:ilvl="7" w:tplc="FFFFFFFF" w:tentative="1">
      <w:start w:val="1"/>
      <w:numFmt w:val="bullet"/>
      <w:lvlText w:val="o"/>
      <w:lvlJc w:val="left"/>
      <w:pPr>
        <w:ind w:left="6542" w:hanging="360"/>
      </w:pPr>
      <w:rPr>
        <w:rFonts w:ascii="Courier New" w:hAnsi="Courier New" w:cs="Courier New" w:hint="default"/>
      </w:rPr>
    </w:lvl>
    <w:lvl w:ilvl="8" w:tplc="FFFFFFFF" w:tentative="1">
      <w:start w:val="1"/>
      <w:numFmt w:val="bullet"/>
      <w:lvlText w:val=""/>
      <w:lvlJc w:val="left"/>
      <w:pPr>
        <w:ind w:left="7262" w:hanging="360"/>
      </w:pPr>
      <w:rPr>
        <w:rFonts w:ascii="Wingdings" w:hAnsi="Wingdings" w:hint="default"/>
      </w:rPr>
    </w:lvl>
  </w:abstractNum>
  <w:abstractNum w:abstractNumId="24" w15:restartNumberingAfterBreak="0">
    <w:nsid w:val="50CB4596"/>
    <w:multiLevelType w:val="multilevel"/>
    <w:tmpl w:val="5C8CCA16"/>
    <w:name w:val="WW8Num162"/>
    <w:lvl w:ilvl="0">
      <w:start w:val="8"/>
      <w:numFmt w:val="decimal"/>
      <w:lvlText w:val="%1."/>
      <w:lvlJc w:val="left"/>
      <w:pPr>
        <w:tabs>
          <w:tab w:val="num" w:pos="0"/>
        </w:tabs>
        <w:ind w:left="1440" w:hanging="360"/>
      </w:pPr>
      <w:rPr>
        <w:rFonts w:ascii="Verdana" w:hAnsi="Verdana" w:cs="Verdana" w:hint="default"/>
      </w:rPr>
    </w:lvl>
    <w:lvl w:ilvl="1">
      <w:start w:val="1"/>
      <w:numFmt w:val="lowerLetter"/>
      <w:lvlText w:val="%2."/>
      <w:lvlJc w:val="left"/>
      <w:pPr>
        <w:tabs>
          <w:tab w:val="num" w:pos="0"/>
        </w:tabs>
        <w:ind w:left="2160" w:hanging="360"/>
      </w:pPr>
      <w:rPr>
        <w:rFonts w:hint="default"/>
      </w:rPr>
    </w:lvl>
    <w:lvl w:ilvl="2">
      <w:start w:val="1"/>
      <w:numFmt w:val="lowerRoman"/>
      <w:lvlText w:val="%3."/>
      <w:lvlJc w:val="right"/>
      <w:pPr>
        <w:tabs>
          <w:tab w:val="num" w:pos="0"/>
        </w:tabs>
        <w:ind w:left="2880" w:hanging="180"/>
      </w:pPr>
      <w:rPr>
        <w:rFonts w:hint="default"/>
      </w:rPr>
    </w:lvl>
    <w:lvl w:ilvl="3">
      <w:start w:val="1"/>
      <w:numFmt w:val="decimal"/>
      <w:lvlText w:val="%4."/>
      <w:lvlJc w:val="left"/>
      <w:pPr>
        <w:tabs>
          <w:tab w:val="num" w:pos="0"/>
        </w:tabs>
        <w:ind w:left="3600" w:hanging="360"/>
      </w:pPr>
      <w:rPr>
        <w:rFonts w:hint="default"/>
      </w:rPr>
    </w:lvl>
    <w:lvl w:ilvl="4">
      <w:start w:val="1"/>
      <w:numFmt w:val="lowerLetter"/>
      <w:lvlText w:val="%5."/>
      <w:lvlJc w:val="left"/>
      <w:pPr>
        <w:tabs>
          <w:tab w:val="num" w:pos="0"/>
        </w:tabs>
        <w:ind w:left="4320" w:hanging="360"/>
      </w:pPr>
      <w:rPr>
        <w:rFonts w:hint="default"/>
      </w:rPr>
    </w:lvl>
    <w:lvl w:ilvl="5">
      <w:start w:val="1"/>
      <w:numFmt w:val="lowerRoman"/>
      <w:lvlText w:val="%6."/>
      <w:lvlJc w:val="right"/>
      <w:pPr>
        <w:tabs>
          <w:tab w:val="num" w:pos="0"/>
        </w:tabs>
        <w:ind w:left="5040" w:hanging="180"/>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480" w:hanging="360"/>
      </w:pPr>
      <w:rPr>
        <w:rFonts w:hint="default"/>
      </w:rPr>
    </w:lvl>
    <w:lvl w:ilvl="8">
      <w:start w:val="1"/>
      <w:numFmt w:val="lowerRoman"/>
      <w:lvlText w:val="%9."/>
      <w:lvlJc w:val="right"/>
      <w:pPr>
        <w:tabs>
          <w:tab w:val="num" w:pos="0"/>
        </w:tabs>
        <w:ind w:left="7200" w:hanging="180"/>
      </w:pPr>
      <w:rPr>
        <w:rFonts w:hint="default"/>
      </w:rPr>
    </w:lvl>
  </w:abstractNum>
  <w:abstractNum w:abstractNumId="25" w15:restartNumberingAfterBreak="0">
    <w:nsid w:val="52CE7427"/>
    <w:multiLevelType w:val="multilevel"/>
    <w:tmpl w:val="AD261018"/>
    <w:lvl w:ilvl="0">
      <w:start w:val="1"/>
      <w:numFmt w:val="decimal"/>
      <w:pStyle w:val="NUMERACJARYSUNKW"/>
      <w:lvlText w:val="%1"/>
      <w:lvlJc w:val="left"/>
      <w:pPr>
        <w:ind w:left="432" w:hanging="432"/>
      </w:pPr>
      <w:rPr>
        <w:rFonts w:hint="default"/>
      </w:rPr>
    </w:lvl>
    <w:lvl w:ilvl="1">
      <w:start w:val="1"/>
      <w:numFmt w:val="decimal"/>
      <w:lvlText w:val="%1.%2"/>
      <w:lvlJc w:val="left"/>
      <w:pPr>
        <w:tabs>
          <w:tab w:val="num" w:pos="1135"/>
        </w:tabs>
        <w:ind w:left="1135" w:hanging="851"/>
      </w:pPr>
      <w:rPr>
        <w:rFonts w:hint="default"/>
      </w:rPr>
    </w:lvl>
    <w:lvl w:ilvl="2">
      <w:start w:val="1"/>
      <w:numFmt w:val="decimal"/>
      <w:lvlText w:val="%1.%2.%3"/>
      <w:lvlJc w:val="left"/>
      <w:pPr>
        <w:tabs>
          <w:tab w:val="num" w:pos="1134"/>
        </w:tabs>
        <w:ind w:left="1134" w:hanging="1134"/>
      </w:pPr>
      <w:rPr>
        <w:rFonts w:hint="default"/>
      </w:rPr>
    </w:lvl>
    <w:lvl w:ilvl="3">
      <w:start w:val="1"/>
      <w:numFmt w:val="decimal"/>
      <w:pStyle w:val="NAGWEK4"/>
      <w:lvlText w:val="%1.%2.%3.%4"/>
      <w:lvlJc w:val="left"/>
      <w:pPr>
        <w:tabs>
          <w:tab w:val="num" w:pos="1418"/>
        </w:tabs>
        <w:ind w:left="1418" w:hanging="1418"/>
      </w:pPr>
      <w:rPr>
        <w:rFonts w:hint="default"/>
      </w:rPr>
    </w:lvl>
    <w:lvl w:ilvl="4">
      <w:start w:val="1"/>
      <w:numFmt w:val="decimal"/>
      <w:lvlText w:val="%1.%2.%3.%4.%5"/>
      <w:lvlJc w:val="left"/>
      <w:pPr>
        <w:ind w:left="1701" w:hanging="1701"/>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5497682A"/>
    <w:multiLevelType w:val="multilevel"/>
    <w:tmpl w:val="16BA574C"/>
    <w:styleLink w:val="Styl3"/>
    <w:lvl w:ilvl="0">
      <w:start w:val="1"/>
      <w:numFmt w:val="decimal"/>
      <w:lvlText w:val="%1."/>
      <w:lvlJc w:val="left"/>
      <w:pPr>
        <w:ind w:left="357" w:hanging="357"/>
      </w:pPr>
      <w:rPr>
        <w:rFonts w:ascii="Lato" w:hAnsi="Lato" w:hint="default"/>
        <w:b/>
        <w:i w:val="0"/>
      </w:rPr>
    </w:lvl>
    <w:lvl w:ilvl="1">
      <w:start w:val="1"/>
      <w:numFmt w:val="decimal"/>
      <w:lvlText w:val="%1.%2."/>
      <w:lvlJc w:val="left"/>
      <w:pPr>
        <w:ind w:left="782" w:hanging="425"/>
      </w:pPr>
      <w:rPr>
        <w:rFonts w:ascii="Lato" w:hAnsi="Lato" w:hint="default"/>
        <w:b/>
        <w:i w:val="0"/>
        <w:strike w:val="0"/>
        <w:dstrike w:val="0"/>
      </w:rPr>
    </w:lvl>
    <w:lvl w:ilvl="2">
      <w:start w:val="1"/>
      <w:numFmt w:val="decimal"/>
      <w:lvlText w:val="%1.%2.%3."/>
      <w:lvlJc w:val="left"/>
      <w:pPr>
        <w:tabs>
          <w:tab w:val="num" w:pos="357"/>
        </w:tabs>
        <w:ind w:left="357" w:hanging="187"/>
      </w:pPr>
      <w:rPr>
        <w:rFonts w:ascii="Lato" w:hAnsi="Lato" w:hint="default"/>
      </w:rPr>
    </w:lvl>
    <w:lvl w:ilvl="3">
      <w:start w:val="1"/>
      <w:numFmt w:val="decimal"/>
      <w:lvlText w:val="%1.%2.%3.%4."/>
      <w:lvlJc w:val="left"/>
      <w:pPr>
        <w:ind w:left="1728" w:hanging="648"/>
      </w:pPr>
      <w:rPr>
        <w:rFonts w:ascii="Lato" w:hAnsi="Lato"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9EB4A26"/>
    <w:multiLevelType w:val="hybridMultilevel"/>
    <w:tmpl w:val="92A65F96"/>
    <w:lvl w:ilvl="0" w:tplc="1E0E676E">
      <w:start w:val="1"/>
      <w:numFmt w:val="bullet"/>
      <w:lvlText w:val="o"/>
      <w:lvlJc w:val="left"/>
      <w:pPr>
        <w:ind w:left="1571" w:hanging="360"/>
      </w:pPr>
      <w:rPr>
        <w:rFonts w:ascii="Courier New" w:hAnsi="Courier New" w:cs="Courier New" w:hint="default"/>
      </w:rPr>
    </w:lvl>
    <w:lvl w:ilvl="1" w:tplc="5246CD4E" w:tentative="1">
      <w:start w:val="1"/>
      <w:numFmt w:val="bullet"/>
      <w:lvlText w:val="o"/>
      <w:lvlJc w:val="left"/>
      <w:pPr>
        <w:ind w:left="2291" w:hanging="360"/>
      </w:pPr>
      <w:rPr>
        <w:rFonts w:ascii="Courier New" w:hAnsi="Courier New" w:cs="Courier New" w:hint="default"/>
      </w:rPr>
    </w:lvl>
    <w:lvl w:ilvl="2" w:tplc="BAA87572" w:tentative="1">
      <w:start w:val="1"/>
      <w:numFmt w:val="bullet"/>
      <w:lvlText w:val=""/>
      <w:lvlJc w:val="left"/>
      <w:pPr>
        <w:ind w:left="3011" w:hanging="360"/>
      </w:pPr>
      <w:rPr>
        <w:rFonts w:ascii="Wingdings" w:hAnsi="Wingdings" w:hint="default"/>
      </w:rPr>
    </w:lvl>
    <w:lvl w:ilvl="3" w:tplc="100853A0" w:tentative="1">
      <w:start w:val="1"/>
      <w:numFmt w:val="bullet"/>
      <w:lvlText w:val=""/>
      <w:lvlJc w:val="left"/>
      <w:pPr>
        <w:ind w:left="3731" w:hanging="360"/>
      </w:pPr>
      <w:rPr>
        <w:rFonts w:ascii="Symbol" w:hAnsi="Symbol" w:hint="default"/>
      </w:rPr>
    </w:lvl>
    <w:lvl w:ilvl="4" w:tplc="844CD170" w:tentative="1">
      <w:start w:val="1"/>
      <w:numFmt w:val="bullet"/>
      <w:lvlText w:val="o"/>
      <w:lvlJc w:val="left"/>
      <w:pPr>
        <w:ind w:left="4451" w:hanging="360"/>
      </w:pPr>
      <w:rPr>
        <w:rFonts w:ascii="Courier New" w:hAnsi="Courier New" w:cs="Courier New" w:hint="default"/>
      </w:rPr>
    </w:lvl>
    <w:lvl w:ilvl="5" w:tplc="47A4B2D6" w:tentative="1">
      <w:start w:val="1"/>
      <w:numFmt w:val="bullet"/>
      <w:lvlText w:val=""/>
      <w:lvlJc w:val="left"/>
      <w:pPr>
        <w:ind w:left="5171" w:hanging="360"/>
      </w:pPr>
      <w:rPr>
        <w:rFonts w:ascii="Wingdings" w:hAnsi="Wingdings" w:hint="default"/>
      </w:rPr>
    </w:lvl>
    <w:lvl w:ilvl="6" w:tplc="67687A1A" w:tentative="1">
      <w:start w:val="1"/>
      <w:numFmt w:val="bullet"/>
      <w:lvlText w:val=""/>
      <w:lvlJc w:val="left"/>
      <w:pPr>
        <w:ind w:left="5891" w:hanging="360"/>
      </w:pPr>
      <w:rPr>
        <w:rFonts w:ascii="Symbol" w:hAnsi="Symbol" w:hint="default"/>
      </w:rPr>
    </w:lvl>
    <w:lvl w:ilvl="7" w:tplc="C9763CEE" w:tentative="1">
      <w:start w:val="1"/>
      <w:numFmt w:val="bullet"/>
      <w:lvlText w:val="o"/>
      <w:lvlJc w:val="left"/>
      <w:pPr>
        <w:ind w:left="6611" w:hanging="360"/>
      </w:pPr>
      <w:rPr>
        <w:rFonts w:ascii="Courier New" w:hAnsi="Courier New" w:cs="Courier New" w:hint="default"/>
      </w:rPr>
    </w:lvl>
    <w:lvl w:ilvl="8" w:tplc="FC166C6C" w:tentative="1">
      <w:start w:val="1"/>
      <w:numFmt w:val="bullet"/>
      <w:lvlText w:val=""/>
      <w:lvlJc w:val="left"/>
      <w:pPr>
        <w:ind w:left="7331" w:hanging="360"/>
      </w:pPr>
      <w:rPr>
        <w:rFonts w:ascii="Wingdings" w:hAnsi="Wingdings" w:hint="default"/>
      </w:rPr>
    </w:lvl>
  </w:abstractNum>
  <w:abstractNum w:abstractNumId="28" w15:restartNumberingAfterBreak="0">
    <w:nsid w:val="5A9E3B2F"/>
    <w:multiLevelType w:val="multilevel"/>
    <w:tmpl w:val="7A08EF9A"/>
    <w:styleLink w:val="PUNKTATOR"/>
    <w:lvl w:ilvl="0">
      <w:start w:val="1"/>
      <w:numFmt w:val="bullet"/>
      <w:lvlText w:val=""/>
      <w:lvlJc w:val="left"/>
      <w:pPr>
        <w:tabs>
          <w:tab w:val="num" w:pos="283"/>
        </w:tabs>
        <w:ind w:left="283" w:hanging="283"/>
      </w:pPr>
      <w:rPr>
        <w:rFonts w:ascii="Symbol" w:hAnsi="Symbol" w:hint="default"/>
        <w:color w:val="auto"/>
        <w:sz w:val="18"/>
        <w:szCs w:val="18"/>
      </w:rPr>
    </w:lvl>
    <w:lvl w:ilvl="1">
      <w:start w:val="1"/>
      <w:numFmt w:val="bullet"/>
      <w:lvlText w:val="·"/>
      <w:lvlJc w:val="left"/>
      <w:pPr>
        <w:tabs>
          <w:tab w:val="num" w:pos="567"/>
        </w:tabs>
        <w:ind w:left="567" w:hanging="283"/>
      </w:pPr>
      <w:rPr>
        <w:rFonts w:ascii="Symbol" w:hAnsi="Symbol" w:cs="StarSymbol" w:hint="default"/>
        <w:sz w:val="18"/>
        <w:szCs w:val="18"/>
      </w:rPr>
    </w:lvl>
    <w:lvl w:ilvl="2">
      <w:start w:val="1"/>
      <w:numFmt w:val="bullet"/>
      <w:lvlText w:val="·"/>
      <w:lvlJc w:val="left"/>
      <w:pPr>
        <w:tabs>
          <w:tab w:val="num" w:pos="850"/>
        </w:tabs>
        <w:ind w:left="850" w:hanging="283"/>
      </w:pPr>
      <w:rPr>
        <w:rFonts w:ascii="Symbol" w:hAnsi="Symbol" w:cs="StarSymbol" w:hint="default"/>
        <w:sz w:val="18"/>
        <w:szCs w:val="18"/>
      </w:rPr>
    </w:lvl>
    <w:lvl w:ilvl="3">
      <w:start w:val="1"/>
      <w:numFmt w:val="bullet"/>
      <w:lvlText w:val="·"/>
      <w:lvlJc w:val="left"/>
      <w:pPr>
        <w:tabs>
          <w:tab w:val="num" w:pos="1134"/>
        </w:tabs>
        <w:ind w:left="1134" w:hanging="283"/>
      </w:pPr>
      <w:rPr>
        <w:rFonts w:ascii="Symbol" w:hAnsi="Symbol" w:cs="StarSymbol" w:hint="default"/>
        <w:sz w:val="18"/>
        <w:szCs w:val="18"/>
      </w:rPr>
    </w:lvl>
    <w:lvl w:ilvl="4">
      <w:start w:val="1"/>
      <w:numFmt w:val="bullet"/>
      <w:lvlText w:val="·"/>
      <w:lvlJc w:val="left"/>
      <w:pPr>
        <w:tabs>
          <w:tab w:val="num" w:pos="1417"/>
        </w:tabs>
        <w:ind w:left="1417" w:hanging="283"/>
      </w:pPr>
      <w:rPr>
        <w:rFonts w:ascii="Symbol" w:hAnsi="Symbol" w:cs="StarSymbol" w:hint="default"/>
        <w:sz w:val="18"/>
        <w:szCs w:val="18"/>
      </w:rPr>
    </w:lvl>
    <w:lvl w:ilvl="5">
      <w:start w:val="1"/>
      <w:numFmt w:val="bullet"/>
      <w:lvlText w:val="·"/>
      <w:lvlJc w:val="left"/>
      <w:pPr>
        <w:tabs>
          <w:tab w:val="num" w:pos="1701"/>
        </w:tabs>
        <w:ind w:left="1701" w:hanging="283"/>
      </w:pPr>
      <w:rPr>
        <w:rFonts w:ascii="Symbol" w:hAnsi="Symbol" w:cs="StarSymbol" w:hint="default"/>
        <w:sz w:val="18"/>
        <w:szCs w:val="18"/>
      </w:rPr>
    </w:lvl>
    <w:lvl w:ilvl="6">
      <w:start w:val="1"/>
      <w:numFmt w:val="bullet"/>
      <w:lvlText w:val="·"/>
      <w:lvlJc w:val="left"/>
      <w:pPr>
        <w:tabs>
          <w:tab w:val="num" w:pos="1984"/>
        </w:tabs>
        <w:ind w:left="1984" w:hanging="283"/>
      </w:pPr>
      <w:rPr>
        <w:rFonts w:ascii="Symbol" w:hAnsi="Symbol" w:cs="StarSymbol" w:hint="default"/>
        <w:sz w:val="18"/>
        <w:szCs w:val="18"/>
      </w:rPr>
    </w:lvl>
    <w:lvl w:ilvl="7">
      <w:start w:val="1"/>
      <w:numFmt w:val="bullet"/>
      <w:lvlText w:val="·"/>
      <w:lvlJc w:val="left"/>
      <w:pPr>
        <w:tabs>
          <w:tab w:val="num" w:pos="2268"/>
        </w:tabs>
        <w:ind w:left="2268" w:hanging="283"/>
      </w:pPr>
      <w:rPr>
        <w:rFonts w:ascii="Symbol" w:hAnsi="Symbol" w:cs="StarSymbol" w:hint="default"/>
        <w:sz w:val="18"/>
        <w:szCs w:val="18"/>
      </w:rPr>
    </w:lvl>
    <w:lvl w:ilvl="8">
      <w:start w:val="1"/>
      <w:numFmt w:val="bullet"/>
      <w:lvlText w:val="·"/>
      <w:lvlJc w:val="left"/>
      <w:pPr>
        <w:tabs>
          <w:tab w:val="num" w:pos="2551"/>
        </w:tabs>
        <w:ind w:left="2551" w:hanging="283"/>
      </w:pPr>
      <w:rPr>
        <w:rFonts w:ascii="Symbol" w:hAnsi="Symbol" w:cs="StarSymbol" w:hint="default"/>
        <w:sz w:val="18"/>
        <w:szCs w:val="18"/>
      </w:rPr>
    </w:lvl>
  </w:abstractNum>
  <w:abstractNum w:abstractNumId="29" w15:restartNumberingAfterBreak="0">
    <w:nsid w:val="70DB54C0"/>
    <w:multiLevelType w:val="hybridMultilevel"/>
    <w:tmpl w:val="974A8864"/>
    <w:lvl w:ilvl="0" w:tplc="E3DAB6FE">
      <w:start w:val="1"/>
      <w:numFmt w:val="bullet"/>
      <w:pStyle w:val="NUMERACJARYSUNKWGBD"/>
      <w:lvlText w:val=""/>
      <w:lvlJc w:val="left"/>
      <w:pPr>
        <w:ind w:left="720" w:hanging="360"/>
      </w:pPr>
      <w:rPr>
        <w:rFonts w:ascii="Symbol" w:hAnsi="Symbol" w:hint="default"/>
      </w:rPr>
    </w:lvl>
    <w:lvl w:ilvl="1" w:tplc="D752F042">
      <w:start w:val="1"/>
      <w:numFmt w:val="bullet"/>
      <w:lvlText w:val="o"/>
      <w:lvlJc w:val="left"/>
      <w:pPr>
        <w:ind w:left="1440" w:hanging="360"/>
      </w:pPr>
      <w:rPr>
        <w:rFonts w:ascii="Courier New" w:hAnsi="Courier New" w:cs="Courier New" w:hint="default"/>
      </w:rPr>
    </w:lvl>
    <w:lvl w:ilvl="2" w:tplc="A04054D8" w:tentative="1">
      <w:start w:val="1"/>
      <w:numFmt w:val="bullet"/>
      <w:lvlText w:val=""/>
      <w:lvlJc w:val="left"/>
      <w:pPr>
        <w:ind w:left="2160" w:hanging="360"/>
      </w:pPr>
      <w:rPr>
        <w:rFonts w:ascii="Wingdings" w:hAnsi="Wingdings" w:hint="default"/>
      </w:rPr>
    </w:lvl>
    <w:lvl w:ilvl="3" w:tplc="69A2CA8E" w:tentative="1">
      <w:start w:val="1"/>
      <w:numFmt w:val="bullet"/>
      <w:lvlText w:val=""/>
      <w:lvlJc w:val="left"/>
      <w:pPr>
        <w:ind w:left="2880" w:hanging="360"/>
      </w:pPr>
      <w:rPr>
        <w:rFonts w:ascii="Symbol" w:hAnsi="Symbol" w:hint="default"/>
      </w:rPr>
    </w:lvl>
    <w:lvl w:ilvl="4" w:tplc="4ADC593A" w:tentative="1">
      <w:start w:val="1"/>
      <w:numFmt w:val="bullet"/>
      <w:lvlText w:val="o"/>
      <w:lvlJc w:val="left"/>
      <w:pPr>
        <w:ind w:left="3600" w:hanging="360"/>
      </w:pPr>
      <w:rPr>
        <w:rFonts w:ascii="Courier New" w:hAnsi="Courier New" w:cs="Courier New" w:hint="default"/>
      </w:rPr>
    </w:lvl>
    <w:lvl w:ilvl="5" w:tplc="936AF85C" w:tentative="1">
      <w:start w:val="1"/>
      <w:numFmt w:val="bullet"/>
      <w:lvlText w:val=""/>
      <w:lvlJc w:val="left"/>
      <w:pPr>
        <w:ind w:left="4320" w:hanging="360"/>
      </w:pPr>
      <w:rPr>
        <w:rFonts w:ascii="Wingdings" w:hAnsi="Wingdings" w:hint="default"/>
      </w:rPr>
    </w:lvl>
    <w:lvl w:ilvl="6" w:tplc="A40CCD8A" w:tentative="1">
      <w:start w:val="1"/>
      <w:numFmt w:val="bullet"/>
      <w:lvlText w:val=""/>
      <w:lvlJc w:val="left"/>
      <w:pPr>
        <w:ind w:left="5040" w:hanging="360"/>
      </w:pPr>
      <w:rPr>
        <w:rFonts w:ascii="Symbol" w:hAnsi="Symbol" w:hint="default"/>
      </w:rPr>
    </w:lvl>
    <w:lvl w:ilvl="7" w:tplc="E51862C0" w:tentative="1">
      <w:start w:val="1"/>
      <w:numFmt w:val="bullet"/>
      <w:lvlText w:val="o"/>
      <w:lvlJc w:val="left"/>
      <w:pPr>
        <w:ind w:left="5760" w:hanging="360"/>
      </w:pPr>
      <w:rPr>
        <w:rFonts w:ascii="Courier New" w:hAnsi="Courier New" w:cs="Courier New" w:hint="default"/>
      </w:rPr>
    </w:lvl>
    <w:lvl w:ilvl="8" w:tplc="DF0440EA" w:tentative="1">
      <w:start w:val="1"/>
      <w:numFmt w:val="bullet"/>
      <w:lvlText w:val=""/>
      <w:lvlJc w:val="left"/>
      <w:pPr>
        <w:ind w:left="6480" w:hanging="360"/>
      </w:pPr>
      <w:rPr>
        <w:rFonts w:ascii="Wingdings" w:hAnsi="Wingdings" w:hint="default"/>
      </w:rPr>
    </w:lvl>
  </w:abstractNum>
  <w:abstractNum w:abstractNumId="30" w15:restartNumberingAfterBreak="0">
    <w:nsid w:val="72E75964"/>
    <w:multiLevelType w:val="hybridMultilevel"/>
    <w:tmpl w:val="3214922E"/>
    <w:lvl w:ilvl="0" w:tplc="F7588508">
      <w:start w:val="1"/>
      <w:numFmt w:val="bullet"/>
      <w:lvlText w:val=""/>
      <w:lvlJc w:val="left"/>
      <w:pPr>
        <w:ind w:left="2484" w:hanging="360"/>
      </w:pPr>
      <w:rPr>
        <w:rFonts w:ascii="Symbol" w:hAnsi="Symbol" w:hint="default"/>
      </w:rPr>
    </w:lvl>
    <w:lvl w:ilvl="1" w:tplc="9B581B8C" w:tentative="1">
      <w:start w:val="1"/>
      <w:numFmt w:val="bullet"/>
      <w:lvlText w:val="o"/>
      <w:lvlJc w:val="left"/>
      <w:pPr>
        <w:ind w:left="3204" w:hanging="360"/>
      </w:pPr>
      <w:rPr>
        <w:rFonts w:ascii="Courier New" w:hAnsi="Courier New" w:cs="Courier New" w:hint="default"/>
      </w:rPr>
    </w:lvl>
    <w:lvl w:ilvl="2" w:tplc="2EC00C5A" w:tentative="1">
      <w:start w:val="1"/>
      <w:numFmt w:val="bullet"/>
      <w:lvlText w:val=""/>
      <w:lvlJc w:val="left"/>
      <w:pPr>
        <w:ind w:left="3924" w:hanging="360"/>
      </w:pPr>
      <w:rPr>
        <w:rFonts w:ascii="Wingdings" w:hAnsi="Wingdings" w:hint="default"/>
      </w:rPr>
    </w:lvl>
    <w:lvl w:ilvl="3" w:tplc="45BA5C2C" w:tentative="1">
      <w:start w:val="1"/>
      <w:numFmt w:val="bullet"/>
      <w:lvlText w:val=""/>
      <w:lvlJc w:val="left"/>
      <w:pPr>
        <w:ind w:left="4644" w:hanging="360"/>
      </w:pPr>
      <w:rPr>
        <w:rFonts w:ascii="Symbol" w:hAnsi="Symbol" w:hint="default"/>
      </w:rPr>
    </w:lvl>
    <w:lvl w:ilvl="4" w:tplc="785245AE" w:tentative="1">
      <w:start w:val="1"/>
      <w:numFmt w:val="bullet"/>
      <w:lvlText w:val="o"/>
      <w:lvlJc w:val="left"/>
      <w:pPr>
        <w:ind w:left="5364" w:hanging="360"/>
      </w:pPr>
      <w:rPr>
        <w:rFonts w:ascii="Courier New" w:hAnsi="Courier New" w:cs="Courier New" w:hint="default"/>
      </w:rPr>
    </w:lvl>
    <w:lvl w:ilvl="5" w:tplc="A196635E" w:tentative="1">
      <w:start w:val="1"/>
      <w:numFmt w:val="bullet"/>
      <w:lvlText w:val=""/>
      <w:lvlJc w:val="left"/>
      <w:pPr>
        <w:ind w:left="6084" w:hanging="360"/>
      </w:pPr>
      <w:rPr>
        <w:rFonts w:ascii="Wingdings" w:hAnsi="Wingdings" w:hint="default"/>
      </w:rPr>
    </w:lvl>
    <w:lvl w:ilvl="6" w:tplc="6B5C396A" w:tentative="1">
      <w:start w:val="1"/>
      <w:numFmt w:val="bullet"/>
      <w:lvlText w:val=""/>
      <w:lvlJc w:val="left"/>
      <w:pPr>
        <w:ind w:left="6804" w:hanging="360"/>
      </w:pPr>
      <w:rPr>
        <w:rFonts w:ascii="Symbol" w:hAnsi="Symbol" w:hint="default"/>
      </w:rPr>
    </w:lvl>
    <w:lvl w:ilvl="7" w:tplc="EED64E84" w:tentative="1">
      <w:start w:val="1"/>
      <w:numFmt w:val="bullet"/>
      <w:lvlText w:val="o"/>
      <w:lvlJc w:val="left"/>
      <w:pPr>
        <w:ind w:left="7524" w:hanging="360"/>
      </w:pPr>
      <w:rPr>
        <w:rFonts w:ascii="Courier New" w:hAnsi="Courier New" w:cs="Courier New" w:hint="default"/>
      </w:rPr>
    </w:lvl>
    <w:lvl w:ilvl="8" w:tplc="80301890" w:tentative="1">
      <w:start w:val="1"/>
      <w:numFmt w:val="bullet"/>
      <w:lvlText w:val=""/>
      <w:lvlJc w:val="left"/>
      <w:pPr>
        <w:ind w:left="8244" w:hanging="360"/>
      </w:pPr>
      <w:rPr>
        <w:rFonts w:ascii="Wingdings" w:hAnsi="Wingdings" w:hint="default"/>
      </w:rPr>
    </w:lvl>
  </w:abstractNum>
  <w:num w:numId="1" w16cid:durableId="977757236">
    <w:abstractNumId w:val="28"/>
  </w:num>
  <w:num w:numId="2" w16cid:durableId="1372654168">
    <w:abstractNumId w:val="0"/>
  </w:num>
  <w:num w:numId="3" w16cid:durableId="1320503921">
    <w:abstractNumId w:val="29"/>
  </w:num>
  <w:num w:numId="4" w16cid:durableId="2039424608">
    <w:abstractNumId w:val="16"/>
    <w:lvlOverride w:ilvl="0">
      <w:lvl w:ilvl="0">
        <w:start w:val="1"/>
        <w:numFmt w:val="decimal"/>
        <w:pStyle w:val="Nagwek1"/>
        <w:lvlText w:val="%1."/>
        <w:lvlJc w:val="left"/>
        <w:pPr>
          <w:ind w:left="432" w:hanging="432"/>
        </w:pPr>
        <w:rPr>
          <w:rFonts w:ascii="Lato" w:hAnsi="Lato" w:hint="default"/>
          <w:b/>
          <w:i w:val="0"/>
          <w:sz w:val="20"/>
        </w:rPr>
      </w:lvl>
    </w:lvlOverride>
    <w:lvlOverride w:ilvl="1">
      <w:lvl w:ilvl="1">
        <w:start w:val="1"/>
        <w:numFmt w:val="decimal"/>
        <w:pStyle w:val="Nagwek2"/>
        <w:lvlText w:val="%1.%2."/>
        <w:lvlJc w:val="left"/>
        <w:pPr>
          <w:ind w:left="1002" w:hanging="576"/>
        </w:pPr>
        <w:rPr>
          <w:rFonts w:ascii="Lato" w:hAnsi="Lato" w:hint="default"/>
          <w:b/>
          <w:i w:val="0"/>
          <w:strike w:val="0"/>
          <w:dstrike w:val="0"/>
          <w:sz w:val="20"/>
        </w:rPr>
      </w:lvl>
    </w:lvlOverride>
    <w:lvlOverride w:ilvl="2">
      <w:lvl w:ilvl="2">
        <w:start w:val="1"/>
        <w:numFmt w:val="decimal"/>
        <w:pStyle w:val="Nagwek3"/>
        <w:lvlText w:val="%1.%2.%3."/>
        <w:lvlJc w:val="left"/>
        <w:pPr>
          <w:ind w:left="720" w:hanging="720"/>
        </w:pPr>
        <w:rPr>
          <w:rFonts w:hint="default"/>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5" w16cid:durableId="359866814">
    <w:abstractNumId w:val="17"/>
  </w:num>
  <w:num w:numId="6" w16cid:durableId="1359157320">
    <w:abstractNumId w:val="21"/>
  </w:num>
  <w:num w:numId="7" w16cid:durableId="801385877">
    <w:abstractNumId w:val="25"/>
  </w:num>
  <w:num w:numId="8" w16cid:durableId="1956133484">
    <w:abstractNumId w:val="30"/>
  </w:num>
  <w:num w:numId="9" w16cid:durableId="2094274973">
    <w:abstractNumId w:val="26"/>
  </w:num>
  <w:num w:numId="10" w16cid:durableId="778716707">
    <w:abstractNumId w:val="1"/>
    <w:lvlOverride w:ilvl="0">
      <w:lvl w:ilvl="0">
        <w:numFmt w:val="bullet"/>
        <w:lvlText w:val=""/>
        <w:legacy w:legacy="1" w:legacySpace="0" w:legacyIndent="360"/>
        <w:lvlJc w:val="left"/>
        <w:rPr>
          <w:rFonts w:ascii="Symbol" w:hAnsi="Symbol" w:hint="default"/>
        </w:rPr>
      </w:lvl>
    </w:lvlOverride>
  </w:num>
  <w:num w:numId="11" w16cid:durableId="764376341">
    <w:abstractNumId w:val="19"/>
  </w:num>
  <w:num w:numId="12" w16cid:durableId="2078476553">
    <w:abstractNumId w:val="18"/>
  </w:num>
  <w:num w:numId="13" w16cid:durableId="694112391">
    <w:abstractNumId w:val="27"/>
  </w:num>
  <w:num w:numId="14" w16cid:durableId="966855269">
    <w:abstractNumId w:val="23"/>
  </w:num>
  <w:num w:numId="15" w16cid:durableId="1643928307">
    <w:abstractNumId w:val="20"/>
  </w:num>
  <w:num w:numId="16" w16cid:durableId="2022782748">
    <w:abstractNumId w:val="16"/>
    <w:lvlOverride w:ilvl="0">
      <w:lvl w:ilvl="0">
        <w:start w:val="1"/>
        <w:numFmt w:val="decimal"/>
        <w:pStyle w:val="Nagwek1"/>
        <w:lvlText w:val="%1."/>
        <w:lvlJc w:val="left"/>
        <w:pPr>
          <w:ind w:left="432" w:hanging="432"/>
        </w:pPr>
        <w:rPr>
          <w:rFonts w:ascii="Lato" w:hAnsi="Lato" w:hint="default"/>
          <w:b/>
          <w:i w:val="0"/>
          <w:sz w:val="20"/>
        </w:rPr>
      </w:lvl>
    </w:lvlOverride>
    <w:lvlOverride w:ilvl="1">
      <w:lvl w:ilvl="1">
        <w:start w:val="1"/>
        <w:numFmt w:val="decimal"/>
        <w:pStyle w:val="Nagwek2"/>
        <w:lvlText w:val="%1.%2."/>
        <w:lvlJc w:val="left"/>
        <w:pPr>
          <w:ind w:left="576" w:hanging="576"/>
        </w:pPr>
        <w:rPr>
          <w:rFonts w:ascii="Lato" w:hAnsi="Lato" w:hint="default"/>
          <w:b/>
          <w:i w:val="0"/>
          <w:strike w:val="0"/>
          <w:dstrike w:val="0"/>
          <w:sz w:val="20"/>
        </w:rPr>
      </w:lvl>
    </w:lvlOverride>
    <w:lvlOverride w:ilvl="2">
      <w:lvl w:ilvl="2">
        <w:start w:val="1"/>
        <w:numFmt w:val="decimal"/>
        <w:pStyle w:val="Nagwek3"/>
        <w:lvlText w:val="%1.%2.%3."/>
        <w:lvlJc w:val="left"/>
        <w:pPr>
          <w:ind w:left="720" w:hanging="720"/>
        </w:pPr>
        <w:rPr>
          <w:rFonts w:hint="default"/>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7" w16cid:durableId="930356630">
    <w:abstractNumId w:val="16"/>
    <w:lvlOverride w:ilvl="0">
      <w:lvl w:ilvl="0">
        <w:start w:val="1"/>
        <w:numFmt w:val="decimal"/>
        <w:pStyle w:val="Nagwek1"/>
        <w:lvlText w:val="%1."/>
        <w:lvlJc w:val="left"/>
        <w:pPr>
          <w:ind w:left="425" w:hanging="425"/>
        </w:pPr>
        <w:rPr>
          <w:rFonts w:ascii="Lato" w:hAnsi="Lato" w:hint="default"/>
          <w:b/>
          <w:i w:val="0"/>
          <w:sz w:val="20"/>
        </w:rPr>
      </w:lvl>
    </w:lvlOverride>
    <w:lvlOverride w:ilvl="1">
      <w:lvl w:ilvl="1">
        <w:start w:val="1"/>
        <w:numFmt w:val="decimal"/>
        <w:pStyle w:val="Nagwek2"/>
        <w:lvlText w:val="%1.%2."/>
        <w:lvlJc w:val="left"/>
        <w:pPr>
          <w:ind w:left="577" w:hanging="151"/>
        </w:pPr>
      </w:lvl>
    </w:lvlOverride>
    <w:lvlOverride w:ilvl="2">
      <w:lvl w:ilvl="2">
        <w:start w:val="1"/>
        <w:numFmt w:val="decimal"/>
        <w:pStyle w:val="Nagwek3"/>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8" w16cid:durableId="1801260272">
    <w:abstractNumId w:val="16"/>
    <w:lvlOverride w:ilvl="0">
      <w:lvl w:ilvl="0">
        <w:start w:val="1"/>
        <w:numFmt w:val="decimal"/>
        <w:pStyle w:val="Nagwek1"/>
        <w:lvlText w:val="%1."/>
        <w:lvlJc w:val="left"/>
        <w:pPr>
          <w:ind w:left="425" w:hanging="425"/>
        </w:pPr>
      </w:lvl>
    </w:lvlOverride>
    <w:lvlOverride w:ilvl="1">
      <w:lvl w:ilvl="1">
        <w:start w:val="1"/>
        <w:numFmt w:val="decimal"/>
        <w:pStyle w:val="Nagwek2"/>
        <w:lvlText w:val="%1.%2."/>
        <w:lvlJc w:val="left"/>
        <w:pPr>
          <w:ind w:left="577" w:hanging="151"/>
        </w:pPr>
      </w:lvl>
    </w:lvlOverride>
    <w:lvlOverride w:ilvl="2">
      <w:lvl w:ilvl="2">
        <w:start w:val="1"/>
        <w:numFmt w:val="decimal"/>
        <w:pStyle w:val="Nagwek3"/>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9" w16cid:durableId="234362067">
    <w:abstractNumId w:val="22"/>
  </w:num>
  <w:num w:numId="20" w16cid:durableId="459080166">
    <w:abstractNumId w:val="15"/>
  </w:num>
  <w:num w:numId="21" w16cid:durableId="467169112">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5EB"/>
    <w:rsid w:val="000034BC"/>
    <w:rsid w:val="0000497F"/>
    <w:rsid w:val="00005164"/>
    <w:rsid w:val="000060B8"/>
    <w:rsid w:val="000062C6"/>
    <w:rsid w:val="00007685"/>
    <w:rsid w:val="000079C0"/>
    <w:rsid w:val="0001125D"/>
    <w:rsid w:val="000112DD"/>
    <w:rsid w:val="0001173A"/>
    <w:rsid w:val="0001350D"/>
    <w:rsid w:val="00013543"/>
    <w:rsid w:val="0001370B"/>
    <w:rsid w:val="0001418A"/>
    <w:rsid w:val="000142B5"/>
    <w:rsid w:val="000146C5"/>
    <w:rsid w:val="000202FD"/>
    <w:rsid w:val="0002073F"/>
    <w:rsid w:val="000207FF"/>
    <w:rsid w:val="000220BB"/>
    <w:rsid w:val="00022264"/>
    <w:rsid w:val="00023915"/>
    <w:rsid w:val="000255E9"/>
    <w:rsid w:val="000260AA"/>
    <w:rsid w:val="00027328"/>
    <w:rsid w:val="000338BB"/>
    <w:rsid w:val="00034D26"/>
    <w:rsid w:val="0003733C"/>
    <w:rsid w:val="00041AD0"/>
    <w:rsid w:val="000436EE"/>
    <w:rsid w:val="00045375"/>
    <w:rsid w:val="00045DE3"/>
    <w:rsid w:val="000478B8"/>
    <w:rsid w:val="00050240"/>
    <w:rsid w:val="00051C58"/>
    <w:rsid w:val="000534D6"/>
    <w:rsid w:val="00054FFF"/>
    <w:rsid w:val="000579D7"/>
    <w:rsid w:val="0006014E"/>
    <w:rsid w:val="00060D09"/>
    <w:rsid w:val="00060FED"/>
    <w:rsid w:val="0006164A"/>
    <w:rsid w:val="00061BC7"/>
    <w:rsid w:val="000660C0"/>
    <w:rsid w:val="000670E5"/>
    <w:rsid w:val="00067FDF"/>
    <w:rsid w:val="00070CBB"/>
    <w:rsid w:val="000718A0"/>
    <w:rsid w:val="00072B9C"/>
    <w:rsid w:val="00075286"/>
    <w:rsid w:val="000756A8"/>
    <w:rsid w:val="00075CF7"/>
    <w:rsid w:val="00077670"/>
    <w:rsid w:val="00077D1E"/>
    <w:rsid w:val="00077D6B"/>
    <w:rsid w:val="00081C02"/>
    <w:rsid w:val="00082C1E"/>
    <w:rsid w:val="00083927"/>
    <w:rsid w:val="00090013"/>
    <w:rsid w:val="0009019F"/>
    <w:rsid w:val="000914C3"/>
    <w:rsid w:val="000916BE"/>
    <w:rsid w:val="0009188C"/>
    <w:rsid w:val="00091996"/>
    <w:rsid w:val="000938B0"/>
    <w:rsid w:val="000939F5"/>
    <w:rsid w:val="00093EAA"/>
    <w:rsid w:val="00093F85"/>
    <w:rsid w:val="00095AC0"/>
    <w:rsid w:val="00096AE2"/>
    <w:rsid w:val="00097821"/>
    <w:rsid w:val="000A0878"/>
    <w:rsid w:val="000A2735"/>
    <w:rsid w:val="000A760E"/>
    <w:rsid w:val="000A7783"/>
    <w:rsid w:val="000B18A2"/>
    <w:rsid w:val="000B27FD"/>
    <w:rsid w:val="000B7E90"/>
    <w:rsid w:val="000C467E"/>
    <w:rsid w:val="000C58C0"/>
    <w:rsid w:val="000C5EE6"/>
    <w:rsid w:val="000C7E84"/>
    <w:rsid w:val="000D039B"/>
    <w:rsid w:val="000D0D72"/>
    <w:rsid w:val="000D1ED7"/>
    <w:rsid w:val="000D2E54"/>
    <w:rsid w:val="000D395F"/>
    <w:rsid w:val="000D5615"/>
    <w:rsid w:val="000D5BEA"/>
    <w:rsid w:val="000D6EFC"/>
    <w:rsid w:val="000E01C9"/>
    <w:rsid w:val="000E0B9B"/>
    <w:rsid w:val="000E12D5"/>
    <w:rsid w:val="000E2BB9"/>
    <w:rsid w:val="000E2DB1"/>
    <w:rsid w:val="000E33AB"/>
    <w:rsid w:val="000E4878"/>
    <w:rsid w:val="000E6957"/>
    <w:rsid w:val="000E6B45"/>
    <w:rsid w:val="000E6C75"/>
    <w:rsid w:val="000E77A5"/>
    <w:rsid w:val="000F13C7"/>
    <w:rsid w:val="000F1552"/>
    <w:rsid w:val="000F16AF"/>
    <w:rsid w:val="000F2BB8"/>
    <w:rsid w:val="000F3036"/>
    <w:rsid w:val="000F5F41"/>
    <w:rsid w:val="000F7E4E"/>
    <w:rsid w:val="001016A8"/>
    <w:rsid w:val="00101CCB"/>
    <w:rsid w:val="00102D03"/>
    <w:rsid w:val="0010738A"/>
    <w:rsid w:val="00110248"/>
    <w:rsid w:val="00110707"/>
    <w:rsid w:val="0011110B"/>
    <w:rsid w:val="00112701"/>
    <w:rsid w:val="00114EF7"/>
    <w:rsid w:val="00115B45"/>
    <w:rsid w:val="00117723"/>
    <w:rsid w:val="00122201"/>
    <w:rsid w:val="00125A72"/>
    <w:rsid w:val="00127BCA"/>
    <w:rsid w:val="00130F78"/>
    <w:rsid w:val="00131B93"/>
    <w:rsid w:val="001328C2"/>
    <w:rsid w:val="001368BE"/>
    <w:rsid w:val="00136B52"/>
    <w:rsid w:val="00140AFB"/>
    <w:rsid w:val="001421C0"/>
    <w:rsid w:val="0014377A"/>
    <w:rsid w:val="00144F31"/>
    <w:rsid w:val="0014611C"/>
    <w:rsid w:val="00146680"/>
    <w:rsid w:val="00146B7A"/>
    <w:rsid w:val="0015186D"/>
    <w:rsid w:val="00151F9D"/>
    <w:rsid w:val="00152CA1"/>
    <w:rsid w:val="00152D48"/>
    <w:rsid w:val="00153566"/>
    <w:rsid w:val="00153828"/>
    <w:rsid w:val="00155364"/>
    <w:rsid w:val="00156EF5"/>
    <w:rsid w:val="0015765F"/>
    <w:rsid w:val="00163317"/>
    <w:rsid w:val="0016344A"/>
    <w:rsid w:val="00163A2B"/>
    <w:rsid w:val="00164760"/>
    <w:rsid w:val="00173FF3"/>
    <w:rsid w:val="00176AC9"/>
    <w:rsid w:val="00177371"/>
    <w:rsid w:val="00177F17"/>
    <w:rsid w:val="00181903"/>
    <w:rsid w:val="00181E67"/>
    <w:rsid w:val="00181F0F"/>
    <w:rsid w:val="001832B9"/>
    <w:rsid w:val="001835E9"/>
    <w:rsid w:val="00184503"/>
    <w:rsid w:val="00184DFB"/>
    <w:rsid w:val="00184ED5"/>
    <w:rsid w:val="00190581"/>
    <w:rsid w:val="00190CF9"/>
    <w:rsid w:val="0019398D"/>
    <w:rsid w:val="00196CC0"/>
    <w:rsid w:val="00197CAD"/>
    <w:rsid w:val="001A16BD"/>
    <w:rsid w:val="001A2801"/>
    <w:rsid w:val="001A2F0D"/>
    <w:rsid w:val="001A4315"/>
    <w:rsid w:val="001A47FE"/>
    <w:rsid w:val="001A49E0"/>
    <w:rsid w:val="001A56A5"/>
    <w:rsid w:val="001A7475"/>
    <w:rsid w:val="001B08F2"/>
    <w:rsid w:val="001B0CF1"/>
    <w:rsid w:val="001B320B"/>
    <w:rsid w:val="001B5A8C"/>
    <w:rsid w:val="001B5BA8"/>
    <w:rsid w:val="001B5D13"/>
    <w:rsid w:val="001B6C14"/>
    <w:rsid w:val="001B75AC"/>
    <w:rsid w:val="001C00B6"/>
    <w:rsid w:val="001C048E"/>
    <w:rsid w:val="001C2608"/>
    <w:rsid w:val="001C3488"/>
    <w:rsid w:val="001C3ADB"/>
    <w:rsid w:val="001C46DB"/>
    <w:rsid w:val="001C4E6C"/>
    <w:rsid w:val="001C5272"/>
    <w:rsid w:val="001D1D6F"/>
    <w:rsid w:val="001D2C1D"/>
    <w:rsid w:val="001D314B"/>
    <w:rsid w:val="001D3906"/>
    <w:rsid w:val="001D5F89"/>
    <w:rsid w:val="001D6FC9"/>
    <w:rsid w:val="001E0F7E"/>
    <w:rsid w:val="001E1C05"/>
    <w:rsid w:val="001E4A34"/>
    <w:rsid w:val="001E6257"/>
    <w:rsid w:val="001E64D2"/>
    <w:rsid w:val="001E69CE"/>
    <w:rsid w:val="001E6C64"/>
    <w:rsid w:val="001E74DF"/>
    <w:rsid w:val="001E7FE1"/>
    <w:rsid w:val="001F0CAB"/>
    <w:rsid w:val="001F33E8"/>
    <w:rsid w:val="001F367D"/>
    <w:rsid w:val="001F3A41"/>
    <w:rsid w:val="001F4DE8"/>
    <w:rsid w:val="001F631E"/>
    <w:rsid w:val="001F6841"/>
    <w:rsid w:val="00207A5F"/>
    <w:rsid w:val="00210883"/>
    <w:rsid w:val="00210E9D"/>
    <w:rsid w:val="00211954"/>
    <w:rsid w:val="00211EEC"/>
    <w:rsid w:val="0021200A"/>
    <w:rsid w:val="002146F3"/>
    <w:rsid w:val="00217BA9"/>
    <w:rsid w:val="00223780"/>
    <w:rsid w:val="00224CB6"/>
    <w:rsid w:val="00225B5D"/>
    <w:rsid w:val="00225BA4"/>
    <w:rsid w:val="00230FA7"/>
    <w:rsid w:val="00231EA2"/>
    <w:rsid w:val="00232DA6"/>
    <w:rsid w:val="00236E61"/>
    <w:rsid w:val="00236EA8"/>
    <w:rsid w:val="0023719B"/>
    <w:rsid w:val="00241B33"/>
    <w:rsid w:val="00242645"/>
    <w:rsid w:val="00242EAC"/>
    <w:rsid w:val="00245C0B"/>
    <w:rsid w:val="00245E85"/>
    <w:rsid w:val="002463E8"/>
    <w:rsid w:val="002471F9"/>
    <w:rsid w:val="002473C0"/>
    <w:rsid w:val="00250620"/>
    <w:rsid w:val="00252978"/>
    <w:rsid w:val="002531B7"/>
    <w:rsid w:val="00253305"/>
    <w:rsid w:val="0025352E"/>
    <w:rsid w:val="00253A3B"/>
    <w:rsid w:val="00256592"/>
    <w:rsid w:val="0025668B"/>
    <w:rsid w:val="00256FF4"/>
    <w:rsid w:val="002573D9"/>
    <w:rsid w:val="00262499"/>
    <w:rsid w:val="002625C1"/>
    <w:rsid w:val="002627B3"/>
    <w:rsid w:val="002635A2"/>
    <w:rsid w:val="00264932"/>
    <w:rsid w:val="00265C26"/>
    <w:rsid w:val="00267B13"/>
    <w:rsid w:val="0027082B"/>
    <w:rsid w:val="002709ED"/>
    <w:rsid w:val="00273541"/>
    <w:rsid w:val="002751B5"/>
    <w:rsid w:val="00281D00"/>
    <w:rsid w:val="00282216"/>
    <w:rsid w:val="00283BE3"/>
    <w:rsid w:val="00283F84"/>
    <w:rsid w:val="002847F9"/>
    <w:rsid w:val="00291A05"/>
    <w:rsid w:val="00293227"/>
    <w:rsid w:val="002979CD"/>
    <w:rsid w:val="002A025B"/>
    <w:rsid w:val="002A09FD"/>
    <w:rsid w:val="002A0D87"/>
    <w:rsid w:val="002A27F1"/>
    <w:rsid w:val="002A3836"/>
    <w:rsid w:val="002A5341"/>
    <w:rsid w:val="002A62B3"/>
    <w:rsid w:val="002B1791"/>
    <w:rsid w:val="002B22C7"/>
    <w:rsid w:val="002B25FB"/>
    <w:rsid w:val="002B3477"/>
    <w:rsid w:val="002B3D4F"/>
    <w:rsid w:val="002B43D9"/>
    <w:rsid w:val="002B44BC"/>
    <w:rsid w:val="002B68FC"/>
    <w:rsid w:val="002C09F1"/>
    <w:rsid w:val="002C6699"/>
    <w:rsid w:val="002C6A89"/>
    <w:rsid w:val="002C767C"/>
    <w:rsid w:val="002D09D7"/>
    <w:rsid w:val="002D2F55"/>
    <w:rsid w:val="002D3292"/>
    <w:rsid w:val="002D4C1C"/>
    <w:rsid w:val="002D4F76"/>
    <w:rsid w:val="002D618F"/>
    <w:rsid w:val="002D6506"/>
    <w:rsid w:val="002D79BA"/>
    <w:rsid w:val="002E1E90"/>
    <w:rsid w:val="002E23DA"/>
    <w:rsid w:val="002E2D72"/>
    <w:rsid w:val="002E2DE5"/>
    <w:rsid w:val="002E3090"/>
    <w:rsid w:val="002E4958"/>
    <w:rsid w:val="002E52CD"/>
    <w:rsid w:val="002E6513"/>
    <w:rsid w:val="002F0CE6"/>
    <w:rsid w:val="002F112C"/>
    <w:rsid w:val="002F1897"/>
    <w:rsid w:val="002F22D8"/>
    <w:rsid w:val="002F42BA"/>
    <w:rsid w:val="002F43E8"/>
    <w:rsid w:val="002F443C"/>
    <w:rsid w:val="002F553B"/>
    <w:rsid w:val="002F5F3F"/>
    <w:rsid w:val="002F6C99"/>
    <w:rsid w:val="002F7FF9"/>
    <w:rsid w:val="00300009"/>
    <w:rsid w:val="0030221C"/>
    <w:rsid w:val="00302C7E"/>
    <w:rsid w:val="0030323B"/>
    <w:rsid w:val="00303473"/>
    <w:rsid w:val="00304E95"/>
    <w:rsid w:val="0030730E"/>
    <w:rsid w:val="003074A8"/>
    <w:rsid w:val="00314C82"/>
    <w:rsid w:val="00315D8B"/>
    <w:rsid w:val="00323C2A"/>
    <w:rsid w:val="003242CD"/>
    <w:rsid w:val="00324C50"/>
    <w:rsid w:val="00325247"/>
    <w:rsid w:val="0032527D"/>
    <w:rsid w:val="003268F5"/>
    <w:rsid w:val="003300D0"/>
    <w:rsid w:val="00347302"/>
    <w:rsid w:val="0035113D"/>
    <w:rsid w:val="003539E7"/>
    <w:rsid w:val="003549C4"/>
    <w:rsid w:val="0035658B"/>
    <w:rsid w:val="00356C7F"/>
    <w:rsid w:val="003610C8"/>
    <w:rsid w:val="00362A3F"/>
    <w:rsid w:val="003657BD"/>
    <w:rsid w:val="003672AA"/>
    <w:rsid w:val="0037166E"/>
    <w:rsid w:val="00371F27"/>
    <w:rsid w:val="00374652"/>
    <w:rsid w:val="00374BDE"/>
    <w:rsid w:val="00375D35"/>
    <w:rsid w:val="003770CC"/>
    <w:rsid w:val="003773EA"/>
    <w:rsid w:val="00377BE9"/>
    <w:rsid w:val="00380298"/>
    <w:rsid w:val="00381C26"/>
    <w:rsid w:val="00383220"/>
    <w:rsid w:val="0038548C"/>
    <w:rsid w:val="00386824"/>
    <w:rsid w:val="003875B6"/>
    <w:rsid w:val="00390446"/>
    <w:rsid w:val="00391B54"/>
    <w:rsid w:val="00392DC2"/>
    <w:rsid w:val="003958B6"/>
    <w:rsid w:val="00396518"/>
    <w:rsid w:val="003A07AA"/>
    <w:rsid w:val="003A15FC"/>
    <w:rsid w:val="003A1997"/>
    <w:rsid w:val="003A22E3"/>
    <w:rsid w:val="003A2C25"/>
    <w:rsid w:val="003A3466"/>
    <w:rsid w:val="003B0DB4"/>
    <w:rsid w:val="003B12D2"/>
    <w:rsid w:val="003B2161"/>
    <w:rsid w:val="003B3171"/>
    <w:rsid w:val="003B43A9"/>
    <w:rsid w:val="003B4FA0"/>
    <w:rsid w:val="003C09B4"/>
    <w:rsid w:val="003C09E2"/>
    <w:rsid w:val="003C3903"/>
    <w:rsid w:val="003C518B"/>
    <w:rsid w:val="003C546F"/>
    <w:rsid w:val="003D0AC2"/>
    <w:rsid w:val="003D1E54"/>
    <w:rsid w:val="003D36A3"/>
    <w:rsid w:val="003D3C13"/>
    <w:rsid w:val="003D532F"/>
    <w:rsid w:val="003D6FC1"/>
    <w:rsid w:val="003E003D"/>
    <w:rsid w:val="003E05AF"/>
    <w:rsid w:val="003E1B7B"/>
    <w:rsid w:val="003E1F76"/>
    <w:rsid w:val="003E4578"/>
    <w:rsid w:val="003E5FF2"/>
    <w:rsid w:val="003E6C39"/>
    <w:rsid w:val="003F3B13"/>
    <w:rsid w:val="003F3F4F"/>
    <w:rsid w:val="003F4607"/>
    <w:rsid w:val="003F6E84"/>
    <w:rsid w:val="004026A6"/>
    <w:rsid w:val="004049D6"/>
    <w:rsid w:val="00407A12"/>
    <w:rsid w:val="00410364"/>
    <w:rsid w:val="00410935"/>
    <w:rsid w:val="004123E8"/>
    <w:rsid w:val="00412E44"/>
    <w:rsid w:val="004147B1"/>
    <w:rsid w:val="00414983"/>
    <w:rsid w:val="00420FBC"/>
    <w:rsid w:val="00422592"/>
    <w:rsid w:val="0043177C"/>
    <w:rsid w:val="00431A65"/>
    <w:rsid w:val="00431DBA"/>
    <w:rsid w:val="00431FCA"/>
    <w:rsid w:val="00432F8B"/>
    <w:rsid w:val="00433DEA"/>
    <w:rsid w:val="00435298"/>
    <w:rsid w:val="00440500"/>
    <w:rsid w:val="0044052D"/>
    <w:rsid w:val="00441C16"/>
    <w:rsid w:val="00441D28"/>
    <w:rsid w:val="004429EF"/>
    <w:rsid w:val="00443247"/>
    <w:rsid w:val="0044445C"/>
    <w:rsid w:val="0044546A"/>
    <w:rsid w:val="00451F01"/>
    <w:rsid w:val="00453764"/>
    <w:rsid w:val="004547AA"/>
    <w:rsid w:val="004550D9"/>
    <w:rsid w:val="00457184"/>
    <w:rsid w:val="00457B8F"/>
    <w:rsid w:val="00460937"/>
    <w:rsid w:val="00462072"/>
    <w:rsid w:val="004648FD"/>
    <w:rsid w:val="00464FDA"/>
    <w:rsid w:val="00467B70"/>
    <w:rsid w:val="0047295C"/>
    <w:rsid w:val="004742C8"/>
    <w:rsid w:val="00475F43"/>
    <w:rsid w:val="00476EFB"/>
    <w:rsid w:val="00477292"/>
    <w:rsid w:val="00477D7B"/>
    <w:rsid w:val="0048098E"/>
    <w:rsid w:val="00480B32"/>
    <w:rsid w:val="00480ED9"/>
    <w:rsid w:val="004870D7"/>
    <w:rsid w:val="00490005"/>
    <w:rsid w:val="00492E1C"/>
    <w:rsid w:val="00493CF9"/>
    <w:rsid w:val="0049609D"/>
    <w:rsid w:val="004A592A"/>
    <w:rsid w:val="004A6756"/>
    <w:rsid w:val="004B1FD1"/>
    <w:rsid w:val="004B2A3B"/>
    <w:rsid w:val="004B5B5A"/>
    <w:rsid w:val="004C1B65"/>
    <w:rsid w:val="004C4C0D"/>
    <w:rsid w:val="004C4E42"/>
    <w:rsid w:val="004C57BF"/>
    <w:rsid w:val="004C6DF0"/>
    <w:rsid w:val="004C71AA"/>
    <w:rsid w:val="004C7844"/>
    <w:rsid w:val="004D0304"/>
    <w:rsid w:val="004D1661"/>
    <w:rsid w:val="004D3395"/>
    <w:rsid w:val="004D3CBA"/>
    <w:rsid w:val="004D5A17"/>
    <w:rsid w:val="004D7992"/>
    <w:rsid w:val="004E09E4"/>
    <w:rsid w:val="004E0D01"/>
    <w:rsid w:val="004E0E86"/>
    <w:rsid w:val="004E26F3"/>
    <w:rsid w:val="004F0A1E"/>
    <w:rsid w:val="004F4BF3"/>
    <w:rsid w:val="004F6253"/>
    <w:rsid w:val="004F6266"/>
    <w:rsid w:val="004F627F"/>
    <w:rsid w:val="004F6BC8"/>
    <w:rsid w:val="004F6BEB"/>
    <w:rsid w:val="004F7B7E"/>
    <w:rsid w:val="00501FE4"/>
    <w:rsid w:val="00502A77"/>
    <w:rsid w:val="00503D60"/>
    <w:rsid w:val="00504118"/>
    <w:rsid w:val="005108D5"/>
    <w:rsid w:val="005109EA"/>
    <w:rsid w:val="00512C71"/>
    <w:rsid w:val="00512CD0"/>
    <w:rsid w:val="00513FC9"/>
    <w:rsid w:val="00513FD3"/>
    <w:rsid w:val="00514E90"/>
    <w:rsid w:val="00514FAA"/>
    <w:rsid w:val="00521D71"/>
    <w:rsid w:val="005237B3"/>
    <w:rsid w:val="00523DBC"/>
    <w:rsid w:val="0052777C"/>
    <w:rsid w:val="0053004B"/>
    <w:rsid w:val="00530D0D"/>
    <w:rsid w:val="005322C7"/>
    <w:rsid w:val="00533453"/>
    <w:rsid w:val="00534096"/>
    <w:rsid w:val="0053559B"/>
    <w:rsid w:val="00537390"/>
    <w:rsid w:val="005407C6"/>
    <w:rsid w:val="00542EE1"/>
    <w:rsid w:val="00543A66"/>
    <w:rsid w:val="00543F5C"/>
    <w:rsid w:val="00544657"/>
    <w:rsid w:val="0054538E"/>
    <w:rsid w:val="00545667"/>
    <w:rsid w:val="0054786F"/>
    <w:rsid w:val="0055024F"/>
    <w:rsid w:val="00550C5A"/>
    <w:rsid w:val="005515A5"/>
    <w:rsid w:val="00552D87"/>
    <w:rsid w:val="0055441B"/>
    <w:rsid w:val="005567CE"/>
    <w:rsid w:val="00561363"/>
    <w:rsid w:val="00561893"/>
    <w:rsid w:val="005639A1"/>
    <w:rsid w:val="00564019"/>
    <w:rsid w:val="00564D86"/>
    <w:rsid w:val="00572D91"/>
    <w:rsid w:val="005750A7"/>
    <w:rsid w:val="00576234"/>
    <w:rsid w:val="00580001"/>
    <w:rsid w:val="005821CB"/>
    <w:rsid w:val="005823F3"/>
    <w:rsid w:val="0058678D"/>
    <w:rsid w:val="00587152"/>
    <w:rsid w:val="005907F6"/>
    <w:rsid w:val="00591756"/>
    <w:rsid w:val="00593B3A"/>
    <w:rsid w:val="0059586D"/>
    <w:rsid w:val="00596528"/>
    <w:rsid w:val="0059794E"/>
    <w:rsid w:val="005A0C02"/>
    <w:rsid w:val="005A2192"/>
    <w:rsid w:val="005A4E6F"/>
    <w:rsid w:val="005A627A"/>
    <w:rsid w:val="005A672A"/>
    <w:rsid w:val="005B0ABB"/>
    <w:rsid w:val="005B2303"/>
    <w:rsid w:val="005B3F56"/>
    <w:rsid w:val="005B731B"/>
    <w:rsid w:val="005B75AD"/>
    <w:rsid w:val="005B7B9E"/>
    <w:rsid w:val="005C12E5"/>
    <w:rsid w:val="005C12F8"/>
    <w:rsid w:val="005C2D2C"/>
    <w:rsid w:val="005C482A"/>
    <w:rsid w:val="005C4AAD"/>
    <w:rsid w:val="005C5F22"/>
    <w:rsid w:val="005C67FB"/>
    <w:rsid w:val="005C7FE9"/>
    <w:rsid w:val="005D32F2"/>
    <w:rsid w:val="005D35D1"/>
    <w:rsid w:val="005D36E8"/>
    <w:rsid w:val="005D583F"/>
    <w:rsid w:val="005D5910"/>
    <w:rsid w:val="005D71A4"/>
    <w:rsid w:val="005E1E26"/>
    <w:rsid w:val="005E223E"/>
    <w:rsid w:val="005E6489"/>
    <w:rsid w:val="005E794C"/>
    <w:rsid w:val="005F3087"/>
    <w:rsid w:val="005F49D1"/>
    <w:rsid w:val="005F54E4"/>
    <w:rsid w:val="005F7EB6"/>
    <w:rsid w:val="00600C15"/>
    <w:rsid w:val="0060586B"/>
    <w:rsid w:val="006076FE"/>
    <w:rsid w:val="00611CB7"/>
    <w:rsid w:val="006136ED"/>
    <w:rsid w:val="00613C7A"/>
    <w:rsid w:val="006147CA"/>
    <w:rsid w:val="00614EC5"/>
    <w:rsid w:val="00616E73"/>
    <w:rsid w:val="00620E01"/>
    <w:rsid w:val="00621594"/>
    <w:rsid w:val="006229D7"/>
    <w:rsid w:val="00623665"/>
    <w:rsid w:val="006240C2"/>
    <w:rsid w:val="00625083"/>
    <w:rsid w:val="00627914"/>
    <w:rsid w:val="00632BCF"/>
    <w:rsid w:val="00632BDD"/>
    <w:rsid w:val="00632CD4"/>
    <w:rsid w:val="006332BB"/>
    <w:rsid w:val="00637200"/>
    <w:rsid w:val="0063792F"/>
    <w:rsid w:val="0064188F"/>
    <w:rsid w:val="00641DDE"/>
    <w:rsid w:val="00641F46"/>
    <w:rsid w:val="0064220B"/>
    <w:rsid w:val="006423C3"/>
    <w:rsid w:val="00642D80"/>
    <w:rsid w:val="006447F4"/>
    <w:rsid w:val="00646510"/>
    <w:rsid w:val="00650D0C"/>
    <w:rsid w:val="00651357"/>
    <w:rsid w:val="006524A0"/>
    <w:rsid w:val="006533AE"/>
    <w:rsid w:val="00654CDD"/>
    <w:rsid w:val="00660265"/>
    <w:rsid w:val="00660F48"/>
    <w:rsid w:val="0066240D"/>
    <w:rsid w:val="006632A8"/>
    <w:rsid w:val="0066569A"/>
    <w:rsid w:val="006679E5"/>
    <w:rsid w:val="00673BDA"/>
    <w:rsid w:val="00675A3F"/>
    <w:rsid w:val="00677799"/>
    <w:rsid w:val="00680DF9"/>
    <w:rsid w:val="00681B60"/>
    <w:rsid w:val="00681B89"/>
    <w:rsid w:val="006824BC"/>
    <w:rsid w:val="0069106D"/>
    <w:rsid w:val="006939AA"/>
    <w:rsid w:val="0069515D"/>
    <w:rsid w:val="00697494"/>
    <w:rsid w:val="006A38F5"/>
    <w:rsid w:val="006A652C"/>
    <w:rsid w:val="006A66CB"/>
    <w:rsid w:val="006B0D35"/>
    <w:rsid w:val="006B1142"/>
    <w:rsid w:val="006B25F1"/>
    <w:rsid w:val="006B2930"/>
    <w:rsid w:val="006B3992"/>
    <w:rsid w:val="006B3D25"/>
    <w:rsid w:val="006B577B"/>
    <w:rsid w:val="006C0278"/>
    <w:rsid w:val="006C1431"/>
    <w:rsid w:val="006C26A3"/>
    <w:rsid w:val="006C35A3"/>
    <w:rsid w:val="006C4891"/>
    <w:rsid w:val="006C59EA"/>
    <w:rsid w:val="006C668D"/>
    <w:rsid w:val="006D25A5"/>
    <w:rsid w:val="006D286D"/>
    <w:rsid w:val="006D3147"/>
    <w:rsid w:val="006D37D2"/>
    <w:rsid w:val="006D4712"/>
    <w:rsid w:val="006E08BE"/>
    <w:rsid w:val="006E31A8"/>
    <w:rsid w:val="006E3A14"/>
    <w:rsid w:val="006E678E"/>
    <w:rsid w:val="006E78BC"/>
    <w:rsid w:val="006F6023"/>
    <w:rsid w:val="00700303"/>
    <w:rsid w:val="00701711"/>
    <w:rsid w:val="00701E94"/>
    <w:rsid w:val="00701EEE"/>
    <w:rsid w:val="007025E7"/>
    <w:rsid w:val="0070346B"/>
    <w:rsid w:val="007058B2"/>
    <w:rsid w:val="00706484"/>
    <w:rsid w:val="00706EC4"/>
    <w:rsid w:val="007079CA"/>
    <w:rsid w:val="007106FF"/>
    <w:rsid w:val="007118FA"/>
    <w:rsid w:val="0071241F"/>
    <w:rsid w:val="0071306A"/>
    <w:rsid w:val="007141AF"/>
    <w:rsid w:val="00714BD1"/>
    <w:rsid w:val="00715580"/>
    <w:rsid w:val="007156C4"/>
    <w:rsid w:val="0071621A"/>
    <w:rsid w:val="007163E2"/>
    <w:rsid w:val="00716AC7"/>
    <w:rsid w:val="00721C55"/>
    <w:rsid w:val="00722CB3"/>
    <w:rsid w:val="00726B2D"/>
    <w:rsid w:val="00731747"/>
    <w:rsid w:val="00732434"/>
    <w:rsid w:val="00733CF3"/>
    <w:rsid w:val="007345E3"/>
    <w:rsid w:val="00734DC9"/>
    <w:rsid w:val="00736C70"/>
    <w:rsid w:val="007370B0"/>
    <w:rsid w:val="00743A3D"/>
    <w:rsid w:val="00744D71"/>
    <w:rsid w:val="00745515"/>
    <w:rsid w:val="007462B2"/>
    <w:rsid w:val="00747F32"/>
    <w:rsid w:val="00747F6E"/>
    <w:rsid w:val="0075016F"/>
    <w:rsid w:val="007511C9"/>
    <w:rsid w:val="00753962"/>
    <w:rsid w:val="007603BD"/>
    <w:rsid w:val="0076476E"/>
    <w:rsid w:val="0076497A"/>
    <w:rsid w:val="007657DD"/>
    <w:rsid w:val="007661EA"/>
    <w:rsid w:val="00766BE3"/>
    <w:rsid w:val="00767D8D"/>
    <w:rsid w:val="00770C91"/>
    <w:rsid w:val="00771993"/>
    <w:rsid w:val="0078030D"/>
    <w:rsid w:val="0078266B"/>
    <w:rsid w:val="0078289A"/>
    <w:rsid w:val="00782F23"/>
    <w:rsid w:val="00784526"/>
    <w:rsid w:val="00785191"/>
    <w:rsid w:val="00785468"/>
    <w:rsid w:val="0078567E"/>
    <w:rsid w:val="00786B87"/>
    <w:rsid w:val="007902F5"/>
    <w:rsid w:val="00790E48"/>
    <w:rsid w:val="00791928"/>
    <w:rsid w:val="00791B14"/>
    <w:rsid w:val="0079371A"/>
    <w:rsid w:val="00794C7A"/>
    <w:rsid w:val="00795344"/>
    <w:rsid w:val="007A0B3A"/>
    <w:rsid w:val="007A10CF"/>
    <w:rsid w:val="007A1D3A"/>
    <w:rsid w:val="007A218B"/>
    <w:rsid w:val="007A2B51"/>
    <w:rsid w:val="007A34C5"/>
    <w:rsid w:val="007A6C6D"/>
    <w:rsid w:val="007A6F7B"/>
    <w:rsid w:val="007B0D5C"/>
    <w:rsid w:val="007B1249"/>
    <w:rsid w:val="007B520C"/>
    <w:rsid w:val="007B5AAD"/>
    <w:rsid w:val="007B5CB7"/>
    <w:rsid w:val="007B7D31"/>
    <w:rsid w:val="007C221A"/>
    <w:rsid w:val="007C3160"/>
    <w:rsid w:val="007C7796"/>
    <w:rsid w:val="007C799D"/>
    <w:rsid w:val="007C7E1C"/>
    <w:rsid w:val="007D18B5"/>
    <w:rsid w:val="007D1D8B"/>
    <w:rsid w:val="007D310D"/>
    <w:rsid w:val="007D3B30"/>
    <w:rsid w:val="007D4029"/>
    <w:rsid w:val="007D4BD7"/>
    <w:rsid w:val="007D5028"/>
    <w:rsid w:val="007D65CF"/>
    <w:rsid w:val="007D6C76"/>
    <w:rsid w:val="007D75D3"/>
    <w:rsid w:val="007E1666"/>
    <w:rsid w:val="007E2FDB"/>
    <w:rsid w:val="007E41E2"/>
    <w:rsid w:val="007E5CDA"/>
    <w:rsid w:val="007E5F33"/>
    <w:rsid w:val="007E62DE"/>
    <w:rsid w:val="007E6446"/>
    <w:rsid w:val="007F046B"/>
    <w:rsid w:val="007F3AA5"/>
    <w:rsid w:val="007F51D3"/>
    <w:rsid w:val="007F52D4"/>
    <w:rsid w:val="007F6071"/>
    <w:rsid w:val="007F658C"/>
    <w:rsid w:val="007F65B7"/>
    <w:rsid w:val="00802B3C"/>
    <w:rsid w:val="008039C8"/>
    <w:rsid w:val="008051DD"/>
    <w:rsid w:val="008102BA"/>
    <w:rsid w:val="00811779"/>
    <w:rsid w:val="0081386B"/>
    <w:rsid w:val="008144C8"/>
    <w:rsid w:val="00815038"/>
    <w:rsid w:val="00816AF2"/>
    <w:rsid w:val="008175F2"/>
    <w:rsid w:val="00817EF2"/>
    <w:rsid w:val="00824FF5"/>
    <w:rsid w:val="00825294"/>
    <w:rsid w:val="008306C9"/>
    <w:rsid w:val="00831CE7"/>
    <w:rsid w:val="00834D85"/>
    <w:rsid w:val="008350D6"/>
    <w:rsid w:val="00835952"/>
    <w:rsid w:val="008404E5"/>
    <w:rsid w:val="00840C72"/>
    <w:rsid w:val="00841557"/>
    <w:rsid w:val="008415A7"/>
    <w:rsid w:val="008426ED"/>
    <w:rsid w:val="0084352B"/>
    <w:rsid w:val="008456EA"/>
    <w:rsid w:val="00845B38"/>
    <w:rsid w:val="00845BE4"/>
    <w:rsid w:val="008475B0"/>
    <w:rsid w:val="00847C1E"/>
    <w:rsid w:val="00850D66"/>
    <w:rsid w:val="0085194E"/>
    <w:rsid w:val="008522AB"/>
    <w:rsid w:val="00855777"/>
    <w:rsid w:val="00857496"/>
    <w:rsid w:val="00862CBF"/>
    <w:rsid w:val="00866211"/>
    <w:rsid w:val="00870AEA"/>
    <w:rsid w:val="00870D2A"/>
    <w:rsid w:val="00871646"/>
    <w:rsid w:val="008726B3"/>
    <w:rsid w:val="00873525"/>
    <w:rsid w:val="00876571"/>
    <w:rsid w:val="0087733D"/>
    <w:rsid w:val="008773F6"/>
    <w:rsid w:val="00882475"/>
    <w:rsid w:val="00884391"/>
    <w:rsid w:val="008853D8"/>
    <w:rsid w:val="00885C29"/>
    <w:rsid w:val="00890770"/>
    <w:rsid w:val="00893B6E"/>
    <w:rsid w:val="008A076D"/>
    <w:rsid w:val="008A19A8"/>
    <w:rsid w:val="008A23BD"/>
    <w:rsid w:val="008A2884"/>
    <w:rsid w:val="008A2DBF"/>
    <w:rsid w:val="008A3E16"/>
    <w:rsid w:val="008A5621"/>
    <w:rsid w:val="008B099B"/>
    <w:rsid w:val="008B4EB2"/>
    <w:rsid w:val="008B5279"/>
    <w:rsid w:val="008B5F61"/>
    <w:rsid w:val="008B6110"/>
    <w:rsid w:val="008B7A3C"/>
    <w:rsid w:val="008C00D2"/>
    <w:rsid w:val="008C090A"/>
    <w:rsid w:val="008C2041"/>
    <w:rsid w:val="008C2783"/>
    <w:rsid w:val="008C3659"/>
    <w:rsid w:val="008C4162"/>
    <w:rsid w:val="008C563C"/>
    <w:rsid w:val="008C681B"/>
    <w:rsid w:val="008C7249"/>
    <w:rsid w:val="008D08F7"/>
    <w:rsid w:val="008D1E66"/>
    <w:rsid w:val="008D4E32"/>
    <w:rsid w:val="008D63D1"/>
    <w:rsid w:val="008D66AD"/>
    <w:rsid w:val="008D6934"/>
    <w:rsid w:val="008D7BD1"/>
    <w:rsid w:val="008E05C2"/>
    <w:rsid w:val="008E15ED"/>
    <w:rsid w:val="008E1C25"/>
    <w:rsid w:val="008F0342"/>
    <w:rsid w:val="008F1111"/>
    <w:rsid w:val="008F2AD8"/>
    <w:rsid w:val="008F3D19"/>
    <w:rsid w:val="00900148"/>
    <w:rsid w:val="009001EB"/>
    <w:rsid w:val="009002B4"/>
    <w:rsid w:val="00902395"/>
    <w:rsid w:val="00910244"/>
    <w:rsid w:val="009112D8"/>
    <w:rsid w:val="009131E8"/>
    <w:rsid w:val="00914F65"/>
    <w:rsid w:val="009155B7"/>
    <w:rsid w:val="00915F73"/>
    <w:rsid w:val="00921231"/>
    <w:rsid w:val="009220B8"/>
    <w:rsid w:val="00926315"/>
    <w:rsid w:val="00926ED8"/>
    <w:rsid w:val="00926F7F"/>
    <w:rsid w:val="0093036C"/>
    <w:rsid w:val="009343FD"/>
    <w:rsid w:val="009346C3"/>
    <w:rsid w:val="009347B9"/>
    <w:rsid w:val="00934C8B"/>
    <w:rsid w:val="00934F5E"/>
    <w:rsid w:val="00936A1C"/>
    <w:rsid w:val="009371D5"/>
    <w:rsid w:val="00940451"/>
    <w:rsid w:val="009404B4"/>
    <w:rsid w:val="009409B7"/>
    <w:rsid w:val="00943C48"/>
    <w:rsid w:val="00943E28"/>
    <w:rsid w:val="0094404C"/>
    <w:rsid w:val="00944B86"/>
    <w:rsid w:val="00945CA5"/>
    <w:rsid w:val="00946B60"/>
    <w:rsid w:val="00947C39"/>
    <w:rsid w:val="00947DA4"/>
    <w:rsid w:val="00947EAF"/>
    <w:rsid w:val="00951469"/>
    <w:rsid w:val="00954F9F"/>
    <w:rsid w:val="0095653D"/>
    <w:rsid w:val="00956672"/>
    <w:rsid w:val="00960572"/>
    <w:rsid w:val="0096230F"/>
    <w:rsid w:val="00964206"/>
    <w:rsid w:val="00965F93"/>
    <w:rsid w:val="00966A21"/>
    <w:rsid w:val="0096704C"/>
    <w:rsid w:val="00970138"/>
    <w:rsid w:val="009750F8"/>
    <w:rsid w:val="009773CA"/>
    <w:rsid w:val="009775EB"/>
    <w:rsid w:val="0098181C"/>
    <w:rsid w:val="0098462F"/>
    <w:rsid w:val="00984CF1"/>
    <w:rsid w:val="00984F4A"/>
    <w:rsid w:val="00985E8D"/>
    <w:rsid w:val="00990C55"/>
    <w:rsid w:val="00991B17"/>
    <w:rsid w:val="009944CF"/>
    <w:rsid w:val="009948AD"/>
    <w:rsid w:val="00995263"/>
    <w:rsid w:val="009A0661"/>
    <w:rsid w:val="009A16F2"/>
    <w:rsid w:val="009A1F1C"/>
    <w:rsid w:val="009A421F"/>
    <w:rsid w:val="009A4943"/>
    <w:rsid w:val="009B0047"/>
    <w:rsid w:val="009B219F"/>
    <w:rsid w:val="009B2762"/>
    <w:rsid w:val="009B38B3"/>
    <w:rsid w:val="009B5226"/>
    <w:rsid w:val="009B72B2"/>
    <w:rsid w:val="009C03F2"/>
    <w:rsid w:val="009C05C6"/>
    <w:rsid w:val="009C2657"/>
    <w:rsid w:val="009C27C7"/>
    <w:rsid w:val="009C3168"/>
    <w:rsid w:val="009C49A6"/>
    <w:rsid w:val="009C6A5F"/>
    <w:rsid w:val="009C6D49"/>
    <w:rsid w:val="009C74A3"/>
    <w:rsid w:val="009C7C05"/>
    <w:rsid w:val="009D1CB8"/>
    <w:rsid w:val="009D33E4"/>
    <w:rsid w:val="009D3754"/>
    <w:rsid w:val="009D4577"/>
    <w:rsid w:val="009D4E5B"/>
    <w:rsid w:val="009D5104"/>
    <w:rsid w:val="009D5DA0"/>
    <w:rsid w:val="009E0A0F"/>
    <w:rsid w:val="009E18A6"/>
    <w:rsid w:val="009E2CAE"/>
    <w:rsid w:val="009E3B36"/>
    <w:rsid w:val="009E3DD7"/>
    <w:rsid w:val="009E4F5A"/>
    <w:rsid w:val="009E6153"/>
    <w:rsid w:val="009E6C16"/>
    <w:rsid w:val="009E7152"/>
    <w:rsid w:val="009E77BC"/>
    <w:rsid w:val="009F0012"/>
    <w:rsid w:val="009F24C6"/>
    <w:rsid w:val="009F41A3"/>
    <w:rsid w:val="009F65AF"/>
    <w:rsid w:val="00A03AD5"/>
    <w:rsid w:val="00A042E8"/>
    <w:rsid w:val="00A044A2"/>
    <w:rsid w:val="00A05900"/>
    <w:rsid w:val="00A05DCE"/>
    <w:rsid w:val="00A1032D"/>
    <w:rsid w:val="00A20ACE"/>
    <w:rsid w:val="00A21133"/>
    <w:rsid w:val="00A23D9F"/>
    <w:rsid w:val="00A24403"/>
    <w:rsid w:val="00A253F3"/>
    <w:rsid w:val="00A2661E"/>
    <w:rsid w:val="00A26E08"/>
    <w:rsid w:val="00A31312"/>
    <w:rsid w:val="00A315B3"/>
    <w:rsid w:val="00A31824"/>
    <w:rsid w:val="00A33146"/>
    <w:rsid w:val="00A33956"/>
    <w:rsid w:val="00A3641B"/>
    <w:rsid w:val="00A37E6A"/>
    <w:rsid w:val="00A41757"/>
    <w:rsid w:val="00A42B3A"/>
    <w:rsid w:val="00A56587"/>
    <w:rsid w:val="00A57173"/>
    <w:rsid w:val="00A5759C"/>
    <w:rsid w:val="00A613ED"/>
    <w:rsid w:val="00A6329B"/>
    <w:rsid w:val="00A6334F"/>
    <w:rsid w:val="00A63647"/>
    <w:rsid w:val="00A70C21"/>
    <w:rsid w:val="00A7129A"/>
    <w:rsid w:val="00A72167"/>
    <w:rsid w:val="00A73BDF"/>
    <w:rsid w:val="00A768F7"/>
    <w:rsid w:val="00A77882"/>
    <w:rsid w:val="00A80123"/>
    <w:rsid w:val="00A80C85"/>
    <w:rsid w:val="00A816A6"/>
    <w:rsid w:val="00A8351F"/>
    <w:rsid w:val="00A859DF"/>
    <w:rsid w:val="00A85B74"/>
    <w:rsid w:val="00A86AF0"/>
    <w:rsid w:val="00A86EC7"/>
    <w:rsid w:val="00A902D7"/>
    <w:rsid w:val="00A94A86"/>
    <w:rsid w:val="00A94FA9"/>
    <w:rsid w:val="00A97222"/>
    <w:rsid w:val="00AA09ED"/>
    <w:rsid w:val="00AA2CD0"/>
    <w:rsid w:val="00AA3088"/>
    <w:rsid w:val="00AA37D9"/>
    <w:rsid w:val="00AA494F"/>
    <w:rsid w:val="00AA7349"/>
    <w:rsid w:val="00AB212B"/>
    <w:rsid w:val="00AB323B"/>
    <w:rsid w:val="00AB3B3B"/>
    <w:rsid w:val="00AB6696"/>
    <w:rsid w:val="00AC0E63"/>
    <w:rsid w:val="00AC15BD"/>
    <w:rsid w:val="00AC45CB"/>
    <w:rsid w:val="00AC74BA"/>
    <w:rsid w:val="00AD0028"/>
    <w:rsid w:val="00AD0FF1"/>
    <w:rsid w:val="00AD4891"/>
    <w:rsid w:val="00AD48A0"/>
    <w:rsid w:val="00AD612B"/>
    <w:rsid w:val="00AD719B"/>
    <w:rsid w:val="00AD7E73"/>
    <w:rsid w:val="00AE00C0"/>
    <w:rsid w:val="00AE0CB4"/>
    <w:rsid w:val="00AE58F6"/>
    <w:rsid w:val="00AF4EC7"/>
    <w:rsid w:val="00AF4FE1"/>
    <w:rsid w:val="00AF6944"/>
    <w:rsid w:val="00AF6D09"/>
    <w:rsid w:val="00AF777D"/>
    <w:rsid w:val="00AF7C35"/>
    <w:rsid w:val="00B027FF"/>
    <w:rsid w:val="00B02877"/>
    <w:rsid w:val="00B0638A"/>
    <w:rsid w:val="00B1142F"/>
    <w:rsid w:val="00B11D58"/>
    <w:rsid w:val="00B1202B"/>
    <w:rsid w:val="00B141B0"/>
    <w:rsid w:val="00B16C53"/>
    <w:rsid w:val="00B16F08"/>
    <w:rsid w:val="00B1764C"/>
    <w:rsid w:val="00B17850"/>
    <w:rsid w:val="00B25FB4"/>
    <w:rsid w:val="00B2748F"/>
    <w:rsid w:val="00B31574"/>
    <w:rsid w:val="00B331C9"/>
    <w:rsid w:val="00B3483E"/>
    <w:rsid w:val="00B375ED"/>
    <w:rsid w:val="00B40FB4"/>
    <w:rsid w:val="00B41587"/>
    <w:rsid w:val="00B4375F"/>
    <w:rsid w:val="00B4467C"/>
    <w:rsid w:val="00B46660"/>
    <w:rsid w:val="00B46F2A"/>
    <w:rsid w:val="00B47CC0"/>
    <w:rsid w:val="00B52370"/>
    <w:rsid w:val="00B52728"/>
    <w:rsid w:val="00B539D9"/>
    <w:rsid w:val="00B5485A"/>
    <w:rsid w:val="00B6293C"/>
    <w:rsid w:val="00B63DFA"/>
    <w:rsid w:val="00B649CA"/>
    <w:rsid w:val="00B65FA4"/>
    <w:rsid w:val="00B66A9A"/>
    <w:rsid w:val="00B71EAC"/>
    <w:rsid w:val="00B7318A"/>
    <w:rsid w:val="00B76F71"/>
    <w:rsid w:val="00B80E58"/>
    <w:rsid w:val="00B811D6"/>
    <w:rsid w:val="00B829F5"/>
    <w:rsid w:val="00B82EF5"/>
    <w:rsid w:val="00B85B89"/>
    <w:rsid w:val="00B85D71"/>
    <w:rsid w:val="00B86DB9"/>
    <w:rsid w:val="00B90117"/>
    <w:rsid w:val="00B916E9"/>
    <w:rsid w:val="00B921B7"/>
    <w:rsid w:val="00B94739"/>
    <w:rsid w:val="00BA2A07"/>
    <w:rsid w:val="00BA47FE"/>
    <w:rsid w:val="00BA4D9E"/>
    <w:rsid w:val="00BA4E14"/>
    <w:rsid w:val="00BA6B08"/>
    <w:rsid w:val="00BB34C6"/>
    <w:rsid w:val="00BB4244"/>
    <w:rsid w:val="00BB4C75"/>
    <w:rsid w:val="00BB5C67"/>
    <w:rsid w:val="00BB6678"/>
    <w:rsid w:val="00BB7E18"/>
    <w:rsid w:val="00BC0381"/>
    <w:rsid w:val="00BC0678"/>
    <w:rsid w:val="00BC1E29"/>
    <w:rsid w:val="00BC36C5"/>
    <w:rsid w:val="00BC4392"/>
    <w:rsid w:val="00BC4ED1"/>
    <w:rsid w:val="00BC5219"/>
    <w:rsid w:val="00BC7185"/>
    <w:rsid w:val="00BC7C41"/>
    <w:rsid w:val="00BD2E34"/>
    <w:rsid w:val="00BE1A50"/>
    <w:rsid w:val="00BE2620"/>
    <w:rsid w:val="00BE2C81"/>
    <w:rsid w:val="00BE564C"/>
    <w:rsid w:val="00BE6A39"/>
    <w:rsid w:val="00BF2678"/>
    <w:rsid w:val="00BF2EEF"/>
    <w:rsid w:val="00BF46DF"/>
    <w:rsid w:val="00BF5142"/>
    <w:rsid w:val="00C01514"/>
    <w:rsid w:val="00C04DE7"/>
    <w:rsid w:val="00C052C6"/>
    <w:rsid w:val="00C0620D"/>
    <w:rsid w:val="00C07CD8"/>
    <w:rsid w:val="00C11B51"/>
    <w:rsid w:val="00C12DED"/>
    <w:rsid w:val="00C215BD"/>
    <w:rsid w:val="00C23ACA"/>
    <w:rsid w:val="00C24060"/>
    <w:rsid w:val="00C279E8"/>
    <w:rsid w:val="00C3004A"/>
    <w:rsid w:val="00C307B6"/>
    <w:rsid w:val="00C33F7C"/>
    <w:rsid w:val="00C349F6"/>
    <w:rsid w:val="00C3519A"/>
    <w:rsid w:val="00C35BE9"/>
    <w:rsid w:val="00C36E5D"/>
    <w:rsid w:val="00C41DC1"/>
    <w:rsid w:val="00C42A03"/>
    <w:rsid w:val="00C45A30"/>
    <w:rsid w:val="00C462AE"/>
    <w:rsid w:val="00C47582"/>
    <w:rsid w:val="00C50CB4"/>
    <w:rsid w:val="00C51276"/>
    <w:rsid w:val="00C51856"/>
    <w:rsid w:val="00C5220E"/>
    <w:rsid w:val="00C574EE"/>
    <w:rsid w:val="00C60FDA"/>
    <w:rsid w:val="00C614BD"/>
    <w:rsid w:val="00C63200"/>
    <w:rsid w:val="00C636D8"/>
    <w:rsid w:val="00C65017"/>
    <w:rsid w:val="00C71752"/>
    <w:rsid w:val="00C73CB4"/>
    <w:rsid w:val="00C763B5"/>
    <w:rsid w:val="00C76684"/>
    <w:rsid w:val="00C76E4C"/>
    <w:rsid w:val="00C779EB"/>
    <w:rsid w:val="00C806C8"/>
    <w:rsid w:val="00C82C7D"/>
    <w:rsid w:val="00C834EE"/>
    <w:rsid w:val="00C84616"/>
    <w:rsid w:val="00C84C24"/>
    <w:rsid w:val="00C91CD2"/>
    <w:rsid w:val="00C91CF5"/>
    <w:rsid w:val="00C930A6"/>
    <w:rsid w:val="00C938A0"/>
    <w:rsid w:val="00C956F4"/>
    <w:rsid w:val="00C974F9"/>
    <w:rsid w:val="00C975C2"/>
    <w:rsid w:val="00CA1401"/>
    <w:rsid w:val="00CA36B9"/>
    <w:rsid w:val="00CA39DF"/>
    <w:rsid w:val="00CA4451"/>
    <w:rsid w:val="00CA5FA0"/>
    <w:rsid w:val="00CA6249"/>
    <w:rsid w:val="00CB0B29"/>
    <w:rsid w:val="00CB24FA"/>
    <w:rsid w:val="00CB346A"/>
    <w:rsid w:val="00CB4887"/>
    <w:rsid w:val="00CB7780"/>
    <w:rsid w:val="00CC05D4"/>
    <w:rsid w:val="00CC3699"/>
    <w:rsid w:val="00CC6450"/>
    <w:rsid w:val="00CD0337"/>
    <w:rsid w:val="00CD2601"/>
    <w:rsid w:val="00CD2640"/>
    <w:rsid w:val="00CD2A4F"/>
    <w:rsid w:val="00CD2D84"/>
    <w:rsid w:val="00CD389E"/>
    <w:rsid w:val="00CE2B82"/>
    <w:rsid w:val="00CE4655"/>
    <w:rsid w:val="00CE5FC0"/>
    <w:rsid w:val="00CF0044"/>
    <w:rsid w:val="00CF101A"/>
    <w:rsid w:val="00CF1ACA"/>
    <w:rsid w:val="00CF4EF8"/>
    <w:rsid w:val="00CF7B48"/>
    <w:rsid w:val="00D006AC"/>
    <w:rsid w:val="00D0146D"/>
    <w:rsid w:val="00D0239A"/>
    <w:rsid w:val="00D03276"/>
    <w:rsid w:val="00D046CC"/>
    <w:rsid w:val="00D06921"/>
    <w:rsid w:val="00D070D3"/>
    <w:rsid w:val="00D078CF"/>
    <w:rsid w:val="00D1002A"/>
    <w:rsid w:val="00D11FA7"/>
    <w:rsid w:val="00D14864"/>
    <w:rsid w:val="00D148E0"/>
    <w:rsid w:val="00D1627D"/>
    <w:rsid w:val="00D166D9"/>
    <w:rsid w:val="00D17D9D"/>
    <w:rsid w:val="00D21C7B"/>
    <w:rsid w:val="00D2314F"/>
    <w:rsid w:val="00D235AF"/>
    <w:rsid w:val="00D253A8"/>
    <w:rsid w:val="00D27A90"/>
    <w:rsid w:val="00D304D2"/>
    <w:rsid w:val="00D314C7"/>
    <w:rsid w:val="00D35EA5"/>
    <w:rsid w:val="00D37094"/>
    <w:rsid w:val="00D3749E"/>
    <w:rsid w:val="00D40F41"/>
    <w:rsid w:val="00D411DB"/>
    <w:rsid w:val="00D431A2"/>
    <w:rsid w:val="00D43F66"/>
    <w:rsid w:val="00D463BB"/>
    <w:rsid w:val="00D47953"/>
    <w:rsid w:val="00D50BF7"/>
    <w:rsid w:val="00D528DA"/>
    <w:rsid w:val="00D554BE"/>
    <w:rsid w:val="00D55C6D"/>
    <w:rsid w:val="00D5670C"/>
    <w:rsid w:val="00D5737C"/>
    <w:rsid w:val="00D576EA"/>
    <w:rsid w:val="00D5797F"/>
    <w:rsid w:val="00D57DD5"/>
    <w:rsid w:val="00D60132"/>
    <w:rsid w:val="00D60CD1"/>
    <w:rsid w:val="00D612B4"/>
    <w:rsid w:val="00D61C50"/>
    <w:rsid w:val="00D62C2F"/>
    <w:rsid w:val="00D65634"/>
    <w:rsid w:val="00D722C1"/>
    <w:rsid w:val="00D72385"/>
    <w:rsid w:val="00D72C21"/>
    <w:rsid w:val="00D72DDD"/>
    <w:rsid w:val="00D73560"/>
    <w:rsid w:val="00D7470F"/>
    <w:rsid w:val="00D74781"/>
    <w:rsid w:val="00D76995"/>
    <w:rsid w:val="00D806C7"/>
    <w:rsid w:val="00D80CF0"/>
    <w:rsid w:val="00D81655"/>
    <w:rsid w:val="00D82192"/>
    <w:rsid w:val="00D85E14"/>
    <w:rsid w:val="00D87608"/>
    <w:rsid w:val="00D9048F"/>
    <w:rsid w:val="00D90508"/>
    <w:rsid w:val="00D92F35"/>
    <w:rsid w:val="00D9449F"/>
    <w:rsid w:val="00D949E8"/>
    <w:rsid w:val="00D977FC"/>
    <w:rsid w:val="00DA24D9"/>
    <w:rsid w:val="00DA2912"/>
    <w:rsid w:val="00DA430D"/>
    <w:rsid w:val="00DA4599"/>
    <w:rsid w:val="00DA4F00"/>
    <w:rsid w:val="00DA529C"/>
    <w:rsid w:val="00DA55CD"/>
    <w:rsid w:val="00DA57AD"/>
    <w:rsid w:val="00DB30C1"/>
    <w:rsid w:val="00DB3A43"/>
    <w:rsid w:val="00DB60DD"/>
    <w:rsid w:val="00DB68E3"/>
    <w:rsid w:val="00DB6A45"/>
    <w:rsid w:val="00DC090C"/>
    <w:rsid w:val="00DD00B9"/>
    <w:rsid w:val="00DD1E68"/>
    <w:rsid w:val="00DD31D7"/>
    <w:rsid w:val="00DE0B9A"/>
    <w:rsid w:val="00DE1477"/>
    <w:rsid w:val="00DE1646"/>
    <w:rsid w:val="00DE1A39"/>
    <w:rsid w:val="00DE2D90"/>
    <w:rsid w:val="00DE3D12"/>
    <w:rsid w:val="00DE3E9A"/>
    <w:rsid w:val="00DE4487"/>
    <w:rsid w:val="00DE56C3"/>
    <w:rsid w:val="00DE7121"/>
    <w:rsid w:val="00DF14B2"/>
    <w:rsid w:val="00DF39A2"/>
    <w:rsid w:val="00DF47C0"/>
    <w:rsid w:val="00DF5628"/>
    <w:rsid w:val="00E014DC"/>
    <w:rsid w:val="00E03E74"/>
    <w:rsid w:val="00E03E9E"/>
    <w:rsid w:val="00E10011"/>
    <w:rsid w:val="00E140C3"/>
    <w:rsid w:val="00E16786"/>
    <w:rsid w:val="00E2174C"/>
    <w:rsid w:val="00E23B42"/>
    <w:rsid w:val="00E24804"/>
    <w:rsid w:val="00E256B3"/>
    <w:rsid w:val="00E27994"/>
    <w:rsid w:val="00E30B0F"/>
    <w:rsid w:val="00E3293A"/>
    <w:rsid w:val="00E33D5A"/>
    <w:rsid w:val="00E4231C"/>
    <w:rsid w:val="00E42529"/>
    <w:rsid w:val="00E52627"/>
    <w:rsid w:val="00E54574"/>
    <w:rsid w:val="00E54D58"/>
    <w:rsid w:val="00E54F4C"/>
    <w:rsid w:val="00E573AD"/>
    <w:rsid w:val="00E57B13"/>
    <w:rsid w:val="00E63415"/>
    <w:rsid w:val="00E63DB9"/>
    <w:rsid w:val="00E679DB"/>
    <w:rsid w:val="00E77482"/>
    <w:rsid w:val="00E80F10"/>
    <w:rsid w:val="00E81378"/>
    <w:rsid w:val="00E8392C"/>
    <w:rsid w:val="00E854BE"/>
    <w:rsid w:val="00E863D8"/>
    <w:rsid w:val="00E86A35"/>
    <w:rsid w:val="00E91087"/>
    <w:rsid w:val="00E9279D"/>
    <w:rsid w:val="00E94610"/>
    <w:rsid w:val="00E95097"/>
    <w:rsid w:val="00E963CA"/>
    <w:rsid w:val="00E96D5E"/>
    <w:rsid w:val="00E97ABA"/>
    <w:rsid w:val="00E97E18"/>
    <w:rsid w:val="00EA4539"/>
    <w:rsid w:val="00EA5A7F"/>
    <w:rsid w:val="00EA67B4"/>
    <w:rsid w:val="00EA72DD"/>
    <w:rsid w:val="00EB0805"/>
    <w:rsid w:val="00EB5351"/>
    <w:rsid w:val="00EB5396"/>
    <w:rsid w:val="00EB53B4"/>
    <w:rsid w:val="00EB78B6"/>
    <w:rsid w:val="00EC0FC0"/>
    <w:rsid w:val="00EC12D1"/>
    <w:rsid w:val="00EC205F"/>
    <w:rsid w:val="00EC5603"/>
    <w:rsid w:val="00EC62CC"/>
    <w:rsid w:val="00EC69D2"/>
    <w:rsid w:val="00EC6A53"/>
    <w:rsid w:val="00EC7E71"/>
    <w:rsid w:val="00ED112F"/>
    <w:rsid w:val="00ED50D5"/>
    <w:rsid w:val="00ED62B1"/>
    <w:rsid w:val="00ED6685"/>
    <w:rsid w:val="00ED71F7"/>
    <w:rsid w:val="00EE1201"/>
    <w:rsid w:val="00EE34E1"/>
    <w:rsid w:val="00EE3B63"/>
    <w:rsid w:val="00EE4A7F"/>
    <w:rsid w:val="00EE4C29"/>
    <w:rsid w:val="00EE546E"/>
    <w:rsid w:val="00EE5508"/>
    <w:rsid w:val="00EE6FE7"/>
    <w:rsid w:val="00EE72A3"/>
    <w:rsid w:val="00EE7A03"/>
    <w:rsid w:val="00EF01B3"/>
    <w:rsid w:val="00EF2197"/>
    <w:rsid w:val="00EF57C6"/>
    <w:rsid w:val="00EF6192"/>
    <w:rsid w:val="00EF7233"/>
    <w:rsid w:val="00F00584"/>
    <w:rsid w:val="00F03D1C"/>
    <w:rsid w:val="00F04A4F"/>
    <w:rsid w:val="00F04FA0"/>
    <w:rsid w:val="00F10186"/>
    <w:rsid w:val="00F145CA"/>
    <w:rsid w:val="00F14E1D"/>
    <w:rsid w:val="00F15B97"/>
    <w:rsid w:val="00F15F93"/>
    <w:rsid w:val="00F17FCF"/>
    <w:rsid w:val="00F2035E"/>
    <w:rsid w:val="00F20A1F"/>
    <w:rsid w:val="00F22057"/>
    <w:rsid w:val="00F279DF"/>
    <w:rsid w:val="00F30BEB"/>
    <w:rsid w:val="00F30F22"/>
    <w:rsid w:val="00F40967"/>
    <w:rsid w:val="00F418C7"/>
    <w:rsid w:val="00F433E6"/>
    <w:rsid w:val="00F4494D"/>
    <w:rsid w:val="00F44BFB"/>
    <w:rsid w:val="00F45910"/>
    <w:rsid w:val="00F51C71"/>
    <w:rsid w:val="00F535D2"/>
    <w:rsid w:val="00F53747"/>
    <w:rsid w:val="00F53B97"/>
    <w:rsid w:val="00F5514D"/>
    <w:rsid w:val="00F552B4"/>
    <w:rsid w:val="00F57070"/>
    <w:rsid w:val="00F57D62"/>
    <w:rsid w:val="00F62ECA"/>
    <w:rsid w:val="00F63AE3"/>
    <w:rsid w:val="00F6548E"/>
    <w:rsid w:val="00F70B6A"/>
    <w:rsid w:val="00F713D5"/>
    <w:rsid w:val="00F743EA"/>
    <w:rsid w:val="00F76898"/>
    <w:rsid w:val="00F7703F"/>
    <w:rsid w:val="00F814CD"/>
    <w:rsid w:val="00F8188C"/>
    <w:rsid w:val="00F85464"/>
    <w:rsid w:val="00F86295"/>
    <w:rsid w:val="00F86AA4"/>
    <w:rsid w:val="00F900FC"/>
    <w:rsid w:val="00F92FCA"/>
    <w:rsid w:val="00F958E9"/>
    <w:rsid w:val="00F96459"/>
    <w:rsid w:val="00F96E21"/>
    <w:rsid w:val="00FA3C41"/>
    <w:rsid w:val="00FA53E1"/>
    <w:rsid w:val="00FA56CB"/>
    <w:rsid w:val="00FA6D32"/>
    <w:rsid w:val="00FA731B"/>
    <w:rsid w:val="00FB16F2"/>
    <w:rsid w:val="00FB18AC"/>
    <w:rsid w:val="00FB228D"/>
    <w:rsid w:val="00FB3CC9"/>
    <w:rsid w:val="00FB3D83"/>
    <w:rsid w:val="00FB52C3"/>
    <w:rsid w:val="00FB6499"/>
    <w:rsid w:val="00FB6612"/>
    <w:rsid w:val="00FB7D59"/>
    <w:rsid w:val="00FC03E3"/>
    <w:rsid w:val="00FC0CCE"/>
    <w:rsid w:val="00FC17BE"/>
    <w:rsid w:val="00FC1D0F"/>
    <w:rsid w:val="00FC2A9D"/>
    <w:rsid w:val="00FC68A8"/>
    <w:rsid w:val="00FC6F15"/>
    <w:rsid w:val="00FC72F9"/>
    <w:rsid w:val="00FC7A4B"/>
    <w:rsid w:val="00FC7DF1"/>
    <w:rsid w:val="00FD014C"/>
    <w:rsid w:val="00FD05A4"/>
    <w:rsid w:val="00FD178E"/>
    <w:rsid w:val="00FD2837"/>
    <w:rsid w:val="00FD4428"/>
    <w:rsid w:val="00FD5D35"/>
    <w:rsid w:val="00FD5DAE"/>
    <w:rsid w:val="00FD6158"/>
    <w:rsid w:val="00FD6CC5"/>
    <w:rsid w:val="00FE18BD"/>
    <w:rsid w:val="00FE222F"/>
    <w:rsid w:val="00FE31E9"/>
    <w:rsid w:val="00FE32B7"/>
    <w:rsid w:val="00FE6022"/>
    <w:rsid w:val="00FF0CDB"/>
    <w:rsid w:val="00FF27B4"/>
    <w:rsid w:val="00FF2E6D"/>
    <w:rsid w:val="00FF3C21"/>
    <w:rsid w:val="00FF5468"/>
    <w:rsid w:val="00FF5762"/>
    <w:rsid w:val="00FF66CA"/>
    <w:rsid w:val="00FF7B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E14533"/>
  <w15:docId w15:val="{B7A82C6A-0C7D-4E68-918F-A6715AE51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qFormat="1"/>
    <w:lsdException w:name="heading 6" w:semiHidden="1" w:uiPriority="0"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GBD"/>
    <w:qFormat/>
    <w:rsid w:val="00873525"/>
    <w:pPr>
      <w:spacing w:after="0" w:line="240" w:lineRule="auto"/>
      <w:ind w:firstLine="426"/>
      <w:contextualSpacing/>
      <w:jc w:val="both"/>
    </w:pPr>
    <w:rPr>
      <w:rFonts w:ascii="Lato" w:hAnsi="Lato"/>
      <w:sz w:val="20"/>
    </w:rPr>
  </w:style>
  <w:style w:type="paragraph" w:styleId="Nagwek1">
    <w:name w:val="heading 1"/>
    <w:aliases w:val="POZ. 1 GBD"/>
    <w:basedOn w:val="Normalny"/>
    <w:next w:val="Normalny"/>
    <w:link w:val="Nagwek1Znak"/>
    <w:qFormat/>
    <w:rsid w:val="000914C3"/>
    <w:pPr>
      <w:keepNext/>
      <w:keepLines/>
      <w:numPr>
        <w:numId w:val="4"/>
      </w:numPr>
      <w:pBdr>
        <w:bottom w:val="single" w:sz="4" w:space="1" w:color="auto"/>
      </w:pBdr>
      <w:spacing w:before="200" w:after="120"/>
      <w:ind w:left="426" w:hanging="426"/>
      <w:outlineLvl w:val="0"/>
    </w:pPr>
    <w:rPr>
      <w:rFonts w:eastAsiaTheme="majorEastAsia" w:cstheme="majorBidi"/>
      <w:b/>
      <w:bCs/>
      <w:caps/>
      <w:szCs w:val="32"/>
    </w:rPr>
  </w:style>
  <w:style w:type="paragraph" w:styleId="Nagwek2">
    <w:name w:val="heading 2"/>
    <w:aliases w:val="POZ 2 GBD"/>
    <w:basedOn w:val="Nagwek1"/>
    <w:next w:val="Normalny2poziomGBD"/>
    <w:link w:val="Nagwek2Znak"/>
    <w:unhideWhenUsed/>
    <w:qFormat/>
    <w:rsid w:val="00477D7B"/>
    <w:pPr>
      <w:numPr>
        <w:ilvl w:val="1"/>
      </w:numPr>
      <w:pBdr>
        <w:bottom w:val="none" w:sz="0" w:space="0" w:color="auto"/>
      </w:pBdr>
      <w:tabs>
        <w:tab w:val="left" w:pos="993"/>
      </w:tabs>
      <w:spacing w:before="120"/>
      <w:ind w:left="576"/>
      <w:outlineLvl w:val="1"/>
    </w:pPr>
    <w:rPr>
      <w:rFonts w:eastAsia="CIDFont+F1" w:cs="Lato"/>
      <w:szCs w:val="20"/>
    </w:rPr>
  </w:style>
  <w:style w:type="paragraph" w:styleId="Nagwek3">
    <w:name w:val="heading 3"/>
    <w:aliases w:val="POZ 3 GBD"/>
    <w:basedOn w:val="Nagwek2"/>
    <w:next w:val="Normalny"/>
    <w:link w:val="Nagwek3Znak"/>
    <w:unhideWhenUsed/>
    <w:qFormat/>
    <w:rsid w:val="0021200A"/>
    <w:pPr>
      <w:numPr>
        <w:ilvl w:val="2"/>
      </w:numPr>
      <w:tabs>
        <w:tab w:val="clear" w:pos="993"/>
        <w:tab w:val="left" w:pos="1134"/>
      </w:tabs>
      <w:outlineLvl w:val="2"/>
    </w:pPr>
    <w:rPr>
      <w:b w:val="0"/>
      <w:bCs w:val="0"/>
    </w:rPr>
  </w:style>
  <w:style w:type="paragraph" w:styleId="Nagwek40">
    <w:name w:val="heading 4"/>
    <w:basedOn w:val="Normalny"/>
    <w:next w:val="Normalny"/>
    <w:link w:val="Nagwek4Znak"/>
    <w:unhideWhenUsed/>
    <w:rsid w:val="00D253A8"/>
    <w:pPr>
      <w:keepNext/>
      <w:keepLines/>
      <w:spacing w:before="40"/>
      <w:ind w:firstLine="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nhideWhenUsed/>
    <w:qFormat/>
    <w:rsid w:val="00D253A8"/>
    <w:pPr>
      <w:keepNext/>
      <w:keepLines/>
      <w:spacing w:before="40"/>
      <w:ind w:firstLine="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nhideWhenUsed/>
    <w:rsid w:val="00D253A8"/>
    <w:pPr>
      <w:keepNext/>
      <w:keepLines/>
      <w:spacing w:before="40"/>
      <w:ind w:firstLine="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unhideWhenUsed/>
    <w:qFormat/>
    <w:rsid w:val="00D253A8"/>
    <w:pPr>
      <w:keepNext/>
      <w:keepLines/>
      <w:spacing w:before="40"/>
      <w:ind w:firstLine="0"/>
      <w:outlineLvl w:val="6"/>
    </w:pPr>
    <w:rPr>
      <w:rFonts w:asciiTheme="majorHAnsi" w:eastAsiaTheme="majorEastAsia" w:hAnsiTheme="majorHAnsi" w:cstheme="majorBidi"/>
      <w:i/>
      <w:iCs/>
      <w:color w:val="1F3763" w:themeColor="accent1" w:themeShade="7F"/>
    </w:rPr>
  </w:style>
  <w:style w:type="paragraph" w:styleId="Nagwek8">
    <w:name w:val="heading 8"/>
    <w:basedOn w:val="Normalny2poziomGBD"/>
    <w:next w:val="Normalny"/>
    <w:link w:val="Nagwek8Znak"/>
    <w:uiPriority w:val="9"/>
    <w:unhideWhenUsed/>
    <w:qFormat/>
    <w:rsid w:val="00C63200"/>
    <w:pPr>
      <w:outlineLvl w:val="7"/>
    </w:pPr>
  </w:style>
  <w:style w:type="paragraph" w:styleId="Nagwek9">
    <w:name w:val="heading 9"/>
    <w:basedOn w:val="Normalny"/>
    <w:next w:val="Normalny"/>
    <w:link w:val="Nagwek9Znak"/>
    <w:uiPriority w:val="9"/>
    <w:unhideWhenUsed/>
    <w:qFormat/>
    <w:rsid w:val="00D253A8"/>
    <w:pPr>
      <w:keepNext/>
      <w:keepLines/>
      <w:spacing w:before="40"/>
      <w:ind w:firstLine="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aliases w:val="projektu GBD"/>
    <w:basedOn w:val="Normalny"/>
    <w:next w:val="Normalny"/>
    <w:link w:val="TytuZnak"/>
    <w:qFormat/>
    <w:rsid w:val="00164760"/>
    <w:pPr>
      <w:spacing w:before="60" w:after="60"/>
      <w:ind w:firstLine="0"/>
      <w:jc w:val="center"/>
    </w:pPr>
    <w:rPr>
      <w:rFonts w:cs="Lato"/>
      <w:bCs/>
      <w:caps/>
      <w:sz w:val="44"/>
      <w:szCs w:val="44"/>
    </w:rPr>
  </w:style>
  <w:style w:type="character" w:customStyle="1" w:styleId="TytuZnak">
    <w:name w:val="Tytuł Znak"/>
    <w:aliases w:val="projektu GBD Znak"/>
    <w:basedOn w:val="Domylnaczcionkaakapitu"/>
    <w:link w:val="Tytu"/>
    <w:rsid w:val="00164760"/>
    <w:rPr>
      <w:rFonts w:ascii="Lato" w:hAnsi="Lato" w:cs="Lato"/>
      <w:bCs/>
      <w:caps/>
      <w:sz w:val="44"/>
      <w:szCs w:val="44"/>
    </w:rPr>
  </w:style>
  <w:style w:type="paragraph" w:customStyle="1" w:styleId="NormalnybezakapituGBD">
    <w:name w:val="Normalny bez akapitu GBD"/>
    <w:qFormat/>
    <w:rsid w:val="00C47582"/>
    <w:pPr>
      <w:spacing w:before="20" w:after="20" w:line="240" w:lineRule="auto"/>
      <w:jc w:val="both"/>
    </w:pPr>
    <w:rPr>
      <w:rFonts w:ascii="Lato" w:hAnsi="Lato" w:cs="Lato"/>
      <w:bCs/>
      <w:sz w:val="20"/>
      <w:szCs w:val="24"/>
    </w:rPr>
  </w:style>
  <w:style w:type="paragraph" w:styleId="Spistreci4">
    <w:name w:val="toc 4"/>
    <w:basedOn w:val="Normalny"/>
    <w:next w:val="Normalny"/>
    <w:autoRedefine/>
    <w:uiPriority w:val="39"/>
    <w:unhideWhenUsed/>
    <w:rsid w:val="005D36E8"/>
    <w:pPr>
      <w:spacing w:after="100" w:line="259" w:lineRule="auto"/>
      <w:ind w:left="660" w:firstLine="0"/>
      <w:contextualSpacing w:val="0"/>
      <w:jc w:val="left"/>
    </w:pPr>
    <w:rPr>
      <w:rFonts w:asciiTheme="minorHAnsi" w:eastAsiaTheme="minorEastAsia" w:hAnsiTheme="minorHAnsi"/>
      <w:sz w:val="22"/>
      <w:lang w:eastAsia="pl-PL"/>
    </w:rPr>
  </w:style>
  <w:style w:type="numbering" w:customStyle="1" w:styleId="PUNKTATOR">
    <w:name w:val="PUNKTATOR"/>
    <w:basedOn w:val="Bezlisty"/>
    <w:uiPriority w:val="99"/>
    <w:rsid w:val="006E08BE"/>
    <w:pPr>
      <w:numPr>
        <w:numId w:val="1"/>
      </w:numPr>
    </w:pPr>
  </w:style>
  <w:style w:type="paragraph" w:styleId="Spistreci5">
    <w:name w:val="toc 5"/>
    <w:basedOn w:val="Normalny"/>
    <w:next w:val="Normalny"/>
    <w:autoRedefine/>
    <w:uiPriority w:val="39"/>
    <w:unhideWhenUsed/>
    <w:rsid w:val="005D36E8"/>
    <w:pPr>
      <w:spacing w:after="100" w:line="259" w:lineRule="auto"/>
      <w:ind w:left="880" w:firstLine="0"/>
      <w:contextualSpacing w:val="0"/>
      <w:jc w:val="left"/>
    </w:pPr>
    <w:rPr>
      <w:rFonts w:asciiTheme="minorHAnsi" w:eastAsiaTheme="minorEastAsia" w:hAnsiTheme="minorHAnsi"/>
      <w:sz w:val="22"/>
      <w:lang w:eastAsia="pl-PL"/>
    </w:rPr>
  </w:style>
  <w:style w:type="paragraph" w:styleId="Spistreci6">
    <w:name w:val="toc 6"/>
    <w:basedOn w:val="Normalny"/>
    <w:next w:val="Normalny"/>
    <w:autoRedefine/>
    <w:uiPriority w:val="39"/>
    <w:unhideWhenUsed/>
    <w:rsid w:val="005D36E8"/>
    <w:pPr>
      <w:spacing w:after="100" w:line="259" w:lineRule="auto"/>
      <w:ind w:left="1100" w:firstLine="0"/>
      <w:contextualSpacing w:val="0"/>
      <w:jc w:val="left"/>
    </w:pPr>
    <w:rPr>
      <w:rFonts w:asciiTheme="minorHAnsi" w:eastAsiaTheme="minorEastAsia" w:hAnsiTheme="minorHAnsi"/>
      <w:sz w:val="22"/>
      <w:lang w:eastAsia="pl-PL"/>
    </w:rPr>
  </w:style>
  <w:style w:type="paragraph" w:styleId="Spistreci7">
    <w:name w:val="toc 7"/>
    <w:basedOn w:val="Normalny"/>
    <w:next w:val="Normalny"/>
    <w:autoRedefine/>
    <w:uiPriority w:val="39"/>
    <w:unhideWhenUsed/>
    <w:rsid w:val="005D36E8"/>
    <w:pPr>
      <w:spacing w:after="100" w:line="259" w:lineRule="auto"/>
      <w:ind w:left="1320" w:firstLine="0"/>
      <w:contextualSpacing w:val="0"/>
      <w:jc w:val="left"/>
    </w:pPr>
    <w:rPr>
      <w:rFonts w:asciiTheme="minorHAnsi" w:eastAsiaTheme="minorEastAsia" w:hAnsiTheme="minorHAnsi"/>
      <w:sz w:val="22"/>
      <w:lang w:eastAsia="pl-PL"/>
    </w:rPr>
  </w:style>
  <w:style w:type="paragraph" w:customStyle="1" w:styleId="WYRNIENIEDUZELITERYBEZAKAPITUGBD">
    <w:name w:val="WYRÓŻNIENIE DUZE LITERY BEZ AKAPITU GBD"/>
    <w:basedOn w:val="Normalny"/>
    <w:qFormat/>
    <w:rsid w:val="00242EAC"/>
    <w:pPr>
      <w:spacing w:before="20" w:after="20"/>
      <w:ind w:firstLine="0"/>
      <w:contextualSpacing w:val="0"/>
      <w:jc w:val="left"/>
    </w:pPr>
    <w:rPr>
      <w:caps/>
      <w:color w:val="0070C0"/>
    </w:rPr>
  </w:style>
  <w:style w:type="paragraph" w:styleId="Spistreci8">
    <w:name w:val="toc 8"/>
    <w:basedOn w:val="Normalny"/>
    <w:next w:val="Normalny"/>
    <w:autoRedefine/>
    <w:uiPriority w:val="39"/>
    <w:unhideWhenUsed/>
    <w:rsid w:val="005D36E8"/>
    <w:pPr>
      <w:spacing w:after="100" w:line="259" w:lineRule="auto"/>
      <w:ind w:left="1540" w:firstLine="0"/>
      <w:contextualSpacing w:val="0"/>
      <w:jc w:val="left"/>
    </w:pPr>
    <w:rPr>
      <w:rFonts w:asciiTheme="minorHAnsi" w:eastAsiaTheme="minorEastAsia" w:hAnsiTheme="minorHAnsi"/>
      <w:sz w:val="22"/>
      <w:lang w:eastAsia="pl-PL"/>
    </w:rPr>
  </w:style>
  <w:style w:type="paragraph" w:styleId="Spistreci9">
    <w:name w:val="toc 9"/>
    <w:basedOn w:val="Normalny"/>
    <w:next w:val="Normalny"/>
    <w:autoRedefine/>
    <w:uiPriority w:val="39"/>
    <w:unhideWhenUsed/>
    <w:rsid w:val="005D36E8"/>
    <w:pPr>
      <w:spacing w:after="100" w:line="259" w:lineRule="auto"/>
      <w:ind w:left="1760" w:firstLine="0"/>
      <w:contextualSpacing w:val="0"/>
      <w:jc w:val="left"/>
    </w:pPr>
    <w:rPr>
      <w:rFonts w:asciiTheme="minorHAnsi" w:eastAsiaTheme="minorEastAsia" w:hAnsiTheme="minorHAnsi"/>
      <w:sz w:val="22"/>
      <w:lang w:eastAsia="pl-PL"/>
    </w:rPr>
  </w:style>
  <w:style w:type="character" w:customStyle="1" w:styleId="Nierozpoznanawzmianka1">
    <w:name w:val="Nierozpoznana wzmianka1"/>
    <w:basedOn w:val="Domylnaczcionkaakapitu"/>
    <w:uiPriority w:val="99"/>
    <w:semiHidden/>
    <w:unhideWhenUsed/>
    <w:rsid w:val="005D36E8"/>
    <w:rPr>
      <w:color w:val="605E5C"/>
      <w:shd w:val="clear" w:color="auto" w:fill="E1DFDD"/>
    </w:rPr>
  </w:style>
  <w:style w:type="paragraph" w:styleId="Spistreci1">
    <w:name w:val="toc 1"/>
    <w:aliases w:val="POZIOM 1 GBD"/>
    <w:next w:val="Normalny"/>
    <w:uiPriority w:val="39"/>
    <w:unhideWhenUsed/>
    <w:rsid w:val="00005164"/>
    <w:pPr>
      <w:tabs>
        <w:tab w:val="left" w:pos="284"/>
        <w:tab w:val="right" w:leader="dot" w:pos="10456"/>
      </w:tabs>
      <w:spacing w:before="120" w:after="60" w:line="240" w:lineRule="auto"/>
      <w:ind w:left="284" w:hanging="284"/>
    </w:pPr>
    <w:rPr>
      <w:rFonts w:ascii="Lato" w:eastAsiaTheme="majorEastAsia" w:hAnsi="Lato" w:cstheme="majorBidi"/>
      <w:bCs/>
      <w:caps/>
      <w:noProof/>
      <w:color w:val="0070C0"/>
      <w:sz w:val="18"/>
      <w:szCs w:val="32"/>
    </w:rPr>
  </w:style>
  <w:style w:type="character" w:customStyle="1" w:styleId="Nagwek1Znak">
    <w:name w:val="Nagłówek 1 Znak"/>
    <w:aliases w:val="POZ. 1 GBD Znak"/>
    <w:basedOn w:val="Domylnaczcionkaakapitu"/>
    <w:link w:val="Nagwek1"/>
    <w:rsid w:val="000914C3"/>
    <w:rPr>
      <w:rFonts w:ascii="Lato" w:eastAsiaTheme="majorEastAsia" w:hAnsi="Lato" w:cstheme="majorBidi"/>
      <w:b/>
      <w:bCs/>
      <w:caps/>
      <w:sz w:val="20"/>
      <w:szCs w:val="32"/>
    </w:rPr>
  </w:style>
  <w:style w:type="character" w:customStyle="1" w:styleId="Nagwek2Znak">
    <w:name w:val="Nagłówek 2 Znak"/>
    <w:aliases w:val="POZ 2 GBD Znak"/>
    <w:basedOn w:val="Domylnaczcionkaakapitu"/>
    <w:link w:val="Nagwek2"/>
    <w:rsid w:val="00477D7B"/>
    <w:rPr>
      <w:rFonts w:ascii="Lato" w:eastAsia="CIDFont+F1" w:hAnsi="Lato" w:cs="Lato"/>
      <w:b/>
      <w:bCs/>
      <w:caps/>
      <w:sz w:val="20"/>
      <w:szCs w:val="20"/>
    </w:rPr>
  </w:style>
  <w:style w:type="character" w:customStyle="1" w:styleId="Nagwek3Znak">
    <w:name w:val="Nagłówek 3 Znak"/>
    <w:aliases w:val="POZ 3 GBD Znak"/>
    <w:basedOn w:val="Domylnaczcionkaakapitu"/>
    <w:link w:val="Nagwek3"/>
    <w:rsid w:val="0021200A"/>
    <w:rPr>
      <w:rFonts w:ascii="Lato" w:eastAsia="CIDFont+F1" w:hAnsi="Lato" w:cs="Lato"/>
      <w:caps/>
      <w:sz w:val="20"/>
      <w:szCs w:val="20"/>
    </w:rPr>
  </w:style>
  <w:style w:type="character" w:customStyle="1" w:styleId="Nagwek4Znak">
    <w:name w:val="Nagłówek 4 Znak"/>
    <w:basedOn w:val="Domylnaczcionkaakapitu"/>
    <w:link w:val="Nagwek40"/>
    <w:rsid w:val="00E30B0F"/>
    <w:rPr>
      <w:rFonts w:asciiTheme="majorHAnsi" w:eastAsiaTheme="majorEastAsia" w:hAnsiTheme="majorHAnsi" w:cstheme="majorBidi"/>
      <w:i/>
      <w:iCs/>
      <w:color w:val="2F5496" w:themeColor="accent1" w:themeShade="BF"/>
      <w:sz w:val="20"/>
    </w:rPr>
  </w:style>
  <w:style w:type="character" w:customStyle="1" w:styleId="Nagwek5Znak">
    <w:name w:val="Nagłówek 5 Znak"/>
    <w:basedOn w:val="Domylnaczcionkaakapitu"/>
    <w:link w:val="Nagwek5"/>
    <w:rsid w:val="00E30B0F"/>
    <w:rPr>
      <w:rFonts w:asciiTheme="majorHAnsi" w:eastAsiaTheme="majorEastAsia" w:hAnsiTheme="majorHAnsi" w:cstheme="majorBidi"/>
      <w:color w:val="2F5496" w:themeColor="accent1" w:themeShade="BF"/>
      <w:sz w:val="20"/>
    </w:rPr>
  </w:style>
  <w:style w:type="character" w:customStyle="1" w:styleId="Nagwek6Znak">
    <w:name w:val="Nagłówek 6 Znak"/>
    <w:basedOn w:val="Domylnaczcionkaakapitu"/>
    <w:link w:val="Nagwek6"/>
    <w:rsid w:val="00E30B0F"/>
    <w:rPr>
      <w:rFonts w:asciiTheme="majorHAnsi" w:eastAsiaTheme="majorEastAsia" w:hAnsiTheme="majorHAnsi" w:cstheme="majorBidi"/>
      <w:color w:val="1F3763" w:themeColor="accent1" w:themeShade="7F"/>
      <w:sz w:val="20"/>
    </w:rPr>
  </w:style>
  <w:style w:type="character" w:customStyle="1" w:styleId="Nagwek7Znak">
    <w:name w:val="Nagłówek 7 Znak"/>
    <w:basedOn w:val="Domylnaczcionkaakapitu"/>
    <w:link w:val="Nagwek7"/>
    <w:uiPriority w:val="9"/>
    <w:rsid w:val="00E30B0F"/>
    <w:rPr>
      <w:rFonts w:asciiTheme="majorHAnsi" w:eastAsiaTheme="majorEastAsia" w:hAnsiTheme="majorHAnsi" w:cstheme="majorBidi"/>
      <w:i/>
      <w:iCs/>
      <w:color w:val="1F3763" w:themeColor="accent1" w:themeShade="7F"/>
      <w:sz w:val="20"/>
    </w:rPr>
  </w:style>
  <w:style w:type="character" w:customStyle="1" w:styleId="Nagwek8Znak">
    <w:name w:val="Nagłówek 8 Znak"/>
    <w:basedOn w:val="Domylnaczcionkaakapitu"/>
    <w:link w:val="Nagwek8"/>
    <w:uiPriority w:val="9"/>
    <w:rsid w:val="00C63200"/>
    <w:rPr>
      <w:rFonts w:ascii="Lato" w:hAnsi="Lato"/>
      <w:sz w:val="20"/>
    </w:rPr>
  </w:style>
  <w:style w:type="character" w:customStyle="1" w:styleId="Nagwek9Znak">
    <w:name w:val="Nagłówek 9 Znak"/>
    <w:basedOn w:val="Domylnaczcionkaakapitu"/>
    <w:link w:val="Nagwek9"/>
    <w:uiPriority w:val="9"/>
    <w:rsid w:val="00E30B0F"/>
    <w:rPr>
      <w:rFonts w:asciiTheme="majorHAnsi" w:eastAsiaTheme="majorEastAsia" w:hAnsiTheme="majorHAnsi" w:cstheme="majorBidi"/>
      <w:i/>
      <w:iCs/>
      <w:color w:val="272727" w:themeColor="text1" w:themeTint="D8"/>
      <w:sz w:val="21"/>
      <w:szCs w:val="21"/>
    </w:rPr>
  </w:style>
  <w:style w:type="numbering" w:customStyle="1" w:styleId="NUMEROWANIEGBD">
    <w:name w:val="NUMEROWANIE GBD"/>
    <w:uiPriority w:val="99"/>
    <w:rsid w:val="003F4607"/>
    <w:pPr>
      <w:numPr>
        <w:numId w:val="5"/>
      </w:numPr>
    </w:pPr>
  </w:style>
  <w:style w:type="paragraph" w:styleId="Nagwekspisutreci">
    <w:name w:val="TOC Heading"/>
    <w:aliases w:val="Nagłówek spisu treści GBD"/>
    <w:basedOn w:val="Nagwek1"/>
    <w:next w:val="Normalny"/>
    <w:uiPriority w:val="39"/>
    <w:unhideWhenUsed/>
    <w:qFormat/>
    <w:rsid w:val="007141AF"/>
    <w:pPr>
      <w:numPr>
        <w:numId w:val="0"/>
      </w:numPr>
      <w:pBdr>
        <w:bottom w:val="none" w:sz="0" w:space="0" w:color="auto"/>
      </w:pBdr>
      <w:spacing w:before="0" w:after="60" w:line="259" w:lineRule="auto"/>
      <w:jc w:val="left"/>
      <w:outlineLvl w:val="9"/>
    </w:pPr>
    <w:rPr>
      <w:rFonts w:eastAsiaTheme="minorHAnsi" w:cstheme="minorBidi"/>
      <w:b w:val="0"/>
      <w:bCs w:val="0"/>
      <w:noProof/>
      <w:color w:val="0070C0"/>
      <w:sz w:val="18"/>
      <w:szCs w:val="22"/>
    </w:rPr>
  </w:style>
  <w:style w:type="character" w:styleId="Hipercze">
    <w:name w:val="Hyperlink"/>
    <w:basedOn w:val="Domylnaczcionkaakapitu"/>
    <w:uiPriority w:val="99"/>
    <w:unhideWhenUsed/>
    <w:rsid w:val="00E54D58"/>
    <w:rPr>
      <w:color w:val="0563C1" w:themeColor="hyperlink"/>
      <w:u w:val="single"/>
    </w:rPr>
  </w:style>
  <w:style w:type="paragraph" w:customStyle="1" w:styleId="Normalny2poziomGBD">
    <w:name w:val="Normalny 2 poziom GBD"/>
    <w:basedOn w:val="Normalny"/>
    <w:qFormat/>
    <w:rsid w:val="00B027FF"/>
    <w:pPr>
      <w:ind w:left="426" w:firstLine="567"/>
    </w:pPr>
  </w:style>
  <w:style w:type="paragraph" w:styleId="Spistreci2">
    <w:name w:val="toc 2"/>
    <w:aliases w:val="POZIOM 2 GBD"/>
    <w:basedOn w:val="Spistreci1"/>
    <w:next w:val="Normalny"/>
    <w:autoRedefine/>
    <w:uiPriority w:val="39"/>
    <w:unhideWhenUsed/>
    <w:rsid w:val="00DE1A39"/>
    <w:pPr>
      <w:tabs>
        <w:tab w:val="left" w:pos="709"/>
      </w:tabs>
      <w:spacing w:before="40" w:after="40"/>
      <w:ind w:left="568"/>
      <w:contextualSpacing/>
    </w:pPr>
    <w:rPr>
      <w:color w:val="auto"/>
    </w:rPr>
  </w:style>
  <w:style w:type="paragraph" w:styleId="Spistreci3">
    <w:name w:val="toc 3"/>
    <w:aliases w:val="POZIOM 3 GBD"/>
    <w:basedOn w:val="Spistreci2"/>
    <w:next w:val="Normalny"/>
    <w:autoRedefine/>
    <w:uiPriority w:val="39"/>
    <w:unhideWhenUsed/>
    <w:rsid w:val="00722CB3"/>
    <w:pPr>
      <w:tabs>
        <w:tab w:val="clear" w:pos="284"/>
        <w:tab w:val="clear" w:pos="709"/>
        <w:tab w:val="left" w:pos="993"/>
        <w:tab w:val="left" w:pos="1320"/>
      </w:tabs>
      <w:ind w:left="993" w:hanging="426"/>
    </w:pPr>
    <w:rPr>
      <w:rFonts w:eastAsiaTheme="minorEastAsia" w:cstheme="minorBidi"/>
      <w:szCs w:val="18"/>
      <w:lang w:eastAsia="pl-PL"/>
    </w:rPr>
  </w:style>
  <w:style w:type="paragraph" w:customStyle="1" w:styleId="TYTUOPISBRANYGBD">
    <w:name w:val="TYTUŁ OPIS BRANŻY GBD"/>
    <w:basedOn w:val="Tytu"/>
    <w:link w:val="TYTUOPISBRANYGBDZnak"/>
    <w:qFormat/>
    <w:rsid w:val="000338BB"/>
    <w:rPr>
      <w:sz w:val="28"/>
    </w:rPr>
  </w:style>
  <w:style w:type="paragraph" w:styleId="Nagwek">
    <w:name w:val="header"/>
    <w:basedOn w:val="Normalny"/>
    <w:link w:val="NagwekZnak"/>
    <w:uiPriority w:val="99"/>
    <w:unhideWhenUsed/>
    <w:rsid w:val="009E7152"/>
    <w:pPr>
      <w:tabs>
        <w:tab w:val="center" w:pos="4536"/>
        <w:tab w:val="right" w:pos="9072"/>
      </w:tabs>
    </w:pPr>
  </w:style>
  <w:style w:type="paragraph" w:customStyle="1" w:styleId="Normalnywciciedonagwka2">
    <w:name w:val="Normalny wcięcie do nagłówka 2"/>
    <w:basedOn w:val="NormalnybezakapituGBD"/>
    <w:qFormat/>
    <w:rsid w:val="006B577B"/>
    <w:pPr>
      <w:ind w:firstLine="426"/>
    </w:pPr>
  </w:style>
  <w:style w:type="paragraph" w:customStyle="1" w:styleId="Wypunktowaniedla1poziomuGBD">
    <w:name w:val="Wypunktowanie dla 1 poziomu GBD"/>
    <w:basedOn w:val="Normalny"/>
    <w:qFormat/>
    <w:rsid w:val="007D3B30"/>
    <w:pPr>
      <w:numPr>
        <w:numId w:val="6"/>
      </w:numPr>
      <w:spacing w:before="20" w:after="20"/>
      <w:ind w:left="709" w:hanging="283"/>
      <w:contextualSpacing w:val="0"/>
    </w:pPr>
  </w:style>
  <w:style w:type="character" w:customStyle="1" w:styleId="NagwekZnak">
    <w:name w:val="Nagłówek Znak"/>
    <w:basedOn w:val="Domylnaczcionkaakapitu"/>
    <w:link w:val="Nagwek"/>
    <w:uiPriority w:val="99"/>
    <w:rsid w:val="009E7152"/>
    <w:rPr>
      <w:rFonts w:ascii="Lato" w:hAnsi="Lato"/>
      <w:sz w:val="20"/>
    </w:rPr>
  </w:style>
  <w:style w:type="paragraph" w:styleId="NormalnyWeb">
    <w:name w:val="Normal (Web)"/>
    <w:basedOn w:val="Normalny"/>
    <w:uiPriority w:val="99"/>
    <w:rsid w:val="00F4494D"/>
    <w:pPr>
      <w:spacing w:before="100" w:beforeAutospacing="1" w:after="100" w:afterAutospacing="1"/>
      <w:ind w:firstLine="0"/>
      <w:jc w:val="left"/>
    </w:pPr>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D046CC"/>
    <w:pPr>
      <w:tabs>
        <w:tab w:val="center" w:pos="4536"/>
        <w:tab w:val="right" w:pos="9072"/>
      </w:tabs>
    </w:pPr>
  </w:style>
  <w:style w:type="paragraph" w:customStyle="1" w:styleId="Normalnybezakapituczc8GBD">
    <w:name w:val="Normalny bez akapitu czc. 8 GBD"/>
    <w:basedOn w:val="NormalnybezakapituGBD"/>
    <w:qFormat/>
    <w:rsid w:val="007D310D"/>
    <w:pPr>
      <w:spacing w:line="312" w:lineRule="auto"/>
    </w:pPr>
    <w:rPr>
      <w:sz w:val="16"/>
      <w:szCs w:val="20"/>
    </w:rPr>
  </w:style>
  <w:style w:type="paragraph" w:customStyle="1" w:styleId="CZGBD">
    <w:name w:val="CZĘŚĆ GBD"/>
    <w:basedOn w:val="Normalny"/>
    <w:qFormat/>
    <w:rsid w:val="005D36E8"/>
    <w:pPr>
      <w:spacing w:line="288" w:lineRule="auto"/>
      <w:ind w:firstLine="0"/>
      <w:jc w:val="center"/>
    </w:pPr>
    <w:rPr>
      <w:rFonts w:eastAsia="Times New Roman" w:cs="Lato"/>
      <w:bCs/>
      <w:caps/>
      <w:color w:val="4472C4" w:themeColor="accent1"/>
      <w:sz w:val="52"/>
      <w:szCs w:val="144"/>
      <w:lang w:eastAsia="pl-PL"/>
    </w:rPr>
  </w:style>
  <w:style w:type="paragraph" w:customStyle="1" w:styleId="BRANAGBD">
    <w:name w:val="BRANŻA GBD"/>
    <w:basedOn w:val="CZGBD"/>
    <w:qFormat/>
    <w:rsid w:val="00A816A6"/>
    <w:rPr>
      <w:sz w:val="32"/>
      <w:szCs w:val="48"/>
    </w:rPr>
  </w:style>
  <w:style w:type="character" w:styleId="UyteHipercze">
    <w:name w:val="FollowedHyperlink"/>
    <w:uiPriority w:val="99"/>
    <w:unhideWhenUsed/>
    <w:rsid w:val="00F4494D"/>
    <w:rPr>
      <w:color w:val="954F72"/>
      <w:u w:val="single"/>
    </w:rPr>
  </w:style>
  <w:style w:type="paragraph" w:customStyle="1" w:styleId="TABELATYTUOWADUELITERYGBD">
    <w:name w:val="TABELA TYTUŁOWA DUŻE LITERY GBD"/>
    <w:basedOn w:val="Normalny"/>
    <w:qFormat/>
    <w:rsid w:val="00242EAC"/>
    <w:pPr>
      <w:spacing w:before="20" w:after="20"/>
      <w:ind w:firstLine="0"/>
      <w:contextualSpacing w:val="0"/>
      <w:jc w:val="left"/>
    </w:pPr>
    <w:rPr>
      <w:caps/>
    </w:rPr>
  </w:style>
  <w:style w:type="paragraph" w:customStyle="1" w:styleId="PROJEKTANTDOLEWEJGBD">
    <w:name w:val="PROJEKTANT DO LEWEJ GBD"/>
    <w:basedOn w:val="TABELATYTUOWADUELITERYGBD"/>
    <w:qFormat/>
    <w:rsid w:val="005C4AAD"/>
    <w:rPr>
      <w:caps w:val="0"/>
      <w:color w:val="000000"/>
      <w:lang w:eastAsia="pl-PL"/>
    </w:rPr>
  </w:style>
  <w:style w:type="paragraph" w:customStyle="1" w:styleId="SPISZAWARTOCIGBD">
    <w:name w:val="SPIS ZAWARTOŚCI GBD"/>
    <w:basedOn w:val="TABELATYTUOWADUELITERYGBD"/>
    <w:next w:val="Nagwekspisutreci"/>
    <w:qFormat/>
    <w:rsid w:val="00726B2D"/>
    <w:rPr>
      <w:sz w:val="16"/>
    </w:rPr>
  </w:style>
  <w:style w:type="character" w:customStyle="1" w:styleId="StopkaZnak">
    <w:name w:val="Stopka Znak"/>
    <w:basedOn w:val="Domylnaczcionkaakapitu"/>
    <w:link w:val="Stopka"/>
    <w:rsid w:val="00D046CC"/>
    <w:rPr>
      <w:rFonts w:ascii="Lato" w:hAnsi="Lato"/>
      <w:sz w:val="20"/>
    </w:rPr>
  </w:style>
  <w:style w:type="character" w:styleId="Numerstrony">
    <w:name w:val="page number"/>
    <w:basedOn w:val="Domylnaczcionkaakapitu"/>
    <w:unhideWhenUsed/>
    <w:rsid w:val="00451F01"/>
  </w:style>
  <w:style w:type="paragraph" w:customStyle="1" w:styleId="WYRNIENIEDUEGBD">
    <w:name w:val="WYRÓŻNIENIE DUŻE GBD"/>
    <w:basedOn w:val="Normalny"/>
    <w:link w:val="WYRNIENIEDUEGBDZnak"/>
    <w:qFormat/>
    <w:rsid w:val="005D36E8"/>
    <w:pPr>
      <w:spacing w:before="120" w:after="60"/>
      <w:ind w:firstLine="0"/>
    </w:pPr>
    <w:rPr>
      <w:caps/>
    </w:rPr>
  </w:style>
  <w:style w:type="character" w:customStyle="1" w:styleId="WYRNIENIEDUEGBDZnak">
    <w:name w:val="WYRÓŻNIENIE DUŻE GBD Znak"/>
    <w:basedOn w:val="Domylnaczcionkaakapitu"/>
    <w:link w:val="WYRNIENIEDUEGBD"/>
    <w:rsid w:val="005D36E8"/>
    <w:rPr>
      <w:rFonts w:ascii="Lato" w:hAnsi="Lato"/>
      <w:caps/>
      <w:sz w:val="20"/>
    </w:rPr>
  </w:style>
  <w:style w:type="paragraph" w:customStyle="1" w:styleId="TABELADOLEWEJGBD">
    <w:name w:val="TABELA DO LEWEJ GBD"/>
    <w:basedOn w:val="NormalnybezakapituGBD"/>
    <w:qFormat/>
    <w:rsid w:val="003E05AF"/>
    <w:pPr>
      <w:spacing w:line="256" w:lineRule="auto"/>
      <w:ind w:left="-71"/>
      <w:jc w:val="left"/>
    </w:pPr>
  </w:style>
  <w:style w:type="paragraph" w:customStyle="1" w:styleId="TABELADOPRAWEJGBD">
    <w:name w:val="TABELA DO PRAWEJ GBD"/>
    <w:basedOn w:val="NormalnybezakapituGBD"/>
    <w:qFormat/>
    <w:rsid w:val="009A0661"/>
    <w:pPr>
      <w:ind w:left="-109"/>
      <w:jc w:val="right"/>
    </w:pPr>
    <w:rPr>
      <w:szCs w:val="20"/>
    </w:rPr>
  </w:style>
  <w:style w:type="paragraph" w:customStyle="1" w:styleId="TABELADORODKAGBD">
    <w:name w:val="TABELA DO ŚRODKA GBD"/>
    <w:basedOn w:val="TABELADOLEWEJGBD"/>
    <w:qFormat/>
    <w:rsid w:val="001E6C64"/>
    <w:pPr>
      <w:jc w:val="center"/>
    </w:pPr>
  </w:style>
  <w:style w:type="paragraph" w:customStyle="1" w:styleId="WYRNIENIEBEZPKTGBD">
    <w:name w:val="WYRÓŻNIENIE BEZ PKT GBD"/>
    <w:basedOn w:val="Normalny"/>
    <w:qFormat/>
    <w:rsid w:val="005D36E8"/>
    <w:pPr>
      <w:spacing w:before="120" w:after="60"/>
      <w:ind w:left="425" w:firstLine="0"/>
    </w:pPr>
    <w:rPr>
      <w:b/>
      <w:bCs/>
      <w:lang w:eastAsia="ar-SA"/>
    </w:rPr>
  </w:style>
  <w:style w:type="table" w:customStyle="1" w:styleId="GBDwarstwy">
    <w:name w:val="GBD_warstwy"/>
    <w:basedOn w:val="Standardowy"/>
    <w:uiPriority w:val="99"/>
    <w:rsid w:val="007A0B3A"/>
    <w:pPr>
      <w:spacing w:after="0" w:line="240" w:lineRule="auto"/>
    </w:pPr>
    <w:rPr>
      <w:rFonts w:ascii="Lato" w:hAnsi="Lato"/>
      <w:sz w:val="20"/>
    </w:rPr>
    <w:tblPr>
      <w:tblInd w:w="425" w:type="dxa"/>
      <w:tblBorders>
        <w:top w:val="single" w:sz="4" w:space="0" w:color="auto"/>
        <w:bottom w:val="single" w:sz="4" w:space="0" w:color="auto"/>
        <w:insideH w:val="single" w:sz="4" w:space="0" w:color="auto"/>
      </w:tblBorders>
    </w:tblPr>
  </w:style>
  <w:style w:type="paragraph" w:customStyle="1" w:styleId="Normalnypoziom2bezakapituGBD">
    <w:name w:val="Normalny poziom 2 bez akapitu GBD"/>
    <w:basedOn w:val="Normalnywciciedonagwka2"/>
    <w:qFormat/>
    <w:rsid w:val="00E63415"/>
    <w:pPr>
      <w:ind w:left="426" w:firstLine="0"/>
    </w:pPr>
  </w:style>
  <w:style w:type="table" w:customStyle="1" w:styleId="GBDzestpom">
    <w:name w:val="GBD_zest.pom."/>
    <w:basedOn w:val="Standardowy"/>
    <w:uiPriority w:val="99"/>
    <w:rsid w:val="007A0B3A"/>
    <w:pPr>
      <w:spacing w:after="0" w:line="240" w:lineRule="auto"/>
    </w:pPr>
    <w:rPr>
      <w:rFonts w:ascii="Lato" w:hAnsi="Lato"/>
      <w:sz w:val="20"/>
    </w:rPr>
    <w:tblPr>
      <w:tblBorders>
        <w:top w:val="single" w:sz="4" w:space="0" w:color="auto"/>
        <w:bottom w:val="single" w:sz="4" w:space="0" w:color="auto"/>
        <w:insideH w:val="single" w:sz="4" w:space="0" w:color="auto"/>
      </w:tblBorders>
    </w:tblPr>
  </w:style>
  <w:style w:type="paragraph" w:customStyle="1" w:styleId="WYPUNKTOWANIEDUELITERY">
    <w:name w:val="WYPUNKTOWANIE DUŻE LITERY"/>
    <w:basedOn w:val="Bezodstpw"/>
    <w:qFormat/>
    <w:rsid w:val="007D310D"/>
    <w:pPr>
      <w:spacing w:before="20" w:after="20"/>
      <w:ind w:left="284" w:hanging="284"/>
      <w:contextualSpacing w:val="0"/>
      <w:jc w:val="left"/>
    </w:pPr>
    <w:rPr>
      <w:caps/>
      <w:sz w:val="18"/>
      <w:szCs w:val="20"/>
    </w:rPr>
  </w:style>
  <w:style w:type="paragraph" w:customStyle="1" w:styleId="NUMERACJARYSUNKWGBD">
    <w:name w:val="NUMERACJA RYSUNKÓW GBD"/>
    <w:basedOn w:val="WYPUNKTOWANIEDUELITERY"/>
    <w:qFormat/>
    <w:rsid w:val="007D310D"/>
    <w:pPr>
      <w:numPr>
        <w:numId w:val="3"/>
      </w:numPr>
      <w:tabs>
        <w:tab w:val="right" w:leader="dot" w:pos="10490"/>
      </w:tabs>
    </w:pPr>
    <w:rPr>
      <w:noProof/>
    </w:rPr>
  </w:style>
  <w:style w:type="paragraph" w:styleId="Bezodstpw">
    <w:name w:val="No Spacing"/>
    <w:aliases w:val="TABELA TYTUŁOWA,NORMALNY"/>
    <w:link w:val="BezodstpwZnak"/>
    <w:uiPriority w:val="1"/>
    <w:qFormat/>
    <w:rsid w:val="007D310D"/>
    <w:pPr>
      <w:spacing w:after="0" w:line="240" w:lineRule="auto"/>
      <w:ind w:firstLine="426"/>
      <w:contextualSpacing/>
      <w:jc w:val="both"/>
    </w:pPr>
    <w:rPr>
      <w:rFonts w:ascii="Lato" w:hAnsi="Lato"/>
      <w:sz w:val="20"/>
    </w:rPr>
  </w:style>
  <w:style w:type="paragraph" w:customStyle="1" w:styleId="Wypunktowaniedla0poziomuGBD">
    <w:name w:val="Wypunktowanie dla 0 poziomu GBD"/>
    <w:basedOn w:val="Wypunktowaniedla1poziomuGBD"/>
    <w:qFormat/>
    <w:rsid w:val="007D3B30"/>
    <w:pPr>
      <w:ind w:left="426" w:hanging="357"/>
    </w:pPr>
  </w:style>
  <w:style w:type="paragraph" w:customStyle="1" w:styleId="Wypunktowaniedla2poziomuGBD">
    <w:name w:val="Wypunktowanie dla 2 poziomu GBD"/>
    <w:basedOn w:val="Wypunktowaniedla1poziomuGBD"/>
    <w:qFormat/>
    <w:rsid w:val="007D3B30"/>
    <w:pPr>
      <w:ind w:left="1418" w:hanging="356"/>
    </w:pPr>
  </w:style>
  <w:style w:type="character" w:customStyle="1" w:styleId="TYTUOPISBRANYGBDZnak">
    <w:name w:val="TYTUŁ OPIS BRANŻY GBD Znak"/>
    <w:basedOn w:val="TytuZnak"/>
    <w:link w:val="TYTUOPISBRANYGBD"/>
    <w:rsid w:val="008306C9"/>
    <w:rPr>
      <w:rFonts w:ascii="Lato" w:hAnsi="Lato" w:cs="Lato"/>
      <w:bCs/>
      <w:caps/>
      <w:sz w:val="28"/>
      <w:szCs w:val="44"/>
    </w:rPr>
  </w:style>
  <w:style w:type="character" w:styleId="Tekstzastpczy">
    <w:name w:val="Placeholder Text"/>
    <w:basedOn w:val="Domylnaczcionkaakapitu"/>
    <w:uiPriority w:val="99"/>
    <w:semiHidden/>
    <w:rsid w:val="007A34C5"/>
    <w:rPr>
      <w:color w:val="808080"/>
    </w:rPr>
  </w:style>
  <w:style w:type="paragraph" w:styleId="Listapunktowana">
    <w:name w:val="List Bullet"/>
    <w:basedOn w:val="Normalny"/>
    <w:uiPriority w:val="99"/>
    <w:unhideWhenUsed/>
    <w:rsid w:val="0043177C"/>
    <w:pPr>
      <w:tabs>
        <w:tab w:val="num" w:pos="360"/>
      </w:tabs>
      <w:ind w:left="360" w:hanging="360"/>
    </w:pPr>
  </w:style>
  <w:style w:type="paragraph" w:customStyle="1" w:styleId="Wypunktowaniedla1poziomu">
    <w:name w:val="Wypunktowanie dla 1 poziomu"/>
    <w:basedOn w:val="Akapitzlist"/>
    <w:qFormat/>
    <w:rsid w:val="0043177C"/>
    <w:pPr>
      <w:spacing w:before="60" w:after="60"/>
      <w:ind w:left="782" w:hanging="425"/>
      <w:contextualSpacing w:val="0"/>
    </w:pPr>
  </w:style>
  <w:style w:type="paragraph" w:customStyle="1" w:styleId="Wypunktowaniedla2poziomu">
    <w:name w:val="Wypunktowanie dla 2 poziomu"/>
    <w:basedOn w:val="Wypunktowaniedla1poziomu"/>
    <w:qFormat/>
    <w:rsid w:val="0043177C"/>
    <w:pPr>
      <w:ind w:left="952" w:hanging="170"/>
    </w:pPr>
    <w:rPr>
      <w:bCs/>
    </w:rPr>
  </w:style>
  <w:style w:type="paragraph" w:customStyle="1" w:styleId="NAGWEK4">
    <w:name w:val="NAGŁÓWEK 4"/>
    <w:basedOn w:val="Normalny"/>
    <w:next w:val="Normalny"/>
    <w:qFormat/>
    <w:rsid w:val="0043177C"/>
    <w:pPr>
      <w:numPr>
        <w:ilvl w:val="3"/>
        <w:numId w:val="7"/>
      </w:numPr>
      <w:shd w:val="clear" w:color="auto" w:fill="FFFFFF"/>
      <w:tabs>
        <w:tab w:val="left" w:pos="567"/>
        <w:tab w:val="left" w:pos="1134"/>
      </w:tabs>
      <w:contextualSpacing w:val="0"/>
      <w:jc w:val="left"/>
    </w:pPr>
    <w:rPr>
      <w:rFonts w:eastAsia="Calibri" w:cs="Calibri"/>
      <w:caps/>
      <w:color w:val="000000"/>
      <w:szCs w:val="20"/>
      <w:lang w:val="fr-FR"/>
    </w:rPr>
  </w:style>
  <w:style w:type="paragraph" w:customStyle="1" w:styleId="Styl6">
    <w:name w:val="Styl6"/>
    <w:basedOn w:val="NAGWEK4"/>
    <w:link w:val="Styl6Znak"/>
    <w:rsid w:val="0043177C"/>
  </w:style>
  <w:style w:type="character" w:customStyle="1" w:styleId="Styl6Znak">
    <w:name w:val="Styl6 Znak"/>
    <w:basedOn w:val="Nagwek4Znak"/>
    <w:link w:val="Styl6"/>
    <w:rsid w:val="0043177C"/>
    <w:rPr>
      <w:rFonts w:ascii="Lato" w:eastAsia="Calibri" w:hAnsi="Lato" w:cs="Calibri"/>
      <w:i w:val="0"/>
      <w:iCs w:val="0"/>
      <w:caps/>
      <w:color w:val="000000"/>
      <w:sz w:val="20"/>
      <w:szCs w:val="20"/>
      <w:shd w:val="clear" w:color="auto" w:fill="FFFFFF"/>
      <w:lang w:val="fr-FR"/>
    </w:rPr>
  </w:style>
  <w:style w:type="paragraph" w:styleId="Akapitzlist">
    <w:name w:val="List Paragraph"/>
    <w:aliases w:val="WYPUNKTOWANIE LITEROWE,Wypunktowanie"/>
    <w:basedOn w:val="Normalny"/>
    <w:link w:val="AkapitzlistZnak"/>
    <w:qFormat/>
    <w:rsid w:val="0043177C"/>
    <w:pPr>
      <w:ind w:left="720"/>
    </w:pPr>
  </w:style>
  <w:style w:type="character" w:customStyle="1" w:styleId="AkapitzlistZnak">
    <w:name w:val="Akapit z listą Znak"/>
    <w:aliases w:val="WYPUNKTOWANIE LITEROWE Znak,Wypunktowanie Znak"/>
    <w:link w:val="Akapitzlist"/>
    <w:qFormat/>
    <w:locked/>
    <w:rsid w:val="007C221A"/>
    <w:rPr>
      <w:rFonts w:ascii="Lato" w:hAnsi="Lato"/>
      <w:sz w:val="20"/>
    </w:rPr>
  </w:style>
  <w:style w:type="paragraph" w:customStyle="1" w:styleId="Normalny2poziom">
    <w:name w:val="Normalny 2 poziom"/>
    <w:basedOn w:val="Normalny"/>
    <w:qFormat/>
    <w:rsid w:val="00A5759C"/>
    <w:pPr>
      <w:ind w:left="782" w:firstLine="284"/>
      <w:contextualSpacing w:val="0"/>
    </w:pPr>
  </w:style>
  <w:style w:type="character" w:styleId="Pogrubienie">
    <w:name w:val="Strong"/>
    <w:uiPriority w:val="22"/>
    <w:qFormat/>
    <w:rsid w:val="00A5759C"/>
    <w:rPr>
      <w:b/>
      <w:bCs/>
    </w:rPr>
  </w:style>
  <w:style w:type="character" w:customStyle="1" w:styleId="BezodstpwZnak">
    <w:name w:val="Bez odstępów Znak"/>
    <w:aliases w:val="TABELA TYTUŁOWA Znak,NORMALNY Znak"/>
    <w:basedOn w:val="Domylnaczcionkaakapitu"/>
    <w:link w:val="Bezodstpw"/>
    <w:uiPriority w:val="1"/>
    <w:rsid w:val="004C1B65"/>
    <w:rPr>
      <w:rFonts w:ascii="Lato" w:hAnsi="Lato"/>
      <w:sz w:val="20"/>
    </w:rPr>
  </w:style>
  <w:style w:type="paragraph" w:customStyle="1" w:styleId="Normalnybezakapitu">
    <w:name w:val="Normalny bez akapitu"/>
    <w:qFormat/>
    <w:rsid w:val="00224CB6"/>
    <w:pPr>
      <w:spacing w:before="20" w:after="20" w:line="240" w:lineRule="auto"/>
      <w:jc w:val="both"/>
    </w:pPr>
    <w:rPr>
      <w:rFonts w:ascii="Lato" w:hAnsi="Lato" w:cs="Lato"/>
      <w:bCs/>
      <w:sz w:val="20"/>
      <w:szCs w:val="24"/>
    </w:rPr>
  </w:style>
  <w:style w:type="paragraph" w:customStyle="1" w:styleId="Standard">
    <w:name w:val="Standard"/>
    <w:link w:val="StandardZnak"/>
    <w:rsid w:val="00FA53E1"/>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character" w:customStyle="1" w:styleId="StandardZnak">
    <w:name w:val="Standard Znak"/>
    <w:link w:val="Standard"/>
    <w:locked/>
    <w:rsid w:val="00FA53E1"/>
    <w:rPr>
      <w:rFonts w:ascii="Times New Roman" w:eastAsia="Times New Roman" w:hAnsi="Times New Roman" w:cs="Times New Roman"/>
      <w:kern w:val="3"/>
      <w:sz w:val="24"/>
      <w:szCs w:val="24"/>
      <w:lang w:eastAsia="ar-SA"/>
    </w:rPr>
  </w:style>
  <w:style w:type="numbering" w:customStyle="1" w:styleId="Styl3">
    <w:name w:val="Styl3"/>
    <w:uiPriority w:val="99"/>
    <w:rsid w:val="00B76F71"/>
    <w:pPr>
      <w:numPr>
        <w:numId w:val="9"/>
      </w:numPr>
    </w:pPr>
  </w:style>
  <w:style w:type="paragraph" w:customStyle="1" w:styleId="Style6">
    <w:name w:val="Style6"/>
    <w:basedOn w:val="Normalny"/>
    <w:rsid w:val="00B76F71"/>
    <w:pPr>
      <w:widowControl w:val="0"/>
      <w:autoSpaceDE w:val="0"/>
      <w:autoSpaceDN w:val="0"/>
      <w:adjustRightInd w:val="0"/>
      <w:ind w:firstLine="0"/>
      <w:contextualSpacing w:val="0"/>
      <w:jc w:val="left"/>
    </w:pPr>
    <w:rPr>
      <w:rFonts w:ascii="Bookman Old Style" w:eastAsia="Times New Roman" w:hAnsi="Bookman Old Style" w:cs="Times New Roman"/>
      <w:sz w:val="24"/>
      <w:szCs w:val="24"/>
      <w:lang w:eastAsia="pl-PL"/>
    </w:rPr>
  </w:style>
  <w:style w:type="character" w:customStyle="1" w:styleId="FontStyle27">
    <w:name w:val="Font Style27"/>
    <w:rsid w:val="00B76F71"/>
    <w:rPr>
      <w:rFonts w:ascii="Arial Narrow" w:hAnsi="Arial Narrow" w:cs="Arial Narrow"/>
      <w:sz w:val="22"/>
      <w:szCs w:val="22"/>
    </w:rPr>
  </w:style>
  <w:style w:type="character" w:customStyle="1" w:styleId="FontStyle25">
    <w:name w:val="Font Style25"/>
    <w:rsid w:val="00B76F71"/>
    <w:rPr>
      <w:rFonts w:ascii="Arial Narrow" w:hAnsi="Arial Narrow" w:cs="Arial Narrow"/>
      <w:b/>
      <w:bCs/>
      <w:sz w:val="22"/>
      <w:szCs w:val="22"/>
    </w:rPr>
  </w:style>
  <w:style w:type="paragraph" w:customStyle="1" w:styleId="WYRNIENIE">
    <w:name w:val="WYRÓŻNIENIE"/>
    <w:basedOn w:val="Bezodstpw"/>
    <w:qFormat/>
    <w:rsid w:val="00300009"/>
    <w:pPr>
      <w:spacing w:before="20" w:after="20"/>
      <w:ind w:firstLine="0"/>
      <w:contextualSpacing w:val="0"/>
      <w:jc w:val="left"/>
    </w:pPr>
    <w:rPr>
      <w:caps/>
      <w:color w:val="0070C0"/>
    </w:rPr>
  </w:style>
  <w:style w:type="paragraph" w:customStyle="1" w:styleId="NUMERACJARYSUNKW">
    <w:name w:val="NUMERACJA RYSUNKÓW"/>
    <w:basedOn w:val="WYPUNKTOWANIEDUELITERY"/>
    <w:qFormat/>
    <w:rsid w:val="00300009"/>
    <w:pPr>
      <w:numPr>
        <w:numId w:val="7"/>
      </w:numPr>
      <w:tabs>
        <w:tab w:val="right" w:leader="dot" w:pos="10490"/>
      </w:tabs>
      <w:ind w:left="568" w:hanging="284"/>
    </w:pPr>
  </w:style>
  <w:style w:type="numbering" w:customStyle="1" w:styleId="Bezlisty1">
    <w:name w:val="Bez listy1"/>
    <w:next w:val="Bezlisty"/>
    <w:uiPriority w:val="99"/>
    <w:semiHidden/>
    <w:unhideWhenUsed/>
    <w:rsid w:val="009346C3"/>
  </w:style>
  <w:style w:type="paragraph" w:styleId="Tekstdymka">
    <w:name w:val="Balloon Text"/>
    <w:basedOn w:val="Normalny"/>
    <w:link w:val="TekstdymkaZnak"/>
    <w:uiPriority w:val="99"/>
    <w:semiHidden/>
    <w:unhideWhenUsed/>
    <w:rsid w:val="00241B33"/>
    <w:rPr>
      <w:rFonts w:ascii="Tahoma" w:hAnsi="Tahoma" w:cs="Tahoma"/>
      <w:sz w:val="16"/>
      <w:szCs w:val="16"/>
    </w:rPr>
  </w:style>
  <w:style w:type="character" w:customStyle="1" w:styleId="TekstdymkaZnak">
    <w:name w:val="Tekst dymka Znak"/>
    <w:basedOn w:val="Domylnaczcionkaakapitu"/>
    <w:link w:val="Tekstdymka"/>
    <w:uiPriority w:val="99"/>
    <w:semiHidden/>
    <w:rsid w:val="00241B33"/>
    <w:rPr>
      <w:rFonts w:ascii="Tahoma" w:hAnsi="Tahoma" w:cs="Tahoma"/>
      <w:sz w:val="16"/>
      <w:szCs w:val="16"/>
    </w:rPr>
  </w:style>
  <w:style w:type="paragraph" w:styleId="Legenda">
    <w:name w:val="caption"/>
    <w:basedOn w:val="Normalny"/>
    <w:next w:val="Normalny"/>
    <w:uiPriority w:val="35"/>
    <w:unhideWhenUsed/>
    <w:qFormat/>
    <w:rsid w:val="00AD4891"/>
    <w:pPr>
      <w:suppressAutoHyphens/>
      <w:spacing w:after="200"/>
      <w:ind w:firstLine="851"/>
      <w:contextualSpacing w:val="0"/>
    </w:pPr>
    <w:rPr>
      <w:rFonts w:ascii="Verdana" w:eastAsia="Times New Roman" w:hAnsi="Verdana" w:cs="Times New Roman"/>
      <w:b/>
      <w:bCs/>
      <w:color w:val="4F81BD"/>
      <w:sz w:val="18"/>
      <w:szCs w:val="18"/>
      <w:lang w:eastAsia="ar-SA"/>
    </w:rPr>
  </w:style>
  <w:style w:type="table" w:styleId="Tabela-Siatka">
    <w:name w:val="Table Grid"/>
    <w:basedOn w:val="Standardowy"/>
    <w:uiPriority w:val="39"/>
    <w:rsid w:val="00D72385"/>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BC7C41"/>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304E95"/>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A6329B"/>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177371"/>
    <w:rPr>
      <w:rFonts w:ascii="Lato-Regular" w:hAnsi="Lato-Regular" w:hint="default"/>
      <w:b w:val="0"/>
      <w:bCs w:val="0"/>
      <w:i w:val="0"/>
      <w:iCs w:val="0"/>
      <w:color w:val="000000"/>
      <w:sz w:val="20"/>
      <w:szCs w:val="20"/>
    </w:rPr>
  </w:style>
  <w:style w:type="table" w:customStyle="1" w:styleId="Tabela-Siatka4">
    <w:name w:val="Tabela - Siatka4"/>
    <w:basedOn w:val="Standardowy"/>
    <w:next w:val="Tabela-Siatka"/>
    <w:uiPriority w:val="39"/>
    <w:rsid w:val="007F6071"/>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AF6944"/>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8281">
      <w:bodyDiv w:val="1"/>
      <w:marLeft w:val="0"/>
      <w:marRight w:val="0"/>
      <w:marTop w:val="0"/>
      <w:marBottom w:val="0"/>
      <w:divBdr>
        <w:top w:val="none" w:sz="0" w:space="0" w:color="auto"/>
        <w:left w:val="none" w:sz="0" w:space="0" w:color="auto"/>
        <w:bottom w:val="none" w:sz="0" w:space="0" w:color="auto"/>
        <w:right w:val="none" w:sz="0" w:space="0" w:color="auto"/>
      </w:divBdr>
    </w:div>
    <w:div w:id="6715536">
      <w:bodyDiv w:val="1"/>
      <w:marLeft w:val="0"/>
      <w:marRight w:val="0"/>
      <w:marTop w:val="0"/>
      <w:marBottom w:val="0"/>
      <w:divBdr>
        <w:top w:val="none" w:sz="0" w:space="0" w:color="auto"/>
        <w:left w:val="none" w:sz="0" w:space="0" w:color="auto"/>
        <w:bottom w:val="none" w:sz="0" w:space="0" w:color="auto"/>
        <w:right w:val="none" w:sz="0" w:space="0" w:color="auto"/>
      </w:divBdr>
    </w:div>
    <w:div w:id="35276904">
      <w:bodyDiv w:val="1"/>
      <w:marLeft w:val="0"/>
      <w:marRight w:val="0"/>
      <w:marTop w:val="0"/>
      <w:marBottom w:val="0"/>
      <w:divBdr>
        <w:top w:val="none" w:sz="0" w:space="0" w:color="auto"/>
        <w:left w:val="none" w:sz="0" w:space="0" w:color="auto"/>
        <w:bottom w:val="none" w:sz="0" w:space="0" w:color="auto"/>
        <w:right w:val="none" w:sz="0" w:space="0" w:color="auto"/>
      </w:divBdr>
    </w:div>
    <w:div w:id="59988574">
      <w:bodyDiv w:val="1"/>
      <w:marLeft w:val="0"/>
      <w:marRight w:val="0"/>
      <w:marTop w:val="0"/>
      <w:marBottom w:val="0"/>
      <w:divBdr>
        <w:top w:val="none" w:sz="0" w:space="0" w:color="auto"/>
        <w:left w:val="none" w:sz="0" w:space="0" w:color="auto"/>
        <w:bottom w:val="none" w:sz="0" w:space="0" w:color="auto"/>
        <w:right w:val="none" w:sz="0" w:space="0" w:color="auto"/>
      </w:divBdr>
    </w:div>
    <w:div w:id="61225374">
      <w:bodyDiv w:val="1"/>
      <w:marLeft w:val="0"/>
      <w:marRight w:val="0"/>
      <w:marTop w:val="0"/>
      <w:marBottom w:val="0"/>
      <w:divBdr>
        <w:top w:val="none" w:sz="0" w:space="0" w:color="auto"/>
        <w:left w:val="none" w:sz="0" w:space="0" w:color="auto"/>
        <w:bottom w:val="none" w:sz="0" w:space="0" w:color="auto"/>
        <w:right w:val="none" w:sz="0" w:space="0" w:color="auto"/>
      </w:divBdr>
    </w:div>
    <w:div w:id="79184452">
      <w:bodyDiv w:val="1"/>
      <w:marLeft w:val="0"/>
      <w:marRight w:val="0"/>
      <w:marTop w:val="0"/>
      <w:marBottom w:val="0"/>
      <w:divBdr>
        <w:top w:val="none" w:sz="0" w:space="0" w:color="auto"/>
        <w:left w:val="none" w:sz="0" w:space="0" w:color="auto"/>
        <w:bottom w:val="none" w:sz="0" w:space="0" w:color="auto"/>
        <w:right w:val="none" w:sz="0" w:space="0" w:color="auto"/>
      </w:divBdr>
    </w:div>
    <w:div w:id="87043488">
      <w:bodyDiv w:val="1"/>
      <w:marLeft w:val="0"/>
      <w:marRight w:val="0"/>
      <w:marTop w:val="0"/>
      <w:marBottom w:val="0"/>
      <w:divBdr>
        <w:top w:val="none" w:sz="0" w:space="0" w:color="auto"/>
        <w:left w:val="none" w:sz="0" w:space="0" w:color="auto"/>
        <w:bottom w:val="none" w:sz="0" w:space="0" w:color="auto"/>
        <w:right w:val="none" w:sz="0" w:space="0" w:color="auto"/>
      </w:divBdr>
    </w:div>
    <w:div w:id="115569870">
      <w:bodyDiv w:val="1"/>
      <w:marLeft w:val="0"/>
      <w:marRight w:val="0"/>
      <w:marTop w:val="0"/>
      <w:marBottom w:val="0"/>
      <w:divBdr>
        <w:top w:val="none" w:sz="0" w:space="0" w:color="auto"/>
        <w:left w:val="none" w:sz="0" w:space="0" w:color="auto"/>
        <w:bottom w:val="none" w:sz="0" w:space="0" w:color="auto"/>
        <w:right w:val="none" w:sz="0" w:space="0" w:color="auto"/>
      </w:divBdr>
    </w:div>
    <w:div w:id="126356218">
      <w:bodyDiv w:val="1"/>
      <w:marLeft w:val="0"/>
      <w:marRight w:val="0"/>
      <w:marTop w:val="0"/>
      <w:marBottom w:val="0"/>
      <w:divBdr>
        <w:top w:val="none" w:sz="0" w:space="0" w:color="auto"/>
        <w:left w:val="none" w:sz="0" w:space="0" w:color="auto"/>
        <w:bottom w:val="none" w:sz="0" w:space="0" w:color="auto"/>
        <w:right w:val="none" w:sz="0" w:space="0" w:color="auto"/>
      </w:divBdr>
    </w:div>
    <w:div w:id="135147326">
      <w:bodyDiv w:val="1"/>
      <w:marLeft w:val="0"/>
      <w:marRight w:val="0"/>
      <w:marTop w:val="0"/>
      <w:marBottom w:val="0"/>
      <w:divBdr>
        <w:top w:val="none" w:sz="0" w:space="0" w:color="auto"/>
        <w:left w:val="none" w:sz="0" w:space="0" w:color="auto"/>
        <w:bottom w:val="none" w:sz="0" w:space="0" w:color="auto"/>
        <w:right w:val="none" w:sz="0" w:space="0" w:color="auto"/>
      </w:divBdr>
    </w:div>
    <w:div w:id="135805581">
      <w:bodyDiv w:val="1"/>
      <w:marLeft w:val="0"/>
      <w:marRight w:val="0"/>
      <w:marTop w:val="0"/>
      <w:marBottom w:val="0"/>
      <w:divBdr>
        <w:top w:val="none" w:sz="0" w:space="0" w:color="auto"/>
        <w:left w:val="none" w:sz="0" w:space="0" w:color="auto"/>
        <w:bottom w:val="none" w:sz="0" w:space="0" w:color="auto"/>
        <w:right w:val="none" w:sz="0" w:space="0" w:color="auto"/>
      </w:divBdr>
    </w:div>
    <w:div w:id="148254649">
      <w:bodyDiv w:val="1"/>
      <w:marLeft w:val="0"/>
      <w:marRight w:val="0"/>
      <w:marTop w:val="0"/>
      <w:marBottom w:val="0"/>
      <w:divBdr>
        <w:top w:val="none" w:sz="0" w:space="0" w:color="auto"/>
        <w:left w:val="none" w:sz="0" w:space="0" w:color="auto"/>
        <w:bottom w:val="none" w:sz="0" w:space="0" w:color="auto"/>
        <w:right w:val="none" w:sz="0" w:space="0" w:color="auto"/>
      </w:divBdr>
    </w:div>
    <w:div w:id="194852474">
      <w:bodyDiv w:val="1"/>
      <w:marLeft w:val="0"/>
      <w:marRight w:val="0"/>
      <w:marTop w:val="0"/>
      <w:marBottom w:val="0"/>
      <w:divBdr>
        <w:top w:val="none" w:sz="0" w:space="0" w:color="auto"/>
        <w:left w:val="none" w:sz="0" w:space="0" w:color="auto"/>
        <w:bottom w:val="none" w:sz="0" w:space="0" w:color="auto"/>
        <w:right w:val="none" w:sz="0" w:space="0" w:color="auto"/>
      </w:divBdr>
    </w:div>
    <w:div w:id="198981423">
      <w:bodyDiv w:val="1"/>
      <w:marLeft w:val="0"/>
      <w:marRight w:val="0"/>
      <w:marTop w:val="0"/>
      <w:marBottom w:val="0"/>
      <w:divBdr>
        <w:top w:val="none" w:sz="0" w:space="0" w:color="auto"/>
        <w:left w:val="none" w:sz="0" w:space="0" w:color="auto"/>
        <w:bottom w:val="none" w:sz="0" w:space="0" w:color="auto"/>
        <w:right w:val="none" w:sz="0" w:space="0" w:color="auto"/>
      </w:divBdr>
    </w:div>
    <w:div w:id="202136619">
      <w:bodyDiv w:val="1"/>
      <w:marLeft w:val="0"/>
      <w:marRight w:val="0"/>
      <w:marTop w:val="0"/>
      <w:marBottom w:val="0"/>
      <w:divBdr>
        <w:top w:val="none" w:sz="0" w:space="0" w:color="auto"/>
        <w:left w:val="none" w:sz="0" w:space="0" w:color="auto"/>
        <w:bottom w:val="none" w:sz="0" w:space="0" w:color="auto"/>
        <w:right w:val="none" w:sz="0" w:space="0" w:color="auto"/>
      </w:divBdr>
    </w:div>
    <w:div w:id="204097516">
      <w:bodyDiv w:val="1"/>
      <w:marLeft w:val="0"/>
      <w:marRight w:val="0"/>
      <w:marTop w:val="0"/>
      <w:marBottom w:val="0"/>
      <w:divBdr>
        <w:top w:val="none" w:sz="0" w:space="0" w:color="auto"/>
        <w:left w:val="none" w:sz="0" w:space="0" w:color="auto"/>
        <w:bottom w:val="none" w:sz="0" w:space="0" w:color="auto"/>
        <w:right w:val="none" w:sz="0" w:space="0" w:color="auto"/>
      </w:divBdr>
    </w:div>
    <w:div w:id="220096109">
      <w:bodyDiv w:val="1"/>
      <w:marLeft w:val="0"/>
      <w:marRight w:val="0"/>
      <w:marTop w:val="0"/>
      <w:marBottom w:val="0"/>
      <w:divBdr>
        <w:top w:val="none" w:sz="0" w:space="0" w:color="auto"/>
        <w:left w:val="none" w:sz="0" w:space="0" w:color="auto"/>
        <w:bottom w:val="none" w:sz="0" w:space="0" w:color="auto"/>
        <w:right w:val="none" w:sz="0" w:space="0" w:color="auto"/>
      </w:divBdr>
    </w:div>
    <w:div w:id="238444830">
      <w:bodyDiv w:val="1"/>
      <w:marLeft w:val="0"/>
      <w:marRight w:val="0"/>
      <w:marTop w:val="0"/>
      <w:marBottom w:val="0"/>
      <w:divBdr>
        <w:top w:val="none" w:sz="0" w:space="0" w:color="auto"/>
        <w:left w:val="none" w:sz="0" w:space="0" w:color="auto"/>
        <w:bottom w:val="none" w:sz="0" w:space="0" w:color="auto"/>
        <w:right w:val="none" w:sz="0" w:space="0" w:color="auto"/>
      </w:divBdr>
    </w:div>
    <w:div w:id="280962318">
      <w:bodyDiv w:val="1"/>
      <w:marLeft w:val="0"/>
      <w:marRight w:val="0"/>
      <w:marTop w:val="0"/>
      <w:marBottom w:val="0"/>
      <w:divBdr>
        <w:top w:val="none" w:sz="0" w:space="0" w:color="auto"/>
        <w:left w:val="none" w:sz="0" w:space="0" w:color="auto"/>
        <w:bottom w:val="none" w:sz="0" w:space="0" w:color="auto"/>
        <w:right w:val="none" w:sz="0" w:space="0" w:color="auto"/>
      </w:divBdr>
    </w:div>
    <w:div w:id="289630695">
      <w:bodyDiv w:val="1"/>
      <w:marLeft w:val="0"/>
      <w:marRight w:val="0"/>
      <w:marTop w:val="0"/>
      <w:marBottom w:val="0"/>
      <w:divBdr>
        <w:top w:val="none" w:sz="0" w:space="0" w:color="auto"/>
        <w:left w:val="none" w:sz="0" w:space="0" w:color="auto"/>
        <w:bottom w:val="none" w:sz="0" w:space="0" w:color="auto"/>
        <w:right w:val="none" w:sz="0" w:space="0" w:color="auto"/>
      </w:divBdr>
    </w:div>
    <w:div w:id="291518161">
      <w:bodyDiv w:val="1"/>
      <w:marLeft w:val="0"/>
      <w:marRight w:val="0"/>
      <w:marTop w:val="0"/>
      <w:marBottom w:val="0"/>
      <w:divBdr>
        <w:top w:val="none" w:sz="0" w:space="0" w:color="auto"/>
        <w:left w:val="none" w:sz="0" w:space="0" w:color="auto"/>
        <w:bottom w:val="none" w:sz="0" w:space="0" w:color="auto"/>
        <w:right w:val="none" w:sz="0" w:space="0" w:color="auto"/>
      </w:divBdr>
    </w:div>
    <w:div w:id="293560176">
      <w:bodyDiv w:val="1"/>
      <w:marLeft w:val="0"/>
      <w:marRight w:val="0"/>
      <w:marTop w:val="0"/>
      <w:marBottom w:val="0"/>
      <w:divBdr>
        <w:top w:val="none" w:sz="0" w:space="0" w:color="auto"/>
        <w:left w:val="none" w:sz="0" w:space="0" w:color="auto"/>
        <w:bottom w:val="none" w:sz="0" w:space="0" w:color="auto"/>
        <w:right w:val="none" w:sz="0" w:space="0" w:color="auto"/>
      </w:divBdr>
    </w:div>
    <w:div w:id="302005682">
      <w:bodyDiv w:val="1"/>
      <w:marLeft w:val="0"/>
      <w:marRight w:val="0"/>
      <w:marTop w:val="0"/>
      <w:marBottom w:val="0"/>
      <w:divBdr>
        <w:top w:val="none" w:sz="0" w:space="0" w:color="auto"/>
        <w:left w:val="none" w:sz="0" w:space="0" w:color="auto"/>
        <w:bottom w:val="none" w:sz="0" w:space="0" w:color="auto"/>
        <w:right w:val="none" w:sz="0" w:space="0" w:color="auto"/>
      </w:divBdr>
    </w:div>
    <w:div w:id="311183493">
      <w:bodyDiv w:val="1"/>
      <w:marLeft w:val="0"/>
      <w:marRight w:val="0"/>
      <w:marTop w:val="0"/>
      <w:marBottom w:val="0"/>
      <w:divBdr>
        <w:top w:val="none" w:sz="0" w:space="0" w:color="auto"/>
        <w:left w:val="none" w:sz="0" w:space="0" w:color="auto"/>
        <w:bottom w:val="none" w:sz="0" w:space="0" w:color="auto"/>
        <w:right w:val="none" w:sz="0" w:space="0" w:color="auto"/>
      </w:divBdr>
    </w:div>
    <w:div w:id="312217418">
      <w:bodyDiv w:val="1"/>
      <w:marLeft w:val="0"/>
      <w:marRight w:val="0"/>
      <w:marTop w:val="0"/>
      <w:marBottom w:val="0"/>
      <w:divBdr>
        <w:top w:val="none" w:sz="0" w:space="0" w:color="auto"/>
        <w:left w:val="none" w:sz="0" w:space="0" w:color="auto"/>
        <w:bottom w:val="none" w:sz="0" w:space="0" w:color="auto"/>
        <w:right w:val="none" w:sz="0" w:space="0" w:color="auto"/>
      </w:divBdr>
    </w:div>
    <w:div w:id="332342435">
      <w:bodyDiv w:val="1"/>
      <w:marLeft w:val="0"/>
      <w:marRight w:val="0"/>
      <w:marTop w:val="0"/>
      <w:marBottom w:val="0"/>
      <w:divBdr>
        <w:top w:val="none" w:sz="0" w:space="0" w:color="auto"/>
        <w:left w:val="none" w:sz="0" w:space="0" w:color="auto"/>
        <w:bottom w:val="none" w:sz="0" w:space="0" w:color="auto"/>
        <w:right w:val="none" w:sz="0" w:space="0" w:color="auto"/>
      </w:divBdr>
    </w:div>
    <w:div w:id="336152402">
      <w:bodyDiv w:val="1"/>
      <w:marLeft w:val="0"/>
      <w:marRight w:val="0"/>
      <w:marTop w:val="0"/>
      <w:marBottom w:val="0"/>
      <w:divBdr>
        <w:top w:val="none" w:sz="0" w:space="0" w:color="auto"/>
        <w:left w:val="none" w:sz="0" w:space="0" w:color="auto"/>
        <w:bottom w:val="none" w:sz="0" w:space="0" w:color="auto"/>
        <w:right w:val="none" w:sz="0" w:space="0" w:color="auto"/>
      </w:divBdr>
    </w:div>
    <w:div w:id="368602917">
      <w:bodyDiv w:val="1"/>
      <w:marLeft w:val="0"/>
      <w:marRight w:val="0"/>
      <w:marTop w:val="0"/>
      <w:marBottom w:val="0"/>
      <w:divBdr>
        <w:top w:val="none" w:sz="0" w:space="0" w:color="auto"/>
        <w:left w:val="none" w:sz="0" w:space="0" w:color="auto"/>
        <w:bottom w:val="none" w:sz="0" w:space="0" w:color="auto"/>
        <w:right w:val="none" w:sz="0" w:space="0" w:color="auto"/>
      </w:divBdr>
    </w:div>
    <w:div w:id="375352553">
      <w:bodyDiv w:val="1"/>
      <w:marLeft w:val="0"/>
      <w:marRight w:val="0"/>
      <w:marTop w:val="0"/>
      <w:marBottom w:val="0"/>
      <w:divBdr>
        <w:top w:val="none" w:sz="0" w:space="0" w:color="auto"/>
        <w:left w:val="none" w:sz="0" w:space="0" w:color="auto"/>
        <w:bottom w:val="none" w:sz="0" w:space="0" w:color="auto"/>
        <w:right w:val="none" w:sz="0" w:space="0" w:color="auto"/>
      </w:divBdr>
    </w:div>
    <w:div w:id="381904049">
      <w:bodyDiv w:val="1"/>
      <w:marLeft w:val="0"/>
      <w:marRight w:val="0"/>
      <w:marTop w:val="0"/>
      <w:marBottom w:val="0"/>
      <w:divBdr>
        <w:top w:val="none" w:sz="0" w:space="0" w:color="auto"/>
        <w:left w:val="none" w:sz="0" w:space="0" w:color="auto"/>
        <w:bottom w:val="none" w:sz="0" w:space="0" w:color="auto"/>
        <w:right w:val="none" w:sz="0" w:space="0" w:color="auto"/>
      </w:divBdr>
    </w:div>
    <w:div w:id="382948207">
      <w:bodyDiv w:val="1"/>
      <w:marLeft w:val="0"/>
      <w:marRight w:val="0"/>
      <w:marTop w:val="0"/>
      <w:marBottom w:val="0"/>
      <w:divBdr>
        <w:top w:val="none" w:sz="0" w:space="0" w:color="auto"/>
        <w:left w:val="none" w:sz="0" w:space="0" w:color="auto"/>
        <w:bottom w:val="none" w:sz="0" w:space="0" w:color="auto"/>
        <w:right w:val="none" w:sz="0" w:space="0" w:color="auto"/>
      </w:divBdr>
    </w:div>
    <w:div w:id="389378421">
      <w:bodyDiv w:val="1"/>
      <w:marLeft w:val="0"/>
      <w:marRight w:val="0"/>
      <w:marTop w:val="0"/>
      <w:marBottom w:val="0"/>
      <w:divBdr>
        <w:top w:val="none" w:sz="0" w:space="0" w:color="auto"/>
        <w:left w:val="none" w:sz="0" w:space="0" w:color="auto"/>
        <w:bottom w:val="none" w:sz="0" w:space="0" w:color="auto"/>
        <w:right w:val="none" w:sz="0" w:space="0" w:color="auto"/>
      </w:divBdr>
    </w:div>
    <w:div w:id="389966219">
      <w:bodyDiv w:val="1"/>
      <w:marLeft w:val="0"/>
      <w:marRight w:val="0"/>
      <w:marTop w:val="0"/>
      <w:marBottom w:val="0"/>
      <w:divBdr>
        <w:top w:val="none" w:sz="0" w:space="0" w:color="auto"/>
        <w:left w:val="none" w:sz="0" w:space="0" w:color="auto"/>
        <w:bottom w:val="none" w:sz="0" w:space="0" w:color="auto"/>
        <w:right w:val="none" w:sz="0" w:space="0" w:color="auto"/>
      </w:divBdr>
    </w:div>
    <w:div w:id="397090182">
      <w:bodyDiv w:val="1"/>
      <w:marLeft w:val="0"/>
      <w:marRight w:val="0"/>
      <w:marTop w:val="0"/>
      <w:marBottom w:val="0"/>
      <w:divBdr>
        <w:top w:val="none" w:sz="0" w:space="0" w:color="auto"/>
        <w:left w:val="none" w:sz="0" w:space="0" w:color="auto"/>
        <w:bottom w:val="none" w:sz="0" w:space="0" w:color="auto"/>
        <w:right w:val="none" w:sz="0" w:space="0" w:color="auto"/>
      </w:divBdr>
    </w:div>
    <w:div w:id="398670058">
      <w:bodyDiv w:val="1"/>
      <w:marLeft w:val="0"/>
      <w:marRight w:val="0"/>
      <w:marTop w:val="0"/>
      <w:marBottom w:val="0"/>
      <w:divBdr>
        <w:top w:val="none" w:sz="0" w:space="0" w:color="auto"/>
        <w:left w:val="none" w:sz="0" w:space="0" w:color="auto"/>
        <w:bottom w:val="none" w:sz="0" w:space="0" w:color="auto"/>
        <w:right w:val="none" w:sz="0" w:space="0" w:color="auto"/>
      </w:divBdr>
    </w:div>
    <w:div w:id="456413352">
      <w:bodyDiv w:val="1"/>
      <w:marLeft w:val="0"/>
      <w:marRight w:val="0"/>
      <w:marTop w:val="0"/>
      <w:marBottom w:val="0"/>
      <w:divBdr>
        <w:top w:val="none" w:sz="0" w:space="0" w:color="auto"/>
        <w:left w:val="none" w:sz="0" w:space="0" w:color="auto"/>
        <w:bottom w:val="none" w:sz="0" w:space="0" w:color="auto"/>
        <w:right w:val="none" w:sz="0" w:space="0" w:color="auto"/>
      </w:divBdr>
    </w:div>
    <w:div w:id="459149214">
      <w:bodyDiv w:val="1"/>
      <w:marLeft w:val="0"/>
      <w:marRight w:val="0"/>
      <w:marTop w:val="0"/>
      <w:marBottom w:val="0"/>
      <w:divBdr>
        <w:top w:val="none" w:sz="0" w:space="0" w:color="auto"/>
        <w:left w:val="none" w:sz="0" w:space="0" w:color="auto"/>
        <w:bottom w:val="none" w:sz="0" w:space="0" w:color="auto"/>
        <w:right w:val="none" w:sz="0" w:space="0" w:color="auto"/>
      </w:divBdr>
    </w:div>
    <w:div w:id="463692968">
      <w:bodyDiv w:val="1"/>
      <w:marLeft w:val="0"/>
      <w:marRight w:val="0"/>
      <w:marTop w:val="0"/>
      <w:marBottom w:val="0"/>
      <w:divBdr>
        <w:top w:val="none" w:sz="0" w:space="0" w:color="auto"/>
        <w:left w:val="none" w:sz="0" w:space="0" w:color="auto"/>
        <w:bottom w:val="none" w:sz="0" w:space="0" w:color="auto"/>
        <w:right w:val="none" w:sz="0" w:space="0" w:color="auto"/>
      </w:divBdr>
    </w:div>
    <w:div w:id="482085199">
      <w:bodyDiv w:val="1"/>
      <w:marLeft w:val="0"/>
      <w:marRight w:val="0"/>
      <w:marTop w:val="0"/>
      <w:marBottom w:val="0"/>
      <w:divBdr>
        <w:top w:val="none" w:sz="0" w:space="0" w:color="auto"/>
        <w:left w:val="none" w:sz="0" w:space="0" w:color="auto"/>
        <w:bottom w:val="none" w:sz="0" w:space="0" w:color="auto"/>
        <w:right w:val="none" w:sz="0" w:space="0" w:color="auto"/>
      </w:divBdr>
    </w:div>
    <w:div w:id="485518190">
      <w:bodyDiv w:val="1"/>
      <w:marLeft w:val="0"/>
      <w:marRight w:val="0"/>
      <w:marTop w:val="0"/>
      <w:marBottom w:val="0"/>
      <w:divBdr>
        <w:top w:val="none" w:sz="0" w:space="0" w:color="auto"/>
        <w:left w:val="none" w:sz="0" w:space="0" w:color="auto"/>
        <w:bottom w:val="none" w:sz="0" w:space="0" w:color="auto"/>
        <w:right w:val="none" w:sz="0" w:space="0" w:color="auto"/>
      </w:divBdr>
    </w:div>
    <w:div w:id="495463167">
      <w:bodyDiv w:val="1"/>
      <w:marLeft w:val="0"/>
      <w:marRight w:val="0"/>
      <w:marTop w:val="0"/>
      <w:marBottom w:val="0"/>
      <w:divBdr>
        <w:top w:val="none" w:sz="0" w:space="0" w:color="auto"/>
        <w:left w:val="none" w:sz="0" w:space="0" w:color="auto"/>
        <w:bottom w:val="none" w:sz="0" w:space="0" w:color="auto"/>
        <w:right w:val="none" w:sz="0" w:space="0" w:color="auto"/>
      </w:divBdr>
    </w:div>
    <w:div w:id="500201568">
      <w:bodyDiv w:val="1"/>
      <w:marLeft w:val="0"/>
      <w:marRight w:val="0"/>
      <w:marTop w:val="0"/>
      <w:marBottom w:val="0"/>
      <w:divBdr>
        <w:top w:val="none" w:sz="0" w:space="0" w:color="auto"/>
        <w:left w:val="none" w:sz="0" w:space="0" w:color="auto"/>
        <w:bottom w:val="none" w:sz="0" w:space="0" w:color="auto"/>
        <w:right w:val="none" w:sz="0" w:space="0" w:color="auto"/>
      </w:divBdr>
    </w:div>
    <w:div w:id="503981730">
      <w:bodyDiv w:val="1"/>
      <w:marLeft w:val="0"/>
      <w:marRight w:val="0"/>
      <w:marTop w:val="0"/>
      <w:marBottom w:val="0"/>
      <w:divBdr>
        <w:top w:val="none" w:sz="0" w:space="0" w:color="auto"/>
        <w:left w:val="none" w:sz="0" w:space="0" w:color="auto"/>
        <w:bottom w:val="none" w:sz="0" w:space="0" w:color="auto"/>
        <w:right w:val="none" w:sz="0" w:space="0" w:color="auto"/>
      </w:divBdr>
    </w:div>
    <w:div w:id="522330212">
      <w:bodyDiv w:val="1"/>
      <w:marLeft w:val="0"/>
      <w:marRight w:val="0"/>
      <w:marTop w:val="0"/>
      <w:marBottom w:val="0"/>
      <w:divBdr>
        <w:top w:val="none" w:sz="0" w:space="0" w:color="auto"/>
        <w:left w:val="none" w:sz="0" w:space="0" w:color="auto"/>
        <w:bottom w:val="none" w:sz="0" w:space="0" w:color="auto"/>
        <w:right w:val="none" w:sz="0" w:space="0" w:color="auto"/>
      </w:divBdr>
    </w:div>
    <w:div w:id="524683363">
      <w:bodyDiv w:val="1"/>
      <w:marLeft w:val="0"/>
      <w:marRight w:val="0"/>
      <w:marTop w:val="0"/>
      <w:marBottom w:val="0"/>
      <w:divBdr>
        <w:top w:val="none" w:sz="0" w:space="0" w:color="auto"/>
        <w:left w:val="none" w:sz="0" w:space="0" w:color="auto"/>
        <w:bottom w:val="none" w:sz="0" w:space="0" w:color="auto"/>
        <w:right w:val="none" w:sz="0" w:space="0" w:color="auto"/>
      </w:divBdr>
    </w:div>
    <w:div w:id="531385309">
      <w:bodyDiv w:val="1"/>
      <w:marLeft w:val="0"/>
      <w:marRight w:val="0"/>
      <w:marTop w:val="0"/>
      <w:marBottom w:val="0"/>
      <w:divBdr>
        <w:top w:val="none" w:sz="0" w:space="0" w:color="auto"/>
        <w:left w:val="none" w:sz="0" w:space="0" w:color="auto"/>
        <w:bottom w:val="none" w:sz="0" w:space="0" w:color="auto"/>
        <w:right w:val="none" w:sz="0" w:space="0" w:color="auto"/>
      </w:divBdr>
    </w:div>
    <w:div w:id="538707623">
      <w:bodyDiv w:val="1"/>
      <w:marLeft w:val="0"/>
      <w:marRight w:val="0"/>
      <w:marTop w:val="0"/>
      <w:marBottom w:val="0"/>
      <w:divBdr>
        <w:top w:val="none" w:sz="0" w:space="0" w:color="auto"/>
        <w:left w:val="none" w:sz="0" w:space="0" w:color="auto"/>
        <w:bottom w:val="none" w:sz="0" w:space="0" w:color="auto"/>
        <w:right w:val="none" w:sz="0" w:space="0" w:color="auto"/>
      </w:divBdr>
    </w:div>
    <w:div w:id="539325045">
      <w:bodyDiv w:val="1"/>
      <w:marLeft w:val="0"/>
      <w:marRight w:val="0"/>
      <w:marTop w:val="0"/>
      <w:marBottom w:val="0"/>
      <w:divBdr>
        <w:top w:val="none" w:sz="0" w:space="0" w:color="auto"/>
        <w:left w:val="none" w:sz="0" w:space="0" w:color="auto"/>
        <w:bottom w:val="none" w:sz="0" w:space="0" w:color="auto"/>
        <w:right w:val="none" w:sz="0" w:space="0" w:color="auto"/>
      </w:divBdr>
    </w:div>
    <w:div w:id="543373151">
      <w:bodyDiv w:val="1"/>
      <w:marLeft w:val="0"/>
      <w:marRight w:val="0"/>
      <w:marTop w:val="0"/>
      <w:marBottom w:val="0"/>
      <w:divBdr>
        <w:top w:val="none" w:sz="0" w:space="0" w:color="auto"/>
        <w:left w:val="none" w:sz="0" w:space="0" w:color="auto"/>
        <w:bottom w:val="none" w:sz="0" w:space="0" w:color="auto"/>
        <w:right w:val="none" w:sz="0" w:space="0" w:color="auto"/>
      </w:divBdr>
    </w:div>
    <w:div w:id="551238194">
      <w:bodyDiv w:val="1"/>
      <w:marLeft w:val="0"/>
      <w:marRight w:val="0"/>
      <w:marTop w:val="0"/>
      <w:marBottom w:val="0"/>
      <w:divBdr>
        <w:top w:val="none" w:sz="0" w:space="0" w:color="auto"/>
        <w:left w:val="none" w:sz="0" w:space="0" w:color="auto"/>
        <w:bottom w:val="none" w:sz="0" w:space="0" w:color="auto"/>
        <w:right w:val="none" w:sz="0" w:space="0" w:color="auto"/>
      </w:divBdr>
    </w:div>
    <w:div w:id="566189284">
      <w:bodyDiv w:val="1"/>
      <w:marLeft w:val="0"/>
      <w:marRight w:val="0"/>
      <w:marTop w:val="0"/>
      <w:marBottom w:val="0"/>
      <w:divBdr>
        <w:top w:val="none" w:sz="0" w:space="0" w:color="auto"/>
        <w:left w:val="none" w:sz="0" w:space="0" w:color="auto"/>
        <w:bottom w:val="none" w:sz="0" w:space="0" w:color="auto"/>
        <w:right w:val="none" w:sz="0" w:space="0" w:color="auto"/>
      </w:divBdr>
    </w:div>
    <w:div w:id="578171283">
      <w:bodyDiv w:val="1"/>
      <w:marLeft w:val="0"/>
      <w:marRight w:val="0"/>
      <w:marTop w:val="0"/>
      <w:marBottom w:val="0"/>
      <w:divBdr>
        <w:top w:val="none" w:sz="0" w:space="0" w:color="auto"/>
        <w:left w:val="none" w:sz="0" w:space="0" w:color="auto"/>
        <w:bottom w:val="none" w:sz="0" w:space="0" w:color="auto"/>
        <w:right w:val="none" w:sz="0" w:space="0" w:color="auto"/>
      </w:divBdr>
    </w:div>
    <w:div w:id="587740524">
      <w:bodyDiv w:val="1"/>
      <w:marLeft w:val="0"/>
      <w:marRight w:val="0"/>
      <w:marTop w:val="0"/>
      <w:marBottom w:val="0"/>
      <w:divBdr>
        <w:top w:val="none" w:sz="0" w:space="0" w:color="auto"/>
        <w:left w:val="none" w:sz="0" w:space="0" w:color="auto"/>
        <w:bottom w:val="none" w:sz="0" w:space="0" w:color="auto"/>
        <w:right w:val="none" w:sz="0" w:space="0" w:color="auto"/>
      </w:divBdr>
    </w:div>
    <w:div w:id="597718578">
      <w:bodyDiv w:val="1"/>
      <w:marLeft w:val="0"/>
      <w:marRight w:val="0"/>
      <w:marTop w:val="0"/>
      <w:marBottom w:val="0"/>
      <w:divBdr>
        <w:top w:val="none" w:sz="0" w:space="0" w:color="auto"/>
        <w:left w:val="none" w:sz="0" w:space="0" w:color="auto"/>
        <w:bottom w:val="none" w:sz="0" w:space="0" w:color="auto"/>
        <w:right w:val="none" w:sz="0" w:space="0" w:color="auto"/>
      </w:divBdr>
    </w:div>
    <w:div w:id="601382492">
      <w:bodyDiv w:val="1"/>
      <w:marLeft w:val="0"/>
      <w:marRight w:val="0"/>
      <w:marTop w:val="0"/>
      <w:marBottom w:val="0"/>
      <w:divBdr>
        <w:top w:val="none" w:sz="0" w:space="0" w:color="auto"/>
        <w:left w:val="none" w:sz="0" w:space="0" w:color="auto"/>
        <w:bottom w:val="none" w:sz="0" w:space="0" w:color="auto"/>
        <w:right w:val="none" w:sz="0" w:space="0" w:color="auto"/>
      </w:divBdr>
    </w:div>
    <w:div w:id="615021566">
      <w:bodyDiv w:val="1"/>
      <w:marLeft w:val="0"/>
      <w:marRight w:val="0"/>
      <w:marTop w:val="0"/>
      <w:marBottom w:val="0"/>
      <w:divBdr>
        <w:top w:val="none" w:sz="0" w:space="0" w:color="auto"/>
        <w:left w:val="none" w:sz="0" w:space="0" w:color="auto"/>
        <w:bottom w:val="none" w:sz="0" w:space="0" w:color="auto"/>
        <w:right w:val="none" w:sz="0" w:space="0" w:color="auto"/>
      </w:divBdr>
    </w:div>
    <w:div w:id="626205824">
      <w:bodyDiv w:val="1"/>
      <w:marLeft w:val="0"/>
      <w:marRight w:val="0"/>
      <w:marTop w:val="0"/>
      <w:marBottom w:val="0"/>
      <w:divBdr>
        <w:top w:val="none" w:sz="0" w:space="0" w:color="auto"/>
        <w:left w:val="none" w:sz="0" w:space="0" w:color="auto"/>
        <w:bottom w:val="none" w:sz="0" w:space="0" w:color="auto"/>
        <w:right w:val="none" w:sz="0" w:space="0" w:color="auto"/>
      </w:divBdr>
    </w:div>
    <w:div w:id="634528013">
      <w:bodyDiv w:val="1"/>
      <w:marLeft w:val="0"/>
      <w:marRight w:val="0"/>
      <w:marTop w:val="0"/>
      <w:marBottom w:val="0"/>
      <w:divBdr>
        <w:top w:val="none" w:sz="0" w:space="0" w:color="auto"/>
        <w:left w:val="none" w:sz="0" w:space="0" w:color="auto"/>
        <w:bottom w:val="none" w:sz="0" w:space="0" w:color="auto"/>
        <w:right w:val="none" w:sz="0" w:space="0" w:color="auto"/>
      </w:divBdr>
    </w:div>
    <w:div w:id="634914295">
      <w:bodyDiv w:val="1"/>
      <w:marLeft w:val="0"/>
      <w:marRight w:val="0"/>
      <w:marTop w:val="0"/>
      <w:marBottom w:val="0"/>
      <w:divBdr>
        <w:top w:val="none" w:sz="0" w:space="0" w:color="auto"/>
        <w:left w:val="none" w:sz="0" w:space="0" w:color="auto"/>
        <w:bottom w:val="none" w:sz="0" w:space="0" w:color="auto"/>
        <w:right w:val="none" w:sz="0" w:space="0" w:color="auto"/>
      </w:divBdr>
    </w:div>
    <w:div w:id="674265540">
      <w:bodyDiv w:val="1"/>
      <w:marLeft w:val="0"/>
      <w:marRight w:val="0"/>
      <w:marTop w:val="0"/>
      <w:marBottom w:val="0"/>
      <w:divBdr>
        <w:top w:val="none" w:sz="0" w:space="0" w:color="auto"/>
        <w:left w:val="none" w:sz="0" w:space="0" w:color="auto"/>
        <w:bottom w:val="none" w:sz="0" w:space="0" w:color="auto"/>
        <w:right w:val="none" w:sz="0" w:space="0" w:color="auto"/>
      </w:divBdr>
    </w:div>
    <w:div w:id="678776413">
      <w:bodyDiv w:val="1"/>
      <w:marLeft w:val="0"/>
      <w:marRight w:val="0"/>
      <w:marTop w:val="0"/>
      <w:marBottom w:val="0"/>
      <w:divBdr>
        <w:top w:val="none" w:sz="0" w:space="0" w:color="auto"/>
        <w:left w:val="none" w:sz="0" w:space="0" w:color="auto"/>
        <w:bottom w:val="none" w:sz="0" w:space="0" w:color="auto"/>
        <w:right w:val="none" w:sz="0" w:space="0" w:color="auto"/>
      </w:divBdr>
    </w:div>
    <w:div w:id="693113916">
      <w:bodyDiv w:val="1"/>
      <w:marLeft w:val="0"/>
      <w:marRight w:val="0"/>
      <w:marTop w:val="0"/>
      <w:marBottom w:val="0"/>
      <w:divBdr>
        <w:top w:val="none" w:sz="0" w:space="0" w:color="auto"/>
        <w:left w:val="none" w:sz="0" w:space="0" w:color="auto"/>
        <w:bottom w:val="none" w:sz="0" w:space="0" w:color="auto"/>
        <w:right w:val="none" w:sz="0" w:space="0" w:color="auto"/>
      </w:divBdr>
    </w:div>
    <w:div w:id="698167070">
      <w:bodyDiv w:val="1"/>
      <w:marLeft w:val="0"/>
      <w:marRight w:val="0"/>
      <w:marTop w:val="0"/>
      <w:marBottom w:val="0"/>
      <w:divBdr>
        <w:top w:val="none" w:sz="0" w:space="0" w:color="auto"/>
        <w:left w:val="none" w:sz="0" w:space="0" w:color="auto"/>
        <w:bottom w:val="none" w:sz="0" w:space="0" w:color="auto"/>
        <w:right w:val="none" w:sz="0" w:space="0" w:color="auto"/>
      </w:divBdr>
    </w:div>
    <w:div w:id="698507716">
      <w:bodyDiv w:val="1"/>
      <w:marLeft w:val="0"/>
      <w:marRight w:val="0"/>
      <w:marTop w:val="0"/>
      <w:marBottom w:val="0"/>
      <w:divBdr>
        <w:top w:val="none" w:sz="0" w:space="0" w:color="auto"/>
        <w:left w:val="none" w:sz="0" w:space="0" w:color="auto"/>
        <w:bottom w:val="none" w:sz="0" w:space="0" w:color="auto"/>
        <w:right w:val="none" w:sz="0" w:space="0" w:color="auto"/>
      </w:divBdr>
    </w:div>
    <w:div w:id="704599649">
      <w:bodyDiv w:val="1"/>
      <w:marLeft w:val="0"/>
      <w:marRight w:val="0"/>
      <w:marTop w:val="0"/>
      <w:marBottom w:val="0"/>
      <w:divBdr>
        <w:top w:val="none" w:sz="0" w:space="0" w:color="auto"/>
        <w:left w:val="none" w:sz="0" w:space="0" w:color="auto"/>
        <w:bottom w:val="none" w:sz="0" w:space="0" w:color="auto"/>
        <w:right w:val="none" w:sz="0" w:space="0" w:color="auto"/>
      </w:divBdr>
    </w:div>
    <w:div w:id="715355987">
      <w:bodyDiv w:val="1"/>
      <w:marLeft w:val="0"/>
      <w:marRight w:val="0"/>
      <w:marTop w:val="0"/>
      <w:marBottom w:val="0"/>
      <w:divBdr>
        <w:top w:val="none" w:sz="0" w:space="0" w:color="auto"/>
        <w:left w:val="none" w:sz="0" w:space="0" w:color="auto"/>
        <w:bottom w:val="none" w:sz="0" w:space="0" w:color="auto"/>
        <w:right w:val="none" w:sz="0" w:space="0" w:color="auto"/>
      </w:divBdr>
    </w:div>
    <w:div w:id="727071457">
      <w:bodyDiv w:val="1"/>
      <w:marLeft w:val="0"/>
      <w:marRight w:val="0"/>
      <w:marTop w:val="0"/>
      <w:marBottom w:val="0"/>
      <w:divBdr>
        <w:top w:val="none" w:sz="0" w:space="0" w:color="auto"/>
        <w:left w:val="none" w:sz="0" w:space="0" w:color="auto"/>
        <w:bottom w:val="none" w:sz="0" w:space="0" w:color="auto"/>
        <w:right w:val="none" w:sz="0" w:space="0" w:color="auto"/>
      </w:divBdr>
    </w:div>
    <w:div w:id="731269323">
      <w:bodyDiv w:val="1"/>
      <w:marLeft w:val="0"/>
      <w:marRight w:val="0"/>
      <w:marTop w:val="0"/>
      <w:marBottom w:val="0"/>
      <w:divBdr>
        <w:top w:val="none" w:sz="0" w:space="0" w:color="auto"/>
        <w:left w:val="none" w:sz="0" w:space="0" w:color="auto"/>
        <w:bottom w:val="none" w:sz="0" w:space="0" w:color="auto"/>
        <w:right w:val="none" w:sz="0" w:space="0" w:color="auto"/>
      </w:divBdr>
    </w:div>
    <w:div w:id="777875347">
      <w:bodyDiv w:val="1"/>
      <w:marLeft w:val="0"/>
      <w:marRight w:val="0"/>
      <w:marTop w:val="0"/>
      <w:marBottom w:val="0"/>
      <w:divBdr>
        <w:top w:val="none" w:sz="0" w:space="0" w:color="auto"/>
        <w:left w:val="none" w:sz="0" w:space="0" w:color="auto"/>
        <w:bottom w:val="none" w:sz="0" w:space="0" w:color="auto"/>
        <w:right w:val="none" w:sz="0" w:space="0" w:color="auto"/>
      </w:divBdr>
    </w:div>
    <w:div w:id="798844250">
      <w:bodyDiv w:val="1"/>
      <w:marLeft w:val="0"/>
      <w:marRight w:val="0"/>
      <w:marTop w:val="0"/>
      <w:marBottom w:val="0"/>
      <w:divBdr>
        <w:top w:val="none" w:sz="0" w:space="0" w:color="auto"/>
        <w:left w:val="none" w:sz="0" w:space="0" w:color="auto"/>
        <w:bottom w:val="none" w:sz="0" w:space="0" w:color="auto"/>
        <w:right w:val="none" w:sz="0" w:space="0" w:color="auto"/>
      </w:divBdr>
    </w:div>
    <w:div w:id="810319336">
      <w:bodyDiv w:val="1"/>
      <w:marLeft w:val="0"/>
      <w:marRight w:val="0"/>
      <w:marTop w:val="0"/>
      <w:marBottom w:val="0"/>
      <w:divBdr>
        <w:top w:val="none" w:sz="0" w:space="0" w:color="auto"/>
        <w:left w:val="none" w:sz="0" w:space="0" w:color="auto"/>
        <w:bottom w:val="none" w:sz="0" w:space="0" w:color="auto"/>
        <w:right w:val="none" w:sz="0" w:space="0" w:color="auto"/>
      </w:divBdr>
    </w:div>
    <w:div w:id="814177175">
      <w:bodyDiv w:val="1"/>
      <w:marLeft w:val="0"/>
      <w:marRight w:val="0"/>
      <w:marTop w:val="0"/>
      <w:marBottom w:val="0"/>
      <w:divBdr>
        <w:top w:val="none" w:sz="0" w:space="0" w:color="auto"/>
        <w:left w:val="none" w:sz="0" w:space="0" w:color="auto"/>
        <w:bottom w:val="none" w:sz="0" w:space="0" w:color="auto"/>
        <w:right w:val="none" w:sz="0" w:space="0" w:color="auto"/>
      </w:divBdr>
    </w:div>
    <w:div w:id="824904225">
      <w:bodyDiv w:val="1"/>
      <w:marLeft w:val="0"/>
      <w:marRight w:val="0"/>
      <w:marTop w:val="0"/>
      <w:marBottom w:val="0"/>
      <w:divBdr>
        <w:top w:val="none" w:sz="0" w:space="0" w:color="auto"/>
        <w:left w:val="none" w:sz="0" w:space="0" w:color="auto"/>
        <w:bottom w:val="none" w:sz="0" w:space="0" w:color="auto"/>
        <w:right w:val="none" w:sz="0" w:space="0" w:color="auto"/>
      </w:divBdr>
    </w:div>
    <w:div w:id="836462591">
      <w:bodyDiv w:val="1"/>
      <w:marLeft w:val="0"/>
      <w:marRight w:val="0"/>
      <w:marTop w:val="0"/>
      <w:marBottom w:val="0"/>
      <w:divBdr>
        <w:top w:val="none" w:sz="0" w:space="0" w:color="auto"/>
        <w:left w:val="none" w:sz="0" w:space="0" w:color="auto"/>
        <w:bottom w:val="none" w:sz="0" w:space="0" w:color="auto"/>
        <w:right w:val="none" w:sz="0" w:space="0" w:color="auto"/>
      </w:divBdr>
    </w:div>
    <w:div w:id="838227833">
      <w:bodyDiv w:val="1"/>
      <w:marLeft w:val="0"/>
      <w:marRight w:val="0"/>
      <w:marTop w:val="0"/>
      <w:marBottom w:val="0"/>
      <w:divBdr>
        <w:top w:val="none" w:sz="0" w:space="0" w:color="auto"/>
        <w:left w:val="none" w:sz="0" w:space="0" w:color="auto"/>
        <w:bottom w:val="none" w:sz="0" w:space="0" w:color="auto"/>
        <w:right w:val="none" w:sz="0" w:space="0" w:color="auto"/>
      </w:divBdr>
    </w:div>
    <w:div w:id="874853716">
      <w:bodyDiv w:val="1"/>
      <w:marLeft w:val="0"/>
      <w:marRight w:val="0"/>
      <w:marTop w:val="0"/>
      <w:marBottom w:val="0"/>
      <w:divBdr>
        <w:top w:val="none" w:sz="0" w:space="0" w:color="auto"/>
        <w:left w:val="none" w:sz="0" w:space="0" w:color="auto"/>
        <w:bottom w:val="none" w:sz="0" w:space="0" w:color="auto"/>
        <w:right w:val="none" w:sz="0" w:space="0" w:color="auto"/>
      </w:divBdr>
    </w:div>
    <w:div w:id="885797172">
      <w:bodyDiv w:val="1"/>
      <w:marLeft w:val="0"/>
      <w:marRight w:val="0"/>
      <w:marTop w:val="0"/>
      <w:marBottom w:val="0"/>
      <w:divBdr>
        <w:top w:val="none" w:sz="0" w:space="0" w:color="auto"/>
        <w:left w:val="none" w:sz="0" w:space="0" w:color="auto"/>
        <w:bottom w:val="none" w:sz="0" w:space="0" w:color="auto"/>
        <w:right w:val="none" w:sz="0" w:space="0" w:color="auto"/>
      </w:divBdr>
    </w:div>
    <w:div w:id="903415305">
      <w:bodyDiv w:val="1"/>
      <w:marLeft w:val="0"/>
      <w:marRight w:val="0"/>
      <w:marTop w:val="0"/>
      <w:marBottom w:val="0"/>
      <w:divBdr>
        <w:top w:val="none" w:sz="0" w:space="0" w:color="auto"/>
        <w:left w:val="none" w:sz="0" w:space="0" w:color="auto"/>
        <w:bottom w:val="none" w:sz="0" w:space="0" w:color="auto"/>
        <w:right w:val="none" w:sz="0" w:space="0" w:color="auto"/>
      </w:divBdr>
    </w:div>
    <w:div w:id="911816750">
      <w:bodyDiv w:val="1"/>
      <w:marLeft w:val="0"/>
      <w:marRight w:val="0"/>
      <w:marTop w:val="0"/>
      <w:marBottom w:val="0"/>
      <w:divBdr>
        <w:top w:val="none" w:sz="0" w:space="0" w:color="auto"/>
        <w:left w:val="none" w:sz="0" w:space="0" w:color="auto"/>
        <w:bottom w:val="none" w:sz="0" w:space="0" w:color="auto"/>
        <w:right w:val="none" w:sz="0" w:space="0" w:color="auto"/>
      </w:divBdr>
    </w:div>
    <w:div w:id="925462469">
      <w:bodyDiv w:val="1"/>
      <w:marLeft w:val="0"/>
      <w:marRight w:val="0"/>
      <w:marTop w:val="0"/>
      <w:marBottom w:val="0"/>
      <w:divBdr>
        <w:top w:val="none" w:sz="0" w:space="0" w:color="auto"/>
        <w:left w:val="none" w:sz="0" w:space="0" w:color="auto"/>
        <w:bottom w:val="none" w:sz="0" w:space="0" w:color="auto"/>
        <w:right w:val="none" w:sz="0" w:space="0" w:color="auto"/>
      </w:divBdr>
    </w:div>
    <w:div w:id="936446310">
      <w:bodyDiv w:val="1"/>
      <w:marLeft w:val="0"/>
      <w:marRight w:val="0"/>
      <w:marTop w:val="0"/>
      <w:marBottom w:val="0"/>
      <w:divBdr>
        <w:top w:val="none" w:sz="0" w:space="0" w:color="auto"/>
        <w:left w:val="none" w:sz="0" w:space="0" w:color="auto"/>
        <w:bottom w:val="none" w:sz="0" w:space="0" w:color="auto"/>
        <w:right w:val="none" w:sz="0" w:space="0" w:color="auto"/>
      </w:divBdr>
    </w:div>
    <w:div w:id="942107220">
      <w:bodyDiv w:val="1"/>
      <w:marLeft w:val="0"/>
      <w:marRight w:val="0"/>
      <w:marTop w:val="0"/>
      <w:marBottom w:val="0"/>
      <w:divBdr>
        <w:top w:val="none" w:sz="0" w:space="0" w:color="auto"/>
        <w:left w:val="none" w:sz="0" w:space="0" w:color="auto"/>
        <w:bottom w:val="none" w:sz="0" w:space="0" w:color="auto"/>
        <w:right w:val="none" w:sz="0" w:space="0" w:color="auto"/>
      </w:divBdr>
    </w:div>
    <w:div w:id="960575105">
      <w:bodyDiv w:val="1"/>
      <w:marLeft w:val="0"/>
      <w:marRight w:val="0"/>
      <w:marTop w:val="0"/>
      <w:marBottom w:val="0"/>
      <w:divBdr>
        <w:top w:val="none" w:sz="0" w:space="0" w:color="auto"/>
        <w:left w:val="none" w:sz="0" w:space="0" w:color="auto"/>
        <w:bottom w:val="none" w:sz="0" w:space="0" w:color="auto"/>
        <w:right w:val="none" w:sz="0" w:space="0" w:color="auto"/>
      </w:divBdr>
    </w:div>
    <w:div w:id="1017076823">
      <w:bodyDiv w:val="1"/>
      <w:marLeft w:val="0"/>
      <w:marRight w:val="0"/>
      <w:marTop w:val="0"/>
      <w:marBottom w:val="0"/>
      <w:divBdr>
        <w:top w:val="none" w:sz="0" w:space="0" w:color="auto"/>
        <w:left w:val="none" w:sz="0" w:space="0" w:color="auto"/>
        <w:bottom w:val="none" w:sz="0" w:space="0" w:color="auto"/>
        <w:right w:val="none" w:sz="0" w:space="0" w:color="auto"/>
      </w:divBdr>
    </w:div>
    <w:div w:id="1030254788">
      <w:bodyDiv w:val="1"/>
      <w:marLeft w:val="0"/>
      <w:marRight w:val="0"/>
      <w:marTop w:val="0"/>
      <w:marBottom w:val="0"/>
      <w:divBdr>
        <w:top w:val="none" w:sz="0" w:space="0" w:color="auto"/>
        <w:left w:val="none" w:sz="0" w:space="0" w:color="auto"/>
        <w:bottom w:val="none" w:sz="0" w:space="0" w:color="auto"/>
        <w:right w:val="none" w:sz="0" w:space="0" w:color="auto"/>
      </w:divBdr>
    </w:div>
    <w:div w:id="1044906232">
      <w:bodyDiv w:val="1"/>
      <w:marLeft w:val="0"/>
      <w:marRight w:val="0"/>
      <w:marTop w:val="0"/>
      <w:marBottom w:val="0"/>
      <w:divBdr>
        <w:top w:val="none" w:sz="0" w:space="0" w:color="auto"/>
        <w:left w:val="none" w:sz="0" w:space="0" w:color="auto"/>
        <w:bottom w:val="none" w:sz="0" w:space="0" w:color="auto"/>
        <w:right w:val="none" w:sz="0" w:space="0" w:color="auto"/>
      </w:divBdr>
    </w:div>
    <w:div w:id="1049300081">
      <w:bodyDiv w:val="1"/>
      <w:marLeft w:val="0"/>
      <w:marRight w:val="0"/>
      <w:marTop w:val="0"/>
      <w:marBottom w:val="0"/>
      <w:divBdr>
        <w:top w:val="none" w:sz="0" w:space="0" w:color="auto"/>
        <w:left w:val="none" w:sz="0" w:space="0" w:color="auto"/>
        <w:bottom w:val="none" w:sz="0" w:space="0" w:color="auto"/>
        <w:right w:val="none" w:sz="0" w:space="0" w:color="auto"/>
      </w:divBdr>
    </w:div>
    <w:div w:id="1053509002">
      <w:bodyDiv w:val="1"/>
      <w:marLeft w:val="0"/>
      <w:marRight w:val="0"/>
      <w:marTop w:val="0"/>
      <w:marBottom w:val="0"/>
      <w:divBdr>
        <w:top w:val="none" w:sz="0" w:space="0" w:color="auto"/>
        <w:left w:val="none" w:sz="0" w:space="0" w:color="auto"/>
        <w:bottom w:val="none" w:sz="0" w:space="0" w:color="auto"/>
        <w:right w:val="none" w:sz="0" w:space="0" w:color="auto"/>
      </w:divBdr>
    </w:div>
    <w:div w:id="1062024860">
      <w:bodyDiv w:val="1"/>
      <w:marLeft w:val="0"/>
      <w:marRight w:val="0"/>
      <w:marTop w:val="0"/>
      <w:marBottom w:val="0"/>
      <w:divBdr>
        <w:top w:val="none" w:sz="0" w:space="0" w:color="auto"/>
        <w:left w:val="none" w:sz="0" w:space="0" w:color="auto"/>
        <w:bottom w:val="none" w:sz="0" w:space="0" w:color="auto"/>
        <w:right w:val="none" w:sz="0" w:space="0" w:color="auto"/>
      </w:divBdr>
    </w:div>
    <w:div w:id="1072703759">
      <w:bodyDiv w:val="1"/>
      <w:marLeft w:val="0"/>
      <w:marRight w:val="0"/>
      <w:marTop w:val="0"/>
      <w:marBottom w:val="0"/>
      <w:divBdr>
        <w:top w:val="none" w:sz="0" w:space="0" w:color="auto"/>
        <w:left w:val="none" w:sz="0" w:space="0" w:color="auto"/>
        <w:bottom w:val="none" w:sz="0" w:space="0" w:color="auto"/>
        <w:right w:val="none" w:sz="0" w:space="0" w:color="auto"/>
      </w:divBdr>
    </w:div>
    <w:div w:id="1099567091">
      <w:bodyDiv w:val="1"/>
      <w:marLeft w:val="0"/>
      <w:marRight w:val="0"/>
      <w:marTop w:val="0"/>
      <w:marBottom w:val="0"/>
      <w:divBdr>
        <w:top w:val="none" w:sz="0" w:space="0" w:color="auto"/>
        <w:left w:val="none" w:sz="0" w:space="0" w:color="auto"/>
        <w:bottom w:val="none" w:sz="0" w:space="0" w:color="auto"/>
        <w:right w:val="none" w:sz="0" w:space="0" w:color="auto"/>
      </w:divBdr>
    </w:div>
    <w:div w:id="1111704386">
      <w:bodyDiv w:val="1"/>
      <w:marLeft w:val="0"/>
      <w:marRight w:val="0"/>
      <w:marTop w:val="0"/>
      <w:marBottom w:val="0"/>
      <w:divBdr>
        <w:top w:val="none" w:sz="0" w:space="0" w:color="auto"/>
        <w:left w:val="none" w:sz="0" w:space="0" w:color="auto"/>
        <w:bottom w:val="none" w:sz="0" w:space="0" w:color="auto"/>
        <w:right w:val="none" w:sz="0" w:space="0" w:color="auto"/>
      </w:divBdr>
    </w:div>
    <w:div w:id="1114639344">
      <w:bodyDiv w:val="1"/>
      <w:marLeft w:val="0"/>
      <w:marRight w:val="0"/>
      <w:marTop w:val="0"/>
      <w:marBottom w:val="0"/>
      <w:divBdr>
        <w:top w:val="none" w:sz="0" w:space="0" w:color="auto"/>
        <w:left w:val="none" w:sz="0" w:space="0" w:color="auto"/>
        <w:bottom w:val="none" w:sz="0" w:space="0" w:color="auto"/>
        <w:right w:val="none" w:sz="0" w:space="0" w:color="auto"/>
      </w:divBdr>
    </w:div>
    <w:div w:id="1114790845">
      <w:bodyDiv w:val="1"/>
      <w:marLeft w:val="0"/>
      <w:marRight w:val="0"/>
      <w:marTop w:val="0"/>
      <w:marBottom w:val="0"/>
      <w:divBdr>
        <w:top w:val="none" w:sz="0" w:space="0" w:color="auto"/>
        <w:left w:val="none" w:sz="0" w:space="0" w:color="auto"/>
        <w:bottom w:val="none" w:sz="0" w:space="0" w:color="auto"/>
        <w:right w:val="none" w:sz="0" w:space="0" w:color="auto"/>
      </w:divBdr>
    </w:div>
    <w:div w:id="1119762594">
      <w:bodyDiv w:val="1"/>
      <w:marLeft w:val="0"/>
      <w:marRight w:val="0"/>
      <w:marTop w:val="0"/>
      <w:marBottom w:val="0"/>
      <w:divBdr>
        <w:top w:val="none" w:sz="0" w:space="0" w:color="auto"/>
        <w:left w:val="none" w:sz="0" w:space="0" w:color="auto"/>
        <w:bottom w:val="none" w:sz="0" w:space="0" w:color="auto"/>
        <w:right w:val="none" w:sz="0" w:space="0" w:color="auto"/>
      </w:divBdr>
    </w:div>
    <w:div w:id="1171801137">
      <w:bodyDiv w:val="1"/>
      <w:marLeft w:val="0"/>
      <w:marRight w:val="0"/>
      <w:marTop w:val="0"/>
      <w:marBottom w:val="0"/>
      <w:divBdr>
        <w:top w:val="none" w:sz="0" w:space="0" w:color="auto"/>
        <w:left w:val="none" w:sz="0" w:space="0" w:color="auto"/>
        <w:bottom w:val="none" w:sz="0" w:space="0" w:color="auto"/>
        <w:right w:val="none" w:sz="0" w:space="0" w:color="auto"/>
      </w:divBdr>
    </w:div>
    <w:div w:id="1172183393">
      <w:bodyDiv w:val="1"/>
      <w:marLeft w:val="0"/>
      <w:marRight w:val="0"/>
      <w:marTop w:val="0"/>
      <w:marBottom w:val="0"/>
      <w:divBdr>
        <w:top w:val="none" w:sz="0" w:space="0" w:color="auto"/>
        <w:left w:val="none" w:sz="0" w:space="0" w:color="auto"/>
        <w:bottom w:val="none" w:sz="0" w:space="0" w:color="auto"/>
        <w:right w:val="none" w:sz="0" w:space="0" w:color="auto"/>
      </w:divBdr>
    </w:div>
    <w:div w:id="1200706971">
      <w:bodyDiv w:val="1"/>
      <w:marLeft w:val="0"/>
      <w:marRight w:val="0"/>
      <w:marTop w:val="0"/>
      <w:marBottom w:val="0"/>
      <w:divBdr>
        <w:top w:val="none" w:sz="0" w:space="0" w:color="auto"/>
        <w:left w:val="none" w:sz="0" w:space="0" w:color="auto"/>
        <w:bottom w:val="none" w:sz="0" w:space="0" w:color="auto"/>
        <w:right w:val="none" w:sz="0" w:space="0" w:color="auto"/>
      </w:divBdr>
    </w:div>
    <w:div w:id="1215897121">
      <w:bodyDiv w:val="1"/>
      <w:marLeft w:val="0"/>
      <w:marRight w:val="0"/>
      <w:marTop w:val="0"/>
      <w:marBottom w:val="0"/>
      <w:divBdr>
        <w:top w:val="none" w:sz="0" w:space="0" w:color="auto"/>
        <w:left w:val="none" w:sz="0" w:space="0" w:color="auto"/>
        <w:bottom w:val="none" w:sz="0" w:space="0" w:color="auto"/>
        <w:right w:val="none" w:sz="0" w:space="0" w:color="auto"/>
      </w:divBdr>
    </w:div>
    <w:div w:id="1269459758">
      <w:bodyDiv w:val="1"/>
      <w:marLeft w:val="0"/>
      <w:marRight w:val="0"/>
      <w:marTop w:val="0"/>
      <w:marBottom w:val="0"/>
      <w:divBdr>
        <w:top w:val="none" w:sz="0" w:space="0" w:color="auto"/>
        <w:left w:val="none" w:sz="0" w:space="0" w:color="auto"/>
        <w:bottom w:val="none" w:sz="0" w:space="0" w:color="auto"/>
        <w:right w:val="none" w:sz="0" w:space="0" w:color="auto"/>
      </w:divBdr>
    </w:div>
    <w:div w:id="1271207537">
      <w:bodyDiv w:val="1"/>
      <w:marLeft w:val="0"/>
      <w:marRight w:val="0"/>
      <w:marTop w:val="0"/>
      <w:marBottom w:val="0"/>
      <w:divBdr>
        <w:top w:val="none" w:sz="0" w:space="0" w:color="auto"/>
        <w:left w:val="none" w:sz="0" w:space="0" w:color="auto"/>
        <w:bottom w:val="none" w:sz="0" w:space="0" w:color="auto"/>
        <w:right w:val="none" w:sz="0" w:space="0" w:color="auto"/>
      </w:divBdr>
    </w:div>
    <w:div w:id="1279726001">
      <w:bodyDiv w:val="1"/>
      <w:marLeft w:val="0"/>
      <w:marRight w:val="0"/>
      <w:marTop w:val="0"/>
      <w:marBottom w:val="0"/>
      <w:divBdr>
        <w:top w:val="none" w:sz="0" w:space="0" w:color="auto"/>
        <w:left w:val="none" w:sz="0" w:space="0" w:color="auto"/>
        <w:bottom w:val="none" w:sz="0" w:space="0" w:color="auto"/>
        <w:right w:val="none" w:sz="0" w:space="0" w:color="auto"/>
      </w:divBdr>
    </w:div>
    <w:div w:id="1280837516">
      <w:bodyDiv w:val="1"/>
      <w:marLeft w:val="0"/>
      <w:marRight w:val="0"/>
      <w:marTop w:val="0"/>
      <w:marBottom w:val="0"/>
      <w:divBdr>
        <w:top w:val="none" w:sz="0" w:space="0" w:color="auto"/>
        <w:left w:val="none" w:sz="0" w:space="0" w:color="auto"/>
        <w:bottom w:val="none" w:sz="0" w:space="0" w:color="auto"/>
        <w:right w:val="none" w:sz="0" w:space="0" w:color="auto"/>
      </w:divBdr>
    </w:div>
    <w:div w:id="1291014521">
      <w:bodyDiv w:val="1"/>
      <w:marLeft w:val="0"/>
      <w:marRight w:val="0"/>
      <w:marTop w:val="0"/>
      <w:marBottom w:val="0"/>
      <w:divBdr>
        <w:top w:val="none" w:sz="0" w:space="0" w:color="auto"/>
        <w:left w:val="none" w:sz="0" w:space="0" w:color="auto"/>
        <w:bottom w:val="none" w:sz="0" w:space="0" w:color="auto"/>
        <w:right w:val="none" w:sz="0" w:space="0" w:color="auto"/>
      </w:divBdr>
    </w:div>
    <w:div w:id="1300182742">
      <w:bodyDiv w:val="1"/>
      <w:marLeft w:val="0"/>
      <w:marRight w:val="0"/>
      <w:marTop w:val="0"/>
      <w:marBottom w:val="0"/>
      <w:divBdr>
        <w:top w:val="none" w:sz="0" w:space="0" w:color="auto"/>
        <w:left w:val="none" w:sz="0" w:space="0" w:color="auto"/>
        <w:bottom w:val="none" w:sz="0" w:space="0" w:color="auto"/>
        <w:right w:val="none" w:sz="0" w:space="0" w:color="auto"/>
      </w:divBdr>
    </w:div>
    <w:div w:id="1311207434">
      <w:bodyDiv w:val="1"/>
      <w:marLeft w:val="0"/>
      <w:marRight w:val="0"/>
      <w:marTop w:val="0"/>
      <w:marBottom w:val="0"/>
      <w:divBdr>
        <w:top w:val="none" w:sz="0" w:space="0" w:color="auto"/>
        <w:left w:val="none" w:sz="0" w:space="0" w:color="auto"/>
        <w:bottom w:val="none" w:sz="0" w:space="0" w:color="auto"/>
        <w:right w:val="none" w:sz="0" w:space="0" w:color="auto"/>
      </w:divBdr>
    </w:div>
    <w:div w:id="1331904224">
      <w:bodyDiv w:val="1"/>
      <w:marLeft w:val="0"/>
      <w:marRight w:val="0"/>
      <w:marTop w:val="0"/>
      <w:marBottom w:val="0"/>
      <w:divBdr>
        <w:top w:val="none" w:sz="0" w:space="0" w:color="auto"/>
        <w:left w:val="none" w:sz="0" w:space="0" w:color="auto"/>
        <w:bottom w:val="none" w:sz="0" w:space="0" w:color="auto"/>
        <w:right w:val="none" w:sz="0" w:space="0" w:color="auto"/>
      </w:divBdr>
    </w:div>
    <w:div w:id="1333527540">
      <w:bodyDiv w:val="1"/>
      <w:marLeft w:val="0"/>
      <w:marRight w:val="0"/>
      <w:marTop w:val="0"/>
      <w:marBottom w:val="0"/>
      <w:divBdr>
        <w:top w:val="none" w:sz="0" w:space="0" w:color="auto"/>
        <w:left w:val="none" w:sz="0" w:space="0" w:color="auto"/>
        <w:bottom w:val="none" w:sz="0" w:space="0" w:color="auto"/>
        <w:right w:val="none" w:sz="0" w:space="0" w:color="auto"/>
      </w:divBdr>
    </w:div>
    <w:div w:id="1339818688">
      <w:bodyDiv w:val="1"/>
      <w:marLeft w:val="0"/>
      <w:marRight w:val="0"/>
      <w:marTop w:val="0"/>
      <w:marBottom w:val="0"/>
      <w:divBdr>
        <w:top w:val="none" w:sz="0" w:space="0" w:color="auto"/>
        <w:left w:val="none" w:sz="0" w:space="0" w:color="auto"/>
        <w:bottom w:val="none" w:sz="0" w:space="0" w:color="auto"/>
        <w:right w:val="none" w:sz="0" w:space="0" w:color="auto"/>
      </w:divBdr>
    </w:div>
    <w:div w:id="1345673905">
      <w:bodyDiv w:val="1"/>
      <w:marLeft w:val="0"/>
      <w:marRight w:val="0"/>
      <w:marTop w:val="0"/>
      <w:marBottom w:val="0"/>
      <w:divBdr>
        <w:top w:val="none" w:sz="0" w:space="0" w:color="auto"/>
        <w:left w:val="none" w:sz="0" w:space="0" w:color="auto"/>
        <w:bottom w:val="none" w:sz="0" w:space="0" w:color="auto"/>
        <w:right w:val="none" w:sz="0" w:space="0" w:color="auto"/>
      </w:divBdr>
    </w:div>
    <w:div w:id="1362172739">
      <w:bodyDiv w:val="1"/>
      <w:marLeft w:val="0"/>
      <w:marRight w:val="0"/>
      <w:marTop w:val="0"/>
      <w:marBottom w:val="0"/>
      <w:divBdr>
        <w:top w:val="none" w:sz="0" w:space="0" w:color="auto"/>
        <w:left w:val="none" w:sz="0" w:space="0" w:color="auto"/>
        <w:bottom w:val="none" w:sz="0" w:space="0" w:color="auto"/>
        <w:right w:val="none" w:sz="0" w:space="0" w:color="auto"/>
      </w:divBdr>
    </w:div>
    <w:div w:id="1390761515">
      <w:bodyDiv w:val="1"/>
      <w:marLeft w:val="0"/>
      <w:marRight w:val="0"/>
      <w:marTop w:val="0"/>
      <w:marBottom w:val="0"/>
      <w:divBdr>
        <w:top w:val="none" w:sz="0" w:space="0" w:color="auto"/>
        <w:left w:val="none" w:sz="0" w:space="0" w:color="auto"/>
        <w:bottom w:val="none" w:sz="0" w:space="0" w:color="auto"/>
        <w:right w:val="none" w:sz="0" w:space="0" w:color="auto"/>
      </w:divBdr>
    </w:div>
    <w:div w:id="1420253148">
      <w:bodyDiv w:val="1"/>
      <w:marLeft w:val="0"/>
      <w:marRight w:val="0"/>
      <w:marTop w:val="0"/>
      <w:marBottom w:val="0"/>
      <w:divBdr>
        <w:top w:val="none" w:sz="0" w:space="0" w:color="auto"/>
        <w:left w:val="none" w:sz="0" w:space="0" w:color="auto"/>
        <w:bottom w:val="none" w:sz="0" w:space="0" w:color="auto"/>
        <w:right w:val="none" w:sz="0" w:space="0" w:color="auto"/>
      </w:divBdr>
    </w:div>
    <w:div w:id="1420517551">
      <w:bodyDiv w:val="1"/>
      <w:marLeft w:val="0"/>
      <w:marRight w:val="0"/>
      <w:marTop w:val="0"/>
      <w:marBottom w:val="0"/>
      <w:divBdr>
        <w:top w:val="none" w:sz="0" w:space="0" w:color="auto"/>
        <w:left w:val="none" w:sz="0" w:space="0" w:color="auto"/>
        <w:bottom w:val="none" w:sz="0" w:space="0" w:color="auto"/>
        <w:right w:val="none" w:sz="0" w:space="0" w:color="auto"/>
      </w:divBdr>
    </w:div>
    <w:div w:id="1430464946">
      <w:bodyDiv w:val="1"/>
      <w:marLeft w:val="0"/>
      <w:marRight w:val="0"/>
      <w:marTop w:val="0"/>
      <w:marBottom w:val="0"/>
      <w:divBdr>
        <w:top w:val="none" w:sz="0" w:space="0" w:color="auto"/>
        <w:left w:val="none" w:sz="0" w:space="0" w:color="auto"/>
        <w:bottom w:val="none" w:sz="0" w:space="0" w:color="auto"/>
        <w:right w:val="none" w:sz="0" w:space="0" w:color="auto"/>
      </w:divBdr>
    </w:div>
    <w:div w:id="1444377811">
      <w:bodyDiv w:val="1"/>
      <w:marLeft w:val="0"/>
      <w:marRight w:val="0"/>
      <w:marTop w:val="0"/>
      <w:marBottom w:val="0"/>
      <w:divBdr>
        <w:top w:val="none" w:sz="0" w:space="0" w:color="auto"/>
        <w:left w:val="none" w:sz="0" w:space="0" w:color="auto"/>
        <w:bottom w:val="none" w:sz="0" w:space="0" w:color="auto"/>
        <w:right w:val="none" w:sz="0" w:space="0" w:color="auto"/>
      </w:divBdr>
    </w:div>
    <w:div w:id="1464427013">
      <w:bodyDiv w:val="1"/>
      <w:marLeft w:val="0"/>
      <w:marRight w:val="0"/>
      <w:marTop w:val="0"/>
      <w:marBottom w:val="0"/>
      <w:divBdr>
        <w:top w:val="none" w:sz="0" w:space="0" w:color="auto"/>
        <w:left w:val="none" w:sz="0" w:space="0" w:color="auto"/>
        <w:bottom w:val="none" w:sz="0" w:space="0" w:color="auto"/>
        <w:right w:val="none" w:sz="0" w:space="0" w:color="auto"/>
      </w:divBdr>
    </w:div>
    <w:div w:id="1492674922">
      <w:bodyDiv w:val="1"/>
      <w:marLeft w:val="0"/>
      <w:marRight w:val="0"/>
      <w:marTop w:val="0"/>
      <w:marBottom w:val="0"/>
      <w:divBdr>
        <w:top w:val="none" w:sz="0" w:space="0" w:color="auto"/>
        <w:left w:val="none" w:sz="0" w:space="0" w:color="auto"/>
        <w:bottom w:val="none" w:sz="0" w:space="0" w:color="auto"/>
        <w:right w:val="none" w:sz="0" w:space="0" w:color="auto"/>
      </w:divBdr>
    </w:div>
    <w:div w:id="1494028072">
      <w:bodyDiv w:val="1"/>
      <w:marLeft w:val="0"/>
      <w:marRight w:val="0"/>
      <w:marTop w:val="0"/>
      <w:marBottom w:val="0"/>
      <w:divBdr>
        <w:top w:val="none" w:sz="0" w:space="0" w:color="auto"/>
        <w:left w:val="none" w:sz="0" w:space="0" w:color="auto"/>
        <w:bottom w:val="none" w:sz="0" w:space="0" w:color="auto"/>
        <w:right w:val="none" w:sz="0" w:space="0" w:color="auto"/>
      </w:divBdr>
    </w:div>
    <w:div w:id="1495417652">
      <w:bodyDiv w:val="1"/>
      <w:marLeft w:val="0"/>
      <w:marRight w:val="0"/>
      <w:marTop w:val="0"/>
      <w:marBottom w:val="0"/>
      <w:divBdr>
        <w:top w:val="none" w:sz="0" w:space="0" w:color="auto"/>
        <w:left w:val="none" w:sz="0" w:space="0" w:color="auto"/>
        <w:bottom w:val="none" w:sz="0" w:space="0" w:color="auto"/>
        <w:right w:val="none" w:sz="0" w:space="0" w:color="auto"/>
      </w:divBdr>
    </w:div>
    <w:div w:id="1576822579">
      <w:bodyDiv w:val="1"/>
      <w:marLeft w:val="0"/>
      <w:marRight w:val="0"/>
      <w:marTop w:val="0"/>
      <w:marBottom w:val="0"/>
      <w:divBdr>
        <w:top w:val="none" w:sz="0" w:space="0" w:color="auto"/>
        <w:left w:val="none" w:sz="0" w:space="0" w:color="auto"/>
        <w:bottom w:val="none" w:sz="0" w:space="0" w:color="auto"/>
        <w:right w:val="none" w:sz="0" w:space="0" w:color="auto"/>
      </w:divBdr>
    </w:div>
    <w:div w:id="1590236103">
      <w:bodyDiv w:val="1"/>
      <w:marLeft w:val="0"/>
      <w:marRight w:val="0"/>
      <w:marTop w:val="0"/>
      <w:marBottom w:val="0"/>
      <w:divBdr>
        <w:top w:val="none" w:sz="0" w:space="0" w:color="auto"/>
        <w:left w:val="none" w:sz="0" w:space="0" w:color="auto"/>
        <w:bottom w:val="none" w:sz="0" w:space="0" w:color="auto"/>
        <w:right w:val="none" w:sz="0" w:space="0" w:color="auto"/>
      </w:divBdr>
    </w:div>
    <w:div w:id="1592660348">
      <w:bodyDiv w:val="1"/>
      <w:marLeft w:val="0"/>
      <w:marRight w:val="0"/>
      <w:marTop w:val="0"/>
      <w:marBottom w:val="0"/>
      <w:divBdr>
        <w:top w:val="none" w:sz="0" w:space="0" w:color="auto"/>
        <w:left w:val="none" w:sz="0" w:space="0" w:color="auto"/>
        <w:bottom w:val="none" w:sz="0" w:space="0" w:color="auto"/>
        <w:right w:val="none" w:sz="0" w:space="0" w:color="auto"/>
      </w:divBdr>
    </w:div>
    <w:div w:id="1604141630">
      <w:bodyDiv w:val="1"/>
      <w:marLeft w:val="0"/>
      <w:marRight w:val="0"/>
      <w:marTop w:val="0"/>
      <w:marBottom w:val="0"/>
      <w:divBdr>
        <w:top w:val="none" w:sz="0" w:space="0" w:color="auto"/>
        <w:left w:val="none" w:sz="0" w:space="0" w:color="auto"/>
        <w:bottom w:val="none" w:sz="0" w:space="0" w:color="auto"/>
        <w:right w:val="none" w:sz="0" w:space="0" w:color="auto"/>
      </w:divBdr>
    </w:div>
    <w:div w:id="1608656156">
      <w:bodyDiv w:val="1"/>
      <w:marLeft w:val="0"/>
      <w:marRight w:val="0"/>
      <w:marTop w:val="0"/>
      <w:marBottom w:val="0"/>
      <w:divBdr>
        <w:top w:val="none" w:sz="0" w:space="0" w:color="auto"/>
        <w:left w:val="none" w:sz="0" w:space="0" w:color="auto"/>
        <w:bottom w:val="none" w:sz="0" w:space="0" w:color="auto"/>
        <w:right w:val="none" w:sz="0" w:space="0" w:color="auto"/>
      </w:divBdr>
    </w:div>
    <w:div w:id="1612787120">
      <w:bodyDiv w:val="1"/>
      <w:marLeft w:val="0"/>
      <w:marRight w:val="0"/>
      <w:marTop w:val="0"/>
      <w:marBottom w:val="0"/>
      <w:divBdr>
        <w:top w:val="none" w:sz="0" w:space="0" w:color="auto"/>
        <w:left w:val="none" w:sz="0" w:space="0" w:color="auto"/>
        <w:bottom w:val="none" w:sz="0" w:space="0" w:color="auto"/>
        <w:right w:val="none" w:sz="0" w:space="0" w:color="auto"/>
      </w:divBdr>
    </w:div>
    <w:div w:id="1617784429">
      <w:bodyDiv w:val="1"/>
      <w:marLeft w:val="0"/>
      <w:marRight w:val="0"/>
      <w:marTop w:val="0"/>
      <w:marBottom w:val="0"/>
      <w:divBdr>
        <w:top w:val="none" w:sz="0" w:space="0" w:color="auto"/>
        <w:left w:val="none" w:sz="0" w:space="0" w:color="auto"/>
        <w:bottom w:val="none" w:sz="0" w:space="0" w:color="auto"/>
        <w:right w:val="none" w:sz="0" w:space="0" w:color="auto"/>
      </w:divBdr>
    </w:div>
    <w:div w:id="1623416112">
      <w:bodyDiv w:val="1"/>
      <w:marLeft w:val="0"/>
      <w:marRight w:val="0"/>
      <w:marTop w:val="0"/>
      <w:marBottom w:val="0"/>
      <w:divBdr>
        <w:top w:val="none" w:sz="0" w:space="0" w:color="auto"/>
        <w:left w:val="none" w:sz="0" w:space="0" w:color="auto"/>
        <w:bottom w:val="none" w:sz="0" w:space="0" w:color="auto"/>
        <w:right w:val="none" w:sz="0" w:space="0" w:color="auto"/>
      </w:divBdr>
    </w:div>
    <w:div w:id="1631205768">
      <w:bodyDiv w:val="1"/>
      <w:marLeft w:val="0"/>
      <w:marRight w:val="0"/>
      <w:marTop w:val="0"/>
      <w:marBottom w:val="0"/>
      <w:divBdr>
        <w:top w:val="none" w:sz="0" w:space="0" w:color="auto"/>
        <w:left w:val="none" w:sz="0" w:space="0" w:color="auto"/>
        <w:bottom w:val="none" w:sz="0" w:space="0" w:color="auto"/>
        <w:right w:val="none" w:sz="0" w:space="0" w:color="auto"/>
      </w:divBdr>
    </w:div>
    <w:div w:id="1701394519">
      <w:bodyDiv w:val="1"/>
      <w:marLeft w:val="0"/>
      <w:marRight w:val="0"/>
      <w:marTop w:val="0"/>
      <w:marBottom w:val="0"/>
      <w:divBdr>
        <w:top w:val="none" w:sz="0" w:space="0" w:color="auto"/>
        <w:left w:val="none" w:sz="0" w:space="0" w:color="auto"/>
        <w:bottom w:val="none" w:sz="0" w:space="0" w:color="auto"/>
        <w:right w:val="none" w:sz="0" w:space="0" w:color="auto"/>
      </w:divBdr>
    </w:div>
    <w:div w:id="1702053209">
      <w:bodyDiv w:val="1"/>
      <w:marLeft w:val="0"/>
      <w:marRight w:val="0"/>
      <w:marTop w:val="0"/>
      <w:marBottom w:val="0"/>
      <w:divBdr>
        <w:top w:val="none" w:sz="0" w:space="0" w:color="auto"/>
        <w:left w:val="none" w:sz="0" w:space="0" w:color="auto"/>
        <w:bottom w:val="none" w:sz="0" w:space="0" w:color="auto"/>
        <w:right w:val="none" w:sz="0" w:space="0" w:color="auto"/>
      </w:divBdr>
    </w:div>
    <w:div w:id="1703705785">
      <w:bodyDiv w:val="1"/>
      <w:marLeft w:val="0"/>
      <w:marRight w:val="0"/>
      <w:marTop w:val="0"/>
      <w:marBottom w:val="0"/>
      <w:divBdr>
        <w:top w:val="none" w:sz="0" w:space="0" w:color="auto"/>
        <w:left w:val="none" w:sz="0" w:space="0" w:color="auto"/>
        <w:bottom w:val="none" w:sz="0" w:space="0" w:color="auto"/>
        <w:right w:val="none" w:sz="0" w:space="0" w:color="auto"/>
      </w:divBdr>
    </w:div>
    <w:div w:id="1717194948">
      <w:bodyDiv w:val="1"/>
      <w:marLeft w:val="0"/>
      <w:marRight w:val="0"/>
      <w:marTop w:val="0"/>
      <w:marBottom w:val="0"/>
      <w:divBdr>
        <w:top w:val="none" w:sz="0" w:space="0" w:color="auto"/>
        <w:left w:val="none" w:sz="0" w:space="0" w:color="auto"/>
        <w:bottom w:val="none" w:sz="0" w:space="0" w:color="auto"/>
        <w:right w:val="none" w:sz="0" w:space="0" w:color="auto"/>
      </w:divBdr>
    </w:div>
    <w:div w:id="1736053480">
      <w:bodyDiv w:val="1"/>
      <w:marLeft w:val="0"/>
      <w:marRight w:val="0"/>
      <w:marTop w:val="0"/>
      <w:marBottom w:val="0"/>
      <w:divBdr>
        <w:top w:val="none" w:sz="0" w:space="0" w:color="auto"/>
        <w:left w:val="none" w:sz="0" w:space="0" w:color="auto"/>
        <w:bottom w:val="none" w:sz="0" w:space="0" w:color="auto"/>
        <w:right w:val="none" w:sz="0" w:space="0" w:color="auto"/>
      </w:divBdr>
    </w:div>
    <w:div w:id="1739747731">
      <w:bodyDiv w:val="1"/>
      <w:marLeft w:val="0"/>
      <w:marRight w:val="0"/>
      <w:marTop w:val="0"/>
      <w:marBottom w:val="0"/>
      <w:divBdr>
        <w:top w:val="none" w:sz="0" w:space="0" w:color="auto"/>
        <w:left w:val="none" w:sz="0" w:space="0" w:color="auto"/>
        <w:bottom w:val="none" w:sz="0" w:space="0" w:color="auto"/>
        <w:right w:val="none" w:sz="0" w:space="0" w:color="auto"/>
      </w:divBdr>
    </w:div>
    <w:div w:id="1740402500">
      <w:bodyDiv w:val="1"/>
      <w:marLeft w:val="0"/>
      <w:marRight w:val="0"/>
      <w:marTop w:val="0"/>
      <w:marBottom w:val="0"/>
      <w:divBdr>
        <w:top w:val="none" w:sz="0" w:space="0" w:color="auto"/>
        <w:left w:val="none" w:sz="0" w:space="0" w:color="auto"/>
        <w:bottom w:val="none" w:sz="0" w:space="0" w:color="auto"/>
        <w:right w:val="none" w:sz="0" w:space="0" w:color="auto"/>
      </w:divBdr>
    </w:div>
    <w:div w:id="1741168118">
      <w:bodyDiv w:val="1"/>
      <w:marLeft w:val="0"/>
      <w:marRight w:val="0"/>
      <w:marTop w:val="0"/>
      <w:marBottom w:val="0"/>
      <w:divBdr>
        <w:top w:val="none" w:sz="0" w:space="0" w:color="auto"/>
        <w:left w:val="none" w:sz="0" w:space="0" w:color="auto"/>
        <w:bottom w:val="none" w:sz="0" w:space="0" w:color="auto"/>
        <w:right w:val="none" w:sz="0" w:space="0" w:color="auto"/>
      </w:divBdr>
    </w:div>
    <w:div w:id="1753696779">
      <w:bodyDiv w:val="1"/>
      <w:marLeft w:val="0"/>
      <w:marRight w:val="0"/>
      <w:marTop w:val="0"/>
      <w:marBottom w:val="0"/>
      <w:divBdr>
        <w:top w:val="none" w:sz="0" w:space="0" w:color="auto"/>
        <w:left w:val="none" w:sz="0" w:space="0" w:color="auto"/>
        <w:bottom w:val="none" w:sz="0" w:space="0" w:color="auto"/>
        <w:right w:val="none" w:sz="0" w:space="0" w:color="auto"/>
      </w:divBdr>
    </w:div>
    <w:div w:id="1756972721">
      <w:bodyDiv w:val="1"/>
      <w:marLeft w:val="0"/>
      <w:marRight w:val="0"/>
      <w:marTop w:val="0"/>
      <w:marBottom w:val="0"/>
      <w:divBdr>
        <w:top w:val="none" w:sz="0" w:space="0" w:color="auto"/>
        <w:left w:val="none" w:sz="0" w:space="0" w:color="auto"/>
        <w:bottom w:val="none" w:sz="0" w:space="0" w:color="auto"/>
        <w:right w:val="none" w:sz="0" w:space="0" w:color="auto"/>
      </w:divBdr>
    </w:div>
    <w:div w:id="1775398103">
      <w:bodyDiv w:val="1"/>
      <w:marLeft w:val="0"/>
      <w:marRight w:val="0"/>
      <w:marTop w:val="0"/>
      <w:marBottom w:val="0"/>
      <w:divBdr>
        <w:top w:val="none" w:sz="0" w:space="0" w:color="auto"/>
        <w:left w:val="none" w:sz="0" w:space="0" w:color="auto"/>
        <w:bottom w:val="none" w:sz="0" w:space="0" w:color="auto"/>
        <w:right w:val="none" w:sz="0" w:space="0" w:color="auto"/>
      </w:divBdr>
    </w:div>
    <w:div w:id="1783265359">
      <w:bodyDiv w:val="1"/>
      <w:marLeft w:val="0"/>
      <w:marRight w:val="0"/>
      <w:marTop w:val="0"/>
      <w:marBottom w:val="0"/>
      <w:divBdr>
        <w:top w:val="none" w:sz="0" w:space="0" w:color="auto"/>
        <w:left w:val="none" w:sz="0" w:space="0" w:color="auto"/>
        <w:bottom w:val="none" w:sz="0" w:space="0" w:color="auto"/>
        <w:right w:val="none" w:sz="0" w:space="0" w:color="auto"/>
      </w:divBdr>
    </w:div>
    <w:div w:id="1786339190">
      <w:bodyDiv w:val="1"/>
      <w:marLeft w:val="0"/>
      <w:marRight w:val="0"/>
      <w:marTop w:val="0"/>
      <w:marBottom w:val="0"/>
      <w:divBdr>
        <w:top w:val="none" w:sz="0" w:space="0" w:color="auto"/>
        <w:left w:val="none" w:sz="0" w:space="0" w:color="auto"/>
        <w:bottom w:val="none" w:sz="0" w:space="0" w:color="auto"/>
        <w:right w:val="none" w:sz="0" w:space="0" w:color="auto"/>
      </w:divBdr>
    </w:div>
    <w:div w:id="1791708270">
      <w:bodyDiv w:val="1"/>
      <w:marLeft w:val="0"/>
      <w:marRight w:val="0"/>
      <w:marTop w:val="0"/>
      <w:marBottom w:val="0"/>
      <w:divBdr>
        <w:top w:val="none" w:sz="0" w:space="0" w:color="auto"/>
        <w:left w:val="none" w:sz="0" w:space="0" w:color="auto"/>
        <w:bottom w:val="none" w:sz="0" w:space="0" w:color="auto"/>
        <w:right w:val="none" w:sz="0" w:space="0" w:color="auto"/>
      </w:divBdr>
    </w:div>
    <w:div w:id="1794982713">
      <w:bodyDiv w:val="1"/>
      <w:marLeft w:val="0"/>
      <w:marRight w:val="0"/>
      <w:marTop w:val="0"/>
      <w:marBottom w:val="0"/>
      <w:divBdr>
        <w:top w:val="none" w:sz="0" w:space="0" w:color="auto"/>
        <w:left w:val="none" w:sz="0" w:space="0" w:color="auto"/>
        <w:bottom w:val="none" w:sz="0" w:space="0" w:color="auto"/>
        <w:right w:val="none" w:sz="0" w:space="0" w:color="auto"/>
      </w:divBdr>
    </w:div>
    <w:div w:id="1798138796">
      <w:bodyDiv w:val="1"/>
      <w:marLeft w:val="0"/>
      <w:marRight w:val="0"/>
      <w:marTop w:val="0"/>
      <w:marBottom w:val="0"/>
      <w:divBdr>
        <w:top w:val="none" w:sz="0" w:space="0" w:color="auto"/>
        <w:left w:val="none" w:sz="0" w:space="0" w:color="auto"/>
        <w:bottom w:val="none" w:sz="0" w:space="0" w:color="auto"/>
        <w:right w:val="none" w:sz="0" w:space="0" w:color="auto"/>
      </w:divBdr>
    </w:div>
    <w:div w:id="1806123925">
      <w:bodyDiv w:val="1"/>
      <w:marLeft w:val="0"/>
      <w:marRight w:val="0"/>
      <w:marTop w:val="0"/>
      <w:marBottom w:val="0"/>
      <w:divBdr>
        <w:top w:val="none" w:sz="0" w:space="0" w:color="auto"/>
        <w:left w:val="none" w:sz="0" w:space="0" w:color="auto"/>
        <w:bottom w:val="none" w:sz="0" w:space="0" w:color="auto"/>
        <w:right w:val="none" w:sz="0" w:space="0" w:color="auto"/>
      </w:divBdr>
    </w:div>
    <w:div w:id="1807504667">
      <w:bodyDiv w:val="1"/>
      <w:marLeft w:val="0"/>
      <w:marRight w:val="0"/>
      <w:marTop w:val="0"/>
      <w:marBottom w:val="0"/>
      <w:divBdr>
        <w:top w:val="none" w:sz="0" w:space="0" w:color="auto"/>
        <w:left w:val="none" w:sz="0" w:space="0" w:color="auto"/>
        <w:bottom w:val="none" w:sz="0" w:space="0" w:color="auto"/>
        <w:right w:val="none" w:sz="0" w:space="0" w:color="auto"/>
      </w:divBdr>
    </w:div>
    <w:div w:id="1839349245">
      <w:bodyDiv w:val="1"/>
      <w:marLeft w:val="0"/>
      <w:marRight w:val="0"/>
      <w:marTop w:val="0"/>
      <w:marBottom w:val="0"/>
      <w:divBdr>
        <w:top w:val="none" w:sz="0" w:space="0" w:color="auto"/>
        <w:left w:val="none" w:sz="0" w:space="0" w:color="auto"/>
        <w:bottom w:val="none" w:sz="0" w:space="0" w:color="auto"/>
        <w:right w:val="none" w:sz="0" w:space="0" w:color="auto"/>
      </w:divBdr>
    </w:div>
    <w:div w:id="1844583907">
      <w:bodyDiv w:val="1"/>
      <w:marLeft w:val="0"/>
      <w:marRight w:val="0"/>
      <w:marTop w:val="0"/>
      <w:marBottom w:val="0"/>
      <w:divBdr>
        <w:top w:val="none" w:sz="0" w:space="0" w:color="auto"/>
        <w:left w:val="none" w:sz="0" w:space="0" w:color="auto"/>
        <w:bottom w:val="none" w:sz="0" w:space="0" w:color="auto"/>
        <w:right w:val="none" w:sz="0" w:space="0" w:color="auto"/>
      </w:divBdr>
    </w:div>
    <w:div w:id="1871406286">
      <w:bodyDiv w:val="1"/>
      <w:marLeft w:val="0"/>
      <w:marRight w:val="0"/>
      <w:marTop w:val="0"/>
      <w:marBottom w:val="0"/>
      <w:divBdr>
        <w:top w:val="none" w:sz="0" w:space="0" w:color="auto"/>
        <w:left w:val="none" w:sz="0" w:space="0" w:color="auto"/>
        <w:bottom w:val="none" w:sz="0" w:space="0" w:color="auto"/>
        <w:right w:val="none" w:sz="0" w:space="0" w:color="auto"/>
      </w:divBdr>
    </w:div>
    <w:div w:id="1898055603">
      <w:bodyDiv w:val="1"/>
      <w:marLeft w:val="0"/>
      <w:marRight w:val="0"/>
      <w:marTop w:val="0"/>
      <w:marBottom w:val="0"/>
      <w:divBdr>
        <w:top w:val="none" w:sz="0" w:space="0" w:color="auto"/>
        <w:left w:val="none" w:sz="0" w:space="0" w:color="auto"/>
        <w:bottom w:val="none" w:sz="0" w:space="0" w:color="auto"/>
        <w:right w:val="none" w:sz="0" w:space="0" w:color="auto"/>
      </w:divBdr>
    </w:div>
    <w:div w:id="1899052657">
      <w:bodyDiv w:val="1"/>
      <w:marLeft w:val="0"/>
      <w:marRight w:val="0"/>
      <w:marTop w:val="0"/>
      <w:marBottom w:val="0"/>
      <w:divBdr>
        <w:top w:val="none" w:sz="0" w:space="0" w:color="auto"/>
        <w:left w:val="none" w:sz="0" w:space="0" w:color="auto"/>
        <w:bottom w:val="none" w:sz="0" w:space="0" w:color="auto"/>
        <w:right w:val="none" w:sz="0" w:space="0" w:color="auto"/>
      </w:divBdr>
    </w:div>
    <w:div w:id="1924678550">
      <w:bodyDiv w:val="1"/>
      <w:marLeft w:val="0"/>
      <w:marRight w:val="0"/>
      <w:marTop w:val="0"/>
      <w:marBottom w:val="0"/>
      <w:divBdr>
        <w:top w:val="none" w:sz="0" w:space="0" w:color="auto"/>
        <w:left w:val="none" w:sz="0" w:space="0" w:color="auto"/>
        <w:bottom w:val="none" w:sz="0" w:space="0" w:color="auto"/>
        <w:right w:val="none" w:sz="0" w:space="0" w:color="auto"/>
      </w:divBdr>
    </w:div>
    <w:div w:id="1947156407">
      <w:bodyDiv w:val="1"/>
      <w:marLeft w:val="0"/>
      <w:marRight w:val="0"/>
      <w:marTop w:val="0"/>
      <w:marBottom w:val="0"/>
      <w:divBdr>
        <w:top w:val="none" w:sz="0" w:space="0" w:color="auto"/>
        <w:left w:val="none" w:sz="0" w:space="0" w:color="auto"/>
        <w:bottom w:val="none" w:sz="0" w:space="0" w:color="auto"/>
        <w:right w:val="none" w:sz="0" w:space="0" w:color="auto"/>
      </w:divBdr>
    </w:div>
    <w:div w:id="1956447954">
      <w:bodyDiv w:val="1"/>
      <w:marLeft w:val="0"/>
      <w:marRight w:val="0"/>
      <w:marTop w:val="0"/>
      <w:marBottom w:val="0"/>
      <w:divBdr>
        <w:top w:val="none" w:sz="0" w:space="0" w:color="auto"/>
        <w:left w:val="none" w:sz="0" w:space="0" w:color="auto"/>
        <w:bottom w:val="none" w:sz="0" w:space="0" w:color="auto"/>
        <w:right w:val="none" w:sz="0" w:space="0" w:color="auto"/>
      </w:divBdr>
    </w:div>
    <w:div w:id="1959875549">
      <w:bodyDiv w:val="1"/>
      <w:marLeft w:val="0"/>
      <w:marRight w:val="0"/>
      <w:marTop w:val="0"/>
      <w:marBottom w:val="0"/>
      <w:divBdr>
        <w:top w:val="none" w:sz="0" w:space="0" w:color="auto"/>
        <w:left w:val="none" w:sz="0" w:space="0" w:color="auto"/>
        <w:bottom w:val="none" w:sz="0" w:space="0" w:color="auto"/>
        <w:right w:val="none" w:sz="0" w:space="0" w:color="auto"/>
      </w:divBdr>
    </w:div>
    <w:div w:id="1966348541">
      <w:bodyDiv w:val="1"/>
      <w:marLeft w:val="0"/>
      <w:marRight w:val="0"/>
      <w:marTop w:val="0"/>
      <w:marBottom w:val="0"/>
      <w:divBdr>
        <w:top w:val="none" w:sz="0" w:space="0" w:color="auto"/>
        <w:left w:val="none" w:sz="0" w:space="0" w:color="auto"/>
        <w:bottom w:val="none" w:sz="0" w:space="0" w:color="auto"/>
        <w:right w:val="none" w:sz="0" w:space="0" w:color="auto"/>
      </w:divBdr>
    </w:div>
    <w:div w:id="2007584589">
      <w:bodyDiv w:val="1"/>
      <w:marLeft w:val="0"/>
      <w:marRight w:val="0"/>
      <w:marTop w:val="0"/>
      <w:marBottom w:val="0"/>
      <w:divBdr>
        <w:top w:val="none" w:sz="0" w:space="0" w:color="auto"/>
        <w:left w:val="none" w:sz="0" w:space="0" w:color="auto"/>
        <w:bottom w:val="none" w:sz="0" w:space="0" w:color="auto"/>
        <w:right w:val="none" w:sz="0" w:space="0" w:color="auto"/>
      </w:divBdr>
    </w:div>
    <w:div w:id="2036425581">
      <w:bodyDiv w:val="1"/>
      <w:marLeft w:val="0"/>
      <w:marRight w:val="0"/>
      <w:marTop w:val="0"/>
      <w:marBottom w:val="0"/>
      <w:divBdr>
        <w:top w:val="none" w:sz="0" w:space="0" w:color="auto"/>
        <w:left w:val="none" w:sz="0" w:space="0" w:color="auto"/>
        <w:bottom w:val="none" w:sz="0" w:space="0" w:color="auto"/>
        <w:right w:val="none" w:sz="0" w:space="0" w:color="auto"/>
      </w:divBdr>
    </w:div>
    <w:div w:id="2040356169">
      <w:bodyDiv w:val="1"/>
      <w:marLeft w:val="0"/>
      <w:marRight w:val="0"/>
      <w:marTop w:val="0"/>
      <w:marBottom w:val="0"/>
      <w:divBdr>
        <w:top w:val="none" w:sz="0" w:space="0" w:color="auto"/>
        <w:left w:val="none" w:sz="0" w:space="0" w:color="auto"/>
        <w:bottom w:val="none" w:sz="0" w:space="0" w:color="auto"/>
        <w:right w:val="none" w:sz="0" w:space="0" w:color="auto"/>
      </w:divBdr>
    </w:div>
    <w:div w:id="2041976423">
      <w:bodyDiv w:val="1"/>
      <w:marLeft w:val="0"/>
      <w:marRight w:val="0"/>
      <w:marTop w:val="0"/>
      <w:marBottom w:val="0"/>
      <w:divBdr>
        <w:top w:val="none" w:sz="0" w:space="0" w:color="auto"/>
        <w:left w:val="none" w:sz="0" w:space="0" w:color="auto"/>
        <w:bottom w:val="none" w:sz="0" w:space="0" w:color="auto"/>
        <w:right w:val="none" w:sz="0" w:space="0" w:color="auto"/>
      </w:divBdr>
    </w:div>
    <w:div w:id="2078746749">
      <w:bodyDiv w:val="1"/>
      <w:marLeft w:val="0"/>
      <w:marRight w:val="0"/>
      <w:marTop w:val="0"/>
      <w:marBottom w:val="0"/>
      <w:divBdr>
        <w:top w:val="none" w:sz="0" w:space="0" w:color="auto"/>
        <w:left w:val="none" w:sz="0" w:space="0" w:color="auto"/>
        <w:bottom w:val="none" w:sz="0" w:space="0" w:color="auto"/>
        <w:right w:val="none" w:sz="0" w:space="0" w:color="auto"/>
      </w:divBdr>
    </w:div>
    <w:div w:id="2100059896">
      <w:bodyDiv w:val="1"/>
      <w:marLeft w:val="0"/>
      <w:marRight w:val="0"/>
      <w:marTop w:val="0"/>
      <w:marBottom w:val="0"/>
      <w:divBdr>
        <w:top w:val="none" w:sz="0" w:space="0" w:color="auto"/>
        <w:left w:val="none" w:sz="0" w:space="0" w:color="auto"/>
        <w:bottom w:val="none" w:sz="0" w:space="0" w:color="auto"/>
        <w:right w:val="none" w:sz="0" w:space="0" w:color="auto"/>
      </w:divBdr>
    </w:div>
    <w:div w:id="2115976375">
      <w:bodyDiv w:val="1"/>
      <w:marLeft w:val="0"/>
      <w:marRight w:val="0"/>
      <w:marTop w:val="0"/>
      <w:marBottom w:val="0"/>
      <w:divBdr>
        <w:top w:val="none" w:sz="0" w:space="0" w:color="auto"/>
        <w:left w:val="none" w:sz="0" w:space="0" w:color="auto"/>
        <w:bottom w:val="none" w:sz="0" w:space="0" w:color="auto"/>
        <w:right w:val="none" w:sz="0" w:space="0" w:color="auto"/>
      </w:divBdr>
    </w:div>
    <w:div w:id="21450016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OneDrive%20-%20GRZYBUD%20Pawe&#322;%20Grzybek\_PROJEKTY_\UG%20TOMASZ&#211;W%20MAZ\2.%20NIEBR&#211;W\ARCHITEKTURA\PT\opis\PT_NIEBR&#211;W.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A1B1C62FDE42788D632683BE29ABF5"/>
        <w:category>
          <w:name w:val="Ogólne"/>
          <w:gallery w:val="placeholder"/>
        </w:category>
        <w:types>
          <w:type w:val="bbPlcHdr"/>
        </w:types>
        <w:behaviors>
          <w:behavior w:val="content"/>
        </w:behaviors>
        <w:guid w:val="{B992F7BF-D3CB-4B6C-A17F-FA8A4482C7B1}"/>
      </w:docPartPr>
      <w:docPartBody>
        <w:p w:rsidR="0017386D" w:rsidRDefault="000A6826">
          <w:pPr>
            <w:pStyle w:val="62A1B1C62FDE42788D632683BE29ABF5"/>
          </w:pPr>
          <w:r w:rsidRPr="00752BD0">
            <w:rPr>
              <w:rStyle w:val="Tekstzastpczy"/>
            </w:rPr>
            <w:t>[Tytuł]</w:t>
          </w:r>
        </w:p>
      </w:docPartBody>
    </w:docPart>
    <w:docPart>
      <w:docPartPr>
        <w:name w:val="5A6C15B01B25433AA1B65B3F925444A8"/>
        <w:category>
          <w:name w:val="Ogólne"/>
          <w:gallery w:val="placeholder"/>
        </w:category>
        <w:types>
          <w:type w:val="bbPlcHdr"/>
        </w:types>
        <w:behaviors>
          <w:behavior w:val="content"/>
        </w:behaviors>
        <w:guid w:val="{4B87E9C2-4E73-4DE4-8709-60D5EBD98450}"/>
      </w:docPartPr>
      <w:docPartBody>
        <w:p w:rsidR="0017386D" w:rsidRDefault="000A6826">
          <w:pPr>
            <w:pStyle w:val="5A6C15B01B25433AA1B65B3F925444A8"/>
          </w:pPr>
          <w:r w:rsidRPr="00EF3303">
            <w:rPr>
              <w:rStyle w:val="Tekstzastpczy"/>
            </w:rPr>
            <w:t>[Telefon firmowy]</w:t>
          </w:r>
        </w:p>
      </w:docPartBody>
    </w:docPart>
    <w:docPart>
      <w:docPartPr>
        <w:name w:val="AE24BCBA5CED477D8680D465A315CEC6"/>
        <w:category>
          <w:name w:val="Ogólne"/>
          <w:gallery w:val="placeholder"/>
        </w:category>
        <w:types>
          <w:type w:val="bbPlcHdr"/>
        </w:types>
        <w:behaviors>
          <w:behavior w:val="content"/>
        </w:behaviors>
        <w:guid w:val="{838E01AE-3BDF-40C1-9699-D167E07D80B0}"/>
      </w:docPartPr>
      <w:docPartBody>
        <w:p w:rsidR="0017386D" w:rsidRDefault="000A6826">
          <w:pPr>
            <w:pStyle w:val="AE24BCBA5CED477D8680D465A315CEC6"/>
          </w:pPr>
          <w:r w:rsidRPr="00752BD0">
            <w:rPr>
              <w:rStyle w:val="Tekstzastpczy"/>
            </w:rPr>
            <w:t>[Adres firmy]</w:t>
          </w:r>
        </w:p>
      </w:docPartBody>
    </w:docPart>
    <w:docPart>
      <w:docPartPr>
        <w:name w:val="8B77B4E873C04F9B936E3C9AE211E55D"/>
        <w:category>
          <w:name w:val="Ogólne"/>
          <w:gallery w:val="placeholder"/>
        </w:category>
        <w:types>
          <w:type w:val="bbPlcHdr"/>
        </w:types>
        <w:behaviors>
          <w:behavior w:val="content"/>
        </w:behaviors>
        <w:guid w:val="{67B527AB-B333-43EB-9049-2BA8AE5240F2}"/>
      </w:docPartPr>
      <w:docPartBody>
        <w:p w:rsidR="0017386D" w:rsidRDefault="000A6826">
          <w:pPr>
            <w:pStyle w:val="8B77B4E873C04F9B936E3C9AE211E55D"/>
          </w:pPr>
          <w:r w:rsidRPr="00752BD0">
            <w:rPr>
              <w:rStyle w:val="Tekstzastpczy"/>
            </w:rPr>
            <w:t>[Firmowy adres e-mail]</w:t>
          </w:r>
        </w:p>
      </w:docPartBody>
    </w:docPart>
    <w:docPart>
      <w:docPartPr>
        <w:name w:val="32919312C0704A5EA3719A81D6F236EF"/>
        <w:category>
          <w:name w:val="Ogólne"/>
          <w:gallery w:val="placeholder"/>
        </w:category>
        <w:types>
          <w:type w:val="bbPlcHdr"/>
        </w:types>
        <w:behaviors>
          <w:behavior w:val="content"/>
        </w:behaviors>
        <w:guid w:val="{69F416C0-B5D0-43FF-96AF-C14A96AFEA46}"/>
      </w:docPartPr>
      <w:docPartBody>
        <w:p w:rsidR="0017386D" w:rsidRDefault="000A6826">
          <w:pPr>
            <w:pStyle w:val="32919312C0704A5EA3719A81D6F236EF"/>
          </w:pPr>
          <w:r w:rsidRPr="00752BD0">
            <w:rPr>
              <w:rStyle w:val="Tekstzastpczy"/>
            </w:rPr>
            <w:t>[Stan]</w:t>
          </w:r>
        </w:p>
      </w:docPartBody>
    </w:docPart>
    <w:docPart>
      <w:docPartPr>
        <w:name w:val="614A806253394EED8C06E068CA23ADF3"/>
        <w:category>
          <w:name w:val="Ogólne"/>
          <w:gallery w:val="placeholder"/>
        </w:category>
        <w:types>
          <w:type w:val="bbPlcHdr"/>
        </w:types>
        <w:behaviors>
          <w:behavior w:val="content"/>
        </w:behaviors>
        <w:guid w:val="{30F71888-D78C-497E-BF24-B9E12A18B0B2}"/>
      </w:docPartPr>
      <w:docPartBody>
        <w:p w:rsidR="0017386D" w:rsidRDefault="000A6826">
          <w:pPr>
            <w:pStyle w:val="614A806253394EED8C06E068CA23ADF3"/>
          </w:pPr>
          <w:r w:rsidRPr="00752BD0">
            <w:rPr>
              <w:rStyle w:val="Tekstzastpczy"/>
            </w:rPr>
            <w:t>[Streszczenie]</w:t>
          </w:r>
        </w:p>
      </w:docPartBody>
    </w:docPart>
    <w:docPart>
      <w:docPartPr>
        <w:name w:val="3F5751B9EEE8492B9108B4086B915478"/>
        <w:category>
          <w:name w:val="Ogólne"/>
          <w:gallery w:val="placeholder"/>
        </w:category>
        <w:types>
          <w:type w:val="bbPlcHdr"/>
        </w:types>
        <w:behaviors>
          <w:behavior w:val="content"/>
        </w:behaviors>
        <w:guid w:val="{4AA1DE74-18F7-4B65-8C2E-2935B4DA97D0}"/>
      </w:docPartPr>
      <w:docPartBody>
        <w:p w:rsidR="0017386D" w:rsidRDefault="000A6826">
          <w:pPr>
            <w:pStyle w:val="3F5751B9EEE8492B9108B4086B915478"/>
          </w:pPr>
          <w:r w:rsidRPr="00752BD0">
            <w:rPr>
              <w:rStyle w:val="Tekstzastpczy"/>
            </w:rPr>
            <w:t>[Kierownik]</w:t>
          </w:r>
        </w:p>
      </w:docPartBody>
    </w:docPart>
    <w:docPart>
      <w:docPartPr>
        <w:name w:val="4494F97F10DD4010A7C2689F2AE8931A"/>
        <w:category>
          <w:name w:val="Ogólne"/>
          <w:gallery w:val="placeholder"/>
        </w:category>
        <w:types>
          <w:type w:val="bbPlcHdr"/>
        </w:types>
        <w:behaviors>
          <w:behavior w:val="content"/>
        </w:behaviors>
        <w:guid w:val="{2301ACD1-09A5-4E0A-9E08-21B640979F81}"/>
      </w:docPartPr>
      <w:docPartBody>
        <w:p w:rsidR="0017386D" w:rsidRDefault="000A6826">
          <w:pPr>
            <w:pStyle w:val="4494F97F10DD4010A7C2689F2AE8931A"/>
          </w:pPr>
          <w:r w:rsidRPr="00752BD0">
            <w:rPr>
              <w:rStyle w:val="Tekstzastpczy"/>
            </w:rPr>
            <w:t>[Adres firmy]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StarSymbol">
    <w:altName w:val="Calibri"/>
    <w:panose1 w:val="00000000000000000000"/>
    <w:charset w:val="00"/>
    <w:family w:val="auto"/>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EE"/>
    <w:family w:val="swiss"/>
    <w:pitch w:val="variable"/>
    <w:sig w:usb0="800000AF" w:usb1="4000604A" w:usb2="00000000" w:usb3="00000000" w:csb0="0000009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IDFont+F1">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Lato-Regular">
    <w:altName w:val="Lato"/>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1C0D97"/>
    <w:rsid w:val="000A6826"/>
    <w:rsid w:val="000B216C"/>
    <w:rsid w:val="000D45A2"/>
    <w:rsid w:val="000E7548"/>
    <w:rsid w:val="00143F41"/>
    <w:rsid w:val="0017386D"/>
    <w:rsid w:val="001B1AA8"/>
    <w:rsid w:val="001C0D97"/>
    <w:rsid w:val="001F620A"/>
    <w:rsid w:val="002674B1"/>
    <w:rsid w:val="002C1206"/>
    <w:rsid w:val="002E5767"/>
    <w:rsid w:val="003770B7"/>
    <w:rsid w:val="00417014"/>
    <w:rsid w:val="004C0CFC"/>
    <w:rsid w:val="00553511"/>
    <w:rsid w:val="0056441B"/>
    <w:rsid w:val="006C397F"/>
    <w:rsid w:val="006F10A0"/>
    <w:rsid w:val="006F67EB"/>
    <w:rsid w:val="00726EDF"/>
    <w:rsid w:val="00786CB1"/>
    <w:rsid w:val="00790C18"/>
    <w:rsid w:val="00795AB4"/>
    <w:rsid w:val="0093470F"/>
    <w:rsid w:val="0093546F"/>
    <w:rsid w:val="009764AE"/>
    <w:rsid w:val="00993B88"/>
    <w:rsid w:val="00996F80"/>
    <w:rsid w:val="009B56C8"/>
    <w:rsid w:val="009D18A9"/>
    <w:rsid w:val="009D3CFC"/>
    <w:rsid w:val="009E1519"/>
    <w:rsid w:val="00A44CCD"/>
    <w:rsid w:val="00A5477E"/>
    <w:rsid w:val="00BD4668"/>
    <w:rsid w:val="00C5727B"/>
    <w:rsid w:val="00C83489"/>
    <w:rsid w:val="00C9474D"/>
    <w:rsid w:val="00CD54CC"/>
    <w:rsid w:val="00CD5883"/>
    <w:rsid w:val="00CE6D37"/>
    <w:rsid w:val="00D846D8"/>
    <w:rsid w:val="00DB26E2"/>
    <w:rsid w:val="00E224AE"/>
    <w:rsid w:val="00E83F40"/>
    <w:rsid w:val="00E85C31"/>
    <w:rsid w:val="00F722B3"/>
    <w:rsid w:val="00F843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5AB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D846D8"/>
    <w:rPr>
      <w:color w:val="808080"/>
    </w:rPr>
  </w:style>
  <w:style w:type="paragraph" w:customStyle="1" w:styleId="62A1B1C62FDE42788D632683BE29ABF5">
    <w:name w:val="62A1B1C62FDE42788D632683BE29ABF5"/>
    <w:rsid w:val="00795AB4"/>
  </w:style>
  <w:style w:type="paragraph" w:customStyle="1" w:styleId="5A6C15B01B25433AA1B65B3F925444A8">
    <w:name w:val="5A6C15B01B25433AA1B65B3F925444A8"/>
    <w:rsid w:val="00795AB4"/>
  </w:style>
  <w:style w:type="paragraph" w:customStyle="1" w:styleId="AE24BCBA5CED477D8680D465A315CEC6">
    <w:name w:val="AE24BCBA5CED477D8680D465A315CEC6"/>
    <w:rsid w:val="00795AB4"/>
  </w:style>
  <w:style w:type="paragraph" w:customStyle="1" w:styleId="8B77B4E873C04F9B936E3C9AE211E55D">
    <w:name w:val="8B77B4E873C04F9B936E3C9AE211E55D"/>
    <w:rsid w:val="00795AB4"/>
  </w:style>
  <w:style w:type="paragraph" w:customStyle="1" w:styleId="32919312C0704A5EA3719A81D6F236EF">
    <w:name w:val="32919312C0704A5EA3719A81D6F236EF"/>
    <w:rsid w:val="00795AB4"/>
  </w:style>
  <w:style w:type="paragraph" w:customStyle="1" w:styleId="614A806253394EED8C06E068CA23ADF3">
    <w:name w:val="614A806253394EED8C06E068CA23ADF3"/>
    <w:rsid w:val="00795AB4"/>
  </w:style>
  <w:style w:type="paragraph" w:customStyle="1" w:styleId="3F5751B9EEE8492B9108B4086B915478">
    <w:name w:val="3F5751B9EEE8492B9108B4086B915478"/>
    <w:rsid w:val="00795AB4"/>
  </w:style>
  <w:style w:type="paragraph" w:customStyle="1" w:styleId="4494F97F10DD4010A7C2689F2AE8931A">
    <w:name w:val="4494F97F10DD4010A7C2689F2AE8931A"/>
    <w:rsid w:val="00795A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UL. RATUSZ 1, 11-015 OLSZTYNEK</Abstract>
  <CompanyAddress>204/40, 203/2</CompanyAddress>
  <CompanyPhone>ul. ełcka, 12-250 orzysz</CompanyPhone>
  <CompanyFax>146504_8 BIELANY</CompanyFax>
  <CompanyEmail>0001 orzysz</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832480F-02DD-4BB6-BAAA-CCBAEDC34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PT_NIEBRÓW</Template>
  <TotalTime>32</TotalTime>
  <Pages>9</Pages>
  <Words>3150</Words>
  <Characters>18900</Characters>
  <Application>Microsoft Office Word</Application>
  <DocSecurity>0</DocSecurity>
  <Lines>157</Lines>
  <Paragraphs>44</Paragraphs>
  <ScaleCrop>false</ScaleCrop>
  <HeadingPairs>
    <vt:vector size="2" baseType="variant">
      <vt:variant>
        <vt:lpstr>Tytuł</vt:lpstr>
      </vt:variant>
      <vt:variant>
        <vt:i4>1</vt:i4>
      </vt:variant>
    </vt:vector>
  </HeadingPairs>
  <TitlesOfParts>
    <vt:vector size="1" baseType="lpstr">
      <vt:lpstr>BUDOWA ZAPLECZA SZATNIOWO - SANITARNEGO DO OBSŁUGI OBIEKTÓW SPORTOWO- REKREACYJNYCH NA TERENIE M.ST. WARSZAWY</vt:lpstr>
    </vt:vector>
  </TitlesOfParts>
  <Manager>mgr inż. arch. Paweł Grzybek
41/LOOKK/2021</Manager>
  <Company>mgr inż. arch. MAGDALENA WOŹNIAK-BELKA
10/LOOK/2018</Company>
  <LinksUpToDate>false</LinksUpToDate>
  <CharactersWithSpaces>22006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BUDOWA budynku mieszkalnego wielorodzinnego</dc:title>
  <dc:subject>mgr inż. PAWEŁ GRZYBEK
LOD/2976/PWBKB/16</dc:subject>
  <dc:creator>Patryk</dc:creator>
  <dc:description>mgr inż. DARIUSZ STASZCZYK
LOD/3461/PWBS/17</dc:description>
  <cp:lastModifiedBy>Paweł Grzybek</cp:lastModifiedBy>
  <cp:revision>28</cp:revision>
  <cp:lastPrinted>2024-04-23T11:07:00Z</cp:lastPrinted>
  <dcterms:created xsi:type="dcterms:W3CDTF">2024-02-19T11:56:00Z</dcterms:created>
  <dcterms:modified xsi:type="dcterms:W3CDTF">2024-04-23T11:07:00Z</dcterms:modified>
  <cp:category>mgr inż. JAROSŁAW ZARĘBSKI                                                                                         LOD/0940/POOE/08</cp:category>
  <cp:contentStatus>SPOŁECZNA INICJATYWA MIESZKANIOWA KZN – WARMIA I MAZURY SP. Z O.O.</cp:contentStatus>
</cp:coreProperties>
</file>