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41" w:rsidRPr="001A033C" w:rsidRDefault="005E5FCB" w:rsidP="00BF6B27">
      <w:pPr>
        <w:spacing w:line="276" w:lineRule="auto"/>
        <w:jc w:val="center"/>
        <w:rPr>
          <w:b/>
          <w:i/>
          <w:sz w:val="22"/>
          <w:szCs w:val="22"/>
        </w:rPr>
      </w:pPr>
      <w:r w:rsidRPr="00B22230">
        <w:rPr>
          <w:b/>
          <w:i/>
          <w:noProof/>
          <w:sz w:val="22"/>
          <w:szCs w:val="22"/>
        </w:rPr>
        <mc:AlternateContent>
          <mc:Choice Requires="wps">
            <w:drawing>
              <wp:anchor distT="0" distB="0" distL="114300" distR="114300" simplePos="0" relativeHeight="251665408" behindDoc="0" locked="0" layoutInCell="1" allowOverlap="1" wp14:editId="238E1912">
                <wp:simplePos x="0" y="0"/>
                <wp:positionH relativeFrom="column">
                  <wp:posOffset>100965</wp:posOffset>
                </wp:positionH>
                <wp:positionV relativeFrom="paragraph">
                  <wp:posOffset>-557530</wp:posOffset>
                </wp:positionV>
                <wp:extent cx="1895475" cy="342900"/>
                <wp:effectExtent l="0" t="0" r="9525"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42900"/>
                        </a:xfrm>
                        <a:prstGeom prst="rect">
                          <a:avLst/>
                        </a:prstGeom>
                        <a:solidFill>
                          <a:srgbClr val="FFFFFF"/>
                        </a:solidFill>
                        <a:ln>
                          <a:noFill/>
                        </a:ln>
                      </wps:spPr>
                      <wps:txbx>
                        <w:txbxContent>
                          <w:p w:rsidR="005E5FCB" w:rsidRPr="00F753C7" w:rsidRDefault="005E5FCB" w:rsidP="005E5FCB">
                            <w:pPr>
                              <w:rPr>
                                <w:rFonts w:ascii="Arial" w:hAnsi="Arial" w:cs="Arial"/>
                                <w:b/>
                                <w:bCs/>
                                <w:sz w:val="21"/>
                                <w:szCs w:val="21"/>
                              </w:rPr>
                            </w:pPr>
                            <w:r w:rsidRPr="00F753C7">
                              <w:rPr>
                                <w:rFonts w:ascii="Arial" w:hAnsi="Arial" w:cs="Arial"/>
                                <w:b/>
                                <w:bCs/>
                                <w:sz w:val="21"/>
                                <w:szCs w:val="21"/>
                              </w:rPr>
                              <w:t>Znak sprawy: ZP/</w:t>
                            </w:r>
                            <w:r w:rsidR="00C470E0">
                              <w:rPr>
                                <w:rFonts w:ascii="Arial" w:hAnsi="Arial" w:cs="Arial"/>
                                <w:b/>
                                <w:bCs/>
                                <w:sz w:val="21"/>
                                <w:szCs w:val="21"/>
                              </w:rPr>
                              <w:t>56</w:t>
                            </w:r>
                            <w:r>
                              <w:rPr>
                                <w:rFonts w:ascii="Arial" w:hAnsi="Arial" w:cs="Arial"/>
                                <w:b/>
                                <w:bCs/>
                                <w:sz w:val="21"/>
                                <w:szCs w:val="21"/>
                              </w:rPr>
                              <w:t>/2025</w:t>
                            </w:r>
                          </w:p>
                          <w:p w:rsidR="005E5FCB" w:rsidRPr="001462FC" w:rsidRDefault="005E5FCB" w:rsidP="005E5FCB">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7.95pt;margin-top:-43.9pt;width:149.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" stroked="f">
                <v:textbox>
                  <w:txbxContent>
                    <w:p w:rsidR="005E5FCB" w:rsidRPr="00F753C7" w:rsidRDefault="005E5FCB" w:rsidP="005E5FCB">
                      <w:pPr>
                        <w:rPr>
                          <w:rFonts w:ascii="Arial" w:hAnsi="Arial" w:cs="Arial"/>
                          <w:b/>
                          <w:bCs/>
                          <w:sz w:val="21"/>
                          <w:szCs w:val="21"/>
                        </w:rPr>
                      </w:pPr>
                      <w:r w:rsidRPr="00F753C7">
                        <w:rPr>
                          <w:rFonts w:ascii="Arial" w:hAnsi="Arial" w:cs="Arial"/>
                          <w:b/>
                          <w:bCs/>
                          <w:sz w:val="21"/>
                          <w:szCs w:val="21"/>
                        </w:rPr>
                        <w:t>Znak sprawy: ZP/</w:t>
                      </w:r>
                      <w:r w:rsidR="00C470E0">
                        <w:rPr>
                          <w:rFonts w:ascii="Arial" w:hAnsi="Arial" w:cs="Arial"/>
                          <w:b/>
                          <w:bCs/>
                          <w:sz w:val="21"/>
                          <w:szCs w:val="21"/>
                        </w:rPr>
                        <w:t>56</w:t>
                      </w:r>
                      <w:r>
                        <w:rPr>
                          <w:rFonts w:ascii="Arial" w:hAnsi="Arial" w:cs="Arial"/>
                          <w:b/>
                          <w:bCs/>
                          <w:sz w:val="21"/>
                          <w:szCs w:val="21"/>
                        </w:rPr>
                        <w:t>/2025</w:t>
                      </w:r>
                    </w:p>
                    <w:p w:rsidR="005E5FCB" w:rsidRPr="001462FC" w:rsidRDefault="005E5FCB" w:rsidP="005E5FCB">
                      <w:pPr>
                        <w:rPr>
                          <w:rFonts w:ascii="Arial" w:hAnsi="Arial" w:cs="Arial"/>
                          <w:b/>
                          <w:bCs/>
                        </w:rPr>
                      </w:pPr>
                    </w:p>
                  </w:txbxContent>
                </v:textbox>
              </v:rect>
            </w:pict>
          </mc:Fallback>
        </mc:AlternateContent>
      </w:r>
      <w:r w:rsidR="00BB147F" w:rsidRPr="00B22230">
        <w:rPr>
          <w:b/>
          <w:i/>
          <w:noProof/>
          <w:sz w:val="22"/>
          <w:szCs w:val="22"/>
        </w:rPr>
        <mc:AlternateContent>
          <mc:Choice Requires="wps">
            <w:drawing>
              <wp:anchor distT="0" distB="0" distL="114300" distR="114300" simplePos="0" relativeHeight="251664384" behindDoc="0" locked="0" layoutInCell="1" allowOverlap="1" wp14:editId="0D90378E">
                <wp:simplePos x="0" y="0"/>
                <wp:positionH relativeFrom="column">
                  <wp:posOffset>3961130</wp:posOffset>
                </wp:positionH>
                <wp:positionV relativeFrom="paragraph">
                  <wp:posOffset>-558165</wp:posOffset>
                </wp:positionV>
                <wp:extent cx="154305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42900"/>
                        </a:xfrm>
                        <a:prstGeom prst="rect">
                          <a:avLst/>
                        </a:prstGeom>
                        <a:solidFill>
                          <a:srgbClr val="FFFFFF"/>
                        </a:solidFill>
                        <a:ln>
                          <a:noFill/>
                        </a:ln>
                      </wps:spPr>
                      <wps:txbx>
                        <w:txbxContent>
                          <w:p w:rsidR="00BB147F" w:rsidRPr="001462FC" w:rsidRDefault="00BB147F" w:rsidP="00BB147F">
                            <w:pPr>
                              <w:jc w:val="right"/>
                              <w:rPr>
                                <w:rFonts w:ascii="Arial" w:hAnsi="Arial" w:cs="Arial"/>
                                <w:b/>
                                <w:bCs/>
                              </w:rPr>
                            </w:pPr>
                            <w:r w:rsidRPr="001462FC">
                              <w:rPr>
                                <w:rFonts w:ascii="Arial" w:hAnsi="Arial" w:cs="Arial"/>
                                <w:b/>
                                <w:bCs/>
                              </w:rPr>
                              <w:t>Z</w:t>
                            </w:r>
                            <w:r>
                              <w:rPr>
                                <w:rFonts w:ascii="Arial" w:hAnsi="Arial" w:cs="Arial"/>
                                <w:b/>
                                <w:bCs/>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311.9pt;margin-top:-43.95pt;width:12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" stroked="f">
                <v:textbox>
                  <w:txbxContent>
                    <w:p w:rsidR="00BB147F" w:rsidRPr="001462FC" w:rsidRDefault="00BB147F" w:rsidP="00BB147F">
                      <w:pPr>
                        <w:jc w:val="right"/>
                        <w:rPr>
                          <w:rFonts w:ascii="Arial" w:hAnsi="Arial" w:cs="Arial"/>
                          <w:b/>
                          <w:bCs/>
                        </w:rPr>
                      </w:pPr>
                      <w:r w:rsidRPr="001462FC">
                        <w:rPr>
                          <w:rFonts w:ascii="Arial" w:hAnsi="Arial" w:cs="Arial"/>
                          <w:b/>
                          <w:bCs/>
                        </w:rPr>
                        <w:t>Z</w:t>
                      </w:r>
                      <w:r>
                        <w:rPr>
                          <w:rFonts w:ascii="Arial" w:hAnsi="Arial" w:cs="Arial"/>
                          <w:b/>
                          <w:bCs/>
                        </w:rPr>
                        <w:t>ałącznik nr 4 do SWZ</w:t>
                      </w:r>
                    </w:p>
                  </w:txbxContent>
                </v:textbox>
              </v:rect>
            </w:pict>
          </mc:Fallback>
        </mc:AlternateContent>
      </w:r>
      <w:r w:rsidR="00EE7D41" w:rsidRPr="00B22230">
        <w:rPr>
          <w:b/>
          <w:i/>
          <w:sz w:val="22"/>
          <w:szCs w:val="22"/>
        </w:rPr>
        <w:t>Projekt z dnia 21.</w:t>
      </w:r>
      <w:r w:rsidR="00B22230" w:rsidRPr="00B22230">
        <w:rPr>
          <w:b/>
          <w:i/>
          <w:sz w:val="22"/>
          <w:szCs w:val="22"/>
        </w:rPr>
        <w:t>05</w:t>
      </w:r>
      <w:r w:rsidR="00EE7D41" w:rsidRPr="00B22230">
        <w:rPr>
          <w:b/>
          <w:i/>
          <w:sz w:val="22"/>
          <w:szCs w:val="22"/>
        </w:rPr>
        <w:t>.2025r.</w:t>
      </w:r>
      <w:r w:rsidR="00EE7D41" w:rsidRPr="001A033C">
        <w:rPr>
          <w:b/>
          <w:i/>
          <w:sz w:val="22"/>
          <w:szCs w:val="22"/>
        </w:rPr>
        <w:t xml:space="preserve"> </w:t>
      </w:r>
    </w:p>
    <w:p w:rsidR="00A31E05" w:rsidRPr="00BF6B27" w:rsidRDefault="00A31E05" w:rsidP="00BF6B27">
      <w:pPr>
        <w:spacing w:line="276" w:lineRule="auto"/>
        <w:jc w:val="center"/>
        <w:rPr>
          <w:b/>
          <w:sz w:val="22"/>
          <w:szCs w:val="22"/>
        </w:rPr>
      </w:pPr>
      <w:r w:rsidRPr="00BF6B27">
        <w:rPr>
          <w:b/>
          <w:sz w:val="22"/>
          <w:szCs w:val="22"/>
        </w:rPr>
        <w:t>UMOWA NR ………</w:t>
      </w:r>
      <w:r w:rsidR="003A508D" w:rsidRPr="00BF6B27">
        <w:rPr>
          <w:b/>
          <w:sz w:val="22"/>
          <w:szCs w:val="22"/>
        </w:rPr>
        <w:t xml:space="preserve"> z dnia ………………</w:t>
      </w:r>
      <w:r w:rsidRPr="00BF6B27">
        <w:rPr>
          <w:b/>
          <w:sz w:val="22"/>
          <w:szCs w:val="22"/>
        </w:rPr>
        <w:t>/ 3</w:t>
      </w:r>
      <w:r w:rsidR="000001E7" w:rsidRPr="00BF6B27">
        <w:rPr>
          <w:b/>
          <w:sz w:val="22"/>
          <w:szCs w:val="22"/>
        </w:rPr>
        <w:t>4</w:t>
      </w:r>
      <w:r w:rsidRPr="00BF6B27">
        <w:rPr>
          <w:b/>
          <w:sz w:val="22"/>
          <w:szCs w:val="22"/>
        </w:rPr>
        <w:t xml:space="preserve"> WOG / 20</w:t>
      </w:r>
      <w:r w:rsidR="000A70CD" w:rsidRPr="00BF6B27">
        <w:rPr>
          <w:b/>
          <w:sz w:val="22"/>
          <w:szCs w:val="22"/>
        </w:rPr>
        <w:t>2</w:t>
      </w:r>
      <w:r w:rsidR="001A033C">
        <w:rPr>
          <w:b/>
          <w:sz w:val="22"/>
          <w:szCs w:val="22"/>
        </w:rPr>
        <w:t>5</w:t>
      </w:r>
      <w:r w:rsidRPr="00BF6B27">
        <w:rPr>
          <w:b/>
          <w:sz w:val="22"/>
          <w:szCs w:val="22"/>
        </w:rPr>
        <w:t>/ ZP</w:t>
      </w:r>
      <w:r w:rsidR="00F6741D" w:rsidRPr="00BF6B27">
        <w:rPr>
          <w:b/>
          <w:sz w:val="22"/>
          <w:szCs w:val="22"/>
        </w:rPr>
        <w:t>, zwana dalej „Umow</w:t>
      </w:r>
      <w:r w:rsidR="005B1601" w:rsidRPr="00BF6B27">
        <w:rPr>
          <w:b/>
          <w:sz w:val="22"/>
          <w:szCs w:val="22"/>
        </w:rPr>
        <w:t>ą</w:t>
      </w:r>
      <w:r w:rsidR="00F6741D" w:rsidRPr="00BF6B27">
        <w:rPr>
          <w:b/>
          <w:sz w:val="22"/>
          <w:szCs w:val="22"/>
        </w:rPr>
        <w:t>”</w:t>
      </w:r>
    </w:p>
    <w:p w:rsidR="00FD07CD" w:rsidRPr="00BF6B27" w:rsidRDefault="00FD07CD" w:rsidP="00BF6B27">
      <w:pPr>
        <w:spacing w:line="276" w:lineRule="auto"/>
        <w:jc w:val="center"/>
        <w:rPr>
          <w:b/>
          <w:sz w:val="22"/>
          <w:szCs w:val="22"/>
        </w:rPr>
      </w:pPr>
    </w:p>
    <w:p w:rsidR="00FD07CD" w:rsidRPr="00BF6B27" w:rsidRDefault="00F6741D" w:rsidP="00BF6B27">
      <w:pPr>
        <w:spacing w:line="276" w:lineRule="auto"/>
        <w:jc w:val="center"/>
        <w:rPr>
          <w:b/>
          <w:i/>
          <w:color w:val="000000" w:themeColor="text1"/>
          <w:sz w:val="22"/>
          <w:szCs w:val="22"/>
        </w:rPr>
      </w:pPr>
      <w:r w:rsidRPr="00BF6B27">
        <w:rPr>
          <w:b/>
          <w:i/>
          <w:color w:val="000000" w:themeColor="text1"/>
          <w:sz w:val="22"/>
          <w:szCs w:val="22"/>
        </w:rPr>
        <w:t xml:space="preserve">„Naprawa i konserwacja urządzeń drukujących, </w:t>
      </w:r>
      <w:r w:rsidR="008C362C" w:rsidRPr="00BF6B27">
        <w:rPr>
          <w:b/>
          <w:i/>
          <w:color w:val="000000" w:themeColor="text1"/>
          <w:sz w:val="22"/>
          <w:szCs w:val="22"/>
        </w:rPr>
        <w:t xml:space="preserve">ploterów </w:t>
      </w:r>
      <w:r w:rsidRPr="00BF6B27">
        <w:rPr>
          <w:b/>
          <w:i/>
          <w:color w:val="000000" w:themeColor="text1"/>
          <w:sz w:val="22"/>
          <w:szCs w:val="22"/>
        </w:rPr>
        <w:t>oraz zasilaczy awaryjnych (UPS)”</w:t>
      </w:r>
    </w:p>
    <w:p w:rsidR="00863058" w:rsidRPr="00BF6B27" w:rsidRDefault="00863058" w:rsidP="00BF6B27">
      <w:pPr>
        <w:spacing w:line="276" w:lineRule="auto"/>
        <w:rPr>
          <w:b/>
          <w:color w:val="000000" w:themeColor="text1"/>
          <w:sz w:val="22"/>
          <w:szCs w:val="22"/>
        </w:rPr>
      </w:pPr>
    </w:p>
    <w:p w:rsidR="00A31E05" w:rsidRPr="00BF6B27" w:rsidRDefault="00ED2B64" w:rsidP="00BF6B27">
      <w:pPr>
        <w:spacing w:line="276" w:lineRule="auto"/>
        <w:rPr>
          <w:color w:val="000000" w:themeColor="text1"/>
          <w:sz w:val="22"/>
          <w:szCs w:val="22"/>
        </w:rPr>
      </w:pPr>
      <w:r w:rsidRPr="00BF6B27">
        <w:rPr>
          <w:color w:val="000000" w:themeColor="text1"/>
          <w:sz w:val="22"/>
          <w:szCs w:val="22"/>
        </w:rPr>
        <w:t>z</w:t>
      </w:r>
      <w:r w:rsidR="00FD07CD" w:rsidRPr="00BF6B27">
        <w:rPr>
          <w:color w:val="000000" w:themeColor="text1"/>
          <w:sz w:val="22"/>
          <w:szCs w:val="22"/>
        </w:rPr>
        <w:t>awarta……………..</w:t>
      </w:r>
      <w:r w:rsidR="00A31E05" w:rsidRPr="00BF6B27">
        <w:rPr>
          <w:color w:val="000000" w:themeColor="text1"/>
          <w:sz w:val="22"/>
          <w:szCs w:val="22"/>
        </w:rPr>
        <w:t xml:space="preserve">….. r. w </w:t>
      </w:r>
      <w:r w:rsidR="000001E7" w:rsidRPr="00BF6B27">
        <w:rPr>
          <w:color w:val="000000" w:themeColor="text1"/>
          <w:sz w:val="22"/>
          <w:szCs w:val="22"/>
        </w:rPr>
        <w:t>Rzeszowie</w:t>
      </w:r>
      <w:r w:rsidR="00A31E05" w:rsidRPr="00BF6B27">
        <w:rPr>
          <w:color w:val="000000" w:themeColor="text1"/>
          <w:sz w:val="22"/>
          <w:szCs w:val="22"/>
        </w:rPr>
        <w:t>, pomiędzy:</w:t>
      </w:r>
    </w:p>
    <w:p w:rsidR="00FD07CD" w:rsidRPr="00BF6B27" w:rsidRDefault="00FD07CD" w:rsidP="00BF6B27">
      <w:pPr>
        <w:spacing w:line="276" w:lineRule="auto"/>
        <w:rPr>
          <w:color w:val="000000" w:themeColor="text1"/>
          <w:sz w:val="22"/>
          <w:szCs w:val="22"/>
        </w:rPr>
      </w:pPr>
    </w:p>
    <w:p w:rsidR="00A31E05" w:rsidRPr="00BF6B27" w:rsidRDefault="00A31E05" w:rsidP="00BF6B27">
      <w:pPr>
        <w:pStyle w:val="Tytu"/>
        <w:spacing w:line="276" w:lineRule="auto"/>
        <w:jc w:val="both"/>
        <w:rPr>
          <w:b w:val="0"/>
          <w:color w:val="000000" w:themeColor="text1"/>
          <w:sz w:val="22"/>
          <w:szCs w:val="22"/>
        </w:rPr>
      </w:pPr>
      <w:r w:rsidRPr="00BF6B27">
        <w:rPr>
          <w:color w:val="000000" w:themeColor="text1"/>
          <w:sz w:val="22"/>
          <w:szCs w:val="22"/>
        </w:rPr>
        <w:t xml:space="preserve">SKARBEM PAŃSTWA </w:t>
      </w:r>
      <w:r w:rsidR="00086125" w:rsidRPr="00BF6B27">
        <w:rPr>
          <w:color w:val="000000" w:themeColor="text1"/>
          <w:sz w:val="22"/>
          <w:szCs w:val="22"/>
        </w:rPr>
        <w:t>–</w:t>
      </w:r>
      <w:r w:rsidRPr="00BF6B27">
        <w:rPr>
          <w:color w:val="000000" w:themeColor="text1"/>
          <w:sz w:val="22"/>
          <w:szCs w:val="22"/>
        </w:rPr>
        <w:t xml:space="preserve"> 3</w:t>
      </w:r>
      <w:r w:rsidR="000001E7" w:rsidRPr="00BF6B27">
        <w:rPr>
          <w:color w:val="000000" w:themeColor="text1"/>
          <w:sz w:val="22"/>
          <w:szCs w:val="22"/>
        </w:rPr>
        <w:t>4</w:t>
      </w:r>
      <w:r w:rsidR="00086125" w:rsidRPr="00BF6B27">
        <w:rPr>
          <w:color w:val="000000" w:themeColor="text1"/>
          <w:sz w:val="22"/>
          <w:szCs w:val="22"/>
        </w:rPr>
        <w:t>.</w:t>
      </w:r>
      <w:r w:rsidRPr="00BF6B27">
        <w:rPr>
          <w:color w:val="000000" w:themeColor="text1"/>
          <w:sz w:val="22"/>
          <w:szCs w:val="22"/>
        </w:rPr>
        <w:t xml:space="preserve"> WOJSKOWYM ODDZIAŁEM GOSPODARCZYM</w:t>
      </w:r>
      <w:r w:rsidRPr="00BF6B27">
        <w:rPr>
          <w:b w:val="0"/>
          <w:color w:val="000000" w:themeColor="text1"/>
          <w:sz w:val="22"/>
          <w:szCs w:val="22"/>
        </w:rPr>
        <w:t xml:space="preserve">, </w:t>
      </w:r>
    </w:p>
    <w:p w:rsidR="00A31E05" w:rsidRPr="00BF6B27" w:rsidRDefault="00A31E05" w:rsidP="00BF6B27">
      <w:pPr>
        <w:pStyle w:val="Tytu"/>
        <w:spacing w:line="276" w:lineRule="auto"/>
        <w:jc w:val="both"/>
        <w:rPr>
          <w:b w:val="0"/>
          <w:color w:val="000000" w:themeColor="text1"/>
          <w:sz w:val="22"/>
          <w:szCs w:val="22"/>
        </w:rPr>
      </w:pPr>
      <w:r w:rsidRPr="00BF6B27">
        <w:rPr>
          <w:b w:val="0"/>
          <w:color w:val="000000" w:themeColor="text1"/>
          <w:sz w:val="22"/>
          <w:szCs w:val="22"/>
        </w:rPr>
        <w:t xml:space="preserve">adres: </w:t>
      </w:r>
      <w:r w:rsidR="000001E7" w:rsidRPr="00BF6B27">
        <w:rPr>
          <w:b w:val="0"/>
          <w:color w:val="000000" w:themeColor="text1"/>
          <w:sz w:val="22"/>
          <w:szCs w:val="22"/>
        </w:rPr>
        <w:t>35-111 Rzeszów</w:t>
      </w:r>
      <w:r w:rsidRPr="00BF6B27">
        <w:rPr>
          <w:b w:val="0"/>
          <w:color w:val="000000" w:themeColor="text1"/>
          <w:sz w:val="22"/>
          <w:szCs w:val="22"/>
        </w:rPr>
        <w:t xml:space="preserve">, ul. </w:t>
      </w:r>
      <w:r w:rsidR="000001E7" w:rsidRPr="00BF6B27">
        <w:rPr>
          <w:b w:val="0"/>
          <w:color w:val="000000" w:themeColor="text1"/>
          <w:sz w:val="22"/>
          <w:szCs w:val="22"/>
        </w:rPr>
        <w:t>Krakowska 11b</w:t>
      </w:r>
      <w:r w:rsidRPr="00BF6B27">
        <w:rPr>
          <w:b w:val="0"/>
          <w:color w:val="000000" w:themeColor="text1"/>
          <w:sz w:val="22"/>
          <w:szCs w:val="22"/>
        </w:rPr>
        <w:t xml:space="preserve">, </w:t>
      </w:r>
    </w:p>
    <w:p w:rsidR="00A31E05" w:rsidRPr="00BF6B27" w:rsidRDefault="00A31E05" w:rsidP="00BF6B27">
      <w:pPr>
        <w:pStyle w:val="Tytu"/>
        <w:spacing w:line="276" w:lineRule="auto"/>
        <w:jc w:val="both"/>
        <w:rPr>
          <w:b w:val="0"/>
          <w:color w:val="000000" w:themeColor="text1"/>
          <w:sz w:val="22"/>
          <w:szCs w:val="22"/>
        </w:rPr>
      </w:pPr>
      <w:r w:rsidRPr="00BF6B27">
        <w:rPr>
          <w:b w:val="0"/>
          <w:color w:val="000000" w:themeColor="text1"/>
          <w:sz w:val="22"/>
          <w:szCs w:val="22"/>
        </w:rPr>
        <w:t xml:space="preserve">NIP: </w:t>
      </w:r>
      <w:r w:rsidR="000001E7" w:rsidRPr="00BF6B27">
        <w:rPr>
          <w:b w:val="0"/>
          <w:color w:val="000000" w:themeColor="text1"/>
          <w:sz w:val="22"/>
          <w:szCs w:val="22"/>
        </w:rPr>
        <w:t>517-034-66-45</w:t>
      </w:r>
      <w:r w:rsidRPr="00BF6B27">
        <w:rPr>
          <w:b w:val="0"/>
          <w:color w:val="000000" w:themeColor="text1"/>
          <w:sz w:val="22"/>
          <w:szCs w:val="22"/>
        </w:rPr>
        <w:t>, REGON:</w:t>
      </w:r>
      <w:r w:rsidR="000001E7" w:rsidRPr="00BF6B27">
        <w:rPr>
          <w:b w:val="0"/>
          <w:color w:val="000000" w:themeColor="text1"/>
          <w:sz w:val="22"/>
          <w:szCs w:val="22"/>
        </w:rPr>
        <w:t>180690373</w:t>
      </w:r>
      <w:r w:rsidRPr="00BF6B27">
        <w:rPr>
          <w:b w:val="0"/>
          <w:color w:val="000000" w:themeColor="text1"/>
          <w:sz w:val="22"/>
          <w:szCs w:val="22"/>
        </w:rPr>
        <w:t>, Tel.</w:t>
      </w:r>
      <w:r w:rsidR="000C4D31" w:rsidRPr="00BF6B27">
        <w:rPr>
          <w:b w:val="0"/>
          <w:color w:val="000000" w:themeColor="text1"/>
          <w:sz w:val="22"/>
          <w:szCs w:val="22"/>
        </w:rPr>
        <w:t>:</w:t>
      </w:r>
      <w:r w:rsidRPr="00BF6B27">
        <w:rPr>
          <w:b w:val="0"/>
          <w:color w:val="000000" w:themeColor="text1"/>
          <w:sz w:val="22"/>
          <w:szCs w:val="22"/>
        </w:rPr>
        <w:t>261 </w:t>
      </w:r>
      <w:r w:rsidR="000001E7" w:rsidRPr="00BF6B27">
        <w:rPr>
          <w:b w:val="0"/>
          <w:color w:val="000000" w:themeColor="text1"/>
          <w:sz w:val="22"/>
          <w:szCs w:val="22"/>
        </w:rPr>
        <w:t>15 55 04</w:t>
      </w:r>
      <w:r w:rsidRPr="00BF6B27">
        <w:rPr>
          <w:b w:val="0"/>
          <w:color w:val="000000" w:themeColor="text1"/>
          <w:sz w:val="22"/>
          <w:szCs w:val="22"/>
        </w:rPr>
        <w:t xml:space="preserve"> </w:t>
      </w:r>
      <w:r w:rsidR="000C4D31" w:rsidRPr="00BF6B27">
        <w:rPr>
          <w:b w:val="0"/>
          <w:color w:val="000000" w:themeColor="text1"/>
          <w:sz w:val="22"/>
          <w:szCs w:val="22"/>
        </w:rPr>
        <w:t>,</w:t>
      </w:r>
    </w:p>
    <w:p w:rsidR="00A31E05" w:rsidRPr="00BF6B27" w:rsidRDefault="00A31E05" w:rsidP="00BF6B27">
      <w:pPr>
        <w:pStyle w:val="Tytu"/>
        <w:spacing w:line="276" w:lineRule="auto"/>
        <w:jc w:val="both"/>
        <w:rPr>
          <w:b w:val="0"/>
          <w:sz w:val="22"/>
          <w:szCs w:val="22"/>
        </w:rPr>
      </w:pPr>
      <w:r w:rsidRPr="00BF6B27">
        <w:rPr>
          <w:b w:val="0"/>
          <w:color w:val="000000" w:themeColor="text1"/>
          <w:sz w:val="22"/>
          <w:szCs w:val="22"/>
        </w:rPr>
        <w:t xml:space="preserve">reprezentowanym przez  …………………………………………….……….. </w:t>
      </w:r>
      <w:r w:rsidRPr="00BF6B27">
        <w:rPr>
          <w:b w:val="0"/>
          <w:sz w:val="22"/>
          <w:szCs w:val="22"/>
        </w:rPr>
        <w:t xml:space="preserve">- </w:t>
      </w:r>
      <w:r w:rsidRPr="00BF6B27">
        <w:rPr>
          <w:sz w:val="22"/>
          <w:szCs w:val="22"/>
        </w:rPr>
        <w:t>KOMENDANTA</w:t>
      </w:r>
    </w:p>
    <w:p w:rsidR="00A31E05" w:rsidRPr="00BF6B27" w:rsidRDefault="00A31E05" w:rsidP="00BF6B27">
      <w:pPr>
        <w:spacing w:line="276" w:lineRule="auto"/>
        <w:jc w:val="both"/>
        <w:rPr>
          <w:sz w:val="22"/>
          <w:szCs w:val="22"/>
        </w:rPr>
      </w:pPr>
      <w:r w:rsidRPr="00BF6B27">
        <w:rPr>
          <w:sz w:val="22"/>
          <w:szCs w:val="22"/>
        </w:rPr>
        <w:t>zwanym dalej</w:t>
      </w:r>
      <w:r w:rsidR="000C4D31" w:rsidRPr="00BF6B27">
        <w:rPr>
          <w:sz w:val="22"/>
          <w:szCs w:val="22"/>
        </w:rPr>
        <w:t>:</w:t>
      </w:r>
      <w:r w:rsidRPr="00BF6B27">
        <w:rPr>
          <w:sz w:val="22"/>
          <w:szCs w:val="22"/>
        </w:rPr>
        <w:t xml:space="preserve"> </w:t>
      </w:r>
      <w:r w:rsidR="000C4D31" w:rsidRPr="00BF6B27">
        <w:rPr>
          <w:sz w:val="22"/>
          <w:szCs w:val="22"/>
        </w:rPr>
        <w:t>„</w:t>
      </w:r>
      <w:r w:rsidRPr="00BF6B27">
        <w:rPr>
          <w:b/>
          <w:sz w:val="22"/>
          <w:szCs w:val="22"/>
        </w:rPr>
        <w:t>Zamawiającym</w:t>
      </w:r>
      <w:r w:rsidR="003A508D" w:rsidRPr="00BF6B27">
        <w:rPr>
          <w:b/>
          <w:sz w:val="22"/>
          <w:szCs w:val="22"/>
        </w:rPr>
        <w:t>” lub „Stron</w:t>
      </w:r>
      <w:r w:rsidR="00FD07CD" w:rsidRPr="00BF6B27">
        <w:rPr>
          <w:b/>
          <w:sz w:val="22"/>
          <w:szCs w:val="22"/>
        </w:rPr>
        <w:t>ą</w:t>
      </w:r>
      <w:r w:rsidR="003A508D" w:rsidRPr="00BF6B27">
        <w:rPr>
          <w:b/>
          <w:sz w:val="22"/>
          <w:szCs w:val="22"/>
        </w:rPr>
        <w:t>”</w:t>
      </w:r>
    </w:p>
    <w:p w:rsidR="00A31E05" w:rsidRPr="00A6263D" w:rsidRDefault="00A31E05" w:rsidP="00BF6B27">
      <w:pPr>
        <w:spacing w:line="276" w:lineRule="auto"/>
        <w:jc w:val="both"/>
        <w:rPr>
          <w:b/>
          <w:bCs/>
          <w:sz w:val="22"/>
          <w:szCs w:val="22"/>
          <w:lang w:val="en-US"/>
        </w:rPr>
      </w:pPr>
      <w:r w:rsidRPr="00A6263D">
        <w:rPr>
          <w:b/>
          <w:sz w:val="22"/>
          <w:szCs w:val="22"/>
          <w:lang w:val="en-US"/>
        </w:rPr>
        <w:t xml:space="preserve">a </w:t>
      </w:r>
      <w:r w:rsidRPr="00A6263D">
        <w:rPr>
          <w:b/>
          <w:bCs/>
          <w:sz w:val="22"/>
          <w:szCs w:val="22"/>
          <w:lang w:val="en-US"/>
        </w:rPr>
        <w:t>……………………………………………………………………………</w:t>
      </w:r>
    </w:p>
    <w:p w:rsidR="00A31E05" w:rsidRPr="00A6263D" w:rsidRDefault="00A31E05" w:rsidP="00BF6B27">
      <w:pPr>
        <w:spacing w:line="276" w:lineRule="auto"/>
        <w:jc w:val="both"/>
        <w:rPr>
          <w:b/>
          <w:bCs/>
          <w:sz w:val="22"/>
          <w:szCs w:val="22"/>
          <w:lang w:val="en-US"/>
        </w:rPr>
      </w:pPr>
      <w:r w:rsidRPr="00A6263D">
        <w:rPr>
          <w:b/>
          <w:sz w:val="22"/>
          <w:szCs w:val="22"/>
          <w:lang w:val="en-US"/>
        </w:rPr>
        <w:t>NIP: ……………….… REGON:</w:t>
      </w:r>
      <w:r w:rsidR="000C4D31" w:rsidRPr="00A6263D">
        <w:rPr>
          <w:b/>
          <w:sz w:val="22"/>
          <w:szCs w:val="22"/>
          <w:lang w:val="en-US"/>
        </w:rPr>
        <w:t xml:space="preserve"> </w:t>
      </w:r>
      <w:r w:rsidRPr="00A6263D">
        <w:rPr>
          <w:b/>
          <w:sz w:val="22"/>
          <w:szCs w:val="22"/>
          <w:lang w:val="en-US"/>
        </w:rPr>
        <w:t>…………….….….,</w:t>
      </w:r>
      <w:r w:rsidR="00A6263D" w:rsidRPr="00A6263D">
        <w:rPr>
          <w:b/>
          <w:sz w:val="22"/>
          <w:szCs w:val="22"/>
          <w:lang w:val="en-US"/>
        </w:rPr>
        <w:t xml:space="preserve"> BDO:………..........</w:t>
      </w:r>
      <w:r w:rsidRPr="00A6263D">
        <w:rPr>
          <w:b/>
          <w:sz w:val="22"/>
          <w:szCs w:val="22"/>
          <w:lang w:val="en-US"/>
        </w:rPr>
        <w:t xml:space="preserve"> </w:t>
      </w:r>
      <w:r w:rsidR="000323A0">
        <w:rPr>
          <w:b/>
          <w:sz w:val="22"/>
          <w:szCs w:val="22"/>
          <w:lang w:val="en-US"/>
        </w:rPr>
        <w:br/>
      </w:r>
      <w:r w:rsidRPr="00A6263D">
        <w:rPr>
          <w:b/>
          <w:sz w:val="22"/>
          <w:szCs w:val="22"/>
          <w:lang w:val="en-US"/>
        </w:rPr>
        <w:t>Tel./Fax: ……………………</w:t>
      </w:r>
      <w:r w:rsidR="000C4D31" w:rsidRPr="00A6263D">
        <w:rPr>
          <w:b/>
          <w:sz w:val="22"/>
          <w:szCs w:val="22"/>
          <w:lang w:val="en-US"/>
        </w:rPr>
        <w:t xml:space="preserve"> </w:t>
      </w:r>
      <w:r w:rsidR="00FD07CD" w:rsidRPr="00A6263D">
        <w:rPr>
          <w:b/>
          <w:sz w:val="22"/>
          <w:szCs w:val="22"/>
          <w:lang w:val="en-US"/>
        </w:rPr>
        <w:t>KR</w:t>
      </w:r>
      <w:r w:rsidR="000C4D31" w:rsidRPr="00A6263D">
        <w:rPr>
          <w:b/>
          <w:sz w:val="22"/>
          <w:szCs w:val="22"/>
          <w:lang w:val="en-US"/>
        </w:rPr>
        <w:t>S</w:t>
      </w:r>
      <w:r w:rsidR="00FD07CD" w:rsidRPr="00A6263D">
        <w:rPr>
          <w:b/>
          <w:sz w:val="22"/>
          <w:szCs w:val="22"/>
          <w:lang w:val="en-US"/>
        </w:rPr>
        <w:t>……………….</w:t>
      </w:r>
    </w:p>
    <w:p w:rsidR="00A31E05" w:rsidRPr="00BF6B27" w:rsidRDefault="00A31E05" w:rsidP="00BF6B27">
      <w:pPr>
        <w:spacing w:line="276" w:lineRule="auto"/>
        <w:jc w:val="both"/>
        <w:rPr>
          <w:sz w:val="22"/>
          <w:szCs w:val="22"/>
        </w:rPr>
      </w:pPr>
      <w:r w:rsidRPr="00BF6B27">
        <w:rPr>
          <w:sz w:val="22"/>
          <w:szCs w:val="22"/>
        </w:rPr>
        <w:t>reprezentowanym przez:</w:t>
      </w:r>
    </w:p>
    <w:p w:rsidR="00FD07CD" w:rsidRPr="00BF6B27" w:rsidRDefault="00A31E05" w:rsidP="00BF6B27">
      <w:pPr>
        <w:spacing w:line="276" w:lineRule="auto"/>
        <w:jc w:val="both"/>
        <w:rPr>
          <w:bCs/>
          <w:sz w:val="22"/>
          <w:szCs w:val="22"/>
        </w:rPr>
      </w:pPr>
      <w:r w:rsidRPr="00BF6B27">
        <w:rPr>
          <w:sz w:val="22"/>
          <w:szCs w:val="22"/>
        </w:rPr>
        <w:t>……………………………………………………………..</w:t>
      </w:r>
      <w:r w:rsidRPr="00BF6B27">
        <w:rPr>
          <w:bCs/>
          <w:sz w:val="22"/>
          <w:szCs w:val="22"/>
        </w:rPr>
        <w:t>……………</w:t>
      </w:r>
    </w:p>
    <w:p w:rsidR="000C4D31" w:rsidRPr="00BF6B27" w:rsidRDefault="000C4D31" w:rsidP="00BF6B27">
      <w:pPr>
        <w:spacing w:line="276" w:lineRule="auto"/>
        <w:jc w:val="both"/>
        <w:rPr>
          <w:bCs/>
          <w:sz w:val="22"/>
          <w:szCs w:val="22"/>
        </w:rPr>
      </w:pPr>
    </w:p>
    <w:p w:rsidR="00B559F7" w:rsidRPr="00BF6B27" w:rsidRDefault="00A31E05" w:rsidP="00BF6B27">
      <w:pPr>
        <w:spacing w:line="276" w:lineRule="auto"/>
        <w:rPr>
          <w:b/>
          <w:kern w:val="28"/>
          <w:sz w:val="22"/>
          <w:szCs w:val="22"/>
        </w:rPr>
      </w:pPr>
      <w:r w:rsidRPr="00BF6B27">
        <w:rPr>
          <w:sz w:val="22"/>
          <w:szCs w:val="22"/>
        </w:rPr>
        <w:t xml:space="preserve">zwanym w treści umowy </w:t>
      </w:r>
      <w:r w:rsidR="003A508D" w:rsidRPr="00BF6B27">
        <w:rPr>
          <w:sz w:val="22"/>
          <w:szCs w:val="22"/>
        </w:rPr>
        <w:t>„</w:t>
      </w:r>
      <w:r w:rsidRPr="00BF6B27">
        <w:rPr>
          <w:b/>
          <w:sz w:val="22"/>
          <w:szCs w:val="22"/>
        </w:rPr>
        <w:t>Wykonawcą</w:t>
      </w:r>
      <w:r w:rsidR="003A508D" w:rsidRPr="00BF6B27">
        <w:rPr>
          <w:b/>
          <w:sz w:val="22"/>
          <w:szCs w:val="22"/>
        </w:rPr>
        <w:t>”</w:t>
      </w:r>
      <w:r w:rsidR="005A7DE5" w:rsidRPr="00BF6B27">
        <w:rPr>
          <w:b/>
          <w:sz w:val="22"/>
          <w:szCs w:val="22"/>
        </w:rPr>
        <w:t xml:space="preserve"> lub „Stroną”</w:t>
      </w:r>
      <w:r w:rsidR="00A1082E" w:rsidRPr="00BF6B27">
        <w:rPr>
          <w:b/>
          <w:sz w:val="22"/>
          <w:szCs w:val="22"/>
        </w:rPr>
        <w:t xml:space="preserve"> </w:t>
      </w:r>
      <w:r w:rsidR="005A7DE5" w:rsidRPr="00BF6B27">
        <w:rPr>
          <w:kern w:val="28"/>
          <w:sz w:val="22"/>
          <w:szCs w:val="22"/>
        </w:rPr>
        <w:t xml:space="preserve">łącznie dalej zwani </w:t>
      </w:r>
      <w:r w:rsidR="005A7DE5" w:rsidRPr="00BF6B27">
        <w:rPr>
          <w:b/>
          <w:kern w:val="28"/>
          <w:sz w:val="22"/>
          <w:szCs w:val="22"/>
        </w:rPr>
        <w:t>„Stronami”</w:t>
      </w:r>
    </w:p>
    <w:p w:rsidR="00FD07CD" w:rsidRPr="00BF6B27" w:rsidRDefault="00FD07CD" w:rsidP="00BF6B27">
      <w:pPr>
        <w:spacing w:line="276" w:lineRule="auto"/>
        <w:rPr>
          <w:b/>
          <w:kern w:val="28"/>
          <w:sz w:val="22"/>
          <w:szCs w:val="22"/>
        </w:rPr>
      </w:pPr>
    </w:p>
    <w:p w:rsidR="00B559F7" w:rsidRPr="00BF6B27" w:rsidRDefault="00B559F7" w:rsidP="00BF6B27">
      <w:pPr>
        <w:spacing w:line="276" w:lineRule="auto"/>
        <w:ind w:firstLine="708"/>
        <w:jc w:val="both"/>
        <w:rPr>
          <w:b/>
          <w:kern w:val="28"/>
          <w:sz w:val="22"/>
          <w:szCs w:val="22"/>
        </w:rPr>
      </w:pPr>
      <w:r w:rsidRPr="00BF6B27">
        <w:rPr>
          <w:b/>
          <w:kern w:val="28"/>
          <w:sz w:val="22"/>
          <w:szCs w:val="22"/>
        </w:rPr>
        <w:t xml:space="preserve">Umowa została zawarta w wyniku przeprowadzenia postepowania o udzielenie zamówienia publicznego w trybie podstawowym bez negocjacji na podstawie przepisów ustawy </w:t>
      </w:r>
      <w:r w:rsidR="0062151E" w:rsidRPr="00BF6B27">
        <w:rPr>
          <w:b/>
          <w:kern w:val="28"/>
          <w:sz w:val="22"/>
          <w:szCs w:val="22"/>
        </w:rPr>
        <w:br/>
      </w:r>
      <w:r w:rsidRPr="00BF6B27">
        <w:rPr>
          <w:b/>
          <w:kern w:val="28"/>
          <w:sz w:val="22"/>
          <w:szCs w:val="22"/>
        </w:rPr>
        <w:t>z dnia 11 września 2019 r. -</w:t>
      </w:r>
      <w:r w:rsidR="00086125" w:rsidRPr="00BF6B27">
        <w:rPr>
          <w:b/>
          <w:kern w:val="28"/>
          <w:sz w:val="22"/>
          <w:szCs w:val="22"/>
        </w:rPr>
        <w:t xml:space="preserve"> </w:t>
      </w:r>
      <w:r w:rsidRPr="00BF6B27">
        <w:rPr>
          <w:b/>
          <w:kern w:val="28"/>
          <w:sz w:val="22"/>
          <w:szCs w:val="22"/>
        </w:rPr>
        <w:t>Prawo zamówień publicznych zwanej dalej „PZP”</w:t>
      </w:r>
    </w:p>
    <w:p w:rsidR="00FD07CD" w:rsidRPr="00BF6B27" w:rsidRDefault="00FD07CD" w:rsidP="00BF6B27">
      <w:pPr>
        <w:spacing w:line="276" w:lineRule="auto"/>
        <w:jc w:val="center"/>
        <w:rPr>
          <w:b/>
          <w:sz w:val="22"/>
          <w:szCs w:val="22"/>
        </w:rPr>
      </w:pPr>
    </w:p>
    <w:p w:rsidR="006146FD" w:rsidRPr="00BF6B27" w:rsidRDefault="006146FD" w:rsidP="00BF6B27">
      <w:pPr>
        <w:spacing w:line="276" w:lineRule="auto"/>
        <w:jc w:val="center"/>
        <w:rPr>
          <w:b/>
          <w:sz w:val="22"/>
          <w:szCs w:val="22"/>
        </w:rPr>
      </w:pPr>
      <w:bookmarkStart w:id="0" w:name="_Hlk185577550"/>
      <w:r w:rsidRPr="00BF6B27">
        <w:rPr>
          <w:b/>
          <w:sz w:val="22"/>
          <w:szCs w:val="22"/>
        </w:rPr>
        <w:t>§ 1</w:t>
      </w:r>
      <w:r w:rsidR="00D814C6" w:rsidRPr="00BF6B27">
        <w:rPr>
          <w:b/>
          <w:sz w:val="22"/>
          <w:szCs w:val="22"/>
        </w:rPr>
        <w:t xml:space="preserve"> </w:t>
      </w:r>
    </w:p>
    <w:p w:rsidR="00C565A8" w:rsidRPr="00BF6B27" w:rsidRDefault="00C565A8" w:rsidP="00BF6B27">
      <w:pPr>
        <w:spacing w:line="276" w:lineRule="auto"/>
        <w:jc w:val="center"/>
        <w:rPr>
          <w:b/>
          <w:sz w:val="22"/>
          <w:szCs w:val="22"/>
        </w:rPr>
      </w:pPr>
    </w:p>
    <w:p w:rsidR="00154D64" w:rsidRPr="00BF6B27" w:rsidRDefault="00F6741D" w:rsidP="00BF6B27">
      <w:pPr>
        <w:pStyle w:val="Akapitzlist"/>
        <w:numPr>
          <w:ilvl w:val="0"/>
          <w:numId w:val="4"/>
        </w:numPr>
        <w:spacing w:line="276" w:lineRule="auto"/>
        <w:ind w:left="142" w:firstLine="0"/>
        <w:jc w:val="both"/>
        <w:rPr>
          <w:sz w:val="22"/>
          <w:szCs w:val="22"/>
        </w:rPr>
      </w:pPr>
      <w:bookmarkStart w:id="1" w:name="_Ref485116474"/>
      <w:bookmarkEnd w:id="0"/>
      <w:r w:rsidRPr="00BF6B27">
        <w:rPr>
          <w:bCs/>
          <w:sz w:val="22"/>
          <w:szCs w:val="22"/>
        </w:rPr>
        <w:t xml:space="preserve">Zamawiający </w:t>
      </w:r>
      <w:r w:rsidR="00FD07CD" w:rsidRPr="00BF6B27">
        <w:rPr>
          <w:bCs/>
          <w:sz w:val="22"/>
          <w:szCs w:val="22"/>
        </w:rPr>
        <w:t>zleca</w:t>
      </w:r>
      <w:r w:rsidRPr="00BF6B27">
        <w:rPr>
          <w:bCs/>
          <w:sz w:val="22"/>
          <w:szCs w:val="22"/>
        </w:rPr>
        <w:t xml:space="preserve">, a Wykonawca zobowiązuje się do świadczenia usług, </w:t>
      </w:r>
      <w:r w:rsidRPr="00BF6B27">
        <w:rPr>
          <w:sz w:val="22"/>
          <w:szCs w:val="22"/>
        </w:rPr>
        <w:t xml:space="preserve">zwanych dalej </w:t>
      </w:r>
      <w:r w:rsidRPr="00BF6B27">
        <w:rPr>
          <w:b/>
          <w:bCs/>
          <w:sz w:val="22"/>
          <w:szCs w:val="22"/>
        </w:rPr>
        <w:t>„Usługami”</w:t>
      </w:r>
      <w:r w:rsidRPr="00BF6B27">
        <w:rPr>
          <w:bCs/>
          <w:sz w:val="22"/>
          <w:szCs w:val="22"/>
        </w:rPr>
        <w:t xml:space="preserve"> </w:t>
      </w:r>
      <w:bookmarkEnd w:id="1"/>
      <w:r w:rsidR="00E07A16" w:rsidRPr="00BF6B27">
        <w:rPr>
          <w:bCs/>
          <w:sz w:val="22"/>
          <w:szCs w:val="22"/>
        </w:rPr>
        <w:t>polegających</w:t>
      </w:r>
      <w:r w:rsidR="00951A56" w:rsidRPr="00BF6B27">
        <w:rPr>
          <w:bCs/>
          <w:sz w:val="22"/>
          <w:szCs w:val="22"/>
        </w:rPr>
        <w:t xml:space="preserve"> na</w:t>
      </w:r>
      <w:r w:rsidR="00264172" w:rsidRPr="00BF6B27">
        <w:rPr>
          <w:sz w:val="22"/>
          <w:szCs w:val="22"/>
        </w:rPr>
        <w:t xml:space="preserve"> napr</w:t>
      </w:r>
      <w:r w:rsidR="00951A56" w:rsidRPr="00BF6B27">
        <w:rPr>
          <w:sz w:val="22"/>
          <w:szCs w:val="22"/>
        </w:rPr>
        <w:t>awie</w:t>
      </w:r>
      <w:r w:rsidR="008C362C" w:rsidRPr="00BF6B27">
        <w:rPr>
          <w:sz w:val="22"/>
          <w:szCs w:val="22"/>
        </w:rPr>
        <w:t xml:space="preserve"> </w:t>
      </w:r>
      <w:r w:rsidR="00450CAB">
        <w:rPr>
          <w:sz w:val="22"/>
          <w:szCs w:val="22"/>
        </w:rPr>
        <w:t xml:space="preserve">Sprzętu </w:t>
      </w:r>
      <w:r w:rsidR="008C362C" w:rsidRPr="00BF6B27">
        <w:rPr>
          <w:sz w:val="22"/>
          <w:szCs w:val="22"/>
        </w:rPr>
        <w:t>(przy użyciu części zamiennych dostarczonych przez Wykonawcę)</w:t>
      </w:r>
      <w:r w:rsidR="00264172" w:rsidRPr="00BF6B27">
        <w:rPr>
          <w:sz w:val="22"/>
          <w:szCs w:val="22"/>
        </w:rPr>
        <w:t xml:space="preserve"> i</w:t>
      </w:r>
      <w:r w:rsidR="000213BB" w:rsidRPr="00BF6B27">
        <w:rPr>
          <w:sz w:val="22"/>
          <w:szCs w:val="22"/>
        </w:rPr>
        <w:t xml:space="preserve"> bieżącej</w:t>
      </w:r>
      <w:r w:rsidR="00264172" w:rsidRPr="00BF6B27">
        <w:rPr>
          <w:sz w:val="22"/>
          <w:szCs w:val="22"/>
        </w:rPr>
        <w:t xml:space="preserve"> </w:t>
      </w:r>
      <w:r w:rsidR="00154D64" w:rsidRPr="00BF6B27">
        <w:rPr>
          <w:sz w:val="22"/>
          <w:szCs w:val="22"/>
        </w:rPr>
        <w:t>konserwacj</w:t>
      </w:r>
      <w:r w:rsidR="00264172" w:rsidRPr="00BF6B27">
        <w:rPr>
          <w:sz w:val="22"/>
          <w:szCs w:val="22"/>
        </w:rPr>
        <w:t>i</w:t>
      </w:r>
      <w:r w:rsidR="00450CAB">
        <w:rPr>
          <w:sz w:val="22"/>
          <w:szCs w:val="22"/>
        </w:rPr>
        <w:t xml:space="preserve"> Sprzętu</w:t>
      </w:r>
      <w:r w:rsidR="000213BB" w:rsidRPr="00BF6B27">
        <w:rPr>
          <w:sz w:val="22"/>
          <w:szCs w:val="22"/>
        </w:rPr>
        <w:t xml:space="preserve">, a także wykonywaniu przeglądów pogwarancyjnych </w:t>
      </w:r>
      <w:r w:rsidR="00450CAB">
        <w:rPr>
          <w:sz w:val="22"/>
          <w:szCs w:val="22"/>
        </w:rPr>
        <w:t xml:space="preserve">Sprzętu </w:t>
      </w:r>
      <w:r w:rsidR="000213BB" w:rsidRPr="00BF6B27">
        <w:rPr>
          <w:sz w:val="22"/>
          <w:szCs w:val="22"/>
        </w:rPr>
        <w:t>zgodnie z zaleceniami producenta</w:t>
      </w:r>
      <w:r w:rsidR="00154D64" w:rsidRPr="00BF6B27">
        <w:rPr>
          <w:sz w:val="22"/>
          <w:szCs w:val="22"/>
        </w:rPr>
        <w:t xml:space="preserve"> urządzeń drukujących,</w:t>
      </w:r>
      <w:r w:rsidR="00AD2C75" w:rsidRPr="00BF6B27">
        <w:rPr>
          <w:sz w:val="22"/>
          <w:szCs w:val="22"/>
        </w:rPr>
        <w:t xml:space="preserve"> skanerów</w:t>
      </w:r>
      <w:r w:rsidR="008C362C" w:rsidRPr="00BF6B27">
        <w:rPr>
          <w:sz w:val="22"/>
          <w:szCs w:val="22"/>
        </w:rPr>
        <w:t>, ploterów</w:t>
      </w:r>
      <w:r w:rsidR="00154D64" w:rsidRPr="00BF6B27">
        <w:rPr>
          <w:sz w:val="22"/>
          <w:szCs w:val="22"/>
        </w:rPr>
        <w:t xml:space="preserve"> oraz zasilaczy awaryjnych (UPS</w:t>
      </w:r>
      <w:r w:rsidR="00FD07CD" w:rsidRPr="00BF6B27">
        <w:rPr>
          <w:sz w:val="22"/>
          <w:szCs w:val="22"/>
        </w:rPr>
        <w:t xml:space="preserve">) </w:t>
      </w:r>
      <w:r w:rsidRPr="00BF6B27">
        <w:rPr>
          <w:sz w:val="22"/>
          <w:szCs w:val="22"/>
        </w:rPr>
        <w:t xml:space="preserve">należących do Zamawiającego oraz jednostek wojskowych będących na zaopatrzeniu </w:t>
      </w:r>
      <w:r w:rsidR="00FD07CD" w:rsidRPr="00BF6B27">
        <w:rPr>
          <w:sz w:val="22"/>
          <w:szCs w:val="22"/>
        </w:rPr>
        <w:t>Zamawiającego tj.:</w:t>
      </w:r>
      <w:r w:rsidRPr="00BF6B27">
        <w:rPr>
          <w:sz w:val="22"/>
          <w:szCs w:val="22"/>
        </w:rPr>
        <w:t xml:space="preserve"> </w:t>
      </w:r>
      <w:r w:rsidR="00FD07CD" w:rsidRPr="00BF6B27">
        <w:rPr>
          <w:sz w:val="22"/>
          <w:szCs w:val="22"/>
        </w:rPr>
        <w:t>(</w:t>
      </w:r>
      <w:r w:rsidR="008B652F">
        <w:rPr>
          <w:b/>
          <w:i/>
          <w:sz w:val="22"/>
          <w:szCs w:val="22"/>
        </w:rPr>
        <w:t>Z</w:t>
      </w:r>
      <w:r w:rsidR="00CC11EE" w:rsidRPr="00BF6B27">
        <w:rPr>
          <w:b/>
          <w:i/>
          <w:sz w:val="22"/>
          <w:szCs w:val="22"/>
        </w:rPr>
        <w:t>adanie nr 1</w:t>
      </w:r>
      <w:r w:rsidR="00264172" w:rsidRPr="00BF6B27">
        <w:rPr>
          <w:b/>
          <w:i/>
          <w:sz w:val="22"/>
          <w:szCs w:val="22"/>
        </w:rPr>
        <w:t>:</w:t>
      </w:r>
      <w:r w:rsidR="00CC11EE" w:rsidRPr="00BF6B27">
        <w:rPr>
          <w:i/>
          <w:sz w:val="22"/>
          <w:szCs w:val="22"/>
        </w:rPr>
        <w:t xml:space="preserve"> </w:t>
      </w:r>
      <w:r w:rsidR="00E3282A" w:rsidRPr="00BF6B27">
        <w:rPr>
          <w:i/>
          <w:sz w:val="22"/>
          <w:szCs w:val="22"/>
        </w:rPr>
        <w:t>Sanok</w:t>
      </w:r>
      <w:r w:rsidR="00E3282A">
        <w:rPr>
          <w:i/>
          <w:sz w:val="22"/>
          <w:szCs w:val="22"/>
        </w:rPr>
        <w:t>,</w:t>
      </w:r>
      <w:r w:rsidR="00E3282A" w:rsidRPr="00BF6B27">
        <w:rPr>
          <w:i/>
          <w:sz w:val="22"/>
          <w:szCs w:val="22"/>
        </w:rPr>
        <w:t xml:space="preserve"> </w:t>
      </w:r>
      <w:r w:rsidR="000001E7" w:rsidRPr="00BF6B27">
        <w:rPr>
          <w:i/>
          <w:sz w:val="22"/>
          <w:szCs w:val="22"/>
        </w:rPr>
        <w:t xml:space="preserve">Rzeszów, Dębica, Jasło, </w:t>
      </w:r>
      <w:r w:rsidR="008B652F">
        <w:rPr>
          <w:b/>
          <w:i/>
          <w:sz w:val="22"/>
          <w:szCs w:val="22"/>
        </w:rPr>
        <w:t>Z</w:t>
      </w:r>
      <w:r w:rsidR="001E296D" w:rsidRPr="00BF6B27">
        <w:rPr>
          <w:b/>
          <w:i/>
          <w:sz w:val="22"/>
          <w:szCs w:val="22"/>
        </w:rPr>
        <w:t>adanie</w:t>
      </w:r>
      <w:r w:rsidR="00951A56" w:rsidRPr="00BF6B27">
        <w:rPr>
          <w:b/>
          <w:i/>
          <w:sz w:val="22"/>
          <w:szCs w:val="22"/>
        </w:rPr>
        <w:t xml:space="preserve"> </w:t>
      </w:r>
      <w:r w:rsidR="00FD07CD" w:rsidRPr="00BF6B27">
        <w:rPr>
          <w:b/>
          <w:i/>
          <w:sz w:val="22"/>
          <w:szCs w:val="22"/>
        </w:rPr>
        <w:t>nr 2</w:t>
      </w:r>
      <w:r w:rsidR="00264172" w:rsidRPr="00BF6B27">
        <w:rPr>
          <w:i/>
          <w:sz w:val="22"/>
          <w:szCs w:val="22"/>
        </w:rPr>
        <w:t>:</w:t>
      </w:r>
      <w:r w:rsidR="00CC11EE" w:rsidRPr="00BF6B27">
        <w:rPr>
          <w:i/>
          <w:sz w:val="22"/>
          <w:szCs w:val="22"/>
        </w:rPr>
        <w:t xml:space="preserve"> </w:t>
      </w:r>
      <w:r w:rsidR="000001E7" w:rsidRPr="00BF6B27">
        <w:rPr>
          <w:i/>
          <w:sz w:val="22"/>
          <w:szCs w:val="22"/>
        </w:rPr>
        <w:t>Jarosław, Gniewczyna Łańcucka, Żurawica, Przemyśl</w:t>
      </w:r>
      <w:r w:rsidR="00E075E2" w:rsidRPr="00BF6B27">
        <w:rPr>
          <w:sz w:val="22"/>
          <w:szCs w:val="22"/>
        </w:rPr>
        <w:t xml:space="preserve">, </w:t>
      </w:r>
      <w:r w:rsidR="008B652F">
        <w:rPr>
          <w:b/>
          <w:i/>
          <w:sz w:val="22"/>
          <w:szCs w:val="22"/>
        </w:rPr>
        <w:t>Z</w:t>
      </w:r>
      <w:r w:rsidR="00CC11EE" w:rsidRPr="00BF6B27">
        <w:rPr>
          <w:b/>
          <w:i/>
          <w:sz w:val="22"/>
          <w:szCs w:val="22"/>
        </w:rPr>
        <w:t>adanie</w:t>
      </w:r>
      <w:r w:rsidR="00264172" w:rsidRPr="00BF6B27">
        <w:rPr>
          <w:b/>
          <w:i/>
          <w:sz w:val="22"/>
          <w:szCs w:val="22"/>
        </w:rPr>
        <w:t xml:space="preserve"> </w:t>
      </w:r>
      <w:r w:rsidR="00CC11EE" w:rsidRPr="00BF6B27">
        <w:rPr>
          <w:b/>
          <w:i/>
          <w:sz w:val="22"/>
          <w:szCs w:val="22"/>
        </w:rPr>
        <w:t>nr 3</w:t>
      </w:r>
      <w:r w:rsidR="00264172" w:rsidRPr="00BF6B27">
        <w:rPr>
          <w:i/>
          <w:sz w:val="22"/>
          <w:szCs w:val="22"/>
        </w:rPr>
        <w:t>:</w:t>
      </w:r>
      <w:r w:rsidR="00CC11EE" w:rsidRPr="00BF6B27">
        <w:rPr>
          <w:i/>
          <w:sz w:val="22"/>
          <w:szCs w:val="22"/>
        </w:rPr>
        <w:t>Nisko</w:t>
      </w:r>
      <w:r w:rsidR="00FD07CD" w:rsidRPr="00BF6B27">
        <w:rPr>
          <w:i/>
          <w:sz w:val="22"/>
          <w:szCs w:val="22"/>
        </w:rPr>
        <w:t>)</w:t>
      </w:r>
      <w:r w:rsidR="00FD07CD" w:rsidRPr="00BF6B27">
        <w:rPr>
          <w:rStyle w:val="Odwoanieprzypisudolnego"/>
          <w:i/>
          <w:sz w:val="22"/>
          <w:szCs w:val="22"/>
        </w:rPr>
        <w:footnoteReference w:id="1"/>
      </w:r>
      <w:r w:rsidR="00FD07CD" w:rsidRPr="00BF6B27">
        <w:rPr>
          <w:i/>
          <w:sz w:val="22"/>
          <w:szCs w:val="22"/>
        </w:rPr>
        <w:t>.</w:t>
      </w:r>
      <w:r w:rsidR="000001E7" w:rsidRPr="00BF6B27">
        <w:rPr>
          <w:sz w:val="22"/>
          <w:szCs w:val="22"/>
        </w:rPr>
        <w:t xml:space="preserve"> </w:t>
      </w:r>
    </w:p>
    <w:p w:rsidR="00154D64" w:rsidRPr="00BF6B27" w:rsidRDefault="00154D64" w:rsidP="00BF6B27">
      <w:pPr>
        <w:pStyle w:val="Akapitzlist"/>
        <w:numPr>
          <w:ilvl w:val="0"/>
          <w:numId w:val="4"/>
        </w:numPr>
        <w:spacing w:line="276" w:lineRule="auto"/>
        <w:ind w:left="142" w:firstLine="0"/>
        <w:jc w:val="both"/>
        <w:rPr>
          <w:b/>
          <w:sz w:val="22"/>
          <w:szCs w:val="22"/>
        </w:rPr>
      </w:pPr>
      <w:r w:rsidRPr="008B652F">
        <w:rPr>
          <w:b/>
          <w:sz w:val="22"/>
          <w:szCs w:val="22"/>
        </w:rPr>
        <w:t xml:space="preserve">Wykaz </w:t>
      </w:r>
      <w:r w:rsidR="00680DE2" w:rsidRPr="008B652F">
        <w:rPr>
          <w:b/>
          <w:sz w:val="22"/>
          <w:szCs w:val="22"/>
        </w:rPr>
        <w:t>modeli urządzeń drukujących</w:t>
      </w:r>
      <w:r w:rsidR="00AD2C75" w:rsidRPr="008B652F">
        <w:rPr>
          <w:b/>
          <w:sz w:val="22"/>
          <w:szCs w:val="22"/>
        </w:rPr>
        <w:t>, skanerów</w:t>
      </w:r>
      <w:r w:rsidR="008C362C" w:rsidRPr="008B652F">
        <w:rPr>
          <w:b/>
          <w:sz w:val="22"/>
          <w:szCs w:val="22"/>
        </w:rPr>
        <w:t>, ploterów</w:t>
      </w:r>
      <w:r w:rsidR="00680DE2" w:rsidRPr="008B652F">
        <w:rPr>
          <w:b/>
          <w:sz w:val="22"/>
          <w:szCs w:val="22"/>
        </w:rPr>
        <w:t xml:space="preserve"> oraz zasilaczy awaryjnych</w:t>
      </w:r>
      <w:r w:rsidR="00951A56" w:rsidRPr="008B652F">
        <w:rPr>
          <w:b/>
          <w:sz w:val="22"/>
          <w:szCs w:val="22"/>
        </w:rPr>
        <w:t xml:space="preserve"> (UPS)</w:t>
      </w:r>
      <w:r w:rsidR="005703E4" w:rsidRPr="008B652F">
        <w:rPr>
          <w:b/>
          <w:sz w:val="22"/>
          <w:szCs w:val="22"/>
        </w:rPr>
        <w:t xml:space="preserve"> </w:t>
      </w:r>
      <w:r w:rsidR="00450CAB" w:rsidRPr="008B652F">
        <w:rPr>
          <w:b/>
          <w:sz w:val="22"/>
          <w:szCs w:val="22"/>
        </w:rPr>
        <w:t xml:space="preserve">przewidzianych do naprawy </w:t>
      </w:r>
      <w:r w:rsidR="00B62EDB">
        <w:rPr>
          <w:b/>
          <w:sz w:val="22"/>
          <w:szCs w:val="22"/>
        </w:rPr>
        <w:t xml:space="preserve">- </w:t>
      </w:r>
      <w:r w:rsidR="00C55B28">
        <w:rPr>
          <w:b/>
          <w:sz w:val="22"/>
          <w:szCs w:val="22"/>
        </w:rPr>
        <w:t>Z</w:t>
      </w:r>
      <w:r w:rsidR="00450CAB" w:rsidRPr="00450CAB">
        <w:rPr>
          <w:b/>
          <w:sz w:val="22"/>
          <w:szCs w:val="22"/>
        </w:rPr>
        <w:t>ałącznik nr 1 Umowy</w:t>
      </w:r>
      <w:r w:rsidR="00C55B28">
        <w:rPr>
          <w:sz w:val="22"/>
          <w:szCs w:val="22"/>
        </w:rPr>
        <w:t xml:space="preserve">, zwanych dalej </w:t>
      </w:r>
      <w:r w:rsidR="00C55B28" w:rsidRPr="00C55B28">
        <w:rPr>
          <w:b/>
          <w:sz w:val="22"/>
          <w:szCs w:val="22"/>
        </w:rPr>
        <w:t>„Sprzętem”</w:t>
      </w:r>
      <w:r w:rsidR="00C55B28">
        <w:rPr>
          <w:sz w:val="22"/>
          <w:szCs w:val="22"/>
        </w:rPr>
        <w:t xml:space="preserve">, natomiast </w:t>
      </w:r>
      <w:r w:rsidR="00C55B28" w:rsidRPr="008B652F">
        <w:rPr>
          <w:b/>
          <w:sz w:val="22"/>
          <w:szCs w:val="22"/>
        </w:rPr>
        <w:t>Wykaz lokalizacji urządzeń drukujących, ploterów, skanerów oraz zasilaczy awaryjnych UPS z planowanymi ilościami do naprawy w 2025r.</w:t>
      </w:r>
      <w:r w:rsidRPr="008B652F">
        <w:rPr>
          <w:b/>
          <w:sz w:val="22"/>
          <w:szCs w:val="22"/>
        </w:rPr>
        <w:t xml:space="preserve"> </w:t>
      </w:r>
      <w:r w:rsidR="00951A56" w:rsidRPr="008B652F">
        <w:rPr>
          <w:b/>
          <w:sz w:val="22"/>
          <w:szCs w:val="22"/>
        </w:rPr>
        <w:t xml:space="preserve">- </w:t>
      </w:r>
      <w:r w:rsidRPr="00BF6B27">
        <w:rPr>
          <w:b/>
          <w:sz w:val="22"/>
          <w:szCs w:val="22"/>
        </w:rPr>
        <w:t>Załącznik Nr</w:t>
      </w:r>
      <w:r w:rsidR="00F6741D" w:rsidRPr="00BF6B27">
        <w:rPr>
          <w:b/>
          <w:sz w:val="22"/>
          <w:szCs w:val="22"/>
        </w:rPr>
        <w:t xml:space="preserve"> </w:t>
      </w:r>
      <w:r w:rsidR="00C55B28">
        <w:rPr>
          <w:b/>
          <w:sz w:val="22"/>
          <w:szCs w:val="22"/>
        </w:rPr>
        <w:t>2</w:t>
      </w:r>
      <w:r w:rsidRPr="00BF6B27">
        <w:rPr>
          <w:b/>
          <w:sz w:val="22"/>
          <w:szCs w:val="22"/>
        </w:rPr>
        <w:t xml:space="preserve"> </w:t>
      </w:r>
      <w:r w:rsidR="00F6741D" w:rsidRPr="00BF6B27">
        <w:rPr>
          <w:b/>
          <w:sz w:val="22"/>
          <w:szCs w:val="22"/>
        </w:rPr>
        <w:t>Umowy</w:t>
      </w:r>
      <w:r w:rsidR="00C55B28">
        <w:rPr>
          <w:sz w:val="22"/>
          <w:szCs w:val="22"/>
        </w:rPr>
        <w:t>.</w:t>
      </w:r>
    </w:p>
    <w:p w:rsidR="00E0718F" w:rsidRPr="00BF6B27" w:rsidRDefault="00E0718F" w:rsidP="00BF6B27">
      <w:pPr>
        <w:pStyle w:val="Akapitzlist"/>
        <w:numPr>
          <w:ilvl w:val="0"/>
          <w:numId w:val="4"/>
        </w:numPr>
        <w:spacing w:line="276" w:lineRule="auto"/>
        <w:ind w:left="426"/>
        <w:jc w:val="both"/>
        <w:rPr>
          <w:sz w:val="22"/>
          <w:szCs w:val="22"/>
        </w:rPr>
      </w:pPr>
      <w:r w:rsidRPr="00BF6B27">
        <w:rPr>
          <w:bCs/>
          <w:sz w:val="22"/>
          <w:szCs w:val="22"/>
        </w:rPr>
        <w:t xml:space="preserve">Na potrzeby </w:t>
      </w:r>
      <w:r w:rsidR="00951A56" w:rsidRPr="00BF6B27">
        <w:rPr>
          <w:bCs/>
          <w:sz w:val="22"/>
          <w:szCs w:val="22"/>
        </w:rPr>
        <w:t>Umowy</w:t>
      </w:r>
      <w:r w:rsidRPr="00BF6B27">
        <w:rPr>
          <w:bCs/>
          <w:sz w:val="22"/>
          <w:szCs w:val="22"/>
        </w:rPr>
        <w:t xml:space="preserve"> określa się następujące </w:t>
      </w:r>
      <w:r w:rsidR="00500DF1" w:rsidRPr="00BF6B27">
        <w:rPr>
          <w:bCs/>
          <w:sz w:val="22"/>
          <w:szCs w:val="22"/>
        </w:rPr>
        <w:t>definicje</w:t>
      </w:r>
      <w:r w:rsidRPr="00BF6B27">
        <w:rPr>
          <w:bCs/>
          <w:sz w:val="22"/>
          <w:szCs w:val="22"/>
        </w:rPr>
        <w:t xml:space="preserve">: </w:t>
      </w:r>
    </w:p>
    <w:p w:rsidR="00F84903" w:rsidRPr="00BF6B27" w:rsidRDefault="00277954" w:rsidP="00BF6B27">
      <w:pPr>
        <w:pStyle w:val="Akapitzlist"/>
        <w:numPr>
          <w:ilvl w:val="0"/>
          <w:numId w:val="42"/>
        </w:numPr>
        <w:spacing w:line="276" w:lineRule="auto"/>
        <w:jc w:val="both"/>
        <w:rPr>
          <w:sz w:val="22"/>
          <w:szCs w:val="22"/>
        </w:rPr>
      </w:pPr>
      <w:r w:rsidRPr="00BF6B27">
        <w:rPr>
          <w:b/>
          <w:sz w:val="22"/>
          <w:szCs w:val="22"/>
        </w:rPr>
        <w:t>„Awaria Sprzętu”</w:t>
      </w:r>
      <w:r w:rsidRPr="00BF6B27">
        <w:rPr>
          <w:sz w:val="22"/>
          <w:szCs w:val="22"/>
        </w:rPr>
        <w:t xml:space="preserve"> - jest przerwaniem</w:t>
      </w:r>
      <w:r w:rsidR="007F0ADE" w:rsidRPr="00BF6B27">
        <w:rPr>
          <w:sz w:val="22"/>
          <w:szCs w:val="22"/>
        </w:rPr>
        <w:t>/ zakłócenie pracy</w:t>
      </w:r>
      <w:r w:rsidRPr="00BF6B27">
        <w:rPr>
          <w:sz w:val="22"/>
          <w:szCs w:val="22"/>
        </w:rPr>
        <w:t xml:space="preserve"> całości lub jakiejkolwiek części Sprzętu przejawiającym się </w:t>
      </w:r>
      <w:r w:rsidR="003054E8" w:rsidRPr="00BF6B27">
        <w:rPr>
          <w:sz w:val="22"/>
          <w:szCs w:val="22"/>
        </w:rPr>
        <w:t>częściowym/</w:t>
      </w:r>
      <w:r w:rsidRPr="00BF6B27">
        <w:rPr>
          <w:sz w:val="22"/>
          <w:szCs w:val="22"/>
        </w:rPr>
        <w:t>całkowitym brakiem możliwości korzystania ze Sprzętu (całości lub jakiejkolwiek części)</w:t>
      </w:r>
      <w:r w:rsidR="00E52BE3" w:rsidRPr="00BF6B27">
        <w:rPr>
          <w:sz w:val="22"/>
          <w:szCs w:val="22"/>
        </w:rPr>
        <w:t xml:space="preserve"> </w:t>
      </w:r>
      <w:r w:rsidRPr="00BF6B27">
        <w:rPr>
          <w:sz w:val="22"/>
          <w:szCs w:val="22"/>
        </w:rPr>
        <w:t>użytkownik nie ma możliwości zastosowania środków zastępczych</w:t>
      </w:r>
      <w:r w:rsidR="00C565A8" w:rsidRPr="00BF6B27">
        <w:rPr>
          <w:sz w:val="22"/>
          <w:szCs w:val="22"/>
        </w:rPr>
        <w:t>.</w:t>
      </w:r>
    </w:p>
    <w:p w:rsidR="00DC5E9F" w:rsidRPr="00BF6B27" w:rsidRDefault="00DC5E9F" w:rsidP="00BF6B27">
      <w:pPr>
        <w:pStyle w:val="Akapitzlist"/>
        <w:numPr>
          <w:ilvl w:val="0"/>
          <w:numId w:val="42"/>
        </w:numPr>
        <w:spacing w:line="276" w:lineRule="auto"/>
        <w:jc w:val="both"/>
        <w:rPr>
          <w:sz w:val="22"/>
          <w:szCs w:val="22"/>
        </w:rPr>
      </w:pPr>
      <w:r w:rsidRPr="00BF6B27">
        <w:rPr>
          <w:b/>
          <w:sz w:val="22"/>
          <w:szCs w:val="22"/>
        </w:rPr>
        <w:t>Użytkownik</w:t>
      </w:r>
      <w:r w:rsidRPr="00BF6B27">
        <w:rPr>
          <w:sz w:val="22"/>
          <w:szCs w:val="22"/>
        </w:rPr>
        <w:t xml:space="preserve"> </w:t>
      </w:r>
      <w:r w:rsidR="00CB28D8" w:rsidRPr="00BF6B27">
        <w:rPr>
          <w:sz w:val="22"/>
          <w:szCs w:val="22"/>
        </w:rPr>
        <w:t>–</w:t>
      </w:r>
      <w:r w:rsidRPr="00BF6B27">
        <w:rPr>
          <w:sz w:val="22"/>
          <w:szCs w:val="22"/>
        </w:rPr>
        <w:t xml:space="preserve"> </w:t>
      </w:r>
      <w:r w:rsidR="00CB28D8" w:rsidRPr="00BF6B27">
        <w:rPr>
          <w:sz w:val="22"/>
          <w:szCs w:val="22"/>
        </w:rPr>
        <w:t>przez użytkownika Sprzętu rozumie się osobę faktycznie użytkującą sprzęt</w:t>
      </w:r>
      <w:r w:rsidRPr="00BF6B27">
        <w:rPr>
          <w:sz w:val="22"/>
          <w:szCs w:val="22"/>
        </w:rPr>
        <w:t xml:space="preserve">, </w:t>
      </w:r>
      <w:r w:rsidR="0003650D" w:rsidRPr="00BF6B27">
        <w:rPr>
          <w:sz w:val="22"/>
          <w:szCs w:val="22"/>
        </w:rPr>
        <w:t xml:space="preserve">określony </w:t>
      </w:r>
      <w:r w:rsidRPr="00BF6B27">
        <w:rPr>
          <w:sz w:val="22"/>
          <w:szCs w:val="22"/>
        </w:rPr>
        <w:t xml:space="preserve">w </w:t>
      </w:r>
      <w:bookmarkStart w:id="2" w:name="_Hlk188349243"/>
      <w:r w:rsidRPr="00BF6B27">
        <w:rPr>
          <w:sz w:val="22"/>
          <w:szCs w:val="22"/>
        </w:rPr>
        <w:t>„</w:t>
      </w:r>
      <w:r w:rsidRPr="00BF6B27">
        <w:rPr>
          <w:b/>
          <w:sz w:val="22"/>
          <w:szCs w:val="22"/>
        </w:rPr>
        <w:t>Wykazie urządzeń objętych usługą serwisową</w:t>
      </w:r>
      <w:r w:rsidRPr="00BF6B27">
        <w:rPr>
          <w:sz w:val="22"/>
          <w:szCs w:val="22"/>
        </w:rPr>
        <w:t xml:space="preserve">”, </w:t>
      </w:r>
      <w:bookmarkEnd w:id="2"/>
      <w:r w:rsidRPr="00BF6B27">
        <w:rPr>
          <w:sz w:val="22"/>
          <w:szCs w:val="22"/>
        </w:rPr>
        <w:t xml:space="preserve">- </w:t>
      </w:r>
      <w:r w:rsidRPr="00BF6B27">
        <w:rPr>
          <w:b/>
          <w:sz w:val="22"/>
          <w:szCs w:val="22"/>
        </w:rPr>
        <w:t>Załącznik Nr</w:t>
      </w:r>
      <w:r w:rsidR="00545237" w:rsidRPr="00BF6B27">
        <w:rPr>
          <w:b/>
          <w:sz w:val="22"/>
          <w:szCs w:val="22"/>
        </w:rPr>
        <w:t xml:space="preserve"> </w:t>
      </w:r>
      <w:r w:rsidRPr="00BF6B27">
        <w:rPr>
          <w:b/>
          <w:sz w:val="22"/>
          <w:szCs w:val="22"/>
        </w:rPr>
        <w:t>1 Umowy</w:t>
      </w:r>
      <w:r w:rsidR="000C4D31" w:rsidRPr="00BF6B27">
        <w:rPr>
          <w:sz w:val="22"/>
          <w:szCs w:val="22"/>
        </w:rPr>
        <w:t>.</w:t>
      </w:r>
    </w:p>
    <w:p w:rsidR="008C362C" w:rsidRDefault="008C362C" w:rsidP="00BF6B27">
      <w:pPr>
        <w:pStyle w:val="Akapitzlist"/>
        <w:numPr>
          <w:ilvl w:val="0"/>
          <w:numId w:val="42"/>
        </w:numPr>
        <w:spacing w:line="276" w:lineRule="auto"/>
        <w:jc w:val="both"/>
        <w:rPr>
          <w:sz w:val="22"/>
          <w:szCs w:val="22"/>
        </w:rPr>
      </w:pPr>
      <w:r w:rsidRPr="00BF6B27">
        <w:rPr>
          <w:b/>
          <w:sz w:val="22"/>
          <w:szCs w:val="22"/>
        </w:rPr>
        <w:t>Części zamienne</w:t>
      </w:r>
      <w:r w:rsidR="00A27407" w:rsidRPr="00BF6B27">
        <w:rPr>
          <w:b/>
          <w:sz w:val="22"/>
          <w:szCs w:val="22"/>
        </w:rPr>
        <w:t xml:space="preserve"> </w:t>
      </w:r>
      <w:r w:rsidRPr="00BF6B27">
        <w:rPr>
          <w:sz w:val="22"/>
          <w:szCs w:val="22"/>
        </w:rPr>
        <w:t xml:space="preserve">- </w:t>
      </w:r>
      <w:r w:rsidR="00792379" w:rsidRPr="00BF6B27">
        <w:rPr>
          <w:sz w:val="22"/>
          <w:szCs w:val="22"/>
        </w:rPr>
        <w:t xml:space="preserve">fabrycznie nowe, nie noszące śladu używania </w:t>
      </w:r>
      <w:r w:rsidR="004D3E70" w:rsidRPr="00BF6B27">
        <w:rPr>
          <w:sz w:val="22"/>
          <w:szCs w:val="22"/>
        </w:rPr>
        <w:t>części zamienne użyte prz</w:t>
      </w:r>
      <w:r w:rsidR="008B652F">
        <w:rPr>
          <w:sz w:val="22"/>
          <w:szCs w:val="22"/>
        </w:rPr>
        <w:t>ez Wykonawcę do naprawy Sprzętu, z zastrzeżeniem</w:t>
      </w:r>
      <w:r w:rsidR="00EE7D41">
        <w:rPr>
          <w:sz w:val="22"/>
          <w:szCs w:val="22"/>
        </w:rPr>
        <w:t xml:space="preserve"> § 5</w:t>
      </w:r>
      <w:r w:rsidR="00653B56">
        <w:rPr>
          <w:sz w:val="22"/>
          <w:szCs w:val="22"/>
        </w:rPr>
        <w:t xml:space="preserve"> </w:t>
      </w:r>
      <w:r w:rsidR="00EE7D41">
        <w:rPr>
          <w:sz w:val="22"/>
          <w:szCs w:val="22"/>
        </w:rPr>
        <w:t>ust. 9 Umowy.</w:t>
      </w:r>
    </w:p>
    <w:p w:rsidR="006A4793" w:rsidRPr="00006E29" w:rsidRDefault="00006E29" w:rsidP="003E400E">
      <w:pPr>
        <w:pStyle w:val="Akapitzlist"/>
        <w:numPr>
          <w:ilvl w:val="0"/>
          <w:numId w:val="42"/>
        </w:numPr>
        <w:spacing w:line="276" w:lineRule="auto"/>
        <w:jc w:val="both"/>
        <w:rPr>
          <w:sz w:val="22"/>
          <w:szCs w:val="22"/>
        </w:rPr>
      </w:pPr>
      <w:r>
        <w:rPr>
          <w:b/>
          <w:sz w:val="22"/>
          <w:szCs w:val="22"/>
        </w:rPr>
        <w:lastRenderedPageBreak/>
        <w:t>Wartość 1</w:t>
      </w:r>
      <w:r w:rsidR="006A4793" w:rsidRPr="002E3ABD">
        <w:rPr>
          <w:b/>
          <w:sz w:val="22"/>
          <w:szCs w:val="22"/>
        </w:rPr>
        <w:t xml:space="preserve"> roboczogodziny – </w:t>
      </w:r>
      <w:r w:rsidR="003E400E" w:rsidRPr="00006E29">
        <w:rPr>
          <w:sz w:val="22"/>
          <w:szCs w:val="22"/>
        </w:rPr>
        <w:t>przez którą, rozumie się cenę za 1 godzinę</w:t>
      </w:r>
      <w:r>
        <w:rPr>
          <w:sz w:val="22"/>
          <w:szCs w:val="22"/>
        </w:rPr>
        <w:t xml:space="preserve"> ( 60 minut)</w:t>
      </w:r>
      <w:r w:rsidR="003E400E" w:rsidRPr="00006E29">
        <w:rPr>
          <w:sz w:val="22"/>
          <w:szCs w:val="22"/>
        </w:rPr>
        <w:t xml:space="preserve"> świadczenia Usług, zgodną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Pr="00006E29">
        <w:rPr>
          <w:sz w:val="22"/>
          <w:szCs w:val="22"/>
        </w:rPr>
        <w:t>4</w:t>
      </w:r>
      <w:r w:rsidR="003E400E" w:rsidRPr="00006E29">
        <w:rPr>
          <w:sz w:val="22"/>
          <w:szCs w:val="22"/>
        </w:rPr>
        <w:t xml:space="preserve"> r. poz. </w:t>
      </w:r>
      <w:r w:rsidRPr="00006E29">
        <w:rPr>
          <w:sz w:val="22"/>
          <w:szCs w:val="22"/>
        </w:rPr>
        <w:t>1773 t.j.</w:t>
      </w:r>
      <w:r w:rsidR="003E400E" w:rsidRPr="00006E29">
        <w:rPr>
          <w:sz w:val="22"/>
          <w:szCs w:val="22"/>
        </w:rPr>
        <w:t>) lub przepisów odrębnych właściwych dla spraw, z którymi związane jest realizowane zamówienie;</w:t>
      </w:r>
    </w:p>
    <w:p w:rsidR="00CA359A" w:rsidRPr="00BF6B27" w:rsidRDefault="002222A6" w:rsidP="00BF6B27">
      <w:pPr>
        <w:spacing w:line="276" w:lineRule="auto"/>
        <w:ind w:left="142"/>
        <w:jc w:val="both"/>
        <w:rPr>
          <w:sz w:val="22"/>
          <w:szCs w:val="22"/>
        </w:rPr>
      </w:pPr>
      <w:r w:rsidRPr="00BF6B27">
        <w:rPr>
          <w:b/>
          <w:sz w:val="22"/>
          <w:szCs w:val="22"/>
        </w:rPr>
        <w:t xml:space="preserve">4. </w:t>
      </w:r>
      <w:r w:rsidR="00FD07CD" w:rsidRPr="00BF6B27">
        <w:rPr>
          <w:b/>
          <w:sz w:val="22"/>
          <w:szCs w:val="22"/>
        </w:rPr>
        <w:t>Zakres Usługi obejmuje</w:t>
      </w:r>
      <w:r w:rsidR="00951A56" w:rsidRPr="00BF6B27">
        <w:rPr>
          <w:b/>
          <w:sz w:val="22"/>
          <w:szCs w:val="22"/>
        </w:rPr>
        <w:t>,</w:t>
      </w:r>
      <w:r w:rsidR="00FD07CD" w:rsidRPr="00BF6B27">
        <w:rPr>
          <w:b/>
          <w:sz w:val="22"/>
          <w:szCs w:val="22"/>
        </w:rPr>
        <w:t xml:space="preserve"> w </w:t>
      </w:r>
      <w:r w:rsidR="005C70CF" w:rsidRPr="00BF6B27">
        <w:rPr>
          <w:b/>
          <w:sz w:val="22"/>
          <w:szCs w:val="22"/>
        </w:rPr>
        <w:t>szczególności</w:t>
      </w:r>
      <w:r w:rsidR="005C70CF" w:rsidRPr="00BF6B27">
        <w:rPr>
          <w:sz w:val="22"/>
          <w:szCs w:val="22"/>
        </w:rPr>
        <w:t>:</w:t>
      </w:r>
    </w:p>
    <w:p w:rsidR="00CA359A" w:rsidRPr="00BF6B27" w:rsidRDefault="00CA359A" w:rsidP="00BF6B27">
      <w:pPr>
        <w:pStyle w:val="Akapitzlist"/>
        <w:spacing w:line="276" w:lineRule="auto"/>
        <w:ind w:left="426" w:hanging="142"/>
        <w:jc w:val="both"/>
        <w:rPr>
          <w:sz w:val="22"/>
          <w:szCs w:val="22"/>
        </w:rPr>
      </w:pPr>
      <w:r w:rsidRPr="00BF6B27">
        <w:rPr>
          <w:sz w:val="22"/>
          <w:szCs w:val="22"/>
        </w:rPr>
        <w:t>1)</w:t>
      </w:r>
      <w:r w:rsidR="005C70CF" w:rsidRPr="00BF6B27">
        <w:rPr>
          <w:sz w:val="22"/>
          <w:szCs w:val="22"/>
        </w:rPr>
        <w:t xml:space="preserve"> dojazd </w:t>
      </w:r>
      <w:r w:rsidR="00C27A45" w:rsidRPr="00BF6B27">
        <w:rPr>
          <w:sz w:val="22"/>
          <w:szCs w:val="22"/>
        </w:rPr>
        <w:t>pracownika</w:t>
      </w:r>
      <w:r w:rsidR="006B5773" w:rsidRPr="00BF6B27">
        <w:rPr>
          <w:sz w:val="22"/>
          <w:szCs w:val="22"/>
        </w:rPr>
        <w:t xml:space="preserve"> </w:t>
      </w:r>
      <w:r w:rsidR="001E296D" w:rsidRPr="00BF6B27">
        <w:rPr>
          <w:sz w:val="22"/>
          <w:szCs w:val="22"/>
        </w:rPr>
        <w:t xml:space="preserve">Wykonawcy </w:t>
      </w:r>
      <w:r w:rsidR="005C70CF" w:rsidRPr="00BF6B27">
        <w:rPr>
          <w:sz w:val="22"/>
          <w:szCs w:val="22"/>
        </w:rPr>
        <w:t xml:space="preserve">do siedziby </w:t>
      </w:r>
      <w:r w:rsidR="004E1177" w:rsidRPr="00BF6B27">
        <w:rPr>
          <w:sz w:val="22"/>
          <w:szCs w:val="22"/>
        </w:rPr>
        <w:t>U</w:t>
      </w:r>
      <w:r w:rsidR="005C70CF" w:rsidRPr="00BF6B27">
        <w:rPr>
          <w:sz w:val="22"/>
          <w:szCs w:val="22"/>
        </w:rPr>
        <w:t xml:space="preserve">żytkownika </w:t>
      </w:r>
      <w:r w:rsidR="004E1177" w:rsidRPr="00BF6B27">
        <w:rPr>
          <w:sz w:val="22"/>
          <w:szCs w:val="22"/>
        </w:rPr>
        <w:t>Sprzętu</w:t>
      </w:r>
      <w:r w:rsidR="005C70CF" w:rsidRPr="00BF6B27">
        <w:rPr>
          <w:sz w:val="22"/>
          <w:szCs w:val="22"/>
        </w:rPr>
        <w:t xml:space="preserve">, </w:t>
      </w:r>
    </w:p>
    <w:p w:rsidR="00CA359A" w:rsidRPr="00BF6B27" w:rsidRDefault="00CA359A" w:rsidP="00BF6B27">
      <w:pPr>
        <w:pStyle w:val="Akapitzlist"/>
        <w:spacing w:line="276" w:lineRule="auto"/>
        <w:ind w:left="426" w:hanging="142"/>
        <w:jc w:val="both"/>
        <w:rPr>
          <w:sz w:val="22"/>
          <w:szCs w:val="22"/>
        </w:rPr>
      </w:pPr>
      <w:r w:rsidRPr="00BF6B27">
        <w:rPr>
          <w:sz w:val="22"/>
          <w:szCs w:val="22"/>
        </w:rPr>
        <w:t>2)</w:t>
      </w:r>
      <w:r w:rsidR="00A1082E" w:rsidRPr="00BF6B27">
        <w:rPr>
          <w:sz w:val="22"/>
          <w:szCs w:val="22"/>
        </w:rPr>
        <w:t xml:space="preserve"> </w:t>
      </w:r>
      <w:r w:rsidR="005C70CF" w:rsidRPr="00BF6B27">
        <w:rPr>
          <w:sz w:val="22"/>
          <w:szCs w:val="22"/>
        </w:rPr>
        <w:t>us</w:t>
      </w:r>
      <w:r w:rsidR="008C362C" w:rsidRPr="00BF6B27">
        <w:rPr>
          <w:sz w:val="22"/>
          <w:szCs w:val="22"/>
        </w:rPr>
        <w:t>unięcie</w:t>
      </w:r>
      <w:r w:rsidR="005C70CF" w:rsidRPr="00BF6B27">
        <w:rPr>
          <w:sz w:val="22"/>
          <w:szCs w:val="22"/>
        </w:rPr>
        <w:t xml:space="preserve"> </w:t>
      </w:r>
      <w:r w:rsidR="00AD585B" w:rsidRPr="00BF6B27">
        <w:rPr>
          <w:sz w:val="22"/>
          <w:szCs w:val="22"/>
        </w:rPr>
        <w:t xml:space="preserve">Awarii </w:t>
      </w:r>
      <w:r w:rsidR="00FD07CD" w:rsidRPr="00BF6B27">
        <w:rPr>
          <w:sz w:val="22"/>
          <w:szCs w:val="22"/>
        </w:rPr>
        <w:t>Sprzętu</w:t>
      </w:r>
      <w:r w:rsidR="005C70CF" w:rsidRPr="00BF6B27">
        <w:rPr>
          <w:sz w:val="22"/>
          <w:szCs w:val="22"/>
        </w:rPr>
        <w:t>,</w:t>
      </w:r>
    </w:p>
    <w:p w:rsidR="00CA359A" w:rsidRPr="00BF6B27" w:rsidRDefault="00FD07CD" w:rsidP="00BF6B27">
      <w:pPr>
        <w:pStyle w:val="Akapitzlist"/>
        <w:spacing w:line="276" w:lineRule="auto"/>
        <w:ind w:left="426" w:hanging="142"/>
        <w:jc w:val="both"/>
        <w:rPr>
          <w:color w:val="000000" w:themeColor="text1"/>
          <w:sz w:val="22"/>
          <w:szCs w:val="22"/>
        </w:rPr>
      </w:pPr>
      <w:r w:rsidRPr="00BF6B27">
        <w:rPr>
          <w:sz w:val="22"/>
          <w:szCs w:val="22"/>
        </w:rPr>
        <w:t xml:space="preserve">3) </w:t>
      </w:r>
      <w:r w:rsidR="005C70CF" w:rsidRPr="00BF6B27">
        <w:rPr>
          <w:color w:val="000000" w:themeColor="text1"/>
          <w:sz w:val="22"/>
          <w:szCs w:val="22"/>
        </w:rPr>
        <w:t xml:space="preserve">wykonanie konserwacji i przeglądów </w:t>
      </w:r>
      <w:r w:rsidR="00951A56" w:rsidRPr="00BF6B27">
        <w:rPr>
          <w:color w:val="000000" w:themeColor="text1"/>
          <w:sz w:val="22"/>
          <w:szCs w:val="22"/>
        </w:rPr>
        <w:t>Sprzętu</w:t>
      </w:r>
      <w:r w:rsidRPr="00BF6B27">
        <w:rPr>
          <w:color w:val="000000" w:themeColor="text1"/>
          <w:sz w:val="22"/>
          <w:szCs w:val="22"/>
        </w:rPr>
        <w:t xml:space="preserve"> </w:t>
      </w:r>
      <w:r w:rsidR="005C70CF" w:rsidRPr="00BF6B27">
        <w:rPr>
          <w:color w:val="000000" w:themeColor="text1"/>
          <w:sz w:val="22"/>
          <w:szCs w:val="22"/>
        </w:rPr>
        <w:t>z uwzględnieniem zaleceń</w:t>
      </w:r>
      <w:r w:rsidR="00EE07FD" w:rsidRPr="00BF6B27">
        <w:rPr>
          <w:color w:val="000000" w:themeColor="text1"/>
          <w:sz w:val="22"/>
          <w:szCs w:val="22"/>
        </w:rPr>
        <w:t xml:space="preserve"> </w:t>
      </w:r>
      <w:r w:rsidR="005703E4" w:rsidRPr="00BF6B27">
        <w:rPr>
          <w:color w:val="000000" w:themeColor="text1"/>
          <w:sz w:val="22"/>
          <w:szCs w:val="22"/>
        </w:rPr>
        <w:t>pogwarancyjnych</w:t>
      </w:r>
      <w:r w:rsidR="005C70CF" w:rsidRPr="00BF6B27">
        <w:rPr>
          <w:color w:val="000000" w:themeColor="text1"/>
          <w:sz w:val="22"/>
          <w:szCs w:val="22"/>
        </w:rPr>
        <w:t xml:space="preserve"> producenta</w:t>
      </w:r>
      <w:r w:rsidR="001E296D" w:rsidRPr="00BF6B27">
        <w:rPr>
          <w:color w:val="000000" w:themeColor="text1"/>
          <w:sz w:val="22"/>
          <w:szCs w:val="22"/>
        </w:rPr>
        <w:t>,</w:t>
      </w:r>
    </w:p>
    <w:p w:rsidR="00CA359A" w:rsidRPr="00BF6B27" w:rsidRDefault="00FA4FDC" w:rsidP="00BF6B27">
      <w:pPr>
        <w:pStyle w:val="Akapitzlist"/>
        <w:spacing w:line="276" w:lineRule="auto"/>
        <w:ind w:left="426" w:hanging="142"/>
        <w:jc w:val="both"/>
        <w:rPr>
          <w:sz w:val="22"/>
          <w:szCs w:val="22"/>
        </w:rPr>
      </w:pPr>
      <w:r w:rsidRPr="00BF6B27">
        <w:rPr>
          <w:sz w:val="22"/>
          <w:szCs w:val="22"/>
        </w:rPr>
        <w:t>4</w:t>
      </w:r>
      <w:r w:rsidR="00CA359A" w:rsidRPr="00BF6B27">
        <w:rPr>
          <w:sz w:val="22"/>
          <w:szCs w:val="22"/>
        </w:rPr>
        <w:t>)</w:t>
      </w:r>
      <w:r w:rsidR="0058377E" w:rsidRPr="00BF6B27">
        <w:rPr>
          <w:sz w:val="22"/>
          <w:szCs w:val="22"/>
        </w:rPr>
        <w:t xml:space="preserve"> </w:t>
      </w:r>
      <w:r w:rsidR="005C70CF" w:rsidRPr="00BF6B27">
        <w:rPr>
          <w:sz w:val="22"/>
          <w:szCs w:val="22"/>
        </w:rPr>
        <w:t>wymianę części uszkodzonych i</w:t>
      </w:r>
      <w:r w:rsidR="004E15DF" w:rsidRPr="00BF6B27">
        <w:rPr>
          <w:sz w:val="22"/>
          <w:szCs w:val="22"/>
        </w:rPr>
        <w:t> </w:t>
      </w:r>
      <w:r w:rsidR="005C70CF" w:rsidRPr="00BF6B27">
        <w:rPr>
          <w:sz w:val="22"/>
          <w:szCs w:val="22"/>
        </w:rPr>
        <w:t>zużytych,</w:t>
      </w:r>
      <w:r w:rsidR="00EE07FD" w:rsidRPr="00BF6B27">
        <w:rPr>
          <w:sz w:val="22"/>
          <w:szCs w:val="22"/>
        </w:rPr>
        <w:t xml:space="preserve"> </w:t>
      </w:r>
    </w:p>
    <w:p w:rsidR="00CA359A" w:rsidRPr="00BF6B27" w:rsidRDefault="00FA4FDC" w:rsidP="00BF6B27">
      <w:pPr>
        <w:pStyle w:val="Akapitzlist"/>
        <w:spacing w:line="276" w:lineRule="auto"/>
        <w:ind w:left="426" w:hanging="142"/>
        <w:jc w:val="both"/>
        <w:rPr>
          <w:sz w:val="22"/>
          <w:szCs w:val="22"/>
        </w:rPr>
      </w:pPr>
      <w:r w:rsidRPr="00BF6B27">
        <w:rPr>
          <w:sz w:val="22"/>
          <w:szCs w:val="22"/>
        </w:rPr>
        <w:t>5</w:t>
      </w:r>
      <w:r w:rsidR="00CA359A" w:rsidRPr="00BF6B27">
        <w:rPr>
          <w:sz w:val="22"/>
          <w:szCs w:val="22"/>
        </w:rPr>
        <w:t>)</w:t>
      </w:r>
      <w:r w:rsidR="00475E7B" w:rsidRPr="00BF6B27">
        <w:rPr>
          <w:sz w:val="22"/>
          <w:szCs w:val="22"/>
        </w:rPr>
        <w:t xml:space="preserve"> </w:t>
      </w:r>
      <w:r w:rsidR="00145D67">
        <w:rPr>
          <w:sz w:val="22"/>
          <w:szCs w:val="22"/>
        </w:rPr>
        <w:t>zdiagnozowanie</w:t>
      </w:r>
      <w:r w:rsidR="00500DF1" w:rsidRPr="00BF6B27">
        <w:rPr>
          <w:sz w:val="22"/>
          <w:szCs w:val="22"/>
        </w:rPr>
        <w:t xml:space="preserve"> Sprzętu</w:t>
      </w:r>
      <w:r w:rsidR="00992BA0" w:rsidRPr="00BF6B27">
        <w:rPr>
          <w:sz w:val="22"/>
          <w:szCs w:val="22"/>
        </w:rPr>
        <w:t>,</w:t>
      </w:r>
    </w:p>
    <w:p w:rsidR="000E269D" w:rsidRPr="00BF6B27" w:rsidRDefault="00FA4FDC" w:rsidP="00D3760E">
      <w:pPr>
        <w:pStyle w:val="Akapitzlist"/>
        <w:spacing w:line="276" w:lineRule="auto"/>
        <w:ind w:left="284"/>
        <w:jc w:val="both"/>
        <w:rPr>
          <w:sz w:val="22"/>
          <w:szCs w:val="22"/>
        </w:rPr>
      </w:pPr>
      <w:r w:rsidRPr="00D3760E">
        <w:rPr>
          <w:sz w:val="22"/>
          <w:szCs w:val="22"/>
        </w:rPr>
        <w:t>6</w:t>
      </w:r>
      <w:r w:rsidR="00CA359A" w:rsidRPr="00D3760E">
        <w:rPr>
          <w:sz w:val="22"/>
          <w:szCs w:val="22"/>
        </w:rPr>
        <w:t xml:space="preserve">) </w:t>
      </w:r>
      <w:r w:rsidR="0064513D" w:rsidRPr="00D3760E">
        <w:rPr>
          <w:sz w:val="22"/>
          <w:szCs w:val="22"/>
        </w:rPr>
        <w:t>odbieranie i zagospodarowywanie celem utylizacji wszelkich zdemontowanych</w:t>
      </w:r>
      <w:r w:rsidR="00992BA0" w:rsidRPr="00D3760E">
        <w:rPr>
          <w:sz w:val="22"/>
          <w:szCs w:val="22"/>
        </w:rPr>
        <w:t xml:space="preserve"> zużytych</w:t>
      </w:r>
      <w:r w:rsidR="0064513D" w:rsidRPr="00D3760E">
        <w:rPr>
          <w:sz w:val="22"/>
          <w:szCs w:val="22"/>
        </w:rPr>
        <w:t xml:space="preserve"> części Sprzętu oraz pojemników po materiałach eksploatacyjnych</w:t>
      </w:r>
      <w:r w:rsidR="00D3760E">
        <w:rPr>
          <w:sz w:val="22"/>
          <w:szCs w:val="22"/>
        </w:rPr>
        <w:t>.</w:t>
      </w:r>
    </w:p>
    <w:p w:rsidR="00764FE2" w:rsidRDefault="00C565A8" w:rsidP="00BF6B27">
      <w:pPr>
        <w:pStyle w:val="Akapitzlist"/>
        <w:spacing w:line="276" w:lineRule="auto"/>
        <w:ind w:left="142"/>
        <w:jc w:val="both"/>
        <w:rPr>
          <w:sz w:val="22"/>
          <w:szCs w:val="22"/>
        </w:rPr>
      </w:pPr>
      <w:r w:rsidRPr="00BF6B27">
        <w:rPr>
          <w:sz w:val="22"/>
          <w:szCs w:val="22"/>
        </w:rPr>
        <w:t>5.</w:t>
      </w:r>
      <w:r w:rsidR="00C54879" w:rsidRPr="00BF6B27">
        <w:rPr>
          <w:sz w:val="22"/>
          <w:szCs w:val="22"/>
        </w:rPr>
        <w:t xml:space="preserve"> </w:t>
      </w:r>
      <w:r w:rsidR="005C70CF" w:rsidRPr="00BF6B27">
        <w:rPr>
          <w:sz w:val="22"/>
          <w:szCs w:val="22"/>
        </w:rPr>
        <w:t xml:space="preserve">Miejscem wykonania </w:t>
      </w:r>
      <w:r w:rsidR="00500DF1" w:rsidRPr="00BF6B27">
        <w:rPr>
          <w:sz w:val="22"/>
          <w:szCs w:val="22"/>
        </w:rPr>
        <w:t xml:space="preserve">usługi jest siedziba </w:t>
      </w:r>
      <w:r w:rsidR="003A7B3C" w:rsidRPr="00BF6B27">
        <w:rPr>
          <w:sz w:val="22"/>
          <w:szCs w:val="22"/>
        </w:rPr>
        <w:t>Użytkownika</w:t>
      </w:r>
      <w:r w:rsidR="00500DF1" w:rsidRPr="00BF6B27">
        <w:rPr>
          <w:sz w:val="22"/>
          <w:szCs w:val="22"/>
        </w:rPr>
        <w:t>, określon</w:t>
      </w:r>
      <w:r w:rsidR="00917BA7" w:rsidRPr="00BF6B27">
        <w:rPr>
          <w:sz w:val="22"/>
          <w:szCs w:val="22"/>
        </w:rPr>
        <w:t>a</w:t>
      </w:r>
      <w:r w:rsidR="00500DF1" w:rsidRPr="00BF6B27">
        <w:rPr>
          <w:sz w:val="22"/>
          <w:szCs w:val="22"/>
        </w:rPr>
        <w:t xml:space="preserve"> w</w:t>
      </w:r>
      <w:r w:rsidR="00BF2A3E" w:rsidRPr="00BF6B27">
        <w:rPr>
          <w:sz w:val="22"/>
          <w:szCs w:val="22"/>
        </w:rPr>
        <w:t xml:space="preserve"> </w:t>
      </w:r>
      <w:r w:rsidR="00145D67">
        <w:rPr>
          <w:sz w:val="22"/>
          <w:szCs w:val="22"/>
        </w:rPr>
        <w:t>„</w:t>
      </w:r>
      <w:r w:rsidR="00145D67" w:rsidRPr="00145D67">
        <w:rPr>
          <w:b/>
          <w:sz w:val="22"/>
          <w:szCs w:val="22"/>
        </w:rPr>
        <w:t>Wykaz</w:t>
      </w:r>
      <w:r w:rsidR="00145D67">
        <w:rPr>
          <w:b/>
          <w:sz w:val="22"/>
          <w:szCs w:val="22"/>
        </w:rPr>
        <w:t>ie</w:t>
      </w:r>
      <w:r w:rsidR="00145D67" w:rsidRPr="00145D67">
        <w:rPr>
          <w:b/>
          <w:sz w:val="22"/>
          <w:szCs w:val="22"/>
        </w:rPr>
        <w:t xml:space="preserve"> lokalizacji urządzeń drukujących, ploterów, skanerów oraz zasilaczy awaryjnych UPS z planowanymi ilościami do naprawy w 2025r. - Załącznik Nr 2 Umowy</w:t>
      </w:r>
      <w:r w:rsidR="00145D67" w:rsidRPr="00145D67">
        <w:rPr>
          <w:sz w:val="22"/>
          <w:szCs w:val="22"/>
        </w:rPr>
        <w:t>.</w:t>
      </w:r>
      <w:r w:rsidR="00145D67">
        <w:rPr>
          <w:sz w:val="22"/>
          <w:szCs w:val="22"/>
        </w:rPr>
        <w:t xml:space="preserve"> </w:t>
      </w:r>
      <w:r w:rsidR="00917BA7" w:rsidRPr="00BF6B27">
        <w:rPr>
          <w:sz w:val="22"/>
          <w:szCs w:val="22"/>
        </w:rPr>
        <w:t>W przypadku wystąpienia Awarii Sprzętu, które</w:t>
      </w:r>
      <w:r w:rsidR="00764FE2" w:rsidRPr="00BF6B27">
        <w:rPr>
          <w:sz w:val="22"/>
          <w:szCs w:val="22"/>
        </w:rPr>
        <w:t>go</w:t>
      </w:r>
      <w:r w:rsidR="00917BA7" w:rsidRPr="00BF6B27">
        <w:rPr>
          <w:sz w:val="22"/>
          <w:szCs w:val="22"/>
        </w:rPr>
        <w:t xml:space="preserve"> </w:t>
      </w:r>
      <w:r w:rsidR="00764FE2" w:rsidRPr="00BF6B27">
        <w:rPr>
          <w:sz w:val="22"/>
          <w:szCs w:val="22"/>
        </w:rPr>
        <w:t>napraw</w:t>
      </w:r>
      <w:r w:rsidR="00086125" w:rsidRPr="00BF6B27">
        <w:rPr>
          <w:sz w:val="22"/>
          <w:szCs w:val="22"/>
        </w:rPr>
        <w:t>a</w:t>
      </w:r>
      <w:r w:rsidR="00917BA7" w:rsidRPr="00BF6B27">
        <w:rPr>
          <w:sz w:val="22"/>
          <w:szCs w:val="22"/>
        </w:rPr>
        <w:t xml:space="preserve"> nie jest możliw</w:t>
      </w:r>
      <w:r w:rsidR="00086125" w:rsidRPr="00BF6B27">
        <w:rPr>
          <w:sz w:val="22"/>
          <w:szCs w:val="22"/>
        </w:rPr>
        <w:t>a</w:t>
      </w:r>
      <w:r w:rsidR="00917BA7" w:rsidRPr="00BF6B27">
        <w:rPr>
          <w:sz w:val="22"/>
          <w:szCs w:val="22"/>
        </w:rPr>
        <w:t xml:space="preserve"> w siedzibie </w:t>
      </w:r>
      <w:r w:rsidR="003A7B3C" w:rsidRPr="00BF6B27">
        <w:rPr>
          <w:sz w:val="22"/>
          <w:szCs w:val="22"/>
        </w:rPr>
        <w:t>U</w:t>
      </w:r>
      <w:r w:rsidR="00917BA7" w:rsidRPr="00BF6B27">
        <w:rPr>
          <w:sz w:val="22"/>
          <w:szCs w:val="22"/>
        </w:rPr>
        <w:t>żytkownika dopuszczalna jest naprawa</w:t>
      </w:r>
      <w:r w:rsidR="00764FE2" w:rsidRPr="00BF6B27">
        <w:rPr>
          <w:sz w:val="22"/>
          <w:szCs w:val="22"/>
        </w:rPr>
        <w:t xml:space="preserve"> poza siedziba </w:t>
      </w:r>
      <w:r w:rsidR="00D814C6" w:rsidRPr="00BF6B27">
        <w:rPr>
          <w:sz w:val="22"/>
          <w:szCs w:val="22"/>
        </w:rPr>
        <w:t>U</w:t>
      </w:r>
      <w:r w:rsidR="00145D67">
        <w:rPr>
          <w:sz w:val="22"/>
          <w:szCs w:val="22"/>
        </w:rPr>
        <w:t>żytkownika,</w:t>
      </w:r>
      <w:r w:rsidR="009F14DB">
        <w:rPr>
          <w:sz w:val="22"/>
          <w:szCs w:val="22"/>
        </w:rPr>
        <w:t xml:space="preserve"> </w:t>
      </w:r>
      <w:r w:rsidR="00145D67" w:rsidRPr="00B62EDB">
        <w:rPr>
          <w:sz w:val="22"/>
          <w:szCs w:val="22"/>
        </w:rPr>
        <w:t xml:space="preserve">zastrzeżeniem </w:t>
      </w:r>
      <w:r w:rsidR="00B62EDB" w:rsidRPr="00B62EDB">
        <w:rPr>
          <w:sz w:val="22"/>
          <w:szCs w:val="22"/>
        </w:rPr>
        <w:t>§ 5 ust. 13 Umowy</w:t>
      </w:r>
      <w:r w:rsidR="00B62EDB">
        <w:rPr>
          <w:sz w:val="22"/>
          <w:szCs w:val="22"/>
        </w:rPr>
        <w:t>.</w:t>
      </w:r>
    </w:p>
    <w:p w:rsidR="0047485E" w:rsidRPr="006D5247" w:rsidRDefault="0047485E" w:rsidP="0047485E">
      <w:pPr>
        <w:pStyle w:val="Akapitzlist"/>
        <w:spacing w:line="276" w:lineRule="auto"/>
        <w:ind w:left="142"/>
        <w:jc w:val="both"/>
        <w:rPr>
          <w:b/>
          <w:sz w:val="22"/>
          <w:szCs w:val="22"/>
        </w:rPr>
      </w:pPr>
      <w:r w:rsidRPr="006D5247">
        <w:rPr>
          <w:b/>
          <w:sz w:val="22"/>
          <w:szCs w:val="22"/>
        </w:rPr>
        <w:t>6. Zamawiający gwarantuje realizację Umowy na poziomie nie mniejszym niż 30 % ilości każdej pozycji przewidzianej dla zamówienia podstawowego</w:t>
      </w:r>
      <w:r w:rsidR="000B7BC0" w:rsidRPr="006D5247">
        <w:rPr>
          <w:b/>
          <w:sz w:val="22"/>
          <w:szCs w:val="22"/>
        </w:rPr>
        <w:t xml:space="preserve"> (ilość szacowanych zleceń)</w:t>
      </w:r>
      <w:r w:rsidRPr="006D5247">
        <w:rPr>
          <w:b/>
          <w:sz w:val="22"/>
          <w:szCs w:val="22"/>
        </w:rPr>
        <w:t xml:space="preserve">, określonej </w:t>
      </w:r>
      <w:r w:rsidR="000B7BC0" w:rsidRPr="006D5247">
        <w:rPr>
          <w:b/>
          <w:sz w:val="22"/>
          <w:szCs w:val="22"/>
        </w:rPr>
        <w:br/>
      </w:r>
      <w:r w:rsidRPr="006D5247">
        <w:rPr>
          <w:b/>
          <w:sz w:val="22"/>
          <w:szCs w:val="22"/>
        </w:rPr>
        <w:t>w Formularzu Kalkulacji Ceny Ofertowej -</w:t>
      </w:r>
      <w:r w:rsidR="00955ECA">
        <w:rPr>
          <w:b/>
          <w:sz w:val="22"/>
          <w:szCs w:val="22"/>
        </w:rPr>
        <w:t xml:space="preserve"> </w:t>
      </w:r>
      <w:r w:rsidRPr="006D5247">
        <w:rPr>
          <w:b/>
          <w:sz w:val="22"/>
          <w:szCs w:val="22"/>
        </w:rPr>
        <w:t xml:space="preserve">załącznik nr 1 Umowy, z tym zastrzeżeniem, że Zamawiający zastosuję zaokrąglenie w dół do najbliżej pełnej liczby. Realizacja umowy </w:t>
      </w:r>
      <w:r w:rsidR="00CD5ED3">
        <w:rPr>
          <w:b/>
          <w:sz w:val="22"/>
          <w:szCs w:val="22"/>
        </w:rPr>
        <w:br/>
      </w:r>
      <w:r w:rsidRPr="006D5247">
        <w:rPr>
          <w:b/>
          <w:sz w:val="22"/>
          <w:szCs w:val="22"/>
        </w:rPr>
        <w:t xml:space="preserve">w pozostałym zakresie uzależniona będzie od faktycznych potrzeb Zamawiającego, na co Wykonawca wyraża zgodę. </w:t>
      </w:r>
    </w:p>
    <w:p w:rsidR="0047485E" w:rsidRPr="00CD5ED3" w:rsidRDefault="00484369" w:rsidP="0047485E">
      <w:pPr>
        <w:pStyle w:val="Akapitzlist"/>
        <w:spacing w:line="276" w:lineRule="auto"/>
        <w:ind w:left="142"/>
        <w:jc w:val="both"/>
        <w:rPr>
          <w:b/>
          <w:sz w:val="22"/>
          <w:szCs w:val="22"/>
        </w:rPr>
      </w:pPr>
      <w:r>
        <w:rPr>
          <w:sz w:val="22"/>
          <w:szCs w:val="22"/>
        </w:rPr>
        <w:t>7</w:t>
      </w:r>
      <w:r w:rsidRPr="00CD5ED3">
        <w:rPr>
          <w:b/>
          <w:sz w:val="22"/>
          <w:szCs w:val="22"/>
        </w:rPr>
        <w:t>.</w:t>
      </w:r>
      <w:r w:rsidR="0047485E" w:rsidRPr="00CD5ED3">
        <w:rPr>
          <w:b/>
          <w:sz w:val="22"/>
          <w:szCs w:val="22"/>
        </w:rPr>
        <w:t xml:space="preserve"> Wykonawcy nie przysługują jakiekolwiek roszczenia odszkodowawcze z tytułu niezłożenia i niezrealizowania przez Zamawiającego</w:t>
      </w:r>
      <w:r w:rsidR="000B7BC0" w:rsidRPr="00CD5ED3">
        <w:rPr>
          <w:b/>
          <w:sz w:val="22"/>
          <w:szCs w:val="22"/>
        </w:rPr>
        <w:t xml:space="preserve"> usług</w:t>
      </w:r>
      <w:r w:rsidR="0047485E" w:rsidRPr="00CD5ED3">
        <w:rPr>
          <w:b/>
          <w:sz w:val="22"/>
          <w:szCs w:val="22"/>
        </w:rPr>
        <w:t xml:space="preserve"> na poziomie wyższym niż </w:t>
      </w:r>
      <w:r w:rsidR="000B7BC0" w:rsidRPr="00CD5ED3">
        <w:rPr>
          <w:b/>
          <w:sz w:val="22"/>
          <w:szCs w:val="22"/>
        </w:rPr>
        <w:t>30</w:t>
      </w:r>
      <w:r w:rsidR="0047485E" w:rsidRPr="00CD5ED3">
        <w:rPr>
          <w:b/>
          <w:sz w:val="22"/>
          <w:szCs w:val="22"/>
        </w:rPr>
        <w:t xml:space="preserve"> % ilości każdej pozycji dla zamówienia podstawowego</w:t>
      </w:r>
      <w:r w:rsidR="000B7BC0" w:rsidRPr="00CD5ED3">
        <w:rPr>
          <w:b/>
          <w:sz w:val="22"/>
          <w:szCs w:val="22"/>
        </w:rPr>
        <w:t xml:space="preserve"> (ilość szacowanych zleceń)</w:t>
      </w:r>
      <w:r w:rsidR="0047485E" w:rsidRPr="00CD5ED3">
        <w:rPr>
          <w:b/>
          <w:sz w:val="22"/>
          <w:szCs w:val="22"/>
        </w:rPr>
        <w:t>, określonej w Formularzu Kalkulacji Ceny Ofertowej załącznik nr 1 Umowy .</w:t>
      </w:r>
    </w:p>
    <w:p w:rsidR="0039748C" w:rsidRPr="00D3760E" w:rsidRDefault="00FA4FDC" w:rsidP="000B7BC0">
      <w:pPr>
        <w:pStyle w:val="Akapitzlist"/>
        <w:spacing w:line="276" w:lineRule="auto"/>
        <w:ind w:left="142"/>
        <w:jc w:val="both"/>
        <w:rPr>
          <w:sz w:val="22"/>
          <w:szCs w:val="22"/>
        </w:rPr>
      </w:pPr>
      <w:r w:rsidRPr="00BF6B27">
        <w:rPr>
          <w:sz w:val="22"/>
          <w:szCs w:val="22"/>
        </w:rPr>
        <w:t>8</w:t>
      </w:r>
      <w:r w:rsidR="00C565A8" w:rsidRPr="00BF6B27">
        <w:rPr>
          <w:sz w:val="22"/>
          <w:szCs w:val="22"/>
        </w:rPr>
        <w:t>.</w:t>
      </w:r>
      <w:r w:rsidR="00E93C5F" w:rsidRPr="00BF6B27">
        <w:rPr>
          <w:sz w:val="22"/>
          <w:szCs w:val="22"/>
        </w:rPr>
        <w:t xml:space="preserve"> </w:t>
      </w:r>
      <w:r w:rsidR="004E15DF" w:rsidRPr="00D3760E">
        <w:rPr>
          <w:sz w:val="22"/>
          <w:szCs w:val="22"/>
        </w:rPr>
        <w:t>Zamawiający zastrzega możliwość zmiany</w:t>
      </w:r>
      <w:r w:rsidR="00992BA0" w:rsidRPr="00D3760E">
        <w:rPr>
          <w:sz w:val="22"/>
          <w:szCs w:val="22"/>
        </w:rPr>
        <w:t xml:space="preserve"> na liście Sprzętu określonego w </w:t>
      </w:r>
      <w:r w:rsidR="00B62EDB" w:rsidRPr="00D3760E">
        <w:rPr>
          <w:sz w:val="22"/>
          <w:szCs w:val="22"/>
        </w:rPr>
        <w:t>Wykazie modeli urządzeń drukujących, skanerów, ploterów oraz zasilaczy awaryjnych (UPS) przewidzianych do naprawy Załącznik nr 1 Umowy</w:t>
      </w:r>
      <w:r w:rsidR="00992BA0" w:rsidRPr="00D3760E">
        <w:rPr>
          <w:sz w:val="22"/>
          <w:szCs w:val="22"/>
        </w:rPr>
        <w:t xml:space="preserve"> polegającej na zmniejszeniu</w:t>
      </w:r>
      <w:r w:rsidR="000E269D" w:rsidRPr="00D3760E">
        <w:rPr>
          <w:sz w:val="22"/>
          <w:szCs w:val="22"/>
        </w:rPr>
        <w:t xml:space="preserve"> lub zwiększeniu</w:t>
      </w:r>
      <w:r w:rsidR="00992BA0" w:rsidRPr="00D3760E">
        <w:rPr>
          <w:sz w:val="22"/>
          <w:szCs w:val="22"/>
        </w:rPr>
        <w:t xml:space="preserve"> </w:t>
      </w:r>
      <w:r w:rsidR="00F7136F" w:rsidRPr="00D3760E">
        <w:rPr>
          <w:sz w:val="22"/>
          <w:szCs w:val="22"/>
        </w:rPr>
        <w:t xml:space="preserve">wykazanych modeli </w:t>
      </w:r>
      <w:r w:rsidR="00D3760E" w:rsidRPr="00D3760E">
        <w:rPr>
          <w:sz w:val="22"/>
          <w:szCs w:val="22"/>
        </w:rPr>
        <w:br/>
      </w:r>
      <w:r w:rsidR="004E15DF" w:rsidRPr="00D3760E">
        <w:rPr>
          <w:sz w:val="22"/>
          <w:szCs w:val="22"/>
        </w:rPr>
        <w:t xml:space="preserve">w przypadku, gdy </w:t>
      </w:r>
      <w:r w:rsidR="00992BA0" w:rsidRPr="00D3760E">
        <w:rPr>
          <w:sz w:val="22"/>
          <w:szCs w:val="22"/>
        </w:rPr>
        <w:t xml:space="preserve">Sprzęt będzie </w:t>
      </w:r>
      <w:r w:rsidR="004E15DF" w:rsidRPr="00D3760E">
        <w:rPr>
          <w:sz w:val="22"/>
          <w:szCs w:val="22"/>
        </w:rPr>
        <w:t>podlegał likwidacji</w:t>
      </w:r>
      <w:r w:rsidR="00BD5CD2" w:rsidRPr="00D3760E">
        <w:rPr>
          <w:sz w:val="22"/>
          <w:szCs w:val="22"/>
        </w:rPr>
        <w:t xml:space="preserve"> lub Zamawiający </w:t>
      </w:r>
      <w:r w:rsidR="00F7136F" w:rsidRPr="00D3760E">
        <w:rPr>
          <w:sz w:val="22"/>
          <w:szCs w:val="22"/>
        </w:rPr>
        <w:t xml:space="preserve">przyjmie na stan </w:t>
      </w:r>
      <w:r w:rsidR="00AB2912" w:rsidRPr="00D3760E">
        <w:rPr>
          <w:sz w:val="22"/>
          <w:szCs w:val="22"/>
        </w:rPr>
        <w:t xml:space="preserve">urządzenia </w:t>
      </w:r>
      <w:r w:rsidR="00BD5CD2" w:rsidRPr="00D3760E">
        <w:rPr>
          <w:sz w:val="22"/>
          <w:szCs w:val="22"/>
        </w:rPr>
        <w:t xml:space="preserve">nie </w:t>
      </w:r>
      <w:r w:rsidR="00F84903" w:rsidRPr="00D3760E">
        <w:rPr>
          <w:sz w:val="22"/>
          <w:szCs w:val="22"/>
        </w:rPr>
        <w:t xml:space="preserve">ujęte </w:t>
      </w:r>
      <w:r w:rsidR="00BD5CD2" w:rsidRPr="00D3760E">
        <w:rPr>
          <w:sz w:val="22"/>
          <w:szCs w:val="22"/>
        </w:rPr>
        <w:t xml:space="preserve">na liście </w:t>
      </w:r>
      <w:r w:rsidR="0034019B" w:rsidRPr="00D3760E">
        <w:rPr>
          <w:sz w:val="22"/>
          <w:szCs w:val="22"/>
        </w:rPr>
        <w:t>sprzęt</w:t>
      </w:r>
      <w:r w:rsidR="00F84903" w:rsidRPr="00D3760E">
        <w:rPr>
          <w:sz w:val="22"/>
          <w:szCs w:val="22"/>
        </w:rPr>
        <w:t>u</w:t>
      </w:r>
      <w:r w:rsidR="00992BA0" w:rsidRPr="00D3760E">
        <w:rPr>
          <w:sz w:val="22"/>
          <w:szCs w:val="22"/>
        </w:rPr>
        <w:t>.</w:t>
      </w:r>
      <w:r w:rsidR="001A20B4" w:rsidRPr="00D3760E">
        <w:rPr>
          <w:sz w:val="22"/>
          <w:szCs w:val="22"/>
        </w:rPr>
        <w:t xml:space="preserve"> </w:t>
      </w:r>
      <w:r w:rsidR="006760A2" w:rsidRPr="00D3760E">
        <w:rPr>
          <w:sz w:val="22"/>
          <w:szCs w:val="22"/>
        </w:rPr>
        <w:t xml:space="preserve">Zmiany o których </w:t>
      </w:r>
      <w:r w:rsidR="00E30CEA" w:rsidRPr="00D3760E">
        <w:rPr>
          <w:sz w:val="22"/>
          <w:szCs w:val="22"/>
        </w:rPr>
        <w:t>mowa w</w:t>
      </w:r>
      <w:r w:rsidR="006760A2" w:rsidRPr="00D3760E">
        <w:rPr>
          <w:sz w:val="22"/>
          <w:szCs w:val="22"/>
        </w:rPr>
        <w:t xml:space="preserve"> zadaniu pierwszym </w:t>
      </w:r>
      <w:r w:rsidR="00BF2A3E" w:rsidRPr="00D3760E">
        <w:rPr>
          <w:sz w:val="22"/>
          <w:szCs w:val="22"/>
        </w:rPr>
        <w:t>wymagają aneksu do Umowy.</w:t>
      </w:r>
    </w:p>
    <w:p w:rsidR="00B62EDB" w:rsidRPr="00D3760E" w:rsidRDefault="00B62EDB" w:rsidP="00BF6B27">
      <w:pPr>
        <w:pStyle w:val="Akapitzlist"/>
        <w:spacing w:line="276" w:lineRule="auto"/>
        <w:ind w:left="426"/>
        <w:jc w:val="center"/>
        <w:rPr>
          <w:sz w:val="22"/>
          <w:szCs w:val="22"/>
        </w:rPr>
      </w:pPr>
    </w:p>
    <w:p w:rsidR="0064513D" w:rsidRPr="00BF6B27" w:rsidRDefault="00992BA0" w:rsidP="00BF6B27">
      <w:pPr>
        <w:pStyle w:val="Akapitzlist"/>
        <w:spacing w:line="276" w:lineRule="auto"/>
        <w:ind w:left="426"/>
        <w:jc w:val="center"/>
        <w:rPr>
          <w:b/>
          <w:sz w:val="22"/>
          <w:szCs w:val="22"/>
        </w:rPr>
      </w:pPr>
      <w:r w:rsidRPr="00BF6B27">
        <w:rPr>
          <w:b/>
          <w:sz w:val="22"/>
          <w:szCs w:val="22"/>
        </w:rPr>
        <w:t xml:space="preserve">§ 2 </w:t>
      </w:r>
    </w:p>
    <w:p w:rsidR="00475E7B" w:rsidRPr="00BF6B27" w:rsidRDefault="00475E7B" w:rsidP="00BF6B27">
      <w:pPr>
        <w:pStyle w:val="Akapitzlist"/>
        <w:spacing w:line="276" w:lineRule="auto"/>
        <w:ind w:left="426"/>
        <w:jc w:val="both"/>
        <w:rPr>
          <w:b/>
          <w:sz w:val="22"/>
          <w:szCs w:val="22"/>
        </w:rPr>
      </w:pPr>
    </w:p>
    <w:p w:rsidR="0064513D" w:rsidRPr="00BF6B27" w:rsidRDefault="0064513D" w:rsidP="00BF6B27">
      <w:pPr>
        <w:pStyle w:val="Akapitzlist"/>
        <w:numPr>
          <w:ilvl w:val="0"/>
          <w:numId w:val="17"/>
        </w:numPr>
        <w:spacing w:line="276" w:lineRule="auto"/>
        <w:ind w:left="284" w:hanging="142"/>
        <w:jc w:val="both"/>
        <w:rPr>
          <w:sz w:val="22"/>
          <w:szCs w:val="22"/>
        </w:rPr>
      </w:pPr>
      <w:r w:rsidRPr="00BF6B27">
        <w:rPr>
          <w:sz w:val="22"/>
          <w:szCs w:val="22"/>
        </w:rPr>
        <w:t>Zamawiający i Wykonawca zobowiązują się współdziałać przy wykonaniu Umowy, w celu jej należytej realizacji, w szczególności poprzez wzajemne informowanie o przebiegu realizacji Umowy, zgłaszanie wątpliwości i problemów, a także szybkie reagowanie i podejmowanie decyzji, niezbędnych dla prawidłowej realizacji Umowy.</w:t>
      </w:r>
    </w:p>
    <w:p w:rsidR="00D8380D" w:rsidRPr="00BF6B27" w:rsidRDefault="00D8380D" w:rsidP="00BF6B27">
      <w:pPr>
        <w:pStyle w:val="Akapitzlist"/>
        <w:numPr>
          <w:ilvl w:val="0"/>
          <w:numId w:val="17"/>
        </w:numPr>
        <w:spacing w:line="276" w:lineRule="auto"/>
        <w:ind w:left="284" w:hanging="142"/>
        <w:jc w:val="both"/>
        <w:rPr>
          <w:sz w:val="22"/>
          <w:szCs w:val="22"/>
        </w:rPr>
      </w:pPr>
      <w:r w:rsidRPr="00BF6B27">
        <w:rPr>
          <w:sz w:val="22"/>
          <w:szCs w:val="22"/>
        </w:rPr>
        <w:t>Zamawiającego oświadcza, iż zapewni pracowniko</w:t>
      </w:r>
      <w:r w:rsidR="00C27A45" w:rsidRPr="00BF6B27">
        <w:rPr>
          <w:sz w:val="22"/>
          <w:szCs w:val="22"/>
        </w:rPr>
        <w:t>m</w:t>
      </w:r>
      <w:r w:rsidRPr="00BF6B27">
        <w:rPr>
          <w:sz w:val="22"/>
          <w:szCs w:val="22"/>
        </w:rPr>
        <w:t xml:space="preserve"> Wykonawcy,</w:t>
      </w:r>
      <w:r w:rsidR="00F7136F" w:rsidRPr="00BF6B27">
        <w:rPr>
          <w:sz w:val="22"/>
          <w:szCs w:val="22"/>
        </w:rPr>
        <w:t xml:space="preserve"> we</w:t>
      </w:r>
      <w:r w:rsidRPr="00BF6B27">
        <w:rPr>
          <w:sz w:val="22"/>
          <w:szCs w:val="22"/>
        </w:rPr>
        <w:t xml:space="preserve"> wcześniej ustalonym terminie, dostęp do Sprzętu </w:t>
      </w:r>
      <w:r w:rsidR="00475E7B" w:rsidRPr="00BF6B27">
        <w:rPr>
          <w:sz w:val="22"/>
          <w:szCs w:val="22"/>
        </w:rPr>
        <w:t>będącego</w:t>
      </w:r>
      <w:r w:rsidRPr="00BF6B27">
        <w:rPr>
          <w:sz w:val="22"/>
          <w:szCs w:val="22"/>
        </w:rPr>
        <w:t xml:space="preserve"> przedmiotem usługi. </w:t>
      </w:r>
    </w:p>
    <w:p w:rsidR="0064513D" w:rsidRPr="00BF6B27" w:rsidRDefault="0064513D" w:rsidP="00BF6B27">
      <w:pPr>
        <w:pStyle w:val="Akapitzlist"/>
        <w:numPr>
          <w:ilvl w:val="0"/>
          <w:numId w:val="17"/>
        </w:numPr>
        <w:spacing w:line="276" w:lineRule="auto"/>
        <w:ind w:left="284" w:hanging="142"/>
        <w:jc w:val="both"/>
        <w:rPr>
          <w:sz w:val="22"/>
          <w:szCs w:val="22"/>
        </w:rPr>
      </w:pPr>
      <w:r w:rsidRPr="00BF6B27">
        <w:rPr>
          <w:sz w:val="22"/>
          <w:szCs w:val="22"/>
        </w:rPr>
        <w:t>Wykonawca oświadcza, że przy wykonywaniu Umowy będzie kierować się najlepszą dostępną wiedzą, etyką zawodową, obowiązującymi przepisami oraz należytą starannością przy uwzględnieniu zawodowego charakteru wykonywanych Usług. Wykonawca oświadcza także, że zawodowo trudni się wykonywaniem czynności objętych niniejszą umową.</w:t>
      </w:r>
    </w:p>
    <w:p w:rsidR="0064513D" w:rsidRPr="00BF6B27" w:rsidRDefault="0064513D" w:rsidP="00BF6B27">
      <w:pPr>
        <w:pStyle w:val="Akapitzlist"/>
        <w:numPr>
          <w:ilvl w:val="0"/>
          <w:numId w:val="17"/>
        </w:numPr>
        <w:spacing w:line="276" w:lineRule="auto"/>
        <w:ind w:left="142" w:firstLine="0"/>
        <w:jc w:val="both"/>
        <w:rPr>
          <w:b/>
          <w:bCs/>
          <w:sz w:val="22"/>
          <w:szCs w:val="22"/>
        </w:rPr>
      </w:pPr>
      <w:r w:rsidRPr="00BF6B27">
        <w:rPr>
          <w:sz w:val="22"/>
          <w:szCs w:val="22"/>
        </w:rPr>
        <w:lastRenderedPageBreak/>
        <w:t>Wykonawca oświadcza, że posiada odpowiednie doświadczenie i kwalifikacje oraz potencjał ekonomiczny i organizacyjny, potrzebne do należytego wykonania Umowy.</w:t>
      </w:r>
    </w:p>
    <w:p w:rsidR="00D8380D" w:rsidRPr="00BF6B27" w:rsidRDefault="00D8380D" w:rsidP="00BF6B27">
      <w:pPr>
        <w:pStyle w:val="Akapitzlist"/>
        <w:numPr>
          <w:ilvl w:val="0"/>
          <w:numId w:val="17"/>
        </w:numPr>
        <w:spacing w:line="276" w:lineRule="auto"/>
        <w:ind w:left="284" w:hanging="142"/>
        <w:jc w:val="both"/>
        <w:rPr>
          <w:bCs/>
          <w:sz w:val="22"/>
          <w:szCs w:val="22"/>
        </w:rPr>
      </w:pPr>
      <w:r w:rsidRPr="00BF6B27">
        <w:rPr>
          <w:bCs/>
          <w:sz w:val="22"/>
          <w:szCs w:val="22"/>
        </w:rPr>
        <w:t>Wykonawca zobowiązuje się do wykonywania Usług będących przedmiotem umowy z należytą starannością wymaganą w usługach tego rodzaju.</w:t>
      </w:r>
    </w:p>
    <w:p w:rsidR="00D8380D" w:rsidRPr="00BF6B27" w:rsidRDefault="00D8380D" w:rsidP="00BF6B27">
      <w:pPr>
        <w:pStyle w:val="Akapitzlist"/>
        <w:numPr>
          <w:ilvl w:val="0"/>
          <w:numId w:val="17"/>
        </w:numPr>
        <w:spacing w:line="276" w:lineRule="auto"/>
        <w:ind w:left="142" w:firstLine="0"/>
        <w:jc w:val="both"/>
        <w:rPr>
          <w:bCs/>
          <w:sz w:val="22"/>
          <w:szCs w:val="22"/>
        </w:rPr>
      </w:pPr>
      <w:r w:rsidRPr="00BF6B27">
        <w:rPr>
          <w:bCs/>
          <w:sz w:val="22"/>
          <w:szCs w:val="22"/>
        </w:rPr>
        <w:t>Wykonawca ponosi pełną odpowiedzialność za szkody wyrządzone przy wykonywaniu usług zobowiązany jest do naprawienia wszelkich szkód wynikłych z niewykonania lub nienależytego wykonania swoich zobowiązań wynikających z umowy.</w:t>
      </w:r>
    </w:p>
    <w:p w:rsidR="00055547" w:rsidRPr="00BF6B27" w:rsidRDefault="00055547" w:rsidP="00BF6B27">
      <w:pPr>
        <w:pStyle w:val="Akapitzlist"/>
        <w:numPr>
          <w:ilvl w:val="0"/>
          <w:numId w:val="17"/>
        </w:numPr>
        <w:spacing w:line="276" w:lineRule="auto"/>
        <w:ind w:left="284" w:hanging="142"/>
        <w:jc w:val="both"/>
        <w:rPr>
          <w:b/>
          <w:bCs/>
          <w:sz w:val="22"/>
          <w:szCs w:val="22"/>
        </w:rPr>
      </w:pPr>
      <w:r w:rsidRPr="00BF6B27">
        <w:rPr>
          <w:bCs/>
          <w:sz w:val="22"/>
          <w:szCs w:val="22"/>
        </w:rPr>
        <w:t>Wykonawca oświadcza, że przez cały okres obowiązywania niniejszej umowy, posiada ubezpieczenie od odpowiedzialności cywilnej z tytułu wykonywania usług objętych niniejszą umową na kwotę …………………….</w:t>
      </w:r>
      <w:r w:rsidR="0099639B" w:rsidRPr="00BF6B27">
        <w:rPr>
          <w:bCs/>
          <w:sz w:val="22"/>
          <w:szCs w:val="22"/>
        </w:rPr>
        <w:t xml:space="preserve"> zł</w:t>
      </w:r>
      <w:r w:rsidRPr="00BF6B27">
        <w:rPr>
          <w:bCs/>
          <w:sz w:val="22"/>
          <w:szCs w:val="22"/>
        </w:rPr>
        <w:t>,</w:t>
      </w:r>
      <w:r w:rsidR="00EC5AB0" w:rsidRPr="00BF6B27">
        <w:rPr>
          <w:bCs/>
          <w:sz w:val="22"/>
          <w:szCs w:val="22"/>
        </w:rPr>
        <w:t xml:space="preserve"> (słownie:………………)</w:t>
      </w:r>
      <w:r w:rsidRPr="00BF6B27">
        <w:rPr>
          <w:bCs/>
          <w:sz w:val="22"/>
          <w:szCs w:val="22"/>
        </w:rPr>
        <w:t xml:space="preserve"> </w:t>
      </w:r>
      <w:bookmarkStart w:id="3" w:name="_Hlk188349638"/>
      <w:r w:rsidR="00B308E5" w:rsidRPr="00BF6B27">
        <w:rPr>
          <w:bCs/>
          <w:sz w:val="22"/>
          <w:szCs w:val="22"/>
        </w:rPr>
        <w:t xml:space="preserve">Dokument potwierdzający zawarcie ubezpieczenia stanowi </w:t>
      </w:r>
      <w:r w:rsidR="00B308E5" w:rsidRPr="00BF6B27">
        <w:rPr>
          <w:b/>
          <w:bCs/>
          <w:sz w:val="22"/>
          <w:szCs w:val="22"/>
        </w:rPr>
        <w:t xml:space="preserve">załącznik Nr </w:t>
      </w:r>
      <w:r w:rsidR="00711C4C">
        <w:rPr>
          <w:b/>
          <w:bCs/>
          <w:sz w:val="22"/>
          <w:szCs w:val="22"/>
        </w:rPr>
        <w:t>3</w:t>
      </w:r>
      <w:r w:rsidR="00B308E5" w:rsidRPr="00BF6B27">
        <w:rPr>
          <w:b/>
          <w:bCs/>
          <w:sz w:val="22"/>
          <w:szCs w:val="22"/>
        </w:rPr>
        <w:t xml:space="preserve"> Umowy. </w:t>
      </w:r>
    </w:p>
    <w:p w:rsidR="009304C8" w:rsidRPr="00FB4538" w:rsidRDefault="009304C8" w:rsidP="00BF6B27">
      <w:pPr>
        <w:pStyle w:val="Akapitzlist"/>
        <w:numPr>
          <w:ilvl w:val="0"/>
          <w:numId w:val="17"/>
        </w:numPr>
        <w:spacing w:line="276" w:lineRule="auto"/>
        <w:ind w:left="-142" w:hanging="142"/>
        <w:jc w:val="both"/>
        <w:rPr>
          <w:b/>
          <w:bCs/>
          <w:sz w:val="22"/>
          <w:szCs w:val="22"/>
        </w:rPr>
      </w:pPr>
      <w:r w:rsidRPr="00BF6B27">
        <w:rPr>
          <w:bCs/>
          <w:sz w:val="22"/>
          <w:szCs w:val="22"/>
        </w:rPr>
        <w:t>Wykonawca oświadcza, że przez cały okres obowiązywania umowy,</w:t>
      </w:r>
      <w:r w:rsidR="00244A43" w:rsidRPr="00BF6B27">
        <w:rPr>
          <w:bCs/>
          <w:sz w:val="22"/>
          <w:szCs w:val="22"/>
        </w:rPr>
        <w:t xml:space="preserve"> będzie posiadał </w:t>
      </w:r>
      <w:bookmarkStart w:id="4" w:name="_Hlk192760187"/>
      <w:r w:rsidR="00244A43" w:rsidRPr="00BF6B27">
        <w:rPr>
          <w:bCs/>
          <w:sz w:val="22"/>
          <w:szCs w:val="22"/>
        </w:rPr>
        <w:t xml:space="preserve">autoryzację </w:t>
      </w:r>
      <w:r w:rsidR="00711C4C">
        <w:rPr>
          <w:bCs/>
          <w:sz w:val="22"/>
          <w:szCs w:val="22"/>
        </w:rPr>
        <w:br/>
      </w:r>
      <w:r w:rsidR="00244A43" w:rsidRPr="00BF6B27">
        <w:rPr>
          <w:bCs/>
          <w:sz w:val="22"/>
          <w:szCs w:val="22"/>
        </w:rPr>
        <w:t>w zakresie serwisu urządzeń mar</w:t>
      </w:r>
      <w:r w:rsidR="0095233A" w:rsidRPr="00BF6B27">
        <w:rPr>
          <w:bCs/>
          <w:sz w:val="22"/>
          <w:szCs w:val="22"/>
        </w:rPr>
        <w:t>e</w:t>
      </w:r>
      <w:r w:rsidR="00244A43" w:rsidRPr="00BF6B27">
        <w:rPr>
          <w:bCs/>
          <w:sz w:val="22"/>
          <w:szCs w:val="22"/>
        </w:rPr>
        <w:t>k</w:t>
      </w:r>
      <w:bookmarkEnd w:id="4"/>
      <w:r w:rsidR="0095233A" w:rsidRPr="00BF6B27">
        <w:rPr>
          <w:bCs/>
          <w:sz w:val="22"/>
          <w:szCs w:val="22"/>
        </w:rPr>
        <w:t>:</w:t>
      </w:r>
      <w:r w:rsidR="001F7C3A" w:rsidRPr="00BF6B27">
        <w:rPr>
          <w:bCs/>
          <w:sz w:val="22"/>
          <w:szCs w:val="22"/>
        </w:rPr>
        <w:t xml:space="preserve"> </w:t>
      </w:r>
      <w:r w:rsidR="001F7C3A" w:rsidRPr="00FB4538">
        <w:rPr>
          <w:b/>
          <w:bCs/>
          <w:sz w:val="22"/>
          <w:szCs w:val="22"/>
        </w:rPr>
        <w:t>Kyocera, Lex</w:t>
      </w:r>
      <w:r w:rsidR="00770623" w:rsidRPr="00FB4538">
        <w:rPr>
          <w:b/>
          <w:bCs/>
          <w:sz w:val="22"/>
          <w:szCs w:val="22"/>
        </w:rPr>
        <w:t>mark, Konica-Minolta</w:t>
      </w:r>
      <w:r w:rsidR="00D84CDD" w:rsidRPr="00FB4538">
        <w:rPr>
          <w:b/>
          <w:bCs/>
          <w:sz w:val="22"/>
          <w:szCs w:val="22"/>
        </w:rPr>
        <w:t xml:space="preserve">. Dokumenty potwierdzające stanowią </w:t>
      </w:r>
      <w:r w:rsidR="00D84CDD" w:rsidRPr="00E33619">
        <w:rPr>
          <w:b/>
          <w:bCs/>
          <w:sz w:val="22"/>
          <w:szCs w:val="22"/>
        </w:rPr>
        <w:t xml:space="preserve">załącznik Nr </w:t>
      </w:r>
      <w:r w:rsidR="00711C4C">
        <w:rPr>
          <w:b/>
          <w:bCs/>
          <w:sz w:val="22"/>
          <w:szCs w:val="22"/>
        </w:rPr>
        <w:t>4</w:t>
      </w:r>
      <w:r w:rsidR="00D84CDD" w:rsidRPr="00E33619">
        <w:rPr>
          <w:b/>
          <w:bCs/>
          <w:sz w:val="22"/>
          <w:szCs w:val="22"/>
        </w:rPr>
        <w:t xml:space="preserve"> Umowy</w:t>
      </w:r>
      <w:r w:rsidR="00D84CDD" w:rsidRPr="00FB4538">
        <w:rPr>
          <w:b/>
          <w:bCs/>
          <w:sz w:val="22"/>
          <w:szCs w:val="22"/>
        </w:rPr>
        <w:t>.</w:t>
      </w:r>
    </w:p>
    <w:p w:rsidR="00310EF0" w:rsidRPr="00BF6B27" w:rsidRDefault="00310EF0" w:rsidP="00BF6B27">
      <w:pPr>
        <w:pStyle w:val="Akapitzlist"/>
        <w:numPr>
          <w:ilvl w:val="0"/>
          <w:numId w:val="17"/>
        </w:numPr>
        <w:spacing w:line="276" w:lineRule="auto"/>
        <w:ind w:left="-142" w:hanging="142"/>
        <w:jc w:val="both"/>
        <w:rPr>
          <w:bCs/>
          <w:sz w:val="22"/>
          <w:szCs w:val="22"/>
        </w:rPr>
      </w:pPr>
      <w:r w:rsidRPr="00BF6B27">
        <w:rPr>
          <w:bCs/>
          <w:sz w:val="22"/>
          <w:szCs w:val="22"/>
        </w:rPr>
        <w:t>Wykonawca będzie wykonywał usługi przy użyciu własnych narzędzi</w:t>
      </w:r>
      <w:r w:rsidR="006D4D35" w:rsidRPr="00BF6B27">
        <w:rPr>
          <w:bCs/>
          <w:sz w:val="22"/>
          <w:szCs w:val="22"/>
        </w:rPr>
        <w:t>.</w:t>
      </w:r>
    </w:p>
    <w:bookmarkEnd w:id="3"/>
    <w:p w:rsidR="00055547" w:rsidRPr="00BF6B27" w:rsidRDefault="00055547" w:rsidP="00BF6B27">
      <w:pPr>
        <w:spacing w:line="276" w:lineRule="auto"/>
        <w:ind w:left="-73"/>
        <w:jc w:val="both"/>
        <w:rPr>
          <w:b/>
          <w:bCs/>
          <w:sz w:val="22"/>
          <w:szCs w:val="22"/>
        </w:rPr>
      </w:pPr>
    </w:p>
    <w:p w:rsidR="00B308E5" w:rsidRPr="00BF6B27" w:rsidRDefault="00B308E5" w:rsidP="00BF6B27">
      <w:pPr>
        <w:spacing w:line="276" w:lineRule="auto"/>
        <w:jc w:val="center"/>
        <w:rPr>
          <w:b/>
          <w:sz w:val="22"/>
          <w:szCs w:val="22"/>
        </w:rPr>
      </w:pPr>
    </w:p>
    <w:p w:rsidR="006146FD" w:rsidRPr="00BF6B27" w:rsidRDefault="006146FD" w:rsidP="00BF6B27">
      <w:pPr>
        <w:spacing w:line="276" w:lineRule="auto"/>
        <w:jc w:val="center"/>
        <w:rPr>
          <w:b/>
          <w:sz w:val="22"/>
          <w:szCs w:val="22"/>
        </w:rPr>
      </w:pPr>
      <w:r w:rsidRPr="00BF6B27">
        <w:rPr>
          <w:b/>
          <w:sz w:val="22"/>
          <w:szCs w:val="22"/>
        </w:rPr>
        <w:t xml:space="preserve">§ </w:t>
      </w:r>
      <w:r w:rsidR="00D814C6" w:rsidRPr="00BF6B27">
        <w:rPr>
          <w:b/>
          <w:sz w:val="22"/>
          <w:szCs w:val="22"/>
        </w:rPr>
        <w:t xml:space="preserve">3 </w:t>
      </w:r>
    </w:p>
    <w:p w:rsidR="005C70CF" w:rsidRPr="00BF6B27" w:rsidRDefault="001A20B4" w:rsidP="00BF6B27">
      <w:pPr>
        <w:pStyle w:val="Akapitzlist"/>
        <w:numPr>
          <w:ilvl w:val="0"/>
          <w:numId w:val="16"/>
        </w:numPr>
        <w:spacing w:line="276" w:lineRule="auto"/>
        <w:jc w:val="both"/>
        <w:rPr>
          <w:sz w:val="22"/>
          <w:szCs w:val="22"/>
        </w:rPr>
      </w:pPr>
      <w:r w:rsidRPr="00BF6B27">
        <w:rPr>
          <w:sz w:val="22"/>
          <w:szCs w:val="22"/>
        </w:rPr>
        <w:t>Wykonawca zobowiązany jest</w:t>
      </w:r>
      <w:r w:rsidR="007C5824" w:rsidRPr="00BF6B27">
        <w:rPr>
          <w:sz w:val="22"/>
          <w:szCs w:val="22"/>
        </w:rPr>
        <w:t xml:space="preserve"> do</w:t>
      </w:r>
      <w:r w:rsidRPr="00BF6B27">
        <w:rPr>
          <w:sz w:val="22"/>
          <w:szCs w:val="22"/>
        </w:rPr>
        <w:t xml:space="preserve"> </w:t>
      </w:r>
      <w:r w:rsidR="006760A2" w:rsidRPr="00BF6B27">
        <w:rPr>
          <w:sz w:val="22"/>
          <w:szCs w:val="22"/>
        </w:rPr>
        <w:t>wykonania usług</w:t>
      </w:r>
      <w:r w:rsidR="00792379" w:rsidRPr="00BF6B27">
        <w:rPr>
          <w:sz w:val="22"/>
          <w:szCs w:val="22"/>
        </w:rPr>
        <w:t xml:space="preserve"> przez cały okres obowiązywania Umowy</w:t>
      </w:r>
      <w:r w:rsidR="006D4D35" w:rsidRPr="00BF6B27">
        <w:rPr>
          <w:sz w:val="22"/>
          <w:szCs w:val="22"/>
        </w:rPr>
        <w:t xml:space="preserve"> </w:t>
      </w:r>
      <w:r w:rsidRPr="00BF6B27">
        <w:rPr>
          <w:sz w:val="22"/>
          <w:szCs w:val="22"/>
        </w:rPr>
        <w:t xml:space="preserve">przy udziale osób, które posiadają aktualny dostęp do informacji niejawnych o klauzuli tajności </w:t>
      </w:r>
      <w:r w:rsidR="001800C3" w:rsidRPr="00BF6B27">
        <w:rPr>
          <w:sz w:val="22"/>
          <w:szCs w:val="22"/>
        </w:rPr>
        <w:t xml:space="preserve">minimum </w:t>
      </w:r>
      <w:r w:rsidRPr="00BF6B27">
        <w:rPr>
          <w:sz w:val="22"/>
          <w:szCs w:val="22"/>
        </w:rPr>
        <w:t>„</w:t>
      </w:r>
      <w:r w:rsidRPr="00BF6B27">
        <w:rPr>
          <w:i/>
          <w:sz w:val="22"/>
          <w:szCs w:val="22"/>
        </w:rPr>
        <w:t>Zastrzeżone”</w:t>
      </w:r>
      <w:r w:rsidRPr="00BF6B27">
        <w:rPr>
          <w:sz w:val="22"/>
          <w:szCs w:val="22"/>
        </w:rPr>
        <w:t xml:space="preserve"> w rozumieniu ustawy z dnia 5 sierpnia 2010 r</w:t>
      </w:r>
      <w:r w:rsidR="00D814C6" w:rsidRPr="00BF6B27">
        <w:rPr>
          <w:sz w:val="22"/>
          <w:szCs w:val="22"/>
        </w:rPr>
        <w:t>.</w:t>
      </w:r>
      <w:r w:rsidRPr="00BF6B27">
        <w:rPr>
          <w:sz w:val="22"/>
          <w:szCs w:val="22"/>
        </w:rPr>
        <w:t xml:space="preserve"> o ochronie informacji niejawnych. (Dz. U. z 2024 r., poz. 632 t.j.).</w:t>
      </w:r>
    </w:p>
    <w:p w:rsidR="00DF2D74" w:rsidRPr="00BF6B27" w:rsidRDefault="00DF2D74" w:rsidP="00BF6B27">
      <w:pPr>
        <w:pStyle w:val="Akapitzlist"/>
        <w:numPr>
          <w:ilvl w:val="0"/>
          <w:numId w:val="16"/>
        </w:numPr>
        <w:spacing w:line="276" w:lineRule="auto"/>
        <w:jc w:val="both"/>
        <w:rPr>
          <w:sz w:val="22"/>
          <w:szCs w:val="22"/>
        </w:rPr>
      </w:pPr>
      <w:r w:rsidRPr="00BF6B27">
        <w:rPr>
          <w:sz w:val="22"/>
          <w:szCs w:val="22"/>
        </w:rPr>
        <w:t>Zapis</w:t>
      </w:r>
      <w:r w:rsidR="00FF5273" w:rsidRPr="00BF6B27">
        <w:rPr>
          <w:sz w:val="22"/>
          <w:szCs w:val="22"/>
        </w:rPr>
        <w:t>y</w:t>
      </w:r>
      <w:r w:rsidRPr="00BF6B27">
        <w:rPr>
          <w:sz w:val="22"/>
          <w:szCs w:val="22"/>
        </w:rPr>
        <w:t>, o któr</w:t>
      </w:r>
      <w:r w:rsidR="00FF5273" w:rsidRPr="00BF6B27">
        <w:rPr>
          <w:sz w:val="22"/>
          <w:szCs w:val="22"/>
        </w:rPr>
        <w:t>ych</w:t>
      </w:r>
      <w:r w:rsidRPr="00BF6B27">
        <w:rPr>
          <w:sz w:val="22"/>
          <w:szCs w:val="22"/>
        </w:rPr>
        <w:t xml:space="preserve"> mowa w ust. 1</w:t>
      </w:r>
      <w:r w:rsidR="00FF5273" w:rsidRPr="00BF6B27">
        <w:rPr>
          <w:sz w:val="22"/>
          <w:szCs w:val="22"/>
        </w:rPr>
        <w:t xml:space="preserve"> </w:t>
      </w:r>
      <w:r w:rsidRPr="00BF6B27">
        <w:rPr>
          <w:sz w:val="22"/>
          <w:szCs w:val="22"/>
        </w:rPr>
        <w:t>dotyc</w:t>
      </w:r>
      <w:r w:rsidR="00792379" w:rsidRPr="00BF6B27">
        <w:rPr>
          <w:sz w:val="22"/>
          <w:szCs w:val="22"/>
        </w:rPr>
        <w:t>zy</w:t>
      </w:r>
      <w:r w:rsidRPr="00BF6B27">
        <w:rPr>
          <w:sz w:val="22"/>
          <w:szCs w:val="22"/>
        </w:rPr>
        <w:t xml:space="preserve"> również podwykonawców, w przypadku gdy </w:t>
      </w:r>
      <w:r w:rsidR="00CD1020" w:rsidRPr="00BF6B27">
        <w:rPr>
          <w:sz w:val="22"/>
          <w:szCs w:val="22"/>
        </w:rPr>
        <w:t xml:space="preserve">Usługa </w:t>
      </w:r>
      <w:r w:rsidR="007E0732" w:rsidRPr="00BF6B27">
        <w:rPr>
          <w:sz w:val="22"/>
          <w:szCs w:val="22"/>
        </w:rPr>
        <w:t>będzie realizowana przy ich udziale.</w:t>
      </w:r>
    </w:p>
    <w:p w:rsidR="00CB28D8" w:rsidRPr="00BF6B27" w:rsidRDefault="00DF2D74" w:rsidP="00BF6B27">
      <w:pPr>
        <w:pStyle w:val="Akapitzlist"/>
        <w:numPr>
          <w:ilvl w:val="0"/>
          <w:numId w:val="16"/>
        </w:numPr>
        <w:spacing w:line="276" w:lineRule="auto"/>
        <w:jc w:val="both"/>
        <w:rPr>
          <w:sz w:val="22"/>
          <w:szCs w:val="22"/>
        </w:rPr>
      </w:pPr>
      <w:r w:rsidRPr="00BF6B27">
        <w:rPr>
          <w:sz w:val="22"/>
          <w:szCs w:val="22"/>
        </w:rPr>
        <w:t>Wykonawca przez cały ok</w:t>
      </w:r>
      <w:r w:rsidR="007E0732" w:rsidRPr="00BF6B27">
        <w:rPr>
          <w:sz w:val="22"/>
          <w:szCs w:val="22"/>
        </w:rPr>
        <w:t xml:space="preserve">res obowiązywania Umowy zobowiązany jest do okazania </w:t>
      </w:r>
      <w:r w:rsidR="00CD1020" w:rsidRPr="00BF6B27">
        <w:rPr>
          <w:sz w:val="22"/>
          <w:szCs w:val="22"/>
        </w:rPr>
        <w:t xml:space="preserve">na </w:t>
      </w:r>
      <w:r w:rsidR="00AE39A4" w:rsidRPr="00BF6B27">
        <w:rPr>
          <w:sz w:val="22"/>
          <w:szCs w:val="22"/>
        </w:rPr>
        <w:t>każde</w:t>
      </w:r>
      <w:r w:rsidR="00CD1020" w:rsidRPr="00BF6B27">
        <w:rPr>
          <w:sz w:val="22"/>
          <w:szCs w:val="22"/>
        </w:rPr>
        <w:t xml:space="preserve"> żądanie</w:t>
      </w:r>
      <w:r w:rsidR="00AE39A4" w:rsidRPr="00BF6B27">
        <w:rPr>
          <w:sz w:val="22"/>
          <w:szCs w:val="22"/>
        </w:rPr>
        <w:t xml:space="preserve"> Zamawiającego</w:t>
      </w:r>
      <w:r w:rsidR="00CD1020" w:rsidRPr="00BF6B27">
        <w:rPr>
          <w:sz w:val="22"/>
          <w:szCs w:val="22"/>
        </w:rPr>
        <w:t xml:space="preserve"> </w:t>
      </w:r>
      <w:r w:rsidR="007E0732" w:rsidRPr="00BF6B27">
        <w:rPr>
          <w:sz w:val="22"/>
          <w:szCs w:val="22"/>
        </w:rPr>
        <w:t xml:space="preserve">dokumentów potwierdzających dostęp do informacji niejawnych o klauzuli tajności „Zastrzeżone” osób, </w:t>
      </w:r>
      <w:r w:rsidR="00D814C6" w:rsidRPr="00BF6B27">
        <w:rPr>
          <w:sz w:val="22"/>
          <w:szCs w:val="22"/>
        </w:rPr>
        <w:t>o których mowa u ust</w:t>
      </w:r>
      <w:r w:rsidR="00E075E2" w:rsidRPr="00BF6B27">
        <w:rPr>
          <w:sz w:val="22"/>
          <w:szCs w:val="22"/>
        </w:rPr>
        <w:t>.</w:t>
      </w:r>
      <w:r w:rsidR="00D814C6" w:rsidRPr="00BF6B27">
        <w:rPr>
          <w:sz w:val="22"/>
          <w:szCs w:val="22"/>
        </w:rPr>
        <w:t xml:space="preserve"> </w:t>
      </w:r>
      <w:r w:rsidR="00792379" w:rsidRPr="00BF6B27">
        <w:rPr>
          <w:sz w:val="22"/>
          <w:szCs w:val="22"/>
        </w:rPr>
        <w:t>1</w:t>
      </w:r>
      <w:r w:rsidR="004C2966" w:rsidRPr="00BF6B27">
        <w:rPr>
          <w:sz w:val="22"/>
          <w:szCs w:val="22"/>
        </w:rPr>
        <w:t xml:space="preserve"> </w:t>
      </w:r>
      <w:r w:rsidR="00792379" w:rsidRPr="00BF6B27">
        <w:rPr>
          <w:sz w:val="22"/>
          <w:szCs w:val="22"/>
        </w:rPr>
        <w:t>i</w:t>
      </w:r>
      <w:r w:rsidR="004C2966" w:rsidRPr="00BF6B27">
        <w:rPr>
          <w:sz w:val="22"/>
          <w:szCs w:val="22"/>
        </w:rPr>
        <w:t xml:space="preserve"> </w:t>
      </w:r>
      <w:r w:rsidR="00792379" w:rsidRPr="00BF6B27">
        <w:rPr>
          <w:sz w:val="22"/>
          <w:szCs w:val="22"/>
        </w:rPr>
        <w:t>2.</w:t>
      </w:r>
    </w:p>
    <w:p w:rsidR="00310EF0" w:rsidRPr="00BF6B27" w:rsidRDefault="00310EF0" w:rsidP="00BF6B27">
      <w:pPr>
        <w:pStyle w:val="Akapitzlist"/>
        <w:numPr>
          <w:ilvl w:val="0"/>
          <w:numId w:val="16"/>
        </w:numPr>
        <w:spacing w:line="276" w:lineRule="auto"/>
        <w:jc w:val="both"/>
        <w:rPr>
          <w:sz w:val="22"/>
          <w:szCs w:val="22"/>
        </w:rPr>
      </w:pPr>
      <w:r w:rsidRPr="00BF6B27">
        <w:rPr>
          <w:sz w:val="22"/>
          <w:szCs w:val="22"/>
        </w:rPr>
        <w:t>Wykonawca zobowiązany jest do niezwłocznego poinformowania Zamawiającego w przypadku utraty przez którąkolwiek z osób o których mowa w ust 1,. dostępu do informacji niejawnych.</w:t>
      </w:r>
      <w:r w:rsidR="00192772" w:rsidRPr="00BF6B27">
        <w:rPr>
          <w:sz w:val="22"/>
          <w:szCs w:val="22"/>
        </w:rPr>
        <w:br/>
      </w:r>
      <w:r w:rsidRPr="00BF6B27">
        <w:rPr>
          <w:sz w:val="22"/>
          <w:szCs w:val="22"/>
        </w:rPr>
        <w:t xml:space="preserve">W takim przypadku, Wykonawca zobowiązany jest do wyznaczenia do świadczenia usług innej osoby posiadający wymagany dostęp do informacji niejawnych i przedłożenie dokumentów potwierdzających wymagany dostęp Zamawiającemu.  </w:t>
      </w:r>
    </w:p>
    <w:p w:rsidR="00703AF4" w:rsidRPr="00BF6B27" w:rsidRDefault="00792379" w:rsidP="00BF6B27">
      <w:pPr>
        <w:pStyle w:val="Akapitzlist"/>
        <w:numPr>
          <w:ilvl w:val="0"/>
          <w:numId w:val="16"/>
        </w:numPr>
        <w:spacing w:line="276" w:lineRule="auto"/>
        <w:jc w:val="both"/>
        <w:rPr>
          <w:sz w:val="22"/>
          <w:szCs w:val="22"/>
        </w:rPr>
      </w:pPr>
      <w:r w:rsidRPr="00BF6B27">
        <w:rPr>
          <w:sz w:val="22"/>
          <w:szCs w:val="22"/>
        </w:rPr>
        <w:t>Zamawiający zastrzega sobie prawo, do odstąpienia od</w:t>
      </w:r>
      <w:r w:rsidR="00060D16" w:rsidRPr="00BF6B27">
        <w:rPr>
          <w:sz w:val="22"/>
          <w:szCs w:val="22"/>
        </w:rPr>
        <w:t xml:space="preserve"> całości</w:t>
      </w:r>
      <w:r w:rsidRPr="00BF6B27">
        <w:rPr>
          <w:sz w:val="22"/>
          <w:szCs w:val="22"/>
        </w:rPr>
        <w:t xml:space="preserve"> umowy</w:t>
      </w:r>
      <w:r w:rsidR="00060D16" w:rsidRPr="00BF6B27">
        <w:rPr>
          <w:sz w:val="22"/>
          <w:szCs w:val="22"/>
        </w:rPr>
        <w:t xml:space="preserve"> lub części umowy</w:t>
      </w:r>
      <w:r w:rsidRPr="00BF6B27">
        <w:rPr>
          <w:sz w:val="22"/>
          <w:szCs w:val="22"/>
        </w:rPr>
        <w:t xml:space="preserve"> w przypadku </w:t>
      </w:r>
      <w:r w:rsidR="00060D16" w:rsidRPr="00BF6B27">
        <w:rPr>
          <w:sz w:val="22"/>
          <w:szCs w:val="22"/>
        </w:rPr>
        <w:t xml:space="preserve">stwierdzenia </w:t>
      </w:r>
      <w:r w:rsidRPr="00BF6B27">
        <w:rPr>
          <w:sz w:val="22"/>
          <w:szCs w:val="22"/>
        </w:rPr>
        <w:t>skierowania do wykonywania usług osób nie posiadających dostępu do informacji niejawnych, o których mowa</w:t>
      </w:r>
      <w:r w:rsidR="00B95C72" w:rsidRPr="00BF6B27">
        <w:rPr>
          <w:sz w:val="22"/>
          <w:szCs w:val="22"/>
        </w:rPr>
        <w:t xml:space="preserve"> </w:t>
      </w:r>
      <w:r w:rsidRPr="00BF6B27">
        <w:rPr>
          <w:sz w:val="22"/>
          <w:szCs w:val="22"/>
        </w:rPr>
        <w:t>w ust. 1.</w:t>
      </w:r>
    </w:p>
    <w:p w:rsidR="008221BD" w:rsidRPr="00BF6B27" w:rsidRDefault="008221BD" w:rsidP="00BF6B27">
      <w:pPr>
        <w:pStyle w:val="Akapitzlist"/>
        <w:numPr>
          <w:ilvl w:val="0"/>
          <w:numId w:val="16"/>
        </w:numPr>
        <w:spacing w:line="276" w:lineRule="auto"/>
        <w:jc w:val="both"/>
        <w:rPr>
          <w:sz w:val="22"/>
          <w:szCs w:val="22"/>
        </w:rPr>
      </w:pPr>
      <w:r w:rsidRPr="00BF6B27">
        <w:rPr>
          <w:sz w:val="22"/>
          <w:szCs w:val="22"/>
        </w:rPr>
        <w:t xml:space="preserve">Wykaz osób, o których mowa w ust .1 stanowi </w:t>
      </w:r>
      <w:r w:rsidRPr="0034646F">
        <w:rPr>
          <w:b/>
          <w:sz w:val="22"/>
          <w:szCs w:val="22"/>
        </w:rPr>
        <w:t xml:space="preserve">załącznik Nr </w:t>
      </w:r>
      <w:r w:rsidR="00AD472A">
        <w:rPr>
          <w:b/>
          <w:sz w:val="22"/>
          <w:szCs w:val="22"/>
        </w:rPr>
        <w:t>5</w:t>
      </w:r>
      <w:r w:rsidR="00636381">
        <w:rPr>
          <w:b/>
          <w:sz w:val="22"/>
          <w:szCs w:val="22"/>
        </w:rPr>
        <w:t xml:space="preserve"> </w:t>
      </w:r>
      <w:r w:rsidRPr="0034646F">
        <w:rPr>
          <w:b/>
          <w:sz w:val="22"/>
          <w:szCs w:val="22"/>
        </w:rPr>
        <w:t>Umowy.</w:t>
      </w:r>
    </w:p>
    <w:p w:rsidR="00473A12" w:rsidRPr="00BF6B27" w:rsidRDefault="00473A12" w:rsidP="00BF6B27">
      <w:pPr>
        <w:pStyle w:val="Akapitzlist"/>
        <w:spacing w:line="276" w:lineRule="auto"/>
        <w:ind w:left="284"/>
        <w:jc w:val="both"/>
        <w:rPr>
          <w:sz w:val="22"/>
          <w:szCs w:val="22"/>
        </w:rPr>
      </w:pPr>
    </w:p>
    <w:p w:rsidR="003E4E5D" w:rsidRPr="00BF6B27" w:rsidRDefault="000C0EAA" w:rsidP="00BF6B27">
      <w:pPr>
        <w:pStyle w:val="Akapitzlist"/>
        <w:spacing w:line="276" w:lineRule="auto"/>
        <w:ind w:left="0"/>
        <w:jc w:val="center"/>
        <w:rPr>
          <w:b/>
          <w:sz w:val="22"/>
          <w:szCs w:val="22"/>
        </w:rPr>
      </w:pPr>
      <w:r w:rsidRPr="00BF6B27">
        <w:rPr>
          <w:b/>
          <w:sz w:val="22"/>
          <w:szCs w:val="22"/>
        </w:rPr>
        <w:t xml:space="preserve">§ </w:t>
      </w:r>
      <w:r w:rsidR="00D814C6" w:rsidRPr="00BF6B27">
        <w:rPr>
          <w:b/>
          <w:sz w:val="22"/>
          <w:szCs w:val="22"/>
        </w:rPr>
        <w:t xml:space="preserve">4 </w:t>
      </w:r>
    </w:p>
    <w:p w:rsidR="00D814C6" w:rsidRPr="00BF6B27" w:rsidRDefault="00D814C6" w:rsidP="00BF6B27">
      <w:pPr>
        <w:pStyle w:val="Akapitzlist"/>
        <w:spacing w:line="276" w:lineRule="auto"/>
        <w:ind w:left="0"/>
        <w:jc w:val="center"/>
        <w:rPr>
          <w:b/>
          <w:sz w:val="22"/>
          <w:szCs w:val="22"/>
        </w:rPr>
      </w:pPr>
    </w:p>
    <w:p w:rsidR="00C25189" w:rsidRPr="00047047" w:rsidRDefault="003E4E5D" w:rsidP="00BF6B27">
      <w:pPr>
        <w:pStyle w:val="Tekstpodstawowy"/>
        <w:numPr>
          <w:ilvl w:val="0"/>
          <w:numId w:val="19"/>
        </w:numPr>
        <w:spacing w:after="0" w:line="276" w:lineRule="auto"/>
        <w:ind w:left="426" w:hanging="567"/>
        <w:jc w:val="both"/>
        <w:rPr>
          <w:sz w:val="22"/>
          <w:szCs w:val="22"/>
        </w:rPr>
      </w:pPr>
      <w:r w:rsidRPr="00047047">
        <w:rPr>
          <w:sz w:val="22"/>
          <w:szCs w:val="22"/>
        </w:rPr>
        <w:t xml:space="preserve">Umowę </w:t>
      </w:r>
      <w:r w:rsidR="00C27A45" w:rsidRPr="00047047">
        <w:rPr>
          <w:sz w:val="22"/>
          <w:szCs w:val="22"/>
        </w:rPr>
        <w:t xml:space="preserve">w </w:t>
      </w:r>
      <w:r w:rsidR="00C25189" w:rsidRPr="00047047">
        <w:rPr>
          <w:sz w:val="22"/>
          <w:szCs w:val="22"/>
        </w:rPr>
        <w:t>zakresie zamówienia podstawowego</w:t>
      </w:r>
      <w:r w:rsidR="00C27A45" w:rsidRPr="00047047">
        <w:rPr>
          <w:sz w:val="22"/>
          <w:szCs w:val="22"/>
        </w:rPr>
        <w:t xml:space="preserve"> zawiera się </w:t>
      </w:r>
      <w:r w:rsidR="00C25189" w:rsidRPr="00047047">
        <w:rPr>
          <w:sz w:val="22"/>
          <w:szCs w:val="22"/>
        </w:rPr>
        <w:t xml:space="preserve">na okres </w:t>
      </w:r>
      <w:r w:rsidR="00206369" w:rsidRPr="00047047">
        <w:rPr>
          <w:sz w:val="22"/>
          <w:szCs w:val="22"/>
        </w:rPr>
        <w:t xml:space="preserve">6 </w:t>
      </w:r>
      <w:r w:rsidR="000E2C24" w:rsidRPr="00047047">
        <w:rPr>
          <w:sz w:val="22"/>
          <w:szCs w:val="22"/>
        </w:rPr>
        <w:t xml:space="preserve">miesięcy, jednak nie </w:t>
      </w:r>
      <w:r w:rsidR="00FF5273" w:rsidRPr="00047047">
        <w:rPr>
          <w:sz w:val="22"/>
          <w:szCs w:val="22"/>
        </w:rPr>
        <w:t xml:space="preserve">dłużej </w:t>
      </w:r>
      <w:r w:rsidR="00150534" w:rsidRPr="00047047">
        <w:rPr>
          <w:sz w:val="22"/>
          <w:szCs w:val="22"/>
        </w:rPr>
        <w:t>niż d</w:t>
      </w:r>
      <w:r w:rsidR="00611A9F" w:rsidRPr="00047047">
        <w:rPr>
          <w:sz w:val="22"/>
          <w:szCs w:val="22"/>
        </w:rPr>
        <w:t xml:space="preserve">o dnia </w:t>
      </w:r>
      <w:r w:rsidR="00810D3B">
        <w:rPr>
          <w:b/>
          <w:sz w:val="22"/>
          <w:szCs w:val="22"/>
        </w:rPr>
        <w:t>5</w:t>
      </w:r>
      <w:r w:rsidR="00DF2D74" w:rsidRPr="00047047">
        <w:rPr>
          <w:b/>
          <w:sz w:val="22"/>
          <w:szCs w:val="22"/>
        </w:rPr>
        <w:t xml:space="preserve"> </w:t>
      </w:r>
      <w:r w:rsidR="00611A9F" w:rsidRPr="00047047">
        <w:rPr>
          <w:b/>
          <w:sz w:val="22"/>
          <w:szCs w:val="22"/>
        </w:rPr>
        <w:t>grudnia 2025</w:t>
      </w:r>
      <w:r w:rsidR="002D4D90" w:rsidRPr="00047047">
        <w:rPr>
          <w:b/>
          <w:sz w:val="22"/>
          <w:szCs w:val="22"/>
        </w:rPr>
        <w:t xml:space="preserve"> </w:t>
      </w:r>
      <w:r w:rsidR="00611A9F" w:rsidRPr="00047047">
        <w:rPr>
          <w:b/>
          <w:sz w:val="22"/>
          <w:szCs w:val="22"/>
        </w:rPr>
        <w:t>r</w:t>
      </w:r>
      <w:r w:rsidR="002D4D90" w:rsidRPr="00047047">
        <w:rPr>
          <w:sz w:val="22"/>
          <w:szCs w:val="22"/>
        </w:rPr>
        <w:t>.</w:t>
      </w:r>
      <w:r w:rsidR="00C25189" w:rsidRPr="00047047">
        <w:rPr>
          <w:sz w:val="22"/>
          <w:szCs w:val="22"/>
        </w:rPr>
        <w:t>, z następującym zastrzeżeniem:</w:t>
      </w:r>
    </w:p>
    <w:p w:rsidR="00C90341" w:rsidRPr="00047047" w:rsidRDefault="002C4E7E" w:rsidP="00BF6B27">
      <w:pPr>
        <w:pStyle w:val="Tekstpodstawowy"/>
        <w:numPr>
          <w:ilvl w:val="0"/>
          <w:numId w:val="18"/>
        </w:numPr>
        <w:spacing w:after="0" w:line="276" w:lineRule="auto"/>
        <w:ind w:left="709"/>
        <w:jc w:val="both"/>
        <w:rPr>
          <w:b/>
          <w:sz w:val="22"/>
          <w:szCs w:val="22"/>
        </w:rPr>
      </w:pPr>
      <w:r w:rsidRPr="00047047">
        <w:rPr>
          <w:sz w:val="22"/>
          <w:szCs w:val="22"/>
        </w:rPr>
        <w:t>Zamawiający</w:t>
      </w:r>
      <w:r w:rsidR="00C25189" w:rsidRPr="00047047">
        <w:rPr>
          <w:sz w:val="22"/>
          <w:szCs w:val="22"/>
        </w:rPr>
        <w:t xml:space="preserve"> przed upływem okresu, o którym mowa w ust. 1 złoży </w:t>
      </w:r>
      <w:r w:rsidR="005577DC" w:rsidRPr="00047047">
        <w:rPr>
          <w:sz w:val="22"/>
          <w:szCs w:val="22"/>
        </w:rPr>
        <w:t xml:space="preserve">pierwsze </w:t>
      </w:r>
      <w:r w:rsidR="00C25189" w:rsidRPr="00047047">
        <w:rPr>
          <w:sz w:val="22"/>
          <w:szCs w:val="22"/>
        </w:rPr>
        <w:t xml:space="preserve">oświadczenie </w:t>
      </w:r>
      <w:r w:rsidR="001E79FD" w:rsidRPr="00047047">
        <w:rPr>
          <w:sz w:val="22"/>
          <w:szCs w:val="22"/>
        </w:rPr>
        <w:br/>
      </w:r>
      <w:r w:rsidR="00C25189" w:rsidRPr="00047047">
        <w:rPr>
          <w:sz w:val="22"/>
          <w:szCs w:val="22"/>
        </w:rPr>
        <w:t xml:space="preserve">o </w:t>
      </w:r>
      <w:r w:rsidR="00E9696D" w:rsidRPr="00047047">
        <w:rPr>
          <w:sz w:val="22"/>
          <w:szCs w:val="22"/>
        </w:rPr>
        <w:t>uruchomieniu</w:t>
      </w:r>
      <w:r w:rsidR="00C25189" w:rsidRPr="00047047">
        <w:rPr>
          <w:sz w:val="22"/>
          <w:szCs w:val="22"/>
        </w:rPr>
        <w:t xml:space="preserve"> prawa opcji, w takim przypadku umowa w zakresie prawa opcji </w:t>
      </w:r>
      <w:r w:rsidR="00C565A8" w:rsidRPr="00047047">
        <w:rPr>
          <w:sz w:val="22"/>
          <w:szCs w:val="22"/>
        </w:rPr>
        <w:t>ulega przedłużeniu o</w:t>
      </w:r>
      <w:r w:rsidR="00FF5273" w:rsidRPr="00047047">
        <w:rPr>
          <w:sz w:val="22"/>
          <w:szCs w:val="22"/>
        </w:rPr>
        <w:t xml:space="preserve"> okres </w:t>
      </w:r>
      <w:r w:rsidR="00D84CDD" w:rsidRPr="00047047">
        <w:rPr>
          <w:sz w:val="22"/>
          <w:szCs w:val="22"/>
        </w:rPr>
        <w:t xml:space="preserve">3 </w:t>
      </w:r>
      <w:r w:rsidR="00C565A8" w:rsidRPr="00047047">
        <w:rPr>
          <w:sz w:val="22"/>
          <w:szCs w:val="22"/>
        </w:rPr>
        <w:t>mies</w:t>
      </w:r>
      <w:r w:rsidR="00FF5273" w:rsidRPr="00047047">
        <w:rPr>
          <w:sz w:val="22"/>
          <w:szCs w:val="22"/>
        </w:rPr>
        <w:t>ięcy</w:t>
      </w:r>
      <w:r w:rsidR="00C565A8" w:rsidRPr="00047047">
        <w:rPr>
          <w:sz w:val="22"/>
          <w:szCs w:val="22"/>
        </w:rPr>
        <w:t xml:space="preserve"> jednak nie dłużej, niż do </w:t>
      </w:r>
      <w:r w:rsidR="00C25189" w:rsidRPr="00047047">
        <w:rPr>
          <w:sz w:val="22"/>
          <w:szCs w:val="22"/>
        </w:rPr>
        <w:t xml:space="preserve">dnia </w:t>
      </w:r>
      <w:r w:rsidR="00C25189" w:rsidRPr="00047047">
        <w:rPr>
          <w:b/>
          <w:sz w:val="22"/>
          <w:szCs w:val="22"/>
        </w:rPr>
        <w:t xml:space="preserve">26 luty 2026 r. </w:t>
      </w:r>
    </w:p>
    <w:p w:rsidR="00C25189" w:rsidRPr="00047047" w:rsidRDefault="00E9696D" w:rsidP="00BF6B27">
      <w:pPr>
        <w:pStyle w:val="Tekstpodstawowy"/>
        <w:numPr>
          <w:ilvl w:val="0"/>
          <w:numId w:val="18"/>
        </w:numPr>
        <w:spacing w:after="0" w:line="276" w:lineRule="auto"/>
        <w:jc w:val="both"/>
        <w:rPr>
          <w:sz w:val="22"/>
          <w:szCs w:val="22"/>
        </w:rPr>
      </w:pPr>
      <w:r w:rsidRPr="00047047">
        <w:rPr>
          <w:sz w:val="22"/>
          <w:szCs w:val="22"/>
        </w:rPr>
        <w:t>Zamawiający</w:t>
      </w:r>
      <w:r w:rsidR="00C25189" w:rsidRPr="00047047">
        <w:rPr>
          <w:sz w:val="22"/>
          <w:szCs w:val="22"/>
        </w:rPr>
        <w:t xml:space="preserve"> </w:t>
      </w:r>
      <w:r w:rsidRPr="00047047">
        <w:rPr>
          <w:sz w:val="22"/>
          <w:szCs w:val="22"/>
        </w:rPr>
        <w:t>przed</w:t>
      </w:r>
      <w:r w:rsidR="00C25189" w:rsidRPr="00047047">
        <w:rPr>
          <w:sz w:val="22"/>
          <w:szCs w:val="22"/>
        </w:rPr>
        <w:t xml:space="preserve"> upływem okresu o </w:t>
      </w:r>
      <w:r w:rsidRPr="00047047">
        <w:rPr>
          <w:sz w:val="22"/>
          <w:szCs w:val="22"/>
        </w:rPr>
        <w:t>którym</w:t>
      </w:r>
      <w:r w:rsidR="00C25189" w:rsidRPr="00047047">
        <w:rPr>
          <w:sz w:val="22"/>
          <w:szCs w:val="22"/>
        </w:rPr>
        <w:t xml:space="preserve"> mowa w ust</w:t>
      </w:r>
      <w:r w:rsidR="00DF2D74" w:rsidRPr="00047047">
        <w:rPr>
          <w:sz w:val="22"/>
          <w:szCs w:val="22"/>
        </w:rPr>
        <w:t>.</w:t>
      </w:r>
      <w:r w:rsidR="00C25189" w:rsidRPr="00047047">
        <w:rPr>
          <w:sz w:val="22"/>
          <w:szCs w:val="22"/>
        </w:rPr>
        <w:t xml:space="preserve">1 wyczerpie </w:t>
      </w:r>
      <w:r w:rsidRPr="00047047">
        <w:rPr>
          <w:sz w:val="22"/>
          <w:szCs w:val="22"/>
        </w:rPr>
        <w:t>kwotę</w:t>
      </w:r>
      <w:r w:rsidR="00C25189" w:rsidRPr="00047047">
        <w:rPr>
          <w:sz w:val="22"/>
          <w:szCs w:val="22"/>
        </w:rPr>
        <w:t xml:space="preserve"> </w:t>
      </w:r>
      <w:r w:rsidRPr="00047047">
        <w:rPr>
          <w:sz w:val="22"/>
          <w:szCs w:val="22"/>
        </w:rPr>
        <w:t>wynagrodzenia</w:t>
      </w:r>
      <w:r w:rsidR="002C4E7E" w:rsidRPr="00047047">
        <w:rPr>
          <w:sz w:val="22"/>
          <w:szCs w:val="22"/>
        </w:rPr>
        <w:t>,</w:t>
      </w:r>
      <w:r w:rsidR="00C25189" w:rsidRPr="00047047">
        <w:rPr>
          <w:sz w:val="22"/>
          <w:szCs w:val="22"/>
        </w:rPr>
        <w:t xml:space="preserve"> o której mowa </w:t>
      </w:r>
      <w:r w:rsidR="00090F6C" w:rsidRPr="00047047">
        <w:rPr>
          <w:sz w:val="22"/>
          <w:szCs w:val="22"/>
        </w:rPr>
        <w:t>§</w:t>
      </w:r>
      <w:r w:rsidR="00FF5273" w:rsidRPr="00047047">
        <w:rPr>
          <w:sz w:val="22"/>
          <w:szCs w:val="22"/>
        </w:rPr>
        <w:t xml:space="preserve"> </w:t>
      </w:r>
      <w:r w:rsidR="00090F6C" w:rsidRPr="00047047">
        <w:rPr>
          <w:sz w:val="22"/>
          <w:szCs w:val="22"/>
        </w:rPr>
        <w:t>8 ust 1 pkt 2)</w:t>
      </w:r>
      <w:r w:rsidR="00C27A45" w:rsidRPr="00047047">
        <w:rPr>
          <w:sz w:val="22"/>
          <w:szCs w:val="22"/>
        </w:rPr>
        <w:t xml:space="preserve"> Umowy</w:t>
      </w:r>
      <w:r w:rsidR="00C25189" w:rsidRPr="00047047">
        <w:rPr>
          <w:sz w:val="22"/>
          <w:szCs w:val="22"/>
        </w:rPr>
        <w:t xml:space="preserve"> </w:t>
      </w:r>
      <w:r w:rsidR="002D4D90" w:rsidRPr="00047047">
        <w:rPr>
          <w:sz w:val="22"/>
          <w:szCs w:val="22"/>
        </w:rPr>
        <w:t xml:space="preserve">i </w:t>
      </w:r>
      <w:r w:rsidR="00C25189" w:rsidRPr="00047047">
        <w:rPr>
          <w:sz w:val="22"/>
          <w:szCs w:val="22"/>
        </w:rPr>
        <w:t>nie złoży oświadczenia o uruchomieniu prawa opcji, w takim przypadku u</w:t>
      </w:r>
      <w:r w:rsidR="002D4D90" w:rsidRPr="00047047">
        <w:rPr>
          <w:sz w:val="22"/>
          <w:szCs w:val="22"/>
        </w:rPr>
        <w:t>m</w:t>
      </w:r>
      <w:r w:rsidR="00C25189" w:rsidRPr="00047047">
        <w:rPr>
          <w:sz w:val="22"/>
          <w:szCs w:val="22"/>
        </w:rPr>
        <w:t>owa ulega rozwiązaniu</w:t>
      </w:r>
      <w:r w:rsidR="00D814C6" w:rsidRPr="00047047">
        <w:rPr>
          <w:sz w:val="22"/>
          <w:szCs w:val="22"/>
        </w:rPr>
        <w:t>.</w:t>
      </w:r>
    </w:p>
    <w:p w:rsidR="002C4E7E" w:rsidRPr="00BF6B27" w:rsidRDefault="002C4E7E" w:rsidP="0034646F">
      <w:pPr>
        <w:spacing w:line="276" w:lineRule="auto"/>
        <w:ind w:left="360" w:hanging="360"/>
        <w:jc w:val="center"/>
        <w:rPr>
          <w:b/>
          <w:sz w:val="22"/>
          <w:szCs w:val="22"/>
        </w:rPr>
      </w:pPr>
    </w:p>
    <w:p w:rsidR="006146FD" w:rsidRPr="00BF6B27" w:rsidRDefault="001F4E39" w:rsidP="00BF6B27">
      <w:pPr>
        <w:spacing w:line="276" w:lineRule="auto"/>
        <w:jc w:val="center"/>
        <w:rPr>
          <w:b/>
          <w:sz w:val="22"/>
          <w:szCs w:val="22"/>
        </w:rPr>
      </w:pPr>
      <w:r w:rsidRPr="00BF6B27">
        <w:rPr>
          <w:b/>
          <w:sz w:val="22"/>
          <w:szCs w:val="22"/>
        </w:rPr>
        <w:lastRenderedPageBreak/>
        <w:t xml:space="preserve">§ </w:t>
      </w:r>
      <w:r w:rsidR="00D814C6" w:rsidRPr="00BF6B27">
        <w:rPr>
          <w:b/>
          <w:sz w:val="22"/>
          <w:szCs w:val="22"/>
        </w:rPr>
        <w:t xml:space="preserve">5 </w:t>
      </w:r>
    </w:p>
    <w:p w:rsidR="00D814C6" w:rsidRPr="00BF6B27" w:rsidRDefault="00D814C6" w:rsidP="0034646F">
      <w:pPr>
        <w:spacing w:line="276" w:lineRule="auto"/>
        <w:jc w:val="center"/>
        <w:rPr>
          <w:b/>
          <w:sz w:val="22"/>
          <w:szCs w:val="22"/>
        </w:rPr>
      </w:pPr>
    </w:p>
    <w:p w:rsidR="00150534" w:rsidRPr="00BF6B27" w:rsidRDefault="00150534" w:rsidP="0034646F">
      <w:pPr>
        <w:pStyle w:val="Akapitzlist"/>
        <w:numPr>
          <w:ilvl w:val="0"/>
          <w:numId w:val="2"/>
        </w:numPr>
        <w:spacing w:line="276" w:lineRule="auto"/>
        <w:ind w:left="284"/>
        <w:jc w:val="both"/>
        <w:rPr>
          <w:sz w:val="22"/>
          <w:szCs w:val="22"/>
        </w:rPr>
      </w:pPr>
      <w:r w:rsidRPr="00BF6B27">
        <w:rPr>
          <w:sz w:val="22"/>
          <w:szCs w:val="22"/>
        </w:rPr>
        <w:t>Usługi będą wy</w:t>
      </w:r>
      <w:r w:rsidR="004E1177" w:rsidRPr="00BF6B27">
        <w:rPr>
          <w:sz w:val="22"/>
          <w:szCs w:val="22"/>
        </w:rPr>
        <w:t>konywan</w:t>
      </w:r>
      <w:r w:rsidR="00D814C6" w:rsidRPr="00BF6B27">
        <w:rPr>
          <w:sz w:val="22"/>
          <w:szCs w:val="22"/>
        </w:rPr>
        <w:t xml:space="preserve">e w </w:t>
      </w:r>
      <w:r w:rsidR="000213BB" w:rsidRPr="00BF6B27">
        <w:rPr>
          <w:sz w:val="22"/>
          <w:szCs w:val="22"/>
        </w:rPr>
        <w:t>siedzibie Zamawiającego i Użytkowników</w:t>
      </w:r>
      <w:r w:rsidRPr="00BF6B27">
        <w:rPr>
          <w:sz w:val="22"/>
          <w:szCs w:val="22"/>
        </w:rPr>
        <w:t xml:space="preserve"> w </w:t>
      </w:r>
      <w:r w:rsidRPr="00BF6B27">
        <w:rPr>
          <w:b/>
          <w:sz w:val="22"/>
          <w:szCs w:val="22"/>
        </w:rPr>
        <w:t>dni robocze</w:t>
      </w:r>
      <w:r w:rsidRPr="00BF6B27">
        <w:rPr>
          <w:sz w:val="22"/>
          <w:szCs w:val="22"/>
        </w:rPr>
        <w:t xml:space="preserve"> (</w:t>
      </w:r>
      <w:r w:rsidR="00D814C6" w:rsidRPr="00BF6B27">
        <w:rPr>
          <w:sz w:val="22"/>
          <w:szCs w:val="22"/>
        </w:rPr>
        <w:t xml:space="preserve">tj. </w:t>
      </w:r>
      <w:r w:rsidRPr="00BF6B27">
        <w:rPr>
          <w:sz w:val="22"/>
          <w:szCs w:val="22"/>
        </w:rPr>
        <w:t>od poniedziałku do piątku, z wyłączaniem dni ustawowo wolnych od pracy</w:t>
      </w:r>
      <w:r w:rsidR="00D814C6" w:rsidRPr="00BF6B27">
        <w:rPr>
          <w:sz w:val="22"/>
          <w:szCs w:val="22"/>
        </w:rPr>
        <w:t>,</w:t>
      </w:r>
      <w:r w:rsidRPr="00BF6B27">
        <w:rPr>
          <w:sz w:val="22"/>
          <w:szCs w:val="22"/>
        </w:rPr>
        <w:t xml:space="preserve"> </w:t>
      </w:r>
      <w:r w:rsidR="00612279" w:rsidRPr="00BF6B27">
        <w:rPr>
          <w:sz w:val="22"/>
          <w:szCs w:val="22"/>
        </w:rPr>
        <w:t xml:space="preserve">z tym zastrzeżeniem od poniedziałku do czwartku </w:t>
      </w:r>
      <w:r w:rsidRPr="00BF6B27">
        <w:rPr>
          <w:sz w:val="22"/>
          <w:szCs w:val="22"/>
        </w:rPr>
        <w:t>w godz. 7</w:t>
      </w:r>
      <w:r w:rsidR="00C47FC9" w:rsidRPr="00BF6B27">
        <w:rPr>
          <w:sz w:val="22"/>
          <w:szCs w:val="22"/>
        </w:rPr>
        <w:t>:</w:t>
      </w:r>
      <w:r w:rsidRPr="00BF6B27">
        <w:rPr>
          <w:sz w:val="22"/>
          <w:szCs w:val="22"/>
        </w:rPr>
        <w:t>30 do 14</w:t>
      </w:r>
      <w:r w:rsidR="00C47FC9" w:rsidRPr="00BF6B27">
        <w:rPr>
          <w:sz w:val="22"/>
          <w:szCs w:val="22"/>
        </w:rPr>
        <w:t>:</w:t>
      </w:r>
      <w:r w:rsidRPr="00BF6B27">
        <w:rPr>
          <w:sz w:val="22"/>
          <w:szCs w:val="22"/>
        </w:rPr>
        <w:t>30</w:t>
      </w:r>
      <w:r w:rsidR="00612279" w:rsidRPr="00BF6B27">
        <w:rPr>
          <w:sz w:val="22"/>
          <w:szCs w:val="22"/>
        </w:rPr>
        <w:t>, a w piątk</w:t>
      </w:r>
      <w:r w:rsidR="004C2966" w:rsidRPr="00BF6B27">
        <w:rPr>
          <w:sz w:val="22"/>
          <w:szCs w:val="22"/>
        </w:rPr>
        <w:t>i</w:t>
      </w:r>
      <w:r w:rsidR="00612279" w:rsidRPr="00BF6B27">
        <w:rPr>
          <w:sz w:val="22"/>
          <w:szCs w:val="22"/>
        </w:rPr>
        <w:t xml:space="preserve"> w godz. od 7</w:t>
      </w:r>
      <w:r w:rsidR="004C2966" w:rsidRPr="00BF6B27">
        <w:rPr>
          <w:sz w:val="22"/>
          <w:szCs w:val="22"/>
        </w:rPr>
        <w:t>:</w:t>
      </w:r>
      <w:r w:rsidR="00612279" w:rsidRPr="00BF6B27">
        <w:rPr>
          <w:sz w:val="22"/>
          <w:szCs w:val="22"/>
        </w:rPr>
        <w:t xml:space="preserve">30 </w:t>
      </w:r>
      <w:r w:rsidR="00C545E5" w:rsidRPr="00BF6B27">
        <w:rPr>
          <w:sz w:val="22"/>
          <w:szCs w:val="22"/>
        </w:rPr>
        <w:t>-</w:t>
      </w:r>
      <w:r w:rsidR="00612279" w:rsidRPr="00BF6B27">
        <w:rPr>
          <w:sz w:val="22"/>
          <w:szCs w:val="22"/>
        </w:rPr>
        <w:t>12</w:t>
      </w:r>
      <w:r w:rsidR="004C2966" w:rsidRPr="00BF6B27">
        <w:rPr>
          <w:sz w:val="22"/>
          <w:szCs w:val="22"/>
        </w:rPr>
        <w:t>:</w:t>
      </w:r>
      <w:r w:rsidR="00612279" w:rsidRPr="00BF6B27">
        <w:rPr>
          <w:sz w:val="22"/>
          <w:szCs w:val="22"/>
        </w:rPr>
        <w:t>00</w:t>
      </w:r>
      <w:r w:rsidR="005A048B" w:rsidRPr="00BF6B27">
        <w:rPr>
          <w:sz w:val="22"/>
          <w:szCs w:val="22"/>
        </w:rPr>
        <w:t>)</w:t>
      </w:r>
      <w:r w:rsidR="00C545E5" w:rsidRPr="00BF6B27">
        <w:rPr>
          <w:sz w:val="22"/>
          <w:szCs w:val="22"/>
        </w:rPr>
        <w:t>.</w:t>
      </w:r>
      <w:r w:rsidR="00612279" w:rsidRPr="00BF6B27">
        <w:rPr>
          <w:sz w:val="22"/>
          <w:szCs w:val="22"/>
        </w:rPr>
        <w:t xml:space="preserve"> </w:t>
      </w:r>
      <w:r w:rsidRPr="00BF6B27">
        <w:rPr>
          <w:sz w:val="22"/>
          <w:szCs w:val="22"/>
        </w:rPr>
        <w:t>Wykonanie usługi w innych godzinach wymaga każdorazowej zgody Zamawiającego</w:t>
      </w:r>
      <w:r w:rsidR="00DC5E9F" w:rsidRPr="00BF6B27">
        <w:rPr>
          <w:sz w:val="22"/>
          <w:szCs w:val="22"/>
        </w:rPr>
        <w:t>/ Użytkownika</w:t>
      </w:r>
      <w:r w:rsidR="000213BB" w:rsidRPr="00BF6B27">
        <w:rPr>
          <w:sz w:val="22"/>
          <w:szCs w:val="22"/>
        </w:rPr>
        <w:t>.</w:t>
      </w:r>
    </w:p>
    <w:p w:rsidR="004E1177" w:rsidRPr="00BF6B27" w:rsidRDefault="00192772" w:rsidP="0034646F">
      <w:pPr>
        <w:pStyle w:val="Akapitzlist"/>
        <w:numPr>
          <w:ilvl w:val="0"/>
          <w:numId w:val="2"/>
        </w:numPr>
        <w:spacing w:line="276" w:lineRule="auto"/>
        <w:jc w:val="both"/>
        <w:rPr>
          <w:sz w:val="22"/>
          <w:szCs w:val="22"/>
        </w:rPr>
      </w:pPr>
      <w:r w:rsidRPr="00BF6B27">
        <w:rPr>
          <w:sz w:val="22"/>
          <w:szCs w:val="22"/>
        </w:rPr>
        <w:t>Zamawiający</w:t>
      </w:r>
      <w:r w:rsidR="00C27A45" w:rsidRPr="00BF6B27">
        <w:rPr>
          <w:sz w:val="22"/>
          <w:szCs w:val="22"/>
        </w:rPr>
        <w:t xml:space="preserve"> </w:t>
      </w:r>
      <w:r w:rsidR="00150534" w:rsidRPr="00BF6B27">
        <w:rPr>
          <w:sz w:val="22"/>
          <w:szCs w:val="22"/>
        </w:rPr>
        <w:t>powiadomi Wykonawcę o wystąpieniu</w:t>
      </w:r>
      <w:r w:rsidR="00C47FC9" w:rsidRPr="00BF6B27">
        <w:rPr>
          <w:sz w:val="22"/>
          <w:szCs w:val="22"/>
        </w:rPr>
        <w:t xml:space="preserve"> m.in. o:</w:t>
      </w:r>
      <w:r w:rsidR="00150534" w:rsidRPr="00BF6B27">
        <w:rPr>
          <w:sz w:val="22"/>
          <w:szCs w:val="22"/>
        </w:rPr>
        <w:t xml:space="preserve"> Awarii Sprzętu</w:t>
      </w:r>
      <w:r w:rsidR="004F7A08" w:rsidRPr="00BF6B27">
        <w:rPr>
          <w:sz w:val="22"/>
          <w:szCs w:val="22"/>
        </w:rPr>
        <w:t xml:space="preserve"> </w:t>
      </w:r>
      <w:r w:rsidR="00FF5273" w:rsidRPr="00BF6B27">
        <w:rPr>
          <w:sz w:val="22"/>
          <w:szCs w:val="22"/>
        </w:rPr>
        <w:t>/</w:t>
      </w:r>
      <w:r w:rsidR="004E1177" w:rsidRPr="00BF6B27">
        <w:rPr>
          <w:sz w:val="22"/>
          <w:szCs w:val="22"/>
        </w:rPr>
        <w:t>konieczności dokonania przeglądu</w:t>
      </w:r>
      <w:r w:rsidR="000213BB" w:rsidRPr="00BF6B27">
        <w:rPr>
          <w:sz w:val="22"/>
          <w:szCs w:val="22"/>
        </w:rPr>
        <w:t xml:space="preserve"> Sprzętu</w:t>
      </w:r>
      <w:r w:rsidR="00FF5273" w:rsidRPr="00BF6B27">
        <w:rPr>
          <w:sz w:val="22"/>
          <w:szCs w:val="22"/>
        </w:rPr>
        <w:t xml:space="preserve"> lub o innym zdarzeniu związanym z funkcjonowaniem Sprzętu</w:t>
      </w:r>
      <w:r w:rsidR="00150534" w:rsidRPr="00BF6B27">
        <w:rPr>
          <w:sz w:val="22"/>
          <w:szCs w:val="22"/>
        </w:rPr>
        <w:t xml:space="preserve"> na adres email </w:t>
      </w:r>
      <w:r w:rsidR="000213BB" w:rsidRPr="00BF6B27">
        <w:rPr>
          <w:sz w:val="22"/>
          <w:szCs w:val="22"/>
        </w:rPr>
        <w:t xml:space="preserve">Wykonawcy </w:t>
      </w:r>
      <w:r w:rsidR="00150534" w:rsidRPr="00BF6B27">
        <w:rPr>
          <w:sz w:val="22"/>
          <w:szCs w:val="22"/>
        </w:rPr>
        <w:t>…………………</w:t>
      </w:r>
      <w:r w:rsidR="000213BB" w:rsidRPr="00BF6B27">
        <w:rPr>
          <w:sz w:val="22"/>
          <w:szCs w:val="22"/>
        </w:rPr>
        <w:t>.</w:t>
      </w:r>
      <w:r w:rsidR="00150534" w:rsidRPr="00BF6B27">
        <w:rPr>
          <w:sz w:val="22"/>
          <w:szCs w:val="22"/>
        </w:rPr>
        <w:t xml:space="preserve"> </w:t>
      </w:r>
      <w:r w:rsidR="00CD04E3" w:rsidRPr="00C84A56">
        <w:rPr>
          <w:b/>
          <w:sz w:val="22"/>
          <w:szCs w:val="22"/>
        </w:rPr>
        <w:t>„Zlecenia”,</w:t>
      </w:r>
      <w:r w:rsidR="00CD04E3">
        <w:rPr>
          <w:sz w:val="22"/>
          <w:szCs w:val="22"/>
        </w:rPr>
        <w:t xml:space="preserve"> </w:t>
      </w:r>
      <w:r w:rsidR="00E70702" w:rsidRPr="00E70702">
        <w:rPr>
          <w:b/>
          <w:sz w:val="22"/>
          <w:szCs w:val="22"/>
        </w:rPr>
        <w:t>(wzór zlecenia załącznik nr 6 Umowy)</w:t>
      </w:r>
      <w:r w:rsidR="00E70702">
        <w:rPr>
          <w:sz w:val="22"/>
          <w:szCs w:val="22"/>
        </w:rPr>
        <w:t xml:space="preserve"> </w:t>
      </w:r>
      <w:r w:rsidR="00060D16" w:rsidRPr="00BF6B27">
        <w:rPr>
          <w:sz w:val="22"/>
          <w:szCs w:val="22"/>
        </w:rPr>
        <w:t>wysłane po godzinie 14:</w:t>
      </w:r>
      <w:r w:rsidR="0027140F" w:rsidRPr="00BF6B27">
        <w:rPr>
          <w:sz w:val="22"/>
          <w:szCs w:val="22"/>
        </w:rPr>
        <w:t>30</w:t>
      </w:r>
      <w:r w:rsidR="00150534" w:rsidRPr="00BF6B27">
        <w:rPr>
          <w:sz w:val="22"/>
          <w:szCs w:val="22"/>
        </w:rPr>
        <w:t xml:space="preserve"> uznaję się za doręczone następnego dnia roboczego o godzinie 7:00. </w:t>
      </w:r>
    </w:p>
    <w:p w:rsidR="00C47FC9" w:rsidRPr="00FB4538" w:rsidRDefault="00150534" w:rsidP="0034646F">
      <w:pPr>
        <w:pStyle w:val="Akapitzlist"/>
        <w:numPr>
          <w:ilvl w:val="0"/>
          <w:numId w:val="2"/>
        </w:numPr>
        <w:spacing w:line="276" w:lineRule="auto"/>
        <w:jc w:val="both"/>
        <w:rPr>
          <w:b/>
          <w:sz w:val="22"/>
          <w:szCs w:val="22"/>
        </w:rPr>
      </w:pPr>
      <w:r w:rsidRPr="00BF6B27">
        <w:rPr>
          <w:sz w:val="22"/>
          <w:szCs w:val="22"/>
        </w:rPr>
        <w:t xml:space="preserve">Wykonawcy </w:t>
      </w:r>
      <w:r w:rsidR="00017A49" w:rsidRPr="00BF6B27">
        <w:rPr>
          <w:sz w:val="22"/>
          <w:szCs w:val="22"/>
        </w:rPr>
        <w:t xml:space="preserve">od chwili doręczenia </w:t>
      </w:r>
      <w:r w:rsidR="00CD04E3">
        <w:rPr>
          <w:sz w:val="22"/>
          <w:szCs w:val="22"/>
        </w:rPr>
        <w:t>Zlecenia</w:t>
      </w:r>
      <w:r w:rsidRPr="00BF6B27">
        <w:rPr>
          <w:sz w:val="22"/>
          <w:szCs w:val="22"/>
        </w:rPr>
        <w:t xml:space="preserve">, </w:t>
      </w:r>
      <w:r w:rsidR="00017A49" w:rsidRPr="00BF6B27">
        <w:rPr>
          <w:sz w:val="22"/>
          <w:szCs w:val="22"/>
        </w:rPr>
        <w:t>zgodnie z ust. 2</w:t>
      </w:r>
      <w:r w:rsidR="0071116C" w:rsidRPr="00BF6B27">
        <w:rPr>
          <w:sz w:val="22"/>
          <w:szCs w:val="22"/>
        </w:rPr>
        <w:t xml:space="preserve"> </w:t>
      </w:r>
      <w:r w:rsidRPr="00BF6B27">
        <w:rPr>
          <w:sz w:val="22"/>
          <w:szCs w:val="22"/>
        </w:rPr>
        <w:t>biegnie ………..</w:t>
      </w:r>
      <w:r w:rsidRPr="00BF6B27">
        <w:rPr>
          <w:sz w:val="22"/>
          <w:szCs w:val="22"/>
          <w:vertAlign w:val="superscript"/>
        </w:rPr>
        <w:footnoteReference w:id="2"/>
      </w:r>
      <w:r w:rsidRPr="00BF6B27">
        <w:rPr>
          <w:sz w:val="22"/>
          <w:szCs w:val="22"/>
        </w:rPr>
        <w:t>dniowy</w:t>
      </w:r>
      <w:r w:rsidR="004E1177" w:rsidRPr="00BF6B27">
        <w:rPr>
          <w:sz w:val="22"/>
          <w:szCs w:val="22"/>
        </w:rPr>
        <w:t xml:space="preserve"> </w:t>
      </w:r>
      <w:r w:rsidRPr="00BF6B27">
        <w:rPr>
          <w:sz w:val="22"/>
          <w:szCs w:val="22"/>
        </w:rPr>
        <w:t>(dni robocze) termin na</w:t>
      </w:r>
      <w:r w:rsidR="00FB4538">
        <w:rPr>
          <w:sz w:val="22"/>
          <w:szCs w:val="22"/>
        </w:rPr>
        <w:t xml:space="preserve"> </w:t>
      </w:r>
      <w:r w:rsidR="00CD04E3">
        <w:rPr>
          <w:sz w:val="22"/>
          <w:szCs w:val="22"/>
        </w:rPr>
        <w:t>„</w:t>
      </w:r>
      <w:r w:rsidR="0079393E" w:rsidRPr="00BF6B27">
        <w:rPr>
          <w:b/>
          <w:sz w:val="22"/>
          <w:szCs w:val="22"/>
        </w:rPr>
        <w:t>Z</w:t>
      </w:r>
      <w:r w:rsidRPr="00BF6B27">
        <w:rPr>
          <w:b/>
          <w:sz w:val="22"/>
          <w:szCs w:val="22"/>
        </w:rPr>
        <w:t>diagnozowanie Sprzętu</w:t>
      </w:r>
      <w:r w:rsidR="00CD04E3">
        <w:rPr>
          <w:b/>
          <w:sz w:val="22"/>
          <w:szCs w:val="22"/>
        </w:rPr>
        <w:t>”</w:t>
      </w:r>
      <w:r w:rsidRPr="00BF6B27">
        <w:rPr>
          <w:b/>
          <w:sz w:val="22"/>
          <w:szCs w:val="22"/>
        </w:rPr>
        <w:t xml:space="preserve"> </w:t>
      </w:r>
      <w:r w:rsidRPr="00BF6B27">
        <w:rPr>
          <w:sz w:val="22"/>
          <w:szCs w:val="22"/>
        </w:rPr>
        <w:t xml:space="preserve">Zdiagnozowanie Sprzętu </w:t>
      </w:r>
      <w:r w:rsidR="00A317B4" w:rsidRPr="00FB4538">
        <w:rPr>
          <w:b/>
          <w:sz w:val="22"/>
          <w:szCs w:val="22"/>
        </w:rPr>
        <w:t>obejmuję</w:t>
      </w:r>
      <w:r w:rsidR="00017A49" w:rsidRPr="00FB4538">
        <w:rPr>
          <w:b/>
          <w:sz w:val="22"/>
          <w:szCs w:val="22"/>
        </w:rPr>
        <w:t xml:space="preserve"> każdorazowe</w:t>
      </w:r>
      <w:r w:rsidRPr="00FB4538">
        <w:rPr>
          <w:b/>
          <w:sz w:val="22"/>
          <w:szCs w:val="22"/>
        </w:rPr>
        <w:t xml:space="preserve"> oględzin</w:t>
      </w:r>
      <w:r w:rsidR="004E1177" w:rsidRPr="00FB4538">
        <w:rPr>
          <w:b/>
          <w:sz w:val="22"/>
          <w:szCs w:val="22"/>
        </w:rPr>
        <w:t>y</w:t>
      </w:r>
      <w:r w:rsidRPr="00FB4538">
        <w:rPr>
          <w:b/>
          <w:sz w:val="22"/>
          <w:szCs w:val="22"/>
        </w:rPr>
        <w:t xml:space="preserve"> Sprzętu w siedzibie </w:t>
      </w:r>
      <w:r w:rsidR="004E1177" w:rsidRPr="00FB4538">
        <w:rPr>
          <w:b/>
          <w:sz w:val="22"/>
          <w:szCs w:val="22"/>
        </w:rPr>
        <w:t>U</w:t>
      </w:r>
      <w:r w:rsidR="00017A49" w:rsidRPr="00FB4538">
        <w:rPr>
          <w:b/>
          <w:sz w:val="22"/>
          <w:szCs w:val="22"/>
        </w:rPr>
        <w:t>żytkownik</w:t>
      </w:r>
      <w:r w:rsidR="00C565A8" w:rsidRPr="00FB4538">
        <w:rPr>
          <w:b/>
          <w:sz w:val="22"/>
          <w:szCs w:val="22"/>
        </w:rPr>
        <w:t>a</w:t>
      </w:r>
      <w:r w:rsidR="00C47FC9" w:rsidRPr="00FB4538">
        <w:rPr>
          <w:b/>
          <w:sz w:val="22"/>
          <w:szCs w:val="22"/>
        </w:rPr>
        <w:t>.</w:t>
      </w:r>
    </w:p>
    <w:p w:rsidR="00150534" w:rsidRPr="00BF6B27" w:rsidRDefault="00150534" w:rsidP="0034646F">
      <w:pPr>
        <w:pStyle w:val="Akapitzlist"/>
        <w:numPr>
          <w:ilvl w:val="0"/>
          <w:numId w:val="2"/>
        </w:numPr>
        <w:spacing w:line="276" w:lineRule="auto"/>
        <w:jc w:val="both"/>
        <w:rPr>
          <w:sz w:val="22"/>
          <w:szCs w:val="22"/>
        </w:rPr>
      </w:pPr>
      <w:r w:rsidRPr="00BF6B27">
        <w:rPr>
          <w:sz w:val="22"/>
          <w:szCs w:val="22"/>
        </w:rPr>
        <w:t xml:space="preserve">Zdiagnozowanie Sprzętu </w:t>
      </w:r>
      <w:r w:rsidR="000213BB" w:rsidRPr="00BF6B27">
        <w:rPr>
          <w:sz w:val="22"/>
          <w:szCs w:val="22"/>
        </w:rPr>
        <w:t>uważa się za zakończone, w przypadku</w:t>
      </w:r>
      <w:r w:rsidRPr="00BF6B27">
        <w:rPr>
          <w:sz w:val="22"/>
          <w:szCs w:val="22"/>
        </w:rPr>
        <w:t xml:space="preserve"> wysłan</w:t>
      </w:r>
      <w:r w:rsidR="000213BB" w:rsidRPr="00BF6B27">
        <w:rPr>
          <w:sz w:val="22"/>
          <w:szCs w:val="22"/>
        </w:rPr>
        <w:t>ia</w:t>
      </w:r>
      <w:r w:rsidRPr="00BF6B27">
        <w:rPr>
          <w:sz w:val="22"/>
          <w:szCs w:val="22"/>
        </w:rPr>
        <w:t xml:space="preserve"> na adres email</w:t>
      </w:r>
      <w:r w:rsidR="004E1177" w:rsidRPr="00BF6B27">
        <w:rPr>
          <w:sz w:val="22"/>
          <w:szCs w:val="22"/>
        </w:rPr>
        <w:t xml:space="preserve"> Zamawiającego</w:t>
      </w:r>
      <w:r w:rsidRPr="00BF6B27">
        <w:rPr>
          <w:sz w:val="22"/>
          <w:szCs w:val="22"/>
        </w:rPr>
        <w:t xml:space="preserve">……………………., w terminie o którym mowa ust. </w:t>
      </w:r>
      <w:r w:rsidR="00017A49" w:rsidRPr="00BF6B27">
        <w:rPr>
          <w:sz w:val="22"/>
          <w:szCs w:val="22"/>
        </w:rPr>
        <w:t xml:space="preserve">3 </w:t>
      </w:r>
      <w:r w:rsidRPr="00BF6B27">
        <w:rPr>
          <w:sz w:val="22"/>
          <w:szCs w:val="22"/>
        </w:rPr>
        <w:t>informacj</w:t>
      </w:r>
      <w:r w:rsidR="000213BB" w:rsidRPr="00BF6B27">
        <w:rPr>
          <w:sz w:val="22"/>
          <w:szCs w:val="22"/>
        </w:rPr>
        <w:t>i</w:t>
      </w:r>
      <w:r w:rsidRPr="00BF6B27">
        <w:rPr>
          <w:sz w:val="22"/>
          <w:szCs w:val="22"/>
        </w:rPr>
        <w:t xml:space="preserve"> zawierają</w:t>
      </w:r>
      <w:r w:rsidR="000213BB" w:rsidRPr="00BF6B27">
        <w:rPr>
          <w:sz w:val="22"/>
          <w:szCs w:val="22"/>
        </w:rPr>
        <w:t>cej</w:t>
      </w:r>
      <w:r w:rsidR="004017E3" w:rsidRPr="00BF6B27">
        <w:rPr>
          <w:sz w:val="22"/>
          <w:szCs w:val="22"/>
        </w:rPr>
        <w:t xml:space="preserve"> </w:t>
      </w:r>
      <w:r w:rsidR="00060D16" w:rsidRPr="00BF6B27">
        <w:rPr>
          <w:sz w:val="22"/>
          <w:szCs w:val="22"/>
        </w:rPr>
        <w:t xml:space="preserve">co najmniej, </w:t>
      </w:r>
      <w:r w:rsidR="00CD04E3">
        <w:rPr>
          <w:sz w:val="22"/>
          <w:szCs w:val="22"/>
        </w:rPr>
        <w:t>następujące dane</w:t>
      </w:r>
      <w:r w:rsidRPr="00BF6B27">
        <w:rPr>
          <w:sz w:val="22"/>
          <w:szCs w:val="22"/>
        </w:rPr>
        <w:t>:</w:t>
      </w:r>
    </w:p>
    <w:p w:rsidR="00150534" w:rsidRPr="00BF6B27" w:rsidRDefault="00150534" w:rsidP="0034646F">
      <w:pPr>
        <w:pStyle w:val="Akapitzlist"/>
        <w:numPr>
          <w:ilvl w:val="0"/>
          <w:numId w:val="20"/>
        </w:numPr>
        <w:spacing w:line="276" w:lineRule="auto"/>
        <w:jc w:val="both"/>
        <w:rPr>
          <w:sz w:val="22"/>
          <w:szCs w:val="22"/>
        </w:rPr>
      </w:pPr>
      <w:r w:rsidRPr="00BF6B27">
        <w:rPr>
          <w:sz w:val="22"/>
          <w:szCs w:val="22"/>
        </w:rPr>
        <w:t>ustalenie rodzaju Awarii Sprzętu,</w:t>
      </w:r>
    </w:p>
    <w:p w:rsidR="00150534" w:rsidRPr="00BF6B27" w:rsidRDefault="00150534" w:rsidP="0034646F">
      <w:pPr>
        <w:pStyle w:val="Akapitzlist"/>
        <w:numPr>
          <w:ilvl w:val="0"/>
          <w:numId w:val="20"/>
        </w:numPr>
        <w:spacing w:line="276" w:lineRule="auto"/>
        <w:jc w:val="both"/>
        <w:rPr>
          <w:sz w:val="22"/>
          <w:szCs w:val="22"/>
        </w:rPr>
      </w:pPr>
      <w:r w:rsidRPr="00BF6B27">
        <w:rPr>
          <w:sz w:val="22"/>
          <w:szCs w:val="22"/>
        </w:rPr>
        <w:t>kosztorys naprawy zawierając</w:t>
      </w:r>
      <w:r w:rsidR="00C27A45" w:rsidRPr="00BF6B27">
        <w:rPr>
          <w:sz w:val="22"/>
          <w:szCs w:val="22"/>
        </w:rPr>
        <w:t>y</w:t>
      </w:r>
      <w:r w:rsidRPr="00BF6B27">
        <w:rPr>
          <w:sz w:val="22"/>
          <w:szCs w:val="22"/>
        </w:rPr>
        <w:t>: cenę brutto części podlegających wymianie</w:t>
      </w:r>
      <w:r w:rsidR="00882EA8" w:rsidRPr="00BF6B27">
        <w:rPr>
          <w:sz w:val="22"/>
          <w:szCs w:val="22"/>
        </w:rPr>
        <w:t xml:space="preserve"> </w:t>
      </w:r>
      <w:r w:rsidRPr="00FB4538">
        <w:rPr>
          <w:i/>
          <w:sz w:val="22"/>
          <w:szCs w:val="22"/>
        </w:rPr>
        <w:t>- o ile części podlegają wymanię,</w:t>
      </w:r>
      <w:r w:rsidRPr="00BF6B27">
        <w:rPr>
          <w:sz w:val="22"/>
          <w:szCs w:val="22"/>
        </w:rPr>
        <w:t xml:space="preserve"> </w:t>
      </w:r>
      <w:r w:rsidR="00FF5273" w:rsidRPr="00BF6B27">
        <w:rPr>
          <w:sz w:val="22"/>
          <w:szCs w:val="22"/>
        </w:rPr>
        <w:t xml:space="preserve"> wysokość</w:t>
      </w:r>
      <w:r w:rsidR="00CD04E3">
        <w:rPr>
          <w:sz w:val="22"/>
          <w:szCs w:val="22"/>
        </w:rPr>
        <w:t xml:space="preserve"> obliczonej</w:t>
      </w:r>
      <w:r w:rsidR="00FF5273" w:rsidRPr="00BF6B27">
        <w:rPr>
          <w:sz w:val="22"/>
          <w:szCs w:val="22"/>
        </w:rPr>
        <w:t xml:space="preserve"> </w:t>
      </w:r>
      <w:r w:rsidRPr="00BF6B27">
        <w:rPr>
          <w:sz w:val="22"/>
          <w:szCs w:val="22"/>
        </w:rPr>
        <w:t>mar</w:t>
      </w:r>
      <w:r w:rsidR="00060D16" w:rsidRPr="00BF6B27">
        <w:rPr>
          <w:sz w:val="22"/>
          <w:szCs w:val="22"/>
        </w:rPr>
        <w:t>ży</w:t>
      </w:r>
      <w:r w:rsidR="0079393E" w:rsidRPr="00BF6B27">
        <w:rPr>
          <w:sz w:val="22"/>
          <w:szCs w:val="22"/>
        </w:rPr>
        <w:t xml:space="preserve">, o </w:t>
      </w:r>
      <w:r w:rsidRPr="00BF6B27">
        <w:rPr>
          <w:sz w:val="22"/>
          <w:szCs w:val="22"/>
        </w:rPr>
        <w:t xml:space="preserve">której mowa w </w:t>
      </w:r>
      <w:r w:rsidR="00FF5273" w:rsidRPr="00BF6B27">
        <w:rPr>
          <w:sz w:val="22"/>
          <w:szCs w:val="22"/>
        </w:rPr>
        <w:t xml:space="preserve">ust. </w:t>
      </w:r>
      <w:r w:rsidR="004C2966" w:rsidRPr="00BF6B27">
        <w:rPr>
          <w:sz w:val="22"/>
          <w:szCs w:val="22"/>
        </w:rPr>
        <w:t>10</w:t>
      </w:r>
      <w:r w:rsidRPr="00BF6B27">
        <w:rPr>
          <w:sz w:val="22"/>
          <w:szCs w:val="22"/>
        </w:rPr>
        <w:t>, szacowaną ilość roboczogodzin niezbędnych do naprawy Sprzętu, informację zawierając łączny koszt naprawy, a także planowany termin naprawy oraz informację czy naprawa jest możliwa w siedzibie użytkownika Sprzętu</w:t>
      </w:r>
      <w:r w:rsidR="00344141" w:rsidRPr="00BF6B27">
        <w:rPr>
          <w:sz w:val="22"/>
          <w:szCs w:val="22"/>
        </w:rPr>
        <w:t>.</w:t>
      </w:r>
    </w:p>
    <w:p w:rsidR="004017E3" w:rsidRPr="00BF6B27" w:rsidRDefault="00C47FC9" w:rsidP="0034646F">
      <w:pPr>
        <w:spacing w:line="276" w:lineRule="auto"/>
        <w:ind w:left="142" w:hanging="284"/>
        <w:jc w:val="both"/>
        <w:rPr>
          <w:sz w:val="22"/>
          <w:szCs w:val="22"/>
        </w:rPr>
      </w:pPr>
      <w:r w:rsidRPr="00BF6B27">
        <w:rPr>
          <w:sz w:val="22"/>
          <w:szCs w:val="22"/>
        </w:rPr>
        <w:t>5.</w:t>
      </w:r>
      <w:r w:rsidR="001A7A82" w:rsidRPr="00BF6B27">
        <w:rPr>
          <w:sz w:val="22"/>
          <w:szCs w:val="22"/>
        </w:rPr>
        <w:tab/>
      </w:r>
      <w:r w:rsidR="00150534" w:rsidRPr="00BF6B27">
        <w:rPr>
          <w:sz w:val="22"/>
          <w:szCs w:val="22"/>
        </w:rPr>
        <w:t xml:space="preserve">Zamawiający </w:t>
      </w:r>
      <w:r w:rsidR="00150534" w:rsidRPr="00FB4538">
        <w:rPr>
          <w:b/>
          <w:sz w:val="22"/>
          <w:szCs w:val="22"/>
        </w:rPr>
        <w:t xml:space="preserve">w terminie </w:t>
      </w:r>
      <w:r w:rsidR="004017E3" w:rsidRPr="00FB4538">
        <w:rPr>
          <w:b/>
          <w:sz w:val="22"/>
          <w:szCs w:val="22"/>
        </w:rPr>
        <w:t>3 dni roboczych</w:t>
      </w:r>
      <w:r w:rsidR="004E1177" w:rsidRPr="00BF6B27">
        <w:rPr>
          <w:sz w:val="22"/>
          <w:szCs w:val="22"/>
        </w:rPr>
        <w:t xml:space="preserve">, liczonych od dnia otrzymania </w:t>
      </w:r>
      <w:r w:rsidR="006A621F" w:rsidRPr="00BF6B27">
        <w:rPr>
          <w:sz w:val="22"/>
          <w:szCs w:val="22"/>
        </w:rPr>
        <w:t>informacji</w:t>
      </w:r>
      <w:r w:rsidR="0027140F" w:rsidRPr="00BF6B27">
        <w:rPr>
          <w:sz w:val="22"/>
          <w:szCs w:val="22"/>
        </w:rPr>
        <w:t>, o której mowa w ust. 4</w:t>
      </w:r>
      <w:r w:rsidR="00FF5273" w:rsidRPr="00BF6B27">
        <w:rPr>
          <w:sz w:val="22"/>
          <w:szCs w:val="22"/>
        </w:rPr>
        <w:t xml:space="preserve"> (</w:t>
      </w:r>
      <w:r w:rsidR="0027140F" w:rsidRPr="00BF6B27">
        <w:rPr>
          <w:sz w:val="22"/>
          <w:szCs w:val="22"/>
        </w:rPr>
        <w:t>w przypadku</w:t>
      </w:r>
      <w:r w:rsidR="00E12633">
        <w:rPr>
          <w:sz w:val="22"/>
          <w:szCs w:val="22"/>
        </w:rPr>
        <w:t>,</w:t>
      </w:r>
      <w:r w:rsidR="00FC09A1">
        <w:rPr>
          <w:sz w:val="22"/>
          <w:szCs w:val="22"/>
        </w:rPr>
        <w:t xml:space="preserve"> </w:t>
      </w:r>
      <w:r w:rsidR="0027140F" w:rsidRPr="00BF6B27">
        <w:rPr>
          <w:sz w:val="22"/>
          <w:szCs w:val="22"/>
        </w:rPr>
        <w:t xml:space="preserve">otrzymania informacji przez Zamawiającego po godzenie </w:t>
      </w:r>
      <w:r w:rsidR="000C46F5" w:rsidRPr="00BF6B27">
        <w:rPr>
          <w:sz w:val="22"/>
          <w:szCs w:val="22"/>
        </w:rPr>
        <w:t>12:00</w:t>
      </w:r>
      <w:r w:rsidR="0027140F" w:rsidRPr="00BF6B27">
        <w:rPr>
          <w:sz w:val="22"/>
          <w:szCs w:val="22"/>
        </w:rPr>
        <w:t xml:space="preserve"> lub</w:t>
      </w:r>
      <w:r w:rsidR="005A048B" w:rsidRPr="00BF6B27">
        <w:rPr>
          <w:sz w:val="22"/>
          <w:szCs w:val="22"/>
        </w:rPr>
        <w:br/>
      </w:r>
      <w:r w:rsidR="0027140F" w:rsidRPr="00BF6B27">
        <w:rPr>
          <w:sz w:val="22"/>
          <w:szCs w:val="22"/>
        </w:rPr>
        <w:t xml:space="preserve">w dzień </w:t>
      </w:r>
      <w:r w:rsidR="00C84A56">
        <w:rPr>
          <w:sz w:val="22"/>
          <w:szCs w:val="22"/>
        </w:rPr>
        <w:t xml:space="preserve">będącym dniem wolnym od </w:t>
      </w:r>
      <w:r w:rsidR="00CD04E3">
        <w:rPr>
          <w:sz w:val="22"/>
          <w:szCs w:val="22"/>
        </w:rPr>
        <w:t xml:space="preserve"> </w:t>
      </w:r>
      <w:r w:rsidR="00C84A56">
        <w:rPr>
          <w:sz w:val="22"/>
          <w:szCs w:val="22"/>
        </w:rPr>
        <w:t xml:space="preserve">pracy dla </w:t>
      </w:r>
      <w:r w:rsidR="00CD04E3">
        <w:rPr>
          <w:sz w:val="22"/>
          <w:szCs w:val="22"/>
        </w:rPr>
        <w:t>Zamawiającego</w:t>
      </w:r>
      <w:r w:rsidR="00CD04E3" w:rsidRPr="00BF6B27">
        <w:rPr>
          <w:sz w:val="22"/>
          <w:szCs w:val="22"/>
        </w:rPr>
        <w:t xml:space="preserve"> </w:t>
      </w:r>
      <w:r w:rsidR="00FF5273" w:rsidRPr="00BF6B27">
        <w:rPr>
          <w:sz w:val="22"/>
          <w:szCs w:val="22"/>
        </w:rPr>
        <w:t>informację uznaję się doręczoną o godzinie 7:00 następnego dnia roboczego)</w:t>
      </w:r>
      <w:r w:rsidR="006A621F" w:rsidRPr="00BF6B27">
        <w:rPr>
          <w:sz w:val="22"/>
          <w:szCs w:val="22"/>
        </w:rPr>
        <w:t xml:space="preserve">, </w:t>
      </w:r>
      <w:r w:rsidR="0079393E" w:rsidRPr="00BF6B27">
        <w:rPr>
          <w:sz w:val="22"/>
          <w:szCs w:val="22"/>
        </w:rPr>
        <w:t xml:space="preserve">wyśle na adres email Wykonawcy ……………, informację </w:t>
      </w:r>
      <w:r w:rsidR="0027140F" w:rsidRPr="00BF6B27">
        <w:rPr>
          <w:sz w:val="22"/>
          <w:szCs w:val="22"/>
        </w:rPr>
        <w:t>zwrotną o</w:t>
      </w:r>
      <w:r w:rsidR="004C2966" w:rsidRPr="00BF6B27">
        <w:rPr>
          <w:sz w:val="22"/>
          <w:szCs w:val="22"/>
        </w:rPr>
        <w:t>:</w:t>
      </w:r>
    </w:p>
    <w:p w:rsidR="004017E3" w:rsidRPr="00BF6B27" w:rsidRDefault="004017E3" w:rsidP="0034646F">
      <w:pPr>
        <w:pStyle w:val="Akapitzlist"/>
        <w:spacing w:line="276" w:lineRule="auto"/>
        <w:ind w:left="66"/>
        <w:jc w:val="both"/>
        <w:rPr>
          <w:sz w:val="22"/>
          <w:szCs w:val="22"/>
        </w:rPr>
      </w:pPr>
      <w:r w:rsidRPr="00BF6B27">
        <w:rPr>
          <w:sz w:val="22"/>
          <w:szCs w:val="22"/>
        </w:rPr>
        <w:t xml:space="preserve">1) </w:t>
      </w:r>
      <w:r w:rsidR="0079393E" w:rsidRPr="00BF6B27">
        <w:rPr>
          <w:sz w:val="22"/>
          <w:szCs w:val="22"/>
        </w:rPr>
        <w:t>akceptacji</w:t>
      </w:r>
      <w:r w:rsidR="00FA14AA" w:rsidRPr="00BF6B27">
        <w:rPr>
          <w:sz w:val="22"/>
          <w:szCs w:val="22"/>
        </w:rPr>
        <w:t xml:space="preserve"> bez zastrzeżeń</w:t>
      </w:r>
      <w:r w:rsidR="00C84A56">
        <w:rPr>
          <w:sz w:val="22"/>
          <w:szCs w:val="22"/>
        </w:rPr>
        <w:t xml:space="preserve"> Zdiagnozowania S</w:t>
      </w:r>
      <w:r w:rsidR="004C2966" w:rsidRPr="00BF6B27">
        <w:rPr>
          <w:sz w:val="22"/>
          <w:szCs w:val="22"/>
        </w:rPr>
        <w:t>przętu</w:t>
      </w:r>
      <w:r w:rsidR="00CD04E3">
        <w:rPr>
          <w:sz w:val="22"/>
          <w:szCs w:val="22"/>
        </w:rPr>
        <w:t>,</w:t>
      </w:r>
      <w:r w:rsidR="004C2966" w:rsidRPr="00BF6B27">
        <w:rPr>
          <w:sz w:val="22"/>
          <w:szCs w:val="22"/>
        </w:rPr>
        <w:t>.</w:t>
      </w:r>
      <w:r w:rsidR="00150534" w:rsidRPr="00BF6B27">
        <w:rPr>
          <w:sz w:val="22"/>
          <w:szCs w:val="22"/>
        </w:rPr>
        <w:t xml:space="preserve"> </w:t>
      </w:r>
    </w:p>
    <w:p w:rsidR="004017E3" w:rsidRDefault="004017E3" w:rsidP="0034646F">
      <w:pPr>
        <w:pStyle w:val="Akapitzlist"/>
        <w:spacing w:line="276" w:lineRule="auto"/>
        <w:ind w:left="66"/>
        <w:jc w:val="both"/>
        <w:rPr>
          <w:sz w:val="22"/>
          <w:szCs w:val="22"/>
        </w:rPr>
      </w:pPr>
      <w:r w:rsidRPr="00BF6B27">
        <w:rPr>
          <w:sz w:val="22"/>
          <w:szCs w:val="22"/>
        </w:rPr>
        <w:t xml:space="preserve">2) </w:t>
      </w:r>
      <w:r w:rsidR="0079393E" w:rsidRPr="00BF6B27">
        <w:rPr>
          <w:sz w:val="22"/>
          <w:szCs w:val="22"/>
        </w:rPr>
        <w:t>braku akceptacji</w:t>
      </w:r>
      <w:r w:rsidR="00C84A56">
        <w:rPr>
          <w:sz w:val="22"/>
          <w:szCs w:val="22"/>
        </w:rPr>
        <w:t xml:space="preserve"> Zdiagnozowania Sprzętu</w:t>
      </w:r>
      <w:r w:rsidRPr="00BF6B27">
        <w:rPr>
          <w:sz w:val="22"/>
          <w:szCs w:val="22"/>
        </w:rPr>
        <w:t xml:space="preserve"> i odstąpi</w:t>
      </w:r>
      <w:r w:rsidR="001223EA" w:rsidRPr="00BF6B27">
        <w:rPr>
          <w:sz w:val="22"/>
          <w:szCs w:val="22"/>
        </w:rPr>
        <w:t>enia</w:t>
      </w:r>
      <w:r w:rsidRPr="00BF6B27">
        <w:rPr>
          <w:sz w:val="22"/>
          <w:szCs w:val="22"/>
        </w:rPr>
        <w:t xml:space="preserve"> od naprawy</w:t>
      </w:r>
      <w:r w:rsidR="004C2966" w:rsidRPr="00BF6B27">
        <w:rPr>
          <w:sz w:val="22"/>
          <w:szCs w:val="22"/>
        </w:rPr>
        <w:t xml:space="preserve"> </w:t>
      </w:r>
      <w:r w:rsidR="00034FE4" w:rsidRPr="00BF6B27">
        <w:rPr>
          <w:sz w:val="22"/>
          <w:szCs w:val="22"/>
        </w:rPr>
        <w:t>sprzętu</w:t>
      </w:r>
      <w:r w:rsidR="004C2966" w:rsidRPr="00BF6B27">
        <w:rPr>
          <w:sz w:val="22"/>
          <w:szCs w:val="22"/>
        </w:rPr>
        <w:t>,</w:t>
      </w:r>
    </w:p>
    <w:p w:rsidR="00CD04E3" w:rsidRPr="00BF6B27" w:rsidRDefault="00CD04E3" w:rsidP="0034646F">
      <w:pPr>
        <w:pStyle w:val="Akapitzlist"/>
        <w:spacing w:line="276" w:lineRule="auto"/>
        <w:ind w:left="66"/>
        <w:jc w:val="both"/>
        <w:rPr>
          <w:sz w:val="22"/>
          <w:szCs w:val="22"/>
        </w:rPr>
      </w:pPr>
      <w:r>
        <w:rPr>
          <w:sz w:val="22"/>
          <w:szCs w:val="22"/>
        </w:rPr>
        <w:t>3)</w:t>
      </w:r>
      <w:r w:rsidR="009F5FEB">
        <w:rPr>
          <w:sz w:val="22"/>
          <w:szCs w:val="22"/>
        </w:rPr>
        <w:t xml:space="preserve"> </w:t>
      </w:r>
      <w:r>
        <w:rPr>
          <w:sz w:val="22"/>
          <w:szCs w:val="22"/>
        </w:rPr>
        <w:t xml:space="preserve">braku akceptacji </w:t>
      </w:r>
      <w:r w:rsidR="00C84A56">
        <w:rPr>
          <w:sz w:val="22"/>
          <w:szCs w:val="22"/>
        </w:rPr>
        <w:t>ceny zaoferowanej części zamiennej</w:t>
      </w:r>
      <w:r w:rsidR="00D6518D">
        <w:rPr>
          <w:sz w:val="22"/>
          <w:szCs w:val="22"/>
        </w:rPr>
        <w:t xml:space="preserve"> i podjęcia czynności dotyczących weryfikacji cen rynkowych, zgodnie z ust.</w:t>
      </w:r>
      <w:r w:rsidR="00A6263D">
        <w:rPr>
          <w:sz w:val="22"/>
          <w:szCs w:val="22"/>
        </w:rPr>
        <w:t>11</w:t>
      </w:r>
      <w:r w:rsidR="00D6518D">
        <w:rPr>
          <w:sz w:val="22"/>
          <w:szCs w:val="22"/>
        </w:rPr>
        <w:t>,</w:t>
      </w:r>
    </w:p>
    <w:p w:rsidR="00D36534" w:rsidRPr="00BF6B27" w:rsidRDefault="00EA5C0D" w:rsidP="0034646F">
      <w:pPr>
        <w:pStyle w:val="Akapitzlist"/>
        <w:spacing w:line="276" w:lineRule="auto"/>
        <w:ind w:left="66"/>
        <w:jc w:val="both"/>
        <w:rPr>
          <w:sz w:val="22"/>
          <w:szCs w:val="22"/>
        </w:rPr>
      </w:pPr>
      <w:r>
        <w:rPr>
          <w:sz w:val="22"/>
          <w:szCs w:val="22"/>
        </w:rPr>
        <w:t>4</w:t>
      </w:r>
      <w:r w:rsidR="004017E3" w:rsidRPr="00BF6B27">
        <w:rPr>
          <w:sz w:val="22"/>
          <w:szCs w:val="22"/>
        </w:rPr>
        <w:t>)</w:t>
      </w:r>
      <w:r w:rsidR="006A621F" w:rsidRPr="00BF6B27">
        <w:rPr>
          <w:sz w:val="22"/>
          <w:szCs w:val="22"/>
        </w:rPr>
        <w:t xml:space="preserve"> </w:t>
      </w:r>
      <w:r w:rsidR="00D6518D">
        <w:rPr>
          <w:sz w:val="22"/>
          <w:szCs w:val="22"/>
        </w:rPr>
        <w:t xml:space="preserve">o konieczności </w:t>
      </w:r>
      <w:r w:rsidR="00150534" w:rsidRPr="00BF6B27">
        <w:rPr>
          <w:sz w:val="22"/>
          <w:szCs w:val="22"/>
        </w:rPr>
        <w:t>uzgo</w:t>
      </w:r>
      <w:r w:rsidR="00D6518D">
        <w:rPr>
          <w:sz w:val="22"/>
          <w:szCs w:val="22"/>
        </w:rPr>
        <w:t>dnienia</w:t>
      </w:r>
      <w:r w:rsidR="00150534" w:rsidRPr="00BF6B27">
        <w:rPr>
          <w:sz w:val="22"/>
          <w:szCs w:val="22"/>
        </w:rPr>
        <w:t xml:space="preserve"> z Wykonawcą </w:t>
      </w:r>
      <w:r w:rsidR="004C2966" w:rsidRPr="00BF6B27">
        <w:rPr>
          <w:sz w:val="22"/>
          <w:szCs w:val="22"/>
        </w:rPr>
        <w:t>inn</w:t>
      </w:r>
      <w:r w:rsidR="00D6518D">
        <w:rPr>
          <w:sz w:val="22"/>
          <w:szCs w:val="22"/>
        </w:rPr>
        <w:t>ych</w:t>
      </w:r>
      <w:r w:rsidR="004C2966" w:rsidRPr="00BF6B27">
        <w:rPr>
          <w:sz w:val="22"/>
          <w:szCs w:val="22"/>
        </w:rPr>
        <w:t xml:space="preserve"> </w:t>
      </w:r>
      <w:r w:rsidR="00150534" w:rsidRPr="00BF6B27">
        <w:rPr>
          <w:sz w:val="22"/>
          <w:szCs w:val="22"/>
        </w:rPr>
        <w:t>warun</w:t>
      </w:r>
      <w:r w:rsidR="00D6518D">
        <w:rPr>
          <w:sz w:val="22"/>
          <w:szCs w:val="22"/>
        </w:rPr>
        <w:t>ków</w:t>
      </w:r>
      <w:r w:rsidR="00150534" w:rsidRPr="00BF6B27">
        <w:rPr>
          <w:sz w:val="22"/>
          <w:szCs w:val="22"/>
        </w:rPr>
        <w:t xml:space="preserve"> naprawy</w:t>
      </w:r>
      <w:r w:rsidR="00C84A56">
        <w:rPr>
          <w:sz w:val="22"/>
          <w:szCs w:val="22"/>
        </w:rPr>
        <w:t>,</w:t>
      </w:r>
      <w:r w:rsidR="000B33CF" w:rsidRPr="00BF6B27">
        <w:rPr>
          <w:sz w:val="22"/>
          <w:szCs w:val="22"/>
        </w:rPr>
        <w:t xml:space="preserve"> </w:t>
      </w:r>
      <w:r w:rsidR="00034FE4" w:rsidRPr="00BF6B27">
        <w:rPr>
          <w:sz w:val="22"/>
          <w:szCs w:val="22"/>
        </w:rPr>
        <w:t>taki</w:t>
      </w:r>
      <w:r w:rsidR="00D6518D">
        <w:rPr>
          <w:sz w:val="22"/>
          <w:szCs w:val="22"/>
        </w:rPr>
        <w:t>ch</w:t>
      </w:r>
      <w:r w:rsidR="009F5FEB">
        <w:rPr>
          <w:sz w:val="22"/>
          <w:szCs w:val="22"/>
        </w:rPr>
        <w:t xml:space="preserve"> jak: </w:t>
      </w:r>
      <w:r w:rsidR="00034FE4" w:rsidRPr="00BF6B27">
        <w:rPr>
          <w:sz w:val="22"/>
          <w:szCs w:val="22"/>
        </w:rPr>
        <w:t>elementy</w:t>
      </w:r>
      <w:r w:rsidR="000B33CF" w:rsidRPr="00BF6B27">
        <w:rPr>
          <w:sz w:val="22"/>
          <w:szCs w:val="22"/>
        </w:rPr>
        <w:t xml:space="preserve"> </w:t>
      </w:r>
      <w:r w:rsidR="00FA14AA" w:rsidRPr="00BF6B27">
        <w:rPr>
          <w:sz w:val="22"/>
          <w:szCs w:val="22"/>
        </w:rPr>
        <w:t xml:space="preserve">urządzenia </w:t>
      </w:r>
      <w:r w:rsidR="000B33CF" w:rsidRPr="00BF6B27">
        <w:rPr>
          <w:sz w:val="22"/>
          <w:szCs w:val="22"/>
        </w:rPr>
        <w:t>podlegające naprawie, termin</w:t>
      </w:r>
      <w:r w:rsidR="00FA14AA" w:rsidRPr="00BF6B27">
        <w:rPr>
          <w:sz w:val="22"/>
          <w:szCs w:val="22"/>
        </w:rPr>
        <w:t xml:space="preserve"> naprawy</w:t>
      </w:r>
      <w:r w:rsidR="00D6518D">
        <w:rPr>
          <w:sz w:val="22"/>
          <w:szCs w:val="22"/>
        </w:rPr>
        <w:t>, korekta zaproponowanych ilości roboczogodzin</w:t>
      </w:r>
      <w:r w:rsidR="00A6263D">
        <w:rPr>
          <w:sz w:val="22"/>
          <w:szCs w:val="22"/>
        </w:rPr>
        <w:t>.</w:t>
      </w:r>
      <w:r w:rsidR="00C02E1F">
        <w:rPr>
          <w:sz w:val="22"/>
          <w:szCs w:val="22"/>
        </w:rPr>
        <w:t xml:space="preserve"> </w:t>
      </w:r>
      <w:r w:rsidR="00C84A56">
        <w:rPr>
          <w:sz w:val="22"/>
          <w:szCs w:val="22"/>
        </w:rPr>
        <w:br/>
      </w:r>
      <w:r w:rsidR="00C02E1F">
        <w:rPr>
          <w:sz w:val="22"/>
          <w:szCs w:val="22"/>
        </w:rPr>
        <w:t>W przypadku uzgodnienia przez S</w:t>
      </w:r>
      <w:r w:rsidR="009F5FEB">
        <w:rPr>
          <w:sz w:val="22"/>
          <w:szCs w:val="22"/>
        </w:rPr>
        <w:t>tr</w:t>
      </w:r>
      <w:r w:rsidR="00C02E1F">
        <w:rPr>
          <w:sz w:val="22"/>
          <w:szCs w:val="22"/>
        </w:rPr>
        <w:t>ony nowych warun</w:t>
      </w:r>
      <w:r w:rsidR="00A6263D">
        <w:rPr>
          <w:sz w:val="22"/>
          <w:szCs w:val="22"/>
        </w:rPr>
        <w:t xml:space="preserve">ków są one wiążące dla </w:t>
      </w:r>
      <w:r w:rsidR="00C02E1F">
        <w:rPr>
          <w:sz w:val="22"/>
          <w:szCs w:val="22"/>
        </w:rPr>
        <w:t>Wykonawcy.</w:t>
      </w:r>
    </w:p>
    <w:p w:rsidR="000213BB" w:rsidRPr="00BF6B27" w:rsidRDefault="00C47FC9" w:rsidP="0034646F">
      <w:pPr>
        <w:pStyle w:val="Akapitzlist"/>
        <w:spacing w:line="276" w:lineRule="auto"/>
        <w:ind w:left="66" w:hanging="350"/>
        <w:jc w:val="both"/>
        <w:rPr>
          <w:sz w:val="22"/>
          <w:szCs w:val="22"/>
        </w:rPr>
      </w:pPr>
      <w:r w:rsidRPr="00BF6B27">
        <w:rPr>
          <w:sz w:val="22"/>
          <w:szCs w:val="22"/>
        </w:rPr>
        <w:t>6</w:t>
      </w:r>
      <w:r w:rsidR="004017E3" w:rsidRPr="00BF6B27">
        <w:rPr>
          <w:sz w:val="22"/>
          <w:szCs w:val="22"/>
        </w:rPr>
        <w:t>.</w:t>
      </w:r>
      <w:r w:rsidR="006A621F" w:rsidRPr="00BF6B27">
        <w:rPr>
          <w:sz w:val="22"/>
          <w:szCs w:val="22"/>
        </w:rPr>
        <w:tab/>
      </w:r>
      <w:r w:rsidR="00150534" w:rsidRPr="00BF6B27">
        <w:rPr>
          <w:sz w:val="22"/>
          <w:szCs w:val="22"/>
        </w:rPr>
        <w:t xml:space="preserve">W przypadku odstąpienia Zamawiającego od naprawy, zgodnie z ust. </w:t>
      </w:r>
      <w:r w:rsidR="00431207" w:rsidRPr="00BF6B27">
        <w:rPr>
          <w:sz w:val="22"/>
          <w:szCs w:val="22"/>
        </w:rPr>
        <w:t>5</w:t>
      </w:r>
      <w:r w:rsidR="00FA14AA" w:rsidRPr="00BF6B27">
        <w:rPr>
          <w:sz w:val="22"/>
          <w:szCs w:val="22"/>
        </w:rPr>
        <w:t xml:space="preserve"> pkt 2)</w:t>
      </w:r>
      <w:r w:rsidR="00150534" w:rsidRPr="00BF6B27">
        <w:rPr>
          <w:sz w:val="22"/>
          <w:szCs w:val="22"/>
        </w:rPr>
        <w:t xml:space="preserve"> Wykonawcy będzie przysługiwać </w:t>
      </w:r>
      <w:r w:rsidR="00344141" w:rsidRPr="00BF6B27">
        <w:rPr>
          <w:sz w:val="22"/>
          <w:szCs w:val="22"/>
        </w:rPr>
        <w:t xml:space="preserve">wyłącznie </w:t>
      </w:r>
      <w:r w:rsidR="0079393E" w:rsidRPr="00BF6B27">
        <w:rPr>
          <w:sz w:val="22"/>
          <w:szCs w:val="22"/>
        </w:rPr>
        <w:t>„</w:t>
      </w:r>
      <w:r w:rsidR="00150534" w:rsidRPr="00BF6B27">
        <w:rPr>
          <w:b/>
          <w:sz w:val="22"/>
          <w:szCs w:val="22"/>
        </w:rPr>
        <w:t xml:space="preserve">wynagrodzenie za </w:t>
      </w:r>
      <w:r w:rsidR="001223EA" w:rsidRPr="00BF6B27">
        <w:rPr>
          <w:b/>
          <w:sz w:val="22"/>
          <w:szCs w:val="22"/>
        </w:rPr>
        <w:t>zdiagnozowanie sprzętu</w:t>
      </w:r>
      <w:r w:rsidR="0079393E" w:rsidRPr="00BF6B27">
        <w:rPr>
          <w:b/>
          <w:sz w:val="22"/>
          <w:szCs w:val="22"/>
        </w:rPr>
        <w:t>”</w:t>
      </w:r>
      <w:r w:rsidR="00150534" w:rsidRPr="00BF6B27">
        <w:rPr>
          <w:sz w:val="22"/>
          <w:szCs w:val="22"/>
        </w:rPr>
        <w:t xml:space="preserve"> ……………….</w:t>
      </w:r>
      <w:r w:rsidR="00150534" w:rsidRPr="00BF6B27">
        <w:rPr>
          <w:sz w:val="22"/>
          <w:szCs w:val="22"/>
          <w:vertAlign w:val="superscript"/>
        </w:rPr>
        <w:footnoteReference w:id="3"/>
      </w:r>
      <w:r w:rsidR="0079393E" w:rsidRPr="00BF6B27">
        <w:rPr>
          <w:sz w:val="22"/>
          <w:szCs w:val="22"/>
        </w:rPr>
        <w:t xml:space="preserve"> </w:t>
      </w:r>
      <w:r w:rsidR="00795A5E" w:rsidRPr="00BF6B27">
        <w:rPr>
          <w:sz w:val="22"/>
          <w:szCs w:val="22"/>
        </w:rPr>
        <w:t>z</w:t>
      </w:r>
      <w:r w:rsidR="0003650D" w:rsidRPr="00BF6B27">
        <w:rPr>
          <w:sz w:val="22"/>
          <w:szCs w:val="22"/>
        </w:rPr>
        <w:t xml:space="preserve">ł </w:t>
      </w:r>
      <w:r w:rsidR="006A2CB9">
        <w:rPr>
          <w:sz w:val="22"/>
          <w:szCs w:val="22"/>
        </w:rPr>
        <w:br/>
      </w:r>
      <w:r w:rsidR="0003650D" w:rsidRPr="00BF6B27">
        <w:rPr>
          <w:sz w:val="22"/>
          <w:szCs w:val="22"/>
        </w:rPr>
        <w:t xml:space="preserve">w </w:t>
      </w:r>
      <w:r w:rsidR="006A2CB9">
        <w:rPr>
          <w:sz w:val="22"/>
          <w:szCs w:val="22"/>
        </w:rPr>
        <w:t xml:space="preserve">netto…………., brutto …………..w tym, VAT. </w:t>
      </w:r>
      <w:r w:rsidR="00344141" w:rsidRPr="00BF6B27">
        <w:rPr>
          <w:sz w:val="22"/>
          <w:szCs w:val="22"/>
        </w:rPr>
        <w:t xml:space="preserve">Wynagrodzenie za zdiagnozowanie Sprzętu ma uwzględniać </w:t>
      </w:r>
      <w:r w:rsidR="00611A9F" w:rsidRPr="00BF6B27">
        <w:rPr>
          <w:sz w:val="22"/>
          <w:szCs w:val="22"/>
        </w:rPr>
        <w:t>wszelkie</w:t>
      </w:r>
      <w:r w:rsidR="00344141" w:rsidRPr="00BF6B27">
        <w:rPr>
          <w:sz w:val="22"/>
          <w:szCs w:val="22"/>
        </w:rPr>
        <w:t xml:space="preserve"> koszty poniesione przez Wykonawcę w zakresie </w:t>
      </w:r>
      <w:r w:rsidR="00611A9F" w:rsidRPr="00BF6B27">
        <w:rPr>
          <w:sz w:val="22"/>
          <w:szCs w:val="22"/>
        </w:rPr>
        <w:t>Z</w:t>
      </w:r>
      <w:r w:rsidR="00344141" w:rsidRPr="00BF6B27">
        <w:rPr>
          <w:sz w:val="22"/>
          <w:szCs w:val="22"/>
        </w:rPr>
        <w:t xml:space="preserve">diagnozowania </w:t>
      </w:r>
      <w:r w:rsidR="00611A9F" w:rsidRPr="00BF6B27">
        <w:rPr>
          <w:sz w:val="22"/>
          <w:szCs w:val="22"/>
        </w:rPr>
        <w:t>Sprzętu</w:t>
      </w:r>
      <w:r w:rsidR="004017E3" w:rsidRPr="00BF6B27">
        <w:rPr>
          <w:sz w:val="22"/>
          <w:szCs w:val="22"/>
        </w:rPr>
        <w:t xml:space="preserve">, </w:t>
      </w:r>
      <w:r w:rsidR="005A048B" w:rsidRPr="00BF6B27">
        <w:rPr>
          <w:sz w:val="22"/>
          <w:szCs w:val="22"/>
        </w:rPr>
        <w:br/>
      </w:r>
      <w:r w:rsidR="00611A9F" w:rsidRPr="00BF6B27">
        <w:rPr>
          <w:sz w:val="22"/>
          <w:szCs w:val="22"/>
        </w:rPr>
        <w:t xml:space="preserve">w tym </w:t>
      </w:r>
      <w:r w:rsidR="00344141" w:rsidRPr="00BF6B27">
        <w:rPr>
          <w:sz w:val="22"/>
          <w:szCs w:val="22"/>
        </w:rPr>
        <w:t xml:space="preserve">koszty dojazdu </w:t>
      </w:r>
      <w:r w:rsidR="00703AF4" w:rsidRPr="00BF6B27">
        <w:rPr>
          <w:sz w:val="22"/>
          <w:szCs w:val="22"/>
        </w:rPr>
        <w:t>pracownika</w:t>
      </w:r>
      <w:r w:rsidR="0065347A" w:rsidRPr="00BF6B27">
        <w:rPr>
          <w:sz w:val="22"/>
          <w:szCs w:val="22"/>
        </w:rPr>
        <w:t xml:space="preserve"> Wykonawcy </w:t>
      </w:r>
      <w:r w:rsidR="00344141" w:rsidRPr="00BF6B27">
        <w:rPr>
          <w:sz w:val="22"/>
          <w:szCs w:val="22"/>
        </w:rPr>
        <w:t xml:space="preserve">do siedziby </w:t>
      </w:r>
      <w:r w:rsidR="000213BB" w:rsidRPr="00BF6B27">
        <w:rPr>
          <w:sz w:val="22"/>
          <w:szCs w:val="22"/>
        </w:rPr>
        <w:t>U</w:t>
      </w:r>
      <w:r w:rsidR="00611A9F" w:rsidRPr="00BF6B27">
        <w:rPr>
          <w:sz w:val="22"/>
          <w:szCs w:val="22"/>
        </w:rPr>
        <w:t>żytkowania</w:t>
      </w:r>
      <w:r w:rsidR="00C84A56">
        <w:rPr>
          <w:sz w:val="22"/>
          <w:szCs w:val="22"/>
        </w:rPr>
        <w:t xml:space="preserve"> celem oględzin Sprzętu</w:t>
      </w:r>
      <w:r w:rsidR="000213BB" w:rsidRPr="00BF6B27">
        <w:rPr>
          <w:sz w:val="22"/>
          <w:szCs w:val="22"/>
        </w:rPr>
        <w:t xml:space="preserve">. </w:t>
      </w:r>
    </w:p>
    <w:p w:rsidR="00C47FC9" w:rsidRPr="00B662C3" w:rsidRDefault="009F064B" w:rsidP="0034646F">
      <w:pPr>
        <w:pStyle w:val="Akapitzlist"/>
        <w:spacing w:line="276" w:lineRule="auto"/>
        <w:ind w:left="66" w:hanging="350"/>
        <w:jc w:val="both"/>
        <w:rPr>
          <w:sz w:val="22"/>
          <w:szCs w:val="22"/>
        </w:rPr>
      </w:pPr>
      <w:r w:rsidRPr="00BF6B27">
        <w:rPr>
          <w:sz w:val="22"/>
          <w:szCs w:val="22"/>
        </w:rPr>
        <w:t>7.</w:t>
      </w:r>
      <w:r w:rsidR="005A048B" w:rsidRPr="00BF6B27">
        <w:rPr>
          <w:sz w:val="22"/>
          <w:szCs w:val="22"/>
        </w:rPr>
        <w:tab/>
      </w:r>
      <w:r w:rsidR="00C47FC9" w:rsidRPr="00B662C3">
        <w:rPr>
          <w:sz w:val="22"/>
          <w:szCs w:val="22"/>
        </w:rPr>
        <w:t xml:space="preserve">W przypadku konieczności wykonania przeglądu pogwarancyjnego Sprzętu, zapisy ust. 2 -6 stosuję się odpowiednio, z tym zastrzeżeniem, iż </w:t>
      </w:r>
      <w:r w:rsidR="001A7A82" w:rsidRPr="00B662C3">
        <w:rPr>
          <w:sz w:val="22"/>
          <w:szCs w:val="22"/>
        </w:rPr>
        <w:t xml:space="preserve">Zamawiający może odstąpić od </w:t>
      </w:r>
      <w:r w:rsidR="00B408D8" w:rsidRPr="00B662C3">
        <w:rPr>
          <w:sz w:val="22"/>
          <w:szCs w:val="22"/>
        </w:rPr>
        <w:t>Zdiagnozowania Sprzętu</w:t>
      </w:r>
      <w:r w:rsidR="00E075E2" w:rsidRPr="00B662C3">
        <w:rPr>
          <w:sz w:val="22"/>
          <w:szCs w:val="22"/>
        </w:rPr>
        <w:t xml:space="preserve">, </w:t>
      </w:r>
      <w:r w:rsidR="00EA5C0D">
        <w:rPr>
          <w:sz w:val="22"/>
          <w:szCs w:val="22"/>
        </w:rPr>
        <w:br/>
      </w:r>
      <w:r w:rsidR="00E075E2" w:rsidRPr="00B662C3">
        <w:rPr>
          <w:sz w:val="22"/>
          <w:szCs w:val="22"/>
        </w:rPr>
        <w:t xml:space="preserve">w takim przypadku Wykonawca zobowiązany jest po </w:t>
      </w:r>
      <w:r w:rsidR="00C84A56" w:rsidRPr="00B662C3">
        <w:rPr>
          <w:sz w:val="22"/>
          <w:szCs w:val="22"/>
        </w:rPr>
        <w:t>otrzymaniu</w:t>
      </w:r>
      <w:r w:rsidR="00E075E2" w:rsidRPr="00B662C3">
        <w:rPr>
          <w:sz w:val="22"/>
          <w:szCs w:val="22"/>
        </w:rPr>
        <w:t xml:space="preserve"> </w:t>
      </w:r>
      <w:r w:rsidR="00D6518D" w:rsidRPr="00B662C3">
        <w:rPr>
          <w:sz w:val="22"/>
          <w:szCs w:val="22"/>
        </w:rPr>
        <w:t xml:space="preserve">Zlecenia </w:t>
      </w:r>
      <w:r w:rsidR="00C84A56" w:rsidRPr="00B662C3">
        <w:rPr>
          <w:sz w:val="22"/>
          <w:szCs w:val="22"/>
        </w:rPr>
        <w:t>od</w:t>
      </w:r>
      <w:r w:rsidR="00E075E2" w:rsidRPr="00B662C3">
        <w:rPr>
          <w:sz w:val="22"/>
          <w:szCs w:val="22"/>
        </w:rPr>
        <w:t xml:space="preserve"> Zamawiającego do odesłania informacji zwrotnej w której</w:t>
      </w:r>
      <w:r w:rsidR="007F0ADE" w:rsidRPr="00B662C3">
        <w:rPr>
          <w:sz w:val="22"/>
          <w:szCs w:val="22"/>
        </w:rPr>
        <w:t>, będą zawarte informac</w:t>
      </w:r>
      <w:r w:rsidR="00D626F4" w:rsidRPr="00B662C3">
        <w:rPr>
          <w:sz w:val="22"/>
          <w:szCs w:val="22"/>
        </w:rPr>
        <w:t>je dotyczące: ilości szacowanych roboczogodziny, term</w:t>
      </w:r>
      <w:r w:rsidR="00275E5C" w:rsidRPr="00B662C3">
        <w:rPr>
          <w:sz w:val="22"/>
          <w:szCs w:val="22"/>
        </w:rPr>
        <w:t>in</w:t>
      </w:r>
      <w:r w:rsidR="00D626F4" w:rsidRPr="00B662C3">
        <w:rPr>
          <w:sz w:val="22"/>
          <w:szCs w:val="22"/>
        </w:rPr>
        <w:t xml:space="preserve"> wyk</w:t>
      </w:r>
      <w:r w:rsidR="00275E5C" w:rsidRPr="00B662C3">
        <w:rPr>
          <w:sz w:val="22"/>
          <w:szCs w:val="22"/>
        </w:rPr>
        <w:t>onania</w:t>
      </w:r>
      <w:r w:rsidR="00D626F4" w:rsidRPr="00B662C3">
        <w:rPr>
          <w:sz w:val="22"/>
          <w:szCs w:val="22"/>
        </w:rPr>
        <w:t xml:space="preserve"> usługi.</w:t>
      </w:r>
    </w:p>
    <w:p w:rsidR="00EE6FFE" w:rsidRPr="00BF6B27" w:rsidRDefault="009F064B" w:rsidP="0034646F">
      <w:pPr>
        <w:pStyle w:val="Akapitzlist"/>
        <w:spacing w:line="276" w:lineRule="auto"/>
        <w:ind w:left="66" w:hanging="350"/>
        <w:jc w:val="both"/>
        <w:rPr>
          <w:sz w:val="22"/>
          <w:szCs w:val="22"/>
        </w:rPr>
      </w:pPr>
      <w:r w:rsidRPr="00BF6B27">
        <w:rPr>
          <w:sz w:val="22"/>
          <w:szCs w:val="22"/>
        </w:rPr>
        <w:t>8</w:t>
      </w:r>
      <w:r w:rsidR="00C47FC9" w:rsidRPr="00BF6B27">
        <w:rPr>
          <w:sz w:val="22"/>
          <w:szCs w:val="22"/>
        </w:rPr>
        <w:t>.</w:t>
      </w:r>
      <w:r w:rsidR="00B408D8" w:rsidRPr="00BF6B27">
        <w:rPr>
          <w:sz w:val="22"/>
          <w:szCs w:val="22"/>
        </w:rPr>
        <w:tab/>
      </w:r>
      <w:r w:rsidR="00150534" w:rsidRPr="00BF6B27">
        <w:rPr>
          <w:sz w:val="22"/>
          <w:szCs w:val="22"/>
        </w:rPr>
        <w:t>Wykonawca zobowiązany jest realizować przedmiot umowy z użyciem części</w:t>
      </w:r>
      <w:r w:rsidR="00FA14AA" w:rsidRPr="00BF6B27">
        <w:rPr>
          <w:sz w:val="22"/>
          <w:szCs w:val="22"/>
        </w:rPr>
        <w:t xml:space="preserve"> zamiennych</w:t>
      </w:r>
      <w:r w:rsidR="00150534" w:rsidRPr="00BF6B27">
        <w:rPr>
          <w:sz w:val="22"/>
          <w:szCs w:val="22"/>
        </w:rPr>
        <w:t xml:space="preserve"> fabrycznie nowych, dopuszczonych przez producenta </w:t>
      </w:r>
      <w:r w:rsidR="00882EA8" w:rsidRPr="00BF6B27">
        <w:rPr>
          <w:sz w:val="22"/>
          <w:szCs w:val="22"/>
        </w:rPr>
        <w:t xml:space="preserve">Sprzętu </w:t>
      </w:r>
      <w:r w:rsidR="00150534" w:rsidRPr="00BF6B27">
        <w:rPr>
          <w:sz w:val="22"/>
          <w:szCs w:val="22"/>
        </w:rPr>
        <w:t>do stosowania. Na</w:t>
      </w:r>
      <w:r w:rsidR="00B828C4" w:rsidRPr="00BF6B27">
        <w:rPr>
          <w:sz w:val="22"/>
          <w:szCs w:val="22"/>
        </w:rPr>
        <w:t xml:space="preserve"> </w:t>
      </w:r>
      <w:r w:rsidR="00737D98" w:rsidRPr="00BF6B27">
        <w:rPr>
          <w:sz w:val="22"/>
          <w:szCs w:val="22"/>
        </w:rPr>
        <w:t>każde</w:t>
      </w:r>
      <w:r w:rsidR="00150534" w:rsidRPr="00BF6B27">
        <w:rPr>
          <w:sz w:val="22"/>
          <w:szCs w:val="22"/>
        </w:rPr>
        <w:t xml:space="preserve"> żądanie Zamawiającego </w:t>
      </w:r>
      <w:r w:rsidR="00150534" w:rsidRPr="00BF6B27">
        <w:rPr>
          <w:sz w:val="22"/>
          <w:szCs w:val="22"/>
        </w:rPr>
        <w:lastRenderedPageBreak/>
        <w:t xml:space="preserve">Wykonawca przedstawi </w:t>
      </w:r>
      <w:r w:rsidR="00882EA8" w:rsidRPr="00BF6B27">
        <w:rPr>
          <w:sz w:val="22"/>
          <w:szCs w:val="22"/>
        </w:rPr>
        <w:t xml:space="preserve">źródło pochodzenia części  oraz dokumentu potwierdzające cenę zakupu części </w:t>
      </w:r>
      <w:r w:rsidR="00882EA8" w:rsidRPr="00BF6B27">
        <w:rPr>
          <w:sz w:val="22"/>
          <w:szCs w:val="22"/>
        </w:rPr>
        <w:br/>
        <w:t>(np. faktura VAT)</w:t>
      </w:r>
      <w:r w:rsidR="00D6518D">
        <w:rPr>
          <w:sz w:val="22"/>
          <w:szCs w:val="22"/>
        </w:rPr>
        <w:t xml:space="preserve">, </w:t>
      </w:r>
      <w:r w:rsidR="008F6CD6">
        <w:rPr>
          <w:sz w:val="22"/>
          <w:szCs w:val="22"/>
        </w:rPr>
        <w:t>w szczególności dotyczy</w:t>
      </w:r>
      <w:r w:rsidR="00D6518D">
        <w:rPr>
          <w:sz w:val="22"/>
          <w:szCs w:val="22"/>
        </w:rPr>
        <w:t xml:space="preserve"> ust.11</w:t>
      </w:r>
      <w:r w:rsidR="009F5FEB">
        <w:rPr>
          <w:sz w:val="22"/>
          <w:szCs w:val="22"/>
        </w:rPr>
        <w:t>.</w:t>
      </w:r>
    </w:p>
    <w:p w:rsidR="00EE6FFE" w:rsidRPr="00BF6B27" w:rsidRDefault="009F064B" w:rsidP="0034646F">
      <w:pPr>
        <w:pStyle w:val="Akapitzlist"/>
        <w:spacing w:line="276" w:lineRule="auto"/>
        <w:ind w:left="66" w:hanging="350"/>
        <w:jc w:val="both"/>
        <w:rPr>
          <w:sz w:val="22"/>
          <w:szCs w:val="22"/>
        </w:rPr>
      </w:pPr>
      <w:r w:rsidRPr="00BF6B27">
        <w:rPr>
          <w:sz w:val="22"/>
          <w:szCs w:val="22"/>
        </w:rPr>
        <w:t>9</w:t>
      </w:r>
      <w:r w:rsidR="000C7362" w:rsidRPr="00BF6B27">
        <w:rPr>
          <w:sz w:val="22"/>
          <w:szCs w:val="22"/>
        </w:rPr>
        <w:t>.</w:t>
      </w:r>
      <w:r w:rsidR="00B408D8" w:rsidRPr="00BF6B27">
        <w:rPr>
          <w:sz w:val="22"/>
          <w:szCs w:val="22"/>
        </w:rPr>
        <w:tab/>
      </w:r>
      <w:r w:rsidR="00EE6FFE" w:rsidRPr="00BF6B27">
        <w:rPr>
          <w:sz w:val="22"/>
          <w:szCs w:val="22"/>
        </w:rPr>
        <w:t>W przy</w:t>
      </w:r>
      <w:r w:rsidR="00347183" w:rsidRPr="00BF6B27">
        <w:rPr>
          <w:sz w:val="22"/>
          <w:szCs w:val="22"/>
        </w:rPr>
        <w:t xml:space="preserve">padku, </w:t>
      </w:r>
      <w:r w:rsidR="00D6518D">
        <w:rPr>
          <w:sz w:val="22"/>
          <w:szCs w:val="22"/>
        </w:rPr>
        <w:t xml:space="preserve">rzeczywistego </w:t>
      </w:r>
      <w:r w:rsidR="00347183" w:rsidRPr="00BF6B27">
        <w:rPr>
          <w:sz w:val="22"/>
          <w:szCs w:val="22"/>
        </w:rPr>
        <w:t xml:space="preserve">braku dostępności na rynku części zamiennych, o których mowa w ust </w:t>
      </w:r>
      <w:r w:rsidR="000C46F5" w:rsidRPr="00BF6B27">
        <w:rPr>
          <w:sz w:val="22"/>
          <w:szCs w:val="22"/>
        </w:rPr>
        <w:t>8</w:t>
      </w:r>
      <w:r w:rsidR="00347183" w:rsidRPr="00BF6B27">
        <w:rPr>
          <w:sz w:val="22"/>
          <w:szCs w:val="22"/>
        </w:rPr>
        <w:t>. Zamawiający dopuszcza do zastosowania części zamiennych używanych. Zastosowanie części zamiennych używanych, wymaga każdorazowej zgody Zamawiającego.</w:t>
      </w:r>
      <w:r w:rsidR="00EE7D41">
        <w:rPr>
          <w:sz w:val="22"/>
          <w:szCs w:val="22"/>
        </w:rPr>
        <w:t xml:space="preserve"> Części zamienne używane muszą spełniać wymóg z §18 ust. 2 pkt 3) Umowy.</w:t>
      </w:r>
    </w:p>
    <w:p w:rsidR="00CB4556" w:rsidRPr="00BF6B27" w:rsidRDefault="008B652F" w:rsidP="009F5FEB">
      <w:pPr>
        <w:pStyle w:val="Akapitzlist"/>
        <w:spacing w:line="276" w:lineRule="auto"/>
        <w:ind w:left="66"/>
        <w:jc w:val="both"/>
        <w:rPr>
          <w:sz w:val="22"/>
          <w:szCs w:val="22"/>
        </w:rPr>
      </w:pPr>
      <w:r>
        <w:rPr>
          <w:sz w:val="22"/>
          <w:szCs w:val="22"/>
        </w:rPr>
        <w:t>1</w:t>
      </w:r>
      <w:r w:rsidR="009F064B" w:rsidRPr="00BF6B27">
        <w:rPr>
          <w:sz w:val="22"/>
          <w:szCs w:val="22"/>
        </w:rPr>
        <w:t>0</w:t>
      </w:r>
      <w:r w:rsidR="00CB4556" w:rsidRPr="00BF6B27">
        <w:rPr>
          <w:sz w:val="22"/>
          <w:szCs w:val="22"/>
        </w:rPr>
        <w:t>.</w:t>
      </w:r>
      <w:r w:rsidR="00F41C1A" w:rsidRPr="00BF6B27">
        <w:rPr>
          <w:sz w:val="22"/>
          <w:szCs w:val="22"/>
        </w:rPr>
        <w:t xml:space="preserve">Wykonawcy z tytułu </w:t>
      </w:r>
      <w:r w:rsidR="00EA5790" w:rsidRPr="00BF6B27">
        <w:rPr>
          <w:sz w:val="22"/>
          <w:szCs w:val="22"/>
        </w:rPr>
        <w:t xml:space="preserve">odsprzedaży części zamiennych, o których mowa w ust </w:t>
      </w:r>
      <w:r w:rsidR="000C46F5" w:rsidRPr="00BF6B27">
        <w:rPr>
          <w:sz w:val="22"/>
          <w:szCs w:val="22"/>
        </w:rPr>
        <w:t>8</w:t>
      </w:r>
      <w:r w:rsidR="005A048B" w:rsidRPr="00BF6B27">
        <w:rPr>
          <w:sz w:val="22"/>
          <w:szCs w:val="22"/>
        </w:rPr>
        <w:t xml:space="preserve"> </w:t>
      </w:r>
      <w:r w:rsidR="00EA5790" w:rsidRPr="00BF6B27">
        <w:rPr>
          <w:sz w:val="22"/>
          <w:szCs w:val="22"/>
        </w:rPr>
        <w:t xml:space="preserve">i </w:t>
      </w:r>
      <w:r w:rsidR="000C46F5" w:rsidRPr="00BF6B27">
        <w:rPr>
          <w:sz w:val="22"/>
          <w:szCs w:val="22"/>
        </w:rPr>
        <w:t>9</w:t>
      </w:r>
      <w:r w:rsidR="00EA5790" w:rsidRPr="00BF6B27">
        <w:rPr>
          <w:sz w:val="22"/>
          <w:szCs w:val="22"/>
        </w:rPr>
        <w:t xml:space="preserve"> przysługiwać </w:t>
      </w:r>
      <w:r w:rsidR="009F5FEB">
        <w:rPr>
          <w:sz w:val="22"/>
          <w:szCs w:val="22"/>
        </w:rPr>
        <w:t>będzie</w:t>
      </w:r>
      <w:r w:rsidR="00EA5790" w:rsidRPr="00BF6B27">
        <w:rPr>
          <w:sz w:val="22"/>
          <w:szCs w:val="22"/>
        </w:rPr>
        <w:t xml:space="preserve"> </w:t>
      </w:r>
      <w:r w:rsidR="00EA5790" w:rsidRPr="00BF6B27">
        <w:rPr>
          <w:b/>
          <w:sz w:val="22"/>
          <w:szCs w:val="22"/>
        </w:rPr>
        <w:t>marża (t.j.</w:t>
      </w:r>
      <w:r w:rsidR="00EA5790" w:rsidRPr="0034646F">
        <w:rPr>
          <w:b/>
          <w:bCs/>
          <w:sz w:val="22"/>
          <w:szCs w:val="22"/>
        </w:rPr>
        <w:t xml:space="preserve"> </w:t>
      </w:r>
      <w:r w:rsidR="00EA5790" w:rsidRPr="00BF6B27">
        <w:rPr>
          <w:b/>
          <w:bCs/>
          <w:sz w:val="22"/>
          <w:szCs w:val="22"/>
        </w:rPr>
        <w:t>zysk</w:t>
      </w:r>
      <w:r w:rsidR="006A2CB9">
        <w:rPr>
          <w:b/>
          <w:bCs/>
          <w:sz w:val="22"/>
          <w:szCs w:val="22"/>
        </w:rPr>
        <w:t xml:space="preserve"> Wykonawcy</w:t>
      </w:r>
      <w:r w:rsidR="009F064B" w:rsidRPr="00BF6B27">
        <w:rPr>
          <w:b/>
          <w:bCs/>
          <w:sz w:val="22"/>
          <w:szCs w:val="22"/>
        </w:rPr>
        <w:t>,</w:t>
      </w:r>
      <w:r w:rsidR="00EA5790" w:rsidRPr="00BF6B27">
        <w:rPr>
          <w:b/>
          <w:bCs/>
          <w:sz w:val="22"/>
          <w:szCs w:val="22"/>
        </w:rPr>
        <w:t xml:space="preserve"> stanowiący różnicę między ceną sprzedaży a kosztem wytworzenia lub zakupu części zamiennych</w:t>
      </w:r>
      <w:r w:rsidR="003B33A0" w:rsidRPr="00BF6B27">
        <w:rPr>
          <w:b/>
          <w:bCs/>
          <w:sz w:val="22"/>
          <w:szCs w:val="22"/>
        </w:rPr>
        <w:t>,</w:t>
      </w:r>
      <w:r w:rsidR="00EA5790" w:rsidRPr="00BF6B27">
        <w:rPr>
          <w:b/>
          <w:bCs/>
          <w:sz w:val="22"/>
          <w:szCs w:val="22"/>
        </w:rPr>
        <w:t xml:space="preserve"> w wysokości ………….. %</w:t>
      </w:r>
      <w:r w:rsidR="006D0330" w:rsidRPr="00BF6B27">
        <w:rPr>
          <w:rStyle w:val="Odwoanieprzypisudolnego"/>
          <w:b/>
          <w:bCs/>
          <w:sz w:val="22"/>
          <w:szCs w:val="22"/>
        </w:rPr>
        <w:footnoteReference w:id="4"/>
      </w:r>
      <w:r w:rsidR="003B33A0" w:rsidRPr="00BF6B27">
        <w:rPr>
          <w:b/>
          <w:bCs/>
          <w:sz w:val="22"/>
          <w:szCs w:val="22"/>
        </w:rPr>
        <w:t>)</w:t>
      </w:r>
      <w:r w:rsidR="00EA5790" w:rsidRPr="00BF6B27">
        <w:rPr>
          <w:b/>
          <w:bCs/>
          <w:sz w:val="22"/>
          <w:szCs w:val="22"/>
        </w:rPr>
        <w:t>.</w:t>
      </w:r>
    </w:p>
    <w:p w:rsidR="00E33619" w:rsidRDefault="009F064B" w:rsidP="0034646F">
      <w:pPr>
        <w:pStyle w:val="Akapitzlist"/>
        <w:spacing w:line="276" w:lineRule="auto"/>
        <w:ind w:left="66" w:hanging="350"/>
        <w:jc w:val="both"/>
        <w:rPr>
          <w:sz w:val="22"/>
          <w:szCs w:val="22"/>
        </w:rPr>
      </w:pPr>
      <w:r w:rsidRPr="0034646F">
        <w:rPr>
          <w:sz w:val="22"/>
          <w:szCs w:val="22"/>
        </w:rPr>
        <w:t>11</w:t>
      </w:r>
      <w:r w:rsidR="00407CEC" w:rsidRPr="0034646F">
        <w:rPr>
          <w:sz w:val="22"/>
          <w:szCs w:val="22"/>
        </w:rPr>
        <w:t>.</w:t>
      </w:r>
      <w:r w:rsidR="00B828C4" w:rsidRPr="0034646F">
        <w:rPr>
          <w:sz w:val="22"/>
          <w:szCs w:val="22"/>
        </w:rPr>
        <w:t>W przypadku</w:t>
      </w:r>
      <w:r w:rsidR="000E563B" w:rsidRPr="0034646F">
        <w:rPr>
          <w:sz w:val="22"/>
          <w:szCs w:val="22"/>
        </w:rPr>
        <w:t>,</w:t>
      </w:r>
      <w:r w:rsidR="00D27A36">
        <w:rPr>
          <w:sz w:val="22"/>
          <w:szCs w:val="22"/>
        </w:rPr>
        <w:t xml:space="preserve"> wątpliwości</w:t>
      </w:r>
      <w:r w:rsidR="00FA14AA" w:rsidRPr="0034646F">
        <w:rPr>
          <w:sz w:val="22"/>
          <w:szCs w:val="22"/>
        </w:rPr>
        <w:t xml:space="preserve"> </w:t>
      </w:r>
      <w:r w:rsidR="00497C36">
        <w:rPr>
          <w:sz w:val="22"/>
          <w:szCs w:val="22"/>
        </w:rPr>
        <w:t>czy cena zaoferowana przez Wykonawcę za cześć zamienną podlegająca wymianie odbiega od cen rynkowych,</w:t>
      </w:r>
      <w:r w:rsidR="00536A21">
        <w:rPr>
          <w:sz w:val="22"/>
          <w:szCs w:val="22"/>
        </w:rPr>
        <w:t xml:space="preserve"> Zamawiający może:</w:t>
      </w:r>
    </w:p>
    <w:p w:rsidR="00A76697" w:rsidRDefault="00E33619" w:rsidP="00955B26">
      <w:pPr>
        <w:pStyle w:val="Akapitzlist"/>
        <w:spacing w:line="276" w:lineRule="auto"/>
        <w:ind w:left="66" w:hanging="350"/>
        <w:jc w:val="both"/>
        <w:rPr>
          <w:sz w:val="22"/>
          <w:szCs w:val="22"/>
        </w:rPr>
      </w:pPr>
      <w:r>
        <w:rPr>
          <w:sz w:val="22"/>
          <w:szCs w:val="22"/>
        </w:rPr>
        <w:t>1)</w:t>
      </w:r>
      <w:r w:rsidR="004E1CAB">
        <w:rPr>
          <w:sz w:val="22"/>
          <w:szCs w:val="22"/>
        </w:rPr>
        <w:t xml:space="preserve"> </w:t>
      </w:r>
      <w:r w:rsidR="00331E19">
        <w:rPr>
          <w:sz w:val="22"/>
          <w:szCs w:val="22"/>
        </w:rPr>
        <w:t>D</w:t>
      </w:r>
      <w:r w:rsidR="004E1CAB">
        <w:rPr>
          <w:sz w:val="22"/>
          <w:szCs w:val="22"/>
        </w:rPr>
        <w:t xml:space="preserve">okonać weryfikacji </w:t>
      </w:r>
      <w:r w:rsidR="00F4735B">
        <w:rPr>
          <w:sz w:val="22"/>
          <w:szCs w:val="22"/>
        </w:rPr>
        <w:t xml:space="preserve">zaoferowanej ceny </w:t>
      </w:r>
      <w:r w:rsidR="0072107F">
        <w:rPr>
          <w:sz w:val="22"/>
          <w:szCs w:val="22"/>
        </w:rPr>
        <w:t>w oparciu o ustalon</w:t>
      </w:r>
      <w:r w:rsidR="00A57907">
        <w:rPr>
          <w:sz w:val="22"/>
          <w:szCs w:val="22"/>
        </w:rPr>
        <w:t>e</w:t>
      </w:r>
      <w:r w:rsidR="0072107F">
        <w:rPr>
          <w:sz w:val="22"/>
          <w:szCs w:val="22"/>
        </w:rPr>
        <w:t xml:space="preserve"> cen</w:t>
      </w:r>
      <w:r w:rsidR="00A57907">
        <w:rPr>
          <w:sz w:val="22"/>
          <w:szCs w:val="22"/>
        </w:rPr>
        <w:t>y</w:t>
      </w:r>
      <w:r w:rsidR="0072107F">
        <w:rPr>
          <w:sz w:val="22"/>
          <w:szCs w:val="22"/>
        </w:rPr>
        <w:t xml:space="preserve"> rynkowe</w:t>
      </w:r>
      <w:r w:rsidR="00A6263D">
        <w:rPr>
          <w:sz w:val="22"/>
          <w:szCs w:val="22"/>
        </w:rPr>
        <w:t xml:space="preserve"> (minimum 2 wyceny)</w:t>
      </w:r>
      <w:r w:rsidR="0072107F">
        <w:rPr>
          <w:sz w:val="22"/>
          <w:szCs w:val="22"/>
        </w:rPr>
        <w:t xml:space="preserve"> </w:t>
      </w:r>
      <w:r w:rsidR="00F041AE">
        <w:rPr>
          <w:sz w:val="22"/>
          <w:szCs w:val="22"/>
        </w:rPr>
        <w:t>zamieszone na</w:t>
      </w:r>
      <w:r w:rsidR="00A57907">
        <w:rPr>
          <w:sz w:val="22"/>
          <w:szCs w:val="22"/>
        </w:rPr>
        <w:t xml:space="preserve"> </w:t>
      </w:r>
      <w:r w:rsidR="00F041AE">
        <w:rPr>
          <w:sz w:val="22"/>
          <w:szCs w:val="22"/>
        </w:rPr>
        <w:t>powszechnie dostępnych stronach w</w:t>
      </w:r>
      <w:r w:rsidR="00A57907">
        <w:rPr>
          <w:sz w:val="22"/>
          <w:szCs w:val="22"/>
        </w:rPr>
        <w:t>w</w:t>
      </w:r>
      <w:r w:rsidR="00F041AE">
        <w:rPr>
          <w:sz w:val="22"/>
          <w:szCs w:val="22"/>
        </w:rPr>
        <w:t>w.</w:t>
      </w:r>
      <w:r w:rsidR="00536A21">
        <w:rPr>
          <w:sz w:val="22"/>
          <w:szCs w:val="22"/>
        </w:rPr>
        <w:t xml:space="preserve"> na których dokonuję sprzedaży części</w:t>
      </w:r>
      <w:r w:rsidR="00D27A36">
        <w:rPr>
          <w:sz w:val="22"/>
          <w:szCs w:val="22"/>
        </w:rPr>
        <w:t xml:space="preserve"> </w:t>
      </w:r>
      <w:r w:rsidR="00A6263D">
        <w:rPr>
          <w:sz w:val="22"/>
          <w:szCs w:val="22"/>
        </w:rPr>
        <w:t>eksploatacyjnych</w:t>
      </w:r>
      <w:r w:rsidR="00536A21">
        <w:rPr>
          <w:sz w:val="22"/>
          <w:szCs w:val="22"/>
        </w:rPr>
        <w:t xml:space="preserve"> </w:t>
      </w:r>
      <w:r w:rsidR="00F041AE">
        <w:rPr>
          <w:sz w:val="22"/>
          <w:szCs w:val="22"/>
        </w:rPr>
        <w:t xml:space="preserve">takich jak: </w:t>
      </w:r>
      <w:hyperlink r:id="rId9" w:history="1">
        <w:r w:rsidR="00F041AE" w:rsidRPr="00FB4538">
          <w:rPr>
            <w:rStyle w:val="Hipercze"/>
            <w:i/>
            <w:color w:val="auto"/>
            <w:sz w:val="22"/>
            <w:szCs w:val="22"/>
            <w:u w:val="none"/>
          </w:rPr>
          <w:t>www.e-as.pl</w:t>
        </w:r>
      </w:hyperlink>
      <w:r w:rsidR="00F041AE" w:rsidRPr="00FB4538">
        <w:rPr>
          <w:i/>
          <w:sz w:val="22"/>
          <w:szCs w:val="22"/>
        </w:rPr>
        <w:t>, ww.eet.pl, www.drukparts.p</w:t>
      </w:r>
      <w:r w:rsidR="00F041AE" w:rsidRPr="00FB4538">
        <w:rPr>
          <w:sz w:val="22"/>
          <w:szCs w:val="22"/>
        </w:rPr>
        <w:t>l</w:t>
      </w:r>
      <w:r w:rsidR="00F041AE">
        <w:rPr>
          <w:rStyle w:val="Odwoanieprzypisudolnego"/>
          <w:sz w:val="22"/>
          <w:szCs w:val="22"/>
        </w:rPr>
        <w:footnoteReference w:id="5"/>
      </w:r>
      <w:r w:rsidR="00A57907">
        <w:rPr>
          <w:sz w:val="22"/>
          <w:szCs w:val="22"/>
        </w:rPr>
        <w:t xml:space="preserve">. </w:t>
      </w:r>
      <w:r w:rsidR="00274219">
        <w:rPr>
          <w:sz w:val="22"/>
          <w:szCs w:val="22"/>
        </w:rPr>
        <w:t>Na podstawie</w:t>
      </w:r>
      <w:r w:rsidR="00A57907">
        <w:rPr>
          <w:sz w:val="22"/>
          <w:szCs w:val="22"/>
        </w:rPr>
        <w:t xml:space="preserve"> </w:t>
      </w:r>
      <w:r w:rsidR="00536A21">
        <w:rPr>
          <w:sz w:val="22"/>
          <w:szCs w:val="22"/>
        </w:rPr>
        <w:t xml:space="preserve">ustalonych </w:t>
      </w:r>
      <w:r w:rsidR="00A57907">
        <w:rPr>
          <w:sz w:val="22"/>
          <w:szCs w:val="22"/>
        </w:rPr>
        <w:t>cen o których mowa</w:t>
      </w:r>
      <w:r w:rsidR="00274219">
        <w:rPr>
          <w:sz w:val="22"/>
          <w:szCs w:val="22"/>
        </w:rPr>
        <w:t>, w zdaniu pierwszym</w:t>
      </w:r>
      <w:r w:rsidR="00955B26">
        <w:rPr>
          <w:sz w:val="22"/>
          <w:szCs w:val="22"/>
        </w:rPr>
        <w:t xml:space="preserve"> </w:t>
      </w:r>
      <w:r w:rsidR="00A57907">
        <w:rPr>
          <w:sz w:val="22"/>
          <w:szCs w:val="22"/>
        </w:rPr>
        <w:t xml:space="preserve">Zamawiający </w:t>
      </w:r>
      <w:r w:rsidR="00536A21">
        <w:rPr>
          <w:sz w:val="22"/>
          <w:szCs w:val="22"/>
        </w:rPr>
        <w:t>obliczy</w:t>
      </w:r>
      <w:r w:rsidR="00A57907">
        <w:rPr>
          <w:sz w:val="22"/>
          <w:szCs w:val="22"/>
        </w:rPr>
        <w:t xml:space="preserve"> średnią </w:t>
      </w:r>
      <w:r w:rsidR="00955B26">
        <w:rPr>
          <w:sz w:val="22"/>
          <w:szCs w:val="22"/>
        </w:rPr>
        <w:t xml:space="preserve">arytmetyczną </w:t>
      </w:r>
      <w:r w:rsidR="00536A21">
        <w:rPr>
          <w:sz w:val="22"/>
          <w:szCs w:val="22"/>
        </w:rPr>
        <w:t xml:space="preserve">tychże </w:t>
      </w:r>
      <w:r w:rsidR="00955B26">
        <w:rPr>
          <w:sz w:val="22"/>
          <w:szCs w:val="22"/>
        </w:rPr>
        <w:t>cen</w:t>
      </w:r>
      <w:r w:rsidR="00274219">
        <w:rPr>
          <w:sz w:val="22"/>
          <w:szCs w:val="22"/>
        </w:rPr>
        <w:t>.</w:t>
      </w:r>
      <w:r w:rsidR="00955B26">
        <w:rPr>
          <w:sz w:val="22"/>
          <w:szCs w:val="22"/>
        </w:rPr>
        <w:t xml:space="preserve"> </w:t>
      </w:r>
      <w:r w:rsidR="00A6263D">
        <w:rPr>
          <w:sz w:val="22"/>
          <w:szCs w:val="22"/>
        </w:rPr>
        <w:br/>
      </w:r>
      <w:r w:rsidR="00955B26">
        <w:rPr>
          <w:sz w:val="22"/>
          <w:szCs w:val="22"/>
        </w:rPr>
        <w:t>W przypadku gdy zaoferowana cena części znamiennych</w:t>
      </w:r>
      <w:r w:rsidR="00D27A36">
        <w:rPr>
          <w:sz w:val="22"/>
          <w:szCs w:val="22"/>
        </w:rPr>
        <w:t xml:space="preserve"> przez Wykonawcę</w:t>
      </w:r>
      <w:r w:rsidR="00955B26">
        <w:rPr>
          <w:sz w:val="22"/>
          <w:szCs w:val="22"/>
        </w:rPr>
        <w:t xml:space="preserve"> </w:t>
      </w:r>
      <w:r w:rsidR="0028293E">
        <w:rPr>
          <w:sz w:val="22"/>
          <w:szCs w:val="22"/>
        </w:rPr>
        <w:t>będzie wyższa</w:t>
      </w:r>
      <w:r w:rsidR="00955B26">
        <w:rPr>
          <w:sz w:val="22"/>
          <w:szCs w:val="22"/>
        </w:rPr>
        <w:t xml:space="preserve"> niż </w:t>
      </w:r>
      <w:r w:rsidR="00274219">
        <w:rPr>
          <w:sz w:val="22"/>
          <w:szCs w:val="22"/>
        </w:rPr>
        <w:t xml:space="preserve">ustalona </w:t>
      </w:r>
      <w:r w:rsidR="00955B26">
        <w:rPr>
          <w:sz w:val="22"/>
          <w:szCs w:val="22"/>
        </w:rPr>
        <w:t>średnia arytmetyczna</w:t>
      </w:r>
      <w:r w:rsidR="00A76697">
        <w:rPr>
          <w:sz w:val="22"/>
          <w:szCs w:val="22"/>
        </w:rPr>
        <w:t xml:space="preserve"> o co najmniej </w:t>
      </w:r>
      <w:r w:rsidR="0028293E">
        <w:rPr>
          <w:sz w:val="22"/>
          <w:szCs w:val="22"/>
        </w:rPr>
        <w:t>5 %</w:t>
      </w:r>
      <w:r w:rsidR="00536A21">
        <w:rPr>
          <w:sz w:val="22"/>
          <w:szCs w:val="22"/>
        </w:rPr>
        <w:t xml:space="preserve"> jej wartości</w:t>
      </w:r>
      <w:r w:rsidR="0028293E">
        <w:rPr>
          <w:sz w:val="22"/>
          <w:szCs w:val="22"/>
        </w:rPr>
        <w:t>, w takim przypadku</w:t>
      </w:r>
      <w:r w:rsidR="00A76697">
        <w:rPr>
          <w:sz w:val="22"/>
          <w:szCs w:val="22"/>
        </w:rPr>
        <w:t>:</w:t>
      </w:r>
    </w:p>
    <w:p w:rsidR="00E33619" w:rsidRDefault="00A76697" w:rsidP="00955B26">
      <w:pPr>
        <w:pStyle w:val="Akapitzlist"/>
        <w:spacing w:line="276" w:lineRule="auto"/>
        <w:ind w:left="66" w:hanging="350"/>
        <w:jc w:val="both"/>
        <w:rPr>
          <w:sz w:val="22"/>
          <w:szCs w:val="22"/>
        </w:rPr>
      </w:pPr>
      <w:r>
        <w:rPr>
          <w:sz w:val="22"/>
          <w:szCs w:val="22"/>
        </w:rPr>
        <w:t>a)</w:t>
      </w:r>
      <w:r w:rsidR="0028293E">
        <w:rPr>
          <w:sz w:val="22"/>
          <w:szCs w:val="22"/>
        </w:rPr>
        <w:t xml:space="preserve"> </w:t>
      </w:r>
      <w:r w:rsidR="00274219">
        <w:rPr>
          <w:sz w:val="22"/>
          <w:szCs w:val="22"/>
        </w:rPr>
        <w:t>Wykonawca</w:t>
      </w:r>
      <w:r w:rsidR="005C6874">
        <w:rPr>
          <w:sz w:val="22"/>
          <w:szCs w:val="22"/>
        </w:rPr>
        <w:t xml:space="preserve"> na wezwanie Zamawiającego</w:t>
      </w:r>
      <w:r w:rsidR="00274219">
        <w:rPr>
          <w:sz w:val="22"/>
          <w:szCs w:val="22"/>
        </w:rPr>
        <w:t xml:space="preserve"> </w:t>
      </w:r>
      <w:r w:rsidR="00536A21">
        <w:rPr>
          <w:sz w:val="22"/>
          <w:szCs w:val="22"/>
        </w:rPr>
        <w:t xml:space="preserve">(w wyznaczonym terminie) </w:t>
      </w:r>
      <w:r>
        <w:rPr>
          <w:sz w:val="22"/>
          <w:szCs w:val="22"/>
        </w:rPr>
        <w:t>może</w:t>
      </w:r>
      <w:r w:rsidR="00274219">
        <w:rPr>
          <w:sz w:val="22"/>
          <w:szCs w:val="22"/>
        </w:rPr>
        <w:t xml:space="preserve"> </w:t>
      </w:r>
      <w:r>
        <w:rPr>
          <w:sz w:val="22"/>
          <w:szCs w:val="22"/>
        </w:rPr>
        <w:t>skorygować cenę części zamiennej</w:t>
      </w:r>
      <w:r w:rsidR="00536A21">
        <w:rPr>
          <w:sz w:val="22"/>
          <w:szCs w:val="22"/>
        </w:rPr>
        <w:t xml:space="preserve"> zaoferowaną w „Zdiagnozowaniu Sprzętu”</w:t>
      </w:r>
      <w:r>
        <w:rPr>
          <w:sz w:val="22"/>
          <w:szCs w:val="22"/>
        </w:rPr>
        <w:t xml:space="preserve"> do ustalonej średniej arytmetycznej powiększonej o 5 %</w:t>
      </w:r>
      <w:r w:rsidR="005C6874">
        <w:rPr>
          <w:sz w:val="22"/>
          <w:szCs w:val="22"/>
        </w:rPr>
        <w:t xml:space="preserve"> tej wartości.</w:t>
      </w:r>
      <w:r>
        <w:rPr>
          <w:sz w:val="22"/>
          <w:szCs w:val="22"/>
        </w:rPr>
        <w:t xml:space="preserve"> W takim przypadku</w:t>
      </w:r>
      <w:r w:rsidR="00331E19">
        <w:rPr>
          <w:sz w:val="22"/>
          <w:szCs w:val="22"/>
        </w:rPr>
        <w:t>,</w:t>
      </w:r>
      <w:r>
        <w:rPr>
          <w:sz w:val="22"/>
          <w:szCs w:val="22"/>
        </w:rPr>
        <w:t xml:space="preserve"> Zmawiający </w:t>
      </w:r>
      <w:r w:rsidR="00497C36">
        <w:rPr>
          <w:sz w:val="22"/>
          <w:szCs w:val="22"/>
        </w:rPr>
        <w:t>zaakceptuję</w:t>
      </w:r>
      <w:r>
        <w:rPr>
          <w:sz w:val="22"/>
          <w:szCs w:val="22"/>
        </w:rPr>
        <w:t xml:space="preserve"> tak ustaloną </w:t>
      </w:r>
      <w:r w:rsidR="00D27A36">
        <w:rPr>
          <w:sz w:val="22"/>
          <w:szCs w:val="22"/>
        </w:rPr>
        <w:t>wartość części zamiennych</w:t>
      </w:r>
      <w:r w:rsidR="00497C36">
        <w:rPr>
          <w:sz w:val="22"/>
          <w:szCs w:val="22"/>
        </w:rPr>
        <w:t>.</w:t>
      </w:r>
      <w:r>
        <w:rPr>
          <w:sz w:val="22"/>
          <w:szCs w:val="22"/>
        </w:rPr>
        <w:t xml:space="preserve"> </w:t>
      </w:r>
    </w:p>
    <w:p w:rsidR="00B828C4" w:rsidRPr="0034646F" w:rsidRDefault="005C6874" w:rsidP="0034646F">
      <w:pPr>
        <w:pStyle w:val="Akapitzlist"/>
        <w:spacing w:line="276" w:lineRule="auto"/>
        <w:ind w:left="66" w:hanging="350"/>
        <w:jc w:val="both"/>
        <w:rPr>
          <w:sz w:val="22"/>
          <w:szCs w:val="22"/>
        </w:rPr>
      </w:pPr>
      <w:r>
        <w:rPr>
          <w:sz w:val="22"/>
          <w:szCs w:val="22"/>
        </w:rPr>
        <w:t>b) W przypadku gdy</w:t>
      </w:r>
      <w:r w:rsidR="00331E19">
        <w:rPr>
          <w:sz w:val="22"/>
          <w:szCs w:val="22"/>
        </w:rPr>
        <w:t>,</w:t>
      </w:r>
      <w:r>
        <w:rPr>
          <w:sz w:val="22"/>
          <w:szCs w:val="22"/>
        </w:rPr>
        <w:t xml:space="preserve"> Wykonawca na wezwanie Zamawiającego nie dokona korekty ceny</w:t>
      </w:r>
      <w:r w:rsidR="00497C36">
        <w:rPr>
          <w:sz w:val="22"/>
          <w:szCs w:val="22"/>
        </w:rPr>
        <w:t xml:space="preserve"> części zamiennej zgodnie z </w:t>
      </w:r>
      <w:r>
        <w:rPr>
          <w:sz w:val="22"/>
          <w:szCs w:val="22"/>
        </w:rPr>
        <w:t>lit. a, Zama</w:t>
      </w:r>
      <w:r w:rsidR="00331E19">
        <w:rPr>
          <w:sz w:val="22"/>
          <w:szCs w:val="22"/>
        </w:rPr>
        <w:t xml:space="preserve">wiający może odstąpić od zakupu tej </w:t>
      </w:r>
      <w:r>
        <w:rPr>
          <w:sz w:val="22"/>
          <w:szCs w:val="22"/>
        </w:rPr>
        <w:t xml:space="preserve">części </w:t>
      </w:r>
      <w:r w:rsidR="00536A21">
        <w:rPr>
          <w:sz w:val="22"/>
          <w:szCs w:val="22"/>
        </w:rPr>
        <w:t>zamiennej</w:t>
      </w:r>
      <w:r>
        <w:rPr>
          <w:sz w:val="22"/>
          <w:szCs w:val="22"/>
        </w:rPr>
        <w:t xml:space="preserve"> </w:t>
      </w:r>
      <w:r w:rsidR="00536A21">
        <w:rPr>
          <w:sz w:val="22"/>
          <w:szCs w:val="22"/>
        </w:rPr>
        <w:t xml:space="preserve">oraz </w:t>
      </w:r>
      <w:r>
        <w:rPr>
          <w:sz w:val="22"/>
          <w:szCs w:val="22"/>
        </w:rPr>
        <w:t xml:space="preserve">wedle własnego wyboru odstąpić od wymiany części lub </w:t>
      </w:r>
      <w:r w:rsidR="00B828C4" w:rsidRPr="0034646F">
        <w:rPr>
          <w:sz w:val="22"/>
          <w:szCs w:val="22"/>
        </w:rPr>
        <w:t xml:space="preserve">samodzielnie zakupić </w:t>
      </w:r>
      <w:r w:rsidR="00802529" w:rsidRPr="0034646F">
        <w:rPr>
          <w:sz w:val="22"/>
          <w:szCs w:val="22"/>
        </w:rPr>
        <w:t>część</w:t>
      </w:r>
      <w:r w:rsidR="00B828C4" w:rsidRPr="0034646F">
        <w:rPr>
          <w:sz w:val="22"/>
          <w:szCs w:val="22"/>
        </w:rPr>
        <w:t xml:space="preserve"> </w:t>
      </w:r>
      <w:r w:rsidR="00331E19">
        <w:rPr>
          <w:sz w:val="22"/>
          <w:szCs w:val="22"/>
        </w:rPr>
        <w:t>zamienną</w:t>
      </w:r>
      <w:r>
        <w:rPr>
          <w:sz w:val="22"/>
          <w:szCs w:val="22"/>
        </w:rPr>
        <w:t xml:space="preserve"> n</w:t>
      </w:r>
      <w:r w:rsidR="00B828C4" w:rsidRPr="0034646F">
        <w:rPr>
          <w:sz w:val="22"/>
          <w:szCs w:val="22"/>
        </w:rPr>
        <w:t>iezbędną do naprawy Sprzętu i przekazać j</w:t>
      </w:r>
      <w:r>
        <w:rPr>
          <w:sz w:val="22"/>
          <w:szCs w:val="22"/>
        </w:rPr>
        <w:t>ą</w:t>
      </w:r>
      <w:r w:rsidR="00B828C4" w:rsidRPr="0034646F">
        <w:rPr>
          <w:sz w:val="22"/>
          <w:szCs w:val="22"/>
        </w:rPr>
        <w:t xml:space="preserve"> </w:t>
      </w:r>
      <w:r w:rsidR="00FA14AA" w:rsidRPr="0034646F">
        <w:rPr>
          <w:sz w:val="22"/>
          <w:szCs w:val="22"/>
        </w:rPr>
        <w:t xml:space="preserve">protokolarnie </w:t>
      </w:r>
      <w:r w:rsidR="00B828C4" w:rsidRPr="0034646F">
        <w:rPr>
          <w:sz w:val="22"/>
          <w:szCs w:val="22"/>
        </w:rPr>
        <w:t>Wykonawcy</w:t>
      </w:r>
      <w:r w:rsidR="00802529" w:rsidRPr="0034646F">
        <w:rPr>
          <w:sz w:val="22"/>
          <w:szCs w:val="22"/>
        </w:rPr>
        <w:t xml:space="preserve"> w </w:t>
      </w:r>
      <w:r w:rsidR="00FA14AA" w:rsidRPr="0034646F">
        <w:rPr>
          <w:sz w:val="22"/>
          <w:szCs w:val="22"/>
        </w:rPr>
        <w:t>siedzibie</w:t>
      </w:r>
      <w:r w:rsidR="00802529" w:rsidRPr="0034646F">
        <w:rPr>
          <w:sz w:val="22"/>
          <w:szCs w:val="22"/>
        </w:rPr>
        <w:t xml:space="preserve"> </w:t>
      </w:r>
      <w:r w:rsidR="00FA14AA" w:rsidRPr="0034646F">
        <w:rPr>
          <w:sz w:val="22"/>
          <w:szCs w:val="22"/>
        </w:rPr>
        <w:t>Zamawiającego</w:t>
      </w:r>
      <w:r>
        <w:rPr>
          <w:sz w:val="22"/>
          <w:szCs w:val="22"/>
        </w:rPr>
        <w:t>, w uzgodnionym terminie</w:t>
      </w:r>
      <w:r w:rsidR="00FB4538">
        <w:rPr>
          <w:sz w:val="22"/>
          <w:szCs w:val="22"/>
        </w:rPr>
        <w:t xml:space="preserve"> (</w:t>
      </w:r>
      <w:r w:rsidR="0049066F">
        <w:rPr>
          <w:sz w:val="22"/>
          <w:szCs w:val="22"/>
        </w:rPr>
        <w:t>zgodnie z ust. 5 pkt 3))</w:t>
      </w:r>
      <w:r w:rsidR="00D626F4" w:rsidRPr="0034646F">
        <w:rPr>
          <w:sz w:val="22"/>
          <w:szCs w:val="22"/>
        </w:rPr>
        <w:t>.</w:t>
      </w:r>
      <w:r w:rsidR="00802529" w:rsidRPr="0034646F">
        <w:rPr>
          <w:sz w:val="22"/>
          <w:szCs w:val="22"/>
        </w:rPr>
        <w:t xml:space="preserve"> </w:t>
      </w:r>
      <w:r w:rsidR="00B828C4" w:rsidRPr="0034646F">
        <w:rPr>
          <w:sz w:val="22"/>
          <w:szCs w:val="22"/>
        </w:rPr>
        <w:t xml:space="preserve">W takim przypadku Wykonawcy </w:t>
      </w:r>
      <w:r w:rsidR="0049066F">
        <w:rPr>
          <w:sz w:val="22"/>
          <w:szCs w:val="22"/>
        </w:rPr>
        <w:t>n</w:t>
      </w:r>
      <w:r w:rsidR="00B828C4" w:rsidRPr="0034646F">
        <w:rPr>
          <w:sz w:val="22"/>
          <w:szCs w:val="22"/>
        </w:rPr>
        <w:t xml:space="preserve">ie będzie przysługiwać </w:t>
      </w:r>
      <w:r w:rsidR="00FE30AD" w:rsidRPr="0034646F">
        <w:rPr>
          <w:sz w:val="22"/>
          <w:szCs w:val="22"/>
        </w:rPr>
        <w:t>marża</w:t>
      </w:r>
      <w:r w:rsidR="00B828C4" w:rsidRPr="0034646F">
        <w:rPr>
          <w:sz w:val="22"/>
          <w:szCs w:val="22"/>
        </w:rPr>
        <w:t xml:space="preserve">, </w:t>
      </w:r>
      <w:r w:rsidR="00B662C3">
        <w:rPr>
          <w:sz w:val="22"/>
          <w:szCs w:val="22"/>
        </w:rPr>
        <w:br/>
      </w:r>
      <w:r w:rsidR="00B828C4" w:rsidRPr="0034646F">
        <w:rPr>
          <w:sz w:val="22"/>
          <w:szCs w:val="22"/>
        </w:rPr>
        <w:t xml:space="preserve">o której mowa w </w:t>
      </w:r>
      <w:r w:rsidR="000E563B" w:rsidRPr="0034646F">
        <w:rPr>
          <w:sz w:val="22"/>
          <w:szCs w:val="22"/>
        </w:rPr>
        <w:t>ust.</w:t>
      </w:r>
      <w:r w:rsidR="00EE76C3" w:rsidRPr="0034646F">
        <w:rPr>
          <w:sz w:val="22"/>
          <w:szCs w:val="22"/>
        </w:rPr>
        <w:t xml:space="preserve"> </w:t>
      </w:r>
      <w:r w:rsidR="009F064B" w:rsidRPr="0034646F">
        <w:rPr>
          <w:sz w:val="22"/>
          <w:szCs w:val="22"/>
        </w:rPr>
        <w:t>10</w:t>
      </w:r>
      <w:r w:rsidR="00431207" w:rsidRPr="0034646F">
        <w:rPr>
          <w:sz w:val="22"/>
          <w:szCs w:val="22"/>
        </w:rPr>
        <w:t>.</w:t>
      </w:r>
      <w:r w:rsidR="0079393E" w:rsidRPr="0034646F">
        <w:rPr>
          <w:sz w:val="22"/>
          <w:szCs w:val="22"/>
        </w:rPr>
        <w:t xml:space="preserve"> </w:t>
      </w:r>
      <w:r w:rsidR="0049066F">
        <w:rPr>
          <w:sz w:val="22"/>
          <w:szCs w:val="22"/>
        </w:rPr>
        <w:t>Pozostałe w</w:t>
      </w:r>
      <w:r w:rsidR="0079393E" w:rsidRPr="0034646F">
        <w:rPr>
          <w:sz w:val="22"/>
          <w:szCs w:val="22"/>
        </w:rPr>
        <w:t xml:space="preserve">arunki naprawy Sprzętu zostaną uzgodnione </w:t>
      </w:r>
      <w:r w:rsidR="009F064B" w:rsidRPr="0034646F">
        <w:rPr>
          <w:sz w:val="22"/>
          <w:szCs w:val="22"/>
        </w:rPr>
        <w:t>odpowiednio</w:t>
      </w:r>
      <w:r w:rsidR="0079393E" w:rsidRPr="0034646F">
        <w:rPr>
          <w:sz w:val="22"/>
          <w:szCs w:val="22"/>
        </w:rPr>
        <w:t>,</w:t>
      </w:r>
      <w:r w:rsidR="00B662C3">
        <w:rPr>
          <w:sz w:val="22"/>
          <w:szCs w:val="22"/>
        </w:rPr>
        <w:br/>
      </w:r>
      <w:r w:rsidR="0079393E" w:rsidRPr="0034646F">
        <w:rPr>
          <w:sz w:val="22"/>
          <w:szCs w:val="22"/>
        </w:rPr>
        <w:t xml:space="preserve"> </w:t>
      </w:r>
      <w:r>
        <w:rPr>
          <w:sz w:val="22"/>
          <w:szCs w:val="22"/>
        </w:rPr>
        <w:t>na podstawie</w:t>
      </w:r>
      <w:r w:rsidR="0079393E" w:rsidRPr="0034646F">
        <w:rPr>
          <w:sz w:val="22"/>
          <w:szCs w:val="22"/>
        </w:rPr>
        <w:t xml:space="preserve"> ust. </w:t>
      </w:r>
      <w:r w:rsidR="003E39FA" w:rsidRPr="0034646F">
        <w:rPr>
          <w:sz w:val="22"/>
          <w:szCs w:val="22"/>
        </w:rPr>
        <w:t xml:space="preserve">5 </w:t>
      </w:r>
      <w:r w:rsidR="0079393E" w:rsidRPr="0034646F">
        <w:rPr>
          <w:sz w:val="22"/>
          <w:szCs w:val="22"/>
        </w:rPr>
        <w:t xml:space="preserve">pkt </w:t>
      </w:r>
      <w:r w:rsidR="00D15EA7" w:rsidRPr="0034646F">
        <w:rPr>
          <w:sz w:val="22"/>
          <w:szCs w:val="22"/>
        </w:rPr>
        <w:t>3).</w:t>
      </w:r>
    </w:p>
    <w:p w:rsidR="003B33A0" w:rsidRPr="0034646F" w:rsidRDefault="009F064B" w:rsidP="0034646F">
      <w:pPr>
        <w:spacing w:line="276" w:lineRule="auto"/>
        <w:ind w:hanging="284"/>
        <w:jc w:val="both"/>
        <w:rPr>
          <w:sz w:val="22"/>
          <w:szCs w:val="22"/>
        </w:rPr>
      </w:pPr>
      <w:r w:rsidRPr="0034646F">
        <w:rPr>
          <w:sz w:val="22"/>
          <w:szCs w:val="22"/>
        </w:rPr>
        <w:t>12</w:t>
      </w:r>
      <w:r w:rsidR="00034FE4" w:rsidRPr="0034646F">
        <w:rPr>
          <w:sz w:val="22"/>
          <w:szCs w:val="22"/>
        </w:rPr>
        <w:t>.</w:t>
      </w:r>
      <w:r w:rsidR="00493B5B" w:rsidRPr="0034646F">
        <w:rPr>
          <w:sz w:val="22"/>
          <w:szCs w:val="22"/>
        </w:rPr>
        <w:t xml:space="preserve"> </w:t>
      </w:r>
      <w:r w:rsidR="003B33A0" w:rsidRPr="0034646F">
        <w:rPr>
          <w:sz w:val="22"/>
          <w:szCs w:val="22"/>
        </w:rPr>
        <w:t xml:space="preserve">Części </w:t>
      </w:r>
      <w:r w:rsidR="003E39FA" w:rsidRPr="0034646F">
        <w:rPr>
          <w:sz w:val="22"/>
          <w:szCs w:val="22"/>
        </w:rPr>
        <w:t xml:space="preserve">zamienne </w:t>
      </w:r>
      <w:r w:rsidR="00034FE4" w:rsidRPr="0034646F">
        <w:rPr>
          <w:sz w:val="22"/>
          <w:szCs w:val="22"/>
        </w:rPr>
        <w:t xml:space="preserve">przekazane przez </w:t>
      </w:r>
      <w:r w:rsidR="003B33A0" w:rsidRPr="0034646F">
        <w:rPr>
          <w:sz w:val="22"/>
          <w:szCs w:val="22"/>
        </w:rPr>
        <w:t>Zamawiającego zgodnie z ust. 1</w:t>
      </w:r>
      <w:r w:rsidRPr="0034646F">
        <w:rPr>
          <w:sz w:val="22"/>
          <w:szCs w:val="22"/>
        </w:rPr>
        <w:t>1</w:t>
      </w:r>
      <w:r w:rsidR="0049066F">
        <w:rPr>
          <w:sz w:val="22"/>
          <w:szCs w:val="22"/>
        </w:rPr>
        <w:t xml:space="preserve"> lit. b)</w:t>
      </w:r>
      <w:r w:rsidR="003B33A0" w:rsidRPr="0034646F">
        <w:rPr>
          <w:sz w:val="22"/>
          <w:szCs w:val="22"/>
        </w:rPr>
        <w:t xml:space="preserve"> musza spełniać wymagania przewidziane </w:t>
      </w:r>
      <w:r w:rsidR="0049066F">
        <w:rPr>
          <w:sz w:val="22"/>
          <w:szCs w:val="22"/>
        </w:rPr>
        <w:t xml:space="preserve">Umową </w:t>
      </w:r>
      <w:r w:rsidR="003B33A0" w:rsidRPr="0034646F">
        <w:rPr>
          <w:sz w:val="22"/>
          <w:szCs w:val="22"/>
        </w:rPr>
        <w:t xml:space="preserve"> dla części zamiennych dostarczanych przez Wykonawcę</w:t>
      </w:r>
      <w:r w:rsidR="00F751AD">
        <w:rPr>
          <w:sz w:val="22"/>
          <w:szCs w:val="22"/>
        </w:rPr>
        <w:t>, w tym wymagania gwarancji.</w:t>
      </w:r>
      <w:r w:rsidR="003B33A0" w:rsidRPr="0034646F">
        <w:rPr>
          <w:sz w:val="22"/>
          <w:szCs w:val="22"/>
        </w:rPr>
        <w:t xml:space="preserve"> </w:t>
      </w:r>
    </w:p>
    <w:p w:rsidR="000E563B" w:rsidRPr="0034646F" w:rsidRDefault="000E563B" w:rsidP="0034646F">
      <w:pPr>
        <w:pStyle w:val="Akapitzlist"/>
        <w:numPr>
          <w:ilvl w:val="0"/>
          <w:numId w:val="41"/>
        </w:numPr>
        <w:spacing w:line="276" w:lineRule="auto"/>
        <w:ind w:left="0" w:hanging="284"/>
        <w:jc w:val="both"/>
        <w:rPr>
          <w:sz w:val="22"/>
          <w:szCs w:val="22"/>
        </w:rPr>
      </w:pPr>
      <w:r w:rsidRPr="0034646F">
        <w:rPr>
          <w:sz w:val="22"/>
          <w:szCs w:val="22"/>
        </w:rPr>
        <w:t xml:space="preserve">W przypadku konieczności naprawy Sprzętu poza siedzibą Użytkownika, Sprzętu </w:t>
      </w:r>
      <w:r w:rsidR="004161EC" w:rsidRPr="0034646F">
        <w:rPr>
          <w:sz w:val="22"/>
          <w:szCs w:val="22"/>
        </w:rPr>
        <w:t xml:space="preserve">zostanie </w:t>
      </w:r>
      <w:r w:rsidRPr="0034646F">
        <w:rPr>
          <w:sz w:val="22"/>
          <w:szCs w:val="22"/>
        </w:rPr>
        <w:t xml:space="preserve">przekazany </w:t>
      </w:r>
      <w:r w:rsidR="009308EA" w:rsidRPr="0034646F">
        <w:rPr>
          <w:sz w:val="22"/>
          <w:szCs w:val="22"/>
        </w:rPr>
        <w:t xml:space="preserve">Wykonawcy </w:t>
      </w:r>
      <w:r w:rsidR="004161EC" w:rsidRPr="0034646F">
        <w:rPr>
          <w:sz w:val="22"/>
          <w:szCs w:val="22"/>
        </w:rPr>
        <w:t xml:space="preserve">przez </w:t>
      </w:r>
      <w:r w:rsidRPr="0034646F">
        <w:rPr>
          <w:sz w:val="22"/>
          <w:szCs w:val="22"/>
        </w:rPr>
        <w:t>Użytkown</w:t>
      </w:r>
      <w:r w:rsidR="004161EC" w:rsidRPr="0034646F">
        <w:rPr>
          <w:sz w:val="22"/>
          <w:szCs w:val="22"/>
        </w:rPr>
        <w:t xml:space="preserve">ika </w:t>
      </w:r>
      <w:r w:rsidR="005A048B" w:rsidRPr="0034646F">
        <w:rPr>
          <w:sz w:val="22"/>
          <w:szCs w:val="22"/>
        </w:rPr>
        <w:t xml:space="preserve">sprzętu </w:t>
      </w:r>
      <w:r w:rsidR="004161EC" w:rsidRPr="0034646F">
        <w:rPr>
          <w:sz w:val="22"/>
          <w:szCs w:val="22"/>
        </w:rPr>
        <w:t>na podstawie protokołu przekazania.</w:t>
      </w:r>
      <w:r w:rsidRPr="0034646F">
        <w:rPr>
          <w:sz w:val="22"/>
          <w:szCs w:val="22"/>
        </w:rPr>
        <w:t xml:space="preserve"> Analogicznie, po powrocie</w:t>
      </w:r>
      <w:r w:rsidR="003B33A0" w:rsidRPr="0034646F">
        <w:rPr>
          <w:sz w:val="22"/>
          <w:szCs w:val="22"/>
        </w:rPr>
        <w:t xml:space="preserve"> </w:t>
      </w:r>
      <w:r w:rsidRPr="0034646F">
        <w:rPr>
          <w:sz w:val="22"/>
          <w:szCs w:val="22"/>
        </w:rPr>
        <w:t>Sprzętu do siedziby Użytkownika</w:t>
      </w:r>
      <w:r w:rsidR="00651609" w:rsidRPr="0034646F">
        <w:rPr>
          <w:sz w:val="22"/>
          <w:szCs w:val="22"/>
        </w:rPr>
        <w:t xml:space="preserve">, </w:t>
      </w:r>
      <w:r w:rsidR="0049066F">
        <w:rPr>
          <w:sz w:val="22"/>
          <w:szCs w:val="22"/>
        </w:rPr>
        <w:t>f</w:t>
      </w:r>
      <w:r w:rsidR="003B33A0" w:rsidRPr="0034646F">
        <w:rPr>
          <w:sz w:val="22"/>
          <w:szCs w:val="22"/>
        </w:rPr>
        <w:t>akt</w:t>
      </w:r>
      <w:r w:rsidR="0049066F">
        <w:rPr>
          <w:sz w:val="22"/>
          <w:szCs w:val="22"/>
        </w:rPr>
        <w:t xml:space="preserve"> przekazania Sprzętu </w:t>
      </w:r>
      <w:r w:rsidR="00B62EDB">
        <w:rPr>
          <w:sz w:val="22"/>
          <w:szCs w:val="22"/>
        </w:rPr>
        <w:t>U</w:t>
      </w:r>
      <w:r w:rsidR="0049066F">
        <w:rPr>
          <w:sz w:val="22"/>
          <w:szCs w:val="22"/>
        </w:rPr>
        <w:t>żytkownikowi zostanie potwierdzony protokołem.</w:t>
      </w:r>
      <w:r w:rsidR="003B33A0" w:rsidRPr="0034646F">
        <w:rPr>
          <w:sz w:val="22"/>
          <w:szCs w:val="22"/>
        </w:rPr>
        <w:t xml:space="preserve"> </w:t>
      </w:r>
    </w:p>
    <w:p w:rsidR="000E563B" w:rsidRPr="0034646F" w:rsidRDefault="00150534" w:rsidP="0034646F">
      <w:pPr>
        <w:pStyle w:val="Akapitzlist"/>
        <w:spacing w:line="276" w:lineRule="auto"/>
        <w:ind w:left="142"/>
        <w:jc w:val="both"/>
        <w:rPr>
          <w:b/>
          <w:sz w:val="22"/>
          <w:szCs w:val="22"/>
        </w:rPr>
      </w:pPr>
      <w:r w:rsidRPr="0034646F">
        <w:rPr>
          <w:sz w:val="22"/>
          <w:szCs w:val="22"/>
        </w:rPr>
        <w:t>Osobą upoważnioną i potwierdzającą wykonanie</w:t>
      </w:r>
      <w:r w:rsidR="0049066F">
        <w:rPr>
          <w:sz w:val="22"/>
          <w:szCs w:val="22"/>
        </w:rPr>
        <w:t xml:space="preserve"> przekazania/ zdania sprzętu oraz odbioru</w:t>
      </w:r>
      <w:r w:rsidRPr="0034646F">
        <w:rPr>
          <w:sz w:val="22"/>
          <w:szCs w:val="22"/>
        </w:rPr>
        <w:t xml:space="preserve"> </w:t>
      </w:r>
      <w:r w:rsidR="009308EA" w:rsidRPr="0034646F">
        <w:rPr>
          <w:sz w:val="22"/>
          <w:szCs w:val="22"/>
        </w:rPr>
        <w:t>usługi naprawy</w:t>
      </w:r>
      <w:r w:rsidRPr="0034646F">
        <w:rPr>
          <w:sz w:val="22"/>
          <w:szCs w:val="22"/>
        </w:rPr>
        <w:t xml:space="preserve"> </w:t>
      </w:r>
      <w:r w:rsidR="002649E7" w:rsidRPr="0034646F">
        <w:rPr>
          <w:sz w:val="22"/>
          <w:szCs w:val="22"/>
        </w:rPr>
        <w:t xml:space="preserve">jest </w:t>
      </w:r>
      <w:r w:rsidR="00D15EA7" w:rsidRPr="0034646F">
        <w:rPr>
          <w:sz w:val="22"/>
          <w:szCs w:val="22"/>
        </w:rPr>
        <w:t>Użytkownik</w:t>
      </w:r>
      <w:r w:rsidR="0049066F">
        <w:rPr>
          <w:sz w:val="22"/>
          <w:szCs w:val="22"/>
        </w:rPr>
        <w:t xml:space="preserve"> </w:t>
      </w:r>
      <w:r w:rsidR="00D15EA7" w:rsidRPr="0034646F">
        <w:rPr>
          <w:sz w:val="22"/>
          <w:szCs w:val="22"/>
        </w:rPr>
        <w:t>, który</w:t>
      </w:r>
      <w:r w:rsidRPr="0034646F">
        <w:rPr>
          <w:sz w:val="22"/>
          <w:szCs w:val="22"/>
        </w:rPr>
        <w:t xml:space="preserve"> potwierdza wykonanie usługi </w:t>
      </w:r>
      <w:r w:rsidR="0049066F">
        <w:rPr>
          <w:sz w:val="22"/>
          <w:szCs w:val="22"/>
        </w:rPr>
        <w:t>na</w:t>
      </w:r>
      <w:r w:rsidR="009F5FEB">
        <w:rPr>
          <w:sz w:val="22"/>
          <w:szCs w:val="22"/>
        </w:rPr>
        <w:t xml:space="preserve"> </w:t>
      </w:r>
      <w:r w:rsidR="00D15EA7" w:rsidRPr="0034646F">
        <w:rPr>
          <w:b/>
          <w:sz w:val="22"/>
          <w:szCs w:val="22"/>
        </w:rPr>
        <w:t>„P</w:t>
      </w:r>
      <w:r w:rsidRPr="0034646F">
        <w:rPr>
          <w:b/>
          <w:sz w:val="22"/>
          <w:szCs w:val="22"/>
        </w:rPr>
        <w:t>rotokole odbioru usługi”</w:t>
      </w:r>
      <w:r w:rsidRPr="0034646F">
        <w:rPr>
          <w:sz w:val="22"/>
          <w:szCs w:val="22"/>
        </w:rPr>
        <w:t xml:space="preserve"> </w:t>
      </w:r>
      <w:r w:rsidRPr="0034646F">
        <w:rPr>
          <w:b/>
          <w:sz w:val="22"/>
          <w:szCs w:val="22"/>
        </w:rPr>
        <w:t xml:space="preserve">załącznika Nr </w:t>
      </w:r>
      <w:r w:rsidR="00C04D16">
        <w:rPr>
          <w:b/>
          <w:sz w:val="22"/>
          <w:szCs w:val="22"/>
        </w:rPr>
        <w:t>6</w:t>
      </w:r>
      <w:r w:rsidR="00636381">
        <w:rPr>
          <w:b/>
          <w:sz w:val="22"/>
          <w:szCs w:val="22"/>
        </w:rPr>
        <w:t xml:space="preserve"> </w:t>
      </w:r>
      <w:r w:rsidRPr="0034646F">
        <w:rPr>
          <w:b/>
          <w:sz w:val="22"/>
          <w:szCs w:val="22"/>
        </w:rPr>
        <w:t xml:space="preserve">do </w:t>
      </w:r>
      <w:r w:rsidR="00D15EA7" w:rsidRPr="0034646F">
        <w:rPr>
          <w:b/>
          <w:sz w:val="22"/>
          <w:szCs w:val="22"/>
        </w:rPr>
        <w:t>U</w:t>
      </w:r>
      <w:r w:rsidRPr="0034646F">
        <w:rPr>
          <w:b/>
          <w:sz w:val="22"/>
          <w:szCs w:val="22"/>
        </w:rPr>
        <w:t>mowy.</w:t>
      </w:r>
      <w:r w:rsidR="00495529" w:rsidRPr="0034646F">
        <w:rPr>
          <w:b/>
          <w:sz w:val="22"/>
          <w:szCs w:val="22"/>
        </w:rPr>
        <w:t xml:space="preserve"> </w:t>
      </w:r>
      <w:r w:rsidR="009308EA" w:rsidRPr="0034646F">
        <w:rPr>
          <w:b/>
          <w:sz w:val="22"/>
          <w:szCs w:val="22"/>
        </w:rPr>
        <w:t xml:space="preserve"> </w:t>
      </w:r>
    </w:p>
    <w:p w:rsidR="006146FD" w:rsidRPr="0034646F" w:rsidRDefault="006146FD" w:rsidP="0034646F">
      <w:pPr>
        <w:spacing w:line="276" w:lineRule="auto"/>
        <w:jc w:val="center"/>
        <w:rPr>
          <w:b/>
          <w:sz w:val="22"/>
          <w:szCs w:val="22"/>
        </w:rPr>
      </w:pPr>
    </w:p>
    <w:p w:rsidR="006146FD" w:rsidRPr="0034646F" w:rsidRDefault="0049421D" w:rsidP="0034646F">
      <w:pPr>
        <w:spacing w:line="276" w:lineRule="auto"/>
        <w:ind w:hanging="284"/>
        <w:jc w:val="center"/>
        <w:rPr>
          <w:b/>
          <w:sz w:val="22"/>
          <w:szCs w:val="22"/>
        </w:rPr>
      </w:pPr>
      <w:r w:rsidRPr="0034646F">
        <w:rPr>
          <w:b/>
          <w:sz w:val="22"/>
          <w:szCs w:val="22"/>
        </w:rPr>
        <w:t xml:space="preserve">§ </w:t>
      </w:r>
      <w:r w:rsidR="00431207" w:rsidRPr="0034646F">
        <w:rPr>
          <w:b/>
          <w:sz w:val="22"/>
          <w:szCs w:val="22"/>
        </w:rPr>
        <w:t xml:space="preserve">6 </w:t>
      </w:r>
    </w:p>
    <w:p w:rsidR="00431207" w:rsidRPr="0034646F" w:rsidRDefault="00431207" w:rsidP="0034646F">
      <w:pPr>
        <w:spacing w:line="276" w:lineRule="auto"/>
        <w:ind w:hanging="284"/>
        <w:jc w:val="center"/>
        <w:rPr>
          <w:sz w:val="22"/>
          <w:szCs w:val="22"/>
        </w:rPr>
      </w:pPr>
    </w:p>
    <w:p w:rsidR="00431207" w:rsidRPr="0034646F" w:rsidRDefault="00431207" w:rsidP="0034646F">
      <w:pPr>
        <w:spacing w:line="276" w:lineRule="auto"/>
        <w:jc w:val="both"/>
        <w:rPr>
          <w:sz w:val="22"/>
          <w:szCs w:val="22"/>
        </w:rPr>
      </w:pPr>
      <w:r w:rsidRPr="0034646F">
        <w:rPr>
          <w:sz w:val="22"/>
          <w:szCs w:val="22"/>
        </w:rPr>
        <w:t>1.</w:t>
      </w:r>
      <w:r w:rsidR="00463098" w:rsidRPr="0034646F">
        <w:rPr>
          <w:sz w:val="22"/>
          <w:szCs w:val="22"/>
        </w:rPr>
        <w:tab/>
      </w:r>
      <w:r w:rsidRPr="0034646F">
        <w:rPr>
          <w:sz w:val="22"/>
          <w:szCs w:val="22"/>
        </w:rPr>
        <w:t>Za realizację umowy ze strony Zamawiającego odpowiedzialny jest ……….</w:t>
      </w:r>
      <w:r w:rsidR="00090F6C" w:rsidRPr="0034646F">
        <w:rPr>
          <w:sz w:val="22"/>
          <w:szCs w:val="22"/>
        </w:rPr>
        <w:t>,</w:t>
      </w:r>
    </w:p>
    <w:p w:rsidR="00431207" w:rsidRPr="0034646F" w:rsidRDefault="00431207" w:rsidP="0034646F">
      <w:pPr>
        <w:spacing w:line="276" w:lineRule="auto"/>
        <w:jc w:val="both"/>
        <w:rPr>
          <w:sz w:val="22"/>
          <w:szCs w:val="22"/>
        </w:rPr>
      </w:pPr>
      <w:r w:rsidRPr="0034646F">
        <w:rPr>
          <w:sz w:val="22"/>
          <w:szCs w:val="22"/>
        </w:rPr>
        <w:t>2.</w:t>
      </w:r>
      <w:r w:rsidRPr="0034646F">
        <w:rPr>
          <w:sz w:val="22"/>
          <w:szCs w:val="22"/>
        </w:rPr>
        <w:tab/>
        <w:t>Za realizację umowy ze strony Wykonawcy odpowiedzialny jest ……….…….</w:t>
      </w:r>
      <w:r w:rsidR="00090F6C" w:rsidRPr="0034646F">
        <w:rPr>
          <w:sz w:val="22"/>
          <w:szCs w:val="22"/>
        </w:rPr>
        <w:t>,</w:t>
      </w:r>
    </w:p>
    <w:p w:rsidR="00431207" w:rsidRPr="0034646F" w:rsidRDefault="00431207" w:rsidP="0034646F">
      <w:pPr>
        <w:spacing w:line="276" w:lineRule="auto"/>
        <w:jc w:val="both"/>
        <w:rPr>
          <w:sz w:val="22"/>
          <w:szCs w:val="22"/>
        </w:rPr>
      </w:pPr>
      <w:r w:rsidRPr="0034646F">
        <w:rPr>
          <w:sz w:val="22"/>
          <w:szCs w:val="22"/>
        </w:rPr>
        <w:t>3.</w:t>
      </w:r>
      <w:r w:rsidR="00463098" w:rsidRPr="0034646F">
        <w:rPr>
          <w:sz w:val="22"/>
          <w:szCs w:val="22"/>
        </w:rPr>
        <w:tab/>
      </w:r>
      <w:r w:rsidRPr="0034646F">
        <w:rPr>
          <w:sz w:val="22"/>
          <w:szCs w:val="22"/>
          <w:lang w:bidi="pl-PL"/>
        </w:rPr>
        <w:t xml:space="preserve">Osoba odpowiedzialna za realizację umowy po stronie Zamawiającego wskazana w ust. 1 nie jest upoważniona do składania w imieniu Zamawiającego oświadczeń woli oraz innych oświadczeń, </w:t>
      </w:r>
      <w:r w:rsidR="003E39FA" w:rsidRPr="0034646F">
        <w:rPr>
          <w:sz w:val="22"/>
          <w:szCs w:val="22"/>
          <w:lang w:bidi="pl-PL"/>
        </w:rPr>
        <w:br/>
      </w:r>
      <w:r w:rsidRPr="0034646F">
        <w:rPr>
          <w:sz w:val="22"/>
          <w:szCs w:val="22"/>
          <w:lang w:bidi="pl-PL"/>
        </w:rPr>
        <w:lastRenderedPageBreak/>
        <w:t>do których stosuje się przepisy o oświadczeniach woli, chyba że działają na podstawie odrębnego pełnomocnictwa.</w:t>
      </w:r>
    </w:p>
    <w:p w:rsidR="00431207" w:rsidRPr="0034646F" w:rsidRDefault="00431207" w:rsidP="0034646F">
      <w:pPr>
        <w:spacing w:line="276" w:lineRule="auto"/>
        <w:ind w:hanging="284"/>
        <w:jc w:val="both"/>
        <w:rPr>
          <w:b/>
          <w:sz w:val="22"/>
          <w:szCs w:val="22"/>
        </w:rPr>
      </w:pPr>
    </w:p>
    <w:p w:rsidR="00431207" w:rsidRPr="0034646F" w:rsidRDefault="00431207" w:rsidP="0034646F">
      <w:pPr>
        <w:spacing w:line="276" w:lineRule="auto"/>
        <w:ind w:hanging="284"/>
        <w:jc w:val="center"/>
        <w:rPr>
          <w:b/>
          <w:sz w:val="22"/>
          <w:szCs w:val="22"/>
        </w:rPr>
      </w:pPr>
      <w:r w:rsidRPr="0034646F">
        <w:rPr>
          <w:b/>
          <w:sz w:val="22"/>
          <w:szCs w:val="22"/>
        </w:rPr>
        <w:t xml:space="preserve">§ 7 </w:t>
      </w:r>
    </w:p>
    <w:p w:rsidR="00CD3174" w:rsidRPr="0034646F" w:rsidRDefault="00CD3174" w:rsidP="0034646F">
      <w:pPr>
        <w:numPr>
          <w:ilvl w:val="2"/>
          <w:numId w:val="21"/>
        </w:numPr>
        <w:tabs>
          <w:tab w:val="clear" w:pos="502"/>
          <w:tab w:val="num" w:pos="426"/>
        </w:tabs>
        <w:spacing w:line="276" w:lineRule="auto"/>
        <w:jc w:val="both"/>
        <w:rPr>
          <w:sz w:val="22"/>
          <w:szCs w:val="22"/>
        </w:rPr>
      </w:pPr>
      <w:r w:rsidRPr="0034646F">
        <w:rPr>
          <w:sz w:val="22"/>
          <w:szCs w:val="22"/>
        </w:rPr>
        <w:t xml:space="preserve">Zamawiający przewiduje a </w:t>
      </w:r>
      <w:r w:rsidRPr="0034646F">
        <w:rPr>
          <w:bCs/>
          <w:sz w:val="22"/>
          <w:szCs w:val="22"/>
        </w:rPr>
        <w:t>Wykonawca</w:t>
      </w:r>
      <w:r w:rsidRPr="0034646F">
        <w:rPr>
          <w:sz w:val="22"/>
          <w:szCs w:val="22"/>
        </w:rPr>
        <w:t xml:space="preserve"> wyraża zgodę na prawo opcji udzielane na zasadach, </w:t>
      </w:r>
      <w:r w:rsidR="00463098" w:rsidRPr="0034646F">
        <w:rPr>
          <w:sz w:val="22"/>
          <w:szCs w:val="22"/>
        </w:rPr>
        <w:br/>
      </w:r>
      <w:r w:rsidRPr="0034646F">
        <w:rPr>
          <w:sz w:val="22"/>
          <w:szCs w:val="22"/>
        </w:rPr>
        <w:t>o których mowa w Umowie.</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Prawem opcji objęte jest wykonywanie usług na warunkach określonych dla zamówienia podstawowego, z zastrzeżeniem </w:t>
      </w:r>
      <w:r w:rsidR="005961C9" w:rsidRPr="0034646F">
        <w:rPr>
          <w:sz w:val="22"/>
          <w:szCs w:val="22"/>
        </w:rPr>
        <w:t>odrębności</w:t>
      </w:r>
      <w:r w:rsidRPr="0034646F">
        <w:rPr>
          <w:sz w:val="22"/>
          <w:szCs w:val="22"/>
        </w:rPr>
        <w:t xml:space="preserve"> przewidzianych w ramach prawa opcji. </w:t>
      </w:r>
    </w:p>
    <w:p w:rsidR="00CD3174" w:rsidRPr="0034646F" w:rsidRDefault="00CD3174" w:rsidP="0034646F">
      <w:pPr>
        <w:numPr>
          <w:ilvl w:val="2"/>
          <w:numId w:val="21"/>
        </w:numPr>
        <w:spacing w:line="276" w:lineRule="auto"/>
        <w:jc w:val="both"/>
        <w:rPr>
          <w:sz w:val="22"/>
          <w:szCs w:val="22"/>
        </w:rPr>
      </w:pPr>
      <w:r w:rsidRPr="0034646F">
        <w:rPr>
          <w:sz w:val="22"/>
          <w:szCs w:val="22"/>
        </w:rPr>
        <w:t>W ramach prawa opcji Zamawiający zastrzega sobie możliwość pełnego albo wyłącznie częściowego wykorzystania zamówień objętych prawem opcji, co każdorazowo zostanie sprecyzowane w oświadczeniu o udzieleniu zamówienia składanym w ramach prawa opcji.</w:t>
      </w:r>
    </w:p>
    <w:p w:rsidR="005961C9" w:rsidRPr="0034646F" w:rsidRDefault="005961C9" w:rsidP="0034646F">
      <w:pPr>
        <w:numPr>
          <w:ilvl w:val="2"/>
          <w:numId w:val="21"/>
        </w:numPr>
        <w:tabs>
          <w:tab w:val="clear" w:pos="502"/>
        </w:tabs>
        <w:spacing w:line="276" w:lineRule="auto"/>
        <w:ind w:left="426"/>
        <w:jc w:val="both"/>
        <w:rPr>
          <w:sz w:val="22"/>
          <w:szCs w:val="22"/>
        </w:rPr>
      </w:pPr>
      <w:r w:rsidRPr="0034646F">
        <w:rPr>
          <w:sz w:val="22"/>
          <w:szCs w:val="22"/>
        </w:rPr>
        <w:t>Wartość wykonanych usług</w:t>
      </w:r>
      <w:r w:rsidR="006803C4" w:rsidRPr="0034646F">
        <w:rPr>
          <w:sz w:val="22"/>
          <w:szCs w:val="22"/>
        </w:rPr>
        <w:t xml:space="preserve"> w ramach prawa opcji </w:t>
      </w:r>
      <w:r w:rsidRPr="0034646F">
        <w:rPr>
          <w:sz w:val="22"/>
          <w:szCs w:val="22"/>
        </w:rPr>
        <w:t xml:space="preserve">nie może być wyższa niż </w:t>
      </w:r>
      <w:r w:rsidR="006803C4" w:rsidRPr="0034646F">
        <w:rPr>
          <w:sz w:val="22"/>
          <w:szCs w:val="22"/>
        </w:rPr>
        <w:t xml:space="preserve">kwota </w:t>
      </w:r>
      <w:r w:rsidRPr="0034646F">
        <w:rPr>
          <w:sz w:val="22"/>
          <w:szCs w:val="22"/>
        </w:rPr>
        <w:t xml:space="preserve">wskazana w </w:t>
      </w:r>
      <w:r w:rsidR="00463098" w:rsidRPr="0034646F">
        <w:rPr>
          <w:sz w:val="22"/>
          <w:szCs w:val="22"/>
        </w:rPr>
        <w:br/>
      </w:r>
      <w:r w:rsidRPr="0034646F">
        <w:rPr>
          <w:sz w:val="22"/>
          <w:szCs w:val="22"/>
        </w:rPr>
        <w:t>§</w:t>
      </w:r>
      <w:r w:rsidR="00BD7A9F" w:rsidRPr="0034646F">
        <w:rPr>
          <w:sz w:val="22"/>
          <w:szCs w:val="22"/>
        </w:rPr>
        <w:t xml:space="preserve"> 8 ust. 2</w:t>
      </w:r>
      <w:r w:rsidR="00C3620B" w:rsidRPr="0034646F">
        <w:rPr>
          <w:sz w:val="22"/>
          <w:szCs w:val="22"/>
        </w:rPr>
        <w:t xml:space="preserve"> pkt 2</w:t>
      </w:r>
      <w:r w:rsidR="00BD7A9F" w:rsidRPr="0034646F">
        <w:rPr>
          <w:sz w:val="22"/>
          <w:szCs w:val="22"/>
        </w:rPr>
        <w:t xml:space="preserve"> </w:t>
      </w:r>
      <w:r w:rsidRPr="0034646F">
        <w:rPr>
          <w:sz w:val="22"/>
          <w:szCs w:val="22"/>
        </w:rPr>
        <w:t>Umowy.</w:t>
      </w:r>
    </w:p>
    <w:p w:rsidR="00CD3174" w:rsidRPr="0034646F" w:rsidRDefault="00CD3174" w:rsidP="0034646F">
      <w:pPr>
        <w:numPr>
          <w:ilvl w:val="2"/>
          <w:numId w:val="21"/>
        </w:numPr>
        <w:spacing w:line="276" w:lineRule="auto"/>
        <w:jc w:val="both"/>
        <w:rPr>
          <w:sz w:val="22"/>
          <w:szCs w:val="22"/>
        </w:rPr>
      </w:pPr>
      <w:r w:rsidRPr="0034646F">
        <w:rPr>
          <w:sz w:val="22"/>
          <w:szCs w:val="22"/>
        </w:rPr>
        <w:t>Zamawiający wymaga, aby wartości cen jednostkowych</w:t>
      </w:r>
      <w:r w:rsidR="00430509" w:rsidRPr="0034646F">
        <w:rPr>
          <w:sz w:val="22"/>
          <w:szCs w:val="22"/>
        </w:rPr>
        <w:t xml:space="preserve"> roboczogodzin, marża</w:t>
      </w:r>
      <w:r w:rsidRPr="0034646F">
        <w:rPr>
          <w:sz w:val="22"/>
          <w:szCs w:val="22"/>
        </w:rPr>
        <w:t xml:space="preserve"> zaoferowanych przez </w:t>
      </w:r>
      <w:r w:rsidRPr="0034646F">
        <w:rPr>
          <w:bCs/>
          <w:sz w:val="22"/>
          <w:szCs w:val="22"/>
        </w:rPr>
        <w:t>Wykonawc</w:t>
      </w:r>
      <w:r w:rsidRPr="0034646F">
        <w:rPr>
          <w:sz w:val="22"/>
          <w:szCs w:val="22"/>
        </w:rPr>
        <w:t xml:space="preserve">ę były jednakowe w odniesieniu do zamówienia podstawowego oraz zamówień udzielanych w ramach prawa opcji, z zastrzeżeniem § </w:t>
      </w:r>
      <w:r w:rsidR="00E970DF" w:rsidRPr="0034646F">
        <w:rPr>
          <w:sz w:val="22"/>
          <w:szCs w:val="22"/>
        </w:rPr>
        <w:t>17</w:t>
      </w:r>
      <w:r w:rsidRPr="0034646F">
        <w:rPr>
          <w:sz w:val="22"/>
          <w:szCs w:val="22"/>
        </w:rPr>
        <w:t xml:space="preserve"> Umowy. </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Prawo opcji stanowi uprawnienie Zamawiającego, z którego może, ale nie musi skorzystać </w:t>
      </w:r>
      <w:r w:rsidR="006803C4" w:rsidRPr="0034646F">
        <w:rPr>
          <w:sz w:val="22"/>
          <w:szCs w:val="22"/>
        </w:rPr>
        <w:br/>
      </w:r>
      <w:r w:rsidRPr="0034646F">
        <w:rPr>
          <w:sz w:val="22"/>
          <w:szCs w:val="22"/>
        </w:rPr>
        <w:t>w ramach realizacji niniejszej umowy.</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W przypadku nie skorzystania przez Zamawiającego z przysługującego mu prawa opcji albo skorzystania z prawa opcji w niepełnym zakresie, niewykorzystującym maksymalnego poziomu prawa opcji, </w:t>
      </w:r>
      <w:r w:rsidRPr="0034646F">
        <w:rPr>
          <w:bCs/>
          <w:sz w:val="22"/>
          <w:szCs w:val="22"/>
        </w:rPr>
        <w:t>Wykonawc</w:t>
      </w:r>
      <w:r w:rsidRPr="0034646F">
        <w:rPr>
          <w:sz w:val="22"/>
          <w:szCs w:val="22"/>
        </w:rPr>
        <w:t>y nie przysługują żadne roszczenia.</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Każdorazowo warunkiem uruchomienia prawa opcji jest </w:t>
      </w:r>
      <w:r w:rsidR="006803C4" w:rsidRPr="0034646F">
        <w:rPr>
          <w:sz w:val="22"/>
          <w:szCs w:val="22"/>
        </w:rPr>
        <w:t xml:space="preserve">złożenie </w:t>
      </w:r>
      <w:r w:rsidRPr="0034646F">
        <w:rPr>
          <w:sz w:val="22"/>
          <w:szCs w:val="22"/>
        </w:rPr>
        <w:t xml:space="preserve">oświadczenie woli </w:t>
      </w:r>
      <w:r w:rsidR="006803C4" w:rsidRPr="0034646F">
        <w:rPr>
          <w:sz w:val="22"/>
          <w:szCs w:val="22"/>
        </w:rPr>
        <w:t xml:space="preserve">przez </w:t>
      </w:r>
      <w:r w:rsidRPr="0034646F">
        <w:rPr>
          <w:sz w:val="22"/>
          <w:szCs w:val="22"/>
        </w:rPr>
        <w:t xml:space="preserve">Zamawiającego w ramach prawa opcji z określeniem zakresu realizacji </w:t>
      </w:r>
      <w:r w:rsidR="006803C4" w:rsidRPr="0034646F">
        <w:rPr>
          <w:sz w:val="22"/>
          <w:szCs w:val="22"/>
        </w:rPr>
        <w:t>usług na adres emalii Wykonawcy…………………</w:t>
      </w:r>
    </w:p>
    <w:p w:rsidR="00CD3174" w:rsidRPr="00C04D16" w:rsidRDefault="005577DC" w:rsidP="0034646F">
      <w:pPr>
        <w:numPr>
          <w:ilvl w:val="2"/>
          <w:numId w:val="21"/>
        </w:numPr>
        <w:spacing w:line="276" w:lineRule="auto"/>
        <w:jc w:val="both"/>
        <w:rPr>
          <w:b/>
          <w:sz w:val="22"/>
          <w:szCs w:val="22"/>
        </w:rPr>
      </w:pPr>
      <w:r w:rsidRPr="0034646F">
        <w:rPr>
          <w:sz w:val="22"/>
          <w:szCs w:val="22"/>
        </w:rPr>
        <w:t>K</w:t>
      </w:r>
      <w:r w:rsidR="00CD3174" w:rsidRPr="0034646F">
        <w:rPr>
          <w:sz w:val="22"/>
          <w:szCs w:val="22"/>
        </w:rPr>
        <w:t xml:space="preserve">olejne oświadczenia w przedmiocie skorzystania z prawa opcji będą składane nie później </w:t>
      </w:r>
      <w:r w:rsidR="00CD3174" w:rsidRPr="00C04D16">
        <w:rPr>
          <w:b/>
          <w:sz w:val="22"/>
          <w:szCs w:val="22"/>
        </w:rPr>
        <w:t>niż</w:t>
      </w:r>
      <w:r w:rsidR="006803C4" w:rsidRPr="00C04D16">
        <w:rPr>
          <w:b/>
          <w:sz w:val="22"/>
          <w:szCs w:val="22"/>
        </w:rPr>
        <w:t xml:space="preserve"> </w:t>
      </w:r>
      <w:r w:rsidR="00CD3174" w:rsidRPr="00C04D16">
        <w:rPr>
          <w:b/>
          <w:sz w:val="22"/>
          <w:szCs w:val="22"/>
        </w:rPr>
        <w:t xml:space="preserve">do dnia </w:t>
      </w:r>
      <w:r w:rsidR="006803C4" w:rsidRPr="00C04D16">
        <w:rPr>
          <w:b/>
          <w:sz w:val="22"/>
          <w:szCs w:val="22"/>
        </w:rPr>
        <w:t>1</w:t>
      </w:r>
      <w:r w:rsidR="00810D3B">
        <w:rPr>
          <w:b/>
          <w:sz w:val="22"/>
          <w:szCs w:val="22"/>
        </w:rPr>
        <w:t>3</w:t>
      </w:r>
      <w:r w:rsidR="006803C4" w:rsidRPr="00C04D16">
        <w:rPr>
          <w:b/>
          <w:sz w:val="22"/>
          <w:szCs w:val="22"/>
        </w:rPr>
        <w:t xml:space="preserve"> lutego</w:t>
      </w:r>
      <w:r w:rsidR="00CD3174" w:rsidRPr="00C04D16">
        <w:rPr>
          <w:b/>
          <w:sz w:val="22"/>
          <w:szCs w:val="22"/>
        </w:rPr>
        <w:t xml:space="preserve"> 2026 r.</w:t>
      </w:r>
    </w:p>
    <w:p w:rsidR="00CD3174" w:rsidRPr="0034646F" w:rsidRDefault="00CD3174" w:rsidP="0034646F">
      <w:pPr>
        <w:numPr>
          <w:ilvl w:val="2"/>
          <w:numId w:val="21"/>
        </w:numPr>
        <w:spacing w:line="276" w:lineRule="auto"/>
        <w:jc w:val="both"/>
        <w:rPr>
          <w:sz w:val="22"/>
          <w:szCs w:val="22"/>
        </w:rPr>
      </w:pPr>
      <w:r w:rsidRPr="0034646F">
        <w:rPr>
          <w:sz w:val="22"/>
          <w:szCs w:val="22"/>
        </w:rPr>
        <w:t>Niezłożenie przez Zamawiającego oświadczenia o skorz</w:t>
      </w:r>
      <w:bookmarkStart w:id="5" w:name="_GoBack"/>
      <w:bookmarkEnd w:id="5"/>
      <w:r w:rsidRPr="0034646F">
        <w:rPr>
          <w:sz w:val="22"/>
          <w:szCs w:val="22"/>
        </w:rPr>
        <w:t>ystaniu z prawa opcji albo złożenie zamówienia w ramach prawa opcji, w zakresie mniejszym aniżeli maksymalny poziom prawa opcji, oznacza rezygnację Zamawiającego z przysługujących mu w tym zakresie uprawnień.</w:t>
      </w:r>
    </w:p>
    <w:p w:rsidR="00CD3174" w:rsidRPr="0034646F" w:rsidRDefault="00CD3174" w:rsidP="0034646F">
      <w:pPr>
        <w:numPr>
          <w:ilvl w:val="2"/>
          <w:numId w:val="21"/>
        </w:numPr>
        <w:spacing w:line="276" w:lineRule="auto"/>
        <w:jc w:val="both"/>
        <w:rPr>
          <w:sz w:val="22"/>
          <w:szCs w:val="22"/>
        </w:rPr>
      </w:pPr>
      <w:r w:rsidRPr="0034646F">
        <w:rPr>
          <w:sz w:val="22"/>
          <w:szCs w:val="22"/>
        </w:rPr>
        <w:t xml:space="preserve">Bez względu na to, na jakim poziomie zostaną </w:t>
      </w:r>
      <w:r w:rsidRPr="0034646F">
        <w:rPr>
          <w:bCs/>
          <w:sz w:val="22"/>
          <w:szCs w:val="22"/>
        </w:rPr>
        <w:t>Wykonawc</w:t>
      </w:r>
      <w:r w:rsidRPr="0034646F">
        <w:rPr>
          <w:sz w:val="22"/>
          <w:szCs w:val="22"/>
        </w:rPr>
        <w:t xml:space="preserve">y udzielone </w:t>
      </w:r>
      <w:r w:rsidR="006803C4" w:rsidRPr="0034646F">
        <w:rPr>
          <w:sz w:val="22"/>
          <w:szCs w:val="22"/>
        </w:rPr>
        <w:t>usługi</w:t>
      </w:r>
      <w:r w:rsidRPr="0034646F">
        <w:rPr>
          <w:sz w:val="22"/>
          <w:szCs w:val="22"/>
        </w:rPr>
        <w:t xml:space="preserve"> w ramach prawa opcji, </w:t>
      </w:r>
      <w:r w:rsidRPr="0034646F">
        <w:rPr>
          <w:bCs/>
          <w:sz w:val="22"/>
          <w:szCs w:val="22"/>
        </w:rPr>
        <w:t>Wykonawc</w:t>
      </w:r>
      <w:r w:rsidRPr="0034646F">
        <w:rPr>
          <w:sz w:val="22"/>
          <w:szCs w:val="22"/>
        </w:rPr>
        <w:t>y zawsze przysługiwało będzie wyłącznie wynagrodzenie z tytułu faktycznie wykonanych usług.</w:t>
      </w:r>
    </w:p>
    <w:p w:rsidR="00CD3174" w:rsidRPr="0034646F" w:rsidRDefault="00CD3174" w:rsidP="0034646F">
      <w:pPr>
        <w:numPr>
          <w:ilvl w:val="2"/>
          <w:numId w:val="21"/>
        </w:numPr>
        <w:spacing w:line="276" w:lineRule="auto"/>
        <w:jc w:val="both"/>
        <w:rPr>
          <w:b/>
          <w:sz w:val="22"/>
          <w:szCs w:val="22"/>
        </w:rPr>
      </w:pPr>
      <w:r w:rsidRPr="0034646F">
        <w:rPr>
          <w:bCs/>
          <w:sz w:val="22"/>
          <w:szCs w:val="22"/>
        </w:rPr>
        <w:t>Wykonawca</w:t>
      </w:r>
      <w:r w:rsidRPr="0034646F">
        <w:rPr>
          <w:sz w:val="22"/>
          <w:szCs w:val="22"/>
        </w:rPr>
        <w:t xml:space="preserve"> oświadcza, że zgadza się na przewidziane niniejszą umową prawo opcji i nie przysługuje mu żadne roszczenie z tytułu niezłożenia przez Zamawiającego zamówień objętych prawem opcji lub złożenie zamówień w ramach prawa opcji w zakresie mniejszym, aniżeli objęte prawem opcji ilości maksymalne.</w:t>
      </w:r>
    </w:p>
    <w:p w:rsidR="00CD3174" w:rsidRPr="0034646F" w:rsidRDefault="00CD3174" w:rsidP="0034646F">
      <w:pPr>
        <w:spacing w:line="276" w:lineRule="auto"/>
        <w:ind w:hanging="284"/>
        <w:jc w:val="center"/>
        <w:rPr>
          <w:sz w:val="22"/>
          <w:szCs w:val="22"/>
        </w:rPr>
      </w:pPr>
    </w:p>
    <w:p w:rsidR="00055547" w:rsidRPr="0034646F" w:rsidRDefault="00055547" w:rsidP="0034646F">
      <w:pPr>
        <w:tabs>
          <w:tab w:val="left" w:pos="-7938"/>
        </w:tabs>
        <w:autoSpaceDE w:val="0"/>
        <w:autoSpaceDN w:val="0"/>
        <w:adjustRightInd w:val="0"/>
        <w:spacing w:line="276" w:lineRule="auto"/>
        <w:jc w:val="center"/>
        <w:rPr>
          <w:b/>
          <w:color w:val="000000"/>
          <w:sz w:val="22"/>
          <w:szCs w:val="22"/>
        </w:rPr>
      </w:pPr>
      <w:r w:rsidRPr="0034646F">
        <w:rPr>
          <w:b/>
          <w:color w:val="000000"/>
          <w:sz w:val="22"/>
          <w:szCs w:val="22"/>
        </w:rPr>
        <w:t xml:space="preserve">§ </w:t>
      </w:r>
      <w:r w:rsidR="00BD7A9F" w:rsidRPr="0034646F">
        <w:rPr>
          <w:b/>
          <w:color w:val="000000"/>
          <w:sz w:val="22"/>
          <w:szCs w:val="22"/>
        </w:rPr>
        <w:t xml:space="preserve">8 </w:t>
      </w:r>
    </w:p>
    <w:p w:rsidR="00055547" w:rsidRPr="0034646F" w:rsidRDefault="00055547" w:rsidP="0034646F">
      <w:pPr>
        <w:tabs>
          <w:tab w:val="left" w:pos="-7938"/>
        </w:tabs>
        <w:autoSpaceDE w:val="0"/>
        <w:autoSpaceDN w:val="0"/>
        <w:adjustRightInd w:val="0"/>
        <w:spacing w:line="276" w:lineRule="auto"/>
        <w:jc w:val="center"/>
        <w:rPr>
          <w:b/>
          <w:color w:val="000000"/>
          <w:sz w:val="22"/>
          <w:szCs w:val="22"/>
        </w:rPr>
      </w:pPr>
    </w:p>
    <w:p w:rsidR="00055547" w:rsidRPr="0034646F" w:rsidRDefault="00055547" w:rsidP="0034646F">
      <w:pPr>
        <w:numPr>
          <w:ilvl w:val="0"/>
          <w:numId w:val="22"/>
        </w:numPr>
        <w:spacing w:line="276" w:lineRule="auto"/>
        <w:ind w:left="0" w:hanging="76"/>
        <w:jc w:val="both"/>
        <w:rPr>
          <w:sz w:val="22"/>
          <w:szCs w:val="22"/>
        </w:rPr>
      </w:pPr>
      <w:r w:rsidRPr="0034646F">
        <w:rPr>
          <w:sz w:val="22"/>
          <w:szCs w:val="22"/>
        </w:rPr>
        <w:t>Za</w:t>
      </w:r>
      <w:r w:rsidR="00430509" w:rsidRPr="0034646F">
        <w:rPr>
          <w:sz w:val="22"/>
          <w:szCs w:val="22"/>
        </w:rPr>
        <w:t xml:space="preserve">  należytą realizację</w:t>
      </w:r>
      <w:r w:rsidRPr="0034646F">
        <w:rPr>
          <w:sz w:val="22"/>
          <w:szCs w:val="22"/>
        </w:rPr>
        <w:t xml:space="preserve"> przedmiot umowy w zakresie zamówienia podstawowego, strony ustalają maksymalne wynagrodzenie umowne w wysokości:</w:t>
      </w:r>
    </w:p>
    <w:p w:rsidR="00055547" w:rsidRPr="0034646F" w:rsidRDefault="00055547" w:rsidP="0034646F">
      <w:pPr>
        <w:numPr>
          <w:ilvl w:val="0"/>
          <w:numId w:val="23"/>
        </w:numPr>
        <w:spacing w:line="276" w:lineRule="auto"/>
        <w:jc w:val="both"/>
        <w:rPr>
          <w:sz w:val="22"/>
          <w:szCs w:val="22"/>
        </w:rPr>
      </w:pPr>
      <w:bookmarkStart w:id="6" w:name="_Hlk193373519"/>
      <w:r w:rsidRPr="0034646F">
        <w:rPr>
          <w:b/>
          <w:sz w:val="22"/>
          <w:szCs w:val="22"/>
        </w:rPr>
        <w:t>……………………. zł netto</w:t>
      </w:r>
      <w:r w:rsidRPr="0034646F">
        <w:rPr>
          <w:sz w:val="22"/>
          <w:szCs w:val="22"/>
        </w:rPr>
        <w:t xml:space="preserve"> (słownie: ………………………………… złotych),</w:t>
      </w:r>
    </w:p>
    <w:p w:rsidR="000C78DE" w:rsidRDefault="00055547" w:rsidP="0034646F">
      <w:pPr>
        <w:numPr>
          <w:ilvl w:val="0"/>
          <w:numId w:val="23"/>
        </w:numPr>
        <w:spacing w:line="276" w:lineRule="auto"/>
        <w:jc w:val="both"/>
        <w:rPr>
          <w:sz w:val="22"/>
          <w:szCs w:val="22"/>
        </w:rPr>
      </w:pPr>
      <w:r w:rsidRPr="0034646F">
        <w:rPr>
          <w:b/>
          <w:sz w:val="22"/>
          <w:szCs w:val="22"/>
        </w:rPr>
        <w:t>…………………… zł brutto</w:t>
      </w:r>
      <w:r w:rsidRPr="0034646F">
        <w:rPr>
          <w:sz w:val="22"/>
          <w:szCs w:val="22"/>
        </w:rPr>
        <w:t xml:space="preserve"> (słownie: ………………………………… złotych), przy zastosowaniu obowiązujących stawek podatku VAT</w:t>
      </w:r>
      <w:r w:rsidR="000C78DE">
        <w:rPr>
          <w:sz w:val="22"/>
          <w:szCs w:val="22"/>
        </w:rPr>
        <w:t xml:space="preserve">, </w:t>
      </w:r>
    </w:p>
    <w:p w:rsidR="00055547" w:rsidRDefault="000C78DE" w:rsidP="0034646F">
      <w:pPr>
        <w:numPr>
          <w:ilvl w:val="0"/>
          <w:numId w:val="23"/>
        </w:numPr>
        <w:spacing w:line="276" w:lineRule="auto"/>
        <w:jc w:val="both"/>
        <w:rPr>
          <w:sz w:val="22"/>
          <w:szCs w:val="22"/>
        </w:rPr>
      </w:pPr>
      <w:bookmarkStart w:id="7" w:name="_Hlk193373567"/>
      <w:bookmarkEnd w:id="6"/>
      <w:r>
        <w:rPr>
          <w:b/>
          <w:sz w:val="22"/>
          <w:szCs w:val="22"/>
        </w:rPr>
        <w:t xml:space="preserve">w tym maksymalna kwota jaką </w:t>
      </w:r>
      <w:r w:rsidR="00A9448C">
        <w:rPr>
          <w:b/>
          <w:sz w:val="22"/>
          <w:szCs w:val="22"/>
        </w:rPr>
        <w:t xml:space="preserve">Zamawiający przeznaczy </w:t>
      </w:r>
      <w:r>
        <w:rPr>
          <w:b/>
          <w:sz w:val="22"/>
          <w:szCs w:val="22"/>
        </w:rPr>
        <w:t>na zakup części zamiennych:</w:t>
      </w:r>
    </w:p>
    <w:p w:rsidR="000C78DE" w:rsidRPr="000C78DE" w:rsidRDefault="000C78DE" w:rsidP="000C78DE">
      <w:pPr>
        <w:spacing w:line="276" w:lineRule="auto"/>
        <w:ind w:left="786"/>
        <w:jc w:val="both"/>
        <w:rPr>
          <w:sz w:val="22"/>
          <w:szCs w:val="22"/>
        </w:rPr>
      </w:pPr>
      <w:r>
        <w:rPr>
          <w:sz w:val="22"/>
          <w:szCs w:val="22"/>
        </w:rPr>
        <w:t>a)</w:t>
      </w:r>
      <w:r w:rsidRPr="000C78DE">
        <w:rPr>
          <w:sz w:val="22"/>
          <w:szCs w:val="22"/>
        </w:rPr>
        <w:tab/>
        <w:t>……………………. zł netto (słownie: ………………………………… złotych),</w:t>
      </w:r>
    </w:p>
    <w:p w:rsidR="000C78DE" w:rsidRPr="0034646F" w:rsidRDefault="000C78DE" w:rsidP="00FB4538">
      <w:pPr>
        <w:spacing w:line="276" w:lineRule="auto"/>
        <w:ind w:left="786"/>
        <w:jc w:val="both"/>
        <w:rPr>
          <w:sz w:val="22"/>
          <w:szCs w:val="22"/>
        </w:rPr>
      </w:pPr>
      <w:r>
        <w:rPr>
          <w:sz w:val="22"/>
          <w:szCs w:val="22"/>
        </w:rPr>
        <w:t>b)</w:t>
      </w:r>
      <w:r w:rsidRPr="000C78DE">
        <w:rPr>
          <w:sz w:val="22"/>
          <w:szCs w:val="22"/>
        </w:rPr>
        <w:tab/>
        <w:t>…………………… zł brutto (słownie: ………………………………… złotych), przy zastosowaniu obowiązujących stawek podatku VAT,</w:t>
      </w:r>
    </w:p>
    <w:bookmarkEnd w:id="7"/>
    <w:p w:rsidR="00055547" w:rsidRPr="0034646F" w:rsidRDefault="00055547" w:rsidP="0034646F">
      <w:pPr>
        <w:numPr>
          <w:ilvl w:val="0"/>
          <w:numId w:val="22"/>
        </w:numPr>
        <w:spacing w:line="276" w:lineRule="auto"/>
        <w:ind w:left="426"/>
        <w:jc w:val="both"/>
        <w:rPr>
          <w:sz w:val="22"/>
          <w:szCs w:val="22"/>
        </w:rPr>
      </w:pPr>
      <w:r w:rsidRPr="0034646F">
        <w:rPr>
          <w:sz w:val="22"/>
          <w:szCs w:val="22"/>
        </w:rPr>
        <w:lastRenderedPageBreak/>
        <w:t xml:space="preserve">Za </w:t>
      </w:r>
      <w:r w:rsidR="00430509" w:rsidRPr="0034646F">
        <w:rPr>
          <w:sz w:val="22"/>
          <w:szCs w:val="22"/>
        </w:rPr>
        <w:t xml:space="preserve">należytą realizację przedmiot umowy w zakresie </w:t>
      </w:r>
      <w:r w:rsidRPr="0034646F">
        <w:rPr>
          <w:sz w:val="22"/>
          <w:szCs w:val="22"/>
        </w:rPr>
        <w:t>przedmiot umowy w zakresie prawa opcji strony ustalają maksymalne wynagrodzenie umowne w wysokości:</w:t>
      </w:r>
    </w:p>
    <w:p w:rsidR="00055547" w:rsidRPr="0034646F" w:rsidRDefault="00055547" w:rsidP="0034646F">
      <w:pPr>
        <w:numPr>
          <w:ilvl w:val="0"/>
          <w:numId w:val="24"/>
        </w:numPr>
        <w:spacing w:line="276" w:lineRule="auto"/>
        <w:jc w:val="both"/>
        <w:rPr>
          <w:sz w:val="22"/>
          <w:szCs w:val="22"/>
        </w:rPr>
      </w:pPr>
      <w:r w:rsidRPr="0034646F">
        <w:rPr>
          <w:b/>
          <w:sz w:val="22"/>
          <w:szCs w:val="22"/>
        </w:rPr>
        <w:t>……………………. zł netto</w:t>
      </w:r>
      <w:r w:rsidRPr="0034646F">
        <w:rPr>
          <w:sz w:val="22"/>
          <w:szCs w:val="22"/>
        </w:rPr>
        <w:t xml:space="preserve"> (słownie: ………………………………… złotych),</w:t>
      </w:r>
    </w:p>
    <w:p w:rsidR="000C78DE" w:rsidRDefault="00055547" w:rsidP="0034646F">
      <w:pPr>
        <w:numPr>
          <w:ilvl w:val="0"/>
          <w:numId w:val="24"/>
        </w:numPr>
        <w:spacing w:line="276" w:lineRule="auto"/>
        <w:jc w:val="both"/>
        <w:rPr>
          <w:sz w:val="22"/>
          <w:szCs w:val="22"/>
        </w:rPr>
      </w:pPr>
      <w:r w:rsidRPr="0034646F">
        <w:rPr>
          <w:b/>
          <w:sz w:val="22"/>
          <w:szCs w:val="22"/>
        </w:rPr>
        <w:t>…………………… zł brutto</w:t>
      </w:r>
      <w:r w:rsidRPr="0034646F">
        <w:rPr>
          <w:sz w:val="22"/>
          <w:szCs w:val="22"/>
        </w:rPr>
        <w:t xml:space="preserve"> (słownie: ………………………………… złotych), przy zastosowaniu obowiązujących stawek podatku VAT</w:t>
      </w:r>
      <w:r w:rsidR="000C78DE">
        <w:rPr>
          <w:sz w:val="22"/>
          <w:szCs w:val="22"/>
        </w:rPr>
        <w:t>,</w:t>
      </w:r>
    </w:p>
    <w:p w:rsidR="000C78DE" w:rsidRPr="000C78DE" w:rsidRDefault="000C78DE" w:rsidP="00FB4538">
      <w:pPr>
        <w:spacing w:line="276" w:lineRule="auto"/>
        <w:ind w:left="360"/>
        <w:jc w:val="both"/>
        <w:rPr>
          <w:sz w:val="22"/>
          <w:szCs w:val="22"/>
        </w:rPr>
      </w:pPr>
      <w:r>
        <w:rPr>
          <w:sz w:val="22"/>
          <w:szCs w:val="22"/>
        </w:rPr>
        <w:t>3)</w:t>
      </w:r>
      <w:r w:rsidRPr="000C78DE">
        <w:rPr>
          <w:b/>
          <w:sz w:val="22"/>
          <w:szCs w:val="22"/>
        </w:rPr>
        <w:t xml:space="preserve"> w tym maksymalna kwota </w:t>
      </w:r>
      <w:r w:rsidR="00A9448C">
        <w:rPr>
          <w:b/>
          <w:sz w:val="22"/>
          <w:szCs w:val="22"/>
        </w:rPr>
        <w:t xml:space="preserve">jaką Zamawiający przeznaczy na </w:t>
      </w:r>
      <w:r w:rsidRPr="000C78DE">
        <w:rPr>
          <w:b/>
          <w:sz w:val="22"/>
          <w:szCs w:val="22"/>
        </w:rPr>
        <w:t>zakup części zamiennych:</w:t>
      </w:r>
    </w:p>
    <w:p w:rsidR="000C78DE" w:rsidRPr="000C78DE" w:rsidRDefault="000C78DE" w:rsidP="000C78DE">
      <w:pPr>
        <w:spacing w:line="276" w:lineRule="auto"/>
        <w:ind w:left="786"/>
        <w:jc w:val="both"/>
        <w:rPr>
          <w:sz w:val="22"/>
          <w:szCs w:val="22"/>
        </w:rPr>
      </w:pPr>
      <w:r w:rsidRPr="000C78DE">
        <w:rPr>
          <w:sz w:val="22"/>
          <w:szCs w:val="22"/>
        </w:rPr>
        <w:t>a)</w:t>
      </w:r>
      <w:r w:rsidRPr="000C78DE">
        <w:rPr>
          <w:sz w:val="22"/>
          <w:szCs w:val="22"/>
        </w:rPr>
        <w:tab/>
        <w:t>……………………. zł netto (słownie: ………………………………… złotych),</w:t>
      </w:r>
    </w:p>
    <w:p w:rsidR="000C78DE" w:rsidRPr="000C78DE" w:rsidRDefault="000C78DE" w:rsidP="000C78DE">
      <w:pPr>
        <w:spacing w:line="276" w:lineRule="auto"/>
        <w:ind w:left="786"/>
        <w:jc w:val="both"/>
        <w:rPr>
          <w:sz w:val="22"/>
          <w:szCs w:val="22"/>
        </w:rPr>
      </w:pPr>
      <w:r w:rsidRPr="000C78DE">
        <w:rPr>
          <w:sz w:val="22"/>
          <w:szCs w:val="22"/>
        </w:rPr>
        <w:t>b)</w:t>
      </w:r>
      <w:r w:rsidRPr="000C78DE">
        <w:rPr>
          <w:sz w:val="22"/>
          <w:szCs w:val="22"/>
        </w:rPr>
        <w:tab/>
        <w:t>…………………… zł brutto (słownie: ………………………………… złotych), przy zastosowaniu obowiązujących stawek podatku VAT,</w:t>
      </w:r>
    </w:p>
    <w:p w:rsidR="00055547" w:rsidRPr="0034646F" w:rsidRDefault="00055547" w:rsidP="00FB4538">
      <w:pPr>
        <w:spacing w:line="276" w:lineRule="auto"/>
        <w:ind w:left="786"/>
        <w:jc w:val="both"/>
        <w:rPr>
          <w:sz w:val="22"/>
          <w:szCs w:val="22"/>
        </w:rPr>
      </w:pPr>
    </w:p>
    <w:p w:rsidR="00055547" w:rsidRPr="0034646F" w:rsidRDefault="00055547" w:rsidP="0034646F">
      <w:pPr>
        <w:spacing w:line="276" w:lineRule="auto"/>
        <w:ind w:left="142" w:hanging="142"/>
        <w:jc w:val="both"/>
        <w:rPr>
          <w:b/>
          <w:sz w:val="22"/>
          <w:szCs w:val="22"/>
        </w:rPr>
      </w:pPr>
      <w:r w:rsidRPr="0034646F">
        <w:rPr>
          <w:sz w:val="22"/>
          <w:szCs w:val="22"/>
        </w:rPr>
        <w:t>3</w:t>
      </w:r>
      <w:r w:rsidRPr="0034646F">
        <w:rPr>
          <w:b/>
          <w:sz w:val="22"/>
          <w:szCs w:val="22"/>
        </w:rPr>
        <w:t>.</w:t>
      </w:r>
      <w:r w:rsidRPr="0034646F">
        <w:rPr>
          <w:b/>
          <w:sz w:val="22"/>
          <w:szCs w:val="22"/>
        </w:rPr>
        <w:tab/>
        <w:t>Łącznie:</w:t>
      </w:r>
    </w:p>
    <w:p w:rsidR="00055547" w:rsidRPr="0034646F" w:rsidRDefault="00055547" w:rsidP="0034646F">
      <w:pPr>
        <w:spacing w:line="276" w:lineRule="auto"/>
        <w:ind w:left="284" w:firstLine="502"/>
        <w:jc w:val="both"/>
        <w:rPr>
          <w:sz w:val="22"/>
          <w:szCs w:val="22"/>
        </w:rPr>
      </w:pPr>
      <w:r w:rsidRPr="0034646F">
        <w:rPr>
          <w:sz w:val="22"/>
          <w:szCs w:val="22"/>
        </w:rPr>
        <w:t>1)</w:t>
      </w:r>
      <w:r w:rsidRPr="0034646F">
        <w:rPr>
          <w:sz w:val="22"/>
          <w:szCs w:val="22"/>
        </w:rPr>
        <w:tab/>
        <w:t>……………………. zł netto (słownie: ………………………………… złotych),</w:t>
      </w:r>
    </w:p>
    <w:p w:rsidR="00903878" w:rsidRPr="0034646F" w:rsidRDefault="00055547" w:rsidP="0034646F">
      <w:pPr>
        <w:spacing w:line="276" w:lineRule="auto"/>
        <w:ind w:left="786"/>
        <w:jc w:val="both"/>
        <w:rPr>
          <w:sz w:val="22"/>
          <w:szCs w:val="22"/>
        </w:rPr>
      </w:pPr>
      <w:r w:rsidRPr="0034646F">
        <w:rPr>
          <w:sz w:val="22"/>
          <w:szCs w:val="22"/>
        </w:rPr>
        <w:t>2)</w:t>
      </w:r>
      <w:r w:rsidRPr="0034646F">
        <w:rPr>
          <w:sz w:val="22"/>
          <w:szCs w:val="22"/>
        </w:rPr>
        <w:tab/>
        <w:t>…………………… zł brutto (słownie: ………………………………… złotych), przy zastosowaniu obowiązujących stawek podatku VAT.</w:t>
      </w:r>
    </w:p>
    <w:p w:rsidR="00795A5E" w:rsidRPr="0034646F" w:rsidRDefault="00903878" w:rsidP="0034646F">
      <w:pPr>
        <w:spacing w:line="276" w:lineRule="auto"/>
        <w:ind w:hanging="142"/>
        <w:jc w:val="both"/>
        <w:rPr>
          <w:b/>
          <w:sz w:val="22"/>
          <w:szCs w:val="22"/>
        </w:rPr>
      </w:pPr>
      <w:r w:rsidRPr="0034646F">
        <w:rPr>
          <w:sz w:val="22"/>
          <w:szCs w:val="22"/>
        </w:rPr>
        <w:t>4.</w:t>
      </w:r>
      <w:r w:rsidR="004C4822" w:rsidRPr="0034646F">
        <w:rPr>
          <w:sz w:val="22"/>
          <w:szCs w:val="22"/>
        </w:rPr>
        <w:t xml:space="preserve"> </w:t>
      </w:r>
      <w:r w:rsidR="00055547" w:rsidRPr="0034646F">
        <w:rPr>
          <w:sz w:val="22"/>
          <w:szCs w:val="22"/>
        </w:rPr>
        <w:t xml:space="preserve">Rzeczywiste wynagrodzenie Wykonawcy </w:t>
      </w:r>
      <w:r w:rsidR="0055767F" w:rsidRPr="0034646F">
        <w:rPr>
          <w:sz w:val="22"/>
          <w:szCs w:val="22"/>
        </w:rPr>
        <w:t>z tytułu wykonania</w:t>
      </w:r>
      <w:r w:rsidR="002649E7" w:rsidRPr="0034646F">
        <w:rPr>
          <w:sz w:val="22"/>
          <w:szCs w:val="22"/>
        </w:rPr>
        <w:t xml:space="preserve"> jednostkowej</w:t>
      </w:r>
      <w:r w:rsidR="0055767F" w:rsidRPr="0034646F">
        <w:rPr>
          <w:sz w:val="22"/>
          <w:szCs w:val="22"/>
        </w:rPr>
        <w:t xml:space="preserve"> usługi </w:t>
      </w:r>
      <w:r w:rsidR="00055547" w:rsidRPr="0034646F">
        <w:rPr>
          <w:sz w:val="22"/>
          <w:szCs w:val="22"/>
        </w:rPr>
        <w:t xml:space="preserve">będzie </w:t>
      </w:r>
      <w:r w:rsidR="0055767F" w:rsidRPr="0034646F">
        <w:rPr>
          <w:sz w:val="22"/>
          <w:szCs w:val="22"/>
        </w:rPr>
        <w:t xml:space="preserve">wynikało </w:t>
      </w:r>
      <w:r w:rsidR="00795A5E" w:rsidRPr="0034646F">
        <w:rPr>
          <w:sz w:val="22"/>
          <w:szCs w:val="22"/>
        </w:rPr>
        <w:br/>
      </w:r>
      <w:r w:rsidR="00A611D7" w:rsidRPr="0034646F">
        <w:rPr>
          <w:sz w:val="22"/>
          <w:szCs w:val="22"/>
        </w:rPr>
        <w:t>z sumy</w:t>
      </w:r>
      <w:r w:rsidR="0055767F" w:rsidRPr="0034646F">
        <w:rPr>
          <w:sz w:val="22"/>
          <w:szCs w:val="22"/>
        </w:rPr>
        <w:t xml:space="preserve"> </w:t>
      </w:r>
      <w:r w:rsidR="00A611D7" w:rsidRPr="0034646F">
        <w:rPr>
          <w:sz w:val="22"/>
          <w:szCs w:val="22"/>
        </w:rPr>
        <w:t>elementów</w:t>
      </w:r>
      <w:r w:rsidR="00C37122" w:rsidRPr="0034646F">
        <w:rPr>
          <w:sz w:val="22"/>
          <w:szCs w:val="22"/>
        </w:rPr>
        <w:t xml:space="preserve">  </w:t>
      </w:r>
      <w:r w:rsidR="00795A5E" w:rsidRPr="0034646F">
        <w:rPr>
          <w:sz w:val="22"/>
          <w:szCs w:val="22"/>
        </w:rPr>
        <w:t>ujawnionych w</w:t>
      </w:r>
      <w:r w:rsidR="00C37122" w:rsidRPr="0034646F">
        <w:rPr>
          <w:sz w:val="22"/>
          <w:szCs w:val="22"/>
        </w:rPr>
        <w:t xml:space="preserve"> </w:t>
      </w:r>
      <w:r w:rsidR="00795A5E" w:rsidRPr="0034646F">
        <w:rPr>
          <w:b/>
          <w:sz w:val="22"/>
          <w:szCs w:val="22"/>
        </w:rPr>
        <w:t xml:space="preserve">„Protokole odbioru usługi” </w:t>
      </w:r>
      <w:r w:rsidR="00DF12F4" w:rsidRPr="0034646F">
        <w:rPr>
          <w:b/>
          <w:sz w:val="22"/>
          <w:szCs w:val="22"/>
        </w:rPr>
        <w:t>zgo</w:t>
      </w:r>
      <w:r w:rsidR="005577DC" w:rsidRPr="0034646F">
        <w:rPr>
          <w:b/>
          <w:sz w:val="22"/>
          <w:szCs w:val="22"/>
        </w:rPr>
        <w:t>d</w:t>
      </w:r>
      <w:r w:rsidR="00DF12F4" w:rsidRPr="0034646F">
        <w:rPr>
          <w:b/>
          <w:sz w:val="22"/>
          <w:szCs w:val="22"/>
        </w:rPr>
        <w:t xml:space="preserve">nie ze wzorem stanowiącym </w:t>
      </w:r>
      <w:r w:rsidR="00795A5E" w:rsidRPr="0034646F">
        <w:rPr>
          <w:b/>
          <w:sz w:val="22"/>
          <w:szCs w:val="22"/>
        </w:rPr>
        <w:t xml:space="preserve">załącznik Nr </w:t>
      </w:r>
      <w:r w:rsidR="00C04D16">
        <w:rPr>
          <w:b/>
          <w:sz w:val="22"/>
          <w:szCs w:val="22"/>
        </w:rPr>
        <w:t>6</w:t>
      </w:r>
      <w:r w:rsidR="00B95C72" w:rsidRPr="0034646F">
        <w:rPr>
          <w:b/>
          <w:sz w:val="22"/>
          <w:szCs w:val="22"/>
        </w:rPr>
        <w:t xml:space="preserve"> </w:t>
      </w:r>
      <w:r w:rsidR="00795A5E" w:rsidRPr="0034646F">
        <w:rPr>
          <w:b/>
          <w:sz w:val="22"/>
          <w:szCs w:val="22"/>
        </w:rPr>
        <w:t>do Umowy</w:t>
      </w:r>
      <w:r w:rsidR="00A611D7" w:rsidRPr="0034646F">
        <w:rPr>
          <w:b/>
          <w:sz w:val="22"/>
          <w:szCs w:val="22"/>
        </w:rPr>
        <w:t>, takich jak</w:t>
      </w:r>
      <w:r w:rsidR="00795A5E" w:rsidRPr="0034646F">
        <w:rPr>
          <w:b/>
          <w:sz w:val="22"/>
          <w:szCs w:val="22"/>
        </w:rPr>
        <w:t>:</w:t>
      </w:r>
    </w:p>
    <w:p w:rsidR="00306691" w:rsidRPr="0034646F" w:rsidRDefault="00EE76C3" w:rsidP="0034646F">
      <w:pPr>
        <w:spacing w:line="276" w:lineRule="auto"/>
        <w:ind w:left="-284" w:firstLine="142"/>
        <w:jc w:val="both"/>
        <w:rPr>
          <w:sz w:val="22"/>
          <w:szCs w:val="22"/>
        </w:rPr>
      </w:pPr>
      <w:r w:rsidRPr="0034646F">
        <w:rPr>
          <w:sz w:val="22"/>
          <w:szCs w:val="22"/>
        </w:rPr>
        <w:t>1</w:t>
      </w:r>
      <w:r w:rsidR="00463098" w:rsidRPr="0034646F">
        <w:rPr>
          <w:sz w:val="22"/>
          <w:szCs w:val="22"/>
        </w:rPr>
        <w:t xml:space="preserve">) </w:t>
      </w:r>
      <w:r w:rsidR="00C37122" w:rsidRPr="0034646F">
        <w:rPr>
          <w:sz w:val="22"/>
          <w:szCs w:val="22"/>
        </w:rPr>
        <w:t>wynagrodzenie</w:t>
      </w:r>
      <w:r w:rsidR="005B1601" w:rsidRPr="0034646F">
        <w:rPr>
          <w:sz w:val="22"/>
          <w:szCs w:val="22"/>
        </w:rPr>
        <w:t xml:space="preserve"> za</w:t>
      </w:r>
      <w:r w:rsidR="00C37122" w:rsidRPr="0034646F">
        <w:rPr>
          <w:sz w:val="22"/>
          <w:szCs w:val="22"/>
        </w:rPr>
        <w:t xml:space="preserve"> </w:t>
      </w:r>
      <w:r w:rsidR="00DF12F4" w:rsidRPr="0034646F">
        <w:rPr>
          <w:sz w:val="22"/>
          <w:szCs w:val="22"/>
        </w:rPr>
        <w:t>Zd</w:t>
      </w:r>
      <w:r w:rsidR="002C5E88" w:rsidRPr="0034646F">
        <w:rPr>
          <w:sz w:val="22"/>
          <w:szCs w:val="22"/>
        </w:rPr>
        <w:t>ia</w:t>
      </w:r>
      <w:r w:rsidR="00C37122" w:rsidRPr="0034646F">
        <w:rPr>
          <w:sz w:val="22"/>
          <w:szCs w:val="22"/>
        </w:rPr>
        <w:t>gnozowanie Sprzętu, o którym mowa w § 5 ust. 6 Umowy,</w:t>
      </w:r>
    </w:p>
    <w:p w:rsidR="00463098" w:rsidRPr="00A9448C" w:rsidRDefault="00EE76C3" w:rsidP="0034646F">
      <w:pPr>
        <w:spacing w:line="276" w:lineRule="auto"/>
        <w:ind w:left="-284" w:firstLine="142"/>
        <w:jc w:val="both"/>
        <w:rPr>
          <w:sz w:val="22"/>
          <w:szCs w:val="22"/>
        </w:rPr>
      </w:pPr>
      <w:r w:rsidRPr="0034646F">
        <w:rPr>
          <w:sz w:val="22"/>
          <w:szCs w:val="22"/>
        </w:rPr>
        <w:t>2</w:t>
      </w:r>
      <w:r w:rsidR="00306691" w:rsidRPr="0034646F">
        <w:rPr>
          <w:sz w:val="22"/>
          <w:szCs w:val="22"/>
        </w:rPr>
        <w:t xml:space="preserve">) </w:t>
      </w:r>
      <w:r w:rsidR="00463098" w:rsidRPr="0034646F">
        <w:rPr>
          <w:sz w:val="22"/>
          <w:szCs w:val="22"/>
        </w:rPr>
        <w:t xml:space="preserve">marża o, której mowa w § 5 ust </w:t>
      </w:r>
      <w:r w:rsidR="00A611D7" w:rsidRPr="0034646F">
        <w:rPr>
          <w:sz w:val="22"/>
          <w:szCs w:val="22"/>
        </w:rPr>
        <w:t xml:space="preserve">10 </w:t>
      </w:r>
      <w:r w:rsidR="00C37122" w:rsidRPr="0034646F">
        <w:rPr>
          <w:sz w:val="22"/>
          <w:szCs w:val="22"/>
        </w:rPr>
        <w:t>U</w:t>
      </w:r>
      <w:r w:rsidR="00463098" w:rsidRPr="0034646F">
        <w:rPr>
          <w:sz w:val="22"/>
          <w:szCs w:val="22"/>
        </w:rPr>
        <w:t>mowy</w:t>
      </w:r>
      <w:r w:rsidR="009308EA" w:rsidRPr="00A9448C">
        <w:rPr>
          <w:sz w:val="22"/>
          <w:szCs w:val="22"/>
        </w:rPr>
        <w:t xml:space="preserve"> </w:t>
      </w:r>
    </w:p>
    <w:p w:rsidR="00463098" w:rsidRPr="0034646F" w:rsidRDefault="00EE76C3" w:rsidP="0034646F">
      <w:pPr>
        <w:spacing w:line="276" w:lineRule="auto"/>
        <w:ind w:left="-284" w:firstLine="142"/>
        <w:jc w:val="both"/>
        <w:rPr>
          <w:sz w:val="22"/>
          <w:szCs w:val="22"/>
        </w:rPr>
      </w:pPr>
      <w:r w:rsidRPr="0034646F">
        <w:rPr>
          <w:sz w:val="22"/>
          <w:szCs w:val="22"/>
        </w:rPr>
        <w:t>3</w:t>
      </w:r>
      <w:r w:rsidR="00463098" w:rsidRPr="0034646F">
        <w:rPr>
          <w:sz w:val="22"/>
          <w:szCs w:val="22"/>
        </w:rPr>
        <w:t xml:space="preserve">) </w:t>
      </w:r>
      <w:r w:rsidR="00A9448C">
        <w:rPr>
          <w:sz w:val="22"/>
          <w:szCs w:val="22"/>
        </w:rPr>
        <w:t>ceny</w:t>
      </w:r>
      <w:r w:rsidR="00821C11">
        <w:rPr>
          <w:sz w:val="22"/>
          <w:szCs w:val="22"/>
        </w:rPr>
        <w:t xml:space="preserve"> </w:t>
      </w:r>
      <w:r w:rsidR="00463098" w:rsidRPr="0034646F">
        <w:rPr>
          <w:sz w:val="22"/>
          <w:szCs w:val="22"/>
        </w:rPr>
        <w:t xml:space="preserve">zakupu części </w:t>
      </w:r>
      <w:r w:rsidR="00C37122" w:rsidRPr="0034646F">
        <w:rPr>
          <w:sz w:val="22"/>
          <w:szCs w:val="22"/>
        </w:rPr>
        <w:t xml:space="preserve">zamiennej </w:t>
      </w:r>
      <w:r w:rsidR="00463098" w:rsidRPr="0034646F">
        <w:rPr>
          <w:sz w:val="22"/>
          <w:szCs w:val="22"/>
        </w:rPr>
        <w:t xml:space="preserve">lub kosztu </w:t>
      </w:r>
      <w:r w:rsidR="009308EA" w:rsidRPr="0034646F">
        <w:rPr>
          <w:sz w:val="22"/>
          <w:szCs w:val="22"/>
        </w:rPr>
        <w:t xml:space="preserve">wytworzenia </w:t>
      </w:r>
      <w:r w:rsidR="00306691" w:rsidRPr="0034646F">
        <w:rPr>
          <w:sz w:val="22"/>
          <w:szCs w:val="22"/>
        </w:rPr>
        <w:t>części</w:t>
      </w:r>
      <w:r w:rsidR="00C37122" w:rsidRPr="0034646F">
        <w:rPr>
          <w:sz w:val="22"/>
          <w:szCs w:val="22"/>
        </w:rPr>
        <w:t xml:space="preserve"> zamiennej</w:t>
      </w:r>
      <w:r w:rsidR="00306691" w:rsidRPr="0034646F">
        <w:rPr>
          <w:sz w:val="22"/>
          <w:szCs w:val="22"/>
        </w:rPr>
        <w:t xml:space="preserve">, </w:t>
      </w:r>
    </w:p>
    <w:p w:rsidR="00306691" w:rsidRPr="00FB4538" w:rsidRDefault="00EE76C3" w:rsidP="0034646F">
      <w:pPr>
        <w:spacing w:line="276" w:lineRule="auto"/>
        <w:ind w:left="-284" w:firstLine="142"/>
        <w:jc w:val="both"/>
        <w:rPr>
          <w:b/>
          <w:sz w:val="22"/>
          <w:szCs w:val="22"/>
        </w:rPr>
      </w:pPr>
      <w:r w:rsidRPr="0034646F">
        <w:rPr>
          <w:sz w:val="22"/>
          <w:szCs w:val="22"/>
        </w:rPr>
        <w:t>4</w:t>
      </w:r>
      <w:r w:rsidR="00306691" w:rsidRPr="0034646F">
        <w:rPr>
          <w:sz w:val="22"/>
          <w:szCs w:val="22"/>
        </w:rPr>
        <w:t xml:space="preserve">) iloczynu ilości godzin wykonywania usługi i </w:t>
      </w:r>
      <w:r w:rsidR="00306691" w:rsidRPr="00FB4538">
        <w:rPr>
          <w:b/>
          <w:sz w:val="22"/>
          <w:szCs w:val="22"/>
        </w:rPr>
        <w:t>cen jednostkowej za jedną roboczogodzinę</w:t>
      </w:r>
      <w:r w:rsidR="00684672">
        <w:rPr>
          <w:b/>
          <w:sz w:val="22"/>
          <w:szCs w:val="22"/>
        </w:rPr>
        <w:t xml:space="preserve"> (jedna roboczogodzina to 60 minut): </w:t>
      </w:r>
      <w:r w:rsidR="00C04D16">
        <w:rPr>
          <w:b/>
          <w:sz w:val="22"/>
          <w:szCs w:val="22"/>
        </w:rPr>
        <w:t>cena</w:t>
      </w:r>
      <w:r w:rsidR="00684672">
        <w:rPr>
          <w:b/>
          <w:sz w:val="22"/>
          <w:szCs w:val="22"/>
        </w:rPr>
        <w:t xml:space="preserve"> netto……………..</w:t>
      </w:r>
      <w:r w:rsidR="00DF12F4" w:rsidRPr="00FB4538">
        <w:rPr>
          <w:b/>
          <w:sz w:val="22"/>
          <w:szCs w:val="22"/>
        </w:rPr>
        <w:t xml:space="preserve"> brutto</w:t>
      </w:r>
      <w:r w:rsidR="00903878" w:rsidRPr="00FB4538">
        <w:rPr>
          <w:b/>
          <w:sz w:val="22"/>
          <w:szCs w:val="22"/>
        </w:rPr>
        <w:t>…………….</w:t>
      </w:r>
      <w:r w:rsidR="00C04D16">
        <w:rPr>
          <w:b/>
          <w:sz w:val="22"/>
          <w:szCs w:val="22"/>
        </w:rPr>
        <w:t xml:space="preserve">, </w:t>
      </w:r>
      <w:r w:rsidR="0060381A" w:rsidRPr="00FB4538">
        <w:rPr>
          <w:b/>
          <w:sz w:val="22"/>
          <w:szCs w:val="22"/>
        </w:rPr>
        <w:t>w tym</w:t>
      </w:r>
      <w:r w:rsidR="009E0E5A" w:rsidRPr="00FB4538">
        <w:rPr>
          <w:b/>
          <w:sz w:val="22"/>
          <w:szCs w:val="22"/>
        </w:rPr>
        <w:t xml:space="preserve"> </w:t>
      </w:r>
      <w:r w:rsidR="0060381A" w:rsidRPr="00FB4538">
        <w:rPr>
          <w:b/>
          <w:sz w:val="22"/>
          <w:szCs w:val="22"/>
        </w:rPr>
        <w:t>VAT</w:t>
      </w:r>
      <w:r w:rsidR="00306691" w:rsidRPr="00FB4538">
        <w:rPr>
          <w:b/>
          <w:sz w:val="22"/>
          <w:szCs w:val="22"/>
        </w:rPr>
        <w:t xml:space="preserve">, </w:t>
      </w:r>
    </w:p>
    <w:p w:rsidR="00055547" w:rsidRPr="0034646F" w:rsidRDefault="00C37122" w:rsidP="0034646F">
      <w:pPr>
        <w:spacing w:line="276" w:lineRule="auto"/>
        <w:ind w:left="-426" w:hanging="142"/>
        <w:jc w:val="both"/>
        <w:rPr>
          <w:sz w:val="22"/>
          <w:szCs w:val="22"/>
        </w:rPr>
      </w:pPr>
      <w:r w:rsidRPr="0034646F">
        <w:rPr>
          <w:sz w:val="22"/>
          <w:szCs w:val="22"/>
        </w:rPr>
        <w:t>5</w:t>
      </w:r>
      <w:r w:rsidR="00055547" w:rsidRPr="0034646F">
        <w:rPr>
          <w:sz w:val="22"/>
          <w:szCs w:val="22"/>
        </w:rPr>
        <w:t>.</w:t>
      </w:r>
      <w:r w:rsidR="00B76FE3" w:rsidRPr="0034646F">
        <w:rPr>
          <w:sz w:val="22"/>
          <w:szCs w:val="22"/>
        </w:rPr>
        <w:tab/>
      </w:r>
      <w:r w:rsidR="00055547" w:rsidRPr="0034646F">
        <w:rPr>
          <w:sz w:val="22"/>
          <w:szCs w:val="22"/>
        </w:rPr>
        <w:t>Zapłata za zrealizowane usługi</w:t>
      </w:r>
      <w:r w:rsidR="00055547" w:rsidRPr="0034646F">
        <w:rPr>
          <w:rFonts w:eastAsia="Arial Unicode MS"/>
          <w:sz w:val="22"/>
          <w:szCs w:val="22"/>
        </w:rPr>
        <w:t xml:space="preserve">, </w:t>
      </w:r>
      <w:r w:rsidR="00055547" w:rsidRPr="0034646F">
        <w:rPr>
          <w:sz w:val="22"/>
          <w:szCs w:val="22"/>
        </w:rPr>
        <w:t xml:space="preserve">nastąpi przelewem na konto nr………………….. , które jest ujęte </w:t>
      </w:r>
      <w:r w:rsidR="00DF12F4" w:rsidRPr="0034646F">
        <w:rPr>
          <w:sz w:val="22"/>
          <w:szCs w:val="22"/>
        </w:rPr>
        <w:br/>
      </w:r>
      <w:r w:rsidR="00055547" w:rsidRPr="0034646F">
        <w:rPr>
          <w:sz w:val="22"/>
          <w:szCs w:val="22"/>
        </w:rPr>
        <w:t xml:space="preserve">w elektronicznym wykazie podmiotów Szefa Krajowej Administracji Skarbowej. </w:t>
      </w:r>
      <w:r w:rsidR="00055547" w:rsidRPr="0034646F">
        <w:rPr>
          <w:sz w:val="22"/>
          <w:szCs w:val="22"/>
        </w:rPr>
        <w:br/>
        <w:t>W przypadku wskazania na fakturze rachunku bankowego nie ujętego w elektronicznym wykazie podmiotów Szefa Krajowej Administracji Skarbowej, Zamawiający wezwie Wykonawcę do skorygowania faktury, a w przypadku niewykonania określonej w wezwaniu korekty, zapłata nastąpi na rachunek wskazany w tym wykazie. Powyższe zastrzeżenie nie dotyczy przypadku, gdy Wykonawca nie ma obowiązku ujmowania konta w elektronicznym wykazie podmiotów Szefa Krajowej Administracji Skarbowej.</w:t>
      </w:r>
    </w:p>
    <w:p w:rsidR="0060381A" w:rsidRPr="0034646F" w:rsidRDefault="00C37122" w:rsidP="0034646F">
      <w:pPr>
        <w:spacing w:line="276" w:lineRule="auto"/>
        <w:ind w:left="-284" w:hanging="142"/>
        <w:jc w:val="both"/>
        <w:rPr>
          <w:sz w:val="22"/>
          <w:szCs w:val="22"/>
        </w:rPr>
      </w:pPr>
      <w:r w:rsidRPr="0034646F">
        <w:rPr>
          <w:sz w:val="22"/>
          <w:szCs w:val="22"/>
        </w:rPr>
        <w:t>6</w:t>
      </w:r>
      <w:r w:rsidR="00055547" w:rsidRPr="0034646F">
        <w:rPr>
          <w:sz w:val="22"/>
          <w:szCs w:val="22"/>
        </w:rPr>
        <w:t>.</w:t>
      </w:r>
      <w:r w:rsidR="00C04D16">
        <w:rPr>
          <w:sz w:val="22"/>
          <w:szCs w:val="22"/>
        </w:rPr>
        <w:tab/>
      </w:r>
      <w:r w:rsidR="00055547" w:rsidRPr="0034646F">
        <w:rPr>
          <w:sz w:val="22"/>
          <w:szCs w:val="22"/>
        </w:rPr>
        <w:t>Zapłata wynagrodzenia nastąpi w formie polecenia przelewu i zostanie dokonana w terminie do 30 dni, licząc od dnia przedłożenia Zamawiającemu, prawidłowo wystawionej faktury.</w:t>
      </w:r>
    </w:p>
    <w:p w:rsidR="00055547" w:rsidRPr="0034646F" w:rsidRDefault="00AC584D" w:rsidP="0034646F">
      <w:pPr>
        <w:spacing w:line="276" w:lineRule="auto"/>
        <w:ind w:left="-284" w:hanging="142"/>
        <w:jc w:val="both"/>
        <w:rPr>
          <w:sz w:val="22"/>
          <w:szCs w:val="22"/>
        </w:rPr>
      </w:pPr>
      <w:r>
        <w:rPr>
          <w:sz w:val="22"/>
          <w:szCs w:val="22"/>
        </w:rPr>
        <w:t>7</w:t>
      </w:r>
      <w:r w:rsidR="0060381A" w:rsidRPr="0034646F">
        <w:rPr>
          <w:sz w:val="22"/>
          <w:szCs w:val="22"/>
        </w:rPr>
        <w:t>.</w:t>
      </w:r>
      <w:r w:rsidR="0060381A" w:rsidRPr="0034646F">
        <w:rPr>
          <w:sz w:val="22"/>
          <w:szCs w:val="22"/>
        </w:rPr>
        <w:tab/>
      </w:r>
      <w:r w:rsidR="00055547" w:rsidRPr="0034646F">
        <w:rPr>
          <w:sz w:val="22"/>
          <w:szCs w:val="22"/>
        </w:rPr>
        <w:t xml:space="preserve"> Określenie 30-dniowego terminu płatności oraz numeru rachunku o którym mowa w ust. 5, Wykonawca zobowiązany jest zamieścić na wystawionej przez siebie fakturze VAT.</w:t>
      </w:r>
    </w:p>
    <w:p w:rsidR="00055547" w:rsidRPr="0034646F" w:rsidRDefault="00AC584D" w:rsidP="0034646F">
      <w:pPr>
        <w:spacing w:line="276" w:lineRule="auto"/>
        <w:ind w:left="142" w:hanging="568"/>
        <w:jc w:val="both"/>
        <w:rPr>
          <w:sz w:val="22"/>
          <w:szCs w:val="22"/>
        </w:rPr>
      </w:pPr>
      <w:r>
        <w:rPr>
          <w:sz w:val="22"/>
          <w:szCs w:val="22"/>
        </w:rPr>
        <w:t>8</w:t>
      </w:r>
      <w:r w:rsidR="0060381A" w:rsidRPr="0034646F">
        <w:rPr>
          <w:sz w:val="22"/>
          <w:szCs w:val="22"/>
        </w:rPr>
        <w:t>.</w:t>
      </w:r>
      <w:r w:rsidR="0060381A" w:rsidRPr="0034646F">
        <w:rPr>
          <w:sz w:val="22"/>
          <w:szCs w:val="22"/>
        </w:rPr>
        <w:tab/>
      </w:r>
      <w:r w:rsidR="00055547" w:rsidRPr="0034646F">
        <w:rPr>
          <w:sz w:val="22"/>
          <w:szCs w:val="22"/>
        </w:rPr>
        <w:t>Za dzień zapłaty uważa się dzień obciążenia rachunku Zamawiającego.</w:t>
      </w:r>
    </w:p>
    <w:p w:rsidR="00495529" w:rsidRPr="0034646F" w:rsidRDefault="00AC584D" w:rsidP="00653B56">
      <w:pPr>
        <w:spacing w:line="276" w:lineRule="auto"/>
        <w:ind w:left="-284" w:hanging="142"/>
        <w:jc w:val="both"/>
        <w:rPr>
          <w:b/>
          <w:sz w:val="22"/>
          <w:szCs w:val="22"/>
        </w:rPr>
      </w:pPr>
      <w:r>
        <w:rPr>
          <w:sz w:val="22"/>
          <w:szCs w:val="22"/>
        </w:rPr>
        <w:t>9</w:t>
      </w:r>
      <w:r w:rsidR="00055547" w:rsidRPr="0034646F">
        <w:rPr>
          <w:sz w:val="22"/>
          <w:szCs w:val="22"/>
        </w:rPr>
        <w:t>.</w:t>
      </w:r>
      <w:r w:rsidR="00C37122" w:rsidRPr="0034646F">
        <w:rPr>
          <w:sz w:val="22"/>
          <w:szCs w:val="22"/>
        </w:rPr>
        <w:tab/>
      </w:r>
      <w:r w:rsidR="00055547" w:rsidRPr="0034646F">
        <w:rPr>
          <w:sz w:val="22"/>
          <w:szCs w:val="22"/>
        </w:rPr>
        <w:t xml:space="preserve"> </w:t>
      </w:r>
      <w:r w:rsidR="00055547" w:rsidRPr="0034646F">
        <w:rPr>
          <w:b/>
          <w:sz w:val="22"/>
          <w:szCs w:val="22"/>
        </w:rPr>
        <w:t>Podstawą wystawienia faktury VAT będzie zatwierdzony przez Zamawiającego sporządzony</w:t>
      </w:r>
      <w:r w:rsidR="00903878" w:rsidRPr="0034646F">
        <w:rPr>
          <w:b/>
          <w:sz w:val="22"/>
          <w:szCs w:val="22"/>
        </w:rPr>
        <w:t xml:space="preserve"> </w:t>
      </w:r>
      <w:r w:rsidR="00C04D16">
        <w:rPr>
          <w:b/>
          <w:sz w:val="22"/>
          <w:szCs w:val="22"/>
        </w:rPr>
        <w:br/>
        <w:t>111</w:t>
      </w:r>
      <w:r w:rsidR="00903878" w:rsidRPr="0034646F">
        <w:rPr>
          <w:b/>
          <w:sz w:val="22"/>
          <w:szCs w:val="22"/>
        </w:rPr>
        <w:t>i zaakceptowany przez Użytkownika</w:t>
      </w:r>
      <w:r w:rsidR="00055547" w:rsidRPr="0034646F">
        <w:rPr>
          <w:b/>
          <w:sz w:val="22"/>
          <w:szCs w:val="22"/>
        </w:rPr>
        <w:t xml:space="preserve"> zgodnie ze wzorem  </w:t>
      </w:r>
      <w:r w:rsidR="00495529" w:rsidRPr="0034646F">
        <w:rPr>
          <w:b/>
          <w:sz w:val="22"/>
          <w:szCs w:val="22"/>
        </w:rPr>
        <w:t xml:space="preserve">„Protokół odbioru usługi” załącznik Nr </w:t>
      </w:r>
      <w:r w:rsidR="00DB2EC6">
        <w:rPr>
          <w:b/>
          <w:sz w:val="22"/>
          <w:szCs w:val="22"/>
        </w:rPr>
        <w:t>6</w:t>
      </w:r>
      <w:r w:rsidR="00495529" w:rsidRPr="0034646F">
        <w:rPr>
          <w:b/>
          <w:sz w:val="22"/>
          <w:szCs w:val="22"/>
        </w:rPr>
        <w:t xml:space="preserve"> Umowy. </w:t>
      </w:r>
      <w:r w:rsidR="00647670">
        <w:rPr>
          <w:b/>
          <w:sz w:val="22"/>
          <w:szCs w:val="22"/>
        </w:rPr>
        <w:t>Wykonawca zobowiązany jest zawrzeć w treści faktury VAT wyszczególnione informacje o których mowa w ust. 4.</w:t>
      </w:r>
    </w:p>
    <w:p w:rsidR="00055547" w:rsidRPr="0034646F" w:rsidRDefault="00AC584D" w:rsidP="00BF6B27">
      <w:pPr>
        <w:spacing w:line="276" w:lineRule="auto"/>
        <w:ind w:left="-426"/>
        <w:jc w:val="both"/>
        <w:rPr>
          <w:sz w:val="22"/>
          <w:szCs w:val="22"/>
        </w:rPr>
      </w:pPr>
      <w:r>
        <w:rPr>
          <w:sz w:val="22"/>
          <w:szCs w:val="22"/>
        </w:rPr>
        <w:t>10</w:t>
      </w:r>
      <w:r w:rsidR="00055547" w:rsidRPr="0034646F">
        <w:rPr>
          <w:sz w:val="22"/>
          <w:szCs w:val="22"/>
        </w:rPr>
        <w:t>.</w:t>
      </w:r>
      <w:r w:rsidR="00EE76C3" w:rsidRPr="0034646F">
        <w:rPr>
          <w:sz w:val="22"/>
          <w:szCs w:val="22"/>
        </w:rPr>
        <w:tab/>
      </w:r>
      <w:r w:rsidR="00055547" w:rsidRPr="0034646F">
        <w:rPr>
          <w:sz w:val="22"/>
          <w:szCs w:val="22"/>
        </w:rPr>
        <w:t>Faktura VAT zostanie przedłożona według wyboru Wykonawcy:</w:t>
      </w:r>
    </w:p>
    <w:p w:rsidR="00055547" w:rsidRPr="0034646F" w:rsidRDefault="00055547" w:rsidP="0034646F">
      <w:pPr>
        <w:numPr>
          <w:ilvl w:val="0"/>
          <w:numId w:val="25"/>
        </w:numPr>
        <w:spacing w:line="276" w:lineRule="auto"/>
        <w:ind w:left="142" w:hanging="284"/>
        <w:jc w:val="both"/>
        <w:rPr>
          <w:sz w:val="22"/>
          <w:szCs w:val="22"/>
        </w:rPr>
      </w:pPr>
      <w:r w:rsidRPr="0034646F">
        <w:rPr>
          <w:sz w:val="22"/>
          <w:szCs w:val="22"/>
        </w:rPr>
        <w:t>w formie ustrukturyzowanej faktury elektronicznej przy użyciu Platformy Elektronicznego Fakturowania na konto Zamawiającego, identyfikowane poprzez wpisanie numeru NIP Zamawiającego,</w:t>
      </w:r>
    </w:p>
    <w:p w:rsidR="00055547" w:rsidRPr="0034646F" w:rsidRDefault="00055547" w:rsidP="0034646F">
      <w:pPr>
        <w:numPr>
          <w:ilvl w:val="0"/>
          <w:numId w:val="25"/>
        </w:numPr>
        <w:spacing w:line="276" w:lineRule="auto"/>
        <w:ind w:left="284" w:hanging="425"/>
        <w:jc w:val="both"/>
        <w:rPr>
          <w:b/>
          <w:sz w:val="22"/>
          <w:szCs w:val="22"/>
        </w:rPr>
      </w:pPr>
      <w:r w:rsidRPr="0034646F">
        <w:rPr>
          <w:sz w:val="22"/>
          <w:szCs w:val="22"/>
        </w:rPr>
        <w:t>w formie faktury elektronicznej</w:t>
      </w:r>
      <w:r w:rsidR="00FA0792" w:rsidRPr="0034646F">
        <w:rPr>
          <w:sz w:val="22"/>
          <w:szCs w:val="22"/>
        </w:rPr>
        <w:t>,</w:t>
      </w:r>
      <w:r w:rsidRPr="0034646F">
        <w:rPr>
          <w:sz w:val="22"/>
          <w:szCs w:val="22"/>
        </w:rPr>
        <w:t xml:space="preserve"> o której mowa w art.2 pkt 32 i art.106n ustawy </w:t>
      </w:r>
      <w:r w:rsidRPr="0034646F">
        <w:rPr>
          <w:sz w:val="22"/>
          <w:szCs w:val="22"/>
        </w:rPr>
        <w:br/>
        <w:t xml:space="preserve">z dnia 11 marca 2004r. o podatku od towarów i usług na skrzynkę mailową Zamawiającego </w:t>
      </w:r>
      <w:r w:rsidR="00E970DF" w:rsidRPr="0034646F">
        <w:rPr>
          <w:color w:val="00B050"/>
          <w:sz w:val="22"/>
          <w:szCs w:val="22"/>
        </w:rPr>
        <w:t xml:space="preserve"> </w:t>
      </w:r>
      <w:r w:rsidR="00E970DF" w:rsidRPr="0034646F">
        <w:rPr>
          <w:sz w:val="22"/>
          <w:szCs w:val="22"/>
        </w:rPr>
        <w:t>jw4784.informatyka@ron.mil.pl</w:t>
      </w:r>
    </w:p>
    <w:p w:rsidR="00055547" w:rsidRPr="0034646F" w:rsidRDefault="00055547" w:rsidP="0034646F">
      <w:pPr>
        <w:numPr>
          <w:ilvl w:val="0"/>
          <w:numId w:val="25"/>
        </w:numPr>
        <w:spacing w:line="276" w:lineRule="auto"/>
        <w:ind w:left="851" w:hanging="993"/>
        <w:jc w:val="both"/>
        <w:rPr>
          <w:sz w:val="22"/>
          <w:szCs w:val="22"/>
        </w:rPr>
      </w:pPr>
      <w:r w:rsidRPr="0034646F">
        <w:rPr>
          <w:sz w:val="22"/>
          <w:szCs w:val="22"/>
        </w:rPr>
        <w:t>do siedziby Zamawiającego na adres 34 Wojskowy Oddział Gospodarczy, ul. Krakowska 11b, 35-111 Rzeszów</w:t>
      </w:r>
    </w:p>
    <w:p w:rsidR="00055547" w:rsidRPr="0034646F" w:rsidRDefault="00AC584D" w:rsidP="0034646F">
      <w:pPr>
        <w:spacing w:line="276" w:lineRule="auto"/>
        <w:ind w:left="-142" w:hanging="142"/>
        <w:jc w:val="both"/>
        <w:rPr>
          <w:sz w:val="22"/>
          <w:szCs w:val="22"/>
        </w:rPr>
      </w:pPr>
      <w:r>
        <w:rPr>
          <w:sz w:val="22"/>
          <w:szCs w:val="22"/>
        </w:rPr>
        <w:lastRenderedPageBreak/>
        <w:t>11</w:t>
      </w:r>
      <w:r w:rsidR="00055547" w:rsidRPr="0034646F">
        <w:rPr>
          <w:sz w:val="22"/>
          <w:szCs w:val="22"/>
        </w:rPr>
        <w:t>.</w:t>
      </w:r>
      <w:r w:rsidR="00EE76C3" w:rsidRPr="0034646F">
        <w:rPr>
          <w:sz w:val="22"/>
          <w:szCs w:val="22"/>
        </w:rPr>
        <w:tab/>
      </w:r>
      <w:r w:rsidR="00055547" w:rsidRPr="0034646F">
        <w:rPr>
          <w:sz w:val="22"/>
          <w:szCs w:val="22"/>
        </w:rPr>
        <w:t>W przypadku dostarczania ustrukturyzowanej faktury elektronicznej przy użyciu Platformy Elektronicznej Fakturowania, 30 dniowy termin biegnie od dnia dostarczenia tej faktury na konto Zamawiającego w dniu roboczym do godziny 15.00.</w:t>
      </w:r>
    </w:p>
    <w:p w:rsidR="00055547" w:rsidRPr="0034646F" w:rsidRDefault="00AC584D" w:rsidP="0034646F">
      <w:pPr>
        <w:spacing w:line="276" w:lineRule="auto"/>
        <w:ind w:left="-142" w:hanging="142"/>
        <w:jc w:val="both"/>
        <w:rPr>
          <w:sz w:val="22"/>
          <w:szCs w:val="22"/>
        </w:rPr>
      </w:pPr>
      <w:r>
        <w:rPr>
          <w:sz w:val="22"/>
          <w:szCs w:val="22"/>
        </w:rPr>
        <w:t>12.</w:t>
      </w:r>
      <w:r w:rsidR="00EE76C3" w:rsidRPr="0034646F">
        <w:rPr>
          <w:sz w:val="22"/>
          <w:szCs w:val="22"/>
        </w:rPr>
        <w:tab/>
      </w:r>
      <w:r w:rsidR="00055547" w:rsidRPr="0034646F">
        <w:rPr>
          <w:sz w:val="22"/>
          <w:szCs w:val="22"/>
        </w:rPr>
        <w:t xml:space="preserve"> W przypadku dostarczania ustrukturyzowanej faktury elektronicznej w dniu roboczym po godzinie 15.00 lub w innym dniu niż roboczy, 30 dniowy termin biegnie od pierwszego dnia roboczego przypadającego po tym dniu.</w:t>
      </w:r>
    </w:p>
    <w:p w:rsidR="00055547" w:rsidRPr="0034646F" w:rsidRDefault="00AC584D" w:rsidP="0034646F">
      <w:pPr>
        <w:spacing w:line="276" w:lineRule="auto"/>
        <w:ind w:hanging="284"/>
        <w:jc w:val="both"/>
        <w:rPr>
          <w:sz w:val="22"/>
          <w:szCs w:val="22"/>
        </w:rPr>
      </w:pPr>
      <w:r>
        <w:rPr>
          <w:sz w:val="22"/>
          <w:szCs w:val="22"/>
        </w:rPr>
        <w:t>13</w:t>
      </w:r>
      <w:r w:rsidR="00055547" w:rsidRPr="0034646F">
        <w:rPr>
          <w:sz w:val="22"/>
          <w:szCs w:val="22"/>
        </w:rPr>
        <w:t>.</w:t>
      </w:r>
      <w:r w:rsidR="00EE76C3" w:rsidRPr="0034646F">
        <w:rPr>
          <w:sz w:val="22"/>
          <w:szCs w:val="22"/>
        </w:rPr>
        <w:tab/>
        <w:t xml:space="preserve"> </w:t>
      </w:r>
      <w:r w:rsidR="00055547" w:rsidRPr="0034646F">
        <w:rPr>
          <w:sz w:val="22"/>
          <w:szCs w:val="22"/>
        </w:rPr>
        <w:t>W przypadku dostarczenia faktury lub rachunku do siedziby Zamawiającego 30 dniowy termin biegnie od dnia wpływu faktury do kancelarii Zamawiającego.</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r w:rsidRPr="0034646F">
        <w:rPr>
          <w:b/>
          <w:color w:val="000000"/>
          <w:sz w:val="22"/>
          <w:szCs w:val="22"/>
        </w:rPr>
        <w:t xml:space="preserve">§ </w:t>
      </w:r>
      <w:r w:rsidR="00124042" w:rsidRPr="0034646F">
        <w:rPr>
          <w:b/>
          <w:color w:val="000000"/>
          <w:sz w:val="22"/>
          <w:szCs w:val="22"/>
        </w:rPr>
        <w:t>9</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numPr>
          <w:ilvl w:val="1"/>
          <w:numId w:val="26"/>
        </w:numPr>
        <w:spacing w:line="276" w:lineRule="auto"/>
        <w:ind w:left="0" w:hanging="426"/>
        <w:jc w:val="both"/>
        <w:rPr>
          <w:sz w:val="22"/>
          <w:szCs w:val="22"/>
        </w:rPr>
      </w:pPr>
      <w:r w:rsidRPr="0034646F">
        <w:rPr>
          <w:sz w:val="22"/>
          <w:szCs w:val="22"/>
        </w:rPr>
        <w:t>Z tytułu nie wykonania lub nienależytego wykonania przedmiotu umowy Wykonawca zapłaci Zamawiającemu karę umowną w następujących przypadkach i w wysokościach:</w:t>
      </w:r>
    </w:p>
    <w:p w:rsidR="00055547" w:rsidRPr="0034646F" w:rsidRDefault="00EE1760" w:rsidP="0034646F">
      <w:pPr>
        <w:numPr>
          <w:ilvl w:val="0"/>
          <w:numId w:val="31"/>
        </w:numPr>
        <w:spacing w:line="276" w:lineRule="auto"/>
        <w:ind w:left="993" w:hanging="426"/>
        <w:contextualSpacing/>
        <w:jc w:val="both"/>
        <w:rPr>
          <w:sz w:val="22"/>
          <w:szCs w:val="22"/>
        </w:rPr>
      </w:pPr>
      <w:bookmarkStart w:id="8" w:name="_Hlk177973961"/>
      <w:r w:rsidRPr="0034646F">
        <w:rPr>
          <w:sz w:val="22"/>
          <w:szCs w:val="22"/>
        </w:rPr>
        <w:t>30</w:t>
      </w:r>
      <w:r w:rsidR="00055547" w:rsidRPr="0034646F">
        <w:rPr>
          <w:sz w:val="22"/>
          <w:szCs w:val="22"/>
        </w:rPr>
        <w:t xml:space="preserve">% wartości umowy, o której mowa w § </w:t>
      </w:r>
      <w:r w:rsidR="00124042" w:rsidRPr="0034646F">
        <w:rPr>
          <w:sz w:val="22"/>
          <w:szCs w:val="22"/>
        </w:rPr>
        <w:t>8</w:t>
      </w:r>
      <w:r w:rsidR="00055547" w:rsidRPr="0034646F">
        <w:rPr>
          <w:sz w:val="22"/>
          <w:szCs w:val="22"/>
        </w:rPr>
        <w:t xml:space="preserve"> ust. 1 pkt. 2 (odpowiednio§ </w:t>
      </w:r>
      <w:r w:rsidR="00124042" w:rsidRPr="0034646F">
        <w:rPr>
          <w:sz w:val="22"/>
          <w:szCs w:val="22"/>
        </w:rPr>
        <w:t>8</w:t>
      </w:r>
      <w:r w:rsidR="00055547" w:rsidRPr="0034646F">
        <w:rPr>
          <w:sz w:val="22"/>
          <w:szCs w:val="22"/>
        </w:rPr>
        <w:t xml:space="preserve"> ust. 2 pkt. 2) lub niezrealizowanej części umowy/ prawa opcji, w przypadku, gdy odstąpienie od umowy lub jej części nastąpiło z powodu okoliczności za które odpowiada Wykonawca</w:t>
      </w:r>
      <w:r w:rsidR="00124042" w:rsidRPr="0034646F">
        <w:rPr>
          <w:sz w:val="22"/>
          <w:szCs w:val="22"/>
        </w:rPr>
        <w:t>,</w:t>
      </w:r>
    </w:p>
    <w:bookmarkEnd w:id="8"/>
    <w:p w:rsidR="00055547" w:rsidRPr="0034646F" w:rsidRDefault="00055547" w:rsidP="0034646F">
      <w:pPr>
        <w:numPr>
          <w:ilvl w:val="0"/>
          <w:numId w:val="31"/>
        </w:numPr>
        <w:spacing w:line="276" w:lineRule="auto"/>
        <w:ind w:left="993" w:hanging="426"/>
        <w:contextualSpacing/>
        <w:jc w:val="both"/>
        <w:rPr>
          <w:sz w:val="22"/>
          <w:szCs w:val="22"/>
        </w:rPr>
      </w:pPr>
      <w:r w:rsidRPr="0034646F">
        <w:rPr>
          <w:sz w:val="22"/>
          <w:szCs w:val="22"/>
        </w:rPr>
        <w:t>w przypadku naruszenia, zasad: poufności, przetwarzania danych osobowych</w:t>
      </w:r>
      <w:r w:rsidR="00653B56">
        <w:rPr>
          <w:sz w:val="22"/>
          <w:szCs w:val="22"/>
        </w:rPr>
        <w:t xml:space="preserve"> </w:t>
      </w:r>
      <w:r w:rsidR="00EE1760" w:rsidRPr="0034646F">
        <w:rPr>
          <w:sz w:val="22"/>
          <w:szCs w:val="22"/>
        </w:rPr>
        <w:t>w wysokości</w:t>
      </w:r>
      <w:r w:rsidRPr="0034646F">
        <w:rPr>
          <w:sz w:val="22"/>
          <w:szCs w:val="22"/>
        </w:rPr>
        <w:t xml:space="preserve"> 5000 zł (słownie: pięć tysięcy złotych i 00/100) za każdy przypadek naruszenia jednak nie więcej </w:t>
      </w:r>
      <w:r w:rsidR="00EE1760" w:rsidRPr="0034646F">
        <w:rPr>
          <w:sz w:val="22"/>
          <w:szCs w:val="22"/>
        </w:rPr>
        <w:t xml:space="preserve">30 </w:t>
      </w:r>
      <w:r w:rsidRPr="0034646F">
        <w:rPr>
          <w:sz w:val="22"/>
          <w:szCs w:val="22"/>
        </w:rPr>
        <w:t xml:space="preserve">% wartości umowy, o której mowa w § </w:t>
      </w:r>
      <w:r w:rsidR="00124042" w:rsidRPr="0034646F">
        <w:rPr>
          <w:sz w:val="22"/>
          <w:szCs w:val="22"/>
        </w:rPr>
        <w:t>8</w:t>
      </w:r>
      <w:r w:rsidRPr="0034646F">
        <w:rPr>
          <w:sz w:val="22"/>
          <w:szCs w:val="22"/>
        </w:rPr>
        <w:t xml:space="preserve"> ust. 1 pkt. 2 (odpowiednio</w:t>
      </w:r>
      <w:r w:rsidR="00C04D16">
        <w:rPr>
          <w:sz w:val="22"/>
          <w:szCs w:val="22"/>
        </w:rPr>
        <w:br/>
      </w:r>
      <w:r w:rsidRPr="0034646F">
        <w:rPr>
          <w:sz w:val="22"/>
          <w:szCs w:val="22"/>
        </w:rPr>
        <w:t xml:space="preserve">§ </w:t>
      </w:r>
      <w:r w:rsidR="00124042" w:rsidRPr="0034646F">
        <w:rPr>
          <w:sz w:val="22"/>
          <w:szCs w:val="22"/>
        </w:rPr>
        <w:t>8</w:t>
      </w:r>
      <w:r w:rsidRPr="0034646F">
        <w:rPr>
          <w:sz w:val="22"/>
          <w:szCs w:val="22"/>
        </w:rPr>
        <w:t xml:space="preserve"> ust. 2 pkt 2 ). </w:t>
      </w:r>
    </w:p>
    <w:p w:rsidR="00124042" w:rsidRPr="0034646F" w:rsidRDefault="00124042" w:rsidP="0034646F">
      <w:pPr>
        <w:pStyle w:val="Akapitzlist"/>
        <w:numPr>
          <w:ilvl w:val="0"/>
          <w:numId w:val="31"/>
        </w:numPr>
        <w:spacing w:line="276" w:lineRule="auto"/>
        <w:ind w:left="993"/>
        <w:jc w:val="both"/>
        <w:rPr>
          <w:sz w:val="22"/>
          <w:szCs w:val="22"/>
        </w:rPr>
      </w:pPr>
      <w:r w:rsidRPr="0034646F">
        <w:rPr>
          <w:sz w:val="22"/>
          <w:szCs w:val="22"/>
        </w:rPr>
        <w:t>w przypadku naruszenia, zasad dotyczących przetwarzania informacji niejawnych</w:t>
      </w:r>
      <w:r w:rsidR="00FA0792" w:rsidRPr="0034646F">
        <w:rPr>
          <w:sz w:val="22"/>
          <w:szCs w:val="22"/>
        </w:rPr>
        <w:t>, zasad dotyczących przebywania na terenie jednostek wojskowych</w:t>
      </w:r>
      <w:r w:rsidRPr="0034646F">
        <w:rPr>
          <w:sz w:val="22"/>
          <w:szCs w:val="22"/>
        </w:rPr>
        <w:t xml:space="preserve"> w </w:t>
      </w:r>
      <w:r w:rsidR="00FA0792" w:rsidRPr="0034646F">
        <w:rPr>
          <w:sz w:val="22"/>
          <w:szCs w:val="22"/>
        </w:rPr>
        <w:t xml:space="preserve"> wysokości</w:t>
      </w:r>
      <w:r w:rsidR="00EE1760" w:rsidRPr="0034646F">
        <w:rPr>
          <w:sz w:val="22"/>
          <w:szCs w:val="22"/>
        </w:rPr>
        <w:t xml:space="preserve"> 5000</w:t>
      </w:r>
      <w:r w:rsidRPr="0034646F">
        <w:rPr>
          <w:sz w:val="22"/>
          <w:szCs w:val="22"/>
        </w:rPr>
        <w:t xml:space="preserve"> zł (słownie: </w:t>
      </w:r>
      <w:r w:rsidR="00EE1760" w:rsidRPr="0034646F">
        <w:rPr>
          <w:sz w:val="22"/>
          <w:szCs w:val="22"/>
        </w:rPr>
        <w:t>pięć tysięcy złotych</w:t>
      </w:r>
      <w:r w:rsidRPr="0034646F">
        <w:rPr>
          <w:sz w:val="22"/>
          <w:szCs w:val="22"/>
        </w:rPr>
        <w:t xml:space="preserve"> i 00/100) za każdy przypadek naruszenia jednak nie więcej </w:t>
      </w:r>
      <w:r w:rsidR="00EE1760" w:rsidRPr="0034646F">
        <w:rPr>
          <w:sz w:val="22"/>
          <w:szCs w:val="22"/>
        </w:rPr>
        <w:t xml:space="preserve">30 </w:t>
      </w:r>
      <w:r w:rsidRPr="0034646F">
        <w:rPr>
          <w:sz w:val="22"/>
          <w:szCs w:val="22"/>
        </w:rPr>
        <w:t>% wartości umowy, o której mowa w § 8 ust. 1 pkt. 2</w:t>
      </w:r>
      <w:r w:rsidR="00FA0792" w:rsidRPr="0034646F">
        <w:rPr>
          <w:sz w:val="22"/>
          <w:szCs w:val="22"/>
        </w:rPr>
        <w:t xml:space="preserve"> Umowy </w:t>
      </w:r>
      <w:r w:rsidRPr="0034646F">
        <w:rPr>
          <w:sz w:val="22"/>
          <w:szCs w:val="22"/>
        </w:rPr>
        <w:t>(odpowiednio § 8 ust. 2 pkt 2</w:t>
      </w:r>
      <w:r w:rsidR="00FA0792" w:rsidRPr="0034646F">
        <w:rPr>
          <w:sz w:val="22"/>
          <w:szCs w:val="22"/>
        </w:rPr>
        <w:t xml:space="preserve"> Umowy</w:t>
      </w:r>
      <w:r w:rsidRPr="0034646F">
        <w:rPr>
          <w:sz w:val="22"/>
          <w:szCs w:val="22"/>
        </w:rPr>
        <w:t xml:space="preserve">). </w:t>
      </w:r>
    </w:p>
    <w:p w:rsidR="00055547" w:rsidRPr="0034646F" w:rsidRDefault="00055547" w:rsidP="0034646F">
      <w:pPr>
        <w:numPr>
          <w:ilvl w:val="0"/>
          <w:numId w:val="31"/>
        </w:numPr>
        <w:spacing w:line="276" w:lineRule="auto"/>
        <w:ind w:left="993" w:hanging="426"/>
        <w:contextualSpacing/>
        <w:jc w:val="both"/>
        <w:rPr>
          <w:sz w:val="22"/>
          <w:szCs w:val="22"/>
        </w:rPr>
      </w:pPr>
      <w:r w:rsidRPr="0034646F">
        <w:rPr>
          <w:sz w:val="22"/>
          <w:szCs w:val="22"/>
        </w:rPr>
        <w:t xml:space="preserve">z tytułu braku zapłaty lub nieterminowej zapłaty wynagrodzenia należnego podwykonawcom lub dalszym podwykonawcom – w wysokości 0,2% wynagrodzenia brutto podwykonawcy lub dalszego podwykonawcy za każdy dzień zwłoki, nie więcej jednak niż </w:t>
      </w:r>
      <w:r w:rsidR="00EE1760" w:rsidRPr="0034646F">
        <w:rPr>
          <w:sz w:val="22"/>
          <w:szCs w:val="22"/>
        </w:rPr>
        <w:t>30</w:t>
      </w:r>
      <w:r w:rsidRPr="0034646F">
        <w:rPr>
          <w:sz w:val="22"/>
          <w:szCs w:val="22"/>
        </w:rPr>
        <w:t>% tego wynagrodzenia,</w:t>
      </w:r>
      <w:r w:rsidR="00D55514" w:rsidRPr="0034646F">
        <w:rPr>
          <w:sz w:val="22"/>
          <w:szCs w:val="22"/>
        </w:rPr>
        <w:t xml:space="preserve"> dotyczy również braku zapłaty wynagrodzenia, o którym mowa </w:t>
      </w:r>
      <w:r w:rsidR="005E6200" w:rsidRPr="0034646F">
        <w:rPr>
          <w:sz w:val="22"/>
          <w:szCs w:val="22"/>
        </w:rPr>
        <w:t>§17 ust.</w:t>
      </w:r>
      <w:r w:rsidR="009A5909" w:rsidRPr="0034646F">
        <w:rPr>
          <w:sz w:val="22"/>
          <w:szCs w:val="22"/>
        </w:rPr>
        <w:t xml:space="preserve"> </w:t>
      </w:r>
      <w:r w:rsidR="005E6200" w:rsidRPr="0034646F">
        <w:rPr>
          <w:sz w:val="22"/>
          <w:szCs w:val="22"/>
        </w:rPr>
        <w:t>1</w:t>
      </w:r>
      <w:r w:rsidR="00F9575F">
        <w:rPr>
          <w:sz w:val="22"/>
          <w:szCs w:val="22"/>
        </w:rPr>
        <w:t>5</w:t>
      </w:r>
      <w:r w:rsidR="005E6200" w:rsidRPr="0034646F">
        <w:rPr>
          <w:sz w:val="22"/>
          <w:szCs w:val="22"/>
        </w:rPr>
        <w:t xml:space="preserve"> Umowy</w:t>
      </w:r>
      <w:r w:rsidR="0091117E">
        <w:rPr>
          <w:rStyle w:val="Odwoanieprzypisudolnego"/>
          <w:sz w:val="22"/>
          <w:szCs w:val="22"/>
        </w:rPr>
        <w:footnoteReference w:id="6"/>
      </w:r>
      <w:r w:rsidR="005E6200" w:rsidRPr="0034646F">
        <w:rPr>
          <w:sz w:val="22"/>
          <w:szCs w:val="22"/>
        </w:rPr>
        <w:t>.</w:t>
      </w:r>
    </w:p>
    <w:p w:rsidR="00D55514" w:rsidRPr="0034646F" w:rsidRDefault="00D55514" w:rsidP="0034646F">
      <w:pPr>
        <w:numPr>
          <w:ilvl w:val="0"/>
          <w:numId w:val="31"/>
        </w:numPr>
        <w:spacing w:line="276" w:lineRule="auto"/>
        <w:ind w:left="993" w:hanging="426"/>
        <w:contextualSpacing/>
        <w:jc w:val="both"/>
        <w:rPr>
          <w:sz w:val="22"/>
          <w:szCs w:val="22"/>
        </w:rPr>
      </w:pPr>
      <w:r w:rsidRPr="0034646F">
        <w:rPr>
          <w:sz w:val="22"/>
          <w:szCs w:val="22"/>
        </w:rPr>
        <w:t xml:space="preserve">z tytułu braku </w:t>
      </w:r>
      <w:r w:rsidR="00FA0792" w:rsidRPr="0034646F">
        <w:rPr>
          <w:sz w:val="22"/>
          <w:szCs w:val="22"/>
        </w:rPr>
        <w:t>nie</w:t>
      </w:r>
      <w:r w:rsidRPr="0034646F">
        <w:rPr>
          <w:sz w:val="22"/>
          <w:szCs w:val="22"/>
        </w:rPr>
        <w:t>ter</w:t>
      </w:r>
      <w:r w:rsidR="00FA0792" w:rsidRPr="0034646F">
        <w:rPr>
          <w:sz w:val="22"/>
          <w:szCs w:val="22"/>
        </w:rPr>
        <w:t>minowej realizacji usługi względem termin</w:t>
      </w:r>
      <w:r w:rsidR="00052C31">
        <w:rPr>
          <w:sz w:val="22"/>
          <w:szCs w:val="22"/>
        </w:rPr>
        <w:t>ów wyznaczonych przez Zamawiającego, w tym</w:t>
      </w:r>
      <w:r w:rsidR="006A2CB9">
        <w:rPr>
          <w:sz w:val="22"/>
          <w:szCs w:val="22"/>
        </w:rPr>
        <w:t xml:space="preserve"> określonego na podstawie </w:t>
      </w:r>
      <w:r w:rsidR="00FA0792" w:rsidRPr="006A2CB9">
        <w:rPr>
          <w:sz w:val="22"/>
          <w:szCs w:val="22"/>
        </w:rPr>
        <w:t xml:space="preserve">§ 5 ust. </w:t>
      </w:r>
      <w:r w:rsidR="00976245" w:rsidRPr="006A2CB9">
        <w:rPr>
          <w:sz w:val="22"/>
          <w:szCs w:val="22"/>
        </w:rPr>
        <w:t xml:space="preserve">5 </w:t>
      </w:r>
      <w:r w:rsidR="00FA0792" w:rsidRPr="006A2CB9">
        <w:rPr>
          <w:sz w:val="22"/>
          <w:szCs w:val="22"/>
        </w:rPr>
        <w:t xml:space="preserve">pkt </w:t>
      </w:r>
      <w:r w:rsidR="006A2CB9" w:rsidRPr="006A2CB9">
        <w:rPr>
          <w:sz w:val="22"/>
          <w:szCs w:val="22"/>
        </w:rPr>
        <w:t>4</w:t>
      </w:r>
      <w:r w:rsidR="00FA0792" w:rsidRPr="006A2CB9">
        <w:rPr>
          <w:sz w:val="22"/>
          <w:szCs w:val="22"/>
        </w:rPr>
        <w:t>)</w:t>
      </w:r>
      <w:r w:rsidR="00FA0792" w:rsidRPr="0034646F">
        <w:rPr>
          <w:sz w:val="22"/>
          <w:szCs w:val="22"/>
        </w:rPr>
        <w:t xml:space="preserve"> Umowy </w:t>
      </w:r>
      <w:r w:rsidR="0081362A" w:rsidRPr="0034646F">
        <w:rPr>
          <w:sz w:val="22"/>
          <w:szCs w:val="22"/>
        </w:rPr>
        <w:t xml:space="preserve">0,2 % </w:t>
      </w:r>
      <w:r w:rsidR="00FA0792" w:rsidRPr="0034646F">
        <w:rPr>
          <w:sz w:val="22"/>
          <w:szCs w:val="22"/>
        </w:rPr>
        <w:t xml:space="preserve">wartości </w:t>
      </w:r>
      <w:r w:rsidR="006A2CB9">
        <w:rPr>
          <w:sz w:val="22"/>
          <w:szCs w:val="22"/>
        </w:rPr>
        <w:t xml:space="preserve">tej </w:t>
      </w:r>
      <w:r w:rsidR="00FA0792" w:rsidRPr="0034646F">
        <w:rPr>
          <w:sz w:val="22"/>
          <w:szCs w:val="22"/>
        </w:rPr>
        <w:t>pojedynczej usługi za każdy dzień zwłoki jednak nie więcej niż 30 % jej wartości</w:t>
      </w:r>
      <w:r w:rsidR="0081362A" w:rsidRPr="0034646F">
        <w:rPr>
          <w:sz w:val="22"/>
          <w:szCs w:val="22"/>
        </w:rPr>
        <w:t>,</w:t>
      </w:r>
    </w:p>
    <w:p w:rsidR="006A2CB9" w:rsidRDefault="008354C8" w:rsidP="0034646F">
      <w:pPr>
        <w:numPr>
          <w:ilvl w:val="0"/>
          <w:numId w:val="31"/>
        </w:numPr>
        <w:spacing w:line="276" w:lineRule="auto"/>
        <w:ind w:left="993" w:hanging="426"/>
        <w:contextualSpacing/>
        <w:jc w:val="both"/>
        <w:rPr>
          <w:sz w:val="22"/>
          <w:szCs w:val="22"/>
        </w:rPr>
      </w:pPr>
      <w:r w:rsidRPr="0034646F">
        <w:rPr>
          <w:sz w:val="22"/>
          <w:szCs w:val="22"/>
        </w:rPr>
        <w:t xml:space="preserve">z tytułu utraty autoryzacji </w:t>
      </w:r>
      <w:r w:rsidRPr="0034646F">
        <w:rPr>
          <w:bCs/>
          <w:sz w:val="22"/>
          <w:szCs w:val="22"/>
        </w:rPr>
        <w:t>w zakresie serwisu urządzeń marek</w:t>
      </w:r>
      <w:r w:rsidRPr="0034646F">
        <w:rPr>
          <w:sz w:val="22"/>
          <w:szCs w:val="22"/>
        </w:rPr>
        <w:t xml:space="preserve"> określonych § 2 ust 8</w:t>
      </w:r>
      <w:r w:rsidR="000215A2" w:rsidRPr="0034646F">
        <w:rPr>
          <w:sz w:val="22"/>
          <w:szCs w:val="22"/>
        </w:rPr>
        <w:t xml:space="preserve"> 0,2% nierealizowane części umowy, której utrata autoryzacji</w:t>
      </w:r>
      <w:r w:rsidR="00D060C6" w:rsidRPr="0034646F">
        <w:rPr>
          <w:sz w:val="22"/>
          <w:szCs w:val="22"/>
        </w:rPr>
        <w:t xml:space="preserve"> w zakresie serwisu</w:t>
      </w:r>
      <w:r w:rsidR="000215A2" w:rsidRPr="0034646F">
        <w:rPr>
          <w:sz w:val="22"/>
          <w:szCs w:val="22"/>
        </w:rPr>
        <w:t xml:space="preserve"> dotyczy za każdy</w:t>
      </w:r>
      <w:r w:rsidR="008E7630" w:rsidRPr="0034646F">
        <w:rPr>
          <w:sz w:val="22"/>
          <w:szCs w:val="22"/>
        </w:rPr>
        <w:t xml:space="preserve"> dzień zwłoki jednak</w:t>
      </w:r>
      <w:r w:rsidR="000215A2" w:rsidRPr="0034646F">
        <w:rPr>
          <w:sz w:val="22"/>
          <w:szCs w:val="22"/>
        </w:rPr>
        <w:t xml:space="preserve"> </w:t>
      </w:r>
      <w:r w:rsidR="008E7630" w:rsidRPr="0034646F">
        <w:rPr>
          <w:sz w:val="22"/>
          <w:szCs w:val="22"/>
        </w:rPr>
        <w:t xml:space="preserve">nie więcej niż 30 % tej, wartości, </w:t>
      </w:r>
      <w:r w:rsidR="000215A2" w:rsidRPr="0034646F">
        <w:rPr>
          <w:sz w:val="22"/>
          <w:szCs w:val="22"/>
        </w:rPr>
        <w:t xml:space="preserve"> </w:t>
      </w:r>
    </w:p>
    <w:p w:rsidR="008354C8" w:rsidRPr="0034646F" w:rsidRDefault="006A2CB9" w:rsidP="0034646F">
      <w:pPr>
        <w:numPr>
          <w:ilvl w:val="0"/>
          <w:numId w:val="31"/>
        </w:numPr>
        <w:spacing w:line="276" w:lineRule="auto"/>
        <w:ind w:left="993" w:hanging="426"/>
        <w:contextualSpacing/>
        <w:jc w:val="both"/>
        <w:rPr>
          <w:sz w:val="22"/>
          <w:szCs w:val="22"/>
        </w:rPr>
      </w:pPr>
      <w:r>
        <w:rPr>
          <w:sz w:val="22"/>
          <w:szCs w:val="22"/>
        </w:rPr>
        <w:t xml:space="preserve">w przypadku nie </w:t>
      </w:r>
      <w:r w:rsidR="00653B56">
        <w:rPr>
          <w:sz w:val="22"/>
          <w:szCs w:val="22"/>
        </w:rPr>
        <w:t>wykonania obowiązku polegającego na odbieraniu i zagospodarowywaniu</w:t>
      </w:r>
      <w:r w:rsidR="00653B56" w:rsidRPr="00653B56">
        <w:rPr>
          <w:sz w:val="22"/>
          <w:szCs w:val="22"/>
        </w:rPr>
        <w:t xml:space="preserve"> celem utylizacji wszelkich zdemontowanych zużytych części Sprzętu oraz pojemników po materiałach eksploatacyjnych</w:t>
      </w:r>
      <w:r w:rsidR="000215A2" w:rsidRPr="0034646F">
        <w:rPr>
          <w:sz w:val="22"/>
          <w:szCs w:val="22"/>
        </w:rPr>
        <w:t xml:space="preserve"> </w:t>
      </w:r>
      <w:r w:rsidR="00653B56">
        <w:rPr>
          <w:sz w:val="22"/>
          <w:szCs w:val="22"/>
        </w:rPr>
        <w:t>1000 zł za każdy przypadek naruszenia,</w:t>
      </w:r>
    </w:p>
    <w:p w:rsidR="00055547" w:rsidRPr="0034646F" w:rsidRDefault="00055547" w:rsidP="0034646F">
      <w:pPr>
        <w:numPr>
          <w:ilvl w:val="0"/>
          <w:numId w:val="31"/>
        </w:numPr>
        <w:spacing w:line="276" w:lineRule="auto"/>
        <w:ind w:left="993" w:hanging="426"/>
        <w:contextualSpacing/>
        <w:jc w:val="both"/>
        <w:rPr>
          <w:sz w:val="22"/>
          <w:szCs w:val="22"/>
        </w:rPr>
      </w:pPr>
      <w:r w:rsidRPr="0034646F">
        <w:rPr>
          <w:sz w:val="22"/>
          <w:szCs w:val="22"/>
        </w:rPr>
        <w:t>w przypadku naruszenia przez Wykonawcę terminu wyznaczonego przez Zamawiającego do przedstawienia dowodów p</w:t>
      </w:r>
      <w:r w:rsidR="00653B56">
        <w:rPr>
          <w:sz w:val="22"/>
          <w:szCs w:val="22"/>
        </w:rPr>
        <w:t>otwierdzających spełnienia</w:t>
      </w:r>
      <w:r w:rsidRPr="0034646F">
        <w:rPr>
          <w:sz w:val="22"/>
          <w:szCs w:val="22"/>
        </w:rPr>
        <w:t xml:space="preserve"> wymogu zatrudnienia na podstawie stosunku pracy przez Wykonawcę dla każdej z osób wyznaczonych do wykonania czynności , o</w:t>
      </w:r>
      <w:r w:rsidR="0081362A" w:rsidRPr="0034646F">
        <w:rPr>
          <w:sz w:val="22"/>
          <w:szCs w:val="22"/>
        </w:rPr>
        <w:t xml:space="preserve"> </w:t>
      </w:r>
      <w:r w:rsidRPr="0034646F">
        <w:rPr>
          <w:sz w:val="22"/>
          <w:szCs w:val="22"/>
        </w:rPr>
        <w:t>której mowa § 1</w:t>
      </w:r>
      <w:r w:rsidR="004C4822" w:rsidRPr="0034646F">
        <w:rPr>
          <w:sz w:val="22"/>
          <w:szCs w:val="22"/>
        </w:rPr>
        <w:t>4</w:t>
      </w:r>
      <w:r w:rsidRPr="0034646F">
        <w:rPr>
          <w:sz w:val="22"/>
          <w:szCs w:val="22"/>
        </w:rPr>
        <w:t xml:space="preserve"> ust. 1 Umowy za każdy dzień zwłoki w wysokości </w:t>
      </w:r>
      <w:r w:rsidR="00B54D6B" w:rsidRPr="0034646F">
        <w:rPr>
          <w:sz w:val="22"/>
          <w:szCs w:val="22"/>
        </w:rPr>
        <w:t xml:space="preserve">2000 </w:t>
      </w:r>
      <w:r w:rsidRPr="0034646F">
        <w:rPr>
          <w:sz w:val="22"/>
          <w:szCs w:val="22"/>
        </w:rPr>
        <w:t>zł</w:t>
      </w:r>
      <w:r w:rsidR="00B95C72" w:rsidRPr="0034646F">
        <w:rPr>
          <w:sz w:val="22"/>
          <w:szCs w:val="22"/>
        </w:rPr>
        <w:t xml:space="preserve"> </w:t>
      </w:r>
      <w:r w:rsidR="00B95C72" w:rsidRPr="0034646F">
        <w:rPr>
          <w:sz w:val="22"/>
          <w:szCs w:val="22"/>
        </w:rPr>
        <w:br/>
      </w:r>
      <w:r w:rsidR="00A611D7" w:rsidRPr="0034646F">
        <w:rPr>
          <w:sz w:val="22"/>
          <w:szCs w:val="22"/>
        </w:rPr>
        <w:t xml:space="preserve">(dotyczy każdej z </w:t>
      </w:r>
      <w:r w:rsidR="00653B56">
        <w:rPr>
          <w:sz w:val="22"/>
          <w:szCs w:val="22"/>
        </w:rPr>
        <w:t xml:space="preserve">wyznaczonych </w:t>
      </w:r>
      <w:r w:rsidR="00A611D7" w:rsidRPr="0034646F">
        <w:rPr>
          <w:sz w:val="22"/>
          <w:szCs w:val="22"/>
        </w:rPr>
        <w:t>osób indywidualnie)</w:t>
      </w:r>
      <w:r w:rsidRPr="0034646F">
        <w:rPr>
          <w:sz w:val="22"/>
          <w:szCs w:val="22"/>
        </w:rPr>
        <w:t xml:space="preserve">, jednakże nie więcej niż </w:t>
      </w:r>
      <w:r w:rsidR="00EE1760" w:rsidRPr="0034646F">
        <w:rPr>
          <w:sz w:val="22"/>
          <w:szCs w:val="22"/>
        </w:rPr>
        <w:t>30</w:t>
      </w:r>
      <w:r w:rsidRPr="0034646F">
        <w:rPr>
          <w:sz w:val="22"/>
          <w:szCs w:val="22"/>
        </w:rPr>
        <w:t xml:space="preserve">% wartości umowy, o której mowa w § </w:t>
      </w:r>
      <w:r w:rsidR="0081362A" w:rsidRPr="0034646F">
        <w:rPr>
          <w:sz w:val="22"/>
          <w:szCs w:val="22"/>
        </w:rPr>
        <w:t>8</w:t>
      </w:r>
      <w:r w:rsidRPr="0034646F">
        <w:rPr>
          <w:sz w:val="22"/>
          <w:szCs w:val="22"/>
        </w:rPr>
        <w:t xml:space="preserve"> ust. 1 pkt. 2 (odpowiednio § </w:t>
      </w:r>
      <w:r w:rsidR="0081362A" w:rsidRPr="0034646F">
        <w:rPr>
          <w:sz w:val="22"/>
          <w:szCs w:val="22"/>
        </w:rPr>
        <w:t>8</w:t>
      </w:r>
      <w:r w:rsidRPr="0034646F">
        <w:rPr>
          <w:sz w:val="22"/>
          <w:szCs w:val="22"/>
        </w:rPr>
        <w:t xml:space="preserve"> ust. 2 pkt .2</w:t>
      </w:r>
      <w:r w:rsidR="00F9575F">
        <w:rPr>
          <w:sz w:val="22"/>
          <w:szCs w:val="22"/>
        </w:rPr>
        <w:t xml:space="preserve"> Umowy</w:t>
      </w:r>
      <w:r w:rsidRPr="0034646F">
        <w:rPr>
          <w:sz w:val="22"/>
          <w:szCs w:val="22"/>
        </w:rPr>
        <w:t xml:space="preserve"> ).</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Kary umowne oblicza się od wartości przedmiotu umowy brutto.</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lastRenderedPageBreak/>
        <w:t xml:space="preserve">Jeżeli wartość kar umownych, o których mowa w ust. 1 pkt 2) – pkt </w:t>
      </w:r>
      <w:r w:rsidR="00653B56">
        <w:rPr>
          <w:sz w:val="22"/>
          <w:szCs w:val="22"/>
        </w:rPr>
        <w:t>8</w:t>
      </w:r>
      <w:r w:rsidR="006A2ABC" w:rsidRPr="0034646F">
        <w:rPr>
          <w:sz w:val="22"/>
          <w:szCs w:val="22"/>
        </w:rPr>
        <w:t>)</w:t>
      </w:r>
      <w:r w:rsidR="00653B56">
        <w:rPr>
          <w:sz w:val="22"/>
          <w:szCs w:val="22"/>
        </w:rPr>
        <w:t xml:space="preserve"> nałożonych na Wykonawcę</w:t>
      </w:r>
      <w:r w:rsidRPr="0034646F">
        <w:rPr>
          <w:sz w:val="22"/>
          <w:szCs w:val="22"/>
        </w:rPr>
        <w:t xml:space="preserve"> osiągnie </w:t>
      </w:r>
      <w:r w:rsidR="00EE1760" w:rsidRPr="0034646F">
        <w:rPr>
          <w:sz w:val="22"/>
          <w:szCs w:val="22"/>
        </w:rPr>
        <w:t>30</w:t>
      </w:r>
      <w:r w:rsidRPr="0034646F">
        <w:rPr>
          <w:sz w:val="22"/>
          <w:szCs w:val="22"/>
        </w:rPr>
        <w:t xml:space="preserve">% wartości brutto umowy, o której mowa  w § </w:t>
      </w:r>
      <w:r w:rsidR="006A2ABC" w:rsidRPr="0034646F">
        <w:rPr>
          <w:sz w:val="22"/>
          <w:szCs w:val="22"/>
        </w:rPr>
        <w:t>8</w:t>
      </w:r>
      <w:r w:rsidRPr="0034646F">
        <w:rPr>
          <w:sz w:val="22"/>
          <w:szCs w:val="22"/>
        </w:rPr>
        <w:t xml:space="preserve"> ust. 1 pkt. 2 (odpowiednio</w:t>
      </w:r>
      <w:r w:rsidR="009308EA" w:rsidRPr="0034646F">
        <w:rPr>
          <w:sz w:val="22"/>
          <w:szCs w:val="22"/>
        </w:rPr>
        <w:t xml:space="preserve"> </w:t>
      </w:r>
      <w:r w:rsidRPr="0034646F">
        <w:rPr>
          <w:sz w:val="22"/>
          <w:szCs w:val="22"/>
        </w:rPr>
        <w:t xml:space="preserve">§ </w:t>
      </w:r>
      <w:r w:rsidR="006A2ABC" w:rsidRPr="0034646F">
        <w:rPr>
          <w:sz w:val="22"/>
          <w:szCs w:val="22"/>
        </w:rPr>
        <w:t>8</w:t>
      </w:r>
      <w:r w:rsidRPr="0034646F">
        <w:rPr>
          <w:sz w:val="22"/>
          <w:szCs w:val="22"/>
        </w:rPr>
        <w:t xml:space="preserve"> ust. 2 pkt</w:t>
      </w:r>
      <w:r w:rsidR="00653B56">
        <w:rPr>
          <w:sz w:val="22"/>
          <w:szCs w:val="22"/>
        </w:rPr>
        <w:t xml:space="preserve"> </w:t>
      </w:r>
      <w:r w:rsidRPr="0034646F">
        <w:rPr>
          <w:sz w:val="22"/>
          <w:szCs w:val="22"/>
        </w:rPr>
        <w:t>2) Zamawiający może zaprzestać naliczania ww. kar umownych i odstąpić od umowy, naliczając wyłącznie karę umowną przysługującą mu z tytułu odstąpienia od umowy.</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 xml:space="preserve">W przypadku odstąpienia od </w:t>
      </w:r>
      <w:r w:rsidR="00B54D6B" w:rsidRPr="0034646F">
        <w:rPr>
          <w:sz w:val="22"/>
          <w:szCs w:val="22"/>
        </w:rPr>
        <w:t xml:space="preserve">całości </w:t>
      </w:r>
      <w:r w:rsidRPr="0034646F">
        <w:rPr>
          <w:sz w:val="22"/>
          <w:szCs w:val="22"/>
        </w:rPr>
        <w:t xml:space="preserve">umowy z powodu okoliczności leżących po stronie Wykonawcy, Zamawiający naliczy karę umowną wyłącznie za odstąpienie od umowy. </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Zamawiający niezależnie od kary umownej może dochodzić od Wykonawcy odszkodowania na ogólnych zasadach odpowiedzialności kontraktowej, przewyższającego wysokość kary umownej.</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podwykonawców. </w:t>
      </w:r>
    </w:p>
    <w:p w:rsidR="00055547" w:rsidRPr="0034646F" w:rsidRDefault="00055547" w:rsidP="0034646F">
      <w:pPr>
        <w:numPr>
          <w:ilvl w:val="1"/>
          <w:numId w:val="26"/>
        </w:numPr>
        <w:spacing w:line="276" w:lineRule="auto"/>
        <w:ind w:left="426" w:hanging="284"/>
        <w:jc w:val="both"/>
        <w:rPr>
          <w:sz w:val="22"/>
          <w:szCs w:val="22"/>
        </w:rPr>
      </w:pPr>
      <w:r w:rsidRPr="0034646F">
        <w:rPr>
          <w:bCs/>
          <w:sz w:val="22"/>
          <w:szCs w:val="22"/>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kara umownych </w:t>
      </w:r>
      <w:r w:rsidR="00976245">
        <w:rPr>
          <w:bCs/>
          <w:sz w:val="22"/>
          <w:szCs w:val="22"/>
        </w:rPr>
        <w:br/>
      </w:r>
      <w:r w:rsidRPr="0034646F">
        <w:rPr>
          <w:bCs/>
          <w:sz w:val="22"/>
          <w:szCs w:val="22"/>
        </w:rPr>
        <w:t>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w:t>
      </w:r>
      <w:r w:rsidR="00976245">
        <w:rPr>
          <w:bCs/>
          <w:sz w:val="22"/>
          <w:szCs w:val="22"/>
        </w:rPr>
        <w:t>,</w:t>
      </w:r>
      <w:r w:rsidR="008B652F">
        <w:rPr>
          <w:bCs/>
          <w:sz w:val="22"/>
          <w:szCs w:val="22"/>
        </w:rPr>
        <w:t xml:space="preserve"> </w:t>
      </w:r>
      <w:r w:rsidRPr="0034646F">
        <w:rPr>
          <w:bCs/>
          <w:sz w:val="22"/>
          <w:szCs w:val="22"/>
        </w:rPr>
        <w:t xml:space="preserve">na co Wykonawca wyraża zgodę i do czego upoważnia Zamawiającego bez potrzeby uzyskiwania pisemnego. </w:t>
      </w:r>
    </w:p>
    <w:p w:rsidR="00055547" w:rsidRPr="0034646F" w:rsidRDefault="00055547" w:rsidP="0034646F">
      <w:pPr>
        <w:numPr>
          <w:ilvl w:val="1"/>
          <w:numId w:val="26"/>
        </w:numPr>
        <w:spacing w:line="276" w:lineRule="auto"/>
        <w:ind w:left="426" w:hanging="284"/>
        <w:jc w:val="both"/>
        <w:rPr>
          <w:sz w:val="22"/>
          <w:szCs w:val="22"/>
        </w:rPr>
      </w:pPr>
      <w:r w:rsidRPr="0034646F">
        <w:rPr>
          <w:sz w:val="22"/>
          <w:szCs w:val="22"/>
        </w:rPr>
        <w:t>Przeniesienie na osobę trzecią wierzytelności wynikających z niniejszej umowy wymaga zgody Zamawiającego wyrażonej na piśmie pod rygorem nieważności.</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r w:rsidRPr="0034646F">
        <w:rPr>
          <w:b/>
          <w:color w:val="000000"/>
          <w:sz w:val="22"/>
          <w:szCs w:val="22"/>
        </w:rPr>
        <w:t xml:space="preserve">§ </w:t>
      </w:r>
      <w:r w:rsidR="006A2ABC" w:rsidRPr="0034646F">
        <w:rPr>
          <w:b/>
          <w:color w:val="000000"/>
          <w:sz w:val="22"/>
          <w:szCs w:val="22"/>
        </w:rPr>
        <w:t>10</w:t>
      </w:r>
    </w:p>
    <w:p w:rsidR="00055547" w:rsidRPr="0034646F" w:rsidRDefault="00055547" w:rsidP="0034646F">
      <w:pPr>
        <w:tabs>
          <w:tab w:val="left" w:pos="426"/>
        </w:tabs>
        <w:spacing w:line="276" w:lineRule="auto"/>
        <w:ind w:left="426"/>
        <w:jc w:val="both"/>
        <w:rPr>
          <w:sz w:val="22"/>
          <w:szCs w:val="22"/>
        </w:rPr>
      </w:pPr>
    </w:p>
    <w:p w:rsidR="00055547" w:rsidRPr="0034646F" w:rsidRDefault="00055547" w:rsidP="0034646F">
      <w:pPr>
        <w:tabs>
          <w:tab w:val="left" w:pos="426"/>
        </w:tabs>
        <w:spacing w:line="276" w:lineRule="auto"/>
        <w:ind w:left="142" w:hanging="142"/>
        <w:jc w:val="both"/>
        <w:rPr>
          <w:sz w:val="22"/>
          <w:szCs w:val="22"/>
        </w:rPr>
      </w:pPr>
      <w:r w:rsidRPr="0034646F">
        <w:rPr>
          <w:sz w:val="22"/>
          <w:szCs w:val="22"/>
        </w:rPr>
        <w:t>1. Zamawiającemu niezależnie od przypadków zastrzeżonych w treści umowy, przysługuje prawo odstąpienia od umowy lub jej niezrealizowanej części i naliczenia kar umownych, w szczególności, w następujących przypadkach:</w:t>
      </w:r>
    </w:p>
    <w:p w:rsidR="00055547" w:rsidRPr="0034646F" w:rsidRDefault="00055547"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w razie wystąpienia istotnej zmiany okoliczności powodującej, że wykonanie umowy nie leży w interesie publicznym, czego nie można było przewidzieć w chwili zawarcia umowy, </w:t>
      </w:r>
    </w:p>
    <w:p w:rsidR="00055547" w:rsidRPr="0034646F" w:rsidRDefault="009E0E5A"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W</w:t>
      </w:r>
      <w:r w:rsidR="00055547" w:rsidRPr="0034646F">
        <w:rPr>
          <w:sz w:val="22"/>
          <w:szCs w:val="22"/>
        </w:rPr>
        <w:t xml:space="preserve">ykonawca </w:t>
      </w:r>
      <w:r w:rsidR="006A2ABC" w:rsidRPr="0034646F">
        <w:rPr>
          <w:sz w:val="22"/>
          <w:szCs w:val="22"/>
        </w:rPr>
        <w:t>dwukrotnie odstąpił od zrealizowania usługi</w:t>
      </w:r>
      <w:r w:rsidR="0060381A" w:rsidRPr="0034646F">
        <w:rPr>
          <w:sz w:val="22"/>
          <w:szCs w:val="22"/>
        </w:rPr>
        <w:t xml:space="preserve"> zatwierdzonej przez Zmawiającego</w:t>
      </w:r>
      <w:r w:rsidR="006A2ABC" w:rsidRPr="0034646F">
        <w:rPr>
          <w:sz w:val="22"/>
          <w:szCs w:val="22"/>
        </w:rPr>
        <w:t>,</w:t>
      </w:r>
    </w:p>
    <w:p w:rsidR="006A2ABC" w:rsidRPr="0034646F" w:rsidRDefault="009E0E5A"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W</w:t>
      </w:r>
      <w:r w:rsidR="006A2ABC" w:rsidRPr="0034646F">
        <w:rPr>
          <w:sz w:val="22"/>
          <w:szCs w:val="22"/>
        </w:rPr>
        <w:t xml:space="preserve">ykonawca dwukrotnie pomimo otrzymania </w:t>
      </w:r>
      <w:r w:rsidR="00653B56">
        <w:rPr>
          <w:sz w:val="22"/>
          <w:szCs w:val="22"/>
        </w:rPr>
        <w:t>zlecenia</w:t>
      </w:r>
      <w:r w:rsidR="006A2ABC" w:rsidRPr="0034646F">
        <w:rPr>
          <w:sz w:val="22"/>
          <w:szCs w:val="22"/>
        </w:rPr>
        <w:t xml:space="preserve">, w trybie art.§ 5 ust. 2 Umowy nie wykonał Zdiagnozowania Sprzętu, </w:t>
      </w:r>
    </w:p>
    <w:p w:rsidR="00055547" w:rsidRPr="0034646F" w:rsidRDefault="006A2ABC"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utrata przez </w:t>
      </w:r>
      <w:r w:rsidR="00055547" w:rsidRPr="0034646F">
        <w:rPr>
          <w:sz w:val="22"/>
          <w:szCs w:val="22"/>
        </w:rPr>
        <w:t>Wykonawcę ubezpieczeni</w:t>
      </w:r>
      <w:r w:rsidRPr="0034646F">
        <w:rPr>
          <w:sz w:val="22"/>
          <w:szCs w:val="22"/>
        </w:rPr>
        <w:t>a</w:t>
      </w:r>
      <w:r w:rsidR="00055547" w:rsidRPr="0034646F">
        <w:rPr>
          <w:sz w:val="22"/>
          <w:szCs w:val="22"/>
        </w:rPr>
        <w:t xml:space="preserve"> OC, o którym mowa § </w:t>
      </w:r>
      <w:r w:rsidRPr="0034646F">
        <w:rPr>
          <w:sz w:val="22"/>
          <w:szCs w:val="22"/>
        </w:rPr>
        <w:t>2</w:t>
      </w:r>
      <w:r w:rsidR="00055547" w:rsidRPr="0034646F">
        <w:rPr>
          <w:sz w:val="22"/>
          <w:szCs w:val="22"/>
        </w:rPr>
        <w:t xml:space="preserve"> ust </w:t>
      </w:r>
      <w:r w:rsidRPr="0034646F">
        <w:rPr>
          <w:sz w:val="22"/>
          <w:szCs w:val="22"/>
        </w:rPr>
        <w:t>7</w:t>
      </w:r>
      <w:r w:rsidR="00055547" w:rsidRPr="0034646F">
        <w:rPr>
          <w:sz w:val="22"/>
          <w:szCs w:val="22"/>
        </w:rPr>
        <w:t xml:space="preserve"> Umowy.</w:t>
      </w:r>
    </w:p>
    <w:p w:rsidR="009308EA" w:rsidRPr="0034646F" w:rsidRDefault="009308EA"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Wykonawca </w:t>
      </w:r>
      <w:r w:rsidR="008354C8" w:rsidRPr="0034646F">
        <w:rPr>
          <w:sz w:val="22"/>
          <w:szCs w:val="22"/>
        </w:rPr>
        <w:t xml:space="preserve"> utraci </w:t>
      </w:r>
      <w:r w:rsidR="008354C8" w:rsidRPr="0034646F">
        <w:rPr>
          <w:bCs/>
          <w:sz w:val="22"/>
          <w:szCs w:val="22"/>
        </w:rPr>
        <w:t>autoryzację w zakresie serwisu urządzeń marek</w:t>
      </w:r>
      <w:r w:rsidRPr="0034646F">
        <w:rPr>
          <w:sz w:val="22"/>
          <w:szCs w:val="22"/>
        </w:rPr>
        <w:t xml:space="preserve"> </w:t>
      </w:r>
      <w:r w:rsidR="008354C8" w:rsidRPr="0034646F">
        <w:rPr>
          <w:sz w:val="22"/>
          <w:szCs w:val="22"/>
        </w:rPr>
        <w:t>określonych § 2 ust 8</w:t>
      </w:r>
      <w:r w:rsidR="00F751AD">
        <w:rPr>
          <w:sz w:val="22"/>
          <w:szCs w:val="22"/>
        </w:rPr>
        <w:t xml:space="preserve"> Umowy</w:t>
      </w:r>
      <w:r w:rsidR="008354C8" w:rsidRPr="0034646F">
        <w:rPr>
          <w:sz w:val="22"/>
          <w:szCs w:val="22"/>
        </w:rPr>
        <w:t>.</w:t>
      </w:r>
    </w:p>
    <w:p w:rsidR="00B54D6B" w:rsidRPr="0034646F" w:rsidRDefault="008354C8" w:rsidP="0034646F">
      <w:pPr>
        <w:numPr>
          <w:ilvl w:val="1"/>
          <w:numId w:val="29"/>
        </w:numPr>
        <w:tabs>
          <w:tab w:val="left" w:pos="426"/>
        </w:tabs>
        <w:spacing w:line="276" w:lineRule="auto"/>
        <w:ind w:left="851" w:hanging="425"/>
        <w:contextualSpacing/>
        <w:jc w:val="both"/>
        <w:rPr>
          <w:sz w:val="22"/>
          <w:szCs w:val="22"/>
        </w:rPr>
      </w:pPr>
      <w:r w:rsidRPr="0034646F">
        <w:rPr>
          <w:sz w:val="22"/>
          <w:szCs w:val="22"/>
        </w:rPr>
        <w:t xml:space="preserve">Wykonawca </w:t>
      </w:r>
      <w:r w:rsidR="00B54D6B" w:rsidRPr="0034646F">
        <w:rPr>
          <w:sz w:val="22"/>
          <w:szCs w:val="22"/>
        </w:rPr>
        <w:t>naruszył przepisy dotyczące ochrony informacji niejawnych, w tym § 3 ust. 5 Umowy</w:t>
      </w:r>
      <w:r w:rsidR="00B95C72" w:rsidRPr="0034646F">
        <w:rPr>
          <w:sz w:val="22"/>
          <w:szCs w:val="22"/>
        </w:rPr>
        <w:t>.</w:t>
      </w:r>
    </w:p>
    <w:p w:rsidR="0060381A" w:rsidRPr="0034646F" w:rsidRDefault="00055547" w:rsidP="0034646F">
      <w:pPr>
        <w:pStyle w:val="Akapitzlist"/>
        <w:numPr>
          <w:ilvl w:val="0"/>
          <w:numId w:val="29"/>
        </w:numPr>
        <w:tabs>
          <w:tab w:val="left" w:pos="426"/>
        </w:tabs>
        <w:spacing w:line="276" w:lineRule="auto"/>
        <w:ind w:left="709"/>
        <w:jc w:val="both"/>
        <w:rPr>
          <w:sz w:val="22"/>
          <w:szCs w:val="22"/>
        </w:rPr>
      </w:pPr>
      <w:r w:rsidRPr="0034646F">
        <w:rPr>
          <w:sz w:val="22"/>
          <w:szCs w:val="22"/>
        </w:rPr>
        <w:t>Zamawiającemu przysługuje prawo odstąpienia od umowy w terminie 30 dni, licząc od dnia powzięcia informacji o okolicznościach stanowiących podstawę odstąpienia.</w:t>
      </w:r>
    </w:p>
    <w:p w:rsidR="00055547" w:rsidRPr="0034646F" w:rsidRDefault="00055547" w:rsidP="0034646F">
      <w:pPr>
        <w:pStyle w:val="Akapitzlist"/>
        <w:numPr>
          <w:ilvl w:val="0"/>
          <w:numId w:val="29"/>
        </w:numPr>
        <w:tabs>
          <w:tab w:val="left" w:pos="426"/>
        </w:tabs>
        <w:spacing w:line="276" w:lineRule="auto"/>
        <w:ind w:left="709"/>
        <w:jc w:val="both"/>
        <w:rPr>
          <w:sz w:val="22"/>
          <w:szCs w:val="22"/>
        </w:rPr>
      </w:pPr>
      <w:r w:rsidRPr="0034646F">
        <w:rPr>
          <w:sz w:val="22"/>
          <w:szCs w:val="22"/>
        </w:rPr>
        <w:t>W przypadku odstąpienia, Wykonawca może żądać wyłącznie wynagrodzenia należnego mu z tytułu wykonania części umowy.</w:t>
      </w:r>
    </w:p>
    <w:p w:rsidR="00055547" w:rsidRPr="0034646F" w:rsidRDefault="00055547" w:rsidP="0034646F">
      <w:pPr>
        <w:tabs>
          <w:tab w:val="left" w:pos="426"/>
        </w:tabs>
        <w:spacing w:line="276" w:lineRule="auto"/>
        <w:ind w:left="426"/>
        <w:jc w:val="both"/>
        <w:rPr>
          <w:sz w:val="22"/>
          <w:szCs w:val="22"/>
        </w:rPr>
      </w:pP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r w:rsidRPr="0034646F">
        <w:rPr>
          <w:b/>
          <w:color w:val="000000"/>
          <w:sz w:val="22"/>
          <w:szCs w:val="22"/>
        </w:rPr>
        <w:t xml:space="preserve">§ </w:t>
      </w:r>
      <w:r w:rsidR="004C4822" w:rsidRPr="0034646F">
        <w:rPr>
          <w:b/>
          <w:color w:val="000000"/>
          <w:sz w:val="22"/>
          <w:szCs w:val="22"/>
        </w:rPr>
        <w:t>11</w:t>
      </w:r>
    </w:p>
    <w:p w:rsidR="00055547" w:rsidRPr="0034646F" w:rsidRDefault="00055547" w:rsidP="0034646F">
      <w:pPr>
        <w:tabs>
          <w:tab w:val="left" w:pos="426"/>
        </w:tabs>
        <w:autoSpaceDE w:val="0"/>
        <w:autoSpaceDN w:val="0"/>
        <w:adjustRightInd w:val="0"/>
        <w:spacing w:line="276" w:lineRule="auto"/>
        <w:ind w:left="4493"/>
        <w:jc w:val="both"/>
        <w:rPr>
          <w:b/>
          <w:color w:val="000000"/>
          <w:sz w:val="22"/>
          <w:szCs w:val="22"/>
        </w:rPr>
      </w:pPr>
    </w:p>
    <w:p w:rsidR="00055547" w:rsidRPr="0034646F" w:rsidRDefault="00055547" w:rsidP="0034646F">
      <w:pPr>
        <w:numPr>
          <w:ilvl w:val="0"/>
          <w:numId w:val="27"/>
        </w:numPr>
        <w:tabs>
          <w:tab w:val="left" w:pos="426"/>
        </w:tabs>
        <w:spacing w:line="276" w:lineRule="auto"/>
        <w:ind w:left="426"/>
        <w:jc w:val="both"/>
        <w:rPr>
          <w:sz w:val="22"/>
          <w:szCs w:val="22"/>
        </w:rPr>
      </w:pPr>
      <w:r w:rsidRPr="0034646F">
        <w:rPr>
          <w:sz w:val="22"/>
          <w:szCs w:val="22"/>
        </w:rPr>
        <w:t>Zamawiający przewiduje możliwość zmiany postanowień zawartej umowy w zakresie dotyczącym:</w:t>
      </w:r>
    </w:p>
    <w:p w:rsidR="00055547" w:rsidRPr="0034646F" w:rsidRDefault="00055547" w:rsidP="0034646F">
      <w:pPr>
        <w:numPr>
          <w:ilvl w:val="0"/>
          <w:numId w:val="28"/>
        </w:numPr>
        <w:spacing w:line="276" w:lineRule="auto"/>
        <w:ind w:left="851" w:hanging="425"/>
        <w:jc w:val="both"/>
        <w:rPr>
          <w:sz w:val="22"/>
          <w:szCs w:val="22"/>
        </w:rPr>
      </w:pPr>
      <w:r w:rsidRPr="0034646F">
        <w:rPr>
          <w:sz w:val="22"/>
          <w:szCs w:val="22"/>
        </w:rPr>
        <w:t xml:space="preserve">wysokości wynagrodzenia należnego </w:t>
      </w:r>
      <w:r w:rsidRPr="0034646F">
        <w:rPr>
          <w:rFonts w:eastAsia="Arial"/>
          <w:color w:val="000000"/>
          <w:sz w:val="22"/>
          <w:szCs w:val="22"/>
        </w:rPr>
        <w:t>Wykonawc</w:t>
      </w:r>
      <w:r w:rsidRPr="0034646F">
        <w:rPr>
          <w:sz w:val="22"/>
          <w:szCs w:val="22"/>
        </w:rPr>
        <w:t xml:space="preserve">y, </w:t>
      </w:r>
      <w:r w:rsidR="00B54D6B" w:rsidRPr="0034646F">
        <w:rPr>
          <w:sz w:val="22"/>
          <w:szCs w:val="22"/>
        </w:rPr>
        <w:t>zgodnie z § 17 Umowy</w:t>
      </w:r>
      <w:r w:rsidR="00B95C72" w:rsidRPr="0034646F">
        <w:rPr>
          <w:sz w:val="22"/>
          <w:szCs w:val="22"/>
        </w:rPr>
        <w:t>;</w:t>
      </w:r>
    </w:p>
    <w:p w:rsidR="00055547" w:rsidRPr="0034646F" w:rsidRDefault="00055547" w:rsidP="0034646F">
      <w:pPr>
        <w:numPr>
          <w:ilvl w:val="0"/>
          <w:numId w:val="28"/>
        </w:numPr>
        <w:spacing w:line="276" w:lineRule="auto"/>
        <w:ind w:left="851" w:hanging="425"/>
        <w:jc w:val="both"/>
        <w:rPr>
          <w:sz w:val="22"/>
          <w:szCs w:val="22"/>
        </w:rPr>
      </w:pPr>
      <w:r w:rsidRPr="0034646F">
        <w:rPr>
          <w:sz w:val="22"/>
          <w:szCs w:val="22"/>
        </w:rPr>
        <w:lastRenderedPageBreak/>
        <w:t>zmiany terminów wykonywania umowy oraz zmiany sposobu wykonania umowy w przypadku wprowadzenia przez władze państwowe stanu nadzwyczajnego ograniczającego normalny sposób funkcjonowania państwa,</w:t>
      </w:r>
    </w:p>
    <w:p w:rsidR="00055547" w:rsidRPr="0034646F" w:rsidRDefault="00055547" w:rsidP="0034646F">
      <w:pPr>
        <w:numPr>
          <w:ilvl w:val="0"/>
          <w:numId w:val="28"/>
        </w:numPr>
        <w:spacing w:line="276" w:lineRule="auto"/>
        <w:ind w:left="851" w:hanging="425"/>
        <w:jc w:val="both"/>
        <w:rPr>
          <w:sz w:val="22"/>
          <w:szCs w:val="22"/>
        </w:rPr>
      </w:pPr>
      <w:r w:rsidRPr="0034646F">
        <w:rPr>
          <w:sz w:val="22"/>
          <w:szCs w:val="22"/>
        </w:rPr>
        <w:t>zmiany terminów wykonywania umowy oraz zmiany sposobu wykonania umowy w przypadku zmiany obowiązujących przepisów prawa wpływających na termin i sposób wykonania przedmiotu umowy</w:t>
      </w:r>
      <w:r w:rsidRPr="0034646F" w:rsidDel="00FF08BB">
        <w:rPr>
          <w:sz w:val="22"/>
          <w:szCs w:val="22"/>
        </w:rPr>
        <w:t xml:space="preserve"> </w:t>
      </w:r>
      <w:r w:rsidRPr="0034646F">
        <w:rPr>
          <w:sz w:val="22"/>
          <w:szCs w:val="22"/>
        </w:rPr>
        <w:t>,</w:t>
      </w:r>
    </w:p>
    <w:p w:rsidR="00055547" w:rsidRPr="0034646F" w:rsidRDefault="00055547" w:rsidP="0034646F">
      <w:pPr>
        <w:numPr>
          <w:ilvl w:val="0"/>
          <w:numId w:val="28"/>
        </w:numPr>
        <w:tabs>
          <w:tab w:val="num" w:pos="-360"/>
        </w:tabs>
        <w:spacing w:line="276" w:lineRule="auto"/>
        <w:ind w:left="851" w:hanging="425"/>
        <w:jc w:val="both"/>
        <w:rPr>
          <w:sz w:val="22"/>
          <w:szCs w:val="22"/>
        </w:rPr>
      </w:pPr>
      <w:r w:rsidRPr="0034646F">
        <w:rPr>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rsidR="00055547" w:rsidRPr="0034646F" w:rsidRDefault="00055547" w:rsidP="0034646F">
      <w:pPr>
        <w:numPr>
          <w:ilvl w:val="0"/>
          <w:numId w:val="28"/>
        </w:numPr>
        <w:tabs>
          <w:tab w:val="num" w:pos="-360"/>
        </w:tabs>
        <w:spacing w:line="276" w:lineRule="auto"/>
        <w:ind w:left="851" w:hanging="425"/>
        <w:jc w:val="both"/>
        <w:rPr>
          <w:bCs/>
          <w:sz w:val="22"/>
          <w:szCs w:val="22"/>
        </w:rPr>
      </w:pPr>
      <w:r w:rsidRPr="0034646F">
        <w:rPr>
          <w:sz w:val="22"/>
          <w:szCs w:val="22"/>
        </w:rPr>
        <w:t>zmiany sposobu fakturowania ze względu na zmiany organizacyjne u Zamawiającego;</w:t>
      </w:r>
    </w:p>
    <w:p w:rsidR="00055547" w:rsidRPr="0034646F" w:rsidRDefault="00055547" w:rsidP="0034646F">
      <w:pPr>
        <w:numPr>
          <w:ilvl w:val="0"/>
          <w:numId w:val="28"/>
        </w:numPr>
        <w:tabs>
          <w:tab w:val="num" w:pos="-360"/>
        </w:tabs>
        <w:spacing w:line="276" w:lineRule="auto"/>
        <w:ind w:left="851" w:hanging="425"/>
        <w:jc w:val="both"/>
        <w:rPr>
          <w:sz w:val="22"/>
          <w:szCs w:val="22"/>
        </w:rPr>
      </w:pPr>
      <w:r w:rsidRPr="0034646F">
        <w:rPr>
          <w:sz w:val="22"/>
          <w:szCs w:val="22"/>
        </w:rPr>
        <w:t>wystąpienia zmiany powszechnie obowiązujących przepisów prawa w zakresie mającym istotny wpływ na realizację przedmiotu Umowy;</w:t>
      </w:r>
    </w:p>
    <w:p w:rsidR="00055547" w:rsidRPr="0034646F" w:rsidRDefault="00055547" w:rsidP="0034646F">
      <w:pPr>
        <w:numPr>
          <w:ilvl w:val="0"/>
          <w:numId w:val="28"/>
        </w:numPr>
        <w:tabs>
          <w:tab w:val="num" w:pos="-360"/>
        </w:tabs>
        <w:spacing w:line="276" w:lineRule="auto"/>
        <w:ind w:left="851" w:hanging="425"/>
        <w:jc w:val="both"/>
        <w:rPr>
          <w:bCs/>
          <w:sz w:val="22"/>
          <w:szCs w:val="22"/>
        </w:rPr>
      </w:pPr>
      <w:r w:rsidRPr="0034646F">
        <w:rPr>
          <w:sz w:val="22"/>
          <w:szCs w:val="22"/>
        </w:rPr>
        <w:t>zmiany numeru rachunku bankowego Wykonawcy;</w:t>
      </w:r>
    </w:p>
    <w:p w:rsidR="00055547" w:rsidRPr="0034646F" w:rsidRDefault="00055547" w:rsidP="0034646F">
      <w:pPr>
        <w:numPr>
          <w:ilvl w:val="0"/>
          <w:numId w:val="28"/>
        </w:numPr>
        <w:tabs>
          <w:tab w:val="num" w:pos="-360"/>
        </w:tabs>
        <w:spacing w:line="276" w:lineRule="auto"/>
        <w:ind w:left="851" w:hanging="425"/>
        <w:jc w:val="both"/>
        <w:rPr>
          <w:bCs/>
          <w:sz w:val="22"/>
          <w:szCs w:val="22"/>
        </w:rPr>
      </w:pPr>
      <w:r w:rsidRPr="0034646F">
        <w:rPr>
          <w:bCs/>
          <w:sz w:val="22"/>
          <w:szCs w:val="22"/>
        </w:rPr>
        <w:t>zmiany miejsca</w:t>
      </w:r>
      <w:r w:rsidR="009E0E5A" w:rsidRPr="0034646F">
        <w:rPr>
          <w:bCs/>
          <w:sz w:val="22"/>
          <w:szCs w:val="22"/>
        </w:rPr>
        <w:t xml:space="preserve"> </w:t>
      </w:r>
      <w:r w:rsidRPr="0034646F">
        <w:rPr>
          <w:bCs/>
          <w:sz w:val="22"/>
          <w:szCs w:val="22"/>
        </w:rPr>
        <w:t xml:space="preserve">wykonywania usługi, </w:t>
      </w:r>
    </w:p>
    <w:p w:rsidR="009E0E5A" w:rsidRPr="0034646F" w:rsidRDefault="009E0E5A" w:rsidP="0034646F">
      <w:pPr>
        <w:numPr>
          <w:ilvl w:val="0"/>
          <w:numId w:val="28"/>
        </w:numPr>
        <w:tabs>
          <w:tab w:val="num" w:pos="-360"/>
        </w:tabs>
        <w:spacing w:line="276" w:lineRule="auto"/>
        <w:ind w:left="851" w:hanging="425"/>
        <w:jc w:val="both"/>
        <w:rPr>
          <w:bCs/>
          <w:sz w:val="22"/>
          <w:szCs w:val="22"/>
        </w:rPr>
      </w:pPr>
      <w:r w:rsidRPr="0034646F">
        <w:rPr>
          <w:bCs/>
          <w:sz w:val="22"/>
          <w:szCs w:val="22"/>
        </w:rPr>
        <w:t>zmiany na liście Sprzętu określonego w Wykazie urządzeń objętych usługą serwisową” - Załącznik Nr 1 Umowy, polegającej na zmniejszeniu lub zwiększeniu wykazanych modeli w przypadku, gdy Sprzęt będzie podlegał likwidacji lub Zamawiający przyjmie na stan urządzenia nie ujęte na liście sprzętu,</w:t>
      </w:r>
    </w:p>
    <w:p w:rsidR="00055547" w:rsidRPr="0034646F" w:rsidRDefault="009E0E5A" w:rsidP="0034646F">
      <w:pPr>
        <w:pStyle w:val="Akapitzlist"/>
        <w:numPr>
          <w:ilvl w:val="0"/>
          <w:numId w:val="27"/>
        </w:numPr>
        <w:spacing w:line="276" w:lineRule="auto"/>
        <w:jc w:val="both"/>
        <w:rPr>
          <w:sz w:val="22"/>
          <w:szCs w:val="22"/>
        </w:rPr>
      </w:pPr>
      <w:r w:rsidRPr="0034646F">
        <w:rPr>
          <w:sz w:val="22"/>
          <w:szCs w:val="22"/>
        </w:rPr>
        <w:t>N</w:t>
      </w:r>
      <w:r w:rsidR="00055547" w:rsidRPr="0034646F">
        <w:rPr>
          <w:sz w:val="22"/>
          <w:szCs w:val="22"/>
        </w:rPr>
        <w:t>iezależnie od postanowień ust. 1</w:t>
      </w:r>
      <w:r w:rsidRPr="0034646F">
        <w:rPr>
          <w:sz w:val="22"/>
          <w:szCs w:val="22"/>
        </w:rPr>
        <w:t xml:space="preserve"> pkt 1</w:t>
      </w:r>
      <w:r w:rsidR="00B54D6B" w:rsidRPr="0034646F">
        <w:rPr>
          <w:sz w:val="22"/>
          <w:szCs w:val="22"/>
        </w:rPr>
        <w:t>)</w:t>
      </w:r>
      <w:r w:rsidR="006D4D35" w:rsidRPr="0034646F">
        <w:rPr>
          <w:sz w:val="22"/>
          <w:szCs w:val="22"/>
        </w:rPr>
        <w:t>-</w:t>
      </w:r>
      <w:r w:rsidR="00B54D6B" w:rsidRPr="0034646F">
        <w:rPr>
          <w:sz w:val="22"/>
          <w:szCs w:val="22"/>
        </w:rPr>
        <w:t>9)</w:t>
      </w:r>
      <w:r w:rsidR="00055547" w:rsidRPr="0034646F">
        <w:rPr>
          <w:sz w:val="22"/>
          <w:szCs w:val="22"/>
        </w:rPr>
        <w:t xml:space="preserve"> zmiana Umowy może zostać dokonana </w:t>
      </w:r>
      <w:r w:rsidR="00055547" w:rsidRPr="0034646F">
        <w:rPr>
          <w:sz w:val="22"/>
          <w:szCs w:val="22"/>
        </w:rPr>
        <w:br/>
        <w:t>w sytuacjach przewidzianych w Ustawie.</w:t>
      </w:r>
    </w:p>
    <w:p w:rsidR="00055547" w:rsidRPr="0034646F" w:rsidRDefault="00055547" w:rsidP="0034646F">
      <w:pPr>
        <w:numPr>
          <w:ilvl w:val="0"/>
          <w:numId w:val="27"/>
        </w:numPr>
        <w:spacing w:line="276" w:lineRule="auto"/>
        <w:ind w:left="426" w:hanging="425"/>
        <w:jc w:val="both"/>
        <w:rPr>
          <w:sz w:val="22"/>
          <w:szCs w:val="22"/>
        </w:rPr>
      </w:pPr>
      <w:r w:rsidRPr="0034646F">
        <w:rPr>
          <w:sz w:val="22"/>
          <w:szCs w:val="22"/>
        </w:rPr>
        <w:t xml:space="preserve">Dokonanie zmian, o których mowa w ust. 1, z wyjątkiem zmian określonych </w:t>
      </w:r>
      <w:r w:rsidRPr="0034646F">
        <w:rPr>
          <w:sz w:val="22"/>
          <w:szCs w:val="22"/>
        </w:rPr>
        <w:br/>
        <w:t xml:space="preserve">w pkt </w:t>
      </w:r>
      <w:r w:rsidR="009E0E5A" w:rsidRPr="0034646F">
        <w:rPr>
          <w:sz w:val="22"/>
          <w:szCs w:val="22"/>
        </w:rPr>
        <w:t xml:space="preserve">4-5) i </w:t>
      </w:r>
      <w:r w:rsidRPr="0034646F">
        <w:rPr>
          <w:sz w:val="22"/>
          <w:szCs w:val="22"/>
        </w:rPr>
        <w:t>7</w:t>
      </w:r>
      <w:r w:rsidR="009E0E5A" w:rsidRPr="0034646F">
        <w:rPr>
          <w:sz w:val="22"/>
          <w:szCs w:val="22"/>
        </w:rPr>
        <w:t xml:space="preserve">) </w:t>
      </w:r>
      <w:r w:rsidRPr="0034646F">
        <w:rPr>
          <w:sz w:val="22"/>
          <w:szCs w:val="22"/>
        </w:rPr>
        <w:t xml:space="preserve">wymaga aneksu do Umowy, podpisanego przez upoważnionych przedstawicieli obu Stron, </w:t>
      </w:r>
    </w:p>
    <w:p w:rsidR="00055547" w:rsidRPr="0034646F" w:rsidRDefault="00055547" w:rsidP="0034646F">
      <w:pPr>
        <w:numPr>
          <w:ilvl w:val="0"/>
          <w:numId w:val="27"/>
        </w:numPr>
        <w:spacing w:line="276" w:lineRule="auto"/>
        <w:ind w:left="426" w:hanging="426"/>
        <w:jc w:val="both"/>
        <w:rPr>
          <w:sz w:val="22"/>
          <w:szCs w:val="22"/>
        </w:rPr>
      </w:pPr>
      <w:r w:rsidRPr="0034646F">
        <w:rPr>
          <w:sz w:val="22"/>
          <w:szCs w:val="22"/>
        </w:rPr>
        <w:t xml:space="preserve">Zmiana rachunku bankowego, o której mowa w ust. 1 pkt 7) następuje na podstawie pisemnego oświadczenia złożonego przez osobę uprawnioną do działania w imieniu Wykonawcy. Nowo wskazany rachunek bankowy </w:t>
      </w:r>
      <w:r w:rsidR="00B54D6B" w:rsidRPr="0034646F">
        <w:rPr>
          <w:sz w:val="22"/>
          <w:szCs w:val="22"/>
        </w:rPr>
        <w:t xml:space="preserve">musi spełniać </w:t>
      </w:r>
      <w:r w:rsidRPr="0034646F">
        <w:rPr>
          <w:sz w:val="22"/>
          <w:szCs w:val="22"/>
        </w:rPr>
        <w:t xml:space="preserve">wymagania określone w § </w:t>
      </w:r>
      <w:r w:rsidR="009E0E5A" w:rsidRPr="0034646F">
        <w:rPr>
          <w:sz w:val="22"/>
          <w:szCs w:val="22"/>
        </w:rPr>
        <w:t>8</w:t>
      </w:r>
      <w:r w:rsidRPr="0034646F">
        <w:rPr>
          <w:sz w:val="22"/>
          <w:szCs w:val="22"/>
        </w:rPr>
        <w:t xml:space="preserve"> ust. 5 Umowy.</w:t>
      </w:r>
    </w:p>
    <w:p w:rsidR="00055547" w:rsidRPr="0034646F" w:rsidRDefault="00055547" w:rsidP="0034646F">
      <w:pPr>
        <w:spacing w:line="276" w:lineRule="auto"/>
        <w:ind w:firstLine="142"/>
        <w:jc w:val="both"/>
        <w:rPr>
          <w:sz w:val="22"/>
          <w:szCs w:val="22"/>
        </w:rPr>
      </w:pPr>
    </w:p>
    <w:p w:rsidR="00055547" w:rsidRPr="0034646F" w:rsidRDefault="00055547" w:rsidP="0034646F">
      <w:pPr>
        <w:spacing w:line="276" w:lineRule="auto"/>
        <w:ind w:left="340"/>
        <w:contextualSpacing/>
        <w:jc w:val="center"/>
        <w:rPr>
          <w:rFonts w:eastAsia="Calibri"/>
          <w:b/>
          <w:sz w:val="22"/>
          <w:szCs w:val="22"/>
        </w:rPr>
      </w:pPr>
      <w:r w:rsidRPr="0034646F">
        <w:rPr>
          <w:rFonts w:eastAsia="Calibri"/>
          <w:b/>
          <w:sz w:val="22"/>
          <w:szCs w:val="22"/>
        </w:rPr>
        <w:t>§ 1</w:t>
      </w:r>
      <w:r w:rsidR="004C4822" w:rsidRPr="0034646F">
        <w:rPr>
          <w:rFonts w:eastAsia="Calibri"/>
          <w:b/>
          <w:sz w:val="22"/>
          <w:szCs w:val="22"/>
        </w:rPr>
        <w:t>2</w:t>
      </w:r>
    </w:p>
    <w:p w:rsidR="00055547" w:rsidRPr="0034646F" w:rsidRDefault="00055547" w:rsidP="0034646F">
      <w:pPr>
        <w:spacing w:line="276" w:lineRule="auto"/>
        <w:ind w:left="340"/>
        <w:contextualSpacing/>
        <w:jc w:val="center"/>
        <w:rPr>
          <w:rFonts w:eastAsia="Calibri"/>
          <w:b/>
          <w:sz w:val="22"/>
          <w:szCs w:val="22"/>
        </w:rPr>
      </w:pPr>
    </w:p>
    <w:p w:rsidR="00055547" w:rsidRPr="0034646F" w:rsidRDefault="00055547" w:rsidP="0034646F">
      <w:pPr>
        <w:numPr>
          <w:ilvl w:val="0"/>
          <w:numId w:val="38"/>
        </w:numPr>
        <w:spacing w:after="200" w:line="276" w:lineRule="auto"/>
        <w:contextualSpacing/>
        <w:jc w:val="both"/>
        <w:rPr>
          <w:rFonts w:eastAsia="Arial"/>
          <w:sz w:val="22"/>
          <w:szCs w:val="22"/>
          <w:lang w:bidi="pl-PL"/>
        </w:rPr>
      </w:pPr>
      <w:bookmarkStart w:id="9" w:name="_Hlk161740757"/>
      <w:r w:rsidRPr="0034646F">
        <w:rPr>
          <w:rFonts w:eastAsia="Arial"/>
          <w:sz w:val="22"/>
          <w:szCs w:val="22"/>
          <w:lang w:bidi="pl-PL"/>
        </w:rPr>
        <w:t xml:space="preserve">Umowa jest jawna i podlega udostępnianiu na zasadach określonych </w:t>
      </w:r>
      <w:r w:rsidRPr="0034646F">
        <w:rPr>
          <w:rFonts w:eastAsia="Arial"/>
          <w:sz w:val="22"/>
          <w:szCs w:val="22"/>
          <w:lang w:bidi="pl-PL"/>
        </w:rPr>
        <w:br/>
        <w:t>w przepisach o dostępie do informacji publicznej.</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Wszelkie dane, informacje i dokumenty, co do których Wykonawca powziął wiadomość w związku z zawarciem lub wykonywaniem Umowy, o ile nie zostały one sklasyfikowane wprost jako informacja niejawna w rozumieniu Ustawy, zwane dalej „Informacjami poufnymi”,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 xml:space="preserve">Wykonawca, jego personel zatrudniony przy realizacji Umowy, a także Podwykonawcy, zobowiązują się do zachowania w tajemnicy i wykorzystywania wyłącznie w celu wykonania Umowy Informacji poufnych uzyskanych w związku z jej zawarciem i wykonywaniem. Informacje niezbędne do realizacji Umowy. </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Wykonawca ponosi odpowiedzialność za naruszenie zasad poufności przez podwykonawców, jak za swoje działania i zaniechania.</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sz w:val="22"/>
          <w:szCs w:val="22"/>
          <w:lang w:bidi="pl-PL"/>
        </w:rPr>
        <w:t>Obowiązek zachowania poufności nie dotyczy informacji:</w:t>
      </w:r>
    </w:p>
    <w:p w:rsidR="00055547" w:rsidRPr="0034646F" w:rsidRDefault="00055547" w:rsidP="0034646F">
      <w:pPr>
        <w:numPr>
          <w:ilvl w:val="0"/>
          <w:numId w:val="39"/>
        </w:numPr>
        <w:spacing w:after="200" w:line="276" w:lineRule="auto"/>
        <w:contextualSpacing/>
        <w:jc w:val="both"/>
        <w:rPr>
          <w:rFonts w:eastAsia="Arial"/>
          <w:sz w:val="22"/>
          <w:szCs w:val="22"/>
          <w:lang w:bidi="pl-PL"/>
        </w:rPr>
      </w:pPr>
      <w:r w:rsidRPr="0034646F">
        <w:rPr>
          <w:rFonts w:eastAsia="Arial"/>
          <w:sz w:val="22"/>
          <w:szCs w:val="22"/>
          <w:lang w:bidi="pl-PL"/>
        </w:rPr>
        <w:t>których ujawnienie jest wymagane przez powszechnie obowiązujące przepisy prawa, orzeczenia sądów lub decyzje właściwej władzy publicznej;</w:t>
      </w:r>
    </w:p>
    <w:p w:rsidR="00055547" w:rsidRPr="0034646F" w:rsidRDefault="00055547" w:rsidP="0034646F">
      <w:pPr>
        <w:numPr>
          <w:ilvl w:val="0"/>
          <w:numId w:val="39"/>
        </w:numPr>
        <w:spacing w:after="200" w:line="276" w:lineRule="auto"/>
        <w:contextualSpacing/>
        <w:jc w:val="both"/>
        <w:rPr>
          <w:rFonts w:eastAsia="Arial"/>
          <w:sz w:val="22"/>
          <w:szCs w:val="22"/>
          <w:lang w:bidi="pl-PL"/>
        </w:rPr>
      </w:pPr>
      <w:r w:rsidRPr="0034646F">
        <w:rPr>
          <w:rFonts w:eastAsia="Arial"/>
          <w:sz w:val="22"/>
          <w:szCs w:val="22"/>
          <w:lang w:bidi="pl-PL"/>
        </w:rPr>
        <w:lastRenderedPageBreak/>
        <w:t>które są powszechnie znane;</w:t>
      </w:r>
    </w:p>
    <w:p w:rsidR="00055547" w:rsidRPr="0034646F" w:rsidRDefault="00055547" w:rsidP="0034646F">
      <w:pPr>
        <w:numPr>
          <w:ilvl w:val="0"/>
          <w:numId w:val="39"/>
        </w:numPr>
        <w:spacing w:after="200" w:line="276" w:lineRule="auto"/>
        <w:contextualSpacing/>
        <w:jc w:val="both"/>
        <w:rPr>
          <w:rFonts w:eastAsia="Arial"/>
          <w:sz w:val="22"/>
          <w:szCs w:val="22"/>
          <w:lang w:bidi="pl-PL"/>
        </w:rPr>
      </w:pPr>
      <w:r w:rsidRPr="0034646F">
        <w:rPr>
          <w:rFonts w:eastAsia="Arial"/>
          <w:sz w:val="22"/>
          <w:szCs w:val="22"/>
          <w:lang w:bidi="pl-PL"/>
        </w:rPr>
        <w:t>dotyczących faktu zawarcia Umowy.</w:t>
      </w:r>
    </w:p>
    <w:p w:rsidR="00055547" w:rsidRPr="0034646F" w:rsidRDefault="00055547" w:rsidP="0034646F">
      <w:pPr>
        <w:numPr>
          <w:ilvl w:val="0"/>
          <w:numId w:val="38"/>
        </w:numPr>
        <w:spacing w:after="200" w:line="276" w:lineRule="auto"/>
        <w:contextualSpacing/>
        <w:jc w:val="both"/>
        <w:rPr>
          <w:rFonts w:eastAsia="Arial"/>
          <w:sz w:val="22"/>
          <w:szCs w:val="22"/>
          <w:lang w:bidi="pl-PL"/>
        </w:rPr>
      </w:pPr>
      <w:r w:rsidRPr="0034646F">
        <w:rPr>
          <w:rFonts w:eastAsia="Arial"/>
          <w:bCs/>
          <w:sz w:val="22"/>
          <w:szCs w:val="22"/>
          <w:lang w:bidi="pl-PL"/>
        </w:rPr>
        <w:t xml:space="preserve">Postanowienia niniejszego paragrafu stosuje się przez czas trwania niniejszej Umowy oraz po jej zakończeniu przez czas nieokreślony. Termin wypowiedzenia zobowiązania do poufności wynosi </w:t>
      </w:r>
      <w:r w:rsidR="00B95C72" w:rsidRPr="0034646F">
        <w:rPr>
          <w:rFonts w:eastAsia="Arial"/>
          <w:bCs/>
          <w:sz w:val="22"/>
          <w:szCs w:val="22"/>
          <w:lang w:bidi="pl-PL"/>
        </w:rPr>
        <w:br/>
      </w:r>
      <w:r w:rsidRPr="0034646F">
        <w:rPr>
          <w:rFonts w:eastAsia="Arial"/>
          <w:bCs/>
          <w:sz w:val="22"/>
          <w:szCs w:val="22"/>
          <w:lang w:bidi="pl-PL"/>
        </w:rPr>
        <w:t>10 lat.</w:t>
      </w:r>
    </w:p>
    <w:p w:rsidR="00055547" w:rsidRPr="0034646F" w:rsidRDefault="00055547" w:rsidP="0034646F">
      <w:pPr>
        <w:suppressAutoHyphens/>
        <w:spacing w:line="276" w:lineRule="auto"/>
        <w:jc w:val="both"/>
        <w:rPr>
          <w:rFonts w:eastAsia="Arial"/>
          <w:sz w:val="22"/>
          <w:szCs w:val="22"/>
        </w:rPr>
      </w:pPr>
    </w:p>
    <w:bookmarkEnd w:id="9"/>
    <w:p w:rsidR="00055547" w:rsidRPr="0034646F" w:rsidRDefault="00055547" w:rsidP="0034646F">
      <w:pPr>
        <w:spacing w:line="276" w:lineRule="auto"/>
        <w:contextualSpacing/>
        <w:jc w:val="center"/>
        <w:rPr>
          <w:rFonts w:eastAsia="Calibri"/>
          <w:b/>
          <w:sz w:val="22"/>
          <w:szCs w:val="22"/>
        </w:rPr>
      </w:pPr>
      <w:r w:rsidRPr="0034646F">
        <w:rPr>
          <w:rFonts w:eastAsia="Calibri"/>
          <w:b/>
          <w:sz w:val="22"/>
          <w:szCs w:val="22"/>
        </w:rPr>
        <w:t>§1</w:t>
      </w:r>
      <w:r w:rsidR="004C4822" w:rsidRPr="0034646F">
        <w:rPr>
          <w:rFonts w:eastAsia="Calibri"/>
          <w:b/>
          <w:sz w:val="22"/>
          <w:szCs w:val="22"/>
        </w:rPr>
        <w:t>3</w:t>
      </w:r>
    </w:p>
    <w:p w:rsidR="009A5909" w:rsidRPr="0034646F" w:rsidRDefault="009A5909" w:rsidP="0034646F">
      <w:pPr>
        <w:spacing w:line="276" w:lineRule="auto"/>
        <w:contextualSpacing/>
        <w:jc w:val="center"/>
        <w:rPr>
          <w:rFonts w:eastAsia="Calibri"/>
          <w:b/>
          <w:sz w:val="22"/>
          <w:szCs w:val="22"/>
        </w:rPr>
      </w:pPr>
    </w:p>
    <w:p w:rsidR="009A5909" w:rsidRPr="0034646F" w:rsidRDefault="009A5909" w:rsidP="00F751AD">
      <w:pPr>
        <w:numPr>
          <w:ilvl w:val="0"/>
          <w:numId w:val="47"/>
        </w:numPr>
        <w:tabs>
          <w:tab w:val="clear" w:pos="928"/>
        </w:tabs>
        <w:suppressAutoHyphens/>
        <w:autoSpaceDE w:val="0"/>
        <w:autoSpaceDN w:val="0"/>
        <w:adjustRightInd w:val="0"/>
        <w:spacing w:after="160" w:line="276" w:lineRule="auto"/>
        <w:ind w:left="142" w:hanging="426"/>
        <w:jc w:val="both"/>
        <w:rPr>
          <w:rFonts w:eastAsia="Calibri"/>
          <w:sz w:val="22"/>
          <w:szCs w:val="22"/>
          <w:lang w:eastAsia="en-US"/>
        </w:rPr>
      </w:pPr>
      <w:r w:rsidRPr="0034646F">
        <w:rPr>
          <w:rFonts w:eastAsia="Calibri"/>
          <w:sz w:val="22"/>
          <w:szCs w:val="22"/>
          <w:lang w:eastAsia="en-US"/>
        </w:rPr>
        <w:t>Strony zobowiązane są przetwarzać dane osobowe w ramach realizacji Umowy zgodnie</w:t>
      </w:r>
      <w:r w:rsidRPr="0034646F">
        <w:rPr>
          <w:rFonts w:eastAsia="Calibri"/>
          <w:sz w:val="22"/>
          <w:szCs w:val="22"/>
          <w:lang w:eastAsia="en-US"/>
        </w:rPr>
        <w:br/>
        <w:t xml:space="preserve">z przepisami rozporządzenia Parlamentu Europejskiego i Rady (UE) 2016/679 z dnia 27 kwietnia 2016 r. </w:t>
      </w:r>
      <w:r w:rsidRPr="0034646F">
        <w:rPr>
          <w:rFonts w:eastAsia="Calibri"/>
          <w:i/>
          <w:sz w:val="22"/>
          <w:szCs w:val="22"/>
          <w:lang w:eastAsia="en-US"/>
        </w:rPr>
        <w:t>w sprawie ochrony osób fizycznych w związku z przetwarzaniem danych osobowych i w sprawie swobodnego przepływu takich danych oraz uchylenia dyrektywy 95/46/WE (ogólne rozporządzenie o ochronie danych)</w:t>
      </w:r>
      <w:r w:rsidRPr="0034646F">
        <w:rPr>
          <w:rFonts w:eastAsia="Calibri"/>
          <w:sz w:val="22"/>
          <w:szCs w:val="22"/>
          <w:lang w:eastAsia="en-US"/>
        </w:rPr>
        <w:t xml:space="preserve"> (Dz. U. UE. L. z 2016 r. Nr 119, str. 1 z późn. zm.), zwanego dalej: „</w:t>
      </w:r>
      <w:r w:rsidRPr="0034646F">
        <w:rPr>
          <w:rFonts w:eastAsia="Calibri"/>
          <w:b/>
          <w:sz w:val="22"/>
          <w:szCs w:val="22"/>
          <w:lang w:eastAsia="en-US"/>
        </w:rPr>
        <w:t>RODO</w:t>
      </w:r>
      <w:r w:rsidRPr="0034646F">
        <w:rPr>
          <w:rFonts w:eastAsia="Calibri"/>
          <w:sz w:val="22"/>
          <w:szCs w:val="22"/>
          <w:lang w:eastAsia="en-US"/>
        </w:rPr>
        <w:t xml:space="preserve">”, oraz ustawy z dnia 10 maja 2018 r. </w:t>
      </w:r>
      <w:r w:rsidRPr="0034646F">
        <w:rPr>
          <w:rFonts w:eastAsia="Calibri"/>
          <w:i/>
          <w:sz w:val="22"/>
          <w:szCs w:val="22"/>
          <w:lang w:eastAsia="en-US"/>
        </w:rPr>
        <w:t>o ochronie danych osobowych</w:t>
      </w:r>
      <w:r w:rsidRPr="0034646F">
        <w:rPr>
          <w:rFonts w:eastAsia="Calibri"/>
          <w:sz w:val="22"/>
          <w:szCs w:val="22"/>
          <w:lang w:eastAsia="en-US"/>
        </w:rPr>
        <w:t xml:space="preserve"> (Dz. U. z 2019 r. poz. 1781).</w:t>
      </w:r>
    </w:p>
    <w:p w:rsidR="009A5909" w:rsidRPr="0034646F" w:rsidRDefault="009A5909" w:rsidP="00F751AD">
      <w:pPr>
        <w:numPr>
          <w:ilvl w:val="0"/>
          <w:numId w:val="47"/>
        </w:numPr>
        <w:tabs>
          <w:tab w:val="clear" w:pos="928"/>
        </w:tabs>
        <w:suppressAutoHyphens/>
        <w:autoSpaceDE w:val="0"/>
        <w:autoSpaceDN w:val="0"/>
        <w:adjustRightInd w:val="0"/>
        <w:spacing w:after="160" w:line="276" w:lineRule="auto"/>
        <w:ind w:left="142"/>
        <w:jc w:val="both"/>
        <w:rPr>
          <w:sz w:val="22"/>
          <w:szCs w:val="22"/>
          <w:lang w:eastAsia="en-US"/>
        </w:rPr>
      </w:pPr>
      <w:r w:rsidRPr="0034646F">
        <w:rPr>
          <w:rFonts w:eastAsia="Calibri"/>
          <w:sz w:val="22"/>
          <w:szCs w:val="22"/>
          <w:lang w:eastAsia="en-US"/>
        </w:rPr>
        <w:t>Strony oświadczają, że dane osobowe reprezentantów Stron i osób zaangażowanych w jakikolwiek sposób w wykonywanie Umowy udostępniane wzajemnie w Umowie lub udostępnione drugiej Stronie w jakikolwiek sposób w okresie obowiązywania Umowy, przekazywane są w związku z zawarciem i wykonywaniem Umowy. Każda ze Stron będzie administratorem danych osobowych, które zostały jej udostępnione w ramach Umowy.</w:t>
      </w:r>
    </w:p>
    <w:p w:rsidR="009A5909" w:rsidRPr="00BF6B27" w:rsidRDefault="009A5909" w:rsidP="00636381">
      <w:pPr>
        <w:numPr>
          <w:ilvl w:val="0"/>
          <w:numId w:val="47"/>
        </w:numPr>
        <w:tabs>
          <w:tab w:val="clear" w:pos="928"/>
        </w:tabs>
        <w:spacing w:after="160" w:line="276" w:lineRule="auto"/>
        <w:ind w:left="142"/>
        <w:contextualSpacing/>
        <w:jc w:val="both"/>
        <w:rPr>
          <w:sz w:val="22"/>
          <w:szCs w:val="22"/>
          <w:lang w:eastAsia="en-US"/>
        </w:rPr>
      </w:pPr>
      <w:r w:rsidRPr="0034646F">
        <w:rPr>
          <w:sz w:val="22"/>
          <w:szCs w:val="22"/>
          <w:lang w:eastAsia="en-US"/>
        </w:rPr>
        <w:t>Wykonawca potwierdza, że uzyskał od Zamawiającego informacje/ Wykonawca oraz przedstawiciele Wykonawcy kontaktujący się z Zamawiającym przed zawarciem Umowy uzyskali od Zamawiającego informacje/ przedstawiciele Wykonawcy kontaktujący się z Zamawiającym przed zawarciem Umowy uzyskali od Zamawiającego informacje</w:t>
      </w:r>
      <w:r w:rsidRPr="00BF6B27">
        <w:rPr>
          <w:sz w:val="22"/>
          <w:szCs w:val="22"/>
          <w:vertAlign w:val="superscript"/>
          <w:lang w:eastAsia="en-US"/>
        </w:rPr>
        <w:footnoteReference w:id="7"/>
      </w:r>
      <w:r w:rsidRPr="00BF6B27">
        <w:rPr>
          <w:sz w:val="22"/>
          <w:szCs w:val="22"/>
          <w:lang w:eastAsia="en-US"/>
        </w:rPr>
        <w:t xml:space="preserve"> dotyczące przetwarzania danych osobowych w związku z Umową, o których mowa w art. 13 RODO. </w:t>
      </w:r>
    </w:p>
    <w:p w:rsidR="009A5909" w:rsidRDefault="009A5909" w:rsidP="00636381">
      <w:pPr>
        <w:numPr>
          <w:ilvl w:val="0"/>
          <w:numId w:val="47"/>
        </w:numPr>
        <w:tabs>
          <w:tab w:val="clear" w:pos="928"/>
        </w:tabs>
        <w:suppressAutoHyphens/>
        <w:autoSpaceDE w:val="0"/>
        <w:autoSpaceDN w:val="0"/>
        <w:adjustRightInd w:val="0"/>
        <w:spacing w:after="160" w:line="276" w:lineRule="auto"/>
        <w:ind w:left="142"/>
        <w:jc w:val="both"/>
        <w:rPr>
          <w:rFonts w:eastAsia="Calibri"/>
          <w:sz w:val="22"/>
          <w:szCs w:val="22"/>
          <w:lang w:eastAsia="en-US"/>
        </w:rPr>
      </w:pPr>
      <w:r w:rsidRPr="0034646F">
        <w:rPr>
          <w:rFonts w:eastAsia="Calibri"/>
          <w:sz w:val="22"/>
          <w:szCs w:val="22"/>
          <w:lang w:eastAsia="en-US"/>
        </w:rPr>
        <w:t>Wykonawca zobowiązuje się, w imieniu Zamawiającego, do wykonania obowiązku informacyjnego, o którym mowa w art. 14 RODO, wobec osób, których dane osobowe przekaże Zamawiającemu w związku z Umową. Wykonawca potwierdza, że otrzymał od Zamawiającego dokument z  informacjami, o których mowa w zdaniu pierwszym.</w:t>
      </w:r>
      <w:bookmarkStart w:id="10" w:name="_Hlk129090780"/>
    </w:p>
    <w:p w:rsidR="003F3D50" w:rsidRPr="0034646F" w:rsidRDefault="003F3D50" w:rsidP="00636381">
      <w:pPr>
        <w:numPr>
          <w:ilvl w:val="0"/>
          <w:numId w:val="47"/>
        </w:numPr>
        <w:tabs>
          <w:tab w:val="clear" w:pos="928"/>
        </w:tabs>
        <w:suppressAutoHyphens/>
        <w:autoSpaceDE w:val="0"/>
        <w:autoSpaceDN w:val="0"/>
        <w:adjustRightInd w:val="0"/>
        <w:spacing w:after="160" w:line="276" w:lineRule="auto"/>
        <w:ind w:left="142"/>
        <w:jc w:val="both"/>
        <w:rPr>
          <w:rFonts w:eastAsia="Calibri"/>
          <w:sz w:val="22"/>
          <w:szCs w:val="22"/>
          <w:lang w:eastAsia="en-US"/>
        </w:rPr>
      </w:pPr>
      <w:r>
        <w:rPr>
          <w:rFonts w:eastAsia="Calibri"/>
          <w:sz w:val="22"/>
          <w:szCs w:val="22"/>
          <w:lang w:eastAsia="en-US"/>
        </w:rPr>
        <w:t xml:space="preserve">Szczegółowy sposób przetwarzania danych osobowych uregulowany jest w </w:t>
      </w:r>
      <w:r w:rsidRPr="003F3D50">
        <w:rPr>
          <w:rFonts w:eastAsia="Calibri"/>
          <w:sz w:val="22"/>
          <w:szCs w:val="22"/>
          <w:lang w:eastAsia="en-US"/>
        </w:rPr>
        <w:t>Umowa powierzenia przetwarzania danych osobowych</w:t>
      </w:r>
      <w:r>
        <w:rPr>
          <w:rFonts w:eastAsia="Calibri"/>
          <w:sz w:val="22"/>
          <w:szCs w:val="22"/>
          <w:lang w:eastAsia="en-US"/>
        </w:rPr>
        <w:t xml:space="preserve"> </w:t>
      </w:r>
      <w:r w:rsidR="00DB2EC6">
        <w:rPr>
          <w:rFonts w:eastAsia="Calibri"/>
          <w:b/>
          <w:sz w:val="22"/>
          <w:szCs w:val="22"/>
          <w:lang w:eastAsia="en-US"/>
        </w:rPr>
        <w:t>z</w:t>
      </w:r>
      <w:r w:rsidRPr="00DB2EC6">
        <w:rPr>
          <w:rFonts w:eastAsia="Calibri"/>
          <w:b/>
          <w:sz w:val="22"/>
          <w:szCs w:val="22"/>
          <w:lang w:eastAsia="en-US"/>
        </w:rPr>
        <w:t xml:space="preserve">ałącznik nr </w:t>
      </w:r>
      <w:r w:rsidR="00DB2EC6" w:rsidRPr="00DB2EC6">
        <w:rPr>
          <w:rFonts w:eastAsia="Calibri"/>
          <w:b/>
          <w:sz w:val="22"/>
          <w:szCs w:val="22"/>
          <w:lang w:eastAsia="en-US"/>
        </w:rPr>
        <w:t>8</w:t>
      </w:r>
      <w:r w:rsidRPr="00DB2EC6">
        <w:rPr>
          <w:rFonts w:eastAsia="Calibri"/>
          <w:b/>
          <w:sz w:val="22"/>
          <w:szCs w:val="22"/>
          <w:lang w:eastAsia="en-US"/>
        </w:rPr>
        <w:t xml:space="preserve"> Umowy</w:t>
      </w:r>
      <w:r w:rsidR="00C96E6B">
        <w:rPr>
          <w:rFonts w:eastAsia="Calibri"/>
          <w:sz w:val="22"/>
          <w:szCs w:val="22"/>
          <w:lang w:eastAsia="en-US"/>
        </w:rPr>
        <w:t>.</w:t>
      </w:r>
    </w:p>
    <w:bookmarkEnd w:id="10"/>
    <w:p w:rsidR="00636381" w:rsidRDefault="00636381" w:rsidP="0034646F">
      <w:pPr>
        <w:spacing w:line="276" w:lineRule="auto"/>
        <w:ind w:left="720" w:hanging="720"/>
        <w:contextualSpacing/>
        <w:jc w:val="center"/>
        <w:rPr>
          <w:rFonts w:eastAsia="Calibri"/>
          <w:b/>
          <w:sz w:val="22"/>
          <w:szCs w:val="22"/>
        </w:rPr>
      </w:pPr>
    </w:p>
    <w:p w:rsidR="00055547" w:rsidRPr="0034646F" w:rsidRDefault="00055547" w:rsidP="0034646F">
      <w:pPr>
        <w:spacing w:line="276" w:lineRule="auto"/>
        <w:ind w:left="720" w:hanging="720"/>
        <w:contextualSpacing/>
        <w:jc w:val="center"/>
        <w:rPr>
          <w:rFonts w:eastAsia="Calibri"/>
          <w:b/>
          <w:sz w:val="22"/>
          <w:szCs w:val="22"/>
        </w:rPr>
      </w:pPr>
      <w:r w:rsidRPr="0034646F">
        <w:rPr>
          <w:rFonts w:eastAsia="Calibri"/>
          <w:b/>
          <w:sz w:val="22"/>
          <w:szCs w:val="22"/>
        </w:rPr>
        <w:t>§ 1</w:t>
      </w:r>
      <w:r w:rsidR="004C4822" w:rsidRPr="0034646F">
        <w:rPr>
          <w:rFonts w:eastAsia="Calibri"/>
          <w:b/>
          <w:sz w:val="22"/>
          <w:szCs w:val="22"/>
        </w:rPr>
        <w:t>4</w:t>
      </w:r>
    </w:p>
    <w:p w:rsidR="00055547" w:rsidRPr="0034646F" w:rsidRDefault="00055547" w:rsidP="0034646F">
      <w:pPr>
        <w:spacing w:line="276" w:lineRule="auto"/>
        <w:ind w:left="720" w:hanging="720"/>
        <w:contextualSpacing/>
        <w:jc w:val="center"/>
        <w:rPr>
          <w:rFonts w:eastAsia="Calibri"/>
          <w:b/>
          <w:sz w:val="22"/>
          <w:szCs w:val="22"/>
        </w:rPr>
      </w:pPr>
    </w:p>
    <w:p w:rsidR="00055547" w:rsidRPr="0034646F" w:rsidRDefault="00055547" w:rsidP="0034646F">
      <w:pPr>
        <w:spacing w:line="276" w:lineRule="auto"/>
        <w:ind w:left="426" w:hanging="426"/>
        <w:contextualSpacing/>
        <w:jc w:val="both"/>
        <w:rPr>
          <w:rFonts w:eastAsia="Calibri"/>
          <w:b/>
          <w:sz w:val="22"/>
          <w:szCs w:val="22"/>
        </w:rPr>
      </w:pPr>
      <w:r w:rsidRPr="0034646F">
        <w:rPr>
          <w:rFonts w:eastAsia="Calibri"/>
          <w:sz w:val="22"/>
          <w:szCs w:val="22"/>
        </w:rPr>
        <w:t>1.</w:t>
      </w:r>
      <w:r w:rsidRPr="0034646F">
        <w:rPr>
          <w:rFonts w:eastAsia="Calibri"/>
          <w:sz w:val="22"/>
          <w:szCs w:val="22"/>
        </w:rPr>
        <w:tab/>
        <w:t xml:space="preserve">Zamawiający wymaga zatrudnienia przez Wykonawcę na podstawie umowy o pracę wszystkich osób realizujących w ramach niniejszej Umowy: </w:t>
      </w:r>
      <w:r w:rsidRPr="0034646F">
        <w:rPr>
          <w:b/>
          <w:sz w:val="22"/>
          <w:szCs w:val="22"/>
        </w:rPr>
        <w:t xml:space="preserve">czynności polegających na </w:t>
      </w:r>
      <w:r w:rsidRPr="0034646F">
        <w:rPr>
          <w:rFonts w:eastAsia="Calibri"/>
          <w:b/>
          <w:sz w:val="22"/>
          <w:szCs w:val="22"/>
        </w:rPr>
        <w:t>wykonaniu</w:t>
      </w:r>
      <w:r w:rsidR="004C4822" w:rsidRPr="0034646F">
        <w:rPr>
          <w:rFonts w:eastAsia="Calibri"/>
          <w:b/>
          <w:sz w:val="22"/>
          <w:szCs w:val="22"/>
        </w:rPr>
        <w:t xml:space="preserve"> naprawie Sprzętu</w:t>
      </w:r>
      <w:r w:rsidRPr="0034646F">
        <w:rPr>
          <w:rFonts w:eastAsia="Calibri"/>
          <w:b/>
          <w:sz w:val="22"/>
          <w:szCs w:val="22"/>
        </w:rPr>
        <w:t>.</w:t>
      </w:r>
    </w:p>
    <w:p w:rsidR="00055547" w:rsidRPr="0034646F" w:rsidRDefault="00055547" w:rsidP="0034646F">
      <w:pPr>
        <w:spacing w:line="276" w:lineRule="auto"/>
        <w:ind w:left="426" w:hanging="426"/>
        <w:contextualSpacing/>
        <w:jc w:val="both"/>
        <w:rPr>
          <w:rFonts w:eastAsia="Calibri"/>
          <w:sz w:val="22"/>
          <w:szCs w:val="22"/>
        </w:rPr>
      </w:pPr>
      <w:r w:rsidRPr="0034646F">
        <w:rPr>
          <w:rFonts w:eastAsia="Calibri"/>
          <w:sz w:val="22"/>
          <w:szCs w:val="22"/>
        </w:rPr>
        <w:t>2.</w:t>
      </w:r>
      <w:r w:rsidRPr="0034646F">
        <w:rPr>
          <w:rFonts w:eastAsia="Calibri"/>
          <w:sz w:val="22"/>
          <w:szCs w:val="22"/>
        </w:rPr>
        <w:tab/>
        <w:t xml:space="preserve">W trakcie realizacji zamówienia Zamawiający uprawniony jest do wykonywania czynności kontrolnych wobec Wykonawcy odnośnie spełniania przez niego lub podwykonawcę wymogu zatrudnienia na podstawie umowy o pracę osób wykonujących wskazane w ust. czynności. Zamawiający uprawniony jest w szczególności do: </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1)</w:t>
      </w:r>
      <w:r w:rsidRPr="0034646F">
        <w:rPr>
          <w:rFonts w:eastAsia="Calibri"/>
          <w:sz w:val="22"/>
          <w:szCs w:val="22"/>
        </w:rPr>
        <w:tab/>
        <w:t xml:space="preserve">żądania oświadczeń i dokumentów w zakresie potwierdzenia spełniania </w:t>
      </w:r>
      <w:r w:rsidRPr="0034646F">
        <w:rPr>
          <w:rFonts w:eastAsia="Calibri"/>
          <w:sz w:val="22"/>
          <w:szCs w:val="22"/>
        </w:rPr>
        <w:br/>
        <w:t>ww. wymogów i dokonywania ich oceny,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lastRenderedPageBreak/>
        <w:t>2)</w:t>
      </w:r>
      <w:r w:rsidRPr="0034646F">
        <w:rPr>
          <w:rFonts w:eastAsia="Calibri"/>
          <w:sz w:val="22"/>
          <w:szCs w:val="22"/>
        </w:rPr>
        <w:tab/>
        <w:t>żądania wyjaśnień w przypadku wątpliwości w zakresie potwierdzenia spełniania ww. wymogów,</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3)</w:t>
      </w:r>
      <w:r w:rsidRPr="0034646F">
        <w:rPr>
          <w:rFonts w:eastAsia="Calibri"/>
          <w:sz w:val="22"/>
          <w:szCs w:val="22"/>
        </w:rPr>
        <w:tab/>
        <w:t>przeprowadzania kontroli na miejscu wykonywania świadczenia.</w:t>
      </w:r>
    </w:p>
    <w:p w:rsidR="00055547" w:rsidRPr="0034646F" w:rsidRDefault="00055547" w:rsidP="0034646F">
      <w:pPr>
        <w:spacing w:line="276" w:lineRule="auto"/>
        <w:ind w:left="426" w:hanging="426"/>
        <w:contextualSpacing/>
        <w:jc w:val="both"/>
        <w:rPr>
          <w:rFonts w:eastAsia="Calibri"/>
          <w:sz w:val="22"/>
          <w:szCs w:val="22"/>
        </w:rPr>
      </w:pPr>
      <w:r w:rsidRPr="0034646F">
        <w:rPr>
          <w:rFonts w:eastAsia="Calibri"/>
          <w:sz w:val="22"/>
          <w:szCs w:val="22"/>
        </w:rPr>
        <w:t>3.</w:t>
      </w:r>
      <w:r w:rsidRPr="0034646F">
        <w:rPr>
          <w:rFonts w:eastAsia="Calibri"/>
          <w:sz w:val="22"/>
          <w:szCs w:val="22"/>
        </w:rPr>
        <w:tab/>
        <w:t xml:space="preserve">W trakcie realizacji zamówienia na każde wezwanie Zamawiającego w wyznaczonym </w:t>
      </w:r>
      <w:r w:rsidRPr="0034646F">
        <w:rPr>
          <w:rFonts w:eastAsia="Calibri"/>
          <w:sz w:val="22"/>
          <w:szCs w:val="22"/>
        </w:rPr>
        <w:br/>
        <w:t>w tym wezwaniu terminie Wykonawca przedłoży Zamawiającemu określone przez niego, spośród wskazanych poniżej, dowody w celu potwierdzenia spełnienia wymogu zatrudnienia na podstawie umowy o pracę przez Wykonawcę lub podwykonawcę osób wykonujących wskazane w ust. 2 czynności w trakcie realizacji umowy: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1)</w:t>
      </w:r>
      <w:r w:rsidRPr="0034646F">
        <w:rPr>
          <w:rFonts w:eastAsia="Calibri"/>
          <w:sz w:val="22"/>
          <w:szCs w:val="22"/>
        </w:rPr>
        <w:tab/>
        <w:t>oświadczenie wykonawcy o zatrudnieniu na podstawie umowy o pracę osób wykonujących czynności prowadzenia zajęć z grupami szkoleniowymi. Oświadczenie to powinno zawierać w szczególności: dokładne określenie podmiotu składającego oświadczenie, datę złożenia oświadczenia, wskazanie, że usługa objęta przedmiotem umowy była (jest) wykonywana przez osoby zatrudnione na podstawie umowy o pracę wraz ze wskazaniem liczby tych osób, imion i nazwisk tych osób, rodzaju umowy o pracę i wymiaru etatu oraz podpis osoby uprawnionej do złożenia oświadczenia w imieniu wykonawcy lub podwykonawcy;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2)</w:t>
      </w:r>
      <w:r w:rsidRPr="0034646F">
        <w:rPr>
          <w:rFonts w:eastAsia="Calibri"/>
          <w:sz w:val="22"/>
          <w:szCs w:val="22"/>
        </w:rPr>
        <w:tab/>
        <w:t xml:space="preserve">oświadczenie pracownika o zatrudnieniu go na podstawie umowy o pracę </w:t>
      </w:r>
      <w:r w:rsidRPr="0034646F">
        <w:rPr>
          <w:rFonts w:eastAsia="Calibri"/>
          <w:sz w:val="22"/>
          <w:szCs w:val="22"/>
        </w:rPr>
        <w:br/>
        <w:t xml:space="preserve">u wykonawcy lub podwykonawcy; </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3)</w:t>
      </w:r>
      <w:r w:rsidRPr="0034646F">
        <w:rPr>
          <w:rFonts w:eastAsia="Calibri"/>
          <w:sz w:val="22"/>
          <w:szCs w:val="22"/>
        </w:rPr>
        <w:tab/>
        <w:t>poświadczoną za zgodność z oryginałem odpowiednio przez wykonawcę kopię umowy/umów o pracę osób wykonujących w trakcie realizacji zamówienia czynności, których dotyczy ww. oświadczenie wykonawcy. Kopia umowy/umów powinna zostać zanonimizowana w sposób zapewniający ochronę danych osobowych pracowników, zgodnie z obowiązującymi w powyższym zakresie przepisami (tj. w szczególności bez adresów, nr PESEL pracowników). Imię i nazwisko pracownika nie podlegają anonimizacji. Informacje takie jak: data zawarcia umowy, rodzaj umowy o pracę i wymiar etatu powinny być możliwe do zidentyfikowania;</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4)</w:t>
      </w:r>
      <w:r w:rsidRPr="0034646F">
        <w:rPr>
          <w:rFonts w:eastAsia="Calibri"/>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rsidR="00055547" w:rsidRPr="0034646F" w:rsidRDefault="00055547" w:rsidP="0034646F">
      <w:pPr>
        <w:spacing w:line="276" w:lineRule="auto"/>
        <w:ind w:left="851" w:hanging="425"/>
        <w:contextualSpacing/>
        <w:jc w:val="both"/>
        <w:rPr>
          <w:rFonts w:eastAsia="Calibri"/>
          <w:sz w:val="22"/>
          <w:szCs w:val="22"/>
        </w:rPr>
      </w:pPr>
      <w:r w:rsidRPr="0034646F">
        <w:rPr>
          <w:rFonts w:eastAsia="Calibri"/>
          <w:sz w:val="22"/>
          <w:szCs w:val="22"/>
        </w:rPr>
        <w:t>5)</w:t>
      </w:r>
      <w:r w:rsidRPr="0034646F">
        <w:rPr>
          <w:rFonts w:eastAsia="Calibri"/>
          <w:sz w:val="22"/>
          <w:szCs w:val="22"/>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p>
    <w:p w:rsidR="00055547" w:rsidRPr="0034646F" w:rsidRDefault="00055547" w:rsidP="0034646F">
      <w:pPr>
        <w:spacing w:line="276" w:lineRule="auto"/>
        <w:ind w:left="426" w:hanging="426"/>
        <w:contextualSpacing/>
        <w:jc w:val="both"/>
        <w:rPr>
          <w:rFonts w:eastAsia="Calibri"/>
          <w:sz w:val="22"/>
          <w:szCs w:val="22"/>
        </w:rPr>
      </w:pPr>
      <w:r w:rsidRPr="0034646F">
        <w:rPr>
          <w:rFonts w:eastAsia="Calibri"/>
          <w:sz w:val="22"/>
          <w:szCs w:val="22"/>
        </w:rPr>
        <w:t xml:space="preserve">4. </w:t>
      </w:r>
      <w:r w:rsidRPr="0034646F">
        <w:rPr>
          <w:rFonts w:eastAsia="Calibri"/>
          <w:sz w:val="22"/>
          <w:szCs w:val="22"/>
        </w:rPr>
        <w:tab/>
        <w:t>Oświadczenie, o którym mowa w ust.3 pkt. 1), Wykonawca zobowiązany jest również przedłożyć Zamawiającemu bez wezwania, wraz z pierwszą fakturą.</w:t>
      </w:r>
    </w:p>
    <w:p w:rsidR="00055547" w:rsidRPr="0034646F" w:rsidRDefault="00055547" w:rsidP="0034646F">
      <w:pPr>
        <w:spacing w:line="276" w:lineRule="auto"/>
        <w:ind w:left="720" w:hanging="720"/>
        <w:contextualSpacing/>
        <w:jc w:val="both"/>
        <w:rPr>
          <w:rFonts w:eastAsia="Calibri"/>
          <w:sz w:val="22"/>
          <w:szCs w:val="22"/>
        </w:rPr>
      </w:pPr>
    </w:p>
    <w:p w:rsidR="00055547" w:rsidRPr="00BF6B27" w:rsidRDefault="00055547" w:rsidP="0034646F">
      <w:pPr>
        <w:spacing w:line="276" w:lineRule="auto"/>
        <w:ind w:left="720" w:hanging="720"/>
        <w:contextualSpacing/>
        <w:jc w:val="center"/>
        <w:rPr>
          <w:rFonts w:eastAsia="Calibri"/>
          <w:b/>
          <w:sz w:val="22"/>
          <w:szCs w:val="22"/>
        </w:rPr>
      </w:pPr>
      <w:r w:rsidRPr="0034646F">
        <w:rPr>
          <w:rFonts w:eastAsia="Calibri"/>
          <w:b/>
          <w:sz w:val="22"/>
          <w:szCs w:val="22"/>
        </w:rPr>
        <w:t>§ 1</w:t>
      </w:r>
      <w:r w:rsidR="00EA704C" w:rsidRPr="0034646F">
        <w:rPr>
          <w:rFonts w:eastAsia="Calibri"/>
          <w:b/>
          <w:sz w:val="22"/>
          <w:szCs w:val="22"/>
        </w:rPr>
        <w:t>5</w:t>
      </w:r>
      <w:r w:rsidRPr="00BF6B27">
        <w:rPr>
          <w:rFonts w:eastAsia="Calibri"/>
          <w:b/>
          <w:sz w:val="22"/>
          <w:szCs w:val="22"/>
          <w:vertAlign w:val="superscript"/>
        </w:rPr>
        <w:footnoteReference w:id="8"/>
      </w:r>
    </w:p>
    <w:p w:rsidR="00055547" w:rsidRPr="00BF6B27" w:rsidRDefault="00055547" w:rsidP="0034646F">
      <w:pPr>
        <w:spacing w:line="276" w:lineRule="auto"/>
        <w:ind w:left="720" w:hanging="720"/>
        <w:contextualSpacing/>
        <w:jc w:val="both"/>
        <w:rPr>
          <w:rFonts w:eastAsia="Calibri"/>
          <w:sz w:val="22"/>
          <w:szCs w:val="22"/>
        </w:rPr>
      </w:pPr>
    </w:p>
    <w:p w:rsidR="00055547" w:rsidRPr="0034646F" w:rsidRDefault="00055547" w:rsidP="0034646F">
      <w:pPr>
        <w:spacing w:line="276" w:lineRule="auto"/>
        <w:ind w:left="426" w:hanging="426"/>
        <w:contextualSpacing/>
        <w:jc w:val="both"/>
        <w:rPr>
          <w:rFonts w:eastAsia="Calibri"/>
          <w:i/>
          <w:sz w:val="22"/>
          <w:szCs w:val="22"/>
        </w:rPr>
      </w:pPr>
      <w:r w:rsidRPr="0034646F">
        <w:rPr>
          <w:rFonts w:eastAsia="Calibri"/>
          <w:sz w:val="22"/>
          <w:szCs w:val="22"/>
        </w:rPr>
        <w:t>1</w:t>
      </w:r>
      <w:r w:rsidRPr="0034646F">
        <w:rPr>
          <w:rFonts w:eastAsia="Calibri"/>
          <w:i/>
          <w:sz w:val="22"/>
          <w:szCs w:val="22"/>
        </w:rPr>
        <w:t>.</w:t>
      </w:r>
      <w:r w:rsidRPr="0034646F">
        <w:rPr>
          <w:rFonts w:eastAsia="Calibri"/>
          <w:i/>
          <w:sz w:val="22"/>
          <w:szCs w:val="22"/>
        </w:rPr>
        <w:tab/>
        <w:t xml:space="preserve">Wykonawca może wykonać Przedmiot Umowy przy udziale podwykonawców. Lista podwykonawców, znanych w chwili zawarcia Umowy, stanowi załącznik do Umowy. </w:t>
      </w:r>
    </w:p>
    <w:p w:rsidR="00055547" w:rsidRPr="0034646F" w:rsidRDefault="00055547" w:rsidP="0034646F">
      <w:pPr>
        <w:spacing w:line="276" w:lineRule="auto"/>
        <w:ind w:left="426" w:hanging="426"/>
        <w:contextualSpacing/>
        <w:jc w:val="both"/>
        <w:rPr>
          <w:rFonts w:eastAsia="Calibri"/>
          <w:i/>
          <w:sz w:val="22"/>
          <w:szCs w:val="22"/>
        </w:rPr>
      </w:pPr>
      <w:r w:rsidRPr="0034646F">
        <w:rPr>
          <w:rFonts w:eastAsia="Calibri"/>
          <w:sz w:val="22"/>
          <w:szCs w:val="22"/>
        </w:rPr>
        <w:t>2</w:t>
      </w:r>
      <w:r w:rsidRPr="0034646F">
        <w:rPr>
          <w:rFonts w:eastAsia="Calibri"/>
          <w:i/>
          <w:sz w:val="22"/>
          <w:szCs w:val="22"/>
        </w:rPr>
        <w:t>.</w:t>
      </w:r>
      <w:r w:rsidRPr="0034646F">
        <w:rPr>
          <w:rFonts w:eastAsia="Calibri"/>
          <w:i/>
          <w:sz w:val="22"/>
          <w:szCs w:val="22"/>
        </w:rPr>
        <w:tab/>
        <w:t>Wykonawca jest zobowiązany na żądanie Zamawiającego udzielić mu wszelkich informacji dotyczących podwykonawców lub dalszych podwykonawców, jednakże nie później niż w terminie 3 dni roboczych od złożenia żądania przez Zamawiającego.</w:t>
      </w:r>
    </w:p>
    <w:p w:rsidR="00055547" w:rsidRPr="0034646F" w:rsidRDefault="00055547" w:rsidP="0034646F">
      <w:pPr>
        <w:spacing w:line="276" w:lineRule="auto"/>
        <w:ind w:left="426" w:hanging="426"/>
        <w:contextualSpacing/>
        <w:jc w:val="both"/>
        <w:rPr>
          <w:rFonts w:eastAsia="Calibri"/>
          <w:i/>
          <w:sz w:val="22"/>
          <w:szCs w:val="22"/>
        </w:rPr>
      </w:pPr>
      <w:r w:rsidRPr="0034646F">
        <w:rPr>
          <w:rFonts w:eastAsia="Calibri"/>
          <w:sz w:val="22"/>
          <w:szCs w:val="22"/>
        </w:rPr>
        <w:t>3</w:t>
      </w:r>
      <w:r w:rsidRPr="0034646F">
        <w:rPr>
          <w:rFonts w:eastAsia="Calibri"/>
          <w:i/>
          <w:sz w:val="22"/>
          <w:szCs w:val="22"/>
        </w:rPr>
        <w:t>.</w:t>
      </w:r>
      <w:r w:rsidRPr="0034646F">
        <w:rPr>
          <w:rFonts w:eastAsia="Calibri"/>
          <w:i/>
          <w:sz w:val="22"/>
          <w:szCs w:val="22"/>
        </w:rPr>
        <w:tab/>
        <w:t>Wykonawca odpowiada za działania i zaniechania podwykonawców jak za działania lub zaniechania własne.</w:t>
      </w:r>
    </w:p>
    <w:p w:rsidR="00055547" w:rsidRPr="0034646F" w:rsidRDefault="00055547" w:rsidP="0034646F">
      <w:pPr>
        <w:spacing w:line="276" w:lineRule="auto"/>
        <w:ind w:left="720" w:hanging="720"/>
        <w:contextualSpacing/>
        <w:jc w:val="center"/>
        <w:rPr>
          <w:rFonts w:eastAsia="Calibri"/>
          <w:b/>
          <w:sz w:val="22"/>
          <w:szCs w:val="22"/>
        </w:rPr>
      </w:pPr>
    </w:p>
    <w:p w:rsidR="00C96E6B" w:rsidRDefault="00C96E6B" w:rsidP="0034646F">
      <w:pPr>
        <w:spacing w:line="276" w:lineRule="auto"/>
        <w:ind w:left="720" w:hanging="720"/>
        <w:contextualSpacing/>
        <w:jc w:val="center"/>
        <w:rPr>
          <w:rFonts w:eastAsia="Calibri"/>
          <w:b/>
          <w:sz w:val="22"/>
          <w:szCs w:val="22"/>
        </w:rPr>
      </w:pPr>
      <w:bookmarkStart w:id="11" w:name="_Hlk177983319"/>
    </w:p>
    <w:p w:rsidR="00055547" w:rsidRPr="0034646F" w:rsidRDefault="00055547" w:rsidP="0034646F">
      <w:pPr>
        <w:spacing w:line="276" w:lineRule="auto"/>
        <w:ind w:left="720" w:hanging="720"/>
        <w:contextualSpacing/>
        <w:jc w:val="center"/>
        <w:rPr>
          <w:rFonts w:eastAsia="Calibri"/>
          <w:b/>
          <w:sz w:val="22"/>
          <w:szCs w:val="22"/>
        </w:rPr>
      </w:pPr>
      <w:r w:rsidRPr="0034646F">
        <w:rPr>
          <w:rFonts w:eastAsia="Calibri"/>
          <w:b/>
          <w:sz w:val="22"/>
          <w:szCs w:val="22"/>
        </w:rPr>
        <w:lastRenderedPageBreak/>
        <w:t>§ 1</w:t>
      </w:r>
      <w:r w:rsidR="00EA704C" w:rsidRPr="0034646F">
        <w:rPr>
          <w:rFonts w:eastAsia="Calibri"/>
          <w:b/>
          <w:sz w:val="22"/>
          <w:szCs w:val="22"/>
        </w:rPr>
        <w:t>6</w:t>
      </w:r>
    </w:p>
    <w:bookmarkEnd w:id="11"/>
    <w:p w:rsidR="00055547" w:rsidRPr="0034646F" w:rsidRDefault="00055547" w:rsidP="0034646F">
      <w:pPr>
        <w:spacing w:line="276" w:lineRule="auto"/>
        <w:ind w:left="720" w:hanging="720"/>
        <w:contextualSpacing/>
        <w:rPr>
          <w:rFonts w:eastAsia="Calibri"/>
          <w:b/>
          <w:sz w:val="22"/>
          <w:szCs w:val="22"/>
        </w:rPr>
      </w:pP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Strony wskazują następujące dane kontaktowe oraz wyznaczają przedstawicieli do bieżących kontaktów między nimi:</w:t>
      </w:r>
    </w:p>
    <w:p w:rsidR="00055547" w:rsidRPr="0034646F" w:rsidRDefault="00055547" w:rsidP="0034646F">
      <w:pPr>
        <w:widowControl w:val="0"/>
        <w:numPr>
          <w:ilvl w:val="1"/>
          <w:numId w:val="34"/>
        </w:numPr>
        <w:spacing w:line="276" w:lineRule="auto"/>
        <w:ind w:left="851" w:hanging="425"/>
        <w:contextualSpacing/>
        <w:jc w:val="both"/>
        <w:rPr>
          <w:rFonts w:eastAsia="Courier New"/>
          <w:sz w:val="22"/>
          <w:szCs w:val="22"/>
          <w:lang w:bidi="pl-PL"/>
        </w:rPr>
      </w:pPr>
      <w:r w:rsidRPr="0034646F">
        <w:rPr>
          <w:rFonts w:eastAsia="Courier New"/>
          <w:sz w:val="22"/>
          <w:szCs w:val="22"/>
          <w:lang w:bidi="pl-PL"/>
        </w:rPr>
        <w:t>ze strony Zamawiającego:</w:t>
      </w:r>
    </w:p>
    <w:p w:rsidR="00055547" w:rsidRPr="0034646F" w:rsidRDefault="00055547" w:rsidP="0034646F">
      <w:pPr>
        <w:widowControl w:val="0"/>
        <w:numPr>
          <w:ilvl w:val="2"/>
          <w:numId w:val="35"/>
        </w:numPr>
        <w:spacing w:line="276" w:lineRule="auto"/>
        <w:ind w:left="1134" w:hanging="317"/>
        <w:contextualSpacing/>
        <w:jc w:val="both"/>
        <w:rPr>
          <w:rFonts w:eastAsia="Courier New"/>
          <w:sz w:val="22"/>
          <w:szCs w:val="22"/>
          <w:lang w:bidi="pl-PL"/>
        </w:rPr>
      </w:pPr>
      <w:r w:rsidRPr="0034646F">
        <w:rPr>
          <w:rFonts w:eastAsia="Courier New"/>
          <w:sz w:val="22"/>
          <w:szCs w:val="22"/>
          <w:lang w:bidi="pl-PL"/>
        </w:rPr>
        <w:t xml:space="preserve">dane kontaktowe: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 xml:space="preserve">nazwa: 34 Wojskowy Oddział Gospodarczy,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adres: ul. Krakowska 11b, 35-111 Rzeszów,</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adres e-mail:</w:t>
      </w:r>
      <w:r w:rsidR="00E970DF" w:rsidRPr="0034646F">
        <w:rPr>
          <w:color w:val="00B050"/>
          <w:sz w:val="22"/>
          <w:szCs w:val="22"/>
        </w:rPr>
        <w:t xml:space="preserve"> </w:t>
      </w:r>
      <w:r w:rsidR="00E970DF" w:rsidRPr="0034646F">
        <w:rPr>
          <w:rFonts w:eastAsia="Courier New"/>
          <w:sz w:val="22"/>
          <w:szCs w:val="22"/>
          <w:lang w:bidi="pl-PL"/>
        </w:rPr>
        <w:t>jw4784.informatyka@ron.mil.pl</w:t>
      </w:r>
      <w:r w:rsidRPr="0034646F">
        <w:rPr>
          <w:rFonts w:eastAsia="Courier New"/>
          <w:sz w:val="22"/>
          <w:szCs w:val="22"/>
          <w:lang w:bidi="pl-PL"/>
        </w:rPr>
        <w:t>,  zwany w Umowie „</w:t>
      </w:r>
      <w:r w:rsidRPr="0034646F">
        <w:rPr>
          <w:rFonts w:eastAsia="Courier New"/>
          <w:b/>
          <w:bCs/>
          <w:sz w:val="22"/>
          <w:szCs w:val="22"/>
          <w:lang w:bidi="pl-PL"/>
        </w:rPr>
        <w:t xml:space="preserve">adresem </w:t>
      </w:r>
      <w:r w:rsidRPr="0034646F">
        <w:rPr>
          <w:rFonts w:eastAsia="Courier New"/>
          <w:b/>
          <w:bCs/>
          <w:sz w:val="22"/>
          <w:szCs w:val="22"/>
          <w:lang w:bidi="pl-PL"/>
        </w:rPr>
        <w:br/>
        <w:t>e-mail do kontaktów Zamawiającego</w:t>
      </w:r>
      <w:r w:rsidRPr="0034646F">
        <w:rPr>
          <w:rFonts w:eastAsia="Courier New"/>
          <w:sz w:val="22"/>
          <w:szCs w:val="22"/>
          <w:lang w:bidi="pl-PL"/>
        </w:rPr>
        <w:t xml:space="preserve">” </w:t>
      </w:r>
    </w:p>
    <w:p w:rsidR="00055547" w:rsidRPr="0034646F" w:rsidRDefault="00055547" w:rsidP="0034646F">
      <w:pPr>
        <w:widowControl w:val="0"/>
        <w:numPr>
          <w:ilvl w:val="2"/>
          <w:numId w:val="35"/>
        </w:numPr>
        <w:spacing w:line="276" w:lineRule="auto"/>
        <w:ind w:left="1134" w:hanging="317"/>
        <w:contextualSpacing/>
        <w:jc w:val="both"/>
        <w:rPr>
          <w:rFonts w:eastAsia="Courier New"/>
          <w:sz w:val="22"/>
          <w:szCs w:val="22"/>
          <w:lang w:bidi="pl-PL"/>
        </w:rPr>
      </w:pPr>
      <w:r w:rsidRPr="0034646F">
        <w:rPr>
          <w:rFonts w:eastAsia="Courier New"/>
          <w:sz w:val="22"/>
          <w:szCs w:val="22"/>
          <w:lang w:bidi="pl-PL"/>
        </w:rPr>
        <w:t xml:space="preserve">osoby do kontaktów: </w:t>
      </w:r>
    </w:p>
    <w:p w:rsidR="00055547" w:rsidRPr="0034646F" w:rsidRDefault="00055547" w:rsidP="0034646F">
      <w:pPr>
        <w:widowControl w:val="0"/>
        <w:spacing w:line="276" w:lineRule="auto"/>
        <w:ind w:left="817"/>
        <w:contextualSpacing/>
        <w:jc w:val="both"/>
        <w:rPr>
          <w:rFonts w:eastAsia="Courier New"/>
          <w:sz w:val="22"/>
          <w:szCs w:val="22"/>
          <w:lang w:bidi="pl-PL"/>
        </w:rPr>
      </w:pPr>
      <w:r w:rsidRPr="0034646F">
        <w:rPr>
          <w:rFonts w:eastAsia="Courier New"/>
          <w:sz w:val="22"/>
          <w:szCs w:val="22"/>
          <w:lang w:bidi="pl-PL"/>
        </w:rPr>
        <w:t>I. ………………;</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telefon. …………………….;</w:t>
      </w:r>
    </w:p>
    <w:p w:rsidR="00055547" w:rsidRPr="0034646F" w:rsidRDefault="00055547" w:rsidP="0034646F">
      <w:pPr>
        <w:widowControl w:val="0"/>
        <w:spacing w:line="276" w:lineRule="auto"/>
        <w:ind w:left="817"/>
        <w:contextualSpacing/>
        <w:jc w:val="both"/>
        <w:rPr>
          <w:rFonts w:eastAsia="Courier New"/>
          <w:sz w:val="22"/>
          <w:szCs w:val="22"/>
          <w:lang w:bidi="pl-PL"/>
        </w:rPr>
      </w:pPr>
      <w:r w:rsidRPr="0034646F">
        <w:rPr>
          <w:rFonts w:eastAsia="Courier New"/>
          <w:sz w:val="22"/>
          <w:szCs w:val="22"/>
          <w:lang w:bidi="pl-PL"/>
        </w:rPr>
        <w:t>II. ………………………;</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telefon. …………………………;</w:t>
      </w:r>
    </w:p>
    <w:p w:rsidR="00055547" w:rsidRPr="0034646F" w:rsidRDefault="00055547" w:rsidP="0034646F">
      <w:pPr>
        <w:widowControl w:val="0"/>
        <w:spacing w:line="276" w:lineRule="auto"/>
        <w:ind w:left="817"/>
        <w:contextualSpacing/>
        <w:jc w:val="both"/>
        <w:rPr>
          <w:rFonts w:eastAsia="Courier New"/>
          <w:sz w:val="22"/>
          <w:szCs w:val="22"/>
          <w:lang w:bidi="pl-PL"/>
        </w:rPr>
      </w:pPr>
      <w:r w:rsidRPr="0034646F">
        <w:rPr>
          <w:rFonts w:eastAsia="Courier New"/>
          <w:sz w:val="22"/>
          <w:szCs w:val="22"/>
          <w:lang w:bidi="pl-PL"/>
        </w:rPr>
        <w:t>III. ……………………….;</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p>
    <w:p w:rsidR="00055547" w:rsidRPr="0034646F" w:rsidRDefault="00055547" w:rsidP="0034646F">
      <w:pPr>
        <w:widowControl w:val="0"/>
        <w:spacing w:line="276" w:lineRule="auto"/>
        <w:ind w:left="817" w:firstLine="317"/>
        <w:contextualSpacing/>
        <w:jc w:val="both"/>
        <w:rPr>
          <w:rFonts w:eastAsia="Courier New"/>
          <w:sz w:val="22"/>
          <w:szCs w:val="22"/>
          <w:lang w:bidi="pl-PL"/>
        </w:rPr>
      </w:pPr>
      <w:r w:rsidRPr="0034646F">
        <w:rPr>
          <w:rFonts w:eastAsia="Courier New"/>
          <w:sz w:val="22"/>
          <w:szCs w:val="22"/>
          <w:lang w:bidi="pl-PL"/>
        </w:rPr>
        <w:t>- telefon. ………………………</w:t>
      </w:r>
      <w:r w:rsidRPr="0034646F">
        <w:rPr>
          <w:rFonts w:eastAsia="Courier New"/>
          <w:i/>
          <w:iCs/>
          <w:sz w:val="22"/>
          <w:szCs w:val="22"/>
          <w:lang w:bidi="pl-PL"/>
        </w:rPr>
        <w:t>,</w:t>
      </w:r>
    </w:p>
    <w:p w:rsidR="00055547" w:rsidRPr="0034646F" w:rsidRDefault="00055547" w:rsidP="0034646F">
      <w:pPr>
        <w:widowControl w:val="0"/>
        <w:spacing w:line="276" w:lineRule="auto"/>
        <w:ind w:left="993"/>
        <w:contextualSpacing/>
        <w:jc w:val="both"/>
        <w:rPr>
          <w:rFonts w:eastAsia="Courier New"/>
          <w:sz w:val="22"/>
          <w:szCs w:val="22"/>
          <w:lang w:bidi="pl-PL"/>
        </w:rPr>
      </w:pPr>
      <w:r w:rsidRPr="0034646F">
        <w:rPr>
          <w:rFonts w:eastAsia="Courier New"/>
          <w:sz w:val="22"/>
          <w:szCs w:val="22"/>
          <w:lang w:bidi="pl-PL"/>
        </w:rPr>
        <w:t>których adres/adresy e-mail i telefon/telefony zwane są w Umowie odpowiednio „</w:t>
      </w:r>
      <w:r w:rsidRPr="0034646F">
        <w:rPr>
          <w:rFonts w:eastAsia="Courier New"/>
          <w:b/>
          <w:bCs/>
          <w:sz w:val="22"/>
          <w:szCs w:val="22"/>
          <w:lang w:bidi="pl-PL"/>
        </w:rPr>
        <w:t>adresem/ adresami e-mail osoby/osób do kontaktów Zamawiającego</w:t>
      </w:r>
      <w:r w:rsidRPr="0034646F">
        <w:rPr>
          <w:rFonts w:eastAsia="Courier New"/>
          <w:sz w:val="22"/>
          <w:szCs w:val="22"/>
          <w:lang w:bidi="pl-PL"/>
        </w:rPr>
        <w:t>” oraz „</w:t>
      </w:r>
      <w:r w:rsidRPr="0034646F">
        <w:rPr>
          <w:rFonts w:eastAsia="Courier New"/>
          <w:b/>
          <w:bCs/>
          <w:sz w:val="22"/>
          <w:szCs w:val="22"/>
          <w:lang w:bidi="pl-PL"/>
        </w:rPr>
        <w:t>telefonem/telefonami osoby/osób do kontaktów Zamawiającego</w:t>
      </w:r>
      <w:r w:rsidRPr="0034646F">
        <w:rPr>
          <w:rFonts w:eastAsia="Courier New"/>
          <w:sz w:val="22"/>
          <w:szCs w:val="22"/>
          <w:lang w:bidi="pl-PL"/>
        </w:rPr>
        <w:t>”;</w:t>
      </w:r>
    </w:p>
    <w:p w:rsidR="00055547" w:rsidRPr="0034646F" w:rsidRDefault="00055547" w:rsidP="0034646F">
      <w:pPr>
        <w:widowControl w:val="0"/>
        <w:numPr>
          <w:ilvl w:val="1"/>
          <w:numId w:val="34"/>
        </w:numPr>
        <w:spacing w:line="276" w:lineRule="auto"/>
        <w:ind w:left="851" w:hanging="425"/>
        <w:contextualSpacing/>
        <w:jc w:val="both"/>
        <w:rPr>
          <w:rFonts w:eastAsia="Courier New"/>
          <w:sz w:val="22"/>
          <w:szCs w:val="22"/>
          <w:lang w:bidi="pl-PL"/>
        </w:rPr>
      </w:pPr>
      <w:r w:rsidRPr="0034646F">
        <w:rPr>
          <w:rFonts w:eastAsia="Courier New"/>
          <w:sz w:val="22"/>
          <w:szCs w:val="22"/>
          <w:lang w:bidi="pl-PL"/>
        </w:rPr>
        <w:t>ze strony Wykonawcy:</w:t>
      </w:r>
    </w:p>
    <w:p w:rsidR="00055547" w:rsidRPr="0034646F" w:rsidRDefault="00055547" w:rsidP="0034646F">
      <w:pPr>
        <w:widowControl w:val="0"/>
        <w:numPr>
          <w:ilvl w:val="0"/>
          <w:numId w:val="37"/>
        </w:numPr>
        <w:spacing w:line="276" w:lineRule="auto"/>
        <w:ind w:left="1134" w:hanging="283"/>
        <w:contextualSpacing/>
        <w:jc w:val="both"/>
        <w:rPr>
          <w:rFonts w:eastAsia="Courier New"/>
          <w:sz w:val="22"/>
          <w:szCs w:val="22"/>
          <w:lang w:bidi="pl-PL"/>
        </w:rPr>
      </w:pPr>
      <w:r w:rsidRPr="0034646F">
        <w:rPr>
          <w:rFonts w:eastAsia="Courier New"/>
          <w:sz w:val="22"/>
          <w:szCs w:val="22"/>
          <w:lang w:bidi="pl-PL"/>
        </w:rPr>
        <w:t>dane kontaktowe:</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nazwa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 xml:space="preserve">adres: ……………………………, </w:t>
      </w:r>
    </w:p>
    <w:p w:rsidR="00055547" w:rsidRPr="0034646F" w:rsidRDefault="00055547" w:rsidP="0034646F">
      <w:pPr>
        <w:widowControl w:val="0"/>
        <w:numPr>
          <w:ilvl w:val="3"/>
          <w:numId w:val="36"/>
        </w:numPr>
        <w:spacing w:line="276" w:lineRule="auto"/>
        <w:ind w:left="1418" w:hanging="284"/>
        <w:contextualSpacing/>
        <w:jc w:val="both"/>
        <w:rPr>
          <w:rFonts w:eastAsia="Courier New"/>
          <w:sz w:val="22"/>
          <w:szCs w:val="22"/>
          <w:lang w:bidi="pl-PL"/>
        </w:rPr>
      </w:pPr>
      <w:r w:rsidRPr="0034646F">
        <w:rPr>
          <w:rFonts w:eastAsia="Courier New"/>
          <w:sz w:val="22"/>
          <w:szCs w:val="22"/>
          <w:lang w:bidi="pl-PL"/>
        </w:rPr>
        <w:t xml:space="preserve">adres e-mail: …………………….. </w:t>
      </w:r>
      <w:bookmarkStart w:id="12" w:name="_Hlk73432172"/>
      <w:r w:rsidRPr="0034646F">
        <w:rPr>
          <w:rFonts w:eastAsia="Courier New"/>
          <w:sz w:val="22"/>
          <w:szCs w:val="22"/>
          <w:lang w:bidi="pl-PL"/>
        </w:rPr>
        <w:t>zwany w Umowie „</w:t>
      </w:r>
      <w:bookmarkStart w:id="13" w:name="_Hlk167775972"/>
      <w:r w:rsidRPr="0034646F">
        <w:rPr>
          <w:rFonts w:eastAsia="Courier New"/>
          <w:b/>
          <w:bCs/>
          <w:sz w:val="22"/>
          <w:szCs w:val="22"/>
          <w:lang w:bidi="pl-PL"/>
        </w:rPr>
        <w:t xml:space="preserve">adresem e-mail </w:t>
      </w:r>
      <w:r w:rsidRPr="0034646F">
        <w:rPr>
          <w:rFonts w:eastAsia="Courier New"/>
          <w:b/>
          <w:bCs/>
          <w:sz w:val="22"/>
          <w:szCs w:val="22"/>
          <w:lang w:bidi="pl-PL"/>
        </w:rPr>
        <w:br/>
        <w:t>do kontaktów Wykonawcy</w:t>
      </w:r>
      <w:bookmarkEnd w:id="13"/>
      <w:r w:rsidRPr="0034646F">
        <w:rPr>
          <w:rFonts w:eastAsia="Courier New"/>
          <w:sz w:val="22"/>
          <w:szCs w:val="22"/>
          <w:lang w:bidi="pl-PL"/>
        </w:rPr>
        <w:t xml:space="preserve">” </w:t>
      </w:r>
    </w:p>
    <w:bookmarkEnd w:id="12"/>
    <w:p w:rsidR="00055547" w:rsidRPr="0034646F" w:rsidRDefault="00055547" w:rsidP="0034646F">
      <w:pPr>
        <w:widowControl w:val="0"/>
        <w:numPr>
          <w:ilvl w:val="0"/>
          <w:numId w:val="37"/>
        </w:numPr>
        <w:spacing w:line="276" w:lineRule="auto"/>
        <w:ind w:left="1134" w:hanging="283"/>
        <w:contextualSpacing/>
        <w:jc w:val="both"/>
        <w:rPr>
          <w:rFonts w:eastAsia="Courier New"/>
          <w:sz w:val="22"/>
          <w:szCs w:val="22"/>
          <w:lang w:bidi="pl-PL"/>
        </w:rPr>
      </w:pPr>
      <w:r w:rsidRPr="0034646F">
        <w:rPr>
          <w:rFonts w:eastAsia="Courier New"/>
          <w:sz w:val="22"/>
          <w:szCs w:val="22"/>
          <w:lang w:bidi="pl-PL"/>
        </w:rPr>
        <w:t xml:space="preserve">osoby do kontaktów: </w:t>
      </w:r>
    </w:p>
    <w:p w:rsidR="00055547" w:rsidRPr="0034646F" w:rsidRDefault="00055547" w:rsidP="0034646F">
      <w:pPr>
        <w:widowControl w:val="0"/>
        <w:spacing w:line="276" w:lineRule="auto"/>
        <w:ind w:firstLine="708"/>
        <w:contextualSpacing/>
        <w:jc w:val="both"/>
        <w:rPr>
          <w:rFonts w:eastAsia="Courier New"/>
          <w:sz w:val="22"/>
          <w:szCs w:val="22"/>
          <w:lang w:bidi="pl-PL"/>
        </w:rPr>
      </w:pPr>
      <w:r w:rsidRPr="0034646F">
        <w:rPr>
          <w:rFonts w:eastAsia="Courier New"/>
          <w:sz w:val="22"/>
          <w:szCs w:val="22"/>
          <w:lang w:bidi="pl-PL"/>
        </w:rPr>
        <w:t xml:space="preserve">I.   …………………….., </w:t>
      </w:r>
    </w:p>
    <w:p w:rsidR="00055547" w:rsidRPr="0034646F" w:rsidRDefault="00055547" w:rsidP="0034646F">
      <w:pPr>
        <w:widowControl w:val="0"/>
        <w:spacing w:line="276" w:lineRule="auto"/>
        <w:ind w:firstLine="1134"/>
        <w:contextualSpacing/>
        <w:jc w:val="both"/>
        <w:rPr>
          <w:rFonts w:eastAsia="Courier New"/>
          <w:sz w:val="22"/>
          <w:szCs w:val="22"/>
          <w:lang w:bidi="pl-PL"/>
        </w:rPr>
      </w:pPr>
      <w:r w:rsidRPr="0034646F">
        <w:rPr>
          <w:rFonts w:eastAsia="Courier New"/>
          <w:sz w:val="22"/>
          <w:szCs w:val="22"/>
          <w:lang w:bidi="pl-PL"/>
        </w:rPr>
        <w:t>- adres e-mail: …………………….</w:t>
      </w:r>
      <w:r w:rsidRPr="0034646F">
        <w:rPr>
          <w:rFonts w:eastAsia="Courier New"/>
          <w:i/>
          <w:iCs/>
          <w:sz w:val="22"/>
          <w:szCs w:val="22"/>
          <w:lang w:bidi="pl-PL"/>
        </w:rPr>
        <w:t>,</w:t>
      </w:r>
      <w:r w:rsidRPr="0034646F">
        <w:rPr>
          <w:rFonts w:eastAsia="Courier New"/>
          <w:sz w:val="22"/>
          <w:szCs w:val="22"/>
          <w:lang w:bidi="pl-PL"/>
        </w:rPr>
        <w:t xml:space="preserve"> </w:t>
      </w:r>
    </w:p>
    <w:p w:rsidR="00055547" w:rsidRPr="0034646F" w:rsidRDefault="00055547" w:rsidP="0034646F">
      <w:pPr>
        <w:widowControl w:val="0"/>
        <w:spacing w:line="276" w:lineRule="auto"/>
        <w:ind w:firstLine="1134"/>
        <w:contextualSpacing/>
        <w:jc w:val="both"/>
        <w:rPr>
          <w:rFonts w:eastAsia="Courier New"/>
          <w:sz w:val="22"/>
          <w:szCs w:val="22"/>
          <w:lang w:bidi="pl-PL"/>
        </w:rPr>
      </w:pPr>
      <w:r w:rsidRPr="0034646F">
        <w:rPr>
          <w:rFonts w:eastAsia="Courier New"/>
          <w:sz w:val="22"/>
          <w:szCs w:val="22"/>
          <w:lang w:bidi="pl-PL"/>
        </w:rPr>
        <w:t>- telefon: ……………………</w:t>
      </w:r>
      <w:r w:rsidRPr="0034646F">
        <w:rPr>
          <w:rFonts w:eastAsia="Courier New"/>
          <w:i/>
          <w:iCs/>
          <w:sz w:val="22"/>
          <w:szCs w:val="22"/>
          <w:lang w:bidi="pl-PL"/>
        </w:rPr>
        <w:t>,</w:t>
      </w:r>
      <w:r w:rsidRPr="0034646F">
        <w:rPr>
          <w:rFonts w:eastAsia="Courier New"/>
          <w:sz w:val="22"/>
          <w:szCs w:val="22"/>
          <w:lang w:bidi="pl-PL"/>
        </w:rPr>
        <w:t xml:space="preserve"> </w:t>
      </w:r>
    </w:p>
    <w:p w:rsidR="00055547" w:rsidRPr="0034646F" w:rsidRDefault="00055547" w:rsidP="0034646F">
      <w:pPr>
        <w:widowControl w:val="0"/>
        <w:spacing w:line="276" w:lineRule="auto"/>
        <w:ind w:left="851"/>
        <w:contextualSpacing/>
        <w:jc w:val="both"/>
        <w:rPr>
          <w:rFonts w:eastAsia="Courier New"/>
          <w:sz w:val="22"/>
          <w:szCs w:val="22"/>
          <w:lang w:bidi="pl-PL"/>
        </w:rPr>
      </w:pPr>
      <w:r w:rsidRPr="0034646F">
        <w:rPr>
          <w:rFonts w:eastAsia="Courier New"/>
          <w:sz w:val="22"/>
          <w:szCs w:val="22"/>
          <w:lang w:bidi="pl-PL"/>
        </w:rPr>
        <w:t>których adres/adresy e-mail i telefon/telefony zwane są w Umowie odpowiednio „</w:t>
      </w:r>
      <w:r w:rsidRPr="0034646F">
        <w:rPr>
          <w:rFonts w:eastAsia="Courier New"/>
          <w:b/>
          <w:bCs/>
          <w:sz w:val="22"/>
          <w:szCs w:val="22"/>
          <w:lang w:bidi="pl-PL"/>
        </w:rPr>
        <w:t>adresem/adresami e-mail osoby/osób do kontaktów Wykonawcy</w:t>
      </w:r>
      <w:r w:rsidRPr="0034646F">
        <w:rPr>
          <w:rFonts w:eastAsia="Courier New"/>
          <w:sz w:val="22"/>
          <w:szCs w:val="22"/>
          <w:lang w:bidi="pl-PL"/>
        </w:rPr>
        <w:t>” oraz „</w:t>
      </w:r>
      <w:r w:rsidRPr="0034646F">
        <w:rPr>
          <w:rFonts w:eastAsia="Courier New"/>
          <w:b/>
          <w:bCs/>
          <w:sz w:val="22"/>
          <w:szCs w:val="22"/>
          <w:lang w:bidi="pl-PL"/>
        </w:rPr>
        <w:t>telefonem/telefonami osoby/osób do kontaktów Wykonawcy</w:t>
      </w:r>
      <w:r w:rsidRPr="0034646F">
        <w:rPr>
          <w:rFonts w:eastAsia="Courier New"/>
          <w:sz w:val="22"/>
          <w:szCs w:val="22"/>
          <w:lang w:bidi="pl-PL"/>
        </w:rPr>
        <w:t>”.</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O ile Strony nie postanowią inaczej korespondencję, z zastrzeżeniem ust. 4, Strony będą doręczać sobie pocztą kurierską lub listem poleconym lub pocztą elektroniczną, na ostatnio podane przez Stronę dane kontaktowe.</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Oświadczenie o wypowiedzeniu lub odstąpieniu od Umowy wymaga formy pisemnej lub elektronicznej pod rygorem nieważności.</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 xml:space="preserve">Korespondencję wysyłaną pocztą elektroniczną uważa się za doręczoną w momencie jej wysłania. </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r w:rsidRPr="0034646F">
        <w:rPr>
          <w:rFonts w:eastAsia="Courier New"/>
          <w:sz w:val="22"/>
          <w:szCs w:val="22"/>
          <w:lang w:bidi="pl-PL"/>
        </w:rPr>
        <w:t xml:space="preserve">Listy polecone, adresowane na ostatnio podany adres Strony, zwrócone przez pocztę lub firmę </w:t>
      </w:r>
      <w:r w:rsidRPr="0034646F">
        <w:rPr>
          <w:rFonts w:eastAsia="Courier New"/>
          <w:sz w:val="22"/>
          <w:szCs w:val="22"/>
          <w:lang w:bidi="pl-PL"/>
        </w:rPr>
        <w:lastRenderedPageBreak/>
        <w:t>kurierską ze względu na niepodjęcie przez adresata w terminie, będą traktowane jako skutecznie doręczone z upływem czternastego dnia od dnia pierwszej próby doręczenia.</w:t>
      </w:r>
    </w:p>
    <w:p w:rsidR="00055547" w:rsidRPr="0034646F" w:rsidRDefault="00055547" w:rsidP="0034646F">
      <w:pPr>
        <w:widowControl w:val="0"/>
        <w:numPr>
          <w:ilvl w:val="0"/>
          <w:numId w:val="33"/>
        </w:numPr>
        <w:spacing w:line="276" w:lineRule="auto"/>
        <w:ind w:left="426" w:hanging="426"/>
        <w:contextualSpacing/>
        <w:jc w:val="both"/>
        <w:rPr>
          <w:rFonts w:eastAsia="Courier New"/>
          <w:sz w:val="22"/>
          <w:szCs w:val="22"/>
          <w:lang w:bidi="pl-PL"/>
        </w:rPr>
      </w:pPr>
      <w:bookmarkStart w:id="14" w:name="_Hlk184882702"/>
      <w:r w:rsidRPr="0034646F">
        <w:rPr>
          <w:rFonts w:eastAsia="Courier New"/>
          <w:sz w:val="22"/>
          <w:szCs w:val="22"/>
          <w:lang w:bidi="pl-PL"/>
        </w:rPr>
        <w:t>Osoby do kontaktów Zamawiającego wskazane w ust. 1 pkt 1 lit. b) nie są upoważnione do składania w imieniu Zamawiającego oświadczeń woli oraz innych oświadczeń, do których stosuje się przepisy o oświadczeniach woli, chyba że działają na podstawie odrębnego pełnomocnictwa</w:t>
      </w:r>
      <w:bookmarkEnd w:id="14"/>
      <w:r w:rsidRPr="0034646F">
        <w:rPr>
          <w:rFonts w:eastAsia="Courier New"/>
          <w:sz w:val="22"/>
          <w:szCs w:val="22"/>
          <w:lang w:bidi="pl-PL"/>
        </w:rPr>
        <w:t>.</w:t>
      </w:r>
    </w:p>
    <w:p w:rsidR="00055547" w:rsidRPr="0034646F" w:rsidRDefault="00055547" w:rsidP="0034646F">
      <w:pPr>
        <w:widowControl w:val="0"/>
        <w:spacing w:line="276" w:lineRule="auto"/>
        <w:ind w:left="426"/>
        <w:contextualSpacing/>
        <w:jc w:val="both"/>
        <w:rPr>
          <w:rFonts w:eastAsia="Courier New"/>
          <w:sz w:val="22"/>
          <w:szCs w:val="22"/>
          <w:lang w:bidi="pl-PL"/>
        </w:rPr>
      </w:pPr>
    </w:p>
    <w:p w:rsidR="00055547" w:rsidRPr="0034646F" w:rsidRDefault="00055547" w:rsidP="0034646F">
      <w:pPr>
        <w:widowControl w:val="0"/>
        <w:spacing w:line="276" w:lineRule="auto"/>
        <w:ind w:left="426"/>
        <w:jc w:val="center"/>
        <w:rPr>
          <w:rFonts w:eastAsia="Courier New"/>
          <w:b/>
          <w:sz w:val="22"/>
          <w:szCs w:val="22"/>
          <w:lang w:bidi="pl-PL"/>
        </w:rPr>
      </w:pPr>
      <w:r w:rsidRPr="0034646F">
        <w:rPr>
          <w:rFonts w:eastAsia="Courier New"/>
          <w:b/>
          <w:sz w:val="22"/>
          <w:szCs w:val="22"/>
          <w:lang w:bidi="pl-PL"/>
        </w:rPr>
        <w:t>§ 1</w:t>
      </w:r>
      <w:r w:rsidR="00F7553E" w:rsidRPr="0034646F">
        <w:rPr>
          <w:rFonts w:eastAsia="Courier New"/>
          <w:b/>
          <w:sz w:val="22"/>
          <w:szCs w:val="22"/>
          <w:lang w:bidi="pl-PL"/>
        </w:rPr>
        <w:t>7</w:t>
      </w:r>
    </w:p>
    <w:p w:rsidR="00B95C72" w:rsidRPr="0034646F" w:rsidRDefault="00B95C72" w:rsidP="0034646F">
      <w:pPr>
        <w:widowControl w:val="0"/>
        <w:spacing w:line="276" w:lineRule="auto"/>
        <w:ind w:left="426"/>
        <w:jc w:val="center"/>
        <w:rPr>
          <w:rFonts w:eastAsia="Courier New"/>
          <w:b/>
          <w:sz w:val="22"/>
          <w:szCs w:val="22"/>
          <w:lang w:bidi="pl-PL"/>
        </w:rPr>
      </w:pP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Strony przewidują możliwość zmiany postanowień zawartej umowy w zakresie dotyczącym wysokości cen jednostkowych</w:t>
      </w:r>
      <w:r w:rsidR="008355C2" w:rsidRPr="0034646F">
        <w:rPr>
          <w:rFonts w:eastAsia="Calibri"/>
          <w:sz w:val="22"/>
          <w:szCs w:val="22"/>
          <w:lang w:bidi="pl-PL"/>
        </w:rPr>
        <w:t xml:space="preserve">: </w:t>
      </w:r>
      <w:r w:rsidR="00083EDE" w:rsidRPr="0034646F">
        <w:rPr>
          <w:rFonts w:eastAsia="Calibri"/>
          <w:sz w:val="22"/>
          <w:szCs w:val="22"/>
          <w:lang w:bidi="pl-PL"/>
        </w:rPr>
        <w:t>„</w:t>
      </w:r>
      <w:r w:rsidR="008355C2" w:rsidRPr="0034646F">
        <w:rPr>
          <w:rFonts w:eastAsia="Calibri"/>
          <w:b/>
          <w:sz w:val="22"/>
          <w:szCs w:val="22"/>
          <w:lang w:bidi="pl-PL"/>
        </w:rPr>
        <w:t>cena jednostkowa roboczogodziny Usługi</w:t>
      </w:r>
      <w:r w:rsidR="00083EDE" w:rsidRPr="0034646F">
        <w:rPr>
          <w:rFonts w:eastAsia="Calibri"/>
          <w:b/>
          <w:sz w:val="22"/>
          <w:szCs w:val="22"/>
          <w:lang w:bidi="pl-PL"/>
        </w:rPr>
        <w:t>”</w:t>
      </w:r>
      <w:r w:rsidR="008355C2" w:rsidRPr="0034646F">
        <w:rPr>
          <w:rFonts w:eastAsia="Calibri"/>
          <w:sz w:val="22"/>
          <w:szCs w:val="22"/>
          <w:lang w:bidi="pl-PL"/>
        </w:rPr>
        <w:t xml:space="preserve">, </w:t>
      </w:r>
      <w:r w:rsidR="00083EDE" w:rsidRPr="0034646F">
        <w:rPr>
          <w:rFonts w:eastAsia="Calibri"/>
          <w:sz w:val="22"/>
          <w:szCs w:val="22"/>
          <w:lang w:bidi="pl-PL"/>
        </w:rPr>
        <w:t>„</w:t>
      </w:r>
      <w:r w:rsidR="008355C2" w:rsidRPr="0034646F">
        <w:rPr>
          <w:rFonts w:eastAsia="Calibri"/>
          <w:b/>
          <w:sz w:val="22"/>
          <w:szCs w:val="22"/>
          <w:lang w:bidi="pl-PL"/>
        </w:rPr>
        <w:t>wynagrodzeni</w:t>
      </w:r>
      <w:r w:rsidR="00083EDE" w:rsidRPr="0034646F">
        <w:rPr>
          <w:rFonts w:eastAsia="Calibri"/>
          <w:b/>
          <w:sz w:val="22"/>
          <w:szCs w:val="22"/>
          <w:lang w:bidi="pl-PL"/>
        </w:rPr>
        <w:t>e</w:t>
      </w:r>
      <w:r w:rsidR="008355C2" w:rsidRPr="0034646F">
        <w:rPr>
          <w:rFonts w:eastAsia="Calibri"/>
          <w:b/>
          <w:sz w:val="22"/>
          <w:szCs w:val="22"/>
          <w:lang w:bidi="pl-PL"/>
        </w:rPr>
        <w:t xml:space="preserve"> za Zdiagnozowanie Sprzętu</w:t>
      </w:r>
      <w:r w:rsidR="00083EDE" w:rsidRPr="0034646F">
        <w:rPr>
          <w:rFonts w:eastAsia="Calibri"/>
          <w:b/>
          <w:sz w:val="22"/>
          <w:szCs w:val="22"/>
          <w:lang w:bidi="pl-PL"/>
        </w:rPr>
        <w:t>”</w:t>
      </w:r>
      <w:r w:rsidRPr="0034646F">
        <w:rPr>
          <w:rFonts w:eastAsia="Calibri"/>
          <w:b/>
          <w:sz w:val="22"/>
          <w:szCs w:val="22"/>
          <w:lang w:bidi="pl-PL"/>
        </w:rPr>
        <w:t xml:space="preserve"> </w:t>
      </w:r>
      <w:r w:rsidRPr="0034646F">
        <w:rPr>
          <w:rFonts w:eastAsia="Calibri"/>
          <w:sz w:val="22"/>
          <w:szCs w:val="22"/>
          <w:lang w:bidi="pl-PL"/>
        </w:rPr>
        <w:t xml:space="preserve">a w konsekwencji wynagrodzenia należnego Wykonawcy,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ust.2 pkt. 2 w przypadku złożenia oświadczenia o prawie opcji), w przypadku w przypadku wystąpienia co najmniej jednej z następujących okoliczności:</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zmiana wysokości stawki podatku od towarów i usług oraz podatku akcyzowego,</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2)</w:t>
      </w:r>
      <w:r w:rsidRPr="0034646F">
        <w:rPr>
          <w:rFonts w:eastAsia="Calibri"/>
          <w:sz w:val="22"/>
          <w:szCs w:val="22"/>
          <w:lang w:bidi="pl-PL"/>
        </w:rPr>
        <w:tab/>
        <w:t>zmiana wysokości minimalnego wynagrodzenia za pracę albo wysokości minimalnej stawki godzinowej, ustalonych na podstawie przepisów Ustawy z dnia 10 października 2002 r. o minimalnym wynagrodzeniu za pracę (Dz. U. z 2024 r. poz. 1773.),</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3)</w:t>
      </w:r>
      <w:r w:rsidRPr="0034646F">
        <w:rPr>
          <w:rFonts w:eastAsia="Calibri"/>
          <w:sz w:val="22"/>
          <w:szCs w:val="22"/>
          <w:lang w:bidi="pl-PL"/>
        </w:rPr>
        <w:tab/>
        <w:t>zmiana zasad podlegania ubezpieczeniom społecznym lub ubezpieczeniu zdrowotnemu lub wysokości stawki składki na ubezpieczenia społeczne lub zdrowotne,</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4)</w:t>
      </w:r>
      <w:r w:rsidRPr="0034646F">
        <w:rPr>
          <w:rFonts w:eastAsia="Calibri"/>
          <w:sz w:val="22"/>
          <w:szCs w:val="22"/>
          <w:lang w:bidi="pl-PL"/>
        </w:rPr>
        <w:tab/>
        <w:t>zmiana zasad gromadzenia i wysokości wpłat do pracowniczych planów kapitałowych, o których mowa w Ustawie z dnia 4 października 2018 r. o pracowniczych planach kapitałowych (Dz. U. z 2024 r. poz. 427) - jeżeli zmiany te będą miały wpływ na koszty wykonania Umowy przez Wykonawcę. Zmiana wysokości wynagrodzenia w przypadkach określonych powyżej, wymaga zawarcia aneksu do Umowy.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2.</w:t>
      </w:r>
      <w:r w:rsidRPr="0034646F">
        <w:rPr>
          <w:rFonts w:eastAsia="Calibri"/>
          <w:sz w:val="22"/>
          <w:szCs w:val="22"/>
          <w:lang w:bidi="pl-PL"/>
        </w:rPr>
        <w:tab/>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3.</w:t>
      </w:r>
      <w:r w:rsidRPr="0034646F">
        <w:rPr>
          <w:rFonts w:eastAsia="Calibri"/>
          <w:sz w:val="22"/>
          <w:szCs w:val="22"/>
          <w:lang w:bidi="pl-PL"/>
        </w:rPr>
        <w:tab/>
        <w:t>Zawarcie aneksu, o którym mowa w ust. 1, nastąpi w terminie 14 dni od dnia zaakceptowania przez drugą Stronę wniosku o dokonanie zmiany wysokości wynagrodzenia.</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4.</w:t>
      </w:r>
      <w:r w:rsidRPr="0034646F">
        <w:rPr>
          <w:rFonts w:eastAsia="Calibri"/>
          <w:sz w:val="22"/>
          <w:szCs w:val="22"/>
          <w:lang w:bidi="pl-PL"/>
        </w:rPr>
        <w:tab/>
        <w:t>Aneks, o którym mowa w ust. 1, będzie obowiązywał od dnia jego zawarcia ze skutkiem od dnia wejścia w życie zmian przepisów będących podstawą do zmiany wysokości wynagrodzenia albo od dnia zawnioskowanego przez Stronę, jeżeli będzie to termin późniejszy.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5.</w:t>
      </w:r>
      <w:r w:rsidRPr="0034646F">
        <w:rPr>
          <w:rFonts w:eastAsia="Calibri"/>
          <w:sz w:val="22"/>
          <w:szCs w:val="22"/>
          <w:lang w:bidi="pl-PL"/>
        </w:rPr>
        <w:tab/>
        <w:t xml:space="preserve"> Jeżeli zmiany, o których mowa w ust. 1 pkt 1-4, będą skutkowały podwyższeniem wynagrodzenia Wykonawcy, Zamawiający może wypowiedzieć Umowę z zachowaniem co najmniej 1-miesięcznego terminu wypowiedzenia, liczonego od końca miesiąca, w którym otrzymał od Wykonawcy informację, o której mowa w ust. 2.</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6.</w:t>
      </w:r>
      <w:r w:rsidRPr="0034646F">
        <w:rPr>
          <w:rFonts w:eastAsia="Calibri"/>
          <w:sz w:val="22"/>
          <w:szCs w:val="22"/>
          <w:lang w:bidi="pl-PL"/>
        </w:rPr>
        <w:tab/>
        <w:t xml:space="preserve">W przypadku, o którym mowa w ust. 1, Zamawiający ma prawo zwrócić się do Wykonawcy udzielenie informacji, przekazanie wyjaśnień lub dokumentów (oryginałów do wglądu lub kopii potwierdzonych za zgodność z oryginałem), potrzebnych do oceny przez Zamawiającego, czy zmiany, o których mowa w ust. 1, wpływają lub będą wpływały na koszty wykonywania Umowy przez Wykonawcę, a także określenia w jakim stopniu zmiany tych kosztów uzasadniają zmianę poszczególnych cen jednostkowych a w konsekwencji wysokości </w:t>
      </w:r>
      <w:r w:rsidRPr="0034646F">
        <w:rPr>
          <w:rFonts w:eastAsia="Calibri"/>
          <w:sz w:val="22"/>
          <w:szCs w:val="22"/>
          <w:lang w:bidi="pl-PL"/>
        </w:rPr>
        <w:lastRenderedPageBreak/>
        <w:t>wynagrodzenia, o którym mowa w Ofercie Wykonawcy. W szczególności Zamawiający będzie mógł żądać od Wykonawcy oświadczeń dotyczących:</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 xml:space="preserve"> liczby osób zatrudnionych na podstawie umowy o pracę albo wykonujących Usługi na podstawie umowy zlecenia albo innej umowy o świadczenie usług, które były lub są zaangażowane w realizację Umowy oraz wymiaru czasu pracy albo liczby godzin wykonywania Usług, które dana osoba przeznaczała lub przeznacza na wykonanie Umowy;</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 xml:space="preserve">2) </w:t>
      </w:r>
      <w:r w:rsidRPr="0034646F">
        <w:rPr>
          <w:rFonts w:eastAsia="Calibri"/>
          <w:sz w:val="22"/>
          <w:szCs w:val="22"/>
          <w:lang w:bidi="pl-PL"/>
        </w:rPr>
        <w:tab/>
        <w:t>określenia jaki procent wysokości cen za poszczególne Usługi przypadał lub przypada na wynagrodzenie poszczególnych osób, o których mowa w pkt 1.</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7.</w:t>
      </w:r>
      <w:r w:rsidRPr="0034646F">
        <w:rPr>
          <w:rFonts w:eastAsia="Calibri"/>
          <w:sz w:val="22"/>
          <w:szCs w:val="22"/>
          <w:lang w:bidi="pl-PL"/>
        </w:rPr>
        <w:tab/>
        <w:t xml:space="preserve">W przypadku gdy przedłożone przez Wykonawcę wyjaśnienia lub dokumenty, </w:t>
      </w:r>
      <w:r w:rsidRPr="0034646F">
        <w:rPr>
          <w:rFonts w:eastAsia="Calibri"/>
          <w:sz w:val="22"/>
          <w:szCs w:val="22"/>
          <w:lang w:bidi="pl-PL"/>
        </w:rPr>
        <w:br/>
        <w:t xml:space="preserve">o których mowa w ust. 6, będą budziły wątpliwości Zamawiającego, ma on prawo zwracać się do w formie elektronicznej na adres e-mail którejkolwiek osoby do kontaktów Wykonawcy o przedłożenie dodatkowych wyjaśnień lub dokumentów.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8.</w:t>
      </w:r>
      <w:r w:rsidRPr="0034646F">
        <w:rPr>
          <w:rFonts w:eastAsia="Calibri"/>
          <w:sz w:val="22"/>
          <w:szCs w:val="22"/>
          <w:lang w:bidi="pl-PL"/>
        </w:rPr>
        <w:tab/>
        <w:t xml:space="preserve">Strony przyjmują, że brak przedłożenia w terminie 10 dni od dnia otrzymania przez Wykonawcę wezwania o przedłożenie dodatkowych wyjaśnień lub dokumentów lub odmowa przedłożenia przez Wykonawcę informacji, wyjaśnień lub dokumentów, o których mowa w ust. 6, będzie uznawana za brak wykazania przez Wykonawcę wpływu zmian, o których mowa w ust. 1, na zwiększenie wysokości kosztów wykonywania Umowy oraz na potrzebę zwiększenia cen jednostkowych a w konsekwencji, wynagrodzenia wykonawcy.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9.</w:t>
      </w:r>
      <w:r w:rsidRPr="0034646F">
        <w:rPr>
          <w:rFonts w:eastAsia="Calibri"/>
          <w:sz w:val="22"/>
          <w:szCs w:val="22"/>
          <w:lang w:bidi="pl-PL"/>
        </w:rPr>
        <w:tab/>
        <w:t>Strony przewidują możliwość zmiany wysokości cen jednostkowych</w:t>
      </w:r>
      <w:r w:rsidR="005B1601" w:rsidRPr="0034646F">
        <w:rPr>
          <w:rFonts w:eastAsia="Calibri"/>
          <w:sz w:val="22"/>
          <w:szCs w:val="22"/>
          <w:lang w:bidi="pl-PL"/>
        </w:rPr>
        <w:t>:</w:t>
      </w:r>
      <w:r w:rsidRPr="0034646F">
        <w:rPr>
          <w:rFonts w:eastAsia="Calibri"/>
          <w:sz w:val="22"/>
          <w:szCs w:val="22"/>
          <w:lang w:bidi="pl-PL"/>
        </w:rPr>
        <w:t xml:space="preserve"> </w:t>
      </w:r>
      <w:r w:rsidR="00083EDE" w:rsidRPr="0034646F">
        <w:rPr>
          <w:rFonts w:eastAsia="Calibri"/>
          <w:sz w:val="22"/>
          <w:szCs w:val="22"/>
          <w:lang w:bidi="pl-PL"/>
        </w:rPr>
        <w:t>„</w:t>
      </w:r>
      <w:r w:rsidR="005B1601" w:rsidRPr="0034646F">
        <w:rPr>
          <w:rFonts w:eastAsia="Calibri"/>
          <w:b/>
          <w:sz w:val="22"/>
          <w:szCs w:val="22"/>
          <w:lang w:bidi="pl-PL"/>
        </w:rPr>
        <w:t>cena jednostkowa roboczogodziny Usługi</w:t>
      </w:r>
      <w:r w:rsidR="00083EDE" w:rsidRPr="0034646F">
        <w:rPr>
          <w:rFonts w:eastAsia="Calibri"/>
          <w:b/>
          <w:sz w:val="22"/>
          <w:szCs w:val="22"/>
          <w:lang w:bidi="pl-PL"/>
        </w:rPr>
        <w:t>”</w:t>
      </w:r>
      <w:r w:rsidR="005B1601" w:rsidRPr="0034646F">
        <w:rPr>
          <w:rFonts w:eastAsia="Calibri"/>
          <w:sz w:val="22"/>
          <w:szCs w:val="22"/>
          <w:lang w:bidi="pl-PL"/>
        </w:rPr>
        <w:t xml:space="preserve">, </w:t>
      </w:r>
      <w:r w:rsidR="00083EDE" w:rsidRPr="0034646F">
        <w:rPr>
          <w:rFonts w:eastAsia="Calibri"/>
          <w:sz w:val="22"/>
          <w:szCs w:val="22"/>
          <w:lang w:bidi="pl-PL"/>
        </w:rPr>
        <w:t>„</w:t>
      </w:r>
      <w:r w:rsidR="005B1601" w:rsidRPr="0034646F">
        <w:rPr>
          <w:rFonts w:eastAsia="Calibri"/>
          <w:b/>
          <w:sz w:val="22"/>
          <w:szCs w:val="22"/>
          <w:lang w:bidi="pl-PL"/>
        </w:rPr>
        <w:t>wynagrodzeni</w:t>
      </w:r>
      <w:r w:rsidR="00083EDE" w:rsidRPr="0034646F">
        <w:rPr>
          <w:rFonts w:eastAsia="Calibri"/>
          <w:b/>
          <w:sz w:val="22"/>
          <w:szCs w:val="22"/>
          <w:lang w:bidi="pl-PL"/>
        </w:rPr>
        <w:t>e</w:t>
      </w:r>
      <w:r w:rsidR="005B1601" w:rsidRPr="0034646F">
        <w:rPr>
          <w:rFonts w:eastAsia="Calibri"/>
          <w:b/>
          <w:sz w:val="22"/>
          <w:szCs w:val="22"/>
          <w:lang w:bidi="pl-PL"/>
        </w:rPr>
        <w:t xml:space="preserve"> za Zdiagnozowanie Sprzętu</w:t>
      </w:r>
      <w:r w:rsidR="00083EDE" w:rsidRPr="0034646F">
        <w:rPr>
          <w:rFonts w:eastAsia="Calibri"/>
          <w:b/>
          <w:sz w:val="22"/>
          <w:szCs w:val="22"/>
          <w:lang w:bidi="pl-PL"/>
        </w:rPr>
        <w:t>”</w:t>
      </w:r>
      <w:r w:rsidR="005B1601" w:rsidRPr="0034646F">
        <w:rPr>
          <w:rFonts w:eastAsia="Calibri"/>
          <w:b/>
          <w:sz w:val="22"/>
          <w:szCs w:val="22"/>
          <w:lang w:bidi="pl-PL"/>
        </w:rPr>
        <w:t xml:space="preserve"> </w:t>
      </w:r>
      <w:r w:rsidRPr="0034646F">
        <w:rPr>
          <w:rFonts w:eastAsia="Calibri"/>
          <w:sz w:val="22"/>
          <w:szCs w:val="22"/>
          <w:lang w:bidi="pl-PL"/>
        </w:rPr>
        <w:t xml:space="preserve">a w konsekwencji wysokości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opcji),w przypadku zmian cen materiałów lub kosztów związanych z realizacją Umowy, w razie zaistnienia przesłanek i na zasadach wskazanych w ust. 10-14 Przez zmianę ceny materiałów lub kosztów rozumie się wzrost odpowiednio cen lub kosztów, jak i ich obniżenie, względem ceny lub kosztu przyjętych w celu ustalenia wynagrodzenia Wykonawcy zawartego w ofercie.</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10.</w:t>
      </w:r>
      <w:r w:rsidRPr="0034646F">
        <w:rPr>
          <w:rFonts w:eastAsia="Calibri"/>
          <w:sz w:val="22"/>
          <w:szCs w:val="22"/>
          <w:lang w:bidi="pl-PL"/>
        </w:rPr>
        <w:tab/>
        <w:t>Zmiana wysokości wynagrodzenia, o której mowa w ust. 9 może nastąpić nie wcześniej niż po upływie 8 miesięcy od dnia zawarcia Umowy w przypadku spełnienia następujących warunków:</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w:t>
      </w:r>
      <w:r w:rsidRPr="0034646F">
        <w:rPr>
          <w:rFonts w:eastAsia="Calibri"/>
          <w:sz w:val="22"/>
          <w:szCs w:val="22"/>
          <w:lang w:bidi="pl-PL"/>
        </w:rPr>
        <w:tab/>
        <w:t>wartość zmiany cen materiałów lub kosztów przekroczy 8 % w stosunku do cen materiałów lub kosztów przyjętych w celu ustalenia celem jednostkowych a w konsekwencji wynagrodzenia Wykonawcy zawartego w ofercie;</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2)</w:t>
      </w:r>
      <w:r w:rsidRPr="0034646F">
        <w:rPr>
          <w:rFonts w:eastAsia="Calibri"/>
          <w:sz w:val="22"/>
          <w:szCs w:val="22"/>
          <w:lang w:bidi="pl-PL"/>
        </w:rPr>
        <w:tab/>
        <w:t>Strona wnioskująca o zmianę zwróci się w tej sprawie do drugiej Strony z wnioskiem;</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3)</w:t>
      </w:r>
      <w:r w:rsidRPr="0034646F">
        <w:rPr>
          <w:rFonts w:eastAsia="Calibri"/>
          <w:sz w:val="22"/>
          <w:szCs w:val="22"/>
          <w:lang w:bidi="pl-PL"/>
        </w:rPr>
        <w:tab/>
        <w:t xml:space="preserve">Zmiana wynagrodzenia będzie następowała w oparciu o: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a)</w:t>
      </w:r>
      <w:r w:rsidRPr="0034646F">
        <w:rPr>
          <w:rFonts w:eastAsia="Calibri"/>
          <w:sz w:val="22"/>
          <w:szCs w:val="22"/>
          <w:lang w:bidi="pl-PL"/>
        </w:rPr>
        <w:tab/>
        <w:t xml:space="preserve">przygotowany Stronę żądająca zmiany, w terminie 5 dni roboczych od dnia złożenia przez Stronę wniosku, o którym mowa w pkt. 2, szczegółową kalkulację zawierającą zestawienie cen materiałów lub kosztów przyjętych w celu ustalenia wynagrodzenia Wykonawcy zawartego w ofercie z dnia złożenia oferty  ze wskazaniem ich udziału na ceny jednostkowe asortymentu a w konsekwencji na wynagrodzenie Wykonawcy,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b)</w:t>
      </w:r>
      <w:r w:rsidRPr="0034646F">
        <w:rPr>
          <w:rFonts w:eastAsia="Calibri"/>
          <w:sz w:val="22"/>
          <w:szCs w:val="22"/>
          <w:lang w:bidi="pl-PL"/>
        </w:rPr>
        <w:tab/>
        <w:t>przygotowaną przez Stronę wnioskującą o zmianę dostarczoną drugiej Stronie w terminie 5 dni roboczych od dnia doręczenia Zamawiającemu zestawienia, o którym mowa w lit. a szczegółową kalkulację zawierającą zestawienie cen materiałów lub kosztów, o których mowa w lit. a według stanu na dzień złożenia wniosku, o którym mowa w pkt. 2).</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11.</w:t>
      </w:r>
      <w:r w:rsidRPr="0034646F">
        <w:rPr>
          <w:rFonts w:eastAsia="Calibri"/>
          <w:sz w:val="22"/>
          <w:szCs w:val="22"/>
          <w:lang w:bidi="pl-PL"/>
        </w:rPr>
        <w:tab/>
        <w:t xml:space="preserve">W przypadku złożenia wniosku o zmianę wynagrodzenia, o której mowa w ust. 9, wpływ zmiany ceny materiałów lub kosztów na koszt wykonania Umowy zostanie określony na podstawie zestawień, o których mowa w ust. 10 pkt 3) lit a) i b), oświadczeń oraz dokumentów potwierdzających wysokość kosztów, w szczególności faktur, rachunków i umów z </w:t>
      </w:r>
      <w:r w:rsidRPr="0034646F">
        <w:rPr>
          <w:rFonts w:eastAsia="Calibri"/>
          <w:sz w:val="22"/>
          <w:szCs w:val="22"/>
          <w:lang w:bidi="pl-PL"/>
        </w:rPr>
        <w:lastRenderedPageBreak/>
        <w:t xml:space="preserve">kontrahentami. Postanowienia 6-8 stosuję się odpowiednio. Strona wnioskująca o zmianę wynagrodzenia, o której mowa w ust. 9 powinna wykazać wpływ zmian cen materiałów lub kosztów związanych z realizacją Umowy na wysokość kosztów wykonania Umowy uzasadniającą zmianę cen jednostkowych a w konsekwencji wysokość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 W takim przypadku wysokość cen jednostkowych a w konsekwencji wysokość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(odpowiednio § </w:t>
      </w:r>
      <w:r w:rsidR="008355C2" w:rsidRPr="0034646F">
        <w:rPr>
          <w:rFonts w:eastAsia="Calibri"/>
          <w:sz w:val="22"/>
          <w:szCs w:val="22"/>
          <w:lang w:bidi="pl-PL"/>
        </w:rPr>
        <w:t>8</w:t>
      </w:r>
      <w:r w:rsidRPr="0034646F">
        <w:rPr>
          <w:rFonts w:eastAsia="Calibri"/>
          <w:sz w:val="22"/>
          <w:szCs w:val="22"/>
          <w:lang w:bidi="pl-PL"/>
        </w:rPr>
        <w:t xml:space="preserve"> ust.2 pkt. 2 w przypadku złożenia oświadczenia o prawie opcji), zostanie zmieniona o kwotę odpowiadająca wpływowi wzrostu lub spadku cen materiałów lub kosztów, o których mowa w zdaniu poprzednim na ceny jednostkowe a w konsekwencji wynagrodzenie, o którym mowa w § </w:t>
      </w:r>
      <w:r w:rsidR="008355C2" w:rsidRPr="0034646F">
        <w:rPr>
          <w:rFonts w:eastAsia="Calibri"/>
          <w:sz w:val="22"/>
          <w:szCs w:val="22"/>
          <w:lang w:bidi="pl-PL"/>
        </w:rPr>
        <w:t xml:space="preserve">8 </w:t>
      </w:r>
      <w:r w:rsidRPr="0034646F">
        <w:rPr>
          <w:rFonts w:eastAsia="Calibri"/>
          <w:sz w:val="22"/>
          <w:szCs w:val="22"/>
          <w:lang w:bidi="pl-PL"/>
        </w:rPr>
        <w:t xml:space="preserve">ust. 1 pkt 2 (oraz odpowiednio § </w:t>
      </w:r>
      <w:r w:rsidR="008355C2" w:rsidRPr="0034646F">
        <w:rPr>
          <w:rFonts w:eastAsia="Calibri"/>
          <w:sz w:val="22"/>
          <w:szCs w:val="22"/>
          <w:lang w:bidi="pl-PL"/>
        </w:rPr>
        <w:t>8</w:t>
      </w:r>
      <w:r w:rsidRPr="0034646F">
        <w:rPr>
          <w:rFonts w:eastAsia="Calibri"/>
          <w:sz w:val="22"/>
          <w:szCs w:val="22"/>
          <w:lang w:bidi="pl-PL"/>
        </w:rPr>
        <w:t xml:space="preserve"> ust. 2 pkt. 2 w przypadku złożenia oświadczenia o prawie opcji),z zastrzeżeniem ust. 12 i 15.</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12.</w:t>
      </w:r>
      <w:r w:rsidRPr="0034646F">
        <w:rPr>
          <w:rFonts w:eastAsia="Calibri"/>
          <w:sz w:val="22"/>
          <w:szCs w:val="22"/>
          <w:lang w:bidi="pl-PL"/>
        </w:rPr>
        <w:tab/>
        <w:t xml:space="preserve"> Zmiana wynagrodzenia w trybie określonym w ust. 10-14 wymaga zawarcia aneksu do Umowy. Warunkiem zawarcia aneksu jest wykazanie faktycznego wpływu zmian cen materiałów lub kosztów na koszty wykonania Umowy. Aneks, o którym mowa w zdaniu pierwszym będzie obowiązywał od dnia jego zawarcia ze skutkiem od dnia złożenia uzasadnionego wniosku o zmianę wynagrodzenia. </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13.</w:t>
      </w:r>
      <w:r w:rsidRPr="0034646F">
        <w:rPr>
          <w:rFonts w:eastAsia="Calibri"/>
          <w:sz w:val="22"/>
          <w:szCs w:val="22"/>
          <w:lang w:bidi="pl-PL"/>
        </w:rPr>
        <w:tab/>
        <w:t xml:space="preserve"> Zmiana wynagrodzenia, o której mowa w ust. 9, nie będzie jednorazowo wyższa niż wskaźnik cen towarów i usług konsumpcyjnych ogółem ogłoszony w komunikacie Prezesa Głównego Urzędu Statystycznego w Dzienniku Urzędowym Rzeczypospolitej Polskiej „Monitor Polski” w kwartale poprzedzającym, kwartał w którym złożono wniosek o zmianę, ustalony na podstawie art. 25 ust. 11 ustawy z dnia 17 grudnia 1998 r. o emeryturach i rentach z Funduszu Ubezpieczeń Społecznych ( Dz.U. z 2024 r., poz. 1631,1674).</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14.</w:t>
      </w:r>
      <w:r w:rsidRPr="0034646F">
        <w:rPr>
          <w:rFonts w:eastAsia="Calibri"/>
          <w:sz w:val="22"/>
          <w:szCs w:val="22"/>
          <w:lang w:bidi="pl-PL"/>
        </w:rPr>
        <w:tab/>
        <w:t xml:space="preserve"> </w:t>
      </w:r>
      <w:r w:rsidR="000A7FB1">
        <w:rPr>
          <w:rFonts w:eastAsia="Calibri"/>
          <w:sz w:val="22"/>
          <w:szCs w:val="22"/>
          <w:lang w:bidi="pl-PL"/>
        </w:rPr>
        <w:t>Z</w:t>
      </w:r>
      <w:r w:rsidRPr="0034646F">
        <w:rPr>
          <w:rFonts w:eastAsia="Calibri"/>
          <w:sz w:val="22"/>
          <w:szCs w:val="22"/>
          <w:lang w:bidi="pl-PL"/>
        </w:rPr>
        <w:t xml:space="preserve">miana </w:t>
      </w:r>
      <w:r w:rsidR="000A7FB1">
        <w:rPr>
          <w:rFonts w:eastAsia="Calibri"/>
          <w:sz w:val="22"/>
          <w:szCs w:val="22"/>
          <w:lang w:bidi="pl-PL"/>
        </w:rPr>
        <w:t>„</w:t>
      </w:r>
      <w:r w:rsidR="000A7FB1">
        <w:rPr>
          <w:rFonts w:eastAsia="Calibri"/>
          <w:b/>
          <w:sz w:val="22"/>
          <w:szCs w:val="22"/>
          <w:lang w:bidi="pl-PL"/>
        </w:rPr>
        <w:t>ceny jednostkowej</w:t>
      </w:r>
      <w:r w:rsidR="006B737C" w:rsidRPr="006B737C">
        <w:rPr>
          <w:rFonts w:eastAsia="Calibri"/>
          <w:b/>
          <w:sz w:val="22"/>
          <w:szCs w:val="22"/>
          <w:lang w:bidi="pl-PL"/>
        </w:rPr>
        <w:t xml:space="preserve"> roboczogodziny Usługi”</w:t>
      </w:r>
      <w:r w:rsidR="000A7FB1">
        <w:rPr>
          <w:rFonts w:eastAsia="Calibri"/>
          <w:sz w:val="22"/>
          <w:szCs w:val="22"/>
          <w:lang w:bidi="pl-PL"/>
        </w:rPr>
        <w:t xml:space="preserve"> oraz</w:t>
      </w:r>
      <w:r w:rsidR="006B737C" w:rsidRPr="006B737C">
        <w:rPr>
          <w:rFonts w:eastAsia="Calibri"/>
          <w:sz w:val="22"/>
          <w:szCs w:val="22"/>
          <w:lang w:bidi="pl-PL"/>
        </w:rPr>
        <w:t xml:space="preserve"> „</w:t>
      </w:r>
      <w:r w:rsidR="000A7FB1">
        <w:rPr>
          <w:rFonts w:eastAsia="Calibri"/>
          <w:b/>
          <w:sz w:val="22"/>
          <w:szCs w:val="22"/>
          <w:lang w:bidi="pl-PL"/>
        </w:rPr>
        <w:t>wynagrodzenia</w:t>
      </w:r>
      <w:r w:rsidR="006B737C" w:rsidRPr="006B737C">
        <w:rPr>
          <w:rFonts w:eastAsia="Calibri"/>
          <w:b/>
          <w:sz w:val="22"/>
          <w:szCs w:val="22"/>
          <w:lang w:bidi="pl-PL"/>
        </w:rPr>
        <w:t xml:space="preserve"> za Zdiagnozowanie Sprzętu”</w:t>
      </w:r>
      <w:r w:rsidR="000A7FB1">
        <w:rPr>
          <w:rFonts w:eastAsia="Calibri"/>
          <w:b/>
          <w:sz w:val="22"/>
          <w:szCs w:val="22"/>
          <w:lang w:bidi="pl-PL"/>
        </w:rPr>
        <w:t xml:space="preserve"> </w:t>
      </w:r>
      <w:r w:rsidRPr="0034646F">
        <w:rPr>
          <w:rFonts w:eastAsia="Calibri"/>
          <w:sz w:val="22"/>
          <w:szCs w:val="22"/>
          <w:lang w:bidi="pl-PL"/>
        </w:rPr>
        <w:t xml:space="preserve"> </w:t>
      </w:r>
      <w:r w:rsidR="000A7FB1">
        <w:rPr>
          <w:rFonts w:eastAsia="Calibri"/>
          <w:sz w:val="22"/>
          <w:szCs w:val="22"/>
          <w:lang w:bidi="pl-PL"/>
        </w:rPr>
        <w:t xml:space="preserve">a </w:t>
      </w:r>
      <w:r w:rsidRPr="0034646F">
        <w:rPr>
          <w:rFonts w:eastAsia="Calibri"/>
          <w:sz w:val="22"/>
          <w:szCs w:val="22"/>
          <w:lang w:bidi="pl-PL"/>
        </w:rPr>
        <w:t>konsekwencji</w:t>
      </w:r>
      <w:r w:rsidR="000A7FB1">
        <w:rPr>
          <w:rFonts w:eastAsia="Calibri"/>
          <w:sz w:val="22"/>
          <w:szCs w:val="22"/>
          <w:lang w:bidi="pl-PL"/>
        </w:rPr>
        <w:t xml:space="preserve"> zmiana</w:t>
      </w:r>
      <w:r w:rsidRPr="0034646F">
        <w:rPr>
          <w:rFonts w:eastAsia="Calibri"/>
          <w:sz w:val="22"/>
          <w:szCs w:val="22"/>
          <w:lang w:bidi="pl-PL"/>
        </w:rPr>
        <w:t xml:space="preserve"> wynagrodzenia, o którym mowa w § </w:t>
      </w:r>
      <w:r w:rsidR="008355C2" w:rsidRPr="0034646F">
        <w:rPr>
          <w:rFonts w:eastAsia="Calibri"/>
          <w:sz w:val="22"/>
          <w:szCs w:val="22"/>
          <w:lang w:bidi="pl-PL"/>
        </w:rPr>
        <w:t>8</w:t>
      </w:r>
      <w:r w:rsidRPr="0034646F">
        <w:rPr>
          <w:rFonts w:eastAsia="Calibri"/>
          <w:sz w:val="22"/>
          <w:szCs w:val="22"/>
          <w:lang w:bidi="pl-PL"/>
        </w:rPr>
        <w:t xml:space="preserve"> ust. 1 pkt 2 (odpowiednio § </w:t>
      </w:r>
      <w:r w:rsidR="008355C2" w:rsidRPr="0034646F">
        <w:rPr>
          <w:rFonts w:eastAsia="Calibri"/>
          <w:sz w:val="22"/>
          <w:szCs w:val="22"/>
          <w:lang w:bidi="pl-PL"/>
        </w:rPr>
        <w:t>8</w:t>
      </w:r>
      <w:r w:rsidRPr="0034646F">
        <w:rPr>
          <w:rFonts w:eastAsia="Calibri"/>
          <w:sz w:val="22"/>
          <w:szCs w:val="22"/>
          <w:lang w:bidi="pl-PL"/>
        </w:rPr>
        <w:t xml:space="preserve"> ust.</w:t>
      </w:r>
      <w:r w:rsidR="000A7FB1">
        <w:rPr>
          <w:rFonts w:eastAsia="Calibri"/>
          <w:sz w:val="22"/>
          <w:szCs w:val="22"/>
          <w:lang w:bidi="pl-PL"/>
        </w:rPr>
        <w:t xml:space="preserve"> </w:t>
      </w:r>
      <w:r w:rsidRPr="0034646F">
        <w:rPr>
          <w:rFonts w:eastAsia="Calibri"/>
          <w:sz w:val="22"/>
          <w:szCs w:val="22"/>
          <w:lang w:bidi="pl-PL"/>
        </w:rPr>
        <w:t>2 pkt. 2 w przypadku złożenia oświadczenia o prawie opcji),</w:t>
      </w:r>
      <w:r w:rsidR="000A7FB1">
        <w:rPr>
          <w:rFonts w:eastAsia="Calibri"/>
          <w:sz w:val="22"/>
          <w:szCs w:val="22"/>
          <w:lang w:bidi="pl-PL"/>
        </w:rPr>
        <w:br/>
      </w:r>
      <w:r w:rsidRPr="0034646F">
        <w:rPr>
          <w:rFonts w:eastAsia="Calibri"/>
          <w:sz w:val="22"/>
          <w:szCs w:val="22"/>
          <w:lang w:bidi="pl-PL"/>
        </w:rPr>
        <w:t>w trybie wskazanym w ust. 9-13 nie może przekroczyć 10% tego wynagrodzenia.</w:t>
      </w:r>
    </w:p>
    <w:p w:rsidR="00055547" w:rsidRPr="0034646F" w:rsidRDefault="00055547" w:rsidP="0034646F">
      <w:pPr>
        <w:spacing w:line="276" w:lineRule="auto"/>
        <w:ind w:left="720" w:hanging="720"/>
        <w:contextualSpacing/>
        <w:jc w:val="both"/>
        <w:rPr>
          <w:rFonts w:eastAsia="Calibri"/>
          <w:sz w:val="22"/>
          <w:szCs w:val="22"/>
          <w:lang w:bidi="pl-PL"/>
        </w:rPr>
      </w:pPr>
      <w:r w:rsidRPr="0034646F">
        <w:rPr>
          <w:rFonts w:eastAsia="Calibri"/>
          <w:sz w:val="22"/>
          <w:szCs w:val="22"/>
          <w:lang w:bidi="pl-PL"/>
        </w:rPr>
        <w:t>15.</w:t>
      </w:r>
      <w:r w:rsidRPr="0034646F">
        <w:rPr>
          <w:rFonts w:eastAsia="Calibri"/>
          <w:sz w:val="22"/>
          <w:szCs w:val="22"/>
          <w:lang w:bidi="pl-PL"/>
        </w:rPr>
        <w:tab/>
        <w:t xml:space="preserve"> Wykonawca, którego wynagrodzenie zostało zmienione w trybie określonym w ust. 10-15 zobowiązany jest do zmiany wynagrodzenia przysługującego podwykonawcy, z którym zawarł umowę, w zakresie odpowiadającym zmianom cen materiałów lub kosztów dotyczących zobowiązania podwykonawcy jeżeli okres obowiązywania umowy przekracza 6 miesięcy.</w:t>
      </w:r>
    </w:p>
    <w:p w:rsidR="005B1601" w:rsidRPr="0034646F" w:rsidRDefault="005B1601" w:rsidP="0034646F">
      <w:pPr>
        <w:spacing w:line="276" w:lineRule="auto"/>
        <w:ind w:left="720" w:hanging="720"/>
        <w:contextualSpacing/>
        <w:jc w:val="center"/>
        <w:rPr>
          <w:rFonts w:eastAsia="Calibri"/>
          <w:b/>
          <w:sz w:val="22"/>
          <w:szCs w:val="22"/>
        </w:rPr>
      </w:pPr>
    </w:p>
    <w:p w:rsidR="00055547" w:rsidRPr="0034646F" w:rsidRDefault="00055547" w:rsidP="0034646F">
      <w:pPr>
        <w:spacing w:line="276" w:lineRule="auto"/>
        <w:ind w:left="720" w:hanging="720"/>
        <w:contextualSpacing/>
        <w:jc w:val="center"/>
        <w:rPr>
          <w:rFonts w:eastAsia="Calibri"/>
          <w:b/>
          <w:sz w:val="22"/>
          <w:szCs w:val="22"/>
        </w:rPr>
      </w:pPr>
      <w:r w:rsidRPr="0034646F">
        <w:rPr>
          <w:rFonts w:eastAsia="Calibri"/>
          <w:b/>
          <w:sz w:val="22"/>
          <w:szCs w:val="22"/>
        </w:rPr>
        <w:t xml:space="preserve">§ </w:t>
      </w:r>
      <w:r w:rsidR="008355C2" w:rsidRPr="0034646F">
        <w:rPr>
          <w:rFonts w:eastAsia="Calibri"/>
          <w:b/>
          <w:sz w:val="22"/>
          <w:szCs w:val="22"/>
        </w:rPr>
        <w:t>18</w:t>
      </w:r>
    </w:p>
    <w:p w:rsidR="00055547" w:rsidRPr="0034646F" w:rsidRDefault="00055547" w:rsidP="0034646F">
      <w:pPr>
        <w:spacing w:line="276" w:lineRule="auto"/>
        <w:ind w:left="720" w:hanging="720"/>
        <w:contextualSpacing/>
        <w:jc w:val="center"/>
        <w:rPr>
          <w:rFonts w:eastAsia="Calibri"/>
          <w:b/>
          <w:sz w:val="22"/>
          <w:szCs w:val="22"/>
        </w:rPr>
      </w:pPr>
    </w:p>
    <w:p w:rsidR="00F208EB"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Wykonawca udziela Zamawiającemu gwarancji jakości na wykonane przez siebie Usługi, a także zapewnia, że Usługi z</w:t>
      </w:r>
      <w:r w:rsidR="00AE3AE1" w:rsidRPr="0034646F">
        <w:rPr>
          <w:sz w:val="22"/>
          <w:szCs w:val="22"/>
        </w:rPr>
        <w:t xml:space="preserve">ostały wykonane zgodnie z umową </w:t>
      </w:r>
      <w:r w:rsidRPr="0034646F">
        <w:rPr>
          <w:sz w:val="22"/>
          <w:szCs w:val="22"/>
        </w:rPr>
        <w:t>oraz niezbędnymi uzgodnieniami, a także zgodn</w:t>
      </w:r>
      <w:r w:rsidR="00F208EB" w:rsidRPr="0034646F">
        <w:rPr>
          <w:sz w:val="22"/>
          <w:szCs w:val="22"/>
        </w:rPr>
        <w:t>ie z najlepszą wiedzą Wykonawcy.</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Wykonawca udziela gwarancji</w:t>
      </w:r>
      <w:r w:rsidR="00EE7D41">
        <w:rPr>
          <w:sz w:val="22"/>
          <w:szCs w:val="22"/>
        </w:rPr>
        <w:t xml:space="preserve"> minimum</w:t>
      </w:r>
      <w:r w:rsidRPr="0034646F">
        <w:rPr>
          <w:sz w:val="22"/>
          <w:szCs w:val="22"/>
        </w:rPr>
        <w:t xml:space="preserve"> na okres:</w:t>
      </w:r>
    </w:p>
    <w:p w:rsidR="00CF5D1E" w:rsidRPr="0034646F" w:rsidRDefault="00CF5D1E" w:rsidP="00EE7D41">
      <w:pPr>
        <w:pStyle w:val="Akapitzlist"/>
        <w:numPr>
          <w:ilvl w:val="0"/>
          <w:numId w:val="6"/>
        </w:numPr>
        <w:spacing w:line="276" w:lineRule="auto"/>
        <w:ind w:hanging="436"/>
        <w:jc w:val="both"/>
        <w:rPr>
          <w:sz w:val="22"/>
          <w:szCs w:val="22"/>
        </w:rPr>
      </w:pPr>
      <w:r w:rsidRPr="00EE7D41">
        <w:rPr>
          <w:b/>
          <w:sz w:val="22"/>
          <w:szCs w:val="22"/>
        </w:rPr>
        <w:t xml:space="preserve">w zakresie jakości wykonanych Usług - </w:t>
      </w:r>
      <w:r w:rsidR="005C106F" w:rsidRPr="00EE7D41">
        <w:rPr>
          <w:b/>
          <w:sz w:val="22"/>
          <w:szCs w:val="22"/>
        </w:rPr>
        <w:t xml:space="preserve">12 </w:t>
      </w:r>
      <w:r w:rsidRPr="00EE7D41">
        <w:rPr>
          <w:b/>
          <w:sz w:val="22"/>
          <w:szCs w:val="22"/>
        </w:rPr>
        <w:t>miesięcy</w:t>
      </w:r>
      <w:r w:rsidRPr="0034646F">
        <w:rPr>
          <w:sz w:val="22"/>
          <w:szCs w:val="22"/>
        </w:rPr>
        <w:t>,</w:t>
      </w:r>
    </w:p>
    <w:p w:rsidR="00CF5D1E" w:rsidRDefault="00CF5D1E" w:rsidP="00EE7D41">
      <w:pPr>
        <w:pStyle w:val="Akapitzlist"/>
        <w:numPr>
          <w:ilvl w:val="0"/>
          <w:numId w:val="6"/>
        </w:numPr>
        <w:spacing w:line="276" w:lineRule="auto"/>
        <w:ind w:left="360" w:hanging="76"/>
        <w:jc w:val="both"/>
        <w:rPr>
          <w:sz w:val="22"/>
          <w:szCs w:val="22"/>
        </w:rPr>
      </w:pPr>
      <w:r w:rsidRPr="00EE7D41">
        <w:rPr>
          <w:b/>
          <w:sz w:val="22"/>
          <w:szCs w:val="22"/>
        </w:rPr>
        <w:t>w zakresie wymienio</w:t>
      </w:r>
      <w:r w:rsidR="000C0EAA" w:rsidRPr="00EE7D41">
        <w:rPr>
          <w:b/>
          <w:sz w:val="22"/>
          <w:szCs w:val="22"/>
        </w:rPr>
        <w:t xml:space="preserve">nych części </w:t>
      </w:r>
      <w:r w:rsidR="00EE7D41" w:rsidRPr="00EE7D41">
        <w:rPr>
          <w:b/>
          <w:sz w:val="22"/>
          <w:szCs w:val="22"/>
        </w:rPr>
        <w:t>zamiennych lub urządzeń</w:t>
      </w:r>
      <w:r w:rsidR="000C0EAA" w:rsidRPr="00EE7D41">
        <w:rPr>
          <w:b/>
          <w:sz w:val="22"/>
          <w:szCs w:val="22"/>
        </w:rPr>
        <w:t xml:space="preserve"> - </w:t>
      </w:r>
      <w:r w:rsidR="0076610F" w:rsidRPr="00EE7D41">
        <w:rPr>
          <w:b/>
          <w:sz w:val="22"/>
          <w:szCs w:val="22"/>
        </w:rPr>
        <w:t>12</w:t>
      </w:r>
      <w:r w:rsidRPr="00EE7D41">
        <w:rPr>
          <w:b/>
          <w:sz w:val="22"/>
          <w:szCs w:val="22"/>
        </w:rPr>
        <w:t xml:space="preserve"> miesięcy</w:t>
      </w:r>
      <w:r w:rsidR="00EE7D41">
        <w:rPr>
          <w:b/>
          <w:sz w:val="22"/>
          <w:szCs w:val="22"/>
        </w:rPr>
        <w:t>,</w:t>
      </w:r>
      <w:r w:rsidR="00EE7D41">
        <w:rPr>
          <w:sz w:val="22"/>
          <w:szCs w:val="22"/>
        </w:rPr>
        <w:t xml:space="preserve"> chyba</w:t>
      </w:r>
      <w:r w:rsidR="00E970DF" w:rsidRPr="0034646F">
        <w:rPr>
          <w:sz w:val="22"/>
          <w:szCs w:val="22"/>
        </w:rPr>
        <w:t xml:space="preserve"> że producent </w:t>
      </w:r>
      <w:r w:rsidR="00EE7D41">
        <w:rPr>
          <w:sz w:val="22"/>
          <w:szCs w:val="22"/>
        </w:rPr>
        <w:t xml:space="preserve">wymienionych części lub urządzeń </w:t>
      </w:r>
      <w:r w:rsidR="00E970DF" w:rsidRPr="0034646F">
        <w:rPr>
          <w:sz w:val="22"/>
          <w:szCs w:val="22"/>
        </w:rPr>
        <w:t xml:space="preserve">udziela korzystniejszej gwarancji, w takim przypadku gwarancja udzielona przez Wykonawcę nie powinna być krótsza niż ta udzielona przez producenta </w:t>
      </w:r>
      <w:r w:rsidRPr="0034646F">
        <w:rPr>
          <w:sz w:val="22"/>
          <w:szCs w:val="22"/>
        </w:rPr>
        <w:t>licząc od dnia podpisania protokołu odbioru Usługi.</w:t>
      </w:r>
    </w:p>
    <w:p w:rsidR="00F751AD" w:rsidRPr="00EE7D41" w:rsidRDefault="00F751AD" w:rsidP="00EE7D41">
      <w:pPr>
        <w:pStyle w:val="Akapitzlist"/>
        <w:numPr>
          <w:ilvl w:val="0"/>
          <w:numId w:val="6"/>
        </w:numPr>
        <w:spacing w:line="276" w:lineRule="auto"/>
        <w:ind w:left="360" w:hanging="76"/>
        <w:jc w:val="both"/>
        <w:rPr>
          <w:b/>
          <w:sz w:val="22"/>
          <w:szCs w:val="22"/>
        </w:rPr>
      </w:pPr>
      <w:r w:rsidRPr="00EE7D41">
        <w:rPr>
          <w:b/>
          <w:sz w:val="22"/>
          <w:szCs w:val="22"/>
        </w:rPr>
        <w:t>W przypadku części zamiennych o których mowa w § 5 ust. 9 Umowy – okres gwarancji wynosi minimum 3 miesiące.</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 xml:space="preserve">Okres obowiązywania gwarancji ulega przedłużeniu o czas, w którym wskutek istnienia wad oraz ich usuwania korzystanie z przedmiotu umowy zgodnie z jego przeznaczeniem było niemożliwe </w:t>
      </w:r>
      <w:r w:rsidRPr="0034646F">
        <w:rPr>
          <w:sz w:val="22"/>
          <w:szCs w:val="22"/>
        </w:rPr>
        <w:lastRenderedPageBreak/>
        <w:t xml:space="preserve">lub w sposób istotny utrudnione. W przypadku wymiany części lub urządzeń na nowe – okres gwarancji biegnie od nowa od daty protokołu odbioru naprawy. </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Zamawiający zawiadomi Wykonawcę o dostrzeżonej wadzie niezwłocznie emailem na następujące e-mail</w:t>
      </w:r>
      <w:r w:rsidR="006D4D35" w:rsidRPr="0034646F">
        <w:rPr>
          <w:sz w:val="22"/>
          <w:szCs w:val="22"/>
        </w:rPr>
        <w:t>:</w:t>
      </w:r>
      <w:r w:rsidRPr="0034646F">
        <w:rPr>
          <w:sz w:val="22"/>
          <w:szCs w:val="22"/>
        </w:rPr>
        <w:t xml:space="preserve"> </w:t>
      </w:r>
      <w:bookmarkStart w:id="15" w:name="_Hlk188348763"/>
      <w:r w:rsidR="00BE6679" w:rsidRPr="0034646F">
        <w:rPr>
          <w:color w:val="000000" w:themeColor="text1"/>
          <w:sz w:val="22"/>
          <w:szCs w:val="22"/>
        </w:rPr>
        <w:t>jw4784.informatyka@ron.mil.pl</w:t>
      </w:r>
      <w:r w:rsidRPr="0034646F">
        <w:rPr>
          <w:color w:val="000000" w:themeColor="text1"/>
          <w:sz w:val="22"/>
          <w:szCs w:val="22"/>
        </w:rPr>
        <w:t xml:space="preserve"> </w:t>
      </w:r>
      <w:bookmarkEnd w:id="15"/>
      <w:r w:rsidRPr="0034646F">
        <w:rPr>
          <w:sz w:val="22"/>
          <w:szCs w:val="22"/>
        </w:rPr>
        <w:t xml:space="preserve">Zawiadomienie winno zawierać wykaz stwierdzonych wad lub </w:t>
      </w:r>
      <w:r w:rsidR="00F751AD" w:rsidRPr="0034646F">
        <w:rPr>
          <w:sz w:val="22"/>
          <w:szCs w:val="22"/>
        </w:rPr>
        <w:t>nieprawidłowoś</w:t>
      </w:r>
      <w:r w:rsidR="00F751AD">
        <w:rPr>
          <w:sz w:val="22"/>
          <w:szCs w:val="22"/>
        </w:rPr>
        <w:t xml:space="preserve">ci. Zawiadomienie wysłane po godzinie 12;00 uznaje się </w:t>
      </w:r>
      <w:r w:rsidR="00E970DF" w:rsidRPr="0034646F">
        <w:rPr>
          <w:sz w:val="22"/>
          <w:szCs w:val="22"/>
        </w:rPr>
        <w:t>za skuteczne następnego dnia roboczego o godz. 7:00.</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 xml:space="preserve">Wykonawca zobowiązany jest, na swój koszt i ryzyko, do: </w:t>
      </w:r>
    </w:p>
    <w:p w:rsidR="00AE662E" w:rsidRPr="0034646F" w:rsidRDefault="00AE662E" w:rsidP="0034646F">
      <w:pPr>
        <w:pStyle w:val="Akapitzlist"/>
        <w:numPr>
          <w:ilvl w:val="0"/>
          <w:numId w:val="7"/>
        </w:numPr>
        <w:spacing w:line="276" w:lineRule="auto"/>
        <w:jc w:val="both"/>
        <w:rPr>
          <w:sz w:val="22"/>
          <w:szCs w:val="22"/>
        </w:rPr>
      </w:pPr>
      <w:r w:rsidRPr="0034646F">
        <w:rPr>
          <w:sz w:val="22"/>
          <w:szCs w:val="22"/>
        </w:rPr>
        <w:t xml:space="preserve">podjęcia w ciągu </w:t>
      </w:r>
      <w:r w:rsidR="00F208EB" w:rsidRPr="0034646F">
        <w:rPr>
          <w:sz w:val="22"/>
          <w:szCs w:val="22"/>
        </w:rPr>
        <w:t xml:space="preserve">3 </w:t>
      </w:r>
      <w:r w:rsidRPr="0034646F">
        <w:rPr>
          <w:sz w:val="22"/>
          <w:szCs w:val="22"/>
        </w:rPr>
        <w:t xml:space="preserve">dni </w:t>
      </w:r>
      <w:r w:rsidR="008355C2" w:rsidRPr="0034646F">
        <w:rPr>
          <w:sz w:val="22"/>
          <w:szCs w:val="22"/>
        </w:rPr>
        <w:t xml:space="preserve">roboczych </w:t>
      </w:r>
      <w:r w:rsidR="00E970DF" w:rsidRPr="0034646F">
        <w:rPr>
          <w:sz w:val="22"/>
          <w:szCs w:val="22"/>
        </w:rPr>
        <w:t xml:space="preserve"> liczonych </w:t>
      </w:r>
      <w:r w:rsidRPr="0034646F">
        <w:rPr>
          <w:sz w:val="22"/>
          <w:szCs w:val="22"/>
        </w:rPr>
        <w:t>od daty otrzymania zawiadomienia działań zmierzających do usunięcia wszelkich wad zgłoszonych przez Zamawiającego,</w:t>
      </w:r>
    </w:p>
    <w:p w:rsidR="00AE662E" w:rsidRPr="0034646F" w:rsidRDefault="00AE662E" w:rsidP="0034646F">
      <w:pPr>
        <w:pStyle w:val="Akapitzlist"/>
        <w:numPr>
          <w:ilvl w:val="0"/>
          <w:numId w:val="7"/>
        </w:numPr>
        <w:spacing w:line="276" w:lineRule="auto"/>
        <w:jc w:val="both"/>
        <w:rPr>
          <w:sz w:val="22"/>
          <w:szCs w:val="22"/>
        </w:rPr>
      </w:pPr>
      <w:r w:rsidRPr="0034646F">
        <w:rPr>
          <w:sz w:val="22"/>
          <w:szCs w:val="22"/>
        </w:rPr>
        <w:t>dokonania stosownych wpisów w karcie gwarancyjnej lub innym stosownym dokumencie.</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Usunięcie wad powinno być stwierd</w:t>
      </w:r>
      <w:r w:rsidR="00240A2E" w:rsidRPr="0034646F">
        <w:rPr>
          <w:sz w:val="22"/>
          <w:szCs w:val="22"/>
        </w:rPr>
        <w:t>zone protokolarnie przez Strony</w:t>
      </w:r>
      <w:r w:rsidRPr="0034646F">
        <w:rPr>
          <w:sz w:val="22"/>
          <w:szCs w:val="22"/>
        </w:rPr>
        <w:t>.</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 xml:space="preserve">W przypadku, gdy Wykonawca kwestionuje zasadność zgłoszonej reklamacji  zobowiązany jest do udzielenia w terminie 3 dni odpowiedzi </w:t>
      </w:r>
      <w:r w:rsidR="00E970DF" w:rsidRPr="0034646F">
        <w:rPr>
          <w:sz w:val="22"/>
          <w:szCs w:val="22"/>
        </w:rPr>
        <w:t>(e</w:t>
      </w:r>
      <w:r w:rsidRPr="0034646F">
        <w:rPr>
          <w:sz w:val="22"/>
          <w:szCs w:val="22"/>
        </w:rPr>
        <w:t>mailem) na reklamację wraz z uzasadnieniem. Brak rozpatrzenia reklamacji w ww. terminie oznacza uznanie reklamacji za uzasadnioną.</w:t>
      </w:r>
    </w:p>
    <w:p w:rsidR="00AE662E" w:rsidRPr="0034646F" w:rsidRDefault="00AE662E" w:rsidP="0034646F">
      <w:pPr>
        <w:pStyle w:val="Akapitzlist"/>
        <w:numPr>
          <w:ilvl w:val="0"/>
          <w:numId w:val="5"/>
        </w:numPr>
        <w:spacing w:line="276" w:lineRule="auto"/>
        <w:ind w:left="426" w:hanging="426"/>
        <w:jc w:val="both"/>
        <w:rPr>
          <w:sz w:val="22"/>
          <w:szCs w:val="22"/>
        </w:rPr>
      </w:pPr>
      <w:r w:rsidRPr="0034646F">
        <w:rPr>
          <w:sz w:val="22"/>
          <w:szCs w:val="22"/>
        </w:rPr>
        <w:t>W przypadku odmowy usunięcia wad lub też nieusunięcia wad w wyznaczonym terminie Zamawiający może powierzyć usunięcie wad osobie trzeciej na koszt i odpowiedzialność Wykonawcy (umowne wykonawstwo zastępcze).</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Postanowienia niniejszego paragrafu stanowią oświadczenie gwarancyjne w rozumieniu art. 577 i</w:t>
      </w:r>
      <w:r w:rsidR="00490D4F" w:rsidRPr="0034646F">
        <w:rPr>
          <w:sz w:val="22"/>
          <w:szCs w:val="22"/>
        </w:rPr>
        <w:t> </w:t>
      </w:r>
      <w:r w:rsidRPr="0034646F">
        <w:rPr>
          <w:sz w:val="22"/>
          <w:szCs w:val="22"/>
        </w:rPr>
        <w:t>art. 577</w:t>
      </w:r>
      <w:r w:rsidRPr="0034646F">
        <w:rPr>
          <w:sz w:val="22"/>
          <w:szCs w:val="22"/>
          <w:vertAlign w:val="superscript"/>
        </w:rPr>
        <w:t>1</w:t>
      </w:r>
      <w:r w:rsidRPr="0034646F">
        <w:rPr>
          <w:sz w:val="22"/>
          <w:szCs w:val="22"/>
        </w:rPr>
        <w:t xml:space="preserve"> k.c., a umowa stanowi dokument gwarancyjny.</w:t>
      </w:r>
    </w:p>
    <w:p w:rsidR="00CF5D1E" w:rsidRPr="0034646F" w:rsidRDefault="00CF5D1E" w:rsidP="0034646F">
      <w:pPr>
        <w:pStyle w:val="Akapitzlist"/>
        <w:numPr>
          <w:ilvl w:val="0"/>
          <w:numId w:val="5"/>
        </w:numPr>
        <w:spacing w:line="276" w:lineRule="auto"/>
        <w:ind w:left="426" w:hanging="426"/>
        <w:jc w:val="both"/>
        <w:rPr>
          <w:sz w:val="22"/>
          <w:szCs w:val="22"/>
        </w:rPr>
      </w:pPr>
      <w:r w:rsidRPr="0034646F">
        <w:rPr>
          <w:sz w:val="22"/>
          <w:szCs w:val="22"/>
        </w:rPr>
        <w:t>Zamawiający może wykonywać uprawnienia z tytułu rękojmi, określone w przepisach Kodeksu cywilnego, niezależnie od uprawnień wynikających z gwarancji.</w:t>
      </w:r>
    </w:p>
    <w:p w:rsidR="00636381" w:rsidRDefault="00636381" w:rsidP="0034646F">
      <w:pPr>
        <w:spacing w:line="276" w:lineRule="auto"/>
        <w:ind w:left="360" w:hanging="76"/>
        <w:jc w:val="center"/>
        <w:rPr>
          <w:b/>
          <w:sz w:val="22"/>
          <w:szCs w:val="22"/>
        </w:rPr>
      </w:pPr>
    </w:p>
    <w:p w:rsidR="00A87647" w:rsidRDefault="00A87647" w:rsidP="0034646F">
      <w:pPr>
        <w:spacing w:line="276" w:lineRule="auto"/>
        <w:ind w:left="360" w:hanging="76"/>
        <w:jc w:val="center"/>
        <w:rPr>
          <w:b/>
          <w:sz w:val="22"/>
          <w:szCs w:val="22"/>
        </w:rPr>
      </w:pPr>
      <w:r w:rsidRPr="0034646F">
        <w:rPr>
          <w:b/>
          <w:sz w:val="22"/>
          <w:szCs w:val="22"/>
        </w:rPr>
        <w:t xml:space="preserve">§ </w:t>
      </w:r>
      <w:r w:rsidR="008355C2" w:rsidRPr="0034646F">
        <w:rPr>
          <w:b/>
          <w:sz w:val="22"/>
          <w:szCs w:val="22"/>
        </w:rPr>
        <w:t>19</w:t>
      </w:r>
    </w:p>
    <w:p w:rsidR="00636381" w:rsidRPr="0034646F" w:rsidRDefault="00636381" w:rsidP="0034646F">
      <w:pPr>
        <w:spacing w:line="276" w:lineRule="auto"/>
        <w:ind w:left="360" w:hanging="76"/>
        <w:jc w:val="center"/>
        <w:rPr>
          <w:b/>
          <w:sz w:val="22"/>
          <w:szCs w:val="22"/>
        </w:rPr>
      </w:pPr>
    </w:p>
    <w:p w:rsidR="00894BF5" w:rsidRPr="00955ECA" w:rsidRDefault="00955ECA" w:rsidP="0034646F">
      <w:pPr>
        <w:pStyle w:val="Akapitzlist"/>
        <w:numPr>
          <w:ilvl w:val="0"/>
          <w:numId w:val="10"/>
        </w:numPr>
        <w:spacing w:line="276" w:lineRule="auto"/>
        <w:ind w:left="426" w:hanging="426"/>
        <w:jc w:val="both"/>
        <w:rPr>
          <w:b/>
          <w:sz w:val="22"/>
          <w:szCs w:val="22"/>
        </w:rPr>
      </w:pPr>
      <w:r>
        <w:rPr>
          <w:sz w:val="22"/>
          <w:szCs w:val="22"/>
        </w:rPr>
        <w:t xml:space="preserve">Szczegółowe wymagania w zakresie ochrony informacji niejawnych zawarto w </w:t>
      </w:r>
      <w:r w:rsidRPr="00955ECA">
        <w:rPr>
          <w:b/>
          <w:sz w:val="22"/>
          <w:szCs w:val="22"/>
        </w:rPr>
        <w:t>załącznik</w:t>
      </w:r>
      <w:r w:rsidR="00DB2EC6">
        <w:rPr>
          <w:b/>
          <w:sz w:val="22"/>
          <w:szCs w:val="22"/>
        </w:rPr>
        <w:t>u</w:t>
      </w:r>
      <w:r w:rsidRPr="00955ECA">
        <w:rPr>
          <w:b/>
          <w:sz w:val="22"/>
          <w:szCs w:val="22"/>
        </w:rPr>
        <w:t xml:space="preserve"> Nr 5 Umowy. </w:t>
      </w: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894BF5" w:rsidRPr="0034646F" w:rsidRDefault="00894BF5" w:rsidP="0034646F">
      <w:pPr>
        <w:pStyle w:val="Akapitzlist"/>
        <w:numPr>
          <w:ilvl w:val="0"/>
          <w:numId w:val="10"/>
        </w:numPr>
        <w:spacing w:line="276" w:lineRule="auto"/>
        <w:ind w:left="426" w:hanging="426"/>
        <w:jc w:val="both"/>
        <w:rPr>
          <w:sz w:val="22"/>
          <w:szCs w:val="22"/>
        </w:rPr>
      </w:pPr>
      <w:r w:rsidRPr="0034646F">
        <w:rPr>
          <w:sz w:val="22"/>
          <w:szCs w:val="22"/>
        </w:rPr>
        <w:t>W miejscach wykonywania prac zabrania się używania telefonów komórkowych urządzeń do nagrywania dźwięku lub obrazu w tym aparatów latających oraz innych środków łączności nie zaakceptowanych przez Zamawiającego.</w:t>
      </w:r>
    </w:p>
    <w:p w:rsidR="00B95C72" w:rsidRPr="0034646F" w:rsidRDefault="00B95C72" w:rsidP="0034646F">
      <w:pPr>
        <w:spacing w:line="276" w:lineRule="auto"/>
        <w:jc w:val="center"/>
        <w:rPr>
          <w:b/>
          <w:color w:val="000000" w:themeColor="text1"/>
          <w:sz w:val="22"/>
          <w:szCs w:val="22"/>
        </w:rPr>
      </w:pPr>
    </w:p>
    <w:p w:rsidR="00A87647" w:rsidRPr="00BF6B27" w:rsidRDefault="00A87647" w:rsidP="0034646F">
      <w:pPr>
        <w:spacing w:line="276" w:lineRule="auto"/>
        <w:jc w:val="center"/>
        <w:rPr>
          <w:b/>
          <w:color w:val="000000" w:themeColor="text1"/>
          <w:sz w:val="22"/>
          <w:szCs w:val="22"/>
        </w:rPr>
      </w:pPr>
      <w:r w:rsidRPr="00BF6B27">
        <w:rPr>
          <w:b/>
          <w:color w:val="000000" w:themeColor="text1"/>
          <w:sz w:val="22"/>
          <w:szCs w:val="22"/>
        </w:rPr>
        <w:sym w:font="Times New Roman" w:char="00A7"/>
      </w:r>
      <w:r w:rsidRPr="00BF6B27">
        <w:rPr>
          <w:b/>
          <w:color w:val="000000" w:themeColor="text1"/>
          <w:sz w:val="22"/>
          <w:szCs w:val="22"/>
        </w:rPr>
        <w:t xml:space="preserve"> </w:t>
      </w:r>
      <w:r w:rsidR="00A17DEF" w:rsidRPr="00BF6B27">
        <w:rPr>
          <w:b/>
          <w:color w:val="000000" w:themeColor="text1"/>
          <w:sz w:val="22"/>
          <w:szCs w:val="22"/>
        </w:rPr>
        <w:t>20</w:t>
      </w:r>
    </w:p>
    <w:p w:rsidR="00BF6B27" w:rsidRPr="0034646F" w:rsidRDefault="00BF6B27" w:rsidP="0034646F">
      <w:pPr>
        <w:spacing w:line="276" w:lineRule="auto"/>
        <w:jc w:val="both"/>
        <w:rPr>
          <w:color w:val="000000" w:themeColor="text1"/>
          <w:sz w:val="22"/>
          <w:szCs w:val="22"/>
        </w:rPr>
      </w:pPr>
    </w:p>
    <w:p w:rsidR="00BF6B27" w:rsidRPr="0034646F" w:rsidRDefault="00BF6B27" w:rsidP="0034646F">
      <w:pPr>
        <w:spacing w:line="276" w:lineRule="auto"/>
        <w:jc w:val="center"/>
        <w:rPr>
          <w:b/>
          <w:color w:val="000000" w:themeColor="text1"/>
          <w:sz w:val="22"/>
          <w:szCs w:val="22"/>
        </w:rPr>
      </w:pPr>
    </w:p>
    <w:p w:rsidR="00A87647" w:rsidRPr="0034646F" w:rsidRDefault="00A87647" w:rsidP="0034646F">
      <w:pPr>
        <w:pStyle w:val="Akapitzlist"/>
        <w:numPr>
          <w:ilvl w:val="1"/>
          <w:numId w:val="15"/>
        </w:numPr>
        <w:spacing w:line="276" w:lineRule="auto"/>
        <w:ind w:left="426" w:hanging="426"/>
        <w:jc w:val="both"/>
        <w:rPr>
          <w:sz w:val="22"/>
          <w:szCs w:val="22"/>
        </w:rPr>
      </w:pPr>
      <w:r w:rsidRPr="0034646F">
        <w:rPr>
          <w:color w:val="000000" w:themeColor="text1"/>
          <w:sz w:val="22"/>
          <w:szCs w:val="22"/>
        </w:rPr>
        <w:t xml:space="preserve">W sprawach nie uregulowanych mają zastosowanie </w:t>
      </w:r>
      <w:r w:rsidR="001602FC" w:rsidRPr="0034646F">
        <w:rPr>
          <w:color w:val="000000" w:themeColor="text1"/>
          <w:sz w:val="22"/>
          <w:szCs w:val="22"/>
        </w:rPr>
        <w:t>przepisy</w:t>
      </w:r>
      <w:r w:rsidR="007965A7" w:rsidRPr="0034646F">
        <w:rPr>
          <w:color w:val="000000" w:themeColor="text1"/>
          <w:sz w:val="22"/>
          <w:szCs w:val="22"/>
        </w:rPr>
        <w:t xml:space="preserve"> prawa powszechnie obowiązującego w tym przepisy ustawy </w:t>
      </w:r>
      <w:r w:rsidR="001602FC" w:rsidRPr="0034646F">
        <w:rPr>
          <w:color w:val="000000" w:themeColor="text1"/>
          <w:sz w:val="22"/>
          <w:szCs w:val="22"/>
        </w:rPr>
        <w:t xml:space="preserve">PZP, </w:t>
      </w:r>
    </w:p>
    <w:p w:rsidR="00A87647" w:rsidRPr="0034646F" w:rsidRDefault="00A87647" w:rsidP="0034646F">
      <w:pPr>
        <w:pStyle w:val="Akapitzlist"/>
        <w:numPr>
          <w:ilvl w:val="1"/>
          <w:numId w:val="15"/>
        </w:numPr>
        <w:spacing w:line="276" w:lineRule="auto"/>
        <w:ind w:left="426" w:hanging="426"/>
        <w:jc w:val="both"/>
        <w:rPr>
          <w:sz w:val="22"/>
          <w:szCs w:val="22"/>
        </w:rPr>
      </w:pPr>
      <w:r w:rsidRPr="0034646F">
        <w:rPr>
          <w:sz w:val="22"/>
          <w:szCs w:val="22"/>
        </w:rPr>
        <w:t>Spory wynikłe z niniejszej umowy rozstrzygać będzie sąd powszechny właściwy dla siedziby Zamawiającego.</w:t>
      </w:r>
    </w:p>
    <w:p w:rsidR="00C30650" w:rsidRPr="0034646F" w:rsidRDefault="00C30650" w:rsidP="0034646F">
      <w:pPr>
        <w:pStyle w:val="Akapitzlist"/>
        <w:numPr>
          <w:ilvl w:val="1"/>
          <w:numId w:val="15"/>
        </w:numPr>
        <w:spacing w:line="276" w:lineRule="auto"/>
        <w:ind w:left="426" w:hanging="426"/>
        <w:jc w:val="both"/>
        <w:rPr>
          <w:sz w:val="22"/>
          <w:szCs w:val="22"/>
        </w:rPr>
      </w:pPr>
      <w:r w:rsidRPr="0034646F">
        <w:rPr>
          <w:sz w:val="22"/>
          <w:szCs w:val="22"/>
        </w:rPr>
        <w:t>Strony zobowiązane są niezwłocznie powiadomić drugą stronę o zmianie adresu siedziby (adresu do doręczeń). W przypadku braku zawiadomienia wszelka korespondencja kierowana na dotychczasowy adres będzie uznana jako doręczona.</w:t>
      </w:r>
    </w:p>
    <w:p w:rsidR="00A87647" w:rsidRPr="0034646F" w:rsidRDefault="00A87647" w:rsidP="0034646F">
      <w:pPr>
        <w:pStyle w:val="Akapitzlist"/>
        <w:numPr>
          <w:ilvl w:val="1"/>
          <w:numId w:val="15"/>
        </w:numPr>
        <w:spacing w:line="276" w:lineRule="auto"/>
        <w:ind w:left="426" w:hanging="426"/>
        <w:jc w:val="both"/>
        <w:rPr>
          <w:sz w:val="22"/>
          <w:szCs w:val="22"/>
        </w:rPr>
      </w:pPr>
      <w:r w:rsidRPr="0034646F">
        <w:rPr>
          <w:sz w:val="22"/>
          <w:szCs w:val="22"/>
        </w:rPr>
        <w:t xml:space="preserve">Umowę niniejszą sporządzono w </w:t>
      </w:r>
      <w:r w:rsidR="007965A7" w:rsidRPr="0034646F">
        <w:rPr>
          <w:sz w:val="22"/>
          <w:szCs w:val="22"/>
        </w:rPr>
        <w:t>trzech</w:t>
      </w:r>
      <w:r w:rsidRPr="0034646F">
        <w:rPr>
          <w:sz w:val="22"/>
          <w:szCs w:val="22"/>
        </w:rPr>
        <w:t xml:space="preserve"> jednobrzmiących egzemplarzach –</w:t>
      </w:r>
      <w:r w:rsidR="007965A7" w:rsidRPr="0034646F">
        <w:rPr>
          <w:sz w:val="22"/>
          <w:szCs w:val="22"/>
        </w:rPr>
        <w:t xml:space="preserve"> 2 egzemplarze dla Zamawiającego, </w:t>
      </w:r>
      <w:r w:rsidRPr="0034646F">
        <w:rPr>
          <w:sz w:val="22"/>
          <w:szCs w:val="22"/>
        </w:rPr>
        <w:t>jed</w:t>
      </w:r>
      <w:r w:rsidR="007965A7" w:rsidRPr="0034646F">
        <w:rPr>
          <w:sz w:val="22"/>
          <w:szCs w:val="22"/>
        </w:rPr>
        <w:t>en dla Wykonawcy.</w:t>
      </w:r>
    </w:p>
    <w:p w:rsidR="007965A7" w:rsidRDefault="007965A7" w:rsidP="0034646F">
      <w:pPr>
        <w:pStyle w:val="Akapitzlist"/>
        <w:numPr>
          <w:ilvl w:val="1"/>
          <w:numId w:val="15"/>
        </w:numPr>
        <w:spacing w:line="276" w:lineRule="auto"/>
        <w:ind w:left="426" w:hanging="426"/>
        <w:jc w:val="both"/>
        <w:rPr>
          <w:sz w:val="22"/>
          <w:szCs w:val="22"/>
        </w:rPr>
      </w:pPr>
      <w:r w:rsidRPr="0034646F">
        <w:rPr>
          <w:sz w:val="22"/>
          <w:szCs w:val="22"/>
        </w:rPr>
        <w:t>Załączniki stanowią integralną cześć Umowy:</w:t>
      </w:r>
    </w:p>
    <w:p w:rsidR="00D36BFE" w:rsidRPr="0034646F" w:rsidRDefault="00D36BFE" w:rsidP="00D36BFE">
      <w:pPr>
        <w:pStyle w:val="Akapitzlist"/>
        <w:spacing w:line="276" w:lineRule="auto"/>
        <w:ind w:left="426"/>
        <w:jc w:val="both"/>
        <w:rPr>
          <w:sz w:val="22"/>
          <w:szCs w:val="22"/>
        </w:rPr>
      </w:pPr>
    </w:p>
    <w:p w:rsidR="00222FAB" w:rsidRPr="005E1CA0" w:rsidRDefault="001A7BCA" w:rsidP="0034646F">
      <w:pPr>
        <w:pStyle w:val="Akapitzlist"/>
        <w:spacing w:line="276" w:lineRule="auto"/>
        <w:ind w:left="0"/>
        <w:jc w:val="both"/>
        <w:rPr>
          <w:b/>
          <w:sz w:val="22"/>
          <w:szCs w:val="22"/>
        </w:rPr>
      </w:pPr>
      <w:r>
        <w:rPr>
          <w:b/>
          <w:sz w:val="22"/>
          <w:szCs w:val="22"/>
        </w:rPr>
        <w:t xml:space="preserve">1) </w:t>
      </w:r>
      <w:r w:rsidR="00222FAB" w:rsidRPr="005E1CA0">
        <w:rPr>
          <w:b/>
          <w:sz w:val="22"/>
          <w:szCs w:val="22"/>
        </w:rPr>
        <w:t xml:space="preserve">Załącznik </w:t>
      </w:r>
      <w:r w:rsidR="00115FA4" w:rsidRPr="005E1CA0">
        <w:rPr>
          <w:b/>
          <w:sz w:val="22"/>
          <w:szCs w:val="22"/>
        </w:rPr>
        <w:t>Nr</w:t>
      </w:r>
      <w:r w:rsidR="00222FAB" w:rsidRPr="005E1CA0">
        <w:rPr>
          <w:b/>
          <w:sz w:val="22"/>
          <w:szCs w:val="22"/>
        </w:rPr>
        <w:t xml:space="preserve"> 1 –</w:t>
      </w:r>
      <w:r w:rsidR="00115FA4" w:rsidRPr="0034646F">
        <w:rPr>
          <w:sz w:val="22"/>
          <w:szCs w:val="22"/>
        </w:rPr>
        <w:t xml:space="preserve"> </w:t>
      </w:r>
      <w:r w:rsidR="008B652F" w:rsidRPr="005E1CA0">
        <w:rPr>
          <w:b/>
          <w:sz w:val="22"/>
          <w:szCs w:val="22"/>
        </w:rPr>
        <w:t>Wykaz modeli urządzeń drukujących, skanerów, ploterów oraz zasilaczy awaryjnych (UPS) przewidzianych do naprawy</w:t>
      </w:r>
      <w:r w:rsidR="00115FA4" w:rsidRPr="005E1CA0">
        <w:rPr>
          <w:b/>
          <w:sz w:val="22"/>
          <w:szCs w:val="22"/>
        </w:rPr>
        <w:t>,</w:t>
      </w:r>
    </w:p>
    <w:p w:rsidR="008B652F" w:rsidRPr="005E1CA0" w:rsidRDefault="001A7BCA" w:rsidP="008B652F">
      <w:pPr>
        <w:pStyle w:val="Akapitzlist"/>
        <w:spacing w:line="276" w:lineRule="auto"/>
        <w:ind w:left="0"/>
        <w:jc w:val="both"/>
        <w:rPr>
          <w:b/>
          <w:sz w:val="22"/>
          <w:szCs w:val="22"/>
        </w:rPr>
      </w:pPr>
      <w:r>
        <w:rPr>
          <w:b/>
          <w:sz w:val="22"/>
          <w:szCs w:val="22"/>
        </w:rPr>
        <w:t xml:space="preserve">2) </w:t>
      </w:r>
      <w:r w:rsidR="00CD7F8B" w:rsidRPr="005E1CA0">
        <w:rPr>
          <w:b/>
          <w:sz w:val="22"/>
          <w:szCs w:val="22"/>
        </w:rPr>
        <w:t xml:space="preserve">Załącznik </w:t>
      </w:r>
      <w:r w:rsidR="00157EFD" w:rsidRPr="005E1CA0">
        <w:rPr>
          <w:b/>
          <w:sz w:val="22"/>
          <w:szCs w:val="22"/>
        </w:rPr>
        <w:t>N</w:t>
      </w:r>
      <w:r w:rsidR="00CD7F8B" w:rsidRPr="005E1CA0">
        <w:rPr>
          <w:b/>
          <w:sz w:val="22"/>
          <w:szCs w:val="22"/>
        </w:rPr>
        <w:t xml:space="preserve">r </w:t>
      </w:r>
      <w:r w:rsidR="00222FAB" w:rsidRPr="005E1CA0">
        <w:rPr>
          <w:b/>
          <w:sz w:val="22"/>
          <w:szCs w:val="22"/>
        </w:rPr>
        <w:t>2</w:t>
      </w:r>
      <w:r w:rsidR="00CD7F8B" w:rsidRPr="005E1CA0">
        <w:rPr>
          <w:b/>
          <w:sz w:val="22"/>
          <w:szCs w:val="22"/>
        </w:rPr>
        <w:t xml:space="preserve"> –</w:t>
      </w:r>
      <w:r w:rsidR="008B652F" w:rsidRPr="005E1CA0">
        <w:rPr>
          <w:b/>
          <w:sz w:val="22"/>
          <w:szCs w:val="22"/>
        </w:rPr>
        <w:t xml:space="preserve"> Wykaz lokalizacji urządzeń drukujących, ploterów, skanerów oraz zasilaczy awaryjnych UPS z planowanymi ilościami do naprawy w 2025r</w:t>
      </w:r>
      <w:r w:rsidR="00955ECA">
        <w:rPr>
          <w:b/>
          <w:sz w:val="22"/>
          <w:szCs w:val="22"/>
        </w:rPr>
        <w:t>.,</w:t>
      </w:r>
    </w:p>
    <w:p w:rsidR="00711C4C" w:rsidRPr="005E1CA0" w:rsidRDefault="001A7BCA" w:rsidP="00711C4C">
      <w:pPr>
        <w:pStyle w:val="Akapitzlist"/>
        <w:spacing w:line="276" w:lineRule="auto"/>
        <w:ind w:left="0"/>
        <w:jc w:val="both"/>
        <w:rPr>
          <w:b/>
          <w:sz w:val="22"/>
          <w:szCs w:val="22"/>
        </w:rPr>
      </w:pPr>
      <w:r>
        <w:rPr>
          <w:b/>
          <w:sz w:val="22"/>
          <w:szCs w:val="22"/>
        </w:rPr>
        <w:t xml:space="preserve">3) </w:t>
      </w:r>
      <w:r w:rsidR="00CD7F8B" w:rsidRPr="005E1CA0">
        <w:rPr>
          <w:b/>
          <w:sz w:val="22"/>
          <w:szCs w:val="22"/>
        </w:rPr>
        <w:t xml:space="preserve">Załącznik </w:t>
      </w:r>
      <w:r w:rsidR="00157EFD" w:rsidRPr="005E1CA0">
        <w:rPr>
          <w:b/>
          <w:sz w:val="22"/>
          <w:szCs w:val="22"/>
        </w:rPr>
        <w:t>N</w:t>
      </w:r>
      <w:r w:rsidR="00CD7F8B" w:rsidRPr="005E1CA0">
        <w:rPr>
          <w:b/>
          <w:sz w:val="22"/>
          <w:szCs w:val="22"/>
        </w:rPr>
        <w:t xml:space="preserve">r </w:t>
      </w:r>
      <w:r w:rsidR="00222FAB" w:rsidRPr="005E1CA0">
        <w:rPr>
          <w:b/>
          <w:sz w:val="22"/>
          <w:szCs w:val="22"/>
        </w:rPr>
        <w:t>3</w:t>
      </w:r>
      <w:r w:rsidR="00CD7F8B" w:rsidRPr="005E1CA0">
        <w:rPr>
          <w:b/>
          <w:sz w:val="22"/>
          <w:szCs w:val="22"/>
        </w:rPr>
        <w:t xml:space="preserve"> – </w:t>
      </w:r>
      <w:r w:rsidR="00711C4C" w:rsidRPr="005E1CA0">
        <w:rPr>
          <w:b/>
          <w:sz w:val="22"/>
          <w:szCs w:val="22"/>
        </w:rPr>
        <w:t>Dokument potwierdzający zawarcie ubezpieczenia</w:t>
      </w:r>
      <w:r w:rsidR="00955ECA">
        <w:rPr>
          <w:b/>
          <w:sz w:val="22"/>
          <w:szCs w:val="22"/>
        </w:rPr>
        <w:t xml:space="preserve">, </w:t>
      </w:r>
    </w:p>
    <w:p w:rsidR="00636381" w:rsidRPr="005E1CA0" w:rsidRDefault="001A7BCA" w:rsidP="0034646F">
      <w:pPr>
        <w:pStyle w:val="Akapitzlist"/>
        <w:spacing w:line="276" w:lineRule="auto"/>
        <w:ind w:left="0"/>
        <w:jc w:val="both"/>
        <w:rPr>
          <w:b/>
          <w:sz w:val="22"/>
          <w:szCs w:val="22"/>
        </w:rPr>
      </w:pPr>
      <w:r>
        <w:rPr>
          <w:b/>
          <w:sz w:val="22"/>
          <w:szCs w:val="22"/>
        </w:rPr>
        <w:t xml:space="preserve">4) </w:t>
      </w:r>
      <w:r w:rsidR="00711C4C" w:rsidRPr="005E1CA0">
        <w:rPr>
          <w:b/>
          <w:sz w:val="22"/>
          <w:szCs w:val="22"/>
        </w:rPr>
        <w:t xml:space="preserve">Załącznik </w:t>
      </w:r>
      <w:r w:rsidR="005E1CA0" w:rsidRPr="005E1CA0">
        <w:rPr>
          <w:b/>
          <w:sz w:val="22"/>
          <w:szCs w:val="22"/>
        </w:rPr>
        <w:t>Nr</w:t>
      </w:r>
      <w:r w:rsidR="00711C4C" w:rsidRPr="005E1CA0">
        <w:rPr>
          <w:b/>
          <w:sz w:val="22"/>
          <w:szCs w:val="22"/>
        </w:rPr>
        <w:t xml:space="preserve"> 4-</w:t>
      </w:r>
      <w:r w:rsidR="00EE1760" w:rsidRPr="005E1CA0">
        <w:rPr>
          <w:b/>
          <w:sz w:val="22"/>
          <w:szCs w:val="22"/>
        </w:rPr>
        <w:t xml:space="preserve">Dokumenty potwierdzające uzyskanie autoryzacji </w:t>
      </w:r>
      <w:r w:rsidR="002642DD" w:rsidRPr="005E1CA0">
        <w:rPr>
          <w:b/>
          <w:sz w:val="22"/>
          <w:szCs w:val="22"/>
        </w:rPr>
        <w:t>serwisu</w:t>
      </w:r>
      <w:r w:rsidR="00955ECA">
        <w:rPr>
          <w:b/>
          <w:sz w:val="22"/>
          <w:szCs w:val="22"/>
        </w:rPr>
        <w:t>,</w:t>
      </w:r>
      <w:r w:rsidR="002642DD" w:rsidRPr="005E1CA0">
        <w:rPr>
          <w:b/>
          <w:sz w:val="22"/>
          <w:szCs w:val="22"/>
        </w:rPr>
        <w:t xml:space="preserve"> </w:t>
      </w:r>
    </w:p>
    <w:p w:rsidR="00636381" w:rsidRPr="005E1CA0" w:rsidRDefault="008678BB" w:rsidP="0034646F">
      <w:pPr>
        <w:pStyle w:val="Akapitzlist"/>
        <w:spacing w:line="276" w:lineRule="auto"/>
        <w:ind w:left="0"/>
        <w:jc w:val="both"/>
        <w:rPr>
          <w:b/>
          <w:sz w:val="22"/>
          <w:szCs w:val="22"/>
        </w:rPr>
      </w:pPr>
      <w:r>
        <w:rPr>
          <w:b/>
          <w:sz w:val="22"/>
          <w:szCs w:val="22"/>
        </w:rPr>
        <w:t xml:space="preserve">5) </w:t>
      </w:r>
      <w:r w:rsidR="005E1CA0" w:rsidRPr="005E1CA0">
        <w:rPr>
          <w:b/>
          <w:sz w:val="22"/>
          <w:szCs w:val="22"/>
        </w:rPr>
        <w:t>Załącznik Nr</w:t>
      </w:r>
      <w:r w:rsidR="00BF6B27" w:rsidRPr="005E1CA0">
        <w:rPr>
          <w:b/>
          <w:sz w:val="22"/>
          <w:szCs w:val="22"/>
        </w:rPr>
        <w:t xml:space="preserve"> </w:t>
      </w:r>
      <w:r w:rsidR="005E1CA0" w:rsidRPr="005E1CA0">
        <w:rPr>
          <w:b/>
          <w:sz w:val="22"/>
          <w:szCs w:val="22"/>
        </w:rPr>
        <w:t>5</w:t>
      </w:r>
      <w:r w:rsidR="005E1CA0">
        <w:rPr>
          <w:b/>
          <w:sz w:val="22"/>
          <w:szCs w:val="22"/>
        </w:rPr>
        <w:t>-</w:t>
      </w:r>
      <w:r w:rsidR="00636381" w:rsidRPr="005E1CA0">
        <w:rPr>
          <w:b/>
          <w:sz w:val="22"/>
          <w:szCs w:val="22"/>
        </w:rPr>
        <w:t xml:space="preserve"> </w:t>
      </w:r>
      <w:r w:rsidR="00955ECA">
        <w:rPr>
          <w:b/>
          <w:sz w:val="22"/>
          <w:szCs w:val="22"/>
        </w:rPr>
        <w:t xml:space="preserve">Szczegółowe wymagania w zakresie ochrony informacji niejawnych, </w:t>
      </w:r>
    </w:p>
    <w:p w:rsidR="00CD7F8B" w:rsidRPr="005E1CA0" w:rsidRDefault="008678BB" w:rsidP="0034646F">
      <w:pPr>
        <w:pStyle w:val="Akapitzlist"/>
        <w:spacing w:line="276" w:lineRule="auto"/>
        <w:ind w:left="0"/>
        <w:jc w:val="both"/>
        <w:rPr>
          <w:b/>
          <w:sz w:val="22"/>
          <w:szCs w:val="22"/>
        </w:rPr>
      </w:pPr>
      <w:r>
        <w:rPr>
          <w:b/>
          <w:sz w:val="22"/>
          <w:szCs w:val="22"/>
        </w:rPr>
        <w:t xml:space="preserve">6) </w:t>
      </w:r>
      <w:r w:rsidR="005E1CA0" w:rsidRPr="005E1CA0">
        <w:rPr>
          <w:b/>
          <w:sz w:val="22"/>
          <w:szCs w:val="22"/>
        </w:rPr>
        <w:t>Załącznik Nr</w:t>
      </w:r>
      <w:r w:rsidR="00636381" w:rsidRPr="005E1CA0">
        <w:rPr>
          <w:b/>
          <w:sz w:val="22"/>
          <w:szCs w:val="22"/>
        </w:rPr>
        <w:t xml:space="preserve"> </w:t>
      </w:r>
      <w:r w:rsidR="005E1CA0" w:rsidRPr="005E1CA0">
        <w:rPr>
          <w:b/>
          <w:sz w:val="22"/>
          <w:szCs w:val="22"/>
        </w:rPr>
        <w:t>6</w:t>
      </w:r>
      <w:r w:rsidR="00636381" w:rsidRPr="005E1CA0">
        <w:rPr>
          <w:b/>
          <w:sz w:val="22"/>
          <w:szCs w:val="22"/>
        </w:rPr>
        <w:t xml:space="preserve"> - </w:t>
      </w:r>
      <w:r w:rsidR="00157EFD" w:rsidRPr="005E1CA0">
        <w:rPr>
          <w:b/>
          <w:sz w:val="22"/>
          <w:szCs w:val="22"/>
        </w:rPr>
        <w:t>Protokół odbioru usługi</w:t>
      </w:r>
      <w:r w:rsidR="00955ECA">
        <w:rPr>
          <w:b/>
          <w:sz w:val="22"/>
          <w:szCs w:val="22"/>
        </w:rPr>
        <w:t>,</w:t>
      </w:r>
    </w:p>
    <w:p w:rsidR="00894BF5" w:rsidRPr="005E1CA0" w:rsidRDefault="008678BB" w:rsidP="0034646F">
      <w:pPr>
        <w:pStyle w:val="Akapitzlist"/>
        <w:spacing w:line="276" w:lineRule="auto"/>
        <w:ind w:left="0"/>
        <w:jc w:val="both"/>
        <w:rPr>
          <w:b/>
          <w:sz w:val="22"/>
          <w:szCs w:val="22"/>
        </w:rPr>
      </w:pPr>
      <w:r>
        <w:rPr>
          <w:b/>
          <w:sz w:val="22"/>
          <w:szCs w:val="22"/>
        </w:rPr>
        <w:t xml:space="preserve">7) </w:t>
      </w:r>
      <w:r w:rsidR="005E1CA0" w:rsidRPr="005E1CA0">
        <w:rPr>
          <w:b/>
          <w:sz w:val="22"/>
          <w:szCs w:val="22"/>
        </w:rPr>
        <w:t>Załącznik Nr</w:t>
      </w:r>
      <w:r w:rsidR="00894BF5" w:rsidRPr="005E1CA0">
        <w:rPr>
          <w:b/>
          <w:sz w:val="22"/>
          <w:szCs w:val="22"/>
        </w:rPr>
        <w:t xml:space="preserve"> </w:t>
      </w:r>
      <w:r w:rsidR="005E1CA0" w:rsidRPr="005E1CA0">
        <w:rPr>
          <w:b/>
          <w:sz w:val="22"/>
          <w:szCs w:val="22"/>
        </w:rPr>
        <w:t>7</w:t>
      </w:r>
      <w:r w:rsidR="00BF6B27" w:rsidRPr="005E1CA0">
        <w:rPr>
          <w:b/>
          <w:sz w:val="22"/>
          <w:szCs w:val="22"/>
        </w:rPr>
        <w:t xml:space="preserve"> </w:t>
      </w:r>
      <w:r w:rsidR="00894BF5" w:rsidRPr="005E1CA0">
        <w:rPr>
          <w:b/>
          <w:sz w:val="22"/>
          <w:szCs w:val="22"/>
        </w:rPr>
        <w:t xml:space="preserve">- </w:t>
      </w:r>
      <w:r w:rsidR="00955ECA" w:rsidRPr="00955ECA">
        <w:rPr>
          <w:b/>
          <w:sz w:val="22"/>
          <w:szCs w:val="22"/>
        </w:rPr>
        <w:t>– Formularz Kalkulacji Ceny Ofertowej</w:t>
      </w:r>
      <w:r w:rsidR="00955ECA">
        <w:rPr>
          <w:b/>
          <w:sz w:val="22"/>
          <w:szCs w:val="22"/>
        </w:rPr>
        <w:t>,</w:t>
      </w:r>
    </w:p>
    <w:p w:rsidR="003F3D50" w:rsidRPr="003F3D50" w:rsidRDefault="008678BB" w:rsidP="0034646F">
      <w:pPr>
        <w:pStyle w:val="Akapitzlist"/>
        <w:spacing w:line="276" w:lineRule="auto"/>
        <w:ind w:left="0"/>
        <w:jc w:val="both"/>
        <w:rPr>
          <w:b/>
          <w:sz w:val="22"/>
          <w:szCs w:val="22"/>
        </w:rPr>
      </w:pPr>
      <w:r>
        <w:rPr>
          <w:b/>
          <w:sz w:val="22"/>
          <w:szCs w:val="22"/>
        </w:rPr>
        <w:t xml:space="preserve">8) </w:t>
      </w:r>
      <w:r w:rsidR="005E1CA0" w:rsidRPr="005E1CA0">
        <w:rPr>
          <w:b/>
          <w:sz w:val="22"/>
          <w:szCs w:val="22"/>
        </w:rPr>
        <w:t>Załącznik Nr</w:t>
      </w:r>
      <w:r w:rsidR="00E12633" w:rsidRPr="005E1CA0">
        <w:rPr>
          <w:b/>
          <w:sz w:val="22"/>
          <w:szCs w:val="22"/>
        </w:rPr>
        <w:t xml:space="preserve"> </w:t>
      </w:r>
      <w:r w:rsidR="005E1CA0" w:rsidRPr="005E1CA0">
        <w:rPr>
          <w:b/>
          <w:sz w:val="22"/>
          <w:szCs w:val="22"/>
        </w:rPr>
        <w:t>8</w:t>
      </w:r>
      <w:r w:rsidR="003F3D50">
        <w:rPr>
          <w:b/>
          <w:sz w:val="22"/>
          <w:szCs w:val="22"/>
        </w:rPr>
        <w:t xml:space="preserve"> </w:t>
      </w:r>
      <w:bookmarkStart w:id="16" w:name="_Hlk199226834"/>
      <w:r w:rsidR="003F3D50">
        <w:rPr>
          <w:b/>
          <w:sz w:val="22"/>
          <w:szCs w:val="22"/>
        </w:rPr>
        <w:t>–</w:t>
      </w:r>
      <w:bookmarkEnd w:id="16"/>
      <w:r w:rsidR="00955ECA">
        <w:rPr>
          <w:b/>
          <w:sz w:val="22"/>
          <w:szCs w:val="22"/>
        </w:rPr>
        <w:t xml:space="preserve"> </w:t>
      </w:r>
      <w:r w:rsidR="003F3D50" w:rsidRPr="003F3D50">
        <w:rPr>
          <w:b/>
          <w:sz w:val="22"/>
          <w:szCs w:val="22"/>
        </w:rPr>
        <w:t>Umowa powierzeni</w:t>
      </w:r>
      <w:r w:rsidR="003F3D50">
        <w:rPr>
          <w:b/>
          <w:sz w:val="22"/>
          <w:szCs w:val="22"/>
        </w:rPr>
        <w:t>a przetwarzania</w:t>
      </w:r>
      <w:r w:rsidR="003F3D50" w:rsidRPr="003F3D50">
        <w:rPr>
          <w:b/>
          <w:sz w:val="22"/>
          <w:szCs w:val="22"/>
        </w:rPr>
        <w:t xml:space="preserve"> danych </w:t>
      </w:r>
      <w:r w:rsidR="003F3D50">
        <w:rPr>
          <w:b/>
          <w:sz w:val="22"/>
          <w:szCs w:val="22"/>
        </w:rPr>
        <w:t>osobowych</w:t>
      </w:r>
      <w:r w:rsidR="00955ECA">
        <w:rPr>
          <w:b/>
          <w:sz w:val="22"/>
          <w:szCs w:val="22"/>
        </w:rPr>
        <w:t>.</w:t>
      </w:r>
    </w:p>
    <w:p w:rsidR="00157EFD" w:rsidRPr="0034646F" w:rsidRDefault="00157EFD" w:rsidP="0034646F">
      <w:pPr>
        <w:pStyle w:val="Akapitzlist"/>
        <w:spacing w:line="276" w:lineRule="auto"/>
        <w:ind w:left="0"/>
        <w:jc w:val="both"/>
        <w:rPr>
          <w:b/>
          <w:sz w:val="22"/>
          <w:szCs w:val="22"/>
        </w:rPr>
      </w:pPr>
    </w:p>
    <w:p w:rsidR="00D36BFE" w:rsidRDefault="00D36BFE" w:rsidP="0034646F">
      <w:pPr>
        <w:spacing w:line="276" w:lineRule="auto"/>
        <w:ind w:firstLine="708"/>
        <w:jc w:val="both"/>
        <w:rPr>
          <w:b/>
          <w:sz w:val="22"/>
          <w:szCs w:val="22"/>
        </w:rPr>
      </w:pPr>
    </w:p>
    <w:p w:rsidR="00E70702" w:rsidRDefault="00CD7F8B" w:rsidP="0034646F">
      <w:pPr>
        <w:spacing w:line="276" w:lineRule="auto"/>
        <w:ind w:firstLine="708"/>
        <w:jc w:val="both"/>
        <w:rPr>
          <w:b/>
          <w:sz w:val="22"/>
          <w:szCs w:val="22"/>
        </w:rPr>
      </w:pPr>
      <w:r w:rsidRPr="0034646F">
        <w:rPr>
          <w:b/>
          <w:sz w:val="22"/>
          <w:szCs w:val="22"/>
        </w:rPr>
        <w:t xml:space="preserve">  </w:t>
      </w:r>
    </w:p>
    <w:p w:rsidR="00E70702" w:rsidRDefault="00E70702" w:rsidP="0034646F">
      <w:pPr>
        <w:spacing w:line="276" w:lineRule="auto"/>
        <w:ind w:firstLine="708"/>
        <w:jc w:val="both"/>
        <w:rPr>
          <w:b/>
          <w:sz w:val="22"/>
          <w:szCs w:val="22"/>
        </w:rPr>
      </w:pPr>
    </w:p>
    <w:p w:rsidR="00E70702" w:rsidRDefault="00E70702" w:rsidP="0034646F">
      <w:pPr>
        <w:spacing w:line="276" w:lineRule="auto"/>
        <w:ind w:firstLine="708"/>
        <w:jc w:val="both"/>
        <w:rPr>
          <w:b/>
          <w:sz w:val="22"/>
          <w:szCs w:val="22"/>
        </w:rPr>
      </w:pPr>
    </w:p>
    <w:p w:rsidR="00CD7F8B" w:rsidRPr="0034646F" w:rsidRDefault="00CD7F8B" w:rsidP="0034646F">
      <w:pPr>
        <w:spacing w:line="276" w:lineRule="auto"/>
        <w:ind w:firstLine="708"/>
        <w:jc w:val="both"/>
        <w:rPr>
          <w:b/>
          <w:sz w:val="22"/>
          <w:szCs w:val="22"/>
        </w:rPr>
      </w:pPr>
      <w:r w:rsidRPr="0034646F">
        <w:rPr>
          <w:b/>
          <w:sz w:val="22"/>
          <w:szCs w:val="22"/>
        </w:rPr>
        <w:t>ZAMAWIAJĄCY</w:t>
      </w:r>
      <w:r w:rsidRPr="0034646F">
        <w:rPr>
          <w:b/>
          <w:sz w:val="22"/>
          <w:szCs w:val="22"/>
        </w:rPr>
        <w:tab/>
      </w:r>
      <w:r w:rsidRPr="0034646F">
        <w:rPr>
          <w:b/>
          <w:sz w:val="22"/>
          <w:szCs w:val="22"/>
        </w:rPr>
        <w:tab/>
      </w:r>
      <w:r w:rsidRPr="0034646F">
        <w:rPr>
          <w:b/>
          <w:sz w:val="22"/>
          <w:szCs w:val="22"/>
        </w:rPr>
        <w:tab/>
      </w:r>
      <w:r w:rsidRPr="0034646F">
        <w:rPr>
          <w:b/>
          <w:sz w:val="22"/>
          <w:szCs w:val="22"/>
        </w:rPr>
        <w:tab/>
      </w:r>
      <w:r w:rsidRPr="0034646F">
        <w:rPr>
          <w:b/>
          <w:sz w:val="22"/>
          <w:szCs w:val="22"/>
        </w:rPr>
        <w:tab/>
      </w:r>
      <w:r w:rsidRPr="0034646F">
        <w:rPr>
          <w:b/>
          <w:sz w:val="22"/>
          <w:szCs w:val="22"/>
        </w:rPr>
        <w:tab/>
        <w:t>WYKONAWCA</w:t>
      </w:r>
    </w:p>
    <w:p w:rsidR="009B4509" w:rsidRPr="0034646F" w:rsidRDefault="009B4509" w:rsidP="0034646F">
      <w:pPr>
        <w:spacing w:line="276" w:lineRule="auto"/>
        <w:ind w:firstLine="708"/>
        <w:jc w:val="both"/>
        <w:rPr>
          <w:b/>
          <w:sz w:val="22"/>
          <w:szCs w:val="22"/>
        </w:rPr>
      </w:pPr>
    </w:p>
    <w:p w:rsidR="00CD7F8B" w:rsidRPr="0034646F" w:rsidRDefault="00CD7F8B" w:rsidP="0034646F">
      <w:pPr>
        <w:spacing w:line="276" w:lineRule="auto"/>
        <w:jc w:val="both"/>
        <w:rPr>
          <w:sz w:val="22"/>
          <w:szCs w:val="22"/>
        </w:rPr>
      </w:pPr>
      <w:r w:rsidRPr="0034646F">
        <w:rPr>
          <w:sz w:val="22"/>
          <w:szCs w:val="22"/>
        </w:rPr>
        <w:tab/>
      </w:r>
      <w:r w:rsidRPr="0034646F">
        <w:rPr>
          <w:sz w:val="22"/>
          <w:szCs w:val="22"/>
        </w:rPr>
        <w:tab/>
      </w:r>
      <w:r w:rsidRPr="0034646F">
        <w:rPr>
          <w:sz w:val="22"/>
          <w:szCs w:val="22"/>
        </w:rPr>
        <w:tab/>
      </w:r>
      <w:r w:rsidRPr="0034646F">
        <w:rPr>
          <w:sz w:val="22"/>
          <w:szCs w:val="22"/>
        </w:rPr>
        <w:tab/>
      </w:r>
      <w:r w:rsidRPr="0034646F">
        <w:rPr>
          <w:sz w:val="22"/>
          <w:szCs w:val="22"/>
        </w:rPr>
        <w:tab/>
      </w:r>
    </w:p>
    <w:p w:rsidR="00CD7F8B" w:rsidRPr="0034646F" w:rsidRDefault="00CD7F8B" w:rsidP="0034646F">
      <w:pPr>
        <w:spacing w:line="276" w:lineRule="auto"/>
        <w:jc w:val="both"/>
        <w:rPr>
          <w:sz w:val="22"/>
          <w:szCs w:val="22"/>
        </w:rPr>
      </w:pPr>
      <w:r w:rsidRPr="0034646F">
        <w:rPr>
          <w:sz w:val="22"/>
          <w:szCs w:val="22"/>
        </w:rPr>
        <w:tab/>
        <w:t xml:space="preserve">……………..…….                                                                 ..………………….   </w:t>
      </w:r>
    </w:p>
    <w:p w:rsidR="00CD7F8B" w:rsidRPr="0034646F" w:rsidRDefault="00CD7F8B" w:rsidP="0034646F">
      <w:pPr>
        <w:pStyle w:val="Nagwek7"/>
        <w:spacing w:before="0" w:after="0" w:line="276" w:lineRule="auto"/>
        <w:rPr>
          <w:rFonts w:ascii="Times New Roman" w:hAnsi="Times New Roman"/>
          <w:i/>
          <w:sz w:val="22"/>
          <w:szCs w:val="22"/>
        </w:rPr>
      </w:pPr>
    </w:p>
    <w:p w:rsidR="00B768A7" w:rsidRPr="0034646F" w:rsidRDefault="0076610F" w:rsidP="0034646F">
      <w:pPr>
        <w:spacing w:line="276" w:lineRule="auto"/>
        <w:rPr>
          <w:sz w:val="22"/>
          <w:szCs w:val="22"/>
        </w:rPr>
      </w:pPr>
      <w:r w:rsidRPr="0034646F">
        <w:rPr>
          <w:sz w:val="22"/>
          <w:szCs w:val="22"/>
        </w:rPr>
        <w:t xml:space="preserve"> </w:t>
      </w:r>
    </w:p>
    <w:p w:rsidR="00EB236E" w:rsidRPr="0034646F" w:rsidRDefault="00EB236E" w:rsidP="0034646F">
      <w:pPr>
        <w:spacing w:line="276" w:lineRule="auto"/>
        <w:ind w:left="360"/>
        <w:jc w:val="center"/>
        <w:rPr>
          <w:sz w:val="22"/>
          <w:szCs w:val="22"/>
        </w:rPr>
      </w:pPr>
    </w:p>
    <w:p w:rsidR="004B6575" w:rsidRPr="0034646F" w:rsidRDefault="004B6575" w:rsidP="0034646F">
      <w:pPr>
        <w:spacing w:line="276" w:lineRule="auto"/>
        <w:ind w:left="360"/>
        <w:jc w:val="center"/>
        <w:rPr>
          <w:sz w:val="22"/>
          <w:szCs w:val="22"/>
        </w:rPr>
      </w:pPr>
    </w:p>
    <w:p w:rsidR="004B6575" w:rsidRDefault="004B6575"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DB2EC6" w:rsidRDefault="00DB2EC6" w:rsidP="0034646F">
      <w:pPr>
        <w:spacing w:line="276" w:lineRule="auto"/>
        <w:ind w:left="360"/>
        <w:jc w:val="center"/>
        <w:rPr>
          <w:sz w:val="22"/>
          <w:szCs w:val="22"/>
        </w:rPr>
      </w:pPr>
    </w:p>
    <w:p w:rsidR="00DB2EC6" w:rsidRDefault="00DB2EC6" w:rsidP="0034646F">
      <w:pPr>
        <w:spacing w:line="276" w:lineRule="auto"/>
        <w:ind w:left="360"/>
        <w:jc w:val="center"/>
        <w:rPr>
          <w:sz w:val="22"/>
          <w:szCs w:val="22"/>
        </w:rPr>
      </w:pPr>
    </w:p>
    <w:p w:rsidR="00DB2EC6" w:rsidRDefault="00DB2EC6" w:rsidP="0034646F">
      <w:pPr>
        <w:spacing w:line="276" w:lineRule="auto"/>
        <w:ind w:left="360"/>
        <w:jc w:val="center"/>
        <w:rPr>
          <w:sz w:val="22"/>
          <w:szCs w:val="22"/>
        </w:rPr>
      </w:pPr>
    </w:p>
    <w:p w:rsidR="00DB2EC6" w:rsidRDefault="00DB2EC6" w:rsidP="0034646F">
      <w:pPr>
        <w:spacing w:line="276" w:lineRule="auto"/>
        <w:ind w:left="360"/>
        <w:jc w:val="center"/>
        <w:rPr>
          <w:sz w:val="22"/>
          <w:szCs w:val="22"/>
        </w:rPr>
      </w:pPr>
    </w:p>
    <w:p w:rsidR="00DB2EC6" w:rsidRDefault="00DB2EC6"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155F52" w:rsidRDefault="00155F52" w:rsidP="0034646F">
      <w:pPr>
        <w:spacing w:line="276" w:lineRule="auto"/>
        <w:ind w:left="360"/>
        <w:jc w:val="center"/>
        <w:rPr>
          <w:sz w:val="22"/>
          <w:szCs w:val="22"/>
        </w:rPr>
      </w:pPr>
    </w:p>
    <w:p w:rsidR="00DB2EC6" w:rsidRDefault="00DB2EC6" w:rsidP="0034646F">
      <w:pPr>
        <w:spacing w:line="276" w:lineRule="auto"/>
        <w:ind w:left="360"/>
        <w:jc w:val="center"/>
        <w:rPr>
          <w:sz w:val="22"/>
          <w:szCs w:val="22"/>
        </w:rPr>
      </w:pPr>
    </w:p>
    <w:p w:rsidR="00DB2EC6" w:rsidRDefault="00DB2EC6" w:rsidP="0034646F">
      <w:pPr>
        <w:spacing w:line="276" w:lineRule="auto"/>
        <w:ind w:left="360"/>
        <w:jc w:val="center"/>
        <w:rPr>
          <w:sz w:val="22"/>
          <w:szCs w:val="22"/>
        </w:rPr>
      </w:pPr>
    </w:p>
    <w:p w:rsidR="004B6575" w:rsidRPr="0034646F" w:rsidRDefault="004B6575" w:rsidP="0034646F">
      <w:pPr>
        <w:spacing w:line="276" w:lineRule="auto"/>
        <w:ind w:left="360"/>
        <w:jc w:val="right"/>
        <w:rPr>
          <w:b/>
          <w:sz w:val="22"/>
          <w:szCs w:val="22"/>
        </w:rPr>
      </w:pPr>
      <w:r w:rsidRPr="0034646F">
        <w:rPr>
          <w:b/>
          <w:sz w:val="22"/>
          <w:szCs w:val="22"/>
        </w:rPr>
        <w:lastRenderedPageBreak/>
        <w:t xml:space="preserve">Załącznik nr </w:t>
      </w:r>
      <w:r w:rsidR="00155F52">
        <w:rPr>
          <w:b/>
          <w:sz w:val="22"/>
          <w:szCs w:val="22"/>
        </w:rPr>
        <w:t xml:space="preserve">6 </w:t>
      </w:r>
      <w:r w:rsidRPr="0034646F">
        <w:rPr>
          <w:b/>
          <w:sz w:val="22"/>
          <w:szCs w:val="22"/>
        </w:rPr>
        <w:t>do umowy</w:t>
      </w:r>
    </w:p>
    <w:tbl>
      <w:tblPr>
        <w:tblW w:w="10349" w:type="dxa"/>
        <w:tblInd w:w="-859" w:type="dxa"/>
        <w:tblLayout w:type="fixed"/>
        <w:tblCellMar>
          <w:left w:w="40" w:type="dxa"/>
          <w:right w:w="40" w:type="dxa"/>
        </w:tblCellMar>
        <w:tblLook w:val="0000" w:firstRow="0" w:lastRow="0" w:firstColumn="0" w:lastColumn="0" w:noHBand="0" w:noVBand="0"/>
      </w:tblPr>
      <w:tblGrid>
        <w:gridCol w:w="709"/>
        <w:gridCol w:w="3970"/>
        <w:gridCol w:w="992"/>
        <w:gridCol w:w="1559"/>
        <w:gridCol w:w="473"/>
        <w:gridCol w:w="1086"/>
        <w:gridCol w:w="332"/>
        <w:gridCol w:w="1228"/>
      </w:tblGrid>
      <w:tr w:rsidR="004B6575" w:rsidRPr="0034646F" w:rsidTr="00C21B66">
        <w:trPr>
          <w:trHeight w:hRule="exact" w:val="439"/>
        </w:trPr>
        <w:tc>
          <w:tcPr>
            <w:tcW w:w="1034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4B6575" w:rsidRPr="0034646F" w:rsidRDefault="004B6575" w:rsidP="0034646F">
            <w:pPr>
              <w:spacing w:line="276" w:lineRule="auto"/>
              <w:ind w:left="360"/>
              <w:jc w:val="center"/>
              <w:rPr>
                <w:b/>
                <w:sz w:val="22"/>
                <w:szCs w:val="22"/>
              </w:rPr>
            </w:pPr>
            <w:r w:rsidRPr="0034646F">
              <w:rPr>
                <w:b/>
                <w:sz w:val="22"/>
                <w:szCs w:val="22"/>
              </w:rPr>
              <w:t>zlecenie serwisowe/protokół odbioru usługi</w:t>
            </w:r>
          </w:p>
        </w:tc>
      </w:tr>
      <w:tr w:rsidR="004B6575" w:rsidRPr="0034646F" w:rsidTr="0079630B">
        <w:trPr>
          <w:trHeight w:val="665"/>
        </w:trPr>
        <w:tc>
          <w:tcPr>
            <w:tcW w:w="5671" w:type="dxa"/>
            <w:gridSpan w:val="3"/>
            <w:tcBorders>
              <w:top w:val="single" w:sz="6" w:space="0" w:color="auto"/>
              <w:left w:val="single" w:sz="6" w:space="0" w:color="auto"/>
              <w:bottom w:val="single" w:sz="6" w:space="0" w:color="auto"/>
              <w:right w:val="single" w:sz="4"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Nr. zlecenia</w:t>
            </w:r>
          </w:p>
        </w:tc>
        <w:tc>
          <w:tcPr>
            <w:tcW w:w="4678" w:type="dxa"/>
            <w:gridSpan w:val="5"/>
            <w:vMerge w:val="restart"/>
            <w:tcBorders>
              <w:top w:val="single" w:sz="4" w:space="0" w:color="auto"/>
              <w:left w:val="single" w:sz="4" w:space="0" w:color="auto"/>
              <w:bottom w:val="nil"/>
              <w:right w:val="single" w:sz="4"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Nazwa oraz dane kontaktowe Wykonawcy</w:t>
            </w:r>
          </w:p>
          <w:p w:rsidR="004B6575" w:rsidRPr="0034646F" w:rsidRDefault="004B6575" w:rsidP="0034646F">
            <w:pPr>
              <w:spacing w:line="276" w:lineRule="auto"/>
              <w:ind w:left="360"/>
              <w:jc w:val="center"/>
              <w:rPr>
                <w:b/>
                <w:sz w:val="22"/>
                <w:szCs w:val="22"/>
              </w:rPr>
            </w:pPr>
          </w:p>
          <w:p w:rsidR="004B6575" w:rsidRPr="0034646F" w:rsidRDefault="004B6575" w:rsidP="0034646F">
            <w:pPr>
              <w:spacing w:line="276" w:lineRule="auto"/>
              <w:ind w:left="360"/>
              <w:jc w:val="center"/>
              <w:rPr>
                <w:b/>
                <w:sz w:val="22"/>
                <w:szCs w:val="22"/>
              </w:rPr>
            </w:pPr>
          </w:p>
        </w:tc>
      </w:tr>
      <w:tr w:rsidR="004B6575" w:rsidRPr="0034646F" w:rsidTr="00437D6C">
        <w:trPr>
          <w:trHeight w:hRule="exact" w:val="752"/>
        </w:trPr>
        <w:tc>
          <w:tcPr>
            <w:tcW w:w="5671" w:type="dxa"/>
            <w:gridSpan w:val="3"/>
            <w:tcBorders>
              <w:top w:val="single" w:sz="6" w:space="0" w:color="auto"/>
              <w:left w:val="single" w:sz="6" w:space="0" w:color="auto"/>
              <w:bottom w:val="single" w:sz="6" w:space="0" w:color="auto"/>
              <w:right w:val="single" w:sz="4"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Data wykonania usługi</w:t>
            </w:r>
          </w:p>
          <w:p w:rsidR="004B6575" w:rsidRPr="00BF6B27" w:rsidRDefault="004B6575" w:rsidP="0034646F">
            <w:pPr>
              <w:spacing w:line="276" w:lineRule="auto"/>
              <w:ind w:left="360"/>
              <w:jc w:val="center"/>
              <w:rPr>
                <w:b/>
                <w:sz w:val="22"/>
                <w:szCs w:val="22"/>
              </w:rPr>
            </w:pPr>
          </w:p>
        </w:tc>
        <w:tc>
          <w:tcPr>
            <w:tcW w:w="4678" w:type="dxa"/>
            <w:gridSpan w:val="5"/>
            <w:vMerge/>
            <w:tcBorders>
              <w:left w:val="single" w:sz="4" w:space="0" w:color="auto"/>
              <w:bottom w:val="single" w:sz="4" w:space="0" w:color="auto"/>
              <w:right w:val="single" w:sz="4" w:space="0" w:color="auto"/>
            </w:tcBorders>
            <w:shd w:val="clear" w:color="auto" w:fill="FFFFFF"/>
          </w:tcPr>
          <w:p w:rsidR="004B6575" w:rsidRPr="0034646F" w:rsidRDefault="004B6575" w:rsidP="0034646F">
            <w:pPr>
              <w:spacing w:line="276" w:lineRule="auto"/>
              <w:ind w:left="360"/>
              <w:jc w:val="center"/>
              <w:rPr>
                <w:b/>
                <w:sz w:val="22"/>
                <w:szCs w:val="22"/>
              </w:rPr>
            </w:pPr>
          </w:p>
        </w:tc>
      </w:tr>
      <w:tr w:rsidR="004B6575" w:rsidRPr="0034646F" w:rsidTr="00437D6C">
        <w:trPr>
          <w:trHeight w:val="1246"/>
        </w:trPr>
        <w:tc>
          <w:tcPr>
            <w:tcW w:w="10349" w:type="dxa"/>
            <w:gridSpan w:val="8"/>
            <w:tcBorders>
              <w:top w:val="single" w:sz="6" w:space="0" w:color="auto"/>
              <w:left w:val="single" w:sz="6" w:space="0" w:color="auto"/>
              <w:bottom w:val="nil"/>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Nazwa klienta</w:t>
            </w:r>
          </w:p>
          <w:p w:rsidR="004B6575" w:rsidRPr="0034646F" w:rsidRDefault="004B6575" w:rsidP="0034646F">
            <w:pPr>
              <w:spacing w:line="276" w:lineRule="auto"/>
              <w:ind w:left="360"/>
              <w:jc w:val="center"/>
              <w:rPr>
                <w:b/>
                <w:sz w:val="22"/>
                <w:szCs w:val="22"/>
              </w:rPr>
            </w:pPr>
            <w:r w:rsidRPr="00BF6B27">
              <w:rPr>
                <w:b/>
                <w:sz w:val="22"/>
                <w:szCs w:val="22"/>
              </w:rPr>
              <w:t>Adres (kod pocztowy, miasto, ulica</w:t>
            </w:r>
            <w:r w:rsidR="0079630B" w:rsidRPr="00BF6B27">
              <w:rPr>
                <w:b/>
                <w:sz w:val="22"/>
                <w:szCs w:val="22"/>
              </w:rPr>
              <w:t>, nr. kontaktowy</w:t>
            </w:r>
            <w:r w:rsidRPr="0034646F">
              <w:rPr>
                <w:b/>
                <w:sz w:val="22"/>
                <w:szCs w:val="22"/>
              </w:rPr>
              <w:t>)</w:t>
            </w:r>
          </w:p>
        </w:tc>
      </w:tr>
      <w:tr w:rsidR="004B6575" w:rsidRPr="0034646F" w:rsidTr="00437D6C">
        <w:trPr>
          <w:trHeight w:hRule="exact" w:val="60"/>
        </w:trPr>
        <w:tc>
          <w:tcPr>
            <w:tcW w:w="10349" w:type="dxa"/>
            <w:gridSpan w:val="8"/>
            <w:tcBorders>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p>
        </w:tc>
      </w:tr>
      <w:tr w:rsidR="004B6575" w:rsidRPr="0034646F" w:rsidTr="0079630B">
        <w:trPr>
          <w:trHeight w:hRule="exact" w:val="533"/>
        </w:trPr>
        <w:tc>
          <w:tcPr>
            <w:tcW w:w="4679" w:type="dxa"/>
            <w:gridSpan w:val="2"/>
            <w:vMerge w:val="restart"/>
            <w:tcBorders>
              <w:top w:val="single" w:sz="6" w:space="0" w:color="auto"/>
              <w:left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Użytkownik (Imię i nazwisko)</w:t>
            </w:r>
          </w:p>
          <w:p w:rsidR="004B6575" w:rsidRPr="00BF6B27" w:rsidRDefault="004B6575" w:rsidP="0034646F">
            <w:pPr>
              <w:spacing w:line="276" w:lineRule="auto"/>
              <w:ind w:left="360"/>
              <w:jc w:val="center"/>
              <w:rPr>
                <w:b/>
                <w:sz w:val="22"/>
                <w:szCs w:val="22"/>
              </w:rPr>
            </w:pPr>
          </w:p>
        </w:tc>
        <w:tc>
          <w:tcPr>
            <w:tcW w:w="5670" w:type="dxa"/>
            <w:gridSpan w:val="6"/>
            <w:tcBorders>
              <w:top w:val="single" w:sz="6" w:space="0" w:color="auto"/>
              <w:left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r w:rsidRPr="0034646F">
              <w:rPr>
                <w:b/>
                <w:sz w:val="22"/>
                <w:szCs w:val="22"/>
              </w:rPr>
              <w:t>Telefon</w:t>
            </w:r>
            <w:r w:rsidR="0079630B" w:rsidRPr="0034646F">
              <w:rPr>
                <w:b/>
                <w:sz w:val="22"/>
                <w:szCs w:val="22"/>
              </w:rPr>
              <w:t xml:space="preserve"> kontaktowy</w:t>
            </w:r>
          </w:p>
          <w:p w:rsidR="004B6575" w:rsidRPr="0034646F" w:rsidRDefault="004B6575" w:rsidP="0034646F">
            <w:pPr>
              <w:spacing w:line="276" w:lineRule="auto"/>
              <w:ind w:left="360"/>
              <w:jc w:val="center"/>
              <w:rPr>
                <w:b/>
                <w:sz w:val="22"/>
                <w:szCs w:val="22"/>
              </w:rPr>
            </w:pPr>
          </w:p>
        </w:tc>
      </w:tr>
      <w:tr w:rsidR="004B6575" w:rsidRPr="0034646F" w:rsidTr="0079630B">
        <w:trPr>
          <w:trHeight w:hRule="exact" w:val="134"/>
        </w:trPr>
        <w:tc>
          <w:tcPr>
            <w:tcW w:w="4679" w:type="dxa"/>
            <w:gridSpan w:val="2"/>
            <w:vMerge/>
            <w:tcBorders>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p>
        </w:tc>
        <w:tc>
          <w:tcPr>
            <w:tcW w:w="5670" w:type="dxa"/>
            <w:gridSpan w:val="6"/>
            <w:tcBorders>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p>
        </w:tc>
      </w:tr>
      <w:tr w:rsidR="0079630B" w:rsidRPr="0034646F" w:rsidTr="0079630B">
        <w:trPr>
          <w:trHeight w:val="694"/>
        </w:trPr>
        <w:tc>
          <w:tcPr>
            <w:tcW w:w="4679" w:type="dxa"/>
            <w:gridSpan w:val="2"/>
            <w:tcBorders>
              <w:top w:val="single" w:sz="6" w:space="0" w:color="auto"/>
              <w:left w:val="single" w:sz="6" w:space="0" w:color="auto"/>
              <w:right w:val="single" w:sz="6" w:space="0" w:color="auto"/>
            </w:tcBorders>
            <w:shd w:val="clear" w:color="auto" w:fill="FFFFFF"/>
          </w:tcPr>
          <w:p w:rsidR="0079630B" w:rsidRPr="00BF6B27" w:rsidRDefault="0079630B" w:rsidP="0034646F">
            <w:pPr>
              <w:spacing w:line="276" w:lineRule="auto"/>
              <w:ind w:left="360"/>
              <w:jc w:val="center"/>
              <w:rPr>
                <w:b/>
                <w:sz w:val="22"/>
                <w:szCs w:val="22"/>
              </w:rPr>
            </w:pPr>
            <w:r w:rsidRPr="00BF6B27">
              <w:rPr>
                <w:b/>
                <w:sz w:val="22"/>
                <w:szCs w:val="22"/>
              </w:rPr>
              <w:t>Urządzenie (model)</w:t>
            </w:r>
          </w:p>
          <w:p w:rsidR="0079630B" w:rsidRPr="00BF6B27" w:rsidRDefault="0079630B" w:rsidP="0034646F">
            <w:pPr>
              <w:spacing w:line="276" w:lineRule="auto"/>
              <w:ind w:left="360"/>
              <w:jc w:val="center"/>
              <w:rPr>
                <w:b/>
                <w:sz w:val="22"/>
                <w:szCs w:val="22"/>
              </w:rPr>
            </w:pPr>
          </w:p>
        </w:tc>
        <w:tc>
          <w:tcPr>
            <w:tcW w:w="3024" w:type="dxa"/>
            <w:gridSpan w:val="3"/>
            <w:tcBorders>
              <w:top w:val="single" w:sz="6" w:space="0" w:color="auto"/>
              <w:left w:val="single" w:sz="6" w:space="0" w:color="auto"/>
              <w:right w:val="single" w:sz="6" w:space="0" w:color="auto"/>
            </w:tcBorders>
            <w:shd w:val="clear" w:color="auto" w:fill="FFFFFF"/>
          </w:tcPr>
          <w:p w:rsidR="0079630B" w:rsidRPr="0034646F" w:rsidRDefault="0079630B" w:rsidP="0034646F">
            <w:pPr>
              <w:spacing w:line="276" w:lineRule="auto"/>
              <w:ind w:left="360"/>
              <w:jc w:val="center"/>
              <w:rPr>
                <w:b/>
                <w:sz w:val="22"/>
                <w:szCs w:val="22"/>
              </w:rPr>
            </w:pPr>
            <w:r w:rsidRPr="0034646F">
              <w:rPr>
                <w:b/>
                <w:sz w:val="22"/>
                <w:szCs w:val="22"/>
              </w:rPr>
              <w:t>Nr. Seryjny</w:t>
            </w:r>
          </w:p>
          <w:p w:rsidR="0079630B" w:rsidRPr="0034646F" w:rsidRDefault="0079630B" w:rsidP="0034646F">
            <w:pPr>
              <w:spacing w:line="276" w:lineRule="auto"/>
              <w:ind w:left="360"/>
              <w:jc w:val="center"/>
              <w:rPr>
                <w:b/>
                <w:sz w:val="22"/>
                <w:szCs w:val="22"/>
              </w:rPr>
            </w:pPr>
          </w:p>
        </w:tc>
        <w:tc>
          <w:tcPr>
            <w:tcW w:w="2646" w:type="dxa"/>
            <w:gridSpan w:val="3"/>
            <w:tcBorders>
              <w:top w:val="single" w:sz="6" w:space="0" w:color="auto"/>
              <w:left w:val="single" w:sz="6" w:space="0" w:color="auto"/>
              <w:right w:val="single" w:sz="6" w:space="0" w:color="auto"/>
            </w:tcBorders>
            <w:shd w:val="clear" w:color="auto" w:fill="FFFFFF"/>
          </w:tcPr>
          <w:p w:rsidR="0079630B" w:rsidRPr="0034646F" w:rsidRDefault="0079630B" w:rsidP="0034646F">
            <w:pPr>
              <w:spacing w:line="276" w:lineRule="auto"/>
              <w:ind w:left="360"/>
              <w:jc w:val="center"/>
              <w:rPr>
                <w:b/>
                <w:sz w:val="22"/>
                <w:szCs w:val="22"/>
              </w:rPr>
            </w:pPr>
          </w:p>
        </w:tc>
      </w:tr>
      <w:tr w:rsidR="004B6575" w:rsidRPr="0034646F" w:rsidTr="0079630B">
        <w:trPr>
          <w:trHeight w:hRule="exact" w:val="1203"/>
        </w:trPr>
        <w:tc>
          <w:tcPr>
            <w:tcW w:w="4679" w:type="dxa"/>
            <w:gridSpan w:val="2"/>
            <w:tcBorders>
              <w:top w:val="single" w:sz="6" w:space="0" w:color="auto"/>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Adnotacje dotyczące wykonanej usługi na w/w urządzeniu. Urządzenie sprawne. Inne uwagi.</w:t>
            </w:r>
          </w:p>
        </w:tc>
        <w:tc>
          <w:tcPr>
            <w:tcW w:w="4442" w:type="dxa"/>
            <w:gridSpan w:val="5"/>
            <w:tcBorders>
              <w:top w:val="single" w:sz="6" w:space="0" w:color="auto"/>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r w:rsidRPr="0034646F">
              <w:rPr>
                <w:b/>
                <w:sz w:val="22"/>
                <w:szCs w:val="22"/>
              </w:rPr>
              <w:t>Opis uszkodzenia</w:t>
            </w:r>
          </w:p>
          <w:p w:rsidR="004B6575" w:rsidRPr="0034646F" w:rsidRDefault="004B6575" w:rsidP="0034646F">
            <w:pPr>
              <w:spacing w:line="276" w:lineRule="auto"/>
              <w:ind w:left="360"/>
              <w:jc w:val="center"/>
              <w:rPr>
                <w:b/>
                <w:sz w:val="22"/>
                <w:szCs w:val="22"/>
              </w:rPr>
            </w:pP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4B6575" w:rsidRPr="0034646F" w:rsidRDefault="004B6575" w:rsidP="0034646F">
            <w:pPr>
              <w:spacing w:line="276" w:lineRule="auto"/>
              <w:ind w:left="360"/>
              <w:jc w:val="center"/>
              <w:rPr>
                <w:b/>
                <w:sz w:val="22"/>
                <w:szCs w:val="22"/>
              </w:rPr>
            </w:pPr>
            <w:r w:rsidRPr="0034646F">
              <w:rPr>
                <w:b/>
                <w:sz w:val="22"/>
                <w:szCs w:val="22"/>
              </w:rPr>
              <w:t>Nr faktury</w:t>
            </w:r>
          </w:p>
        </w:tc>
      </w:tr>
      <w:tr w:rsidR="0079630B" w:rsidRPr="0034646F" w:rsidTr="00C21B66">
        <w:trPr>
          <w:trHeight w:hRule="exact" w:val="609"/>
        </w:trPr>
        <w:tc>
          <w:tcPr>
            <w:tcW w:w="10349" w:type="dxa"/>
            <w:gridSpan w:val="8"/>
            <w:tcBorders>
              <w:top w:val="single" w:sz="6" w:space="0" w:color="auto"/>
              <w:left w:val="single" w:sz="6" w:space="0" w:color="auto"/>
              <w:bottom w:val="single" w:sz="6" w:space="0" w:color="auto"/>
              <w:right w:val="single" w:sz="6" w:space="0" w:color="auto"/>
            </w:tcBorders>
            <w:shd w:val="clear" w:color="auto" w:fill="FFFFFF"/>
          </w:tcPr>
          <w:p w:rsidR="0079630B" w:rsidRPr="0034646F" w:rsidRDefault="00437D6C" w:rsidP="0034646F">
            <w:pPr>
              <w:spacing w:line="276" w:lineRule="auto"/>
              <w:ind w:left="360"/>
              <w:jc w:val="center"/>
              <w:rPr>
                <w:b/>
                <w:sz w:val="22"/>
                <w:szCs w:val="22"/>
              </w:rPr>
            </w:pPr>
            <w:r w:rsidRPr="00BF6B27">
              <w:rPr>
                <w:b/>
                <w:noProof/>
                <w:sz w:val="22"/>
                <w:szCs w:val="22"/>
              </w:rPr>
              <mc:AlternateContent>
                <mc:Choice Requires="wps">
                  <w:drawing>
                    <wp:anchor distT="0" distB="0" distL="114300" distR="114300" simplePos="0" relativeHeight="251659264" behindDoc="0" locked="0" layoutInCell="1" allowOverlap="1" wp14:anchorId="75EA0504" wp14:editId="6D304B8A">
                      <wp:simplePos x="0" y="0"/>
                      <wp:positionH relativeFrom="column">
                        <wp:posOffset>1645285</wp:posOffset>
                      </wp:positionH>
                      <wp:positionV relativeFrom="paragraph">
                        <wp:posOffset>8890</wp:posOffset>
                      </wp:positionV>
                      <wp:extent cx="152400" cy="13335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5402F" id="Prostokąt 2" o:spid="_x0000_s1026" style="position:absolute;margin-left:129.55pt;margin-top:.7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" fillcolor="white [3201]" strokecolor="black [3200]" strokeweight="2pt"/>
                  </w:pict>
                </mc:Fallback>
              </mc:AlternateContent>
            </w:r>
            <w:r w:rsidRPr="0034646F">
              <w:rPr>
                <w:b/>
                <w:noProof/>
                <w:sz w:val="22"/>
                <w:szCs w:val="22"/>
              </w:rPr>
              <mc:AlternateContent>
                <mc:Choice Requires="wps">
                  <w:drawing>
                    <wp:anchor distT="0" distB="0" distL="114300" distR="114300" simplePos="0" relativeHeight="251663360" behindDoc="0" locked="0" layoutInCell="1" allowOverlap="1" wp14:anchorId="2E014BFB" wp14:editId="55F851B4">
                      <wp:simplePos x="0" y="0"/>
                      <wp:positionH relativeFrom="column">
                        <wp:posOffset>3310255</wp:posOffset>
                      </wp:positionH>
                      <wp:positionV relativeFrom="paragraph">
                        <wp:posOffset>8890</wp:posOffset>
                      </wp:positionV>
                      <wp:extent cx="152400" cy="13335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1EFA6" id="Prostokąt 4" o:spid="_x0000_s1026" style="position:absolute;margin-left:260.65pt;margin-top:.7pt;width:12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" fillcolor="white [3201]" strokecolor="black [3200]" strokeweight="2pt"/>
                  </w:pict>
                </mc:Fallback>
              </mc:AlternateContent>
            </w:r>
            <w:r w:rsidRPr="0034646F">
              <w:rPr>
                <w:b/>
                <w:noProof/>
                <w:sz w:val="22"/>
                <w:szCs w:val="22"/>
              </w:rPr>
              <mc:AlternateContent>
                <mc:Choice Requires="wps">
                  <w:drawing>
                    <wp:anchor distT="0" distB="0" distL="114300" distR="114300" simplePos="0" relativeHeight="251661312" behindDoc="0" locked="0" layoutInCell="1" allowOverlap="1" wp14:anchorId="1C996B33" wp14:editId="35225527">
                      <wp:simplePos x="0" y="0"/>
                      <wp:positionH relativeFrom="column">
                        <wp:posOffset>2378075</wp:posOffset>
                      </wp:positionH>
                      <wp:positionV relativeFrom="paragraph">
                        <wp:posOffset>8890</wp:posOffset>
                      </wp:positionV>
                      <wp:extent cx="152400" cy="13335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658B3" id="Prostokąt 3" o:spid="_x0000_s1026" style="position:absolute;margin-left:187.25pt;margin-top:.7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" fillcolor="white [3201]" strokecolor="black [3200]" strokeweight="2pt"/>
                  </w:pict>
                </mc:Fallback>
              </mc:AlternateContent>
            </w:r>
            <w:r w:rsidR="00194869" w:rsidRPr="00BF6B27">
              <w:rPr>
                <w:b/>
                <w:sz w:val="22"/>
                <w:szCs w:val="22"/>
              </w:rPr>
              <w:t xml:space="preserve">  </w:t>
            </w:r>
            <w:r w:rsidR="0079630B" w:rsidRPr="00BF6B27">
              <w:rPr>
                <w:b/>
                <w:sz w:val="22"/>
                <w:szCs w:val="22"/>
              </w:rPr>
              <w:t xml:space="preserve">Usługa,  </w:t>
            </w:r>
            <w:r w:rsidR="00194869" w:rsidRPr="00BF6B27">
              <w:rPr>
                <w:b/>
                <w:sz w:val="22"/>
                <w:szCs w:val="22"/>
              </w:rPr>
              <w:t xml:space="preserve">   </w:t>
            </w:r>
            <w:r w:rsidRPr="00BF6B27">
              <w:rPr>
                <w:b/>
                <w:sz w:val="22"/>
                <w:szCs w:val="22"/>
              </w:rPr>
              <w:t xml:space="preserve">  </w:t>
            </w:r>
            <w:r w:rsidR="0079630B" w:rsidRPr="0034646F">
              <w:rPr>
                <w:b/>
                <w:sz w:val="22"/>
                <w:szCs w:val="22"/>
              </w:rPr>
              <w:t xml:space="preserve">Reklamacja, </w:t>
            </w:r>
            <w:r w:rsidR="00194869" w:rsidRPr="0034646F">
              <w:rPr>
                <w:b/>
                <w:sz w:val="22"/>
                <w:szCs w:val="22"/>
              </w:rPr>
              <w:t xml:space="preserve">   </w:t>
            </w:r>
            <w:r w:rsidRPr="0034646F">
              <w:rPr>
                <w:b/>
                <w:sz w:val="22"/>
                <w:szCs w:val="22"/>
              </w:rPr>
              <w:t xml:space="preserve">  </w:t>
            </w:r>
            <w:r w:rsidR="00194869" w:rsidRPr="0034646F">
              <w:rPr>
                <w:b/>
                <w:sz w:val="22"/>
                <w:szCs w:val="22"/>
              </w:rPr>
              <w:t xml:space="preserve"> </w:t>
            </w:r>
            <w:r w:rsidR="0079630B" w:rsidRPr="0034646F">
              <w:rPr>
                <w:b/>
                <w:sz w:val="22"/>
                <w:szCs w:val="22"/>
              </w:rPr>
              <w:t>Inne ……………</w:t>
            </w:r>
            <w:r w:rsidR="00CD04E3" w:rsidRPr="0034646F">
              <w:rPr>
                <w:b/>
                <w:sz w:val="22"/>
                <w:szCs w:val="22"/>
              </w:rPr>
              <w:t>ś</w:t>
            </w:r>
            <w:r w:rsidR="0079630B" w:rsidRPr="0034646F">
              <w:rPr>
                <w:b/>
                <w:sz w:val="22"/>
                <w:szCs w:val="22"/>
              </w:rPr>
              <w:t>…………</w:t>
            </w: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jc w:val="center"/>
              <w:rPr>
                <w:b/>
                <w:sz w:val="22"/>
                <w:szCs w:val="22"/>
              </w:rPr>
            </w:pPr>
            <w:r w:rsidRPr="00BF6B27">
              <w:rPr>
                <w:b/>
                <w:sz w:val="22"/>
                <w:szCs w:val="22"/>
              </w:rPr>
              <w:t>Lp.</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jc w:val="center"/>
              <w:rPr>
                <w:b/>
                <w:sz w:val="22"/>
                <w:szCs w:val="22"/>
              </w:rPr>
            </w:pPr>
            <w:r w:rsidRPr="00BF6B27">
              <w:rPr>
                <w:b/>
                <w:sz w:val="22"/>
                <w:szCs w:val="22"/>
              </w:rPr>
              <w:t>Nazwa</w:t>
            </w:r>
          </w:p>
        </w:tc>
        <w:tc>
          <w:tcPr>
            <w:tcW w:w="1559" w:type="dxa"/>
            <w:tcBorders>
              <w:top w:val="single" w:sz="6" w:space="0" w:color="auto"/>
              <w:left w:val="single" w:sz="6" w:space="0" w:color="auto"/>
              <w:bottom w:val="nil"/>
              <w:right w:val="single" w:sz="6" w:space="0" w:color="auto"/>
            </w:tcBorders>
            <w:shd w:val="clear" w:color="auto" w:fill="FFFFFF"/>
            <w:vAlign w:val="center"/>
          </w:tcPr>
          <w:p w:rsidR="00194869" w:rsidRPr="0034646F" w:rsidRDefault="00194869" w:rsidP="00CD04E3">
            <w:pPr>
              <w:spacing w:line="276" w:lineRule="auto"/>
              <w:ind w:left="360"/>
              <w:jc w:val="center"/>
              <w:rPr>
                <w:b/>
                <w:sz w:val="22"/>
                <w:szCs w:val="22"/>
              </w:rPr>
            </w:pPr>
            <w:r w:rsidRPr="0034646F">
              <w:rPr>
                <w:b/>
                <w:sz w:val="22"/>
                <w:szCs w:val="22"/>
              </w:rPr>
              <w:t>Iloć</w:t>
            </w:r>
          </w:p>
        </w:tc>
        <w:tc>
          <w:tcPr>
            <w:tcW w:w="1559" w:type="dxa"/>
            <w:gridSpan w:val="2"/>
            <w:tcBorders>
              <w:top w:val="single" w:sz="6" w:space="0" w:color="auto"/>
              <w:left w:val="single" w:sz="6" w:space="0" w:color="auto"/>
              <w:bottom w:val="nil"/>
              <w:right w:val="single" w:sz="6" w:space="0" w:color="auto"/>
            </w:tcBorders>
            <w:shd w:val="clear" w:color="auto" w:fill="FFFFFF"/>
            <w:vAlign w:val="center"/>
          </w:tcPr>
          <w:p w:rsidR="00194869" w:rsidRPr="0034646F" w:rsidRDefault="00194869" w:rsidP="0034646F">
            <w:pPr>
              <w:spacing w:line="276" w:lineRule="auto"/>
              <w:ind w:left="360"/>
              <w:jc w:val="center"/>
              <w:rPr>
                <w:b/>
                <w:sz w:val="22"/>
                <w:szCs w:val="22"/>
              </w:rPr>
            </w:pPr>
            <w:r w:rsidRPr="0034646F">
              <w:rPr>
                <w:b/>
                <w:sz w:val="22"/>
                <w:szCs w:val="22"/>
              </w:rPr>
              <w:t>Cena brutto</w:t>
            </w:r>
          </w:p>
        </w:tc>
        <w:tc>
          <w:tcPr>
            <w:tcW w:w="1560" w:type="dxa"/>
            <w:gridSpan w:val="2"/>
            <w:tcBorders>
              <w:top w:val="single" w:sz="6" w:space="0" w:color="auto"/>
              <w:left w:val="single" w:sz="6" w:space="0" w:color="auto"/>
              <w:bottom w:val="nil"/>
              <w:right w:val="single" w:sz="6" w:space="0" w:color="auto"/>
            </w:tcBorders>
            <w:shd w:val="clear" w:color="auto" w:fill="FFFFFF"/>
            <w:vAlign w:val="center"/>
          </w:tcPr>
          <w:p w:rsidR="00194869" w:rsidRPr="0034646F" w:rsidRDefault="00194869" w:rsidP="0034646F">
            <w:pPr>
              <w:spacing w:line="276" w:lineRule="auto"/>
              <w:ind w:left="360"/>
              <w:jc w:val="center"/>
              <w:rPr>
                <w:b/>
                <w:sz w:val="22"/>
                <w:szCs w:val="22"/>
              </w:rPr>
            </w:pPr>
            <w:r w:rsidRPr="0034646F">
              <w:rPr>
                <w:b/>
                <w:sz w:val="22"/>
                <w:szCs w:val="22"/>
              </w:rPr>
              <w:t>Razem</w:t>
            </w: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1.</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Ilość roboczogodzin na wykonanie naprawy</w:t>
            </w: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Materiały i części użyte do naprawy</w:t>
            </w: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2.1</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2.2</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2.3</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2.4</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194869"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rPr>
                <w:b/>
                <w:sz w:val="22"/>
                <w:szCs w:val="22"/>
              </w:rPr>
            </w:pPr>
            <w:r w:rsidRPr="00BF6B27">
              <w:rPr>
                <w:b/>
                <w:sz w:val="22"/>
                <w:szCs w:val="22"/>
              </w:rPr>
              <w:t>2.5</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869" w:rsidRPr="00BF6B27" w:rsidRDefault="00194869"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437D6C" w:rsidRPr="0034646F" w:rsidTr="00194869">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37D6C" w:rsidRPr="00BF6B27" w:rsidRDefault="00437D6C" w:rsidP="0034646F">
            <w:pPr>
              <w:spacing w:line="276" w:lineRule="auto"/>
              <w:rPr>
                <w:b/>
                <w:sz w:val="22"/>
                <w:szCs w:val="22"/>
              </w:rPr>
            </w:pPr>
            <w:r w:rsidRPr="00BF6B27">
              <w:rPr>
                <w:b/>
                <w:sz w:val="22"/>
                <w:szCs w:val="22"/>
              </w:rPr>
              <w:t>2.6</w:t>
            </w: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7D6C" w:rsidRPr="00BF6B27" w:rsidRDefault="00437D6C" w:rsidP="0034646F">
            <w:pPr>
              <w:spacing w:line="276" w:lineRule="auto"/>
              <w:ind w:left="360"/>
              <w:rPr>
                <w:b/>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rsidR="00437D6C" w:rsidRPr="0034646F" w:rsidRDefault="00437D6C" w:rsidP="0034646F">
            <w:pPr>
              <w:spacing w:line="276" w:lineRule="auto"/>
              <w:ind w:left="360"/>
              <w:jc w:val="center"/>
              <w:rPr>
                <w:b/>
                <w:sz w:val="22"/>
                <w:szCs w:val="22"/>
              </w:rPr>
            </w:pPr>
          </w:p>
        </w:tc>
        <w:tc>
          <w:tcPr>
            <w:tcW w:w="1559" w:type="dxa"/>
            <w:gridSpan w:val="2"/>
            <w:tcBorders>
              <w:top w:val="single" w:sz="6" w:space="0" w:color="auto"/>
              <w:left w:val="single" w:sz="6" w:space="0" w:color="auto"/>
              <w:bottom w:val="nil"/>
              <w:right w:val="single" w:sz="6" w:space="0" w:color="auto"/>
            </w:tcBorders>
            <w:shd w:val="clear" w:color="auto" w:fill="FFFFFF"/>
          </w:tcPr>
          <w:p w:rsidR="00437D6C" w:rsidRPr="0034646F" w:rsidRDefault="00437D6C" w:rsidP="0034646F">
            <w:pPr>
              <w:spacing w:line="276" w:lineRule="auto"/>
              <w:ind w:left="360"/>
              <w:jc w:val="center"/>
              <w:rPr>
                <w:b/>
                <w:sz w:val="22"/>
                <w:szCs w:val="22"/>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437D6C" w:rsidRPr="0034646F" w:rsidRDefault="00437D6C" w:rsidP="0034646F">
            <w:pPr>
              <w:spacing w:line="276" w:lineRule="auto"/>
              <w:ind w:left="360"/>
              <w:jc w:val="center"/>
              <w:rPr>
                <w:b/>
                <w:sz w:val="22"/>
                <w:szCs w:val="22"/>
              </w:rPr>
            </w:pPr>
          </w:p>
        </w:tc>
      </w:tr>
      <w:tr w:rsidR="00194869" w:rsidRPr="0034646F" w:rsidTr="00C21B66">
        <w:trPr>
          <w:trHeight w:hRule="exact" w:val="6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94869" w:rsidRPr="00BF6B27" w:rsidRDefault="00194869" w:rsidP="0034646F">
            <w:pPr>
              <w:spacing w:line="276" w:lineRule="auto"/>
              <w:rPr>
                <w:b/>
                <w:sz w:val="22"/>
                <w:szCs w:val="22"/>
              </w:rPr>
            </w:pP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tcPr>
          <w:p w:rsidR="00194869" w:rsidRPr="00BF6B27" w:rsidRDefault="00194869" w:rsidP="0034646F">
            <w:pPr>
              <w:spacing w:line="276" w:lineRule="auto"/>
              <w:ind w:left="360"/>
              <w:rPr>
                <w:b/>
                <w:sz w:val="22"/>
                <w:szCs w:val="22"/>
              </w:rPr>
            </w:pPr>
          </w:p>
        </w:tc>
        <w:tc>
          <w:tcPr>
            <w:tcW w:w="3118" w:type="dxa"/>
            <w:gridSpan w:val="3"/>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r w:rsidRPr="0034646F">
              <w:rPr>
                <w:b/>
                <w:sz w:val="22"/>
                <w:szCs w:val="22"/>
              </w:rPr>
              <w:t>Razem</w:t>
            </w:r>
          </w:p>
        </w:tc>
        <w:tc>
          <w:tcPr>
            <w:tcW w:w="1560" w:type="dxa"/>
            <w:gridSpan w:val="2"/>
            <w:tcBorders>
              <w:top w:val="single" w:sz="6" w:space="0" w:color="auto"/>
              <w:left w:val="single" w:sz="6" w:space="0" w:color="auto"/>
              <w:bottom w:val="nil"/>
              <w:right w:val="single" w:sz="6" w:space="0" w:color="auto"/>
            </w:tcBorders>
            <w:shd w:val="clear" w:color="auto" w:fill="FFFFFF"/>
          </w:tcPr>
          <w:p w:rsidR="00194869" w:rsidRPr="0034646F" w:rsidRDefault="00194869" w:rsidP="0034646F">
            <w:pPr>
              <w:spacing w:line="276" w:lineRule="auto"/>
              <w:ind w:left="360"/>
              <w:jc w:val="center"/>
              <w:rPr>
                <w:b/>
                <w:sz w:val="22"/>
                <w:szCs w:val="22"/>
              </w:rPr>
            </w:pPr>
          </w:p>
        </w:tc>
      </w:tr>
      <w:tr w:rsidR="004B6575" w:rsidRPr="0034646F" w:rsidTr="0079630B">
        <w:trPr>
          <w:trHeight w:hRule="exact" w:val="711"/>
        </w:trPr>
        <w:tc>
          <w:tcPr>
            <w:tcW w:w="5671" w:type="dxa"/>
            <w:gridSpan w:val="3"/>
            <w:tcBorders>
              <w:top w:val="single" w:sz="6" w:space="0" w:color="auto"/>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Data i czytelny podpis użytkownika</w:t>
            </w:r>
          </w:p>
        </w:tc>
        <w:tc>
          <w:tcPr>
            <w:tcW w:w="4678" w:type="dxa"/>
            <w:gridSpan w:val="5"/>
            <w:tcBorders>
              <w:top w:val="single" w:sz="6" w:space="0" w:color="auto"/>
              <w:left w:val="single" w:sz="6" w:space="0" w:color="auto"/>
              <w:bottom w:val="single" w:sz="6" w:space="0" w:color="auto"/>
              <w:right w:val="single" w:sz="6" w:space="0" w:color="auto"/>
            </w:tcBorders>
            <w:shd w:val="clear" w:color="auto" w:fill="FFFFFF"/>
          </w:tcPr>
          <w:p w:rsidR="004B6575" w:rsidRPr="00BF6B27" w:rsidRDefault="004B6575" w:rsidP="0034646F">
            <w:pPr>
              <w:spacing w:line="276" w:lineRule="auto"/>
              <w:ind w:left="360"/>
              <w:jc w:val="center"/>
              <w:rPr>
                <w:b/>
                <w:sz w:val="22"/>
                <w:szCs w:val="22"/>
              </w:rPr>
            </w:pPr>
            <w:r w:rsidRPr="00BF6B27">
              <w:rPr>
                <w:b/>
                <w:sz w:val="22"/>
                <w:szCs w:val="22"/>
              </w:rPr>
              <w:t>Data i podpis Wykonawcy</w:t>
            </w:r>
          </w:p>
        </w:tc>
      </w:tr>
    </w:tbl>
    <w:p w:rsidR="004B6575" w:rsidRPr="00BF6B27" w:rsidRDefault="004B6575" w:rsidP="0034646F">
      <w:pPr>
        <w:spacing w:line="276" w:lineRule="auto"/>
        <w:rPr>
          <w:sz w:val="22"/>
          <w:szCs w:val="22"/>
        </w:rPr>
      </w:pPr>
    </w:p>
    <w:sectPr w:rsidR="004B6575" w:rsidRPr="00BF6B27" w:rsidSect="00EA0E33">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DD" w:rsidRDefault="00C760DD" w:rsidP="00A278B9">
      <w:r>
        <w:separator/>
      </w:r>
    </w:p>
  </w:endnote>
  <w:endnote w:type="continuationSeparator" w:id="0">
    <w:p w:rsidR="00C760DD" w:rsidRDefault="00C760DD" w:rsidP="00A2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386796"/>
      <w:docPartObj>
        <w:docPartGallery w:val="Page Numbers (Bottom of Page)"/>
        <w:docPartUnique/>
      </w:docPartObj>
    </w:sdtPr>
    <w:sdtEndPr>
      <w:rPr>
        <w:rFonts w:ascii="Arial" w:hAnsi="Arial" w:cs="Arial"/>
      </w:rPr>
    </w:sdtEndPr>
    <w:sdtContent>
      <w:p w:rsidR="009F14DB" w:rsidRPr="00A278B9" w:rsidRDefault="009F14DB" w:rsidP="00A87647">
        <w:pPr>
          <w:pStyle w:val="Stopka"/>
          <w:jc w:val="center"/>
          <w:rPr>
            <w:rFonts w:ascii="Arial" w:hAnsi="Arial" w:cs="Arial"/>
          </w:rPr>
        </w:pPr>
        <w:r w:rsidRPr="00A278B9">
          <w:rPr>
            <w:rFonts w:ascii="Arial" w:hAnsi="Arial" w:cs="Arial"/>
          </w:rPr>
          <w:fldChar w:fldCharType="begin"/>
        </w:r>
        <w:r w:rsidRPr="00A278B9">
          <w:rPr>
            <w:rFonts w:ascii="Arial" w:hAnsi="Arial" w:cs="Arial"/>
          </w:rPr>
          <w:instrText>PAGE   \* MERGEFORMAT</w:instrText>
        </w:r>
        <w:r w:rsidRPr="00A278B9">
          <w:rPr>
            <w:rFonts w:ascii="Arial" w:hAnsi="Arial" w:cs="Arial"/>
          </w:rPr>
          <w:fldChar w:fldCharType="separate"/>
        </w:r>
        <w:r w:rsidR="00210D4F">
          <w:rPr>
            <w:rFonts w:ascii="Arial" w:hAnsi="Arial" w:cs="Arial"/>
            <w:noProof/>
          </w:rPr>
          <w:t>2</w:t>
        </w:r>
        <w:r w:rsidRPr="00A278B9">
          <w:rPr>
            <w:rFonts w:ascii="Arial" w:hAnsi="Arial" w:cs="Arial"/>
          </w:rPr>
          <w:fldChar w:fldCharType="end"/>
        </w:r>
      </w:p>
    </w:sdtContent>
  </w:sdt>
  <w:p w:rsidR="009F14DB" w:rsidRDefault="009F14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DD" w:rsidRDefault="00C760DD" w:rsidP="00A278B9">
      <w:r>
        <w:separator/>
      </w:r>
    </w:p>
  </w:footnote>
  <w:footnote w:type="continuationSeparator" w:id="0">
    <w:p w:rsidR="00C760DD" w:rsidRDefault="00C760DD" w:rsidP="00A278B9">
      <w:r>
        <w:continuationSeparator/>
      </w:r>
    </w:p>
  </w:footnote>
  <w:footnote w:id="1">
    <w:p w:rsidR="009F14DB" w:rsidRDefault="009F14DB">
      <w:pPr>
        <w:pStyle w:val="Tekstprzypisudolnego"/>
      </w:pPr>
      <w:r>
        <w:rPr>
          <w:rStyle w:val="Odwoanieprzypisudolnego"/>
        </w:rPr>
        <w:footnoteRef/>
      </w:r>
      <w:r>
        <w:t xml:space="preserve"> Wybrać właściwe dla Zadania dla którego podpisywana jest Umowa.</w:t>
      </w:r>
    </w:p>
  </w:footnote>
  <w:footnote w:id="2">
    <w:p w:rsidR="009F14DB" w:rsidRDefault="009F14DB" w:rsidP="00150534">
      <w:pPr>
        <w:pStyle w:val="Tekstprzypisudolnego"/>
      </w:pPr>
      <w:r>
        <w:rPr>
          <w:rStyle w:val="Odwoanieprzypisudolnego"/>
        </w:rPr>
        <w:footnoteRef/>
      </w:r>
      <w:r>
        <w:t xml:space="preserve"> Zgodnie z ofertą Wykonawcy </w:t>
      </w:r>
    </w:p>
  </w:footnote>
  <w:footnote w:id="3">
    <w:p w:rsidR="009F14DB" w:rsidRDefault="009F14DB" w:rsidP="00150534">
      <w:pPr>
        <w:pStyle w:val="Tekstprzypisudolnego"/>
      </w:pPr>
      <w:r>
        <w:rPr>
          <w:rStyle w:val="Odwoanieprzypisudolnego"/>
        </w:rPr>
        <w:footnoteRef/>
      </w:r>
      <w:r w:rsidR="00B662C3">
        <w:t xml:space="preserve"> Zgodnie z ofertą Wykonawcy</w:t>
      </w:r>
      <w:r>
        <w:t xml:space="preserve"> </w:t>
      </w:r>
    </w:p>
  </w:footnote>
  <w:footnote w:id="4">
    <w:p w:rsidR="009F14DB" w:rsidRDefault="009F14DB">
      <w:pPr>
        <w:pStyle w:val="Tekstprzypisudolnego"/>
      </w:pPr>
      <w:r>
        <w:rPr>
          <w:rStyle w:val="Odwoanieprzypisudolnego"/>
        </w:rPr>
        <w:footnoteRef/>
      </w:r>
      <w:r>
        <w:t xml:space="preserve"> Zgodnie z ofertą Wykonawcy. </w:t>
      </w:r>
    </w:p>
  </w:footnote>
  <w:footnote w:id="5">
    <w:p w:rsidR="009F14DB" w:rsidRDefault="009F14DB">
      <w:pPr>
        <w:pStyle w:val="Tekstprzypisudolnego"/>
      </w:pPr>
      <w:r>
        <w:rPr>
          <w:rStyle w:val="Odwoanieprzypisudolnego"/>
        </w:rPr>
        <w:footnoteRef/>
      </w:r>
      <w:r>
        <w:t xml:space="preserve">  Wymienione strony www. są stronami przykładowymi</w:t>
      </w:r>
    </w:p>
  </w:footnote>
  <w:footnote w:id="6">
    <w:p w:rsidR="009F14DB" w:rsidRDefault="009F14DB">
      <w:pPr>
        <w:pStyle w:val="Tekstprzypisudolnego"/>
      </w:pPr>
      <w:r>
        <w:rPr>
          <w:rStyle w:val="Odwoanieprzypisudolnego"/>
        </w:rPr>
        <w:footnoteRef/>
      </w:r>
      <w:r w:rsidR="00653B56">
        <w:t xml:space="preserve"> </w:t>
      </w:r>
      <w:r>
        <w:t>Dotyczy w przypadku realizacji Umowy przy udziale Podwykonawców</w:t>
      </w:r>
    </w:p>
  </w:footnote>
  <w:footnote w:id="7">
    <w:p w:rsidR="009F14DB" w:rsidRPr="00912A59" w:rsidRDefault="009F14DB" w:rsidP="009A5909">
      <w:pPr>
        <w:pStyle w:val="Tekstprzypisudolnego"/>
        <w:rPr>
          <w:rFonts w:ascii="Times New Roman" w:hAnsi="Times New Roman"/>
        </w:rPr>
      </w:pPr>
      <w:r w:rsidRPr="00912A59">
        <w:rPr>
          <w:rStyle w:val="Odwoanieprzypisudolnego"/>
        </w:rPr>
        <w:footnoteRef/>
      </w:r>
      <w:r w:rsidRPr="00912A59">
        <w:rPr>
          <w:rFonts w:ascii="Times New Roman" w:hAnsi="Times New Roman"/>
        </w:rPr>
        <w:t xml:space="preserve"> Niewłaściwe usunąć. Wariant pierwszy lub drugi może dotyczyć przypadków, gdy Wykonawca jest osobą fizyczną.</w:t>
      </w:r>
    </w:p>
  </w:footnote>
  <w:footnote w:id="8">
    <w:p w:rsidR="009F14DB" w:rsidRPr="00D41E36" w:rsidRDefault="009F14DB" w:rsidP="00055547">
      <w:pPr>
        <w:pStyle w:val="Tekstprzypisudolnego"/>
        <w:rPr>
          <w:rFonts w:ascii="Arial" w:hAnsi="Arial" w:cs="Arial"/>
        </w:rPr>
      </w:pPr>
      <w:r w:rsidRPr="00D41E36">
        <w:rPr>
          <w:rStyle w:val="Odwoanieprzypisudolnego"/>
          <w:rFonts w:ascii="Arial" w:hAnsi="Arial" w:cs="Arial"/>
        </w:rPr>
        <w:footnoteRef/>
      </w:r>
      <w:r w:rsidRPr="00D41E36">
        <w:rPr>
          <w:rFonts w:ascii="Arial" w:hAnsi="Arial" w:cs="Arial"/>
        </w:rPr>
        <w:t xml:space="preserve"> W przypadku wykonywania umowy przy udziale podwykonawców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0FC"/>
    <w:multiLevelType w:val="hybridMultilevel"/>
    <w:tmpl w:val="5978C5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51188"/>
    <w:multiLevelType w:val="hybridMultilevel"/>
    <w:tmpl w:val="B34AB444"/>
    <w:lvl w:ilvl="0" w:tplc="CE1457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72B6D"/>
    <w:multiLevelType w:val="hybridMultilevel"/>
    <w:tmpl w:val="CA0E0D60"/>
    <w:lvl w:ilvl="0" w:tplc="776005FA">
      <w:start w:val="1"/>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EF6F56"/>
    <w:multiLevelType w:val="hybridMultilevel"/>
    <w:tmpl w:val="476672B4"/>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FEE43056">
      <w:start w:val="1"/>
      <w:numFmt w:val="decimal"/>
      <w:lvlText w:val="%3."/>
      <w:lvlJc w:val="left"/>
      <w:pPr>
        <w:ind w:left="2340" w:hanging="360"/>
      </w:pPr>
      <w:rPr>
        <w:rFonts w:hint="default"/>
        <w:b w:val="0"/>
      </w:rPr>
    </w:lvl>
    <w:lvl w:ilvl="3" w:tplc="04B6FDCC">
      <w:start w:val="1"/>
      <w:numFmt w:val="upperLetter"/>
      <w:lvlText w:val="%4)"/>
      <w:lvlJc w:val="left"/>
      <w:pPr>
        <w:ind w:left="305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3E2366"/>
    <w:multiLevelType w:val="hybridMultilevel"/>
    <w:tmpl w:val="90B4E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B05F3"/>
    <w:multiLevelType w:val="hybridMultilevel"/>
    <w:tmpl w:val="B49A0D7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46497E"/>
    <w:multiLevelType w:val="hybridMultilevel"/>
    <w:tmpl w:val="DE005128"/>
    <w:lvl w:ilvl="0" w:tplc="023CF5BC">
      <w:start w:val="1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D4C6A"/>
    <w:multiLevelType w:val="hybridMultilevel"/>
    <w:tmpl w:val="0EB45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33922"/>
    <w:multiLevelType w:val="hybridMultilevel"/>
    <w:tmpl w:val="7894551A"/>
    <w:lvl w:ilvl="0" w:tplc="4C803038">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C7F01"/>
    <w:multiLevelType w:val="hybridMultilevel"/>
    <w:tmpl w:val="35148D12"/>
    <w:lvl w:ilvl="0" w:tplc="92C62B5C">
      <w:start w:val="1"/>
      <w:numFmt w:val="decimal"/>
      <w:lvlText w:val="%1."/>
      <w:lvlJc w:val="left"/>
      <w:pPr>
        <w:ind w:left="644" w:hanging="360"/>
      </w:pPr>
      <w:rPr>
        <w:b w:val="0"/>
        <w:bCs w:val="0"/>
      </w:rPr>
    </w:lvl>
    <w:lvl w:ilvl="1" w:tplc="EE643974">
      <w:start w:val="1"/>
      <w:numFmt w:val="lowerLetter"/>
      <w:lvlText w:val="%2."/>
      <w:lvlJc w:val="left"/>
      <w:pPr>
        <w:ind w:left="144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21223E8D"/>
    <w:multiLevelType w:val="multilevel"/>
    <w:tmpl w:val="E8D49E7A"/>
    <w:lvl w:ilvl="0">
      <w:start w:val="1"/>
      <w:numFmt w:val="decimal"/>
      <w:lvlText w:val="%1."/>
      <w:lvlJc w:val="left"/>
      <w:pPr>
        <w:ind w:left="644" w:hanging="360"/>
      </w:pPr>
      <w:rPr>
        <w:rFonts w:ascii="Arial" w:hAnsi="Arial" w:cs="Arial" w:hint="default"/>
        <w:b w:val="0"/>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8AC032E"/>
    <w:multiLevelType w:val="hybridMultilevel"/>
    <w:tmpl w:val="4AC8401A"/>
    <w:lvl w:ilvl="0" w:tplc="9EFEE13A">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32549D"/>
    <w:multiLevelType w:val="hybridMultilevel"/>
    <w:tmpl w:val="6F6E4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97920"/>
    <w:multiLevelType w:val="hybridMultilevel"/>
    <w:tmpl w:val="02EC62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05CC6"/>
    <w:multiLevelType w:val="hybridMultilevel"/>
    <w:tmpl w:val="629EC69E"/>
    <w:lvl w:ilvl="0" w:tplc="297CC6A8">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13783"/>
    <w:multiLevelType w:val="hybridMultilevel"/>
    <w:tmpl w:val="34FE5586"/>
    <w:lvl w:ilvl="0" w:tplc="49EAE9DC">
      <w:start w:val="1"/>
      <w:numFmt w:val="decimal"/>
      <w:lvlText w:val="%1."/>
      <w:lvlJc w:val="left"/>
      <w:pPr>
        <w:ind w:left="893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9678" w:hanging="360"/>
      </w:pPr>
    </w:lvl>
    <w:lvl w:ilvl="2" w:tplc="7C460F66">
      <w:start w:val="1"/>
      <w:numFmt w:val="lowerLetter"/>
      <w:lvlText w:val="%3)"/>
      <w:lvlJc w:val="left"/>
      <w:pPr>
        <w:ind w:left="10578" w:hanging="360"/>
      </w:pPr>
      <w:rPr>
        <w:rFonts w:hint="default"/>
      </w:rPr>
    </w:lvl>
    <w:lvl w:ilvl="3" w:tplc="0415000F" w:tentative="1">
      <w:start w:val="1"/>
      <w:numFmt w:val="decimal"/>
      <w:lvlText w:val="%4."/>
      <w:lvlJc w:val="left"/>
      <w:pPr>
        <w:ind w:left="11118" w:hanging="360"/>
      </w:pPr>
    </w:lvl>
    <w:lvl w:ilvl="4" w:tplc="04150019" w:tentative="1">
      <w:start w:val="1"/>
      <w:numFmt w:val="lowerLetter"/>
      <w:lvlText w:val="%5."/>
      <w:lvlJc w:val="left"/>
      <w:pPr>
        <w:ind w:left="11838" w:hanging="360"/>
      </w:pPr>
    </w:lvl>
    <w:lvl w:ilvl="5" w:tplc="0415001B" w:tentative="1">
      <w:start w:val="1"/>
      <w:numFmt w:val="lowerRoman"/>
      <w:lvlText w:val="%6."/>
      <w:lvlJc w:val="right"/>
      <w:pPr>
        <w:ind w:left="12558" w:hanging="180"/>
      </w:pPr>
    </w:lvl>
    <w:lvl w:ilvl="6" w:tplc="0415000F" w:tentative="1">
      <w:start w:val="1"/>
      <w:numFmt w:val="decimal"/>
      <w:lvlText w:val="%7."/>
      <w:lvlJc w:val="left"/>
      <w:pPr>
        <w:ind w:left="13278" w:hanging="360"/>
      </w:pPr>
    </w:lvl>
    <w:lvl w:ilvl="7" w:tplc="04150019" w:tentative="1">
      <w:start w:val="1"/>
      <w:numFmt w:val="lowerLetter"/>
      <w:lvlText w:val="%8."/>
      <w:lvlJc w:val="left"/>
      <w:pPr>
        <w:ind w:left="13998" w:hanging="360"/>
      </w:pPr>
    </w:lvl>
    <w:lvl w:ilvl="8" w:tplc="0415001B" w:tentative="1">
      <w:start w:val="1"/>
      <w:numFmt w:val="lowerRoman"/>
      <w:lvlText w:val="%9."/>
      <w:lvlJc w:val="right"/>
      <w:pPr>
        <w:ind w:left="14718" w:hanging="180"/>
      </w:pPr>
    </w:lvl>
  </w:abstractNum>
  <w:abstractNum w:abstractNumId="17" w15:restartNumberingAfterBreak="0">
    <w:nsid w:val="312101E9"/>
    <w:multiLevelType w:val="hybridMultilevel"/>
    <w:tmpl w:val="BAB08B8E"/>
    <w:lvl w:ilvl="0" w:tplc="1EECCB8A">
      <w:start w:val="1"/>
      <w:numFmt w:val="decimal"/>
      <w:lvlText w:val="%1."/>
      <w:lvlJc w:val="left"/>
      <w:pPr>
        <w:ind w:left="644" w:hanging="360"/>
      </w:pPr>
      <w:rPr>
        <w:rFonts w:ascii="Arial" w:eastAsia="Times New Roman" w:hAnsi="Arial" w:cs="Arial" w:hint="default"/>
        <w:b w:val="0"/>
      </w:rPr>
    </w:lvl>
    <w:lvl w:ilvl="1" w:tplc="5F1E91C6">
      <w:start w:val="1"/>
      <w:numFmt w:val="decimal"/>
      <w:lvlText w:val="%2."/>
      <w:lvlJc w:val="left"/>
      <w:pPr>
        <w:ind w:left="1364" w:hanging="360"/>
      </w:pPr>
      <w:rPr>
        <w:rFonts w:ascii="Times New Roman" w:eastAsia="Times New Roman" w:hAnsi="Times New Roman"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59D7E1C"/>
    <w:multiLevelType w:val="hybridMultilevel"/>
    <w:tmpl w:val="C15C6040"/>
    <w:lvl w:ilvl="0" w:tplc="EF4E0DE2">
      <w:start w:val="1"/>
      <w:numFmt w:val="decimal"/>
      <w:lvlText w:val="%1)"/>
      <w:lvlJc w:val="left"/>
      <w:pPr>
        <w:ind w:left="786" w:hanging="360"/>
      </w:pPr>
      <w:rPr>
        <w:rFonts w:hint="default"/>
        <w:b w:val="0"/>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9" w15:restartNumberingAfterBreak="0">
    <w:nsid w:val="38136A89"/>
    <w:multiLevelType w:val="hybridMultilevel"/>
    <w:tmpl w:val="D70450FA"/>
    <w:lvl w:ilvl="0" w:tplc="DF7669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A63B9"/>
    <w:multiLevelType w:val="hybridMultilevel"/>
    <w:tmpl w:val="E45E84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C001778"/>
    <w:multiLevelType w:val="hybridMultilevel"/>
    <w:tmpl w:val="F4DEAABE"/>
    <w:lvl w:ilvl="0" w:tplc="86D4F7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D9A6A9E"/>
    <w:multiLevelType w:val="hybridMultilevel"/>
    <w:tmpl w:val="695E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E723D"/>
    <w:multiLevelType w:val="hybridMultilevel"/>
    <w:tmpl w:val="9ADC9224"/>
    <w:lvl w:ilvl="0" w:tplc="68E0D0CE">
      <w:start w:val="1"/>
      <w:numFmt w:val="decimal"/>
      <w:lvlText w:val="%1."/>
      <w:lvlJc w:val="left"/>
      <w:pPr>
        <w:ind w:left="785" w:hanging="360"/>
      </w:pPr>
      <w:rPr>
        <w:b w:val="0"/>
      </w:rPr>
    </w:lvl>
    <w:lvl w:ilvl="1" w:tplc="FF6ED8E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52F3D"/>
    <w:multiLevelType w:val="hybridMultilevel"/>
    <w:tmpl w:val="12A22EBC"/>
    <w:lvl w:ilvl="0" w:tplc="C6AAEB80">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84C35"/>
    <w:multiLevelType w:val="hybridMultilevel"/>
    <w:tmpl w:val="BF1AD582"/>
    <w:lvl w:ilvl="0" w:tplc="43D0E018">
      <w:start w:val="1"/>
      <w:numFmt w:val="decimal"/>
      <w:lvlText w:val="%1)"/>
      <w:lvlJc w:val="left"/>
      <w:pPr>
        <w:ind w:left="786" w:hanging="360"/>
      </w:pPr>
      <w:rPr>
        <w:rFonts w:ascii="Arial" w:hAnsi="Arial" w:hint="default"/>
        <w:b w:val="0"/>
        <w:i w:val="0"/>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9B2688"/>
    <w:multiLevelType w:val="hybridMultilevel"/>
    <w:tmpl w:val="A04E7720"/>
    <w:lvl w:ilvl="0" w:tplc="6BEC9A3C">
      <w:start w:val="1"/>
      <w:numFmt w:val="decimal"/>
      <w:lvlText w:val="%1."/>
      <w:lvlJc w:val="left"/>
      <w:pPr>
        <w:ind w:left="-781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065" w:hanging="360"/>
      </w:pPr>
    </w:lvl>
    <w:lvl w:ilvl="2" w:tplc="04150017">
      <w:start w:val="1"/>
      <w:numFmt w:val="lowerLetter"/>
      <w:lvlText w:val="%3)"/>
      <w:lvlJc w:val="left"/>
      <w:pPr>
        <w:ind w:left="-6345" w:hanging="180"/>
      </w:pPr>
    </w:lvl>
    <w:lvl w:ilvl="3" w:tplc="25D6CDC6">
      <w:start w:val="1"/>
      <w:numFmt w:val="bullet"/>
      <w:lvlText w:val=""/>
      <w:lvlJc w:val="left"/>
      <w:pPr>
        <w:ind w:left="-5625" w:hanging="360"/>
      </w:pPr>
      <w:rPr>
        <w:rFonts w:ascii="Symbol" w:hAnsi="Symbol" w:hint="default"/>
        <w:b w:val="0"/>
        <w:i w:val="0"/>
        <w:strike w:val="0"/>
        <w:dstrike w:val="0"/>
        <w:color w:val="000000"/>
        <w:sz w:val="18"/>
        <w:szCs w:val="18"/>
        <w:u w:val="none" w:color="000000"/>
        <w:vertAlign w:val="baseline"/>
      </w:rPr>
    </w:lvl>
    <w:lvl w:ilvl="4" w:tplc="8FDC7646">
      <w:start w:val="1"/>
      <w:numFmt w:val="upperRoman"/>
      <w:lvlText w:val="%5."/>
      <w:lvlJc w:val="left"/>
      <w:pPr>
        <w:ind w:left="-4545" w:hanging="720"/>
      </w:pPr>
      <w:rPr>
        <w:rFonts w:hint="default"/>
      </w:rPr>
    </w:lvl>
    <w:lvl w:ilvl="5" w:tplc="0415001B" w:tentative="1">
      <w:start w:val="1"/>
      <w:numFmt w:val="lowerRoman"/>
      <w:lvlText w:val="%6."/>
      <w:lvlJc w:val="right"/>
      <w:pPr>
        <w:ind w:left="-4185" w:hanging="180"/>
      </w:pPr>
    </w:lvl>
    <w:lvl w:ilvl="6" w:tplc="0415000F" w:tentative="1">
      <w:start w:val="1"/>
      <w:numFmt w:val="decimal"/>
      <w:lvlText w:val="%7."/>
      <w:lvlJc w:val="left"/>
      <w:pPr>
        <w:ind w:left="-3465" w:hanging="360"/>
      </w:pPr>
    </w:lvl>
    <w:lvl w:ilvl="7" w:tplc="04150019" w:tentative="1">
      <w:start w:val="1"/>
      <w:numFmt w:val="lowerLetter"/>
      <w:lvlText w:val="%8."/>
      <w:lvlJc w:val="left"/>
      <w:pPr>
        <w:ind w:left="-2745" w:hanging="360"/>
      </w:pPr>
    </w:lvl>
    <w:lvl w:ilvl="8" w:tplc="0415001B" w:tentative="1">
      <w:start w:val="1"/>
      <w:numFmt w:val="lowerRoman"/>
      <w:lvlText w:val="%9."/>
      <w:lvlJc w:val="right"/>
      <w:pPr>
        <w:ind w:left="-2025" w:hanging="180"/>
      </w:pPr>
    </w:lvl>
  </w:abstractNum>
  <w:abstractNum w:abstractNumId="29" w15:restartNumberingAfterBreak="0">
    <w:nsid w:val="50842559"/>
    <w:multiLevelType w:val="hybridMultilevel"/>
    <w:tmpl w:val="BB9492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F0270C"/>
    <w:multiLevelType w:val="hybridMultilevel"/>
    <w:tmpl w:val="66787100"/>
    <w:lvl w:ilvl="0" w:tplc="C8748C94">
      <w:start w:val="1"/>
      <w:numFmt w:val="decimal"/>
      <w:lvlText w:val="%1."/>
      <w:lvlJc w:val="left"/>
      <w:pPr>
        <w:tabs>
          <w:tab w:val="num" w:pos="928"/>
        </w:tabs>
        <w:ind w:left="928" w:hanging="360"/>
      </w:pPr>
      <w:rPr>
        <w:rFonts w:cs="Times New Roman" w:hint="default"/>
      </w:rPr>
    </w:lvl>
    <w:lvl w:ilvl="1" w:tplc="FFFFFFFF">
      <w:start w:val="1"/>
      <w:numFmt w:val="decimal"/>
      <w:lvlText w:val="%2)"/>
      <w:lvlJc w:val="left"/>
      <w:pPr>
        <w:tabs>
          <w:tab w:val="num" w:pos="2063"/>
        </w:tabs>
        <w:ind w:left="2063" w:hanging="360"/>
      </w:pPr>
      <w:rPr>
        <w:rFonts w:cs="Times New Roman"/>
      </w:rPr>
    </w:lvl>
    <w:lvl w:ilvl="2" w:tplc="FFFFFFFF">
      <w:start w:val="1"/>
      <w:numFmt w:val="decimal"/>
      <w:lvlText w:val="%3."/>
      <w:lvlJc w:val="left"/>
      <w:pPr>
        <w:tabs>
          <w:tab w:val="num" w:pos="2728"/>
        </w:tabs>
        <w:ind w:left="2728" w:hanging="360"/>
      </w:pPr>
      <w:rPr>
        <w:rFonts w:cs="Times New Roman"/>
      </w:rPr>
    </w:lvl>
    <w:lvl w:ilvl="3" w:tplc="FFFFFFFF">
      <w:start w:val="1"/>
      <w:numFmt w:val="decimal"/>
      <w:lvlText w:val="%4."/>
      <w:lvlJc w:val="left"/>
      <w:pPr>
        <w:tabs>
          <w:tab w:val="num" w:pos="3448"/>
        </w:tabs>
        <w:ind w:left="3448" w:hanging="360"/>
      </w:pPr>
      <w:rPr>
        <w:rFonts w:cs="Times New Roman"/>
      </w:rPr>
    </w:lvl>
    <w:lvl w:ilvl="4" w:tplc="FFFFFFFF">
      <w:start w:val="1"/>
      <w:numFmt w:val="decimal"/>
      <w:lvlText w:val="%5."/>
      <w:lvlJc w:val="left"/>
      <w:pPr>
        <w:tabs>
          <w:tab w:val="num" w:pos="4168"/>
        </w:tabs>
        <w:ind w:left="4168" w:hanging="360"/>
      </w:pPr>
      <w:rPr>
        <w:rFonts w:cs="Times New Roman"/>
      </w:rPr>
    </w:lvl>
    <w:lvl w:ilvl="5" w:tplc="FFFFFFFF">
      <w:start w:val="1"/>
      <w:numFmt w:val="decimal"/>
      <w:lvlText w:val="%6."/>
      <w:lvlJc w:val="left"/>
      <w:pPr>
        <w:tabs>
          <w:tab w:val="num" w:pos="4888"/>
        </w:tabs>
        <w:ind w:left="4888" w:hanging="360"/>
      </w:pPr>
      <w:rPr>
        <w:rFonts w:cs="Times New Roman"/>
      </w:rPr>
    </w:lvl>
    <w:lvl w:ilvl="6" w:tplc="FFFFFFFF">
      <w:start w:val="1"/>
      <w:numFmt w:val="decimal"/>
      <w:lvlText w:val="%7."/>
      <w:lvlJc w:val="left"/>
      <w:pPr>
        <w:tabs>
          <w:tab w:val="num" w:pos="5608"/>
        </w:tabs>
        <w:ind w:left="5608" w:hanging="360"/>
      </w:pPr>
      <w:rPr>
        <w:rFonts w:cs="Times New Roman"/>
      </w:rPr>
    </w:lvl>
    <w:lvl w:ilvl="7" w:tplc="FFFFFFFF">
      <w:start w:val="1"/>
      <w:numFmt w:val="decimal"/>
      <w:lvlText w:val="%8."/>
      <w:lvlJc w:val="left"/>
      <w:pPr>
        <w:tabs>
          <w:tab w:val="num" w:pos="6328"/>
        </w:tabs>
        <w:ind w:left="6328" w:hanging="360"/>
      </w:pPr>
      <w:rPr>
        <w:rFonts w:cs="Times New Roman"/>
      </w:rPr>
    </w:lvl>
    <w:lvl w:ilvl="8" w:tplc="FFFFFFFF">
      <w:start w:val="1"/>
      <w:numFmt w:val="decimal"/>
      <w:lvlText w:val="%9."/>
      <w:lvlJc w:val="left"/>
      <w:pPr>
        <w:tabs>
          <w:tab w:val="num" w:pos="7048"/>
        </w:tabs>
        <w:ind w:left="7048" w:hanging="360"/>
      </w:pPr>
      <w:rPr>
        <w:rFonts w:cs="Times New Roman"/>
      </w:rPr>
    </w:lvl>
  </w:abstractNum>
  <w:abstractNum w:abstractNumId="31" w15:restartNumberingAfterBreak="0">
    <w:nsid w:val="5AA41CAD"/>
    <w:multiLevelType w:val="hybridMultilevel"/>
    <w:tmpl w:val="3AC4E4E0"/>
    <w:lvl w:ilvl="0" w:tplc="1EECCB8A">
      <w:start w:val="1"/>
      <w:numFmt w:val="decimal"/>
      <w:lvlText w:val="%1."/>
      <w:lvlJc w:val="left"/>
      <w:pPr>
        <w:tabs>
          <w:tab w:val="num" w:pos="644"/>
        </w:tabs>
        <w:ind w:left="644" w:hanging="360"/>
      </w:pPr>
      <w:rPr>
        <w:rFonts w:ascii="Arial" w:eastAsia="Times New Roman" w:hAnsi="Arial" w:cs="Arial" w:hint="default"/>
        <w:b w:val="0"/>
      </w:rPr>
    </w:lvl>
    <w:lvl w:ilvl="1" w:tplc="0D442E38">
      <w:start w:val="1"/>
      <w:numFmt w:val="decimal"/>
      <w:lvlText w:val="%2."/>
      <w:lvlJc w:val="left"/>
      <w:pPr>
        <w:tabs>
          <w:tab w:val="num" w:pos="1440"/>
        </w:tabs>
        <w:ind w:left="1440" w:hanging="360"/>
      </w:pPr>
    </w:lvl>
    <w:lvl w:ilvl="2" w:tplc="FE5A5E04">
      <w:start w:val="1"/>
      <w:numFmt w:val="decimal"/>
      <w:lvlText w:val="%3."/>
      <w:lvlJc w:val="left"/>
      <w:pPr>
        <w:tabs>
          <w:tab w:val="num" w:pos="502"/>
        </w:tabs>
        <w:ind w:left="502" w:hanging="360"/>
      </w:pPr>
      <w:rPr>
        <w:b w:val="0"/>
      </w:r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32" w15:restartNumberingAfterBreak="0">
    <w:nsid w:val="5ADA143F"/>
    <w:multiLevelType w:val="hybridMultilevel"/>
    <w:tmpl w:val="0AC8D532"/>
    <w:lvl w:ilvl="0" w:tplc="A4888ABE">
      <w:start w:val="1"/>
      <w:numFmt w:val="decimal"/>
      <w:lvlText w:val="%1)"/>
      <w:lvlJc w:val="left"/>
      <w:pPr>
        <w:ind w:left="786" w:hanging="360"/>
      </w:pPr>
      <w:rPr>
        <w:rFonts w:ascii="Arial" w:hAnsi="Arial" w:cs="Arial" w:hint="default"/>
        <w:b w:val="0"/>
        <w:i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D8C0027"/>
    <w:multiLevelType w:val="hybridMultilevel"/>
    <w:tmpl w:val="240A07DA"/>
    <w:lvl w:ilvl="0" w:tplc="79B6A6C4">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E357E2"/>
    <w:multiLevelType w:val="hybridMultilevel"/>
    <w:tmpl w:val="6A887376"/>
    <w:lvl w:ilvl="0" w:tplc="22A43ABA">
      <w:start w:val="1"/>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62C6DE3"/>
    <w:multiLevelType w:val="multilevel"/>
    <w:tmpl w:val="CB9A4890"/>
    <w:lvl w:ilvl="0">
      <w:start w:val="4"/>
      <w:numFmt w:val="decimal"/>
      <w:lvlText w:val="%1."/>
      <w:lvlJc w:val="left"/>
      <w:pPr>
        <w:tabs>
          <w:tab w:val="num" w:pos="786"/>
        </w:tabs>
        <w:ind w:left="786" w:hanging="360"/>
      </w:pPr>
      <w:rPr>
        <w:b/>
        <w:bCs/>
        <w:color w:val="auto"/>
      </w:rPr>
    </w:lvl>
    <w:lvl w:ilvl="1">
      <w:start w:val="1"/>
      <w:numFmt w:val="decimal"/>
      <w:lvlText w:val="%2."/>
      <w:lvlJc w:val="left"/>
      <w:pPr>
        <w:tabs>
          <w:tab w:val="num" w:pos="1146"/>
        </w:tabs>
        <w:ind w:left="1146" w:hanging="360"/>
      </w:pPr>
      <w:rPr>
        <w:rFonts w:ascii="Arial" w:hAnsi="Arial" w:cs="Arial" w:hint="default"/>
        <w:b w:val="0"/>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rPr>
        <w:rFonts w:ascii="Symbol" w:hAnsi="Symbol" w:cs="Symbol"/>
      </w:r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6" w15:restartNumberingAfterBreak="0">
    <w:nsid w:val="6E7F59F2"/>
    <w:multiLevelType w:val="hybridMultilevel"/>
    <w:tmpl w:val="D0CC9E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E8A6ECB"/>
    <w:multiLevelType w:val="hybridMultilevel"/>
    <w:tmpl w:val="B3C874AA"/>
    <w:lvl w:ilvl="0" w:tplc="A37444C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15:restartNumberingAfterBreak="0">
    <w:nsid w:val="71367F9E"/>
    <w:multiLevelType w:val="multilevel"/>
    <w:tmpl w:val="9F4CA438"/>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rPr>
        <w:rFonts w:ascii="Arial" w:hAnsi="Arial" w:hint="default"/>
        <w:caps w:val="0"/>
        <w:strike w:val="0"/>
        <w:dstrike w:val="0"/>
        <w:outline w:val="0"/>
        <w:shadow w:val="0"/>
        <w:emboss w:val="0"/>
        <w:imprint w:val="0"/>
        <w:vanish w:val="0"/>
        <w:sz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7C6992"/>
    <w:multiLevelType w:val="multilevel"/>
    <w:tmpl w:val="DF0A05E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D804E8"/>
    <w:multiLevelType w:val="multilevel"/>
    <w:tmpl w:val="A572883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331072"/>
    <w:multiLevelType w:val="hybridMultilevel"/>
    <w:tmpl w:val="7C22A8AE"/>
    <w:lvl w:ilvl="0" w:tplc="A96AB65C">
      <w:start w:val="1"/>
      <w:numFmt w:val="decimal"/>
      <w:lvlText w:val="%1."/>
      <w:lvlJc w:val="left"/>
      <w:pPr>
        <w:ind w:left="1364" w:hanging="360"/>
      </w:pPr>
      <w:rPr>
        <w:rFonts w:ascii="Times New Roman" w:eastAsia="Times New Roman" w:hAnsi="Times New Roman"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01463E"/>
    <w:multiLevelType w:val="hybridMultilevel"/>
    <w:tmpl w:val="77EAEE7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6E21A70"/>
    <w:multiLevelType w:val="hybridMultilevel"/>
    <w:tmpl w:val="F84E7A5E"/>
    <w:lvl w:ilvl="0" w:tplc="6BE24B7A">
      <w:start w:val="1"/>
      <w:numFmt w:val="lowerLetter"/>
      <w:lvlText w:val="%1)"/>
      <w:lvlJc w:val="left"/>
      <w:pPr>
        <w:ind w:left="873"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D564D1"/>
    <w:multiLevelType w:val="hybridMultilevel"/>
    <w:tmpl w:val="EDAC787A"/>
    <w:lvl w:ilvl="0" w:tplc="60DEBDB0">
      <w:start w:val="1"/>
      <w:numFmt w:val="decimal"/>
      <w:lvlText w:val="%1."/>
      <w:lvlJc w:val="left"/>
      <w:pPr>
        <w:ind w:left="644"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440C1E"/>
    <w:multiLevelType w:val="hybridMultilevel"/>
    <w:tmpl w:val="A71C6166"/>
    <w:lvl w:ilvl="0" w:tplc="F5929444">
      <w:start w:val="1"/>
      <w:numFmt w:val="decimal"/>
      <w:lvlText w:val="%1."/>
      <w:lvlJc w:val="left"/>
      <w:pPr>
        <w:ind w:left="1353" w:hanging="360"/>
      </w:pPr>
      <w:rPr>
        <w:rFonts w:ascii="Times New Roman" w:eastAsia="Times New Roman" w:hAnsi="Times New Roman"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7DAC1054"/>
    <w:multiLevelType w:val="hybridMultilevel"/>
    <w:tmpl w:val="901AD98C"/>
    <w:lvl w:ilvl="0" w:tplc="820C7A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23"/>
  </w:num>
  <w:num w:numId="4">
    <w:abstractNumId w:val="11"/>
  </w:num>
  <w:num w:numId="5">
    <w:abstractNumId w:val="29"/>
  </w:num>
  <w:num w:numId="6">
    <w:abstractNumId w:val="7"/>
  </w:num>
  <w:num w:numId="7">
    <w:abstractNumId w:val="4"/>
  </w:num>
  <w:num w:numId="8">
    <w:abstractNumId w:val="27"/>
  </w:num>
  <w:num w:numId="9">
    <w:abstractNumId w:val="38"/>
  </w:num>
  <w:num w:numId="10">
    <w:abstractNumId w:val="44"/>
  </w:num>
  <w:num w:numId="11">
    <w:abstractNumId w:val="36"/>
  </w:num>
  <w:num w:numId="12">
    <w:abstractNumId w:val="22"/>
  </w:num>
  <w:num w:numId="13">
    <w:abstractNumId w:val="33"/>
  </w:num>
  <w:num w:numId="14">
    <w:abstractNumId w:val="32"/>
  </w:num>
  <w:num w:numId="15">
    <w:abstractNumId w:val="42"/>
  </w:num>
  <w:num w:numId="16">
    <w:abstractNumId w:val="19"/>
  </w:num>
  <w:num w:numId="17">
    <w:abstractNumId w:val="9"/>
  </w:num>
  <w:num w:numId="18">
    <w:abstractNumId w:val="46"/>
  </w:num>
  <w:num w:numId="19">
    <w:abstractNumId w:val="12"/>
  </w:num>
  <w:num w:numId="20">
    <w:abstractNumId w:val="37"/>
  </w:num>
  <w:num w:numId="21">
    <w:abstractNumId w:val="31"/>
  </w:num>
  <w:num w:numId="22">
    <w:abstractNumId w:val="45"/>
  </w:num>
  <w:num w:numId="23">
    <w:abstractNumId w:val="34"/>
  </w:num>
  <w:num w:numId="24">
    <w:abstractNumId w:val="21"/>
  </w:num>
  <w:num w:numId="25">
    <w:abstractNumId w:val="18"/>
  </w:num>
  <w:num w:numId="26">
    <w:abstractNumId w:val="17"/>
  </w:num>
  <w:num w:numId="27">
    <w:abstractNumId w:val="8"/>
  </w:num>
  <w:num w:numId="28">
    <w:abstractNumId w:val="0"/>
  </w:num>
  <w:num w:numId="29">
    <w:abstractNumId w:val="41"/>
  </w:num>
  <w:num w:numId="30">
    <w:abstractNumId w:val="14"/>
  </w:num>
  <w:num w:numId="31">
    <w:abstractNumId w:val="24"/>
  </w:num>
  <w:num w:numId="32">
    <w:abstractNumId w:val="10"/>
  </w:num>
  <w:num w:numId="33">
    <w:abstractNumId w:val="16"/>
  </w:num>
  <w:num w:numId="34">
    <w:abstractNumId w:val="13"/>
  </w:num>
  <w:num w:numId="35">
    <w:abstractNumId w:val="26"/>
  </w:num>
  <w:num w:numId="36">
    <w:abstractNumId w:val="28"/>
  </w:num>
  <w:num w:numId="37">
    <w:abstractNumId w:val="43"/>
  </w:num>
  <w:num w:numId="38">
    <w:abstractNumId w:val="40"/>
  </w:num>
  <w:num w:numId="39">
    <w:abstractNumId w:val="39"/>
  </w:num>
  <w:num w:numId="40">
    <w:abstractNumId w:val="5"/>
  </w:num>
  <w:num w:numId="41">
    <w:abstractNumId w:val="6"/>
  </w:num>
  <w:num w:numId="42">
    <w:abstractNumId w:val="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0"/>
  </w:num>
  <w:num w:numId="4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FD"/>
    <w:rsid w:val="000001E7"/>
    <w:rsid w:val="00006D4B"/>
    <w:rsid w:val="00006E29"/>
    <w:rsid w:val="000079DC"/>
    <w:rsid w:val="00012B87"/>
    <w:rsid w:val="000140AF"/>
    <w:rsid w:val="00017A49"/>
    <w:rsid w:val="000213BB"/>
    <w:rsid w:val="000215A2"/>
    <w:rsid w:val="00022010"/>
    <w:rsid w:val="0002664F"/>
    <w:rsid w:val="00027DE8"/>
    <w:rsid w:val="000323A0"/>
    <w:rsid w:val="000336FB"/>
    <w:rsid w:val="000337B7"/>
    <w:rsid w:val="00034FE4"/>
    <w:rsid w:val="0003650D"/>
    <w:rsid w:val="0004295E"/>
    <w:rsid w:val="00042ED0"/>
    <w:rsid w:val="00047047"/>
    <w:rsid w:val="00052C31"/>
    <w:rsid w:val="00053F28"/>
    <w:rsid w:val="00055547"/>
    <w:rsid w:val="0005589C"/>
    <w:rsid w:val="00060D16"/>
    <w:rsid w:val="00062454"/>
    <w:rsid w:val="00062DF5"/>
    <w:rsid w:val="00063574"/>
    <w:rsid w:val="00065028"/>
    <w:rsid w:val="0007170D"/>
    <w:rsid w:val="00072EAB"/>
    <w:rsid w:val="000772A7"/>
    <w:rsid w:val="000812CF"/>
    <w:rsid w:val="00083073"/>
    <w:rsid w:val="000835E9"/>
    <w:rsid w:val="00083EDE"/>
    <w:rsid w:val="00084B61"/>
    <w:rsid w:val="00084E22"/>
    <w:rsid w:val="00086125"/>
    <w:rsid w:val="000905B6"/>
    <w:rsid w:val="00090F6C"/>
    <w:rsid w:val="000925FD"/>
    <w:rsid w:val="000975A7"/>
    <w:rsid w:val="000A1269"/>
    <w:rsid w:val="000A25D6"/>
    <w:rsid w:val="000A53E0"/>
    <w:rsid w:val="000A70CD"/>
    <w:rsid w:val="000A7FB1"/>
    <w:rsid w:val="000B33CF"/>
    <w:rsid w:val="000B4550"/>
    <w:rsid w:val="000B7BC0"/>
    <w:rsid w:val="000C0EAA"/>
    <w:rsid w:val="000C46F5"/>
    <w:rsid w:val="000C4D31"/>
    <w:rsid w:val="000C7362"/>
    <w:rsid w:val="000C78DE"/>
    <w:rsid w:val="000D0494"/>
    <w:rsid w:val="000E269D"/>
    <w:rsid w:val="000E2C24"/>
    <w:rsid w:val="000E563B"/>
    <w:rsid w:val="000E5B73"/>
    <w:rsid w:val="000F0E50"/>
    <w:rsid w:val="000F67D9"/>
    <w:rsid w:val="0010062B"/>
    <w:rsid w:val="00113DBF"/>
    <w:rsid w:val="001145B4"/>
    <w:rsid w:val="00114B7F"/>
    <w:rsid w:val="00115FA4"/>
    <w:rsid w:val="00120954"/>
    <w:rsid w:val="001223EA"/>
    <w:rsid w:val="00124042"/>
    <w:rsid w:val="00130114"/>
    <w:rsid w:val="0013164A"/>
    <w:rsid w:val="0013315A"/>
    <w:rsid w:val="001361A9"/>
    <w:rsid w:val="001366E0"/>
    <w:rsid w:val="00137092"/>
    <w:rsid w:val="001370A7"/>
    <w:rsid w:val="001420FA"/>
    <w:rsid w:val="001433CE"/>
    <w:rsid w:val="00145D67"/>
    <w:rsid w:val="0014618D"/>
    <w:rsid w:val="001471F5"/>
    <w:rsid w:val="00147F58"/>
    <w:rsid w:val="00150534"/>
    <w:rsid w:val="00150BA9"/>
    <w:rsid w:val="0015228C"/>
    <w:rsid w:val="00154D64"/>
    <w:rsid w:val="00155F52"/>
    <w:rsid w:val="00157D93"/>
    <w:rsid w:val="00157EFD"/>
    <w:rsid w:val="001602FC"/>
    <w:rsid w:val="00167B4E"/>
    <w:rsid w:val="00167B78"/>
    <w:rsid w:val="00170402"/>
    <w:rsid w:val="001719CA"/>
    <w:rsid w:val="00175294"/>
    <w:rsid w:val="001758FB"/>
    <w:rsid w:val="00177B47"/>
    <w:rsid w:val="001800C3"/>
    <w:rsid w:val="001874E7"/>
    <w:rsid w:val="00191766"/>
    <w:rsid w:val="001924A3"/>
    <w:rsid w:val="00192772"/>
    <w:rsid w:val="00192B76"/>
    <w:rsid w:val="001941DB"/>
    <w:rsid w:val="00194869"/>
    <w:rsid w:val="001950DB"/>
    <w:rsid w:val="001A033C"/>
    <w:rsid w:val="001A0CA6"/>
    <w:rsid w:val="001A20B4"/>
    <w:rsid w:val="001A4C2E"/>
    <w:rsid w:val="001A6681"/>
    <w:rsid w:val="001A70B3"/>
    <w:rsid w:val="001A7A82"/>
    <w:rsid w:val="001A7BCA"/>
    <w:rsid w:val="001C5E89"/>
    <w:rsid w:val="001D0ECC"/>
    <w:rsid w:val="001E296D"/>
    <w:rsid w:val="001E79FD"/>
    <w:rsid w:val="001F4E39"/>
    <w:rsid w:val="001F711E"/>
    <w:rsid w:val="001F7694"/>
    <w:rsid w:val="001F7C3A"/>
    <w:rsid w:val="00204DAB"/>
    <w:rsid w:val="002059C2"/>
    <w:rsid w:val="00206369"/>
    <w:rsid w:val="00206538"/>
    <w:rsid w:val="00210D4F"/>
    <w:rsid w:val="002110F1"/>
    <w:rsid w:val="00217EDA"/>
    <w:rsid w:val="002222A6"/>
    <w:rsid w:val="00222FAB"/>
    <w:rsid w:val="00223A04"/>
    <w:rsid w:val="00225760"/>
    <w:rsid w:val="0022631D"/>
    <w:rsid w:val="00226A76"/>
    <w:rsid w:val="002276EA"/>
    <w:rsid w:val="0024010D"/>
    <w:rsid w:val="00240A2E"/>
    <w:rsid w:val="00244A43"/>
    <w:rsid w:val="00245D59"/>
    <w:rsid w:val="002475E9"/>
    <w:rsid w:val="00251B03"/>
    <w:rsid w:val="00257363"/>
    <w:rsid w:val="0026025A"/>
    <w:rsid w:val="002631BA"/>
    <w:rsid w:val="00264172"/>
    <w:rsid w:val="002642DD"/>
    <w:rsid w:val="002649E7"/>
    <w:rsid w:val="002673E3"/>
    <w:rsid w:val="0027140F"/>
    <w:rsid w:val="00274219"/>
    <w:rsid w:val="00275E5C"/>
    <w:rsid w:val="00277954"/>
    <w:rsid w:val="00281C30"/>
    <w:rsid w:val="0028293E"/>
    <w:rsid w:val="0029327D"/>
    <w:rsid w:val="00293973"/>
    <w:rsid w:val="002C240F"/>
    <w:rsid w:val="002C2C40"/>
    <w:rsid w:val="002C3A5A"/>
    <w:rsid w:val="002C4322"/>
    <w:rsid w:val="002C4E7E"/>
    <w:rsid w:val="002C5E88"/>
    <w:rsid w:val="002D0C09"/>
    <w:rsid w:val="002D1015"/>
    <w:rsid w:val="002D4B73"/>
    <w:rsid w:val="002D4D90"/>
    <w:rsid w:val="002E3ABD"/>
    <w:rsid w:val="002E3AF7"/>
    <w:rsid w:val="002E5907"/>
    <w:rsid w:val="002F579C"/>
    <w:rsid w:val="00304194"/>
    <w:rsid w:val="003054DE"/>
    <w:rsid w:val="003054E8"/>
    <w:rsid w:val="00305FAC"/>
    <w:rsid w:val="00306691"/>
    <w:rsid w:val="00310EF0"/>
    <w:rsid w:val="00311577"/>
    <w:rsid w:val="003124C3"/>
    <w:rsid w:val="0031450F"/>
    <w:rsid w:val="003210F6"/>
    <w:rsid w:val="00325557"/>
    <w:rsid w:val="00331E19"/>
    <w:rsid w:val="003326D5"/>
    <w:rsid w:val="0034019B"/>
    <w:rsid w:val="00341503"/>
    <w:rsid w:val="003432D6"/>
    <w:rsid w:val="00344141"/>
    <w:rsid w:val="003454FC"/>
    <w:rsid w:val="0034646F"/>
    <w:rsid w:val="00347183"/>
    <w:rsid w:val="003521C8"/>
    <w:rsid w:val="00352250"/>
    <w:rsid w:val="00355AA6"/>
    <w:rsid w:val="003708FB"/>
    <w:rsid w:val="00371FA9"/>
    <w:rsid w:val="00372EC0"/>
    <w:rsid w:val="003740E7"/>
    <w:rsid w:val="00374D23"/>
    <w:rsid w:val="00377D8B"/>
    <w:rsid w:val="00386108"/>
    <w:rsid w:val="0039451A"/>
    <w:rsid w:val="0039748C"/>
    <w:rsid w:val="003A1226"/>
    <w:rsid w:val="003A1AAE"/>
    <w:rsid w:val="003A508D"/>
    <w:rsid w:val="003A75F1"/>
    <w:rsid w:val="003A7B3C"/>
    <w:rsid w:val="003B33A0"/>
    <w:rsid w:val="003B34FF"/>
    <w:rsid w:val="003B5F68"/>
    <w:rsid w:val="003C130B"/>
    <w:rsid w:val="003C1EF0"/>
    <w:rsid w:val="003D07B0"/>
    <w:rsid w:val="003E0614"/>
    <w:rsid w:val="003E2C53"/>
    <w:rsid w:val="003E2D27"/>
    <w:rsid w:val="003E39FA"/>
    <w:rsid w:val="003E400E"/>
    <w:rsid w:val="003E4886"/>
    <w:rsid w:val="003E4E5D"/>
    <w:rsid w:val="003E635E"/>
    <w:rsid w:val="003F08CD"/>
    <w:rsid w:val="003F39FF"/>
    <w:rsid w:val="003F3D50"/>
    <w:rsid w:val="004017E3"/>
    <w:rsid w:val="00407A8D"/>
    <w:rsid w:val="00407CEC"/>
    <w:rsid w:val="00407F59"/>
    <w:rsid w:val="00407F92"/>
    <w:rsid w:val="0041488B"/>
    <w:rsid w:val="004161EC"/>
    <w:rsid w:val="00417E55"/>
    <w:rsid w:val="00424AC8"/>
    <w:rsid w:val="00430509"/>
    <w:rsid w:val="00431207"/>
    <w:rsid w:val="00437D6C"/>
    <w:rsid w:val="004430B7"/>
    <w:rsid w:val="00450CAB"/>
    <w:rsid w:val="00455D7E"/>
    <w:rsid w:val="00457FA9"/>
    <w:rsid w:val="00463098"/>
    <w:rsid w:val="0046504D"/>
    <w:rsid w:val="00473A12"/>
    <w:rsid w:val="0047485E"/>
    <w:rsid w:val="00475E7B"/>
    <w:rsid w:val="00477850"/>
    <w:rsid w:val="00480B20"/>
    <w:rsid w:val="00484369"/>
    <w:rsid w:val="00485D38"/>
    <w:rsid w:val="0049066F"/>
    <w:rsid w:val="00490D4F"/>
    <w:rsid w:val="00493B5B"/>
    <w:rsid w:val="00493E1B"/>
    <w:rsid w:val="0049421D"/>
    <w:rsid w:val="00495529"/>
    <w:rsid w:val="00497C36"/>
    <w:rsid w:val="004A0D78"/>
    <w:rsid w:val="004A1487"/>
    <w:rsid w:val="004A1501"/>
    <w:rsid w:val="004A3A75"/>
    <w:rsid w:val="004A5B8D"/>
    <w:rsid w:val="004B6575"/>
    <w:rsid w:val="004C2966"/>
    <w:rsid w:val="004C326B"/>
    <w:rsid w:val="004C4822"/>
    <w:rsid w:val="004C48A8"/>
    <w:rsid w:val="004D20EF"/>
    <w:rsid w:val="004D3E70"/>
    <w:rsid w:val="004D46FB"/>
    <w:rsid w:val="004D59B8"/>
    <w:rsid w:val="004D7450"/>
    <w:rsid w:val="004E1177"/>
    <w:rsid w:val="004E15DF"/>
    <w:rsid w:val="004E1CAB"/>
    <w:rsid w:val="004E3EBC"/>
    <w:rsid w:val="004E75B8"/>
    <w:rsid w:val="004F4839"/>
    <w:rsid w:val="004F51A2"/>
    <w:rsid w:val="004F7A08"/>
    <w:rsid w:val="00500421"/>
    <w:rsid w:val="00500C09"/>
    <w:rsid w:val="00500DF1"/>
    <w:rsid w:val="00506B16"/>
    <w:rsid w:val="00511582"/>
    <w:rsid w:val="005261CE"/>
    <w:rsid w:val="0052633E"/>
    <w:rsid w:val="00533F13"/>
    <w:rsid w:val="00536521"/>
    <w:rsid w:val="00536A21"/>
    <w:rsid w:val="00540979"/>
    <w:rsid w:val="00542AE1"/>
    <w:rsid w:val="00542E13"/>
    <w:rsid w:val="005442E2"/>
    <w:rsid w:val="00545237"/>
    <w:rsid w:val="005463E6"/>
    <w:rsid w:val="00555554"/>
    <w:rsid w:val="0055767F"/>
    <w:rsid w:val="005577DC"/>
    <w:rsid w:val="00561343"/>
    <w:rsid w:val="00566070"/>
    <w:rsid w:val="00567B98"/>
    <w:rsid w:val="005703E4"/>
    <w:rsid w:val="00573299"/>
    <w:rsid w:val="00575878"/>
    <w:rsid w:val="00581255"/>
    <w:rsid w:val="00582176"/>
    <w:rsid w:val="0058377E"/>
    <w:rsid w:val="00590802"/>
    <w:rsid w:val="00593A3C"/>
    <w:rsid w:val="0059606C"/>
    <w:rsid w:val="005961C9"/>
    <w:rsid w:val="005971D3"/>
    <w:rsid w:val="005974F5"/>
    <w:rsid w:val="005A048B"/>
    <w:rsid w:val="005A6D00"/>
    <w:rsid w:val="005A7DE5"/>
    <w:rsid w:val="005B1601"/>
    <w:rsid w:val="005B3063"/>
    <w:rsid w:val="005B78D9"/>
    <w:rsid w:val="005C106F"/>
    <w:rsid w:val="005C3442"/>
    <w:rsid w:val="005C3E32"/>
    <w:rsid w:val="005C6874"/>
    <w:rsid w:val="005C70CF"/>
    <w:rsid w:val="005D4BE7"/>
    <w:rsid w:val="005E1CA0"/>
    <w:rsid w:val="005E5FCB"/>
    <w:rsid w:val="005E6200"/>
    <w:rsid w:val="005F00CE"/>
    <w:rsid w:val="0060381A"/>
    <w:rsid w:val="00611404"/>
    <w:rsid w:val="00611A9F"/>
    <w:rsid w:val="00612279"/>
    <w:rsid w:val="00613EEE"/>
    <w:rsid w:val="006146FD"/>
    <w:rsid w:val="0062151E"/>
    <w:rsid w:val="006216C6"/>
    <w:rsid w:val="00622C38"/>
    <w:rsid w:val="00623D51"/>
    <w:rsid w:val="00623F5C"/>
    <w:rsid w:val="00630A6E"/>
    <w:rsid w:val="006353EA"/>
    <w:rsid w:val="00635CCD"/>
    <w:rsid w:val="0063618A"/>
    <w:rsid w:val="00636381"/>
    <w:rsid w:val="00636588"/>
    <w:rsid w:val="0064513D"/>
    <w:rsid w:val="00647670"/>
    <w:rsid w:val="006476E3"/>
    <w:rsid w:val="006478B7"/>
    <w:rsid w:val="00651609"/>
    <w:rsid w:val="0065347A"/>
    <w:rsid w:val="00653B56"/>
    <w:rsid w:val="0066309D"/>
    <w:rsid w:val="00664116"/>
    <w:rsid w:val="00665448"/>
    <w:rsid w:val="00666290"/>
    <w:rsid w:val="00672012"/>
    <w:rsid w:val="00672ECE"/>
    <w:rsid w:val="006753EC"/>
    <w:rsid w:val="006760A2"/>
    <w:rsid w:val="006779BF"/>
    <w:rsid w:val="00677A10"/>
    <w:rsid w:val="006803C4"/>
    <w:rsid w:val="00680DE2"/>
    <w:rsid w:val="0068318E"/>
    <w:rsid w:val="00684672"/>
    <w:rsid w:val="00687069"/>
    <w:rsid w:val="006904D3"/>
    <w:rsid w:val="00692178"/>
    <w:rsid w:val="00693F72"/>
    <w:rsid w:val="0069765C"/>
    <w:rsid w:val="006A2ABC"/>
    <w:rsid w:val="006A2CB9"/>
    <w:rsid w:val="006A3B6D"/>
    <w:rsid w:val="006A4793"/>
    <w:rsid w:val="006A621F"/>
    <w:rsid w:val="006A67E4"/>
    <w:rsid w:val="006B054C"/>
    <w:rsid w:val="006B0D62"/>
    <w:rsid w:val="006B30BE"/>
    <w:rsid w:val="006B4F27"/>
    <w:rsid w:val="006B5773"/>
    <w:rsid w:val="006B737C"/>
    <w:rsid w:val="006D0330"/>
    <w:rsid w:val="006D4D35"/>
    <w:rsid w:val="006D5247"/>
    <w:rsid w:val="006D69A5"/>
    <w:rsid w:val="006E00A1"/>
    <w:rsid w:val="006E03E7"/>
    <w:rsid w:val="006F172C"/>
    <w:rsid w:val="00703AF4"/>
    <w:rsid w:val="0071116C"/>
    <w:rsid w:val="007111BC"/>
    <w:rsid w:val="00711C4C"/>
    <w:rsid w:val="00712B55"/>
    <w:rsid w:val="00715352"/>
    <w:rsid w:val="00716220"/>
    <w:rsid w:val="00716C67"/>
    <w:rsid w:val="00717A11"/>
    <w:rsid w:val="0072107F"/>
    <w:rsid w:val="007221D5"/>
    <w:rsid w:val="00724802"/>
    <w:rsid w:val="00732C6F"/>
    <w:rsid w:val="00733D0F"/>
    <w:rsid w:val="00735F13"/>
    <w:rsid w:val="00736C81"/>
    <w:rsid w:val="00737D98"/>
    <w:rsid w:val="00741C42"/>
    <w:rsid w:val="00743150"/>
    <w:rsid w:val="007457DC"/>
    <w:rsid w:val="007518EA"/>
    <w:rsid w:val="0075255F"/>
    <w:rsid w:val="00755405"/>
    <w:rsid w:val="0076169C"/>
    <w:rsid w:val="007638EB"/>
    <w:rsid w:val="00764FE2"/>
    <w:rsid w:val="0076610F"/>
    <w:rsid w:val="00770623"/>
    <w:rsid w:val="00771DCD"/>
    <w:rsid w:val="0077509F"/>
    <w:rsid w:val="0077674A"/>
    <w:rsid w:val="007839C4"/>
    <w:rsid w:val="00786CD3"/>
    <w:rsid w:val="00792379"/>
    <w:rsid w:val="0079393E"/>
    <w:rsid w:val="00795A5E"/>
    <w:rsid w:val="0079630B"/>
    <w:rsid w:val="007965A7"/>
    <w:rsid w:val="007974A7"/>
    <w:rsid w:val="007A04BA"/>
    <w:rsid w:val="007A1BCF"/>
    <w:rsid w:val="007B2DDB"/>
    <w:rsid w:val="007B6442"/>
    <w:rsid w:val="007C5824"/>
    <w:rsid w:val="007D530A"/>
    <w:rsid w:val="007D5CEC"/>
    <w:rsid w:val="007E0732"/>
    <w:rsid w:val="007E5BD8"/>
    <w:rsid w:val="007E5FDF"/>
    <w:rsid w:val="007F0ADE"/>
    <w:rsid w:val="007F4FAF"/>
    <w:rsid w:val="007F57BC"/>
    <w:rsid w:val="007F72FE"/>
    <w:rsid w:val="007F7F54"/>
    <w:rsid w:val="00802529"/>
    <w:rsid w:val="00810D3B"/>
    <w:rsid w:val="0081362A"/>
    <w:rsid w:val="0082128D"/>
    <w:rsid w:val="00821441"/>
    <w:rsid w:val="00821C11"/>
    <w:rsid w:val="008221BD"/>
    <w:rsid w:val="00824E88"/>
    <w:rsid w:val="008259FB"/>
    <w:rsid w:val="00827252"/>
    <w:rsid w:val="008332B6"/>
    <w:rsid w:val="008354C8"/>
    <w:rsid w:val="008355C2"/>
    <w:rsid w:val="00854F28"/>
    <w:rsid w:val="0085582A"/>
    <w:rsid w:val="00863058"/>
    <w:rsid w:val="008678BB"/>
    <w:rsid w:val="00877D30"/>
    <w:rsid w:val="00882EA8"/>
    <w:rsid w:val="00883556"/>
    <w:rsid w:val="00891C6F"/>
    <w:rsid w:val="00894BF5"/>
    <w:rsid w:val="00894D86"/>
    <w:rsid w:val="00897CED"/>
    <w:rsid w:val="008A39B3"/>
    <w:rsid w:val="008A3C09"/>
    <w:rsid w:val="008B3FAF"/>
    <w:rsid w:val="008B652F"/>
    <w:rsid w:val="008B7425"/>
    <w:rsid w:val="008C0FE1"/>
    <w:rsid w:val="008C1714"/>
    <w:rsid w:val="008C362C"/>
    <w:rsid w:val="008D0CD8"/>
    <w:rsid w:val="008D24AA"/>
    <w:rsid w:val="008D56B7"/>
    <w:rsid w:val="008E22E2"/>
    <w:rsid w:val="008E7630"/>
    <w:rsid w:val="008F06B4"/>
    <w:rsid w:val="008F471F"/>
    <w:rsid w:val="008F6CD6"/>
    <w:rsid w:val="00902B4A"/>
    <w:rsid w:val="009036C3"/>
    <w:rsid w:val="00903878"/>
    <w:rsid w:val="00905AA6"/>
    <w:rsid w:val="0091117E"/>
    <w:rsid w:val="00911D9A"/>
    <w:rsid w:val="00917BA7"/>
    <w:rsid w:val="00925054"/>
    <w:rsid w:val="009304C8"/>
    <w:rsid w:val="009308EA"/>
    <w:rsid w:val="00940B2F"/>
    <w:rsid w:val="00940F2B"/>
    <w:rsid w:val="00943886"/>
    <w:rsid w:val="009453DA"/>
    <w:rsid w:val="009506D0"/>
    <w:rsid w:val="009512FD"/>
    <w:rsid w:val="009516F8"/>
    <w:rsid w:val="00951888"/>
    <w:rsid w:val="00951A56"/>
    <w:rsid w:val="0095233A"/>
    <w:rsid w:val="00954C47"/>
    <w:rsid w:val="00955B26"/>
    <w:rsid w:val="00955ECA"/>
    <w:rsid w:val="009566E0"/>
    <w:rsid w:val="009576BD"/>
    <w:rsid w:val="0096339A"/>
    <w:rsid w:val="009651F1"/>
    <w:rsid w:val="00965A51"/>
    <w:rsid w:val="0097450C"/>
    <w:rsid w:val="00976245"/>
    <w:rsid w:val="00980CE4"/>
    <w:rsid w:val="0098230B"/>
    <w:rsid w:val="00986D3D"/>
    <w:rsid w:val="00992BA0"/>
    <w:rsid w:val="0099639B"/>
    <w:rsid w:val="009A2B38"/>
    <w:rsid w:val="009A3256"/>
    <w:rsid w:val="009A40FD"/>
    <w:rsid w:val="009A5909"/>
    <w:rsid w:val="009B4509"/>
    <w:rsid w:val="009C2821"/>
    <w:rsid w:val="009C7A58"/>
    <w:rsid w:val="009D3611"/>
    <w:rsid w:val="009D464B"/>
    <w:rsid w:val="009E04A7"/>
    <w:rsid w:val="009E0E5A"/>
    <w:rsid w:val="009E1FAA"/>
    <w:rsid w:val="009E5E21"/>
    <w:rsid w:val="009F064B"/>
    <w:rsid w:val="009F14DB"/>
    <w:rsid w:val="009F36A4"/>
    <w:rsid w:val="009F3F2B"/>
    <w:rsid w:val="009F5FEB"/>
    <w:rsid w:val="00A1082E"/>
    <w:rsid w:val="00A16740"/>
    <w:rsid w:val="00A16C58"/>
    <w:rsid w:val="00A16F04"/>
    <w:rsid w:val="00A17DEF"/>
    <w:rsid w:val="00A24B9E"/>
    <w:rsid w:val="00A27407"/>
    <w:rsid w:val="00A278B9"/>
    <w:rsid w:val="00A317B4"/>
    <w:rsid w:val="00A31E05"/>
    <w:rsid w:val="00A4536B"/>
    <w:rsid w:val="00A528E4"/>
    <w:rsid w:val="00A57907"/>
    <w:rsid w:val="00A611D7"/>
    <w:rsid w:val="00A6263D"/>
    <w:rsid w:val="00A64A49"/>
    <w:rsid w:val="00A76697"/>
    <w:rsid w:val="00A85677"/>
    <w:rsid w:val="00A87647"/>
    <w:rsid w:val="00A9002A"/>
    <w:rsid w:val="00A926B0"/>
    <w:rsid w:val="00A93661"/>
    <w:rsid w:val="00A9448C"/>
    <w:rsid w:val="00A95804"/>
    <w:rsid w:val="00A95AD5"/>
    <w:rsid w:val="00AA1618"/>
    <w:rsid w:val="00AB1EA8"/>
    <w:rsid w:val="00AB2912"/>
    <w:rsid w:val="00AB3794"/>
    <w:rsid w:val="00AB4471"/>
    <w:rsid w:val="00AB5768"/>
    <w:rsid w:val="00AC075E"/>
    <w:rsid w:val="00AC1963"/>
    <w:rsid w:val="00AC584D"/>
    <w:rsid w:val="00AD0FD5"/>
    <w:rsid w:val="00AD19B4"/>
    <w:rsid w:val="00AD2C75"/>
    <w:rsid w:val="00AD472A"/>
    <w:rsid w:val="00AD585B"/>
    <w:rsid w:val="00AD6E76"/>
    <w:rsid w:val="00AD71CA"/>
    <w:rsid w:val="00AD7965"/>
    <w:rsid w:val="00AD7AF6"/>
    <w:rsid w:val="00AE0D27"/>
    <w:rsid w:val="00AE39A4"/>
    <w:rsid w:val="00AE3AE1"/>
    <w:rsid w:val="00AE662E"/>
    <w:rsid w:val="00AE779F"/>
    <w:rsid w:val="00AF17EC"/>
    <w:rsid w:val="00AF40AF"/>
    <w:rsid w:val="00AF548F"/>
    <w:rsid w:val="00B00491"/>
    <w:rsid w:val="00B12636"/>
    <w:rsid w:val="00B127C1"/>
    <w:rsid w:val="00B1407A"/>
    <w:rsid w:val="00B22230"/>
    <w:rsid w:val="00B23A10"/>
    <w:rsid w:val="00B2758E"/>
    <w:rsid w:val="00B308E5"/>
    <w:rsid w:val="00B3441B"/>
    <w:rsid w:val="00B36543"/>
    <w:rsid w:val="00B408D8"/>
    <w:rsid w:val="00B42822"/>
    <w:rsid w:val="00B43216"/>
    <w:rsid w:val="00B43EB4"/>
    <w:rsid w:val="00B54D6B"/>
    <w:rsid w:val="00B55225"/>
    <w:rsid w:val="00B559F7"/>
    <w:rsid w:val="00B57327"/>
    <w:rsid w:val="00B626F2"/>
    <w:rsid w:val="00B62EDB"/>
    <w:rsid w:val="00B6360E"/>
    <w:rsid w:val="00B662C3"/>
    <w:rsid w:val="00B71D01"/>
    <w:rsid w:val="00B72BA7"/>
    <w:rsid w:val="00B768A7"/>
    <w:rsid w:val="00B76FE3"/>
    <w:rsid w:val="00B826F9"/>
    <w:rsid w:val="00B828C4"/>
    <w:rsid w:val="00B934AC"/>
    <w:rsid w:val="00B95C72"/>
    <w:rsid w:val="00B9675C"/>
    <w:rsid w:val="00BA4695"/>
    <w:rsid w:val="00BA4C76"/>
    <w:rsid w:val="00BA5339"/>
    <w:rsid w:val="00BB147F"/>
    <w:rsid w:val="00BB489B"/>
    <w:rsid w:val="00BB51DE"/>
    <w:rsid w:val="00BC1D6B"/>
    <w:rsid w:val="00BD0A13"/>
    <w:rsid w:val="00BD5CD2"/>
    <w:rsid w:val="00BD7A9F"/>
    <w:rsid w:val="00BE6679"/>
    <w:rsid w:val="00BE7716"/>
    <w:rsid w:val="00BF2A3E"/>
    <w:rsid w:val="00BF31C4"/>
    <w:rsid w:val="00BF5FE1"/>
    <w:rsid w:val="00BF6B27"/>
    <w:rsid w:val="00C00962"/>
    <w:rsid w:val="00C01C41"/>
    <w:rsid w:val="00C02E1F"/>
    <w:rsid w:val="00C04D16"/>
    <w:rsid w:val="00C05AA7"/>
    <w:rsid w:val="00C05C25"/>
    <w:rsid w:val="00C111D7"/>
    <w:rsid w:val="00C12784"/>
    <w:rsid w:val="00C20C11"/>
    <w:rsid w:val="00C20E2B"/>
    <w:rsid w:val="00C21B66"/>
    <w:rsid w:val="00C250B0"/>
    <w:rsid w:val="00C25189"/>
    <w:rsid w:val="00C27A45"/>
    <w:rsid w:val="00C30650"/>
    <w:rsid w:val="00C31EA1"/>
    <w:rsid w:val="00C33017"/>
    <w:rsid w:val="00C350C5"/>
    <w:rsid w:val="00C3620B"/>
    <w:rsid w:val="00C365EF"/>
    <w:rsid w:val="00C37122"/>
    <w:rsid w:val="00C40B8C"/>
    <w:rsid w:val="00C4672B"/>
    <w:rsid w:val="00C470E0"/>
    <w:rsid w:val="00C47B17"/>
    <w:rsid w:val="00C47FC9"/>
    <w:rsid w:val="00C51058"/>
    <w:rsid w:val="00C52A4B"/>
    <w:rsid w:val="00C53263"/>
    <w:rsid w:val="00C545E5"/>
    <w:rsid w:val="00C54879"/>
    <w:rsid w:val="00C54F9F"/>
    <w:rsid w:val="00C55B28"/>
    <w:rsid w:val="00C565A8"/>
    <w:rsid w:val="00C6697D"/>
    <w:rsid w:val="00C70465"/>
    <w:rsid w:val="00C760DD"/>
    <w:rsid w:val="00C76523"/>
    <w:rsid w:val="00C8007E"/>
    <w:rsid w:val="00C82062"/>
    <w:rsid w:val="00C84A56"/>
    <w:rsid w:val="00C90341"/>
    <w:rsid w:val="00C9359B"/>
    <w:rsid w:val="00C93C87"/>
    <w:rsid w:val="00C94C6F"/>
    <w:rsid w:val="00C95967"/>
    <w:rsid w:val="00C96E6B"/>
    <w:rsid w:val="00C9735E"/>
    <w:rsid w:val="00CA359A"/>
    <w:rsid w:val="00CA4F24"/>
    <w:rsid w:val="00CA6F6D"/>
    <w:rsid w:val="00CB03F5"/>
    <w:rsid w:val="00CB28D8"/>
    <w:rsid w:val="00CB4556"/>
    <w:rsid w:val="00CB606C"/>
    <w:rsid w:val="00CB6F41"/>
    <w:rsid w:val="00CC11EE"/>
    <w:rsid w:val="00CC26F6"/>
    <w:rsid w:val="00CC62DF"/>
    <w:rsid w:val="00CD0440"/>
    <w:rsid w:val="00CD04E3"/>
    <w:rsid w:val="00CD1020"/>
    <w:rsid w:val="00CD3174"/>
    <w:rsid w:val="00CD5ED3"/>
    <w:rsid w:val="00CD7F8B"/>
    <w:rsid w:val="00CE65AB"/>
    <w:rsid w:val="00CF0D11"/>
    <w:rsid w:val="00CF1202"/>
    <w:rsid w:val="00CF1409"/>
    <w:rsid w:val="00CF5D1E"/>
    <w:rsid w:val="00CF6A8E"/>
    <w:rsid w:val="00CF6E62"/>
    <w:rsid w:val="00D02AFA"/>
    <w:rsid w:val="00D0340F"/>
    <w:rsid w:val="00D060C6"/>
    <w:rsid w:val="00D07E0D"/>
    <w:rsid w:val="00D07EE1"/>
    <w:rsid w:val="00D10B4A"/>
    <w:rsid w:val="00D15EA7"/>
    <w:rsid w:val="00D25EBF"/>
    <w:rsid w:val="00D27A36"/>
    <w:rsid w:val="00D30F2F"/>
    <w:rsid w:val="00D32E44"/>
    <w:rsid w:val="00D346A8"/>
    <w:rsid w:val="00D34D77"/>
    <w:rsid w:val="00D36284"/>
    <w:rsid w:val="00D36534"/>
    <w:rsid w:val="00D36BFE"/>
    <w:rsid w:val="00D3759F"/>
    <w:rsid w:val="00D3760E"/>
    <w:rsid w:val="00D40E9F"/>
    <w:rsid w:val="00D41E4B"/>
    <w:rsid w:val="00D43061"/>
    <w:rsid w:val="00D44FC8"/>
    <w:rsid w:val="00D503CF"/>
    <w:rsid w:val="00D55514"/>
    <w:rsid w:val="00D5726B"/>
    <w:rsid w:val="00D626F4"/>
    <w:rsid w:val="00D64CE1"/>
    <w:rsid w:val="00D6518D"/>
    <w:rsid w:val="00D737ED"/>
    <w:rsid w:val="00D737F9"/>
    <w:rsid w:val="00D77885"/>
    <w:rsid w:val="00D814C6"/>
    <w:rsid w:val="00D8380D"/>
    <w:rsid w:val="00D84CDD"/>
    <w:rsid w:val="00D90F2C"/>
    <w:rsid w:val="00D95224"/>
    <w:rsid w:val="00D95D94"/>
    <w:rsid w:val="00D97D00"/>
    <w:rsid w:val="00DA0E89"/>
    <w:rsid w:val="00DB2EC6"/>
    <w:rsid w:val="00DC4ADF"/>
    <w:rsid w:val="00DC5E9F"/>
    <w:rsid w:val="00DC6DA6"/>
    <w:rsid w:val="00DC7C48"/>
    <w:rsid w:val="00DD197D"/>
    <w:rsid w:val="00DD6A82"/>
    <w:rsid w:val="00DE42D1"/>
    <w:rsid w:val="00DE4BAA"/>
    <w:rsid w:val="00DE6580"/>
    <w:rsid w:val="00DE6622"/>
    <w:rsid w:val="00DE6828"/>
    <w:rsid w:val="00DF12F4"/>
    <w:rsid w:val="00DF2D74"/>
    <w:rsid w:val="00DF7490"/>
    <w:rsid w:val="00E022F1"/>
    <w:rsid w:val="00E037BC"/>
    <w:rsid w:val="00E0718F"/>
    <w:rsid w:val="00E075E2"/>
    <w:rsid w:val="00E07A16"/>
    <w:rsid w:val="00E12633"/>
    <w:rsid w:val="00E1791C"/>
    <w:rsid w:val="00E217D3"/>
    <w:rsid w:val="00E30936"/>
    <w:rsid w:val="00E30CEA"/>
    <w:rsid w:val="00E31AD2"/>
    <w:rsid w:val="00E3282A"/>
    <w:rsid w:val="00E33619"/>
    <w:rsid w:val="00E353EC"/>
    <w:rsid w:val="00E44EE1"/>
    <w:rsid w:val="00E500A8"/>
    <w:rsid w:val="00E50C0F"/>
    <w:rsid w:val="00E52BE3"/>
    <w:rsid w:val="00E65624"/>
    <w:rsid w:val="00E672FF"/>
    <w:rsid w:val="00E70702"/>
    <w:rsid w:val="00E72B60"/>
    <w:rsid w:val="00E769FF"/>
    <w:rsid w:val="00E778E1"/>
    <w:rsid w:val="00E86FAF"/>
    <w:rsid w:val="00E874D3"/>
    <w:rsid w:val="00E93C5F"/>
    <w:rsid w:val="00E95595"/>
    <w:rsid w:val="00E9696D"/>
    <w:rsid w:val="00E97031"/>
    <w:rsid w:val="00E970DF"/>
    <w:rsid w:val="00E97DAC"/>
    <w:rsid w:val="00EA0E33"/>
    <w:rsid w:val="00EA122C"/>
    <w:rsid w:val="00EA17B2"/>
    <w:rsid w:val="00EA19AF"/>
    <w:rsid w:val="00EA1D55"/>
    <w:rsid w:val="00EA1E05"/>
    <w:rsid w:val="00EA5790"/>
    <w:rsid w:val="00EA5C0D"/>
    <w:rsid w:val="00EA704C"/>
    <w:rsid w:val="00EA7D57"/>
    <w:rsid w:val="00EB0B92"/>
    <w:rsid w:val="00EB236E"/>
    <w:rsid w:val="00EB5CD1"/>
    <w:rsid w:val="00EB7C9F"/>
    <w:rsid w:val="00EC43C8"/>
    <w:rsid w:val="00EC5AB0"/>
    <w:rsid w:val="00EC5F38"/>
    <w:rsid w:val="00ED2B64"/>
    <w:rsid w:val="00ED3ED7"/>
    <w:rsid w:val="00ED49FF"/>
    <w:rsid w:val="00EE07FD"/>
    <w:rsid w:val="00EE1760"/>
    <w:rsid w:val="00EE326C"/>
    <w:rsid w:val="00EE6FFE"/>
    <w:rsid w:val="00EE76C3"/>
    <w:rsid w:val="00EE7D41"/>
    <w:rsid w:val="00EF6277"/>
    <w:rsid w:val="00F03181"/>
    <w:rsid w:val="00F041AE"/>
    <w:rsid w:val="00F05B09"/>
    <w:rsid w:val="00F05B7D"/>
    <w:rsid w:val="00F1664D"/>
    <w:rsid w:val="00F208EB"/>
    <w:rsid w:val="00F26166"/>
    <w:rsid w:val="00F367FE"/>
    <w:rsid w:val="00F41C1A"/>
    <w:rsid w:val="00F4735B"/>
    <w:rsid w:val="00F50AEC"/>
    <w:rsid w:val="00F553F1"/>
    <w:rsid w:val="00F61078"/>
    <w:rsid w:val="00F61282"/>
    <w:rsid w:val="00F61760"/>
    <w:rsid w:val="00F61FB2"/>
    <w:rsid w:val="00F64619"/>
    <w:rsid w:val="00F64725"/>
    <w:rsid w:val="00F659D1"/>
    <w:rsid w:val="00F65DED"/>
    <w:rsid w:val="00F6741D"/>
    <w:rsid w:val="00F7136F"/>
    <w:rsid w:val="00F7238C"/>
    <w:rsid w:val="00F74C6E"/>
    <w:rsid w:val="00F751AD"/>
    <w:rsid w:val="00F7553E"/>
    <w:rsid w:val="00F810EE"/>
    <w:rsid w:val="00F84903"/>
    <w:rsid w:val="00F9016E"/>
    <w:rsid w:val="00F90541"/>
    <w:rsid w:val="00F91588"/>
    <w:rsid w:val="00F93756"/>
    <w:rsid w:val="00F9575F"/>
    <w:rsid w:val="00F95E7A"/>
    <w:rsid w:val="00FA0792"/>
    <w:rsid w:val="00FA0866"/>
    <w:rsid w:val="00FA14AA"/>
    <w:rsid w:val="00FA3E7C"/>
    <w:rsid w:val="00FA4FDC"/>
    <w:rsid w:val="00FA6688"/>
    <w:rsid w:val="00FA6898"/>
    <w:rsid w:val="00FB336A"/>
    <w:rsid w:val="00FB4538"/>
    <w:rsid w:val="00FB4CE6"/>
    <w:rsid w:val="00FB770D"/>
    <w:rsid w:val="00FC09A1"/>
    <w:rsid w:val="00FC43E4"/>
    <w:rsid w:val="00FC7049"/>
    <w:rsid w:val="00FC7FBE"/>
    <w:rsid w:val="00FD07CD"/>
    <w:rsid w:val="00FD731E"/>
    <w:rsid w:val="00FE29A3"/>
    <w:rsid w:val="00FE30AD"/>
    <w:rsid w:val="00FE3A79"/>
    <w:rsid w:val="00FF1B7C"/>
    <w:rsid w:val="00FF5273"/>
    <w:rsid w:val="00FF54CE"/>
    <w:rsid w:val="00FF7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42198"/>
  <w15:docId w15:val="{B0E275B2-4863-45A3-8568-04D4E207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46FD"/>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uiPriority w:val="9"/>
    <w:unhideWhenUsed/>
    <w:qFormat/>
    <w:rsid w:val="006146FD"/>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unhideWhenUsed/>
    <w:qFormat/>
    <w:rsid w:val="006146FD"/>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6146FD"/>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6146FD"/>
    <w:rPr>
      <w:rFonts w:ascii="Calibri" w:eastAsia="Times New Roman" w:hAnsi="Calibri" w:cs="Times New Roman"/>
      <w:sz w:val="24"/>
      <w:szCs w:val="24"/>
      <w:lang w:eastAsia="pl-PL"/>
    </w:rPr>
  </w:style>
  <w:style w:type="paragraph" w:styleId="Akapitzlist">
    <w:name w:val="List Paragraph"/>
    <w:aliases w:val="Preambuła,Nagłowek 3,lp1,Data wydania,List Paragraph,sw tekst,L1,Numerowanie,normalny tekst"/>
    <w:basedOn w:val="Normalny"/>
    <w:link w:val="AkapitzlistZnak"/>
    <w:uiPriority w:val="34"/>
    <w:qFormat/>
    <w:rsid w:val="006146FD"/>
    <w:pPr>
      <w:ind w:left="720"/>
      <w:contextualSpacing/>
    </w:pPr>
  </w:style>
  <w:style w:type="paragraph" w:styleId="Tekstpodstawowy">
    <w:name w:val="Body Text"/>
    <w:basedOn w:val="Normalny"/>
    <w:link w:val="TekstpodstawowyZnak"/>
    <w:uiPriority w:val="99"/>
    <w:unhideWhenUsed/>
    <w:rsid w:val="006146FD"/>
    <w:pPr>
      <w:spacing w:after="120"/>
    </w:pPr>
  </w:style>
  <w:style w:type="character" w:customStyle="1" w:styleId="TekstpodstawowyZnak">
    <w:name w:val="Tekst podstawowy Znak"/>
    <w:basedOn w:val="Domylnaczcionkaakapitu"/>
    <w:link w:val="Tekstpodstawowy"/>
    <w:uiPriority w:val="99"/>
    <w:rsid w:val="006146FD"/>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146FD"/>
    <w:pPr>
      <w:jc w:val="center"/>
    </w:pPr>
    <w:rPr>
      <w:b/>
      <w:sz w:val="32"/>
    </w:rPr>
  </w:style>
  <w:style w:type="character" w:customStyle="1" w:styleId="TytuZnak">
    <w:name w:val="Tytuł Znak"/>
    <w:basedOn w:val="Domylnaczcionkaakapitu"/>
    <w:link w:val="Tytu"/>
    <w:uiPriority w:val="10"/>
    <w:rsid w:val="006146FD"/>
    <w:rPr>
      <w:rFonts w:ascii="Times New Roman" w:eastAsia="Times New Roman" w:hAnsi="Times New Roman" w:cs="Times New Roman"/>
      <w:b/>
      <w:sz w:val="32"/>
      <w:szCs w:val="20"/>
      <w:lang w:eastAsia="pl-PL"/>
    </w:rPr>
  </w:style>
  <w:style w:type="paragraph" w:styleId="Nagwek">
    <w:name w:val="header"/>
    <w:basedOn w:val="Normalny"/>
    <w:link w:val="NagwekZnak"/>
    <w:uiPriority w:val="99"/>
    <w:unhideWhenUsed/>
    <w:rsid w:val="00A278B9"/>
    <w:pPr>
      <w:tabs>
        <w:tab w:val="center" w:pos="4536"/>
        <w:tab w:val="right" w:pos="9072"/>
      </w:tabs>
    </w:pPr>
  </w:style>
  <w:style w:type="character" w:customStyle="1" w:styleId="NagwekZnak">
    <w:name w:val="Nagłówek Znak"/>
    <w:basedOn w:val="Domylnaczcionkaakapitu"/>
    <w:link w:val="Nagwek"/>
    <w:uiPriority w:val="99"/>
    <w:rsid w:val="00A278B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78B9"/>
    <w:pPr>
      <w:tabs>
        <w:tab w:val="center" w:pos="4536"/>
        <w:tab w:val="right" w:pos="9072"/>
      </w:tabs>
    </w:pPr>
  </w:style>
  <w:style w:type="character" w:customStyle="1" w:styleId="StopkaZnak">
    <w:name w:val="Stopka Znak"/>
    <w:basedOn w:val="Domylnaczcionkaakapitu"/>
    <w:link w:val="Stopka"/>
    <w:uiPriority w:val="99"/>
    <w:rsid w:val="00A278B9"/>
    <w:rPr>
      <w:rFonts w:ascii="Times New Roman" w:eastAsia="Times New Roman" w:hAnsi="Times New Roman" w:cs="Times New Roman"/>
      <w:sz w:val="20"/>
      <w:szCs w:val="20"/>
      <w:lang w:eastAsia="pl-PL"/>
    </w:rPr>
  </w:style>
  <w:style w:type="table" w:styleId="Tabela-Siatka">
    <w:name w:val="Table Grid"/>
    <w:basedOn w:val="Standardowy"/>
    <w:uiPriority w:val="59"/>
    <w:rsid w:val="00A31E0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semiHidden/>
    <w:unhideWhenUsed/>
    <w:rsid w:val="004F51A2"/>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4F51A2"/>
    <w:rPr>
      <w:rFonts w:ascii="Calibri" w:eastAsia="Calibri" w:hAnsi="Calibri" w:cs="Times New Roman"/>
      <w:sz w:val="20"/>
      <w:szCs w:val="20"/>
    </w:rPr>
  </w:style>
  <w:style w:type="character" w:styleId="Odwoanieprzypisudolnego">
    <w:name w:val="footnote reference"/>
    <w:uiPriority w:val="99"/>
    <w:unhideWhenUsed/>
    <w:rsid w:val="004F51A2"/>
    <w:rPr>
      <w:vertAlign w:val="superscript"/>
    </w:rPr>
  </w:style>
  <w:style w:type="character" w:customStyle="1" w:styleId="AkapitzlistZnak">
    <w:name w:val="Akapit z listą Znak"/>
    <w:aliases w:val="Preambuła Znak,Nagłowek 3 Znak,lp1 Znak,Data wydania Znak,List Paragraph Znak,sw tekst Znak,L1 Znak,Numerowanie Znak,normalny tekst Znak"/>
    <w:link w:val="Akapitzlist"/>
    <w:uiPriority w:val="34"/>
    <w:qFormat/>
    <w:rsid w:val="00A876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A7D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D57"/>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13164A"/>
  </w:style>
  <w:style w:type="character" w:customStyle="1" w:styleId="TekstprzypisukocowegoZnak">
    <w:name w:val="Tekst przypisu końcowego Znak"/>
    <w:basedOn w:val="Domylnaczcionkaakapitu"/>
    <w:link w:val="Tekstprzypisukocowego"/>
    <w:uiPriority w:val="99"/>
    <w:semiHidden/>
    <w:rsid w:val="001316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3164A"/>
    <w:rPr>
      <w:vertAlign w:val="superscript"/>
    </w:rPr>
  </w:style>
  <w:style w:type="character" w:styleId="Odwoaniedokomentarza">
    <w:name w:val="annotation reference"/>
    <w:basedOn w:val="Domylnaczcionkaakapitu"/>
    <w:uiPriority w:val="99"/>
    <w:semiHidden/>
    <w:unhideWhenUsed/>
    <w:rsid w:val="00E1791C"/>
    <w:rPr>
      <w:sz w:val="16"/>
      <w:szCs w:val="16"/>
    </w:rPr>
  </w:style>
  <w:style w:type="paragraph" w:styleId="Tekstkomentarza">
    <w:name w:val="annotation text"/>
    <w:basedOn w:val="Normalny"/>
    <w:link w:val="TekstkomentarzaZnak"/>
    <w:uiPriority w:val="99"/>
    <w:semiHidden/>
    <w:unhideWhenUsed/>
    <w:rsid w:val="00E1791C"/>
  </w:style>
  <w:style w:type="character" w:customStyle="1" w:styleId="TekstkomentarzaZnak">
    <w:name w:val="Tekst komentarza Znak"/>
    <w:basedOn w:val="Domylnaczcionkaakapitu"/>
    <w:link w:val="Tekstkomentarza"/>
    <w:uiPriority w:val="99"/>
    <w:semiHidden/>
    <w:rsid w:val="00E179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1791C"/>
    <w:rPr>
      <w:b/>
      <w:bCs/>
    </w:rPr>
  </w:style>
  <w:style w:type="character" w:customStyle="1" w:styleId="TematkomentarzaZnak">
    <w:name w:val="Temat komentarza Znak"/>
    <w:basedOn w:val="TekstkomentarzaZnak"/>
    <w:link w:val="Tematkomentarza"/>
    <w:uiPriority w:val="99"/>
    <w:semiHidden/>
    <w:rsid w:val="00E1791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055547"/>
    <w:rPr>
      <w:color w:val="0000FF" w:themeColor="hyperlink"/>
      <w:u w:val="single"/>
    </w:rPr>
  </w:style>
  <w:style w:type="character" w:customStyle="1" w:styleId="Nierozpoznanawzmianka1">
    <w:name w:val="Nierozpoznana wzmianka1"/>
    <w:basedOn w:val="Domylnaczcionkaakapitu"/>
    <w:uiPriority w:val="99"/>
    <w:semiHidden/>
    <w:unhideWhenUsed/>
    <w:rsid w:val="00055547"/>
    <w:rPr>
      <w:color w:val="605E5C"/>
      <w:shd w:val="clear" w:color="auto" w:fill="E1DFDD"/>
    </w:rPr>
  </w:style>
  <w:style w:type="paragraph" w:styleId="Tekstpodstawowy2">
    <w:name w:val="Body Text 2"/>
    <w:basedOn w:val="Normalny"/>
    <w:link w:val="Tekstpodstawowy2Znak"/>
    <w:uiPriority w:val="99"/>
    <w:semiHidden/>
    <w:unhideWhenUsed/>
    <w:rsid w:val="009A5909"/>
    <w:pPr>
      <w:spacing w:after="120" w:line="480" w:lineRule="auto"/>
    </w:pPr>
  </w:style>
  <w:style w:type="character" w:customStyle="1" w:styleId="Tekstpodstawowy2Znak">
    <w:name w:val="Tekst podstawowy 2 Znak"/>
    <w:basedOn w:val="Domylnaczcionkaakapitu"/>
    <w:link w:val="Tekstpodstawowy2"/>
    <w:uiPriority w:val="99"/>
    <w:semiHidden/>
    <w:rsid w:val="009A5909"/>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F0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96848">
      <w:bodyDiv w:val="1"/>
      <w:marLeft w:val="0"/>
      <w:marRight w:val="0"/>
      <w:marTop w:val="0"/>
      <w:marBottom w:val="0"/>
      <w:divBdr>
        <w:top w:val="none" w:sz="0" w:space="0" w:color="auto"/>
        <w:left w:val="none" w:sz="0" w:space="0" w:color="auto"/>
        <w:bottom w:val="none" w:sz="0" w:space="0" w:color="auto"/>
        <w:right w:val="none" w:sz="0" w:space="0" w:color="auto"/>
      </w:divBdr>
    </w:div>
    <w:div w:id="1531530675">
      <w:bodyDiv w:val="1"/>
      <w:marLeft w:val="0"/>
      <w:marRight w:val="0"/>
      <w:marTop w:val="0"/>
      <w:marBottom w:val="0"/>
      <w:divBdr>
        <w:top w:val="none" w:sz="0" w:space="0" w:color="auto"/>
        <w:left w:val="none" w:sz="0" w:space="0" w:color="auto"/>
        <w:bottom w:val="none" w:sz="0" w:space="0" w:color="auto"/>
        <w:right w:val="none" w:sz="0" w:space="0" w:color="auto"/>
      </w:divBdr>
    </w:div>
    <w:div w:id="16897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a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9E679-6E5B-42AC-B162-5C575F39238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107ABD-E4CB-4F96-BF48-F171FF64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7817</Words>
  <Characters>46906</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31WOG</Company>
  <LinksUpToDate>false</LinksUpToDate>
  <CharactersWithSpaces>54614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Nowak Katarzyna</cp:lastModifiedBy>
  <cp:revision>4</cp:revision>
  <cp:lastPrinted>2025-05-27T07:08:00Z</cp:lastPrinted>
  <dcterms:created xsi:type="dcterms:W3CDTF">2025-05-27T07:09:00Z</dcterms:created>
  <dcterms:modified xsi:type="dcterms:W3CDTF">2025-05-29T05:40:00Z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49e80630-b9a1-4fa5-9a3f-060bde9aca32</vt:lpwstr>
  </property>
  <property fmtid="{D5CDD505-2E9C-101B-9397-08002B2CF9AE}" pid="3" name="bjSaver">
    <vt:lpwstr>PHuwKjGeHa/Ox2s9xPc6vayTlwfv/brC</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ACH</vt:lpwstr>
  </property>
  <property fmtid="{D5CDD505-2E9C-101B-9397-08002B2CF9AE}" pid="9" name="s5636:Creator type=organization">
    <vt:lpwstr>MILNET-Z</vt:lpwstr>
  </property>
  <property fmtid="{D5CDD505-2E9C-101B-9397-08002B2CF9AE}" pid="10" name="s5636:Creator type=IP">
    <vt:lpwstr>10.130.247.103</vt:lpwstr>
  </property>
  <property fmtid="{D5CDD505-2E9C-101B-9397-08002B2CF9AE}" pid="11" name="bjPortionMark">
    <vt:lpwstr>[]</vt:lpwstr>
  </property>
</Properties>
</file>