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6252" w14:textId="77777777" w:rsidR="00C20025" w:rsidRPr="00C20025" w:rsidRDefault="00C20025" w:rsidP="00C20025">
      <w:pPr>
        <w:spacing w:after="0" w:line="240" w:lineRule="auto"/>
        <w:jc w:val="center"/>
        <w:rPr>
          <w:rFonts w:ascii="Poppins" w:eastAsia="Times New Roman" w:hAnsi="Poppins" w:cs="Poppins"/>
          <w:b/>
          <w:sz w:val="20"/>
          <w:szCs w:val="20"/>
          <w:lang w:eastAsia="pl-PL"/>
        </w:rPr>
      </w:pPr>
      <w:r w:rsidRPr="00C20025">
        <w:rPr>
          <w:rFonts w:ascii="Poppins" w:eastAsia="Times New Roman" w:hAnsi="Poppins" w:cs="Poppins"/>
          <w:b/>
          <w:sz w:val="20"/>
          <w:szCs w:val="20"/>
          <w:lang w:eastAsia="pl-PL"/>
        </w:rPr>
        <w:t>UMOWA NR (PROJEKT)</w:t>
      </w:r>
    </w:p>
    <w:p w14:paraId="4B62AF3E" w14:textId="77777777" w:rsidR="00C20025" w:rsidRPr="00C20025" w:rsidRDefault="00C20025" w:rsidP="00C20025">
      <w:pPr>
        <w:spacing w:after="0" w:line="240" w:lineRule="auto"/>
        <w:rPr>
          <w:rFonts w:ascii="Poppins" w:eastAsia="Times New Roman" w:hAnsi="Poppins" w:cs="Poppins"/>
          <w:b/>
          <w:sz w:val="20"/>
          <w:szCs w:val="20"/>
          <w:lang w:eastAsia="pl-PL"/>
        </w:rPr>
      </w:pPr>
    </w:p>
    <w:p w14:paraId="23E9B3FE"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zawarta w dniu</w:t>
      </w:r>
      <w:r w:rsidRPr="00C20025">
        <w:rPr>
          <w:rFonts w:ascii="Poppins" w:eastAsia="Times New Roman" w:hAnsi="Poppins" w:cs="Poppins"/>
          <w:b/>
          <w:sz w:val="20"/>
          <w:szCs w:val="20"/>
          <w:lang w:eastAsia="pl-PL"/>
        </w:rPr>
        <w:t xml:space="preserve"> …………………………….r. </w:t>
      </w:r>
      <w:r w:rsidRPr="00C20025">
        <w:rPr>
          <w:rFonts w:ascii="Poppins" w:eastAsia="Times New Roman" w:hAnsi="Poppins" w:cs="Poppins"/>
          <w:sz w:val="20"/>
          <w:szCs w:val="20"/>
          <w:lang w:eastAsia="pl-PL"/>
        </w:rPr>
        <w:t xml:space="preserve">w Gorzowie Wlkp. pomiędzy :                                                    </w:t>
      </w:r>
    </w:p>
    <w:p w14:paraId="57AAE247"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51B790D0" w14:textId="1676815A" w:rsidR="00C20025" w:rsidRPr="00C20025" w:rsidRDefault="00C20025" w:rsidP="00C20025">
      <w:pPr>
        <w:spacing w:after="0" w:line="360" w:lineRule="auto"/>
        <w:jc w:val="both"/>
        <w:rPr>
          <w:rFonts w:ascii="Poppins" w:eastAsia="Times New Roman" w:hAnsi="Poppins" w:cs="Poppins"/>
          <w:sz w:val="20"/>
          <w:szCs w:val="20"/>
          <w:lang w:eastAsia="pl-PL"/>
        </w:rPr>
      </w:pPr>
      <w:r w:rsidRPr="00C20025">
        <w:rPr>
          <w:rFonts w:ascii="Poppins" w:eastAsia="Times New Roman" w:hAnsi="Poppins" w:cs="Poppins"/>
          <w:b/>
          <w:sz w:val="20"/>
          <w:szCs w:val="20"/>
          <w:lang w:eastAsia="pl-PL"/>
        </w:rPr>
        <w:t xml:space="preserve">Miastem Gorzów Wlkp. -  Administracją Domów Mieszkalnych  Nr …. siedzibą w Gorzowie Wlkp. przy ul. ……………………….. – Oddział Zakładu Gospodarki Mieszkaniowej, NIP 599-00-19-632, </w:t>
      </w:r>
      <w:r w:rsidRPr="00C20025">
        <w:rPr>
          <w:rFonts w:ascii="Poppins" w:eastAsia="Times New Roman" w:hAnsi="Poppins" w:cs="Poppins"/>
          <w:sz w:val="20"/>
          <w:szCs w:val="20"/>
          <w:lang w:eastAsia="pl-PL"/>
        </w:rPr>
        <w:t>reprezentowanym przez pełnomocnika:</w:t>
      </w:r>
    </w:p>
    <w:p w14:paraId="0A3B5F4C"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  Kierownika ADM nr …………….</w:t>
      </w:r>
    </w:p>
    <w:p w14:paraId="22C39105" w14:textId="77777777" w:rsidR="00C20025" w:rsidRPr="00C20025" w:rsidRDefault="00C20025" w:rsidP="00C20025">
      <w:pPr>
        <w:spacing w:after="0" w:line="240" w:lineRule="auto"/>
        <w:jc w:val="both"/>
        <w:rPr>
          <w:rFonts w:ascii="Poppins" w:eastAsia="Times New Roman" w:hAnsi="Poppins" w:cs="Poppins"/>
          <w:b/>
          <w:bCs/>
          <w:sz w:val="20"/>
          <w:szCs w:val="20"/>
          <w:lang w:eastAsia="pl-PL"/>
        </w:rPr>
      </w:pPr>
      <w:r w:rsidRPr="00C20025">
        <w:rPr>
          <w:rFonts w:ascii="Poppins" w:eastAsia="Times New Roman" w:hAnsi="Poppins" w:cs="Poppins"/>
          <w:sz w:val="20"/>
          <w:szCs w:val="20"/>
          <w:lang w:eastAsia="pl-PL"/>
        </w:rPr>
        <w:t xml:space="preserve">zwanym dalej </w:t>
      </w:r>
      <w:r w:rsidRPr="00C20025">
        <w:rPr>
          <w:rFonts w:ascii="Poppins" w:eastAsia="Times New Roman" w:hAnsi="Poppins" w:cs="Poppins"/>
          <w:b/>
          <w:bCs/>
          <w:sz w:val="20"/>
          <w:szCs w:val="20"/>
          <w:lang w:eastAsia="pl-PL"/>
        </w:rPr>
        <w:t xml:space="preserve">„Zamawiającym” </w:t>
      </w:r>
    </w:p>
    <w:p w14:paraId="439F3F50" w14:textId="77777777" w:rsidR="00C20025" w:rsidRPr="00C20025" w:rsidRDefault="00C20025" w:rsidP="00C20025">
      <w:pPr>
        <w:spacing w:after="0" w:line="24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a </w:t>
      </w:r>
    </w:p>
    <w:p w14:paraId="4F4CB960" w14:textId="77777777" w:rsidR="00C20025" w:rsidRPr="00C20025" w:rsidRDefault="00C20025" w:rsidP="00C20025">
      <w:pPr>
        <w:spacing w:after="0" w:line="240" w:lineRule="auto"/>
        <w:jc w:val="both"/>
        <w:rPr>
          <w:rFonts w:ascii="Poppins" w:eastAsia="Calibri" w:hAnsi="Poppins" w:cs="Poppins"/>
          <w:sz w:val="20"/>
          <w:szCs w:val="20"/>
        </w:rPr>
      </w:pPr>
      <w:r w:rsidRPr="00C20025">
        <w:rPr>
          <w:rFonts w:ascii="Poppins" w:eastAsia="Times New Roman" w:hAnsi="Poppins" w:cs="Poppins"/>
          <w:color w:val="313131"/>
          <w:sz w:val="20"/>
          <w:szCs w:val="20"/>
          <w:lang w:eastAsia="pl-PL"/>
        </w:rPr>
        <w:t>……………………………………………………………………………………………………………………………………………………………………………………………………………………………………………………………………………………………………………………………………………………………………………………………………………………………………………………………………………………………………………………………………………………………………………………………………………………………………..</w:t>
      </w:r>
    </w:p>
    <w:p w14:paraId="4D70857F" w14:textId="77777777" w:rsidR="00C20025" w:rsidRPr="00C20025" w:rsidRDefault="00C20025" w:rsidP="00C20025">
      <w:pPr>
        <w:spacing w:after="0" w:line="276" w:lineRule="auto"/>
        <w:jc w:val="both"/>
        <w:rPr>
          <w:rFonts w:ascii="Poppins" w:eastAsia="Calibri" w:hAnsi="Poppins" w:cs="Poppins"/>
          <w:sz w:val="20"/>
          <w:szCs w:val="20"/>
        </w:rPr>
      </w:pPr>
      <w:r w:rsidRPr="00C20025">
        <w:rPr>
          <w:rFonts w:ascii="Poppins" w:eastAsia="Calibri" w:hAnsi="Poppins" w:cs="Poppins"/>
          <w:sz w:val="20"/>
          <w:szCs w:val="20"/>
        </w:rPr>
        <w:t xml:space="preserve">zwanym dalej „Wykonawcą” reprezentowana przez: </w:t>
      </w:r>
      <w:r w:rsidRPr="00C20025">
        <w:rPr>
          <w:rFonts w:ascii="Poppins" w:eastAsia="Calibri" w:hAnsi="Poppins" w:cs="Poppins"/>
          <w:color w:val="000000"/>
          <w:sz w:val="20"/>
          <w:szCs w:val="20"/>
        </w:rPr>
        <w:t>……………………………………………….</w:t>
      </w:r>
    </w:p>
    <w:p w14:paraId="70BE2902" w14:textId="77777777" w:rsidR="00C20025" w:rsidRPr="00C20025" w:rsidRDefault="00C20025" w:rsidP="00C20025">
      <w:pPr>
        <w:widowControl w:val="0"/>
        <w:suppressAutoHyphens/>
        <w:autoSpaceDN w:val="0"/>
        <w:spacing w:after="0" w:line="240" w:lineRule="auto"/>
        <w:textAlignment w:val="baseline"/>
        <w:rPr>
          <w:rFonts w:ascii="Poppins" w:eastAsia="Times New Roman" w:hAnsi="Poppins" w:cs="Poppins"/>
          <w:color w:val="313131"/>
          <w:sz w:val="20"/>
          <w:szCs w:val="20"/>
          <w:lang w:eastAsia="pl-PL"/>
        </w:rPr>
      </w:pPr>
    </w:p>
    <w:p w14:paraId="4A3823B1" w14:textId="77777777" w:rsidR="00C20025" w:rsidRPr="00C20025" w:rsidRDefault="00C20025" w:rsidP="00C20025">
      <w:pPr>
        <w:widowControl w:val="0"/>
        <w:suppressAutoHyphens/>
        <w:spacing w:after="0" w:line="240" w:lineRule="auto"/>
        <w:jc w:val="both"/>
        <w:rPr>
          <w:rFonts w:ascii="Poppins" w:eastAsia="Times New Roman" w:hAnsi="Poppins" w:cs="Poppins"/>
          <w:sz w:val="20"/>
          <w:szCs w:val="20"/>
          <w:lang w:eastAsia="pl-PL"/>
        </w:rPr>
      </w:pPr>
    </w:p>
    <w:p w14:paraId="66BE21C7"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1</w:t>
      </w:r>
    </w:p>
    <w:p w14:paraId="2722BF63" w14:textId="77777777" w:rsidR="00C20025" w:rsidRPr="00C20025" w:rsidRDefault="00C20025" w:rsidP="00C20025">
      <w:pPr>
        <w:widowControl w:val="0"/>
        <w:suppressAutoHyphens/>
        <w:autoSpaceDN w:val="0"/>
        <w:spacing w:after="0" w:line="240" w:lineRule="auto"/>
        <w:jc w:val="both"/>
        <w:textAlignment w:val="baseline"/>
        <w:rPr>
          <w:rFonts w:ascii="Poppins" w:eastAsia="SimSun" w:hAnsi="Poppins" w:cs="Poppins"/>
          <w:b/>
          <w:kern w:val="3"/>
          <w:sz w:val="20"/>
          <w:szCs w:val="20"/>
          <w:lang w:eastAsia="zh-CN" w:bidi="hi-IN"/>
        </w:rPr>
      </w:pPr>
      <w:r w:rsidRPr="00C20025">
        <w:rPr>
          <w:rFonts w:ascii="Poppins" w:eastAsia="SimSun" w:hAnsi="Poppins" w:cs="Poppins"/>
          <w:b/>
          <w:kern w:val="3"/>
          <w:sz w:val="20"/>
          <w:szCs w:val="20"/>
          <w:lang w:eastAsia="zh-CN" w:bidi="hi-IN"/>
        </w:rPr>
        <w:t>Zamawiający</w:t>
      </w:r>
      <w:r w:rsidRPr="00C20025">
        <w:rPr>
          <w:rFonts w:ascii="Poppins" w:eastAsia="SimSun" w:hAnsi="Poppins" w:cs="Poppins"/>
          <w:kern w:val="3"/>
          <w:sz w:val="20"/>
          <w:szCs w:val="20"/>
          <w:lang w:eastAsia="zh-CN" w:bidi="hi-IN"/>
        </w:rPr>
        <w:t xml:space="preserve"> powierza a, </w:t>
      </w:r>
      <w:r w:rsidRPr="00C20025">
        <w:rPr>
          <w:rFonts w:ascii="Poppins" w:eastAsia="SimSun" w:hAnsi="Poppins" w:cs="Poppins"/>
          <w:b/>
          <w:kern w:val="3"/>
          <w:sz w:val="20"/>
          <w:szCs w:val="20"/>
          <w:lang w:eastAsia="zh-CN" w:bidi="hi-IN"/>
        </w:rPr>
        <w:t>Wykonawca</w:t>
      </w:r>
      <w:r w:rsidRPr="00C20025">
        <w:rPr>
          <w:rFonts w:ascii="Poppins" w:eastAsia="SimSun" w:hAnsi="Poppins" w:cs="Poppins"/>
          <w:kern w:val="3"/>
          <w:sz w:val="20"/>
          <w:szCs w:val="20"/>
          <w:lang w:eastAsia="zh-CN" w:bidi="hi-IN"/>
        </w:rPr>
        <w:t xml:space="preserve"> zobowiązuje się do </w:t>
      </w:r>
      <w:bookmarkStart w:id="0" w:name="_Hlk71286251"/>
      <w:r w:rsidRPr="00C20025">
        <w:rPr>
          <w:rFonts w:ascii="Poppins" w:eastAsia="SimSun" w:hAnsi="Poppins" w:cs="Poppins"/>
          <w:b/>
          <w:bCs/>
          <w:kern w:val="3"/>
          <w:sz w:val="20"/>
          <w:szCs w:val="20"/>
          <w:lang w:eastAsia="zh-CN" w:bidi="hi-IN"/>
        </w:rPr>
        <w:t xml:space="preserve">wykonania </w:t>
      </w:r>
      <w:r w:rsidRPr="00C20025">
        <w:rPr>
          <w:rFonts w:ascii="Poppins" w:eastAsia="SimSun" w:hAnsi="Poppins" w:cs="Poppins"/>
          <w:b/>
          <w:kern w:val="3"/>
          <w:sz w:val="20"/>
          <w:szCs w:val="20"/>
          <w:lang w:eastAsia="zh-CN" w:bidi="hi-IN"/>
        </w:rPr>
        <w:t>przeglądu rocznego placu zabaw wraz z wystawieniem protokołu pokontrolnego przy  ulicy:</w:t>
      </w:r>
    </w:p>
    <w:p w14:paraId="7B15089C" w14:textId="77777777" w:rsidR="00C20025" w:rsidRPr="00C20025" w:rsidRDefault="00C20025" w:rsidP="00C20025">
      <w:pPr>
        <w:numPr>
          <w:ilvl w:val="0"/>
          <w:numId w:val="41"/>
        </w:numPr>
        <w:spacing w:before="100" w:after="15" w:line="252" w:lineRule="auto"/>
        <w:rPr>
          <w:rFonts w:ascii="Poppins" w:eastAsia="Calibri" w:hAnsi="Poppins" w:cs="Poppins"/>
          <w:sz w:val="20"/>
          <w:szCs w:val="20"/>
          <w:lang w:eastAsia="pl-PL"/>
        </w:rPr>
      </w:pPr>
      <w:r w:rsidRPr="00C20025">
        <w:rPr>
          <w:rFonts w:ascii="Poppins" w:eastAsia="Calibri" w:hAnsi="Poppins" w:cs="Poppins"/>
          <w:sz w:val="20"/>
          <w:szCs w:val="20"/>
          <w:lang w:eastAsia="pl-PL"/>
        </w:rPr>
        <w:t>………………………………………………..</w:t>
      </w:r>
    </w:p>
    <w:p w14:paraId="70F84C18" w14:textId="77777777" w:rsidR="00C20025" w:rsidRPr="00C20025" w:rsidRDefault="00C20025" w:rsidP="00C20025">
      <w:pPr>
        <w:numPr>
          <w:ilvl w:val="0"/>
          <w:numId w:val="41"/>
        </w:numPr>
        <w:spacing w:before="100" w:after="40" w:line="252" w:lineRule="auto"/>
        <w:ind w:left="726"/>
        <w:rPr>
          <w:rFonts w:ascii="Poppins" w:eastAsia="Calibri" w:hAnsi="Poppins" w:cs="Poppins"/>
          <w:sz w:val="20"/>
          <w:szCs w:val="20"/>
          <w:lang w:eastAsia="pl-PL"/>
        </w:rPr>
      </w:pPr>
      <w:r w:rsidRPr="00C20025">
        <w:rPr>
          <w:rFonts w:ascii="Poppins" w:eastAsia="Calibri" w:hAnsi="Poppins" w:cs="Poppins"/>
          <w:sz w:val="20"/>
          <w:szCs w:val="20"/>
          <w:lang w:eastAsia="pl-PL"/>
        </w:rPr>
        <w:t>………………………………………………….</w:t>
      </w:r>
    </w:p>
    <w:p w14:paraId="008C25A4" w14:textId="77777777" w:rsidR="00C20025" w:rsidRPr="00C20025" w:rsidRDefault="00C20025" w:rsidP="00C20025">
      <w:pPr>
        <w:numPr>
          <w:ilvl w:val="0"/>
          <w:numId w:val="41"/>
        </w:numPr>
        <w:spacing w:after="0" w:line="240" w:lineRule="auto"/>
        <w:rPr>
          <w:rFonts w:ascii="Poppins" w:eastAsia="Calibri" w:hAnsi="Poppins" w:cs="Poppins"/>
          <w:sz w:val="20"/>
          <w:szCs w:val="20"/>
          <w:lang w:eastAsia="pl-PL"/>
        </w:rPr>
      </w:pPr>
      <w:r w:rsidRPr="00C20025">
        <w:rPr>
          <w:rFonts w:ascii="Poppins" w:eastAsia="Calibri" w:hAnsi="Poppins" w:cs="Poppins"/>
          <w:sz w:val="20"/>
          <w:szCs w:val="20"/>
          <w:lang w:eastAsia="pl-PL"/>
        </w:rPr>
        <w:t>………………………………………………….</w:t>
      </w:r>
    </w:p>
    <w:p w14:paraId="1B8CADDE" w14:textId="77777777" w:rsidR="00C20025" w:rsidRPr="00C20025" w:rsidRDefault="00C20025" w:rsidP="00C20025">
      <w:pPr>
        <w:spacing w:after="0" w:line="240" w:lineRule="auto"/>
        <w:ind w:left="720"/>
        <w:rPr>
          <w:rFonts w:ascii="Poppins" w:eastAsia="Calibri" w:hAnsi="Poppins" w:cs="Poppins"/>
          <w:sz w:val="20"/>
          <w:szCs w:val="20"/>
          <w:lang w:eastAsia="pl-PL"/>
        </w:rPr>
      </w:pPr>
    </w:p>
    <w:p w14:paraId="7EF6D458" w14:textId="77777777" w:rsidR="00C20025" w:rsidRPr="00C20025" w:rsidRDefault="00C20025" w:rsidP="00C20025">
      <w:pPr>
        <w:spacing w:after="311" w:line="336" w:lineRule="auto"/>
        <w:ind w:right="21"/>
        <w:jc w:val="both"/>
        <w:rPr>
          <w:rFonts w:ascii="Poppins" w:eastAsia="Calibri" w:hAnsi="Poppins" w:cs="Poppins"/>
          <w:sz w:val="20"/>
          <w:szCs w:val="20"/>
          <w:lang w:eastAsia="pl-PL"/>
        </w:rPr>
      </w:pPr>
      <w:r w:rsidRPr="00C20025">
        <w:rPr>
          <w:rFonts w:ascii="Poppins" w:eastAsia="Calibri" w:hAnsi="Poppins" w:cs="Poppins"/>
          <w:sz w:val="20"/>
          <w:szCs w:val="20"/>
          <w:lang w:eastAsia="pl-PL"/>
        </w:rPr>
        <w:t>Zakres przeglądu zgodnie z dyspozycją zawartą w Ustawie z dnia 7 lipca 1994 r. - Prawo budowlane.</w:t>
      </w:r>
    </w:p>
    <w:bookmarkEnd w:id="0"/>
    <w:p w14:paraId="5E3D303C"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2</w:t>
      </w:r>
    </w:p>
    <w:p w14:paraId="6C70648E"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Integralną częścią niniejszej umowy są następujące dokumenty:</w:t>
      </w:r>
    </w:p>
    <w:p w14:paraId="2ECE97F8"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a) raport oferty z dnia ………………………………..</w:t>
      </w:r>
    </w:p>
    <w:p w14:paraId="46A8CCA6"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b) opis przedmiotu zamówienia</w:t>
      </w:r>
    </w:p>
    <w:p w14:paraId="54BFE80D" w14:textId="77777777" w:rsidR="00C20025" w:rsidRPr="00C20025" w:rsidRDefault="00C20025" w:rsidP="00C20025">
      <w:pPr>
        <w:spacing w:after="0" w:line="240" w:lineRule="auto"/>
        <w:rPr>
          <w:rFonts w:ascii="Poppins" w:eastAsia="Times New Roman" w:hAnsi="Poppins" w:cs="Poppins"/>
          <w:sz w:val="20"/>
          <w:szCs w:val="20"/>
          <w:lang w:eastAsia="pl-PL"/>
        </w:rPr>
      </w:pPr>
    </w:p>
    <w:p w14:paraId="61361C34"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3</w:t>
      </w:r>
    </w:p>
    <w:p w14:paraId="73E4DCCA"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1. </w:t>
      </w:r>
      <w:r w:rsidRPr="00C20025">
        <w:rPr>
          <w:rFonts w:ascii="Poppins" w:eastAsia="Times New Roman" w:hAnsi="Poppins" w:cs="Poppins"/>
          <w:b/>
          <w:sz w:val="20"/>
          <w:szCs w:val="20"/>
          <w:lang w:eastAsia="pl-PL"/>
        </w:rPr>
        <w:t>Wykonawca</w:t>
      </w:r>
      <w:r w:rsidRPr="00C20025">
        <w:rPr>
          <w:rFonts w:ascii="Poppins" w:eastAsia="Times New Roman" w:hAnsi="Poppins" w:cs="Poppins"/>
          <w:sz w:val="20"/>
          <w:szCs w:val="20"/>
          <w:lang w:eastAsia="pl-PL"/>
        </w:rPr>
        <w:t xml:space="preserve"> zobowiązuje się wymienioną  w § 1 usługę  wykonać w terminie </w:t>
      </w:r>
      <w:r w:rsidRPr="00C20025">
        <w:rPr>
          <w:rFonts w:ascii="Poppins" w:eastAsia="Times New Roman" w:hAnsi="Poppins" w:cs="Poppins"/>
          <w:b/>
          <w:bCs/>
          <w:sz w:val="20"/>
          <w:szCs w:val="20"/>
          <w:lang w:eastAsia="pl-PL"/>
        </w:rPr>
        <w:t>do 30.04.2025r.</w:t>
      </w:r>
      <w:r w:rsidRPr="00C20025">
        <w:rPr>
          <w:rFonts w:ascii="Poppins" w:eastAsia="Times New Roman" w:hAnsi="Poppins" w:cs="Poppins"/>
          <w:sz w:val="20"/>
          <w:szCs w:val="20"/>
          <w:lang w:eastAsia="pl-PL"/>
        </w:rPr>
        <w:t xml:space="preserve"> </w:t>
      </w:r>
    </w:p>
    <w:p w14:paraId="2DF732C9" w14:textId="77777777" w:rsidR="00C20025" w:rsidRPr="00C20025" w:rsidRDefault="00C20025" w:rsidP="00C20025">
      <w:pPr>
        <w:suppressAutoHyphens/>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2. Za datę wykonania przedmiotu umowy, strony przyjmują, dzień zakończenia czynności odbioru końcowego, potwierdzoną protokołem odbioru przedmiotu umowy z wpisem </w:t>
      </w:r>
      <w:r w:rsidRPr="00C20025">
        <w:rPr>
          <w:rFonts w:ascii="Poppins" w:eastAsia="Times New Roman" w:hAnsi="Poppins" w:cs="Poppins"/>
          <w:b/>
          <w:sz w:val="20"/>
          <w:szCs w:val="20"/>
          <w:lang w:eastAsia="pl-PL"/>
        </w:rPr>
        <w:t>Zamawiającego</w:t>
      </w:r>
      <w:r w:rsidRPr="00C20025">
        <w:rPr>
          <w:rFonts w:ascii="Poppins" w:eastAsia="Times New Roman" w:hAnsi="Poppins" w:cs="Poppins"/>
          <w:sz w:val="20"/>
          <w:szCs w:val="20"/>
          <w:lang w:eastAsia="pl-PL"/>
        </w:rPr>
        <w:t xml:space="preserve"> o odbiorze.</w:t>
      </w:r>
    </w:p>
    <w:p w14:paraId="7F64172B" w14:textId="77777777" w:rsidR="00C20025" w:rsidRPr="00C20025" w:rsidRDefault="00C20025" w:rsidP="00C20025">
      <w:pPr>
        <w:suppressAutoHyphens/>
        <w:spacing w:after="0" w:line="276"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lastRenderedPageBreak/>
        <w:t xml:space="preserve">3. </w:t>
      </w:r>
      <w:r w:rsidRPr="00C20025">
        <w:rPr>
          <w:rFonts w:ascii="Poppins" w:eastAsia="Times New Roman" w:hAnsi="Poppins" w:cs="Poppins"/>
          <w:b/>
          <w:sz w:val="20"/>
          <w:szCs w:val="20"/>
          <w:lang w:eastAsia="pl-PL"/>
        </w:rPr>
        <w:t>Wykonawca</w:t>
      </w:r>
      <w:r w:rsidRPr="00C20025">
        <w:rPr>
          <w:rFonts w:ascii="Poppins" w:eastAsia="Times New Roman" w:hAnsi="Poppins" w:cs="Poppins"/>
          <w:sz w:val="20"/>
          <w:szCs w:val="20"/>
          <w:lang w:eastAsia="pl-PL"/>
        </w:rPr>
        <w:t xml:space="preserve"> ma obowiązek pisemnie uprzedzić </w:t>
      </w:r>
      <w:r w:rsidRPr="00C20025">
        <w:rPr>
          <w:rFonts w:ascii="Poppins" w:eastAsia="Times New Roman" w:hAnsi="Poppins" w:cs="Poppins"/>
          <w:b/>
          <w:sz w:val="20"/>
          <w:szCs w:val="20"/>
          <w:lang w:eastAsia="pl-PL"/>
        </w:rPr>
        <w:t>Zamawiającego</w:t>
      </w:r>
      <w:r w:rsidRPr="00C20025">
        <w:rPr>
          <w:rFonts w:ascii="Poppins" w:eastAsia="Times New Roman" w:hAnsi="Poppins" w:cs="Poppins"/>
          <w:sz w:val="20"/>
          <w:szCs w:val="20"/>
          <w:lang w:eastAsia="pl-PL"/>
        </w:rPr>
        <w:t xml:space="preserve"> o każdej groźbie opóźnienia wykonania usługi, podając przyczyny i skutki opóźnienia oraz czas, o jaki termin wykonania może ulec przesunięciu.  </w:t>
      </w:r>
    </w:p>
    <w:p w14:paraId="3DD9B7C5" w14:textId="77777777" w:rsidR="00C20025" w:rsidRPr="00C20025" w:rsidRDefault="00C20025" w:rsidP="00C20025">
      <w:pPr>
        <w:spacing w:after="0" w:line="240" w:lineRule="auto"/>
        <w:rPr>
          <w:rFonts w:ascii="Poppins" w:eastAsia="Times New Roman" w:hAnsi="Poppins" w:cs="Poppins"/>
          <w:sz w:val="20"/>
          <w:szCs w:val="20"/>
          <w:lang w:eastAsia="pl-PL"/>
        </w:rPr>
      </w:pPr>
    </w:p>
    <w:p w14:paraId="646BD0D0"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4</w:t>
      </w:r>
    </w:p>
    <w:p w14:paraId="1736AA02"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 xml:space="preserve">1. Za wykonanie usługi, stanowiącej przedmiot niniejszej umowy </w:t>
      </w:r>
      <w:r w:rsidRPr="00C20025">
        <w:rPr>
          <w:rFonts w:ascii="Poppins" w:eastAsia="HG Mincho Light J" w:hAnsi="Poppins" w:cs="Poppins"/>
          <w:b/>
          <w:sz w:val="20"/>
          <w:szCs w:val="20"/>
          <w:lang w:eastAsia="pl-PL"/>
        </w:rPr>
        <w:t xml:space="preserve">Zamawiający </w:t>
      </w:r>
      <w:r w:rsidRPr="00C20025">
        <w:rPr>
          <w:rFonts w:ascii="Poppins" w:eastAsia="HG Mincho Light J" w:hAnsi="Poppins" w:cs="Poppins"/>
          <w:sz w:val="20"/>
          <w:szCs w:val="20"/>
          <w:lang w:eastAsia="pl-PL"/>
        </w:rPr>
        <w:t xml:space="preserve">zapłaci </w:t>
      </w:r>
      <w:r w:rsidRPr="00C20025">
        <w:rPr>
          <w:rFonts w:ascii="Poppins" w:eastAsia="HG Mincho Light J" w:hAnsi="Poppins" w:cs="Poppins"/>
          <w:b/>
          <w:sz w:val="20"/>
          <w:szCs w:val="20"/>
          <w:lang w:eastAsia="pl-PL"/>
        </w:rPr>
        <w:t xml:space="preserve">Wykonawcy </w:t>
      </w:r>
      <w:r w:rsidRPr="00C20025">
        <w:rPr>
          <w:rFonts w:ascii="Poppins" w:eastAsia="HG Mincho Light J" w:hAnsi="Poppins" w:cs="Poppins"/>
          <w:sz w:val="20"/>
          <w:szCs w:val="20"/>
          <w:lang w:eastAsia="pl-PL"/>
        </w:rPr>
        <w:t xml:space="preserve">wynagrodzenie ryczałtowe. </w:t>
      </w:r>
    </w:p>
    <w:p w14:paraId="2724DE87"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 xml:space="preserve">2. Wynagrodzenie za wykonaną usługę będzie realizowane po jej odbiorze na podstawie zatwierdzonego przez </w:t>
      </w:r>
      <w:r w:rsidRPr="00C20025">
        <w:rPr>
          <w:rFonts w:ascii="Poppins" w:eastAsia="HG Mincho Light J" w:hAnsi="Poppins" w:cs="Poppins"/>
          <w:b/>
          <w:sz w:val="20"/>
          <w:szCs w:val="20"/>
          <w:lang w:eastAsia="pl-PL"/>
        </w:rPr>
        <w:t xml:space="preserve">Zamawiającego </w:t>
      </w:r>
      <w:r w:rsidRPr="00C20025">
        <w:rPr>
          <w:rFonts w:ascii="Poppins" w:eastAsia="HG Mincho Light J" w:hAnsi="Poppins" w:cs="Poppins"/>
          <w:sz w:val="20"/>
          <w:szCs w:val="20"/>
          <w:lang w:eastAsia="pl-PL"/>
        </w:rPr>
        <w:t>odbioru rzeczowego</w:t>
      </w:r>
      <w:r w:rsidRPr="00C20025">
        <w:rPr>
          <w:rFonts w:ascii="Poppins" w:eastAsia="HG Mincho Light J" w:hAnsi="Poppins" w:cs="Poppins"/>
          <w:b/>
          <w:sz w:val="20"/>
          <w:szCs w:val="20"/>
          <w:lang w:eastAsia="pl-PL"/>
        </w:rPr>
        <w:t xml:space="preserve"> </w:t>
      </w:r>
      <w:r w:rsidRPr="00C20025">
        <w:rPr>
          <w:rFonts w:ascii="Poppins" w:eastAsia="HG Mincho Light J" w:hAnsi="Poppins" w:cs="Poppins"/>
          <w:sz w:val="20"/>
          <w:szCs w:val="20"/>
          <w:lang w:eastAsia="pl-PL"/>
        </w:rPr>
        <w:t>i wystawionej faktury.</w:t>
      </w:r>
    </w:p>
    <w:p w14:paraId="4C79A5AD" w14:textId="77777777" w:rsidR="00C20025" w:rsidRPr="00C20025" w:rsidRDefault="00C20025" w:rsidP="00C20025">
      <w:pPr>
        <w:widowControl w:val="0"/>
        <w:suppressAutoHyphens/>
        <w:spacing w:after="0" w:line="240" w:lineRule="auto"/>
        <w:jc w:val="both"/>
        <w:rPr>
          <w:rFonts w:ascii="Poppins" w:eastAsia="HG Mincho Light J" w:hAnsi="Poppins" w:cs="Poppins"/>
          <w:b/>
          <w:sz w:val="20"/>
          <w:szCs w:val="20"/>
          <w:lang w:eastAsia="pl-PL"/>
        </w:rPr>
      </w:pPr>
      <w:r w:rsidRPr="00C20025">
        <w:rPr>
          <w:rFonts w:ascii="Poppins" w:eastAsia="HG Mincho Light J" w:hAnsi="Poppins" w:cs="Poppins"/>
          <w:sz w:val="20"/>
          <w:szCs w:val="20"/>
          <w:lang w:eastAsia="pl-PL"/>
        </w:rPr>
        <w:t xml:space="preserve">3.Wartość zamówienia wynosi </w:t>
      </w:r>
      <w:r w:rsidRPr="00C20025">
        <w:rPr>
          <w:rFonts w:ascii="Poppins" w:eastAsia="HG Mincho Light J" w:hAnsi="Poppins" w:cs="Poppins"/>
          <w:b/>
          <w:sz w:val="20"/>
          <w:szCs w:val="20"/>
          <w:lang w:eastAsia="pl-PL"/>
        </w:rPr>
        <w:t xml:space="preserve"> ………………………………..</w:t>
      </w:r>
      <w:proofErr w:type="spellStart"/>
      <w:r w:rsidRPr="00C20025">
        <w:rPr>
          <w:rFonts w:ascii="Poppins" w:eastAsia="HG Mincho Light J" w:hAnsi="Poppins" w:cs="Poppins"/>
          <w:b/>
          <w:sz w:val="20"/>
          <w:szCs w:val="20"/>
          <w:lang w:eastAsia="pl-PL"/>
        </w:rPr>
        <w:t>pln</w:t>
      </w:r>
      <w:proofErr w:type="spellEnd"/>
      <w:r w:rsidRPr="00C20025">
        <w:rPr>
          <w:rFonts w:ascii="Poppins" w:eastAsia="HG Mincho Light J" w:hAnsi="Poppins" w:cs="Poppins"/>
          <w:b/>
          <w:sz w:val="20"/>
          <w:szCs w:val="20"/>
          <w:lang w:eastAsia="pl-PL"/>
        </w:rPr>
        <w:t>/brutto</w:t>
      </w:r>
    </w:p>
    <w:p w14:paraId="71D5C65F"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(słownie: ……………………………………………………………………………………………………………………………../100)</w:t>
      </w:r>
    </w:p>
    <w:p w14:paraId="31281343" w14:textId="77777777" w:rsidR="00C20025" w:rsidRPr="00C20025" w:rsidRDefault="00C20025" w:rsidP="00C20025">
      <w:pPr>
        <w:widowControl w:val="0"/>
        <w:suppressAutoHyphens/>
        <w:spacing w:after="0" w:line="240" w:lineRule="auto"/>
        <w:jc w:val="both"/>
        <w:rPr>
          <w:rFonts w:ascii="Poppins" w:eastAsia="HG Mincho Light J" w:hAnsi="Poppins" w:cs="Poppins"/>
          <w:b/>
          <w:sz w:val="20"/>
          <w:szCs w:val="20"/>
          <w:lang w:eastAsia="pl-PL"/>
        </w:rPr>
      </w:pPr>
      <w:r w:rsidRPr="00C20025">
        <w:rPr>
          <w:rFonts w:ascii="Poppins" w:eastAsia="HG Mincho Light J" w:hAnsi="Poppins" w:cs="Poppins"/>
          <w:sz w:val="20"/>
          <w:szCs w:val="20"/>
          <w:lang w:eastAsia="pl-PL"/>
        </w:rPr>
        <w:t xml:space="preserve">4. Rozpoczęcie odbioru robót nastąpi w terminie 7 dni od daty zgłoszenia przez </w:t>
      </w:r>
      <w:r w:rsidRPr="00C20025">
        <w:rPr>
          <w:rFonts w:ascii="Poppins" w:eastAsia="HG Mincho Light J" w:hAnsi="Poppins" w:cs="Poppins"/>
          <w:b/>
          <w:sz w:val="20"/>
          <w:szCs w:val="20"/>
          <w:lang w:eastAsia="pl-PL"/>
        </w:rPr>
        <w:t>Wykonawcę.</w:t>
      </w:r>
    </w:p>
    <w:p w14:paraId="6977C8C7"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 xml:space="preserve">5. Wynagrodzenie przysługujące </w:t>
      </w:r>
      <w:r w:rsidRPr="00C20025">
        <w:rPr>
          <w:rFonts w:ascii="Poppins" w:eastAsia="HG Mincho Light J" w:hAnsi="Poppins" w:cs="Poppins"/>
          <w:b/>
          <w:sz w:val="20"/>
          <w:szCs w:val="20"/>
          <w:lang w:eastAsia="pl-PL"/>
        </w:rPr>
        <w:t xml:space="preserve">Wykonawcy </w:t>
      </w:r>
      <w:r w:rsidRPr="00C20025">
        <w:rPr>
          <w:rFonts w:ascii="Poppins" w:eastAsia="HG Mincho Light J" w:hAnsi="Poppins" w:cs="Poppins"/>
          <w:sz w:val="20"/>
          <w:szCs w:val="20"/>
          <w:lang w:eastAsia="pl-PL"/>
        </w:rPr>
        <w:t>płatne będzie przelewem, w  terminie do</w:t>
      </w:r>
      <w:r w:rsidRPr="00C20025">
        <w:rPr>
          <w:rFonts w:ascii="Poppins" w:eastAsia="HG Mincho Light J" w:hAnsi="Poppins" w:cs="Poppins"/>
          <w:b/>
          <w:bCs/>
          <w:sz w:val="20"/>
          <w:szCs w:val="20"/>
          <w:lang w:eastAsia="pl-PL"/>
        </w:rPr>
        <w:t xml:space="preserve"> 21</w:t>
      </w:r>
      <w:r w:rsidRPr="00C20025">
        <w:rPr>
          <w:rFonts w:ascii="Poppins" w:eastAsia="HG Mincho Light J" w:hAnsi="Poppins" w:cs="Poppins"/>
          <w:sz w:val="20"/>
          <w:szCs w:val="20"/>
          <w:lang w:eastAsia="pl-PL"/>
        </w:rPr>
        <w:t xml:space="preserve"> dni licząc od dnia otrzymania faktury.</w:t>
      </w:r>
    </w:p>
    <w:p w14:paraId="335E7986"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color w:val="000000"/>
          <w:sz w:val="20"/>
          <w:szCs w:val="20"/>
          <w:lang w:eastAsia="pl-PL"/>
        </w:rPr>
        <w:t>6. Zamawiający wyłącza stosowanie ustrukturyzowanych faktur elektronicznych.</w:t>
      </w:r>
    </w:p>
    <w:p w14:paraId="4A68CD7D" w14:textId="77777777" w:rsidR="00C20025" w:rsidRPr="00C20025" w:rsidRDefault="00C20025" w:rsidP="00C20025">
      <w:pPr>
        <w:widowControl w:val="0"/>
        <w:suppressAutoHyphens/>
        <w:spacing w:after="0" w:line="240" w:lineRule="auto"/>
        <w:jc w:val="both"/>
        <w:rPr>
          <w:rFonts w:ascii="Poppins" w:eastAsia="HG Mincho Light J" w:hAnsi="Poppins" w:cs="Poppins"/>
          <w:sz w:val="20"/>
          <w:szCs w:val="20"/>
          <w:lang w:eastAsia="pl-PL"/>
        </w:rPr>
      </w:pPr>
      <w:r w:rsidRPr="00C20025">
        <w:rPr>
          <w:rFonts w:ascii="Poppins" w:eastAsia="HG Mincho Light J" w:hAnsi="Poppins" w:cs="Poppins"/>
          <w:sz w:val="20"/>
          <w:szCs w:val="20"/>
          <w:lang w:eastAsia="pl-PL"/>
        </w:rPr>
        <w:t xml:space="preserve">7.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C20025">
        <w:rPr>
          <w:rFonts w:ascii="Poppins" w:eastAsia="HG Mincho Light J" w:hAnsi="Poppins" w:cs="Poppins"/>
          <w:sz w:val="20"/>
          <w:szCs w:val="20"/>
          <w:lang w:eastAsia="pl-PL"/>
        </w:rPr>
        <w:t>split</w:t>
      </w:r>
      <w:proofErr w:type="spellEnd"/>
      <w:r w:rsidRPr="00C20025">
        <w:rPr>
          <w:rFonts w:ascii="Poppins" w:eastAsia="HG Mincho Light J" w:hAnsi="Poppins" w:cs="Poppins"/>
          <w:sz w:val="20"/>
          <w:szCs w:val="20"/>
          <w:lang w:eastAsia="pl-PL"/>
        </w:rPr>
        <w:t xml:space="preserve"> </w:t>
      </w:r>
      <w:proofErr w:type="spellStart"/>
      <w:r w:rsidRPr="00C20025">
        <w:rPr>
          <w:rFonts w:ascii="Poppins" w:eastAsia="HG Mincho Light J" w:hAnsi="Poppins" w:cs="Poppins"/>
          <w:sz w:val="20"/>
          <w:szCs w:val="20"/>
          <w:lang w:eastAsia="pl-PL"/>
        </w:rPr>
        <w:t>payment</w:t>
      </w:r>
      <w:proofErr w:type="spellEnd"/>
      <w:r w:rsidRPr="00C20025">
        <w:rPr>
          <w:rFonts w:ascii="Poppins" w:eastAsia="HG Mincho Light J" w:hAnsi="Poppins" w:cs="Poppins"/>
          <w:sz w:val="20"/>
          <w:szCs w:val="20"/>
          <w:lang w:eastAsia="pl-PL"/>
        </w:rPr>
        <w:t xml:space="preserve">. Za zapłatę w tym systemie uznaje się dokonanie płatności w terminie ustalonym w umowie. Podzieloną płatność tzw. </w:t>
      </w:r>
      <w:proofErr w:type="spellStart"/>
      <w:r w:rsidRPr="00C20025">
        <w:rPr>
          <w:rFonts w:ascii="Poppins" w:eastAsia="HG Mincho Light J" w:hAnsi="Poppins" w:cs="Poppins"/>
          <w:sz w:val="20"/>
          <w:szCs w:val="20"/>
          <w:lang w:eastAsia="pl-PL"/>
        </w:rPr>
        <w:t>split</w:t>
      </w:r>
      <w:proofErr w:type="spellEnd"/>
      <w:r w:rsidRPr="00C20025">
        <w:rPr>
          <w:rFonts w:ascii="Poppins" w:eastAsia="HG Mincho Light J" w:hAnsi="Poppins" w:cs="Poppins"/>
          <w:sz w:val="20"/>
          <w:szCs w:val="20"/>
          <w:lang w:eastAsia="pl-PL"/>
        </w:rPr>
        <w:t xml:space="preserve"> </w:t>
      </w:r>
      <w:proofErr w:type="spellStart"/>
      <w:r w:rsidRPr="00C20025">
        <w:rPr>
          <w:rFonts w:ascii="Poppins" w:eastAsia="HG Mincho Light J" w:hAnsi="Poppins" w:cs="Poppins"/>
          <w:sz w:val="20"/>
          <w:szCs w:val="20"/>
          <w:lang w:eastAsia="pl-PL"/>
        </w:rPr>
        <w:t>payment</w:t>
      </w:r>
      <w:proofErr w:type="spellEnd"/>
      <w:r w:rsidRPr="00C20025">
        <w:rPr>
          <w:rFonts w:ascii="Poppins" w:eastAsia="HG Mincho Light J" w:hAnsi="Poppins" w:cs="Poppins"/>
          <w:sz w:val="20"/>
          <w:szCs w:val="20"/>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C20025">
        <w:rPr>
          <w:rFonts w:ascii="Poppins" w:eastAsia="HG Mincho Light J" w:hAnsi="Poppins" w:cs="Poppins"/>
          <w:sz w:val="20"/>
          <w:szCs w:val="20"/>
          <w:lang w:eastAsia="pl-PL"/>
        </w:rPr>
        <w:t>split</w:t>
      </w:r>
      <w:proofErr w:type="spellEnd"/>
      <w:r w:rsidRPr="00C20025">
        <w:rPr>
          <w:rFonts w:ascii="Poppins" w:eastAsia="HG Mincho Light J" w:hAnsi="Poppins" w:cs="Poppins"/>
          <w:sz w:val="20"/>
          <w:szCs w:val="20"/>
          <w:lang w:eastAsia="pl-PL"/>
        </w:rPr>
        <w:t xml:space="preserve"> </w:t>
      </w:r>
      <w:proofErr w:type="spellStart"/>
      <w:r w:rsidRPr="00C20025">
        <w:rPr>
          <w:rFonts w:ascii="Poppins" w:eastAsia="HG Mincho Light J" w:hAnsi="Poppins" w:cs="Poppins"/>
          <w:sz w:val="20"/>
          <w:szCs w:val="20"/>
          <w:lang w:eastAsia="pl-PL"/>
        </w:rPr>
        <w:t>payment</w:t>
      </w:r>
      <w:proofErr w:type="spellEnd"/>
      <w:r w:rsidRPr="00C20025">
        <w:rPr>
          <w:rFonts w:ascii="Poppins" w:eastAsia="HG Mincho Light J" w:hAnsi="Poppins" w:cs="Poppins"/>
          <w:sz w:val="20"/>
          <w:szCs w:val="20"/>
          <w:lang w:eastAsia="pl-PL"/>
        </w:rPr>
        <w:t>"</w:t>
      </w:r>
    </w:p>
    <w:p w14:paraId="31A01D03"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8. Ceny określone przez </w:t>
      </w:r>
      <w:r w:rsidRPr="00C20025">
        <w:rPr>
          <w:rFonts w:ascii="Poppins" w:eastAsia="Times New Roman" w:hAnsi="Poppins" w:cs="Poppins"/>
          <w:b/>
          <w:sz w:val="20"/>
          <w:szCs w:val="20"/>
          <w:lang w:eastAsia="pl-PL"/>
        </w:rPr>
        <w:t>Wykonawcę</w:t>
      </w:r>
      <w:r w:rsidRPr="00C20025">
        <w:rPr>
          <w:rFonts w:ascii="Poppins" w:eastAsia="Times New Roman" w:hAnsi="Poppins" w:cs="Poppins"/>
          <w:sz w:val="20"/>
          <w:szCs w:val="20"/>
          <w:lang w:eastAsia="pl-PL"/>
        </w:rPr>
        <w:t xml:space="preserve"> w ofercie są stałe i nie będą zmienione w toku realizacji prac.</w:t>
      </w:r>
    </w:p>
    <w:p w14:paraId="6685C571"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p>
    <w:p w14:paraId="34F47996"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5</w:t>
      </w:r>
    </w:p>
    <w:p w14:paraId="21E93ACC" w14:textId="77777777" w:rsidR="00C20025" w:rsidRPr="00C20025" w:rsidRDefault="00C20025" w:rsidP="00C20025">
      <w:pPr>
        <w:spacing w:after="0" w:line="276" w:lineRule="auto"/>
        <w:jc w:val="both"/>
        <w:rPr>
          <w:rFonts w:ascii="Poppins" w:hAnsi="Poppins" w:cs="Poppins"/>
          <w:sz w:val="20"/>
          <w:szCs w:val="20"/>
        </w:rPr>
      </w:pPr>
      <w:r w:rsidRPr="00C20025">
        <w:rPr>
          <w:rFonts w:ascii="Poppins" w:hAnsi="Poppins" w:cs="Poppins"/>
          <w:sz w:val="20"/>
          <w:szCs w:val="20"/>
        </w:rPr>
        <w:t>Przekazanie przedmiotu umowy, nastąpi w siedzibie Zamawiającego – Administracji Domów Mieszkalnych nr ……………… pisemnie potwierdzone odbiorem dokumentacji przez Zamawiającego.</w:t>
      </w:r>
    </w:p>
    <w:p w14:paraId="0B816CA5"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p>
    <w:p w14:paraId="7F31A2D2"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6</w:t>
      </w:r>
    </w:p>
    <w:p w14:paraId="2E404AED"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Jeżeli w wyniku weryfikacji zostaną stwierdzone wady, </w:t>
      </w:r>
      <w:r w:rsidRPr="00C20025">
        <w:rPr>
          <w:rFonts w:ascii="Poppins" w:eastAsia="Times New Roman" w:hAnsi="Poppins" w:cs="Poppins"/>
          <w:b/>
          <w:sz w:val="20"/>
          <w:szCs w:val="20"/>
          <w:lang w:eastAsia="pl-PL"/>
        </w:rPr>
        <w:t>Wykonawca</w:t>
      </w:r>
      <w:r w:rsidRPr="00C20025">
        <w:rPr>
          <w:rFonts w:ascii="Poppins" w:eastAsia="Times New Roman" w:hAnsi="Poppins" w:cs="Poppins"/>
          <w:sz w:val="20"/>
          <w:szCs w:val="20"/>
          <w:lang w:eastAsia="pl-PL"/>
        </w:rPr>
        <w:t xml:space="preserve"> jest zobowiązany do ich usunięcia w uzgodnionym terminie.</w:t>
      </w:r>
    </w:p>
    <w:p w14:paraId="73872AA7"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237C5097"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7</w:t>
      </w:r>
    </w:p>
    <w:p w14:paraId="732C7783" w14:textId="77777777" w:rsidR="00C20025" w:rsidRPr="00C20025" w:rsidRDefault="00C20025" w:rsidP="00C20025">
      <w:pPr>
        <w:spacing w:after="0" w:line="276" w:lineRule="auto"/>
        <w:rPr>
          <w:rFonts w:ascii="Poppins" w:hAnsi="Poppins" w:cs="Poppins"/>
          <w:sz w:val="20"/>
          <w:szCs w:val="20"/>
        </w:rPr>
      </w:pPr>
      <w:r w:rsidRPr="00C20025">
        <w:rPr>
          <w:rFonts w:ascii="Poppins" w:hAnsi="Poppins" w:cs="Poppins"/>
          <w:sz w:val="20"/>
          <w:szCs w:val="20"/>
        </w:rPr>
        <w:t>Wykonawca zobowiązuje się do wykonania przedmiotu umowy w sposób zgodny z zamówieniem oraz obowiązującymi w tym zakresie przepisami i Polskimi Normami oraz zasadami wiedzy technicznej.</w:t>
      </w:r>
    </w:p>
    <w:p w14:paraId="0BF1C172"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5496F8C5" w14:textId="77777777" w:rsidR="00C20025" w:rsidRPr="00C20025" w:rsidRDefault="00C20025" w:rsidP="00C20025">
      <w:pPr>
        <w:spacing w:after="0" w:line="240" w:lineRule="auto"/>
        <w:jc w:val="both"/>
        <w:rPr>
          <w:rFonts w:ascii="Poppins" w:eastAsia="Times New Roman" w:hAnsi="Poppins" w:cs="Poppins"/>
          <w:b/>
          <w:sz w:val="20"/>
          <w:szCs w:val="20"/>
          <w:lang w:eastAsia="pl-PL"/>
        </w:rPr>
      </w:pPr>
    </w:p>
    <w:p w14:paraId="3ED28CE9"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8</w:t>
      </w:r>
    </w:p>
    <w:p w14:paraId="2E749D57" w14:textId="77777777" w:rsidR="00C20025" w:rsidRPr="00C20025" w:rsidRDefault="00C20025" w:rsidP="00C20025">
      <w:pPr>
        <w:spacing w:after="0" w:line="240" w:lineRule="auto"/>
        <w:rPr>
          <w:rFonts w:ascii="Poppins" w:eastAsia="Times New Roman" w:hAnsi="Poppins" w:cs="Poppins"/>
          <w:sz w:val="20"/>
          <w:szCs w:val="20"/>
          <w:lang w:eastAsia="pl-PL"/>
        </w:rPr>
      </w:pPr>
      <w:r w:rsidRPr="00C20025">
        <w:rPr>
          <w:rFonts w:ascii="Poppins" w:eastAsia="Times New Roman" w:hAnsi="Poppins" w:cs="Poppins"/>
          <w:b/>
          <w:sz w:val="20"/>
          <w:szCs w:val="20"/>
          <w:lang w:eastAsia="pl-PL"/>
        </w:rPr>
        <w:t xml:space="preserve">Wykonawca </w:t>
      </w:r>
      <w:r w:rsidRPr="00C20025">
        <w:rPr>
          <w:rFonts w:ascii="Poppins" w:eastAsia="Times New Roman" w:hAnsi="Poppins" w:cs="Poppins"/>
          <w:sz w:val="20"/>
          <w:szCs w:val="20"/>
          <w:lang w:eastAsia="pl-PL"/>
        </w:rPr>
        <w:t>oświadcza, że posiada uprawnienia do wykonania usługi określonej w § 1.</w:t>
      </w:r>
    </w:p>
    <w:p w14:paraId="4AC4CC26" w14:textId="77777777" w:rsidR="00C20025" w:rsidRPr="00C20025" w:rsidRDefault="00C20025" w:rsidP="00C20025">
      <w:pPr>
        <w:spacing w:after="0" w:line="240" w:lineRule="auto"/>
        <w:rPr>
          <w:rFonts w:ascii="Poppins" w:eastAsia="Times New Roman" w:hAnsi="Poppins" w:cs="Poppins"/>
          <w:sz w:val="20"/>
          <w:szCs w:val="20"/>
          <w:lang w:eastAsia="pl-PL"/>
        </w:rPr>
      </w:pPr>
    </w:p>
    <w:p w14:paraId="7AD8BAD2"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9</w:t>
      </w:r>
    </w:p>
    <w:p w14:paraId="67841581" w14:textId="77777777" w:rsidR="00C20025" w:rsidRPr="00C20025" w:rsidRDefault="00C20025" w:rsidP="00C20025">
      <w:pPr>
        <w:numPr>
          <w:ilvl w:val="0"/>
          <w:numId w:val="38"/>
        </w:numPr>
        <w:spacing w:after="0" w:line="24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Obowiązującą formą odszkodowania , uzgodnioną przez strony będą kary umowne.</w:t>
      </w:r>
    </w:p>
    <w:p w14:paraId="5139E295" w14:textId="77777777" w:rsidR="00C20025" w:rsidRPr="00C20025" w:rsidRDefault="00C20025" w:rsidP="00C20025">
      <w:pPr>
        <w:numPr>
          <w:ilvl w:val="0"/>
          <w:numId w:val="38"/>
        </w:numPr>
        <w:spacing w:after="0" w:line="240" w:lineRule="auto"/>
        <w:rPr>
          <w:rFonts w:ascii="Poppins" w:eastAsia="Times New Roman" w:hAnsi="Poppins" w:cs="Poppins"/>
          <w:sz w:val="20"/>
          <w:szCs w:val="20"/>
          <w:lang w:eastAsia="pl-PL"/>
        </w:rPr>
      </w:pPr>
      <w:r w:rsidRPr="00C20025">
        <w:rPr>
          <w:rFonts w:ascii="Poppins" w:eastAsia="Times New Roman" w:hAnsi="Poppins" w:cs="Poppins"/>
          <w:b/>
          <w:sz w:val="20"/>
          <w:szCs w:val="20"/>
          <w:lang w:eastAsia="pl-PL"/>
        </w:rPr>
        <w:t>Wykonawca</w:t>
      </w:r>
      <w:r w:rsidRPr="00C20025">
        <w:rPr>
          <w:rFonts w:ascii="Poppins" w:eastAsia="Times New Roman" w:hAnsi="Poppins" w:cs="Poppins"/>
          <w:sz w:val="20"/>
          <w:szCs w:val="20"/>
          <w:lang w:eastAsia="pl-PL"/>
        </w:rPr>
        <w:t xml:space="preserve"> zapłaci </w:t>
      </w:r>
      <w:r w:rsidRPr="00C20025">
        <w:rPr>
          <w:rFonts w:ascii="Poppins" w:eastAsia="Times New Roman" w:hAnsi="Poppins" w:cs="Poppins"/>
          <w:b/>
          <w:sz w:val="20"/>
          <w:szCs w:val="20"/>
          <w:lang w:eastAsia="pl-PL"/>
        </w:rPr>
        <w:t xml:space="preserve">Zamawiającemu </w:t>
      </w:r>
      <w:r w:rsidRPr="00C20025">
        <w:rPr>
          <w:rFonts w:ascii="Poppins" w:eastAsia="Times New Roman" w:hAnsi="Poppins" w:cs="Poppins"/>
          <w:sz w:val="20"/>
          <w:szCs w:val="20"/>
          <w:lang w:eastAsia="pl-PL"/>
        </w:rPr>
        <w:t>kary umowne w następujących przypadkach:</w:t>
      </w:r>
    </w:p>
    <w:p w14:paraId="34B65D79" w14:textId="77777777" w:rsidR="00C20025" w:rsidRPr="00C20025" w:rsidRDefault="00C20025" w:rsidP="00C20025">
      <w:pPr>
        <w:numPr>
          <w:ilvl w:val="0"/>
          <w:numId w:val="39"/>
        </w:num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za nie wywiązanie się z obowiązku określonego w § 3 w wysokości 0,5% łącznego wynagrodzenia brutto o którym mowa w § 4 ust. 3 za każdy dzień opóźnienia,</w:t>
      </w:r>
    </w:p>
    <w:p w14:paraId="532CC1A6" w14:textId="77777777" w:rsidR="00C20025" w:rsidRPr="00C20025" w:rsidRDefault="00C20025" w:rsidP="00C20025">
      <w:pPr>
        <w:numPr>
          <w:ilvl w:val="0"/>
          <w:numId w:val="39"/>
        </w:num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za nieterminowe usunięcie stwierdzonych w czasie odbioru wad  w wysokości 0,5% łącznej wartości wynagrodzenia brutto za każdy dzień opóźnienia licząc od dnia wyznaczonego na usunięcie wad ,</w:t>
      </w:r>
    </w:p>
    <w:p w14:paraId="770DDD36" w14:textId="77777777" w:rsidR="00C20025" w:rsidRPr="00C20025" w:rsidRDefault="00C20025" w:rsidP="00C20025">
      <w:pPr>
        <w:numPr>
          <w:ilvl w:val="0"/>
          <w:numId w:val="39"/>
        </w:numPr>
        <w:spacing w:after="0" w:line="24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za odstąpienie od umowy z przyczyn zależnych od </w:t>
      </w:r>
      <w:r w:rsidRPr="00C20025">
        <w:rPr>
          <w:rFonts w:ascii="Poppins" w:eastAsia="Times New Roman" w:hAnsi="Poppins" w:cs="Poppins"/>
          <w:b/>
          <w:sz w:val="20"/>
          <w:szCs w:val="20"/>
          <w:lang w:eastAsia="pl-PL"/>
        </w:rPr>
        <w:t xml:space="preserve">Wykonawcy </w:t>
      </w:r>
      <w:r w:rsidRPr="00C20025">
        <w:rPr>
          <w:rFonts w:ascii="Poppins" w:eastAsia="Times New Roman" w:hAnsi="Poppins" w:cs="Poppins"/>
          <w:sz w:val="20"/>
          <w:szCs w:val="20"/>
          <w:lang w:eastAsia="pl-PL"/>
        </w:rPr>
        <w:t>w wysokości 50% łącznego wynagrodzenia brutto.</w:t>
      </w:r>
    </w:p>
    <w:p w14:paraId="69EC4DA3" w14:textId="77777777" w:rsidR="00C20025" w:rsidRPr="00C20025" w:rsidRDefault="00C20025" w:rsidP="00C20025">
      <w:pPr>
        <w:spacing w:after="0" w:line="240" w:lineRule="auto"/>
        <w:ind w:left="735"/>
        <w:jc w:val="both"/>
        <w:rPr>
          <w:rFonts w:ascii="Poppins" w:eastAsia="Times New Roman" w:hAnsi="Poppins" w:cs="Poppins"/>
          <w:b/>
          <w:sz w:val="20"/>
          <w:szCs w:val="20"/>
          <w:lang w:eastAsia="pl-PL"/>
        </w:rPr>
      </w:pPr>
      <w:r w:rsidRPr="00C20025">
        <w:rPr>
          <w:rFonts w:ascii="Poppins" w:eastAsia="Times New Roman" w:hAnsi="Poppins" w:cs="Poppins"/>
          <w:sz w:val="20"/>
          <w:szCs w:val="20"/>
          <w:lang w:eastAsia="pl-PL"/>
        </w:rPr>
        <w:t xml:space="preserve">Za przyczyny odstąpienia przez </w:t>
      </w:r>
      <w:r w:rsidRPr="00C20025">
        <w:rPr>
          <w:rFonts w:ascii="Poppins" w:eastAsia="Times New Roman" w:hAnsi="Poppins" w:cs="Poppins"/>
          <w:b/>
          <w:sz w:val="20"/>
          <w:szCs w:val="20"/>
          <w:lang w:eastAsia="pl-PL"/>
        </w:rPr>
        <w:t xml:space="preserve">Zamawiającego </w:t>
      </w:r>
      <w:r w:rsidRPr="00C20025">
        <w:rPr>
          <w:rFonts w:ascii="Poppins" w:eastAsia="Times New Roman" w:hAnsi="Poppins" w:cs="Poppins"/>
          <w:sz w:val="20"/>
          <w:szCs w:val="20"/>
          <w:lang w:eastAsia="pl-PL"/>
        </w:rPr>
        <w:t xml:space="preserve">od umowy zależne od </w:t>
      </w:r>
      <w:r w:rsidRPr="00C20025">
        <w:rPr>
          <w:rFonts w:ascii="Poppins" w:eastAsia="Times New Roman" w:hAnsi="Poppins" w:cs="Poppins"/>
          <w:b/>
          <w:sz w:val="20"/>
          <w:szCs w:val="20"/>
          <w:lang w:eastAsia="pl-PL"/>
        </w:rPr>
        <w:t xml:space="preserve">Wykonawcy </w:t>
      </w:r>
      <w:r w:rsidRPr="00C20025">
        <w:rPr>
          <w:rFonts w:ascii="Poppins" w:eastAsia="Times New Roman" w:hAnsi="Poppins" w:cs="Poppins"/>
          <w:sz w:val="20"/>
          <w:szCs w:val="20"/>
          <w:lang w:eastAsia="pl-PL"/>
        </w:rPr>
        <w:t>uznane zostanie</w:t>
      </w:r>
      <w:r w:rsidRPr="00C20025">
        <w:rPr>
          <w:rFonts w:ascii="Poppins" w:eastAsia="Times New Roman" w:hAnsi="Poppins" w:cs="Poppins"/>
          <w:b/>
          <w:sz w:val="20"/>
          <w:szCs w:val="20"/>
          <w:lang w:eastAsia="pl-PL"/>
        </w:rPr>
        <w:t xml:space="preserve"> </w:t>
      </w:r>
      <w:r w:rsidRPr="00C20025">
        <w:rPr>
          <w:rFonts w:ascii="Poppins" w:eastAsia="Times New Roman" w:hAnsi="Poppins" w:cs="Poppins"/>
          <w:sz w:val="20"/>
          <w:szCs w:val="20"/>
          <w:lang w:eastAsia="pl-PL"/>
        </w:rPr>
        <w:t xml:space="preserve">stwierdzone zlecenie usługi podwykonawcy bez wymaganej pisemnej zgody </w:t>
      </w:r>
      <w:r w:rsidRPr="00C20025">
        <w:rPr>
          <w:rFonts w:ascii="Poppins" w:eastAsia="Times New Roman" w:hAnsi="Poppins" w:cs="Poppins"/>
          <w:b/>
          <w:sz w:val="20"/>
          <w:szCs w:val="20"/>
          <w:lang w:eastAsia="pl-PL"/>
        </w:rPr>
        <w:t>Zamawiającego.</w:t>
      </w:r>
    </w:p>
    <w:p w14:paraId="296B4B25" w14:textId="77777777" w:rsidR="00C20025" w:rsidRPr="00C20025" w:rsidRDefault="00C20025" w:rsidP="00C20025">
      <w:pPr>
        <w:spacing w:after="0" w:line="24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      3.   </w:t>
      </w:r>
      <w:r w:rsidRPr="00C20025">
        <w:rPr>
          <w:rFonts w:ascii="Poppins" w:eastAsia="Times New Roman" w:hAnsi="Poppins" w:cs="Poppins"/>
          <w:b/>
          <w:sz w:val="20"/>
          <w:szCs w:val="20"/>
          <w:lang w:eastAsia="pl-PL"/>
        </w:rPr>
        <w:t xml:space="preserve">Zamawiający  </w:t>
      </w:r>
      <w:r w:rsidRPr="00C20025">
        <w:rPr>
          <w:rFonts w:ascii="Poppins" w:eastAsia="Times New Roman" w:hAnsi="Poppins" w:cs="Poppins"/>
          <w:sz w:val="20"/>
          <w:szCs w:val="20"/>
          <w:lang w:eastAsia="pl-PL"/>
        </w:rPr>
        <w:t xml:space="preserve">zastrzega   sobie   prawo   do   odszkodowania   uzupełniającego   do   </w:t>
      </w:r>
    </w:p>
    <w:p w14:paraId="142E979F" w14:textId="77777777" w:rsidR="00C20025" w:rsidRPr="00C20025" w:rsidRDefault="00C20025" w:rsidP="00C20025">
      <w:p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            wysokości poniesionej szkody oraz utraconych korzyści.</w:t>
      </w:r>
    </w:p>
    <w:p w14:paraId="5A7B65AF" w14:textId="77777777" w:rsidR="00C20025" w:rsidRPr="00C20025" w:rsidRDefault="00C20025" w:rsidP="00C20025">
      <w:pPr>
        <w:numPr>
          <w:ilvl w:val="0"/>
          <w:numId w:val="40"/>
        </w:num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b/>
          <w:sz w:val="20"/>
          <w:szCs w:val="20"/>
          <w:lang w:eastAsia="pl-PL"/>
        </w:rPr>
        <w:t xml:space="preserve">Zamawiający </w:t>
      </w:r>
      <w:r w:rsidRPr="00C20025">
        <w:rPr>
          <w:rFonts w:ascii="Poppins" w:eastAsia="Times New Roman" w:hAnsi="Poppins" w:cs="Poppins"/>
          <w:sz w:val="20"/>
          <w:szCs w:val="20"/>
          <w:lang w:eastAsia="pl-PL"/>
        </w:rPr>
        <w:t xml:space="preserve">zastrzega sobie prawo do potrącenia kar umownych z wystawionej   </w:t>
      </w:r>
    </w:p>
    <w:p w14:paraId="4AF8C9E2"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      faktury.</w:t>
      </w:r>
    </w:p>
    <w:p w14:paraId="4565BEBD" w14:textId="77777777" w:rsidR="00C20025" w:rsidRPr="00C20025" w:rsidRDefault="00C20025" w:rsidP="00C20025">
      <w:pPr>
        <w:numPr>
          <w:ilvl w:val="0"/>
          <w:numId w:val="40"/>
        </w:numPr>
        <w:spacing w:after="0" w:line="240" w:lineRule="auto"/>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Łączna maksymalna wysokość kar umownych, którą mogą dochodzić strony umowy określa się na 50% łącznego wynagrodzenia brutto, o którym mowa w § 4 ust. 3.</w:t>
      </w:r>
    </w:p>
    <w:p w14:paraId="6B53381E"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10</w:t>
      </w:r>
    </w:p>
    <w:p w14:paraId="729CC078"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W sprawach nieuregulowanych niniejszą umową zastosowanie będą miały przepisy Kodeksu Cywilnego.</w:t>
      </w:r>
    </w:p>
    <w:p w14:paraId="0290B941" w14:textId="77777777" w:rsidR="00C20025" w:rsidRPr="00C20025" w:rsidRDefault="00C20025" w:rsidP="00C20025">
      <w:pPr>
        <w:spacing w:after="0" w:line="240" w:lineRule="auto"/>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11</w:t>
      </w:r>
    </w:p>
    <w:p w14:paraId="051F9742"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Umowa sporządzona została w dwóch  jednobrzmiących egzemplarzach , po jednym dla każdej ze stron.</w:t>
      </w:r>
    </w:p>
    <w:p w14:paraId="27FA6BA3"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p>
    <w:p w14:paraId="4D002093" w14:textId="77777777" w:rsidR="00C20025" w:rsidRPr="00C20025" w:rsidRDefault="00C20025" w:rsidP="00C20025">
      <w:pPr>
        <w:spacing w:after="0" w:line="240" w:lineRule="auto"/>
        <w:ind w:left="360"/>
        <w:jc w:val="both"/>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 xml:space="preserve">       </w:t>
      </w:r>
      <w:r w:rsidRPr="00C20025">
        <w:rPr>
          <w:rFonts w:ascii="Poppins" w:eastAsia="Times New Roman" w:hAnsi="Poppins" w:cs="Poppins"/>
          <w:b/>
          <w:sz w:val="20"/>
          <w:szCs w:val="20"/>
          <w:lang w:eastAsia="pl-PL"/>
        </w:rPr>
        <w:t>Zamawiający:                                                                        Wykonawca:</w:t>
      </w:r>
    </w:p>
    <w:p w14:paraId="18EE863A"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11A02090"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470DDE59"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7A17D259"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7EED8E40" w14:textId="77777777" w:rsidR="00C20025" w:rsidRPr="00C20025" w:rsidRDefault="00C20025" w:rsidP="00C20025">
      <w:pPr>
        <w:spacing w:after="0" w:line="240" w:lineRule="auto"/>
        <w:jc w:val="both"/>
        <w:rPr>
          <w:rFonts w:ascii="Poppins" w:eastAsia="Times New Roman" w:hAnsi="Poppins" w:cs="Poppins"/>
          <w:sz w:val="20"/>
          <w:szCs w:val="20"/>
          <w:lang w:eastAsia="pl-PL"/>
        </w:rPr>
      </w:pPr>
    </w:p>
    <w:p w14:paraId="7A771912" w14:textId="77777777" w:rsidR="00C20025" w:rsidRPr="00C20025" w:rsidRDefault="00C20025" w:rsidP="00C20025">
      <w:pPr>
        <w:spacing w:after="0" w:line="36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Pod względem formalno-prawnym bez zastrzeżeń:</w:t>
      </w:r>
    </w:p>
    <w:p w14:paraId="4609B010" w14:textId="77777777" w:rsidR="00C20025" w:rsidRPr="00C20025" w:rsidRDefault="00C20025" w:rsidP="00C20025">
      <w:pPr>
        <w:spacing w:after="0" w:line="240" w:lineRule="auto"/>
        <w:ind w:left="708"/>
        <w:rPr>
          <w:rFonts w:ascii="Poppins" w:eastAsia="Times New Roman" w:hAnsi="Poppins" w:cs="Poppins"/>
          <w:sz w:val="20"/>
          <w:szCs w:val="20"/>
          <w:lang w:eastAsia="pl-PL"/>
        </w:rPr>
      </w:pPr>
    </w:p>
    <w:p w14:paraId="7CB43EA2" w14:textId="77777777" w:rsidR="00C20025" w:rsidRPr="00C20025" w:rsidRDefault="00C20025" w:rsidP="00C20025">
      <w:pPr>
        <w:spacing w:after="0" w:line="360" w:lineRule="auto"/>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Radca Prawny ………………….</w:t>
      </w:r>
    </w:p>
    <w:p w14:paraId="29D3D17A" w14:textId="77777777" w:rsidR="00C20025" w:rsidRPr="00C20025" w:rsidRDefault="00C20025" w:rsidP="00C20025">
      <w:pPr>
        <w:spacing w:after="0" w:line="240" w:lineRule="auto"/>
        <w:rPr>
          <w:rFonts w:ascii="Poppins" w:eastAsia="Times New Roman" w:hAnsi="Poppins" w:cs="Poppins"/>
          <w:sz w:val="20"/>
          <w:szCs w:val="20"/>
          <w:lang w:eastAsia="pl-PL"/>
        </w:rPr>
      </w:pPr>
    </w:p>
    <w:p w14:paraId="3E17FC47" w14:textId="77777777" w:rsidR="00C20025" w:rsidRPr="00C20025" w:rsidRDefault="00C20025" w:rsidP="00C20025">
      <w:pPr>
        <w:suppressAutoHyphens/>
        <w:spacing w:after="0" w:line="240" w:lineRule="auto"/>
        <w:ind w:left="5812" w:hanging="1564"/>
        <w:jc w:val="center"/>
        <w:rPr>
          <w:rFonts w:ascii="Poppins" w:eastAsia="Times New Roman" w:hAnsi="Poppins" w:cs="Poppins"/>
          <w:sz w:val="20"/>
          <w:szCs w:val="20"/>
          <w:lang w:eastAsia="pl-PL"/>
        </w:rPr>
      </w:pPr>
      <w:r w:rsidRPr="00C20025">
        <w:rPr>
          <w:rFonts w:ascii="Poppins" w:eastAsia="Times New Roman" w:hAnsi="Poppins" w:cs="Poppins"/>
          <w:sz w:val="20"/>
          <w:szCs w:val="20"/>
          <w:lang w:eastAsia="pl-PL"/>
        </w:rPr>
        <w:t>Zatwierdzam</w:t>
      </w:r>
    </w:p>
    <w:p w14:paraId="15FF79F0" w14:textId="77777777" w:rsidR="000E6718" w:rsidRPr="00C20025" w:rsidRDefault="000E6718" w:rsidP="00C20025"/>
    <w:sectPr w:rsidR="000E6718" w:rsidRPr="00C20025"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EE3F4" w14:textId="77777777" w:rsidR="004837B0" w:rsidRDefault="004837B0">
      <w:pPr>
        <w:spacing w:after="0" w:line="240" w:lineRule="auto"/>
      </w:pPr>
      <w:r>
        <w:separator/>
      </w:r>
    </w:p>
  </w:endnote>
  <w:endnote w:type="continuationSeparator" w:id="0">
    <w:p w14:paraId="05AD6E4D" w14:textId="77777777" w:rsidR="004837B0" w:rsidRDefault="0048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oppins">
    <w:panose1 w:val="00000500000000000000"/>
    <w:charset w:val="EE"/>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EE"/>
    <w:family w:val="auto"/>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CCDA9" w14:textId="77777777" w:rsidR="004837B0" w:rsidRDefault="004837B0">
      <w:pPr>
        <w:spacing w:after="0" w:line="240" w:lineRule="auto"/>
      </w:pPr>
      <w:r>
        <w:separator/>
      </w:r>
    </w:p>
  </w:footnote>
  <w:footnote w:type="continuationSeparator" w:id="0">
    <w:p w14:paraId="7A1CEA9A" w14:textId="77777777" w:rsidR="004837B0" w:rsidRDefault="00483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E5F08"/>
    <w:multiLevelType w:val="hybridMultilevel"/>
    <w:tmpl w:val="E2B28502"/>
    <w:lvl w:ilvl="0" w:tplc="375C16B0">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920301"/>
    <w:multiLevelType w:val="hybridMultilevel"/>
    <w:tmpl w:val="FC74A4B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4"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77718BD"/>
    <w:multiLevelType w:val="hybridMultilevel"/>
    <w:tmpl w:val="70B421F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A2E486E"/>
    <w:multiLevelType w:val="multilevel"/>
    <w:tmpl w:val="112C3836"/>
    <w:lvl w:ilvl="0">
      <w:start w:val="1"/>
      <w:numFmt w:val="decimal"/>
      <w:lvlText w:val="%1."/>
      <w:lvlJc w:val="left"/>
      <w:pPr>
        <w:tabs>
          <w:tab w:val="num" w:pos="720"/>
        </w:tabs>
        <w:ind w:left="720" w:hanging="360"/>
      </w:pPr>
      <w:rPr>
        <w:rFonts w:ascii="Arial" w:eastAsia="Calibri"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B112F4A"/>
    <w:multiLevelType w:val="hybridMultilevel"/>
    <w:tmpl w:val="271A935C"/>
    <w:lvl w:ilvl="0" w:tplc="1A3CEE08">
      <w:start w:val="1"/>
      <w:numFmt w:val="lowerLetter"/>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7BA1763"/>
    <w:multiLevelType w:val="hybridMultilevel"/>
    <w:tmpl w:val="EA6CC3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34"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0B11448"/>
    <w:multiLevelType w:val="hybridMultilevel"/>
    <w:tmpl w:val="CD6E7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30379804">
    <w:abstractNumId w:val="0"/>
  </w:num>
  <w:num w:numId="2" w16cid:durableId="1190483433">
    <w:abstractNumId w:val="25"/>
  </w:num>
  <w:num w:numId="3" w16cid:durableId="1662464595">
    <w:abstractNumId w:val="26"/>
  </w:num>
  <w:num w:numId="4" w16cid:durableId="1423187013">
    <w:abstractNumId w:val="27"/>
  </w:num>
  <w:num w:numId="5" w16cid:durableId="719787149">
    <w:abstractNumId w:val="29"/>
  </w:num>
  <w:num w:numId="6" w16cid:durableId="747312355">
    <w:abstractNumId w:val="16"/>
  </w:num>
  <w:num w:numId="7" w16cid:durableId="2102673576">
    <w:abstractNumId w:val="38"/>
  </w:num>
  <w:num w:numId="8" w16cid:durableId="712920468">
    <w:abstractNumId w:val="7"/>
  </w:num>
  <w:num w:numId="9" w16cid:durableId="2107341063">
    <w:abstractNumId w:val="34"/>
  </w:num>
  <w:num w:numId="10" w16cid:durableId="1345404417">
    <w:abstractNumId w:val="13"/>
  </w:num>
  <w:num w:numId="11" w16cid:durableId="2081324355">
    <w:abstractNumId w:val="24"/>
  </w:num>
  <w:num w:numId="12" w16cid:durableId="1011375703">
    <w:abstractNumId w:val="9"/>
  </w:num>
  <w:num w:numId="13" w16cid:durableId="581111094">
    <w:abstractNumId w:val="4"/>
  </w:num>
  <w:num w:numId="14" w16cid:durableId="631903152">
    <w:abstractNumId w:val="22"/>
  </w:num>
  <w:num w:numId="15" w16cid:durableId="1590700085">
    <w:abstractNumId w:val="6"/>
  </w:num>
  <w:num w:numId="16" w16cid:durableId="522519422">
    <w:abstractNumId w:val="33"/>
  </w:num>
  <w:num w:numId="17" w16cid:durableId="828210199">
    <w:abstractNumId w:val="3"/>
  </w:num>
  <w:num w:numId="18" w16cid:durableId="1746879121">
    <w:abstractNumId w:val="39"/>
  </w:num>
  <w:num w:numId="19" w16cid:durableId="989820987">
    <w:abstractNumId w:val="32"/>
  </w:num>
  <w:num w:numId="20" w16cid:durableId="1599564000">
    <w:abstractNumId w:val="23"/>
  </w:num>
  <w:num w:numId="21" w16cid:durableId="648359981">
    <w:abstractNumId w:val="15"/>
  </w:num>
  <w:num w:numId="22" w16cid:durableId="1688020972">
    <w:abstractNumId w:val="17"/>
  </w:num>
  <w:num w:numId="23" w16cid:durableId="6736485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3336336">
    <w:abstractNumId w:val="12"/>
  </w:num>
  <w:num w:numId="25" w16cid:durableId="681399920">
    <w:abstractNumId w:val="2"/>
  </w:num>
  <w:num w:numId="26" w16cid:durableId="1169442992">
    <w:abstractNumId w:val="8"/>
  </w:num>
  <w:num w:numId="27" w16cid:durableId="363094983">
    <w:abstractNumId w:val="30"/>
  </w:num>
  <w:num w:numId="28" w16cid:durableId="68577653">
    <w:abstractNumId w:val="28"/>
  </w:num>
  <w:num w:numId="29" w16cid:durableId="1400402973">
    <w:abstractNumId w:val="14"/>
  </w:num>
  <w:num w:numId="30" w16cid:durableId="1282230610">
    <w:abstractNumId w:val="37"/>
  </w:num>
  <w:num w:numId="31" w16cid:durableId="332729514">
    <w:abstractNumId w:val="40"/>
  </w:num>
  <w:num w:numId="32" w16cid:durableId="152452547">
    <w:abstractNumId w:val="5"/>
  </w:num>
  <w:num w:numId="33" w16cid:durableId="835728607">
    <w:abstractNumId w:val="10"/>
  </w:num>
  <w:num w:numId="34" w16cid:durableId="1568418799">
    <w:abstractNumId w:val="18"/>
  </w:num>
  <w:num w:numId="35" w16cid:durableId="1792048465">
    <w:abstractNumId w:val="35"/>
  </w:num>
  <w:num w:numId="36" w16cid:durableId="1663388540">
    <w:abstractNumId w:val="11"/>
  </w:num>
  <w:num w:numId="37" w16cid:durableId="482939602">
    <w:abstractNumId w:val="19"/>
  </w:num>
  <w:num w:numId="38" w16cid:durableId="1911574315">
    <w:abstractNumId w:val="31"/>
  </w:num>
  <w:num w:numId="39" w16cid:durableId="1785996447">
    <w:abstractNumId w:val="21"/>
  </w:num>
  <w:num w:numId="40" w16cid:durableId="419254337">
    <w:abstractNumId w:val="1"/>
  </w:num>
  <w:num w:numId="41" w16cid:durableId="19162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162FE"/>
    <w:rsid w:val="0003224E"/>
    <w:rsid w:val="000B7A1B"/>
    <w:rsid w:val="000E6718"/>
    <w:rsid w:val="00120AE2"/>
    <w:rsid w:val="00166B63"/>
    <w:rsid w:val="0024474A"/>
    <w:rsid w:val="00255B89"/>
    <w:rsid w:val="00262C8B"/>
    <w:rsid w:val="00280E04"/>
    <w:rsid w:val="00350574"/>
    <w:rsid w:val="00384414"/>
    <w:rsid w:val="00417903"/>
    <w:rsid w:val="00454E7E"/>
    <w:rsid w:val="00475C77"/>
    <w:rsid w:val="0047691D"/>
    <w:rsid w:val="004837B0"/>
    <w:rsid w:val="00483838"/>
    <w:rsid w:val="00501803"/>
    <w:rsid w:val="005127F0"/>
    <w:rsid w:val="00566C95"/>
    <w:rsid w:val="005A4B27"/>
    <w:rsid w:val="005B370B"/>
    <w:rsid w:val="005E4198"/>
    <w:rsid w:val="006110B5"/>
    <w:rsid w:val="006332C4"/>
    <w:rsid w:val="006758DC"/>
    <w:rsid w:val="006D2CBE"/>
    <w:rsid w:val="00740EAD"/>
    <w:rsid w:val="0075029C"/>
    <w:rsid w:val="00794D88"/>
    <w:rsid w:val="007D7FCB"/>
    <w:rsid w:val="0080012B"/>
    <w:rsid w:val="00906A58"/>
    <w:rsid w:val="0092452F"/>
    <w:rsid w:val="009539D8"/>
    <w:rsid w:val="00965B4B"/>
    <w:rsid w:val="00A45353"/>
    <w:rsid w:val="00AC321F"/>
    <w:rsid w:val="00AC57D1"/>
    <w:rsid w:val="00AE00F5"/>
    <w:rsid w:val="00B20EAD"/>
    <w:rsid w:val="00B4696A"/>
    <w:rsid w:val="00BA75BB"/>
    <w:rsid w:val="00C20025"/>
    <w:rsid w:val="00C320CA"/>
    <w:rsid w:val="00C43100"/>
    <w:rsid w:val="00C7032C"/>
    <w:rsid w:val="00D91E8C"/>
    <w:rsid w:val="00DA7D88"/>
    <w:rsid w:val="00E203E3"/>
    <w:rsid w:val="00E956D4"/>
    <w:rsid w:val="00EC2D91"/>
    <w:rsid w:val="00ED1223"/>
    <w:rsid w:val="00EF5E35"/>
    <w:rsid w:val="00F859F3"/>
    <w:rsid w:val="00FA5974"/>
    <w:rsid w:val="00FD02E4"/>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75029C"/>
    <w:pPr>
      <w:ind w:left="720"/>
      <w:contextualSpacing/>
    </w:pPr>
  </w:style>
  <w:style w:type="character" w:styleId="Hipercze">
    <w:name w:val="Hyperlink"/>
    <w:basedOn w:val="Domylnaczcionkaakapitu"/>
    <w:uiPriority w:val="99"/>
    <w:rsid w:val="00906A58"/>
    <w:rPr>
      <w:rFonts w:cs="Times New Roman"/>
      <w:color w:val="0000FF"/>
      <w:u w:val="single"/>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906A58"/>
  </w:style>
  <w:style w:type="paragraph" w:customStyle="1" w:styleId="Akapitzlist1">
    <w:name w:val="Akapit z listą1"/>
    <w:aliases w:val="Eko punkty,podpunkt"/>
    <w:basedOn w:val="Normalny"/>
    <w:link w:val="ListParagraphChar"/>
    <w:qFormat/>
    <w:rsid w:val="00906A58"/>
    <w:pPr>
      <w:spacing w:line="256" w:lineRule="auto"/>
      <w:ind w:left="720"/>
      <w:contextualSpacing/>
    </w:pPr>
    <w:rPr>
      <w:rFonts w:ascii="Calibri" w:eastAsiaTheme="minorEastAsia" w:hAnsi="Calibri" w:cs="Calibri"/>
      <w:sz w:val="22"/>
      <w:szCs w:val="22"/>
    </w:rPr>
  </w:style>
  <w:style w:type="character" w:customStyle="1" w:styleId="ListParagraphChar">
    <w:name w:val="List Paragraph Char"/>
    <w:aliases w:val="Eko punkty Char,podpunkt Char"/>
    <w:link w:val="Akapitzlist1"/>
    <w:locked/>
    <w:rsid w:val="00906A58"/>
    <w:rPr>
      <w:rFonts w:ascii="Calibri" w:eastAsiaTheme="minorEastAsia" w:hAnsi="Calibri" w:cs="Calibri"/>
      <w:sz w:val="22"/>
      <w:szCs w:val="22"/>
    </w:rPr>
  </w:style>
  <w:style w:type="character" w:customStyle="1" w:styleId="hgkelc">
    <w:name w:val="hgkelc"/>
    <w:basedOn w:val="Domylnaczcionkaakapitu"/>
    <w:rsid w:val="006D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4892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Katarzyna Folińska</cp:lastModifiedBy>
  <cp:revision>3</cp:revision>
  <cp:lastPrinted>2025-03-18T09:50:00Z</cp:lastPrinted>
  <dcterms:created xsi:type="dcterms:W3CDTF">2025-03-20T14:20:00Z</dcterms:created>
  <dcterms:modified xsi:type="dcterms:W3CDTF">2025-03-20T14:21:00Z</dcterms:modified>
</cp:coreProperties>
</file>