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4AE1" w14:textId="77777777" w:rsidR="00AE2399" w:rsidRPr="006E7EC9" w:rsidRDefault="00AE2399" w:rsidP="00AE239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31E18842" w14:textId="77777777" w:rsidR="00AE2399" w:rsidRPr="006E7EC9" w:rsidRDefault="00AE2399" w:rsidP="00AE239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343522BF" w14:textId="77777777" w:rsidR="00AE2399" w:rsidRPr="006E7EC9" w:rsidRDefault="00AE2399" w:rsidP="00AE239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0E568A09" w14:textId="4CE1F207" w:rsidR="00E50A3F" w:rsidRPr="006E7EC9" w:rsidRDefault="00E50A3F" w:rsidP="00E50A3F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</w:t>
      </w:r>
      <w:r>
        <w:rPr>
          <w:rFonts w:ascii="Tahoma" w:hAnsi="Tahoma" w:cs="Tahoma"/>
        </w:rPr>
        <w:t>..</w:t>
      </w:r>
    </w:p>
    <w:p w14:paraId="28FA2CCD" w14:textId="77777777" w:rsidR="00E50A3F" w:rsidRPr="00327A41" w:rsidRDefault="00E50A3F" w:rsidP="00E50A3F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767954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0186ADE6" w14:textId="135B2361" w:rsidR="00CB5862" w:rsidRPr="0083373E" w:rsidRDefault="00CB5862" w:rsidP="00CB5862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83373E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234760C2" w14:textId="77777777" w:rsidR="00C60516" w:rsidRDefault="00C60516" w:rsidP="00CB5862">
      <w:pPr>
        <w:rPr>
          <w:rFonts w:ascii="Tahoma" w:hAnsi="Tahoma" w:cs="Tahoma"/>
        </w:rPr>
      </w:pPr>
    </w:p>
    <w:p w14:paraId="59CEE8C4" w14:textId="77777777" w:rsidR="009C57A6" w:rsidRPr="00B53CC0" w:rsidRDefault="009C57A6" w:rsidP="009C57A6">
      <w:pPr>
        <w:jc w:val="both"/>
        <w:rPr>
          <w:rFonts w:ascii="Tahoma" w:hAnsi="Tahoma" w:cs="Tahoma"/>
        </w:rPr>
      </w:pPr>
      <w:r w:rsidRPr="00B53CC0">
        <w:rPr>
          <w:rFonts w:ascii="Tahoma" w:hAnsi="Tahoma" w:cs="Tahoma"/>
        </w:rPr>
        <w:t xml:space="preserve">Warunkiem udziału w postępowaniu jest wykonanie należycie, w szczególności zgodnie </w:t>
      </w:r>
      <w:r w:rsidRPr="00B53CC0">
        <w:rPr>
          <w:rFonts w:ascii="Tahoma" w:hAnsi="Tahoma" w:cs="Tahoma"/>
        </w:rPr>
        <w:br/>
        <w:t>z przepisami prawa budowlanego i prawidłowe ukończenie w okresie ostatnich 5</w:t>
      </w:r>
      <w:r w:rsidRPr="00B53CC0">
        <w:rPr>
          <w:rFonts w:ascii="Tahoma" w:hAnsi="Tahoma" w:cs="Tahoma"/>
          <w:b/>
          <w:bCs/>
        </w:rPr>
        <w:t xml:space="preserve"> </w:t>
      </w:r>
      <w:r w:rsidRPr="00B53CC0">
        <w:rPr>
          <w:rFonts w:ascii="Tahoma" w:hAnsi="Tahoma" w:cs="Tahoma"/>
        </w:rPr>
        <w:t>lat przed upływem terminu składania ofert, a jeżeli okres prowadzenia działalności jest krótszy </w:t>
      </w:r>
      <w:r w:rsidRPr="00B53CC0">
        <w:rPr>
          <w:rFonts w:ascii="Tahoma" w:hAnsi="Tahoma" w:cs="Tahoma"/>
        </w:rPr>
        <w:br/>
        <w:t xml:space="preserve">- w tym okresie minimum </w:t>
      </w:r>
      <w:r w:rsidRPr="00B53CC0">
        <w:rPr>
          <w:rFonts w:ascii="Tahoma" w:hAnsi="Tahoma" w:cs="Tahoma"/>
          <w:b/>
          <w:bCs/>
        </w:rPr>
        <w:t>3 robót</w:t>
      </w:r>
      <w:r w:rsidRPr="00B53CC0">
        <w:rPr>
          <w:rFonts w:ascii="Tahoma" w:hAnsi="Tahoma" w:cs="Tahoma"/>
        </w:rPr>
        <w:t xml:space="preserve"> polegających na budowie, przebudowie lub remoncie instalacji elektrycznych w budynkach lub lokalach mieszkalnych </w:t>
      </w:r>
      <w:r>
        <w:rPr>
          <w:rFonts w:ascii="Tahoma" w:hAnsi="Tahoma" w:cs="Tahoma"/>
        </w:rPr>
        <w:t xml:space="preserve">wielolokalowych </w:t>
      </w:r>
      <w:r w:rsidRPr="00B53CC0">
        <w:rPr>
          <w:rFonts w:ascii="Tahoma" w:hAnsi="Tahoma" w:cs="Tahoma"/>
        </w:rPr>
        <w:t xml:space="preserve">na łączną wartość </w:t>
      </w:r>
      <w:r w:rsidRPr="00B53CC0">
        <w:rPr>
          <w:rFonts w:ascii="Tahoma" w:hAnsi="Tahoma" w:cs="Tahoma"/>
          <w:b/>
          <w:bCs/>
        </w:rPr>
        <w:t>100.000,00 zł z VAT</w:t>
      </w:r>
      <w:r w:rsidRPr="00B53CC0">
        <w:rPr>
          <w:rFonts w:ascii="Tahoma" w:hAnsi="Tahoma" w:cs="Tahoma"/>
        </w:rPr>
        <w:t xml:space="preserve">. </w:t>
      </w:r>
    </w:p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54F2478B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 w:rsidR="00C60516">
        <w:rPr>
          <w:rFonts w:ascii="Tahoma" w:hAnsi="Tahoma" w:cs="Tahoma"/>
          <w:b w:val="0"/>
          <w:sz w:val="18"/>
          <w:szCs w:val="18"/>
          <w:lang w:val="pl-PL"/>
        </w:rPr>
        <w:t>2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51D68E5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2069F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1E98BE16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C57A6">
      <w:rPr>
        <w:rFonts w:ascii="Tahoma" w:hAnsi="Tahoma" w:cs="Tahoma"/>
        <w:sz w:val="16"/>
        <w:szCs w:val="16"/>
      </w:rPr>
      <w:t>1</w:t>
    </w:r>
    <w:r w:rsidR="00CB5862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1B70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C57A6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36E7A7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2069F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08524">
    <w:abstractNumId w:val="0"/>
  </w:num>
  <w:num w:numId="2" w16cid:durableId="1482652634">
    <w:abstractNumId w:val="2"/>
  </w:num>
  <w:num w:numId="3" w16cid:durableId="1158809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1B70EA"/>
    <w:rsid w:val="0032069F"/>
    <w:rsid w:val="00521FF9"/>
    <w:rsid w:val="006374D7"/>
    <w:rsid w:val="006D2DB9"/>
    <w:rsid w:val="0079644C"/>
    <w:rsid w:val="008336A2"/>
    <w:rsid w:val="009C57A6"/>
    <w:rsid w:val="00AA3793"/>
    <w:rsid w:val="00AE2399"/>
    <w:rsid w:val="00B46C51"/>
    <w:rsid w:val="00BF5C81"/>
    <w:rsid w:val="00C60516"/>
    <w:rsid w:val="00C64F95"/>
    <w:rsid w:val="00CB5862"/>
    <w:rsid w:val="00E5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2025-04-11T09:43:00Z</cp:lastPrinted>
  <dcterms:created xsi:type="dcterms:W3CDTF">2021-03-29T06:29:00Z</dcterms:created>
  <dcterms:modified xsi:type="dcterms:W3CDTF">2025-04-11T09:44:00Z</dcterms:modified>
</cp:coreProperties>
</file>