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65C2" w14:textId="77777777" w:rsidR="00F61320" w:rsidRPr="00965724" w:rsidRDefault="00F61320" w:rsidP="00F965DC">
      <w:pPr>
        <w:pStyle w:val="Zwykytekst"/>
        <w:spacing w:line="276" w:lineRule="auto"/>
        <w:ind w:left="708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Egz. nr ......</w:t>
      </w:r>
    </w:p>
    <w:p w14:paraId="78F7A33B" w14:textId="77777777" w:rsidR="004465AA" w:rsidRPr="00965724" w:rsidRDefault="004465AA" w:rsidP="00F965D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F3E13E1" w14:textId="77777777" w:rsidR="00F61320" w:rsidRPr="00965724" w:rsidRDefault="00F61320" w:rsidP="00935161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 xml:space="preserve">UMOWA Nr ……….. / </w:t>
      </w:r>
      <w:r w:rsidR="003E294B" w:rsidRPr="00965724">
        <w:rPr>
          <w:rFonts w:ascii="Arial" w:hAnsi="Arial" w:cs="Arial"/>
          <w:b/>
          <w:sz w:val="24"/>
          <w:szCs w:val="24"/>
        </w:rPr>
        <w:t>LŻYW</w:t>
      </w:r>
      <w:r w:rsidRPr="00965724">
        <w:rPr>
          <w:rFonts w:ascii="Arial" w:hAnsi="Arial" w:cs="Arial"/>
          <w:b/>
          <w:sz w:val="24"/>
          <w:szCs w:val="24"/>
        </w:rPr>
        <w:t xml:space="preserve"> / ………</w:t>
      </w:r>
    </w:p>
    <w:p w14:paraId="1B8D8BE9" w14:textId="3C7815BA" w:rsidR="00F61320" w:rsidRPr="00965724" w:rsidRDefault="00F61320" w:rsidP="00935161">
      <w:pPr>
        <w:pStyle w:val="Zwykyteks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zawarta w dniu: ………………….…</w:t>
      </w:r>
    </w:p>
    <w:p w14:paraId="203D3613" w14:textId="77777777" w:rsidR="00F61320" w:rsidRPr="00965724" w:rsidRDefault="00F61320" w:rsidP="00F965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75034DE" w14:textId="77777777" w:rsidR="00C861B5" w:rsidRPr="00965724" w:rsidRDefault="00C861B5" w:rsidP="00F965DC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POMIĘDZY:</w:t>
      </w:r>
    </w:p>
    <w:p w14:paraId="0B090ACF" w14:textId="77777777" w:rsidR="00C861B5" w:rsidRPr="00965724" w:rsidRDefault="00C861B5" w:rsidP="00F965DC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Zamawiającym:</w:t>
      </w:r>
    </w:p>
    <w:p w14:paraId="74F058B9" w14:textId="77777777" w:rsidR="00C861B5" w:rsidRPr="00965724" w:rsidRDefault="00C861B5" w:rsidP="00F965DC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Skarbem Państwa – 22 Wojskowym Oddziałem Gospodarczym w Olsztynie, </w:t>
      </w:r>
      <w:r w:rsidRPr="00965724">
        <w:rPr>
          <w:rFonts w:ascii="Arial" w:hAnsi="Arial" w:cs="Arial"/>
          <w:sz w:val="24"/>
          <w:szCs w:val="24"/>
        </w:rPr>
        <w:br/>
        <w:t xml:space="preserve">10-073 Olsztyn ul. Saperska 1, </w:t>
      </w:r>
    </w:p>
    <w:p w14:paraId="4388B3E2" w14:textId="77777777" w:rsidR="00C861B5" w:rsidRPr="00965724" w:rsidRDefault="00C861B5" w:rsidP="00F965DC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Tel. 261 322 811</w:t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  <w:t xml:space="preserve"> Fax: 261 323 450</w:t>
      </w:r>
    </w:p>
    <w:p w14:paraId="6E69B68C" w14:textId="77777777" w:rsidR="00C861B5" w:rsidRPr="00965724" w:rsidRDefault="00C861B5" w:rsidP="00F965DC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NIP 739 382 77 91</w:t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  <w:t xml:space="preserve"> REGON 280 603 684, </w:t>
      </w:r>
    </w:p>
    <w:p w14:paraId="688D03B4" w14:textId="77777777" w:rsidR="00C861B5" w:rsidRPr="00965724" w:rsidRDefault="00C861B5" w:rsidP="00F965DC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reprezentowanym przez:</w:t>
      </w:r>
    </w:p>
    <w:p w14:paraId="04D4117F" w14:textId="77777777" w:rsidR="00872350" w:rsidRPr="00965724" w:rsidRDefault="00872350" w:rsidP="00F965DC">
      <w:pPr>
        <w:spacing w:after="0"/>
        <w:ind w:left="57"/>
        <w:jc w:val="both"/>
        <w:rPr>
          <w:rFonts w:ascii="Arial" w:hAnsi="Arial" w:cs="Arial"/>
          <w:sz w:val="24"/>
          <w:szCs w:val="24"/>
        </w:rPr>
      </w:pPr>
    </w:p>
    <w:p w14:paraId="56AFE756" w14:textId="77777777" w:rsidR="00C861B5" w:rsidRPr="00965724" w:rsidRDefault="00C861B5" w:rsidP="00F96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KOMENDANTA</w:t>
      </w:r>
      <w:r w:rsidRPr="00965724">
        <w:rPr>
          <w:rFonts w:ascii="Arial" w:hAnsi="Arial" w:cs="Arial"/>
          <w:sz w:val="24"/>
          <w:szCs w:val="24"/>
        </w:rPr>
        <w:t xml:space="preserve"> – ………………………………………,</w:t>
      </w:r>
    </w:p>
    <w:p w14:paraId="354AC2E8" w14:textId="5A3ACE19" w:rsidR="00C861B5" w:rsidRPr="00965724" w:rsidRDefault="00F965DC" w:rsidP="00F965DC">
      <w:pPr>
        <w:tabs>
          <w:tab w:val="left" w:pos="63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a</w:t>
      </w:r>
    </w:p>
    <w:p w14:paraId="10241101" w14:textId="77777777" w:rsidR="00872350" w:rsidRPr="00965724" w:rsidRDefault="00872350" w:rsidP="00F965DC">
      <w:pPr>
        <w:tabs>
          <w:tab w:val="left" w:pos="63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52AD1B38" w14:textId="77777777" w:rsidR="00872350" w:rsidRPr="00965724" w:rsidRDefault="00872350" w:rsidP="00F965D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zwanym dalej </w:t>
      </w:r>
      <w:r w:rsidRPr="00965724">
        <w:rPr>
          <w:rFonts w:ascii="Arial" w:eastAsia="Times New Roman" w:hAnsi="Arial" w:cs="Arial"/>
          <w:b/>
          <w:sz w:val="24"/>
          <w:szCs w:val="24"/>
        </w:rPr>
        <w:t>„Wykonawcą”,</w:t>
      </w:r>
    </w:p>
    <w:p w14:paraId="55FA149A" w14:textId="77777777" w:rsidR="00872350" w:rsidRPr="00965724" w:rsidRDefault="00872350" w:rsidP="00F965D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łącznie zwanymi „Stronami” a odrębnie „Stroną”.</w:t>
      </w:r>
    </w:p>
    <w:p w14:paraId="75F528F1" w14:textId="77777777" w:rsidR="00CB105E" w:rsidRPr="00965724" w:rsidRDefault="00CB105E" w:rsidP="00F965DC">
      <w:pPr>
        <w:pStyle w:val="Bezodstpw"/>
        <w:spacing w:line="276" w:lineRule="auto"/>
        <w:jc w:val="both"/>
        <w:rPr>
          <w:rFonts w:ascii="Arial" w:hAnsi="Arial" w:cs="Arial"/>
          <w:szCs w:val="24"/>
        </w:rPr>
      </w:pPr>
    </w:p>
    <w:p w14:paraId="59308CF3" w14:textId="04A041A2" w:rsidR="00687329" w:rsidRPr="00965724" w:rsidRDefault="00687329" w:rsidP="00F965DC">
      <w:pPr>
        <w:jc w:val="both"/>
        <w:rPr>
          <w:rFonts w:ascii="Arial" w:hAnsi="Arial"/>
          <w:b/>
          <w:i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Po przeprowadzeniu postępowania o udzielenia zamówienia publicznego oznaczenie </w:t>
      </w:r>
      <w:r w:rsidRPr="00965724">
        <w:rPr>
          <w:rFonts w:ascii="Arial" w:hAnsi="Arial"/>
          <w:sz w:val="24"/>
          <w:szCs w:val="24"/>
        </w:rPr>
        <w:t xml:space="preserve">Znak sprawy: </w:t>
      </w:r>
      <w:r w:rsidRPr="00965724">
        <w:rPr>
          <w:rFonts w:ascii="Arial" w:hAnsi="Arial"/>
          <w:b/>
          <w:sz w:val="24"/>
          <w:szCs w:val="24"/>
        </w:rPr>
        <w:t>22WOG-ZP.2712…………………..</w:t>
      </w:r>
      <w:r w:rsidRPr="00965724">
        <w:rPr>
          <w:rFonts w:ascii="Arial" w:hAnsi="Arial"/>
          <w:b/>
          <w:i/>
          <w:sz w:val="24"/>
          <w:szCs w:val="24"/>
        </w:rPr>
        <w:t xml:space="preserve"> </w:t>
      </w:r>
      <w:r w:rsidRPr="00965724">
        <w:rPr>
          <w:rFonts w:ascii="Arial" w:hAnsi="Arial" w:cs="Arial"/>
          <w:sz w:val="24"/>
          <w:szCs w:val="24"/>
        </w:rPr>
        <w:t>w trybie</w:t>
      </w:r>
      <w:r w:rsidRPr="00965724">
        <w:rPr>
          <w:rFonts w:ascii="Arial" w:hAnsi="Arial" w:cs="Arial"/>
          <w:i/>
          <w:sz w:val="24"/>
          <w:szCs w:val="24"/>
        </w:rPr>
        <w:t xml:space="preserve"> </w:t>
      </w:r>
      <w:r w:rsidR="0082613C" w:rsidRPr="00965724">
        <w:rPr>
          <w:rFonts w:ascii="Arial" w:hAnsi="Arial" w:cs="Arial"/>
          <w:sz w:val="24"/>
          <w:szCs w:val="24"/>
        </w:rPr>
        <w:t>przetargu nieograniczonego na podstawie art. 132 ustawy z dnia 11 września 2019 r. - Prawo zamówień publicznych (t.j. Dz. U. z 202</w:t>
      </w:r>
      <w:r w:rsidR="00C47353" w:rsidRPr="00965724">
        <w:rPr>
          <w:rFonts w:ascii="Arial" w:hAnsi="Arial" w:cs="Arial"/>
          <w:sz w:val="24"/>
          <w:szCs w:val="24"/>
        </w:rPr>
        <w:t>4</w:t>
      </w:r>
      <w:r w:rsidR="0082613C" w:rsidRPr="00965724">
        <w:rPr>
          <w:rFonts w:ascii="Arial" w:hAnsi="Arial" w:cs="Arial"/>
          <w:sz w:val="24"/>
          <w:szCs w:val="24"/>
        </w:rPr>
        <w:t xml:space="preserve"> r., poz. </w:t>
      </w:r>
      <w:r w:rsidR="00C47353" w:rsidRPr="00965724">
        <w:rPr>
          <w:rFonts w:ascii="Arial" w:hAnsi="Arial" w:cs="Arial"/>
          <w:sz w:val="24"/>
          <w:szCs w:val="24"/>
        </w:rPr>
        <w:t>1320</w:t>
      </w:r>
      <w:r w:rsidR="0082613C" w:rsidRPr="00965724">
        <w:rPr>
          <w:rFonts w:ascii="Arial" w:hAnsi="Arial" w:cs="Arial"/>
          <w:sz w:val="24"/>
          <w:szCs w:val="24"/>
        </w:rPr>
        <w:t>)</w:t>
      </w:r>
      <w:r w:rsidR="003D4937" w:rsidRPr="00965724">
        <w:rPr>
          <w:rFonts w:ascii="Arial" w:hAnsi="Arial" w:cs="Arial"/>
          <w:sz w:val="24"/>
          <w:szCs w:val="24"/>
        </w:rPr>
        <w:t xml:space="preserve">, </w:t>
      </w:r>
      <w:r w:rsidRPr="00965724">
        <w:rPr>
          <w:rFonts w:ascii="Arial" w:hAnsi="Arial" w:cs="Arial"/>
          <w:sz w:val="24"/>
          <w:szCs w:val="24"/>
        </w:rPr>
        <w:t>[zwanej dalej także „pzp”]                i wybraniu oferty Wykonawcy jako oferty najkorzystniejszej Strony oświadczają,  że została zawarta niniejsza Umowa.</w:t>
      </w:r>
      <w:r w:rsidR="00811721" w:rsidRPr="00965724">
        <w:rPr>
          <w:rFonts w:ascii="Arial" w:hAnsi="Arial" w:cs="Arial"/>
          <w:sz w:val="24"/>
          <w:szCs w:val="24"/>
        </w:rPr>
        <w:t xml:space="preserve"> </w:t>
      </w:r>
    </w:p>
    <w:p w14:paraId="369C3998" w14:textId="77777777" w:rsidR="00F61320" w:rsidRPr="00965724" w:rsidRDefault="00F61320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 – Przedmiot umowy</w:t>
      </w:r>
    </w:p>
    <w:p w14:paraId="296062AB" w14:textId="66C82FA2" w:rsidR="00BD3EFE" w:rsidRPr="00965724" w:rsidRDefault="00BD3A6C" w:rsidP="00422C3D">
      <w:pPr>
        <w:pStyle w:val="Zwykytekst"/>
        <w:numPr>
          <w:ilvl w:val="0"/>
          <w:numId w:val="15"/>
        </w:numPr>
        <w:tabs>
          <w:tab w:val="num" w:pos="142"/>
        </w:tabs>
        <w:spacing w:before="60" w:after="60" w:line="276" w:lineRule="auto"/>
        <w:ind w:left="142" w:hanging="284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Przedmiotem umowy </w:t>
      </w:r>
      <w:r w:rsidR="00935161" w:rsidRPr="00965724">
        <w:rPr>
          <w:rFonts w:ascii="Arial" w:hAnsi="Arial" w:cs="Arial"/>
          <w:sz w:val="24"/>
          <w:szCs w:val="24"/>
        </w:rPr>
        <w:t>jest</w:t>
      </w:r>
      <w:r w:rsidR="00C26779" w:rsidRPr="00965724">
        <w:rPr>
          <w:rFonts w:ascii="Arial" w:hAnsi="Arial" w:cs="Arial"/>
          <w:sz w:val="24"/>
          <w:szCs w:val="24"/>
        </w:rPr>
        <w:t xml:space="preserve"> </w:t>
      </w:r>
      <w:r w:rsidR="009B6049" w:rsidRPr="00965724">
        <w:rPr>
          <w:rFonts w:ascii="Arial" w:hAnsi="Arial" w:cs="Arial"/>
          <w:sz w:val="24"/>
          <w:szCs w:val="24"/>
        </w:rPr>
        <w:t xml:space="preserve">dostawa </w:t>
      </w:r>
      <w:r w:rsidR="00935161" w:rsidRPr="00965724">
        <w:rPr>
          <w:rFonts w:ascii="Arial" w:hAnsi="Arial" w:cs="Arial"/>
          <w:sz w:val="24"/>
          <w:szCs w:val="24"/>
        </w:rPr>
        <w:t>konserw mięsnych i rybnych</w:t>
      </w:r>
      <w:r w:rsidR="005D56CA" w:rsidRPr="00965724">
        <w:rPr>
          <w:rFonts w:ascii="Arial" w:hAnsi="Arial" w:cs="Arial"/>
          <w:sz w:val="24"/>
          <w:szCs w:val="24"/>
        </w:rPr>
        <w:t xml:space="preserve"> do</w:t>
      </w:r>
      <w:r w:rsidR="009F16F2" w:rsidRPr="00965724">
        <w:rPr>
          <w:rFonts w:ascii="Arial" w:hAnsi="Arial" w:cs="Arial"/>
          <w:sz w:val="24"/>
          <w:szCs w:val="24"/>
        </w:rPr>
        <w:t xml:space="preserve"> miejsca (magazynu żywnościowego) wskazanego przez Zamawiającego tj.: 22. Wojskowy Oddział Gospodarczy w Olsztynie</w:t>
      </w:r>
      <w:r w:rsidR="00422C3D">
        <w:rPr>
          <w:rFonts w:ascii="Arial" w:hAnsi="Arial" w:cs="Arial"/>
          <w:sz w:val="24"/>
          <w:szCs w:val="24"/>
        </w:rPr>
        <w:t xml:space="preserve">, 10-073 Olsztyn ul. Saperska 1 </w:t>
      </w:r>
      <w:r w:rsidR="005D56CA" w:rsidRPr="00965724">
        <w:rPr>
          <w:rFonts w:ascii="Arial" w:hAnsi="Arial" w:cs="Arial"/>
          <w:sz w:val="24"/>
          <w:szCs w:val="24"/>
        </w:rPr>
        <w:t>w ilościach ujętych w</w:t>
      </w:r>
      <w:r w:rsidR="009B6049" w:rsidRPr="00965724">
        <w:rPr>
          <w:rFonts w:ascii="Arial" w:hAnsi="Arial" w:cs="Arial"/>
          <w:sz w:val="24"/>
          <w:szCs w:val="24"/>
        </w:rPr>
        <w:t xml:space="preserve"> </w:t>
      </w:r>
      <w:r w:rsidR="005D56CA" w:rsidRPr="007F65EE">
        <w:rPr>
          <w:rFonts w:ascii="Arial" w:hAnsi="Arial" w:cs="Arial"/>
          <w:sz w:val="24"/>
          <w:szCs w:val="24"/>
        </w:rPr>
        <w:t>poniższej tabeli,</w:t>
      </w:r>
      <w:r w:rsidR="005D56CA" w:rsidRPr="00965724">
        <w:rPr>
          <w:rFonts w:ascii="Arial" w:hAnsi="Arial" w:cs="Arial"/>
          <w:sz w:val="24"/>
          <w:szCs w:val="24"/>
        </w:rPr>
        <w:t xml:space="preserve"> zgodnie z wymaganiami określonymi w opisie przedmiotu zamówienia (minimalne wymagania jakościowe), stanowiącym załącznik nr 1 do niniejszej umowy, w cenach jednostkowych określonych w formularzu cenowym (załącznik nr 3 do umowy).</w:t>
      </w:r>
      <w:r w:rsidR="00DE4A01" w:rsidRPr="00965724">
        <w:rPr>
          <w:rFonts w:ascii="Arial" w:hAnsi="Arial" w:cs="Arial"/>
          <w:sz w:val="24"/>
          <w:szCs w:val="24"/>
        </w:rPr>
        <w:t xml:space="preserve"> </w:t>
      </w:r>
    </w:p>
    <w:p w14:paraId="6836D5E4" w14:textId="452AA79F" w:rsidR="00935161" w:rsidRPr="007F65EE" w:rsidRDefault="0082613C" w:rsidP="009F16F2">
      <w:pPr>
        <w:pStyle w:val="Zwykytekst"/>
        <w:spacing w:before="60" w:after="6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F65EE">
        <w:rPr>
          <w:rFonts w:ascii="Arial" w:hAnsi="Arial" w:cs="Arial"/>
          <w:b/>
          <w:sz w:val="24"/>
          <w:szCs w:val="24"/>
        </w:rPr>
        <w:t>cz.1</w:t>
      </w:r>
      <w:r w:rsidR="00603A26" w:rsidRPr="007F65EE">
        <w:rPr>
          <w:rFonts w:ascii="Arial" w:hAnsi="Arial" w:cs="Arial"/>
          <w:b/>
          <w:sz w:val="24"/>
          <w:szCs w:val="24"/>
        </w:rPr>
        <w:t>: Dostawa konserw mięsnych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60"/>
        <w:gridCol w:w="960"/>
        <w:gridCol w:w="960"/>
        <w:gridCol w:w="960"/>
        <w:gridCol w:w="960"/>
      </w:tblGrid>
      <w:tr w:rsidR="00965724" w:rsidRPr="00965724" w14:paraId="142BC8BB" w14:textId="77777777" w:rsidTr="009F16F2">
        <w:trPr>
          <w:trHeight w:val="1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A39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903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F1D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5A025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ilość podstawa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19D3A5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ilości opcji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958A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Ilość razem </w:t>
            </w:r>
          </w:p>
        </w:tc>
      </w:tr>
      <w:tr w:rsidR="00965724" w:rsidRPr="00965724" w14:paraId="5A347CE8" w14:textId="77777777" w:rsidTr="009F16F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64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268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04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7B3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2D4C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C55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6</w:t>
            </w:r>
          </w:p>
        </w:tc>
      </w:tr>
      <w:tr w:rsidR="00965724" w:rsidRPr="00965724" w14:paraId="1F0CFC33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D0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858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Gulasz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3EA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B94D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ABF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142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18 000</w:t>
            </w:r>
          </w:p>
        </w:tc>
      </w:tr>
      <w:tr w:rsidR="00965724" w:rsidRPr="00965724" w14:paraId="783AFC4C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BA5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ED7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Golonka wieprzowa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47F82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6C6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8A06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84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16 000</w:t>
            </w:r>
          </w:p>
        </w:tc>
      </w:tr>
      <w:tr w:rsidR="00965724" w:rsidRPr="00965724" w14:paraId="7AB5FC84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E04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D36B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 xml:space="preserve">Mielonka wieprzowa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59A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4FA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E6E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A2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16 000</w:t>
            </w:r>
          </w:p>
        </w:tc>
      </w:tr>
      <w:tr w:rsidR="00965724" w:rsidRPr="00965724" w14:paraId="0464F578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D9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5FAA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Wieprzowina w sosie własnym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A1C6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F86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631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5A4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16 000</w:t>
            </w:r>
          </w:p>
        </w:tc>
      </w:tr>
      <w:tr w:rsidR="00965724" w:rsidRPr="00965724" w14:paraId="775645B8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BB9C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lastRenderedPageBreak/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04B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Pasztet wieprzowy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C82A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FB2D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DA5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D0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16 000</w:t>
            </w:r>
          </w:p>
        </w:tc>
      </w:tr>
      <w:tr w:rsidR="00965724" w:rsidRPr="00965724" w14:paraId="0C6D707B" w14:textId="77777777" w:rsidTr="009F16F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33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F47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E4A3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5F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6E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4E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82 000</w:t>
            </w:r>
          </w:p>
        </w:tc>
      </w:tr>
    </w:tbl>
    <w:p w14:paraId="106D5887" w14:textId="77777777" w:rsidR="009F16F2" w:rsidRPr="00965724" w:rsidRDefault="009F16F2" w:rsidP="009F16F2">
      <w:pPr>
        <w:pStyle w:val="Zwykytekst"/>
        <w:spacing w:before="60" w:after="6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5AD036C4" w14:textId="145BF4C8" w:rsidR="005D56CA" w:rsidRPr="007F65EE" w:rsidRDefault="009F16F2" w:rsidP="00F965D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F65EE">
        <w:rPr>
          <w:rFonts w:ascii="Arial" w:hAnsi="Arial" w:cs="Arial"/>
          <w:b/>
          <w:sz w:val="24"/>
          <w:szCs w:val="24"/>
        </w:rPr>
        <w:t>cz.2: Dostawa konserw rybnych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60"/>
        <w:gridCol w:w="960"/>
        <w:gridCol w:w="960"/>
        <w:gridCol w:w="960"/>
        <w:gridCol w:w="1261"/>
      </w:tblGrid>
      <w:tr w:rsidR="00965724" w:rsidRPr="009F16F2" w14:paraId="73E600AF" w14:textId="77777777" w:rsidTr="009F16F2">
        <w:trPr>
          <w:trHeight w:val="14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3CC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846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3F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0F73BF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ilość podstawa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D809E8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ilości opcji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00C08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F16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Ilość razem </w:t>
            </w:r>
          </w:p>
        </w:tc>
      </w:tr>
      <w:tr w:rsidR="00965724" w:rsidRPr="009F16F2" w14:paraId="0EECB88B" w14:textId="77777777" w:rsidTr="009F16F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21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1E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F8A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E4D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2D6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B71D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</w:pPr>
            <w:r w:rsidRPr="009F16F2">
              <w:rPr>
                <w:rFonts w:ascii="Arial Narrow" w:eastAsia="Times New Roman" w:hAnsi="Arial Narrow" w:cs="Calibri"/>
                <w:i/>
                <w:iCs/>
                <w:sz w:val="16"/>
                <w:szCs w:val="16"/>
              </w:rPr>
              <w:t>6</w:t>
            </w:r>
          </w:p>
        </w:tc>
      </w:tr>
      <w:tr w:rsidR="00965724" w:rsidRPr="009F16F2" w14:paraId="5CFAABD2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5A4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EF5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Sardynki w oleju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4CB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D40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E7F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DA3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6 000</w:t>
            </w:r>
          </w:p>
        </w:tc>
      </w:tr>
      <w:tr w:rsidR="00965724" w:rsidRPr="009F16F2" w14:paraId="763DDF50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8DAE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FF63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Szprot w sosie pomidorowym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B552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D968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793A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FE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10 000</w:t>
            </w:r>
          </w:p>
        </w:tc>
      </w:tr>
      <w:tr w:rsidR="00965724" w:rsidRPr="009F16F2" w14:paraId="1432D09C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FD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C33B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>Filet z makreli w oleju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5ACB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E599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2634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6A0A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9 000</w:t>
            </w:r>
          </w:p>
        </w:tc>
      </w:tr>
      <w:tr w:rsidR="00965724" w:rsidRPr="009F16F2" w14:paraId="4D75937B" w14:textId="77777777" w:rsidTr="009F16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B56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9BB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16F2">
              <w:rPr>
                <w:rFonts w:ascii="Arial" w:eastAsia="Times New Roman" w:hAnsi="Arial" w:cs="Arial"/>
                <w:sz w:val="24"/>
                <w:szCs w:val="24"/>
              </w:rPr>
              <w:t xml:space="preserve">Sardynki w sosie pomidorowym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9F90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2EFA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1A9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0AB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8 000</w:t>
            </w:r>
          </w:p>
        </w:tc>
      </w:tr>
      <w:tr w:rsidR="00965724" w:rsidRPr="009F16F2" w14:paraId="6EAB63A7" w14:textId="77777777" w:rsidTr="009F16F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AD7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5D2" w14:textId="77777777" w:rsidR="009F16F2" w:rsidRPr="009F16F2" w:rsidRDefault="009F16F2" w:rsidP="009F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094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F16F2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7D6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16500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DD1" w14:textId="77777777" w:rsidR="009F16F2" w:rsidRPr="009F16F2" w:rsidRDefault="009F16F2" w:rsidP="009F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16F2">
              <w:rPr>
                <w:rFonts w:ascii="Arial" w:eastAsia="Times New Roman" w:hAnsi="Arial" w:cs="Arial"/>
                <w:b/>
                <w:bCs/>
              </w:rPr>
              <w:t>16500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2EE" w14:textId="5247E30F" w:rsidR="009F16F2" w:rsidRPr="00EC444B" w:rsidRDefault="00B511D5" w:rsidP="00EC444B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9F16F2" w:rsidRPr="00EC444B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26CA5B39" w14:textId="77777777" w:rsidR="009F16F2" w:rsidRPr="00965724" w:rsidRDefault="009F16F2" w:rsidP="00F965DC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B14F5" w14:textId="1C382E59" w:rsidR="00EC444B" w:rsidRPr="00EC444B" w:rsidRDefault="00422C3D" w:rsidP="00EC444B">
      <w:pPr>
        <w:pStyle w:val="Akapitzlist"/>
        <w:numPr>
          <w:ilvl w:val="0"/>
          <w:numId w:val="15"/>
        </w:numPr>
        <w:tabs>
          <w:tab w:val="clear" w:pos="720"/>
          <w:tab w:val="left" w:pos="142"/>
        </w:tabs>
        <w:spacing w:after="160"/>
        <w:jc w:val="both"/>
        <w:rPr>
          <w:rFonts w:ascii="Arial" w:hAnsi="Arial" w:cs="Arial"/>
          <w:color w:val="FF0000"/>
        </w:rPr>
      </w:pPr>
      <w:r w:rsidRPr="00EC444B">
        <w:rPr>
          <w:rFonts w:ascii="Arial" w:hAnsi="Arial" w:cs="Arial"/>
        </w:rPr>
        <w:t>Zamawiający</w:t>
      </w:r>
      <w:r>
        <w:t xml:space="preserve"> </w:t>
      </w:r>
      <w:r w:rsidRPr="00EC444B">
        <w:rPr>
          <w:rFonts w:ascii="Arial" w:hAnsi="Arial" w:cs="Arial"/>
        </w:rPr>
        <w:t>przewiduje zastosowanie prawa opcji. Prawo opcji – sukcesywna dostawa przedmiotu umowy na pisemne zlecenie Zamawiającego.</w:t>
      </w:r>
    </w:p>
    <w:p w14:paraId="3256E08D" w14:textId="77777777" w:rsidR="00EC444B" w:rsidRPr="00EC444B" w:rsidRDefault="00EC444B" w:rsidP="00EC444B">
      <w:pPr>
        <w:pStyle w:val="Akapitzlist"/>
        <w:tabs>
          <w:tab w:val="clear" w:pos="360"/>
          <w:tab w:val="clear" w:pos="720"/>
          <w:tab w:val="left" w:pos="142"/>
        </w:tabs>
        <w:spacing w:after="160"/>
        <w:ind w:left="360" w:firstLine="0"/>
        <w:jc w:val="both"/>
        <w:rPr>
          <w:rFonts w:ascii="Arial" w:hAnsi="Arial" w:cs="Arial"/>
          <w:color w:val="FF0000"/>
        </w:rPr>
      </w:pPr>
    </w:p>
    <w:p w14:paraId="76A7EDA1" w14:textId="31CC34F6" w:rsidR="00EC444B" w:rsidRPr="00EC444B" w:rsidRDefault="00422C3D" w:rsidP="00EC444B">
      <w:pPr>
        <w:pStyle w:val="Akapitzlist"/>
        <w:numPr>
          <w:ilvl w:val="0"/>
          <w:numId w:val="15"/>
        </w:numPr>
        <w:tabs>
          <w:tab w:val="clear" w:pos="720"/>
          <w:tab w:val="left" w:pos="142"/>
        </w:tabs>
        <w:spacing w:after="160"/>
        <w:jc w:val="both"/>
        <w:rPr>
          <w:rFonts w:ascii="Arial" w:hAnsi="Arial" w:cs="Arial"/>
          <w:color w:val="FF0000"/>
        </w:rPr>
      </w:pPr>
      <w:r w:rsidRPr="00EC444B">
        <w:rPr>
          <w:rFonts w:ascii="Arial" w:hAnsi="Arial" w:cs="Arial"/>
        </w:rPr>
        <w:t xml:space="preserve">Zamawiający podejmie decyzję co do możliwości i woli skorzystania z prawa opcji </w:t>
      </w:r>
      <w:r w:rsidRPr="005645B8">
        <w:rPr>
          <w:rFonts w:ascii="Arial" w:hAnsi="Arial" w:cs="Arial"/>
        </w:rPr>
        <w:t>(zgodnie z zapotrzebowaniem i posiadanymi możliwościami finansowymi). Zastrzega się, iż zakres zamówienia objęty prawem opcji nie stanowi zobowiązania umownego (w tym finansowego) Zamawiającego zaciąganego w momencie zawarcia umowy w sprawie zamówienia, a przewidywany zakres opcjonalny zamówienia nie jest gwarantowany do realizacji</w:t>
      </w:r>
      <w:r w:rsidRPr="00EC444B">
        <w:rPr>
          <w:rFonts w:ascii="Arial" w:hAnsi="Arial" w:cs="Arial"/>
        </w:rPr>
        <w:t>. W przypadku skorzystania przez Zamawiającego z prawa opcji uruchomiony w tym trybie zakres opcjonalny ma być realizowany na warunkach określonych w niniejszej umowie - w ilościach przez niego wskazanych w zleceniu przesłanym na adres e-mail …………</w:t>
      </w:r>
      <w:r w:rsidR="00AD1A4C" w:rsidRPr="00EC444B">
        <w:rPr>
          <w:rFonts w:ascii="Arial" w:hAnsi="Arial" w:cs="Arial"/>
        </w:rPr>
        <w:t>……………….</w:t>
      </w:r>
      <w:r w:rsidRPr="00EC444B">
        <w:rPr>
          <w:rFonts w:ascii="Arial" w:hAnsi="Arial" w:cs="Arial"/>
        </w:rPr>
        <w:t xml:space="preserve"> w terminie realizacji umowy wskazanym w § 14 ust. 1 pkt. 1.1 ppkt. B oraz cenach jednostkowych określonych w formularzu asortymentowo - cenowym, stanowiącym załącznik nr 1 do umowy.</w:t>
      </w:r>
    </w:p>
    <w:p w14:paraId="6BC28A8B" w14:textId="77777777" w:rsidR="00EC444B" w:rsidRPr="00EC444B" w:rsidRDefault="00EC444B" w:rsidP="00EC444B">
      <w:pPr>
        <w:pStyle w:val="Akapitzlist"/>
        <w:tabs>
          <w:tab w:val="clear" w:pos="720"/>
          <w:tab w:val="left" w:pos="142"/>
        </w:tabs>
        <w:spacing w:after="160"/>
        <w:ind w:left="360" w:firstLine="0"/>
        <w:jc w:val="both"/>
        <w:rPr>
          <w:rFonts w:ascii="Arial" w:hAnsi="Arial" w:cs="Arial"/>
          <w:color w:val="FF0000"/>
        </w:rPr>
      </w:pPr>
    </w:p>
    <w:p w14:paraId="58310B2C" w14:textId="6F8E8BF0" w:rsidR="00EC444B" w:rsidRPr="00EC444B" w:rsidRDefault="00422C3D" w:rsidP="00EC444B">
      <w:pPr>
        <w:pStyle w:val="Akapitzlist"/>
        <w:numPr>
          <w:ilvl w:val="0"/>
          <w:numId w:val="15"/>
        </w:numPr>
        <w:tabs>
          <w:tab w:val="clear" w:pos="720"/>
          <w:tab w:val="left" w:pos="142"/>
        </w:tabs>
        <w:spacing w:after="160"/>
        <w:jc w:val="both"/>
        <w:rPr>
          <w:rFonts w:ascii="Arial" w:hAnsi="Arial" w:cs="Arial"/>
          <w:color w:val="FF0000"/>
        </w:rPr>
      </w:pPr>
      <w:r w:rsidRPr="00EC444B">
        <w:rPr>
          <w:rFonts w:ascii="Arial" w:hAnsi="Arial" w:cs="Arial"/>
        </w:rPr>
        <w:t>Zamawiający zastrzega sobie prawo do niewykorzystania całości bądź części zamówienia objętego prawem opcji, a Wykonawca oświadcza, iż nie będzie z tego powodu wnosił żadnych roszczeń finansowych i prawnych.</w:t>
      </w:r>
    </w:p>
    <w:p w14:paraId="4A9B5978" w14:textId="77777777" w:rsidR="00EC444B" w:rsidRPr="00EC444B" w:rsidRDefault="00EC444B" w:rsidP="00EC444B">
      <w:pPr>
        <w:pStyle w:val="Akapitzlist"/>
        <w:tabs>
          <w:tab w:val="clear" w:pos="360"/>
          <w:tab w:val="clear" w:pos="720"/>
          <w:tab w:val="left" w:pos="142"/>
        </w:tabs>
        <w:spacing w:after="160"/>
        <w:ind w:left="360" w:firstLine="0"/>
        <w:jc w:val="both"/>
        <w:rPr>
          <w:rFonts w:ascii="Arial" w:hAnsi="Arial" w:cs="Arial"/>
          <w:color w:val="FF0000"/>
        </w:rPr>
      </w:pPr>
    </w:p>
    <w:p w14:paraId="56453210" w14:textId="04F105C1" w:rsidR="005645B8" w:rsidRPr="005645B8" w:rsidRDefault="005D56CA" w:rsidP="005645B8">
      <w:pPr>
        <w:pStyle w:val="Akapitzlist"/>
        <w:numPr>
          <w:ilvl w:val="0"/>
          <w:numId w:val="15"/>
        </w:numPr>
        <w:tabs>
          <w:tab w:val="clear" w:pos="720"/>
          <w:tab w:val="left" w:pos="142"/>
        </w:tabs>
        <w:spacing w:after="160"/>
        <w:jc w:val="both"/>
        <w:rPr>
          <w:rFonts w:ascii="Arial" w:hAnsi="Arial" w:cs="Arial"/>
        </w:rPr>
      </w:pPr>
      <w:r w:rsidRPr="00EC444B">
        <w:rPr>
          <w:rFonts w:ascii="Arial" w:hAnsi="Arial" w:cs="Arial"/>
        </w:rPr>
        <w:t xml:space="preserve">Zamawiający (na podstawie art. 31 ust. 2 ustawy Pzp) </w:t>
      </w:r>
      <w:r w:rsidR="001C4270" w:rsidRPr="00EC444B">
        <w:rPr>
          <w:rFonts w:ascii="Arial" w:hAnsi="Arial" w:cs="Arial"/>
          <w:b/>
          <w:bCs/>
        </w:rPr>
        <w:t>przewiduje możliwość jednokrotnego wznowienia zamówienia</w:t>
      </w:r>
      <w:r w:rsidR="001C4270" w:rsidRPr="00EC444B">
        <w:rPr>
          <w:rFonts w:ascii="Arial" w:hAnsi="Arial" w:cs="Arial"/>
          <w:bCs/>
        </w:rPr>
        <w:t xml:space="preserve"> </w:t>
      </w:r>
      <w:r w:rsidR="00B5593F">
        <w:rPr>
          <w:rFonts w:ascii="Arial" w:hAnsi="Arial" w:cs="Arial"/>
          <w:b/>
          <w:bCs/>
        </w:rPr>
        <w:t>na okres kolejnych 5</w:t>
      </w:r>
      <w:r w:rsidR="001C4270" w:rsidRPr="00EC444B">
        <w:rPr>
          <w:rFonts w:ascii="Arial" w:hAnsi="Arial" w:cs="Arial"/>
          <w:b/>
          <w:bCs/>
        </w:rPr>
        <w:t xml:space="preserve"> miesięcy</w:t>
      </w:r>
      <w:r w:rsidR="001C4270" w:rsidRPr="00EC444B">
        <w:rPr>
          <w:rFonts w:ascii="Arial" w:hAnsi="Arial" w:cs="Arial"/>
          <w:bCs/>
        </w:rPr>
        <w:t xml:space="preserve">, po upływie </w:t>
      </w:r>
      <w:r w:rsidR="005645B8">
        <w:rPr>
          <w:rFonts w:ascii="Arial" w:hAnsi="Arial" w:cs="Arial"/>
          <w:bCs/>
        </w:rPr>
        <w:t>umowy pierwotnej</w:t>
      </w:r>
      <w:r w:rsidR="00567700" w:rsidRPr="00EC444B">
        <w:rPr>
          <w:rFonts w:ascii="Arial" w:hAnsi="Arial" w:cs="Arial"/>
          <w:bCs/>
        </w:rPr>
        <w:t xml:space="preserve"> w terminie</w:t>
      </w:r>
      <w:r w:rsidR="00F32039" w:rsidRPr="00EC444B">
        <w:rPr>
          <w:rFonts w:ascii="Arial" w:hAnsi="Arial" w:cs="Arial"/>
          <w:bCs/>
        </w:rPr>
        <w:t xml:space="preserve"> wskazan</w:t>
      </w:r>
      <w:r w:rsidR="00567700" w:rsidRPr="00EC444B">
        <w:rPr>
          <w:rFonts w:ascii="Arial" w:hAnsi="Arial" w:cs="Arial"/>
          <w:bCs/>
        </w:rPr>
        <w:t>ym</w:t>
      </w:r>
      <w:r w:rsidR="00F32039" w:rsidRPr="00EC444B">
        <w:rPr>
          <w:rFonts w:ascii="Arial" w:hAnsi="Arial" w:cs="Arial"/>
          <w:bCs/>
        </w:rPr>
        <w:t xml:space="preserve"> w par. 14 ust.1 pkt 1.1</w:t>
      </w:r>
      <w:r w:rsidR="005645B8">
        <w:rPr>
          <w:rFonts w:ascii="Arial" w:hAnsi="Arial" w:cs="Arial"/>
          <w:bCs/>
        </w:rPr>
        <w:t>.</w:t>
      </w:r>
      <w:r w:rsidR="001C4270" w:rsidRPr="00EC444B">
        <w:rPr>
          <w:rFonts w:ascii="Arial" w:hAnsi="Arial" w:cs="Arial"/>
          <w:bCs/>
        </w:rPr>
        <w:t xml:space="preserve"> Wznowienie polega na realizacji tego samego świadczenia (tożsamym zakresie rzeczowym) na tych samych postanowieniach umowy. Wartość wznowienia jednokrotnego „odgórnie jest </w:t>
      </w:r>
      <w:r w:rsidR="00BD3EFE" w:rsidRPr="00EC444B">
        <w:rPr>
          <w:rFonts w:ascii="Arial" w:hAnsi="Arial" w:cs="Arial"/>
          <w:bCs/>
        </w:rPr>
        <w:t>ustalona</w:t>
      </w:r>
      <w:r w:rsidR="001C4270" w:rsidRPr="00EC444B">
        <w:rPr>
          <w:rFonts w:ascii="Arial" w:hAnsi="Arial" w:cs="Arial"/>
          <w:bCs/>
        </w:rPr>
        <w:t xml:space="preserve">", jako tożsama z wartością </w:t>
      </w:r>
      <w:r w:rsidR="00567700" w:rsidRPr="00EC444B">
        <w:rPr>
          <w:rFonts w:ascii="Arial" w:hAnsi="Arial" w:cs="Arial"/>
          <w:bCs/>
        </w:rPr>
        <w:t>umowy</w:t>
      </w:r>
      <w:r w:rsidR="001C4270" w:rsidRPr="00EC444B">
        <w:rPr>
          <w:rFonts w:ascii="Arial" w:hAnsi="Arial" w:cs="Arial"/>
          <w:bCs/>
        </w:rPr>
        <w:t xml:space="preserve"> p</w:t>
      </w:r>
      <w:r w:rsidR="005645B8">
        <w:rPr>
          <w:rFonts w:ascii="Arial" w:hAnsi="Arial" w:cs="Arial"/>
          <w:bCs/>
        </w:rPr>
        <w:t>ierwotnej</w:t>
      </w:r>
      <w:r w:rsidR="00567700" w:rsidRPr="005645B8">
        <w:rPr>
          <w:rFonts w:ascii="Arial" w:hAnsi="Arial" w:cs="Arial"/>
          <w:bCs/>
        </w:rPr>
        <w:t>.</w:t>
      </w:r>
      <w:r w:rsidR="00894E89" w:rsidRPr="005645B8">
        <w:rPr>
          <w:rFonts w:ascii="Arial" w:hAnsi="Arial" w:cs="Arial"/>
          <w:bCs/>
        </w:rPr>
        <w:t xml:space="preserve"> </w:t>
      </w:r>
      <w:r w:rsidR="005645B8" w:rsidRPr="005645B8">
        <w:rPr>
          <w:rFonts w:ascii="Arial" w:hAnsi="Arial" w:cs="Arial"/>
        </w:rPr>
        <w:t>Zastrzega się, iż zakres zamówienia objęty wznowieniem nie stanowi zobowiązania umownego (w tym finansowego) Zamawiającego zaciąganego w momencie zawarcia umowy w sprawie zamówienia, a przewidywane wznowienie zamówienia nie jest gwarantowane do realizacji.</w:t>
      </w:r>
    </w:p>
    <w:p w14:paraId="2DE9B2BB" w14:textId="77777777" w:rsidR="00EC444B" w:rsidRPr="00EC444B" w:rsidRDefault="00EC444B" w:rsidP="00EC444B">
      <w:pPr>
        <w:pStyle w:val="Akapitzlist"/>
        <w:tabs>
          <w:tab w:val="clear" w:pos="360"/>
          <w:tab w:val="clear" w:pos="720"/>
          <w:tab w:val="left" w:pos="142"/>
        </w:tabs>
        <w:spacing w:after="160"/>
        <w:ind w:left="360" w:firstLine="0"/>
        <w:jc w:val="both"/>
        <w:rPr>
          <w:rFonts w:ascii="Arial" w:hAnsi="Arial" w:cs="Arial"/>
          <w:color w:val="FF0000"/>
        </w:rPr>
      </w:pPr>
    </w:p>
    <w:p w14:paraId="44EAEC84" w14:textId="2B3F6623" w:rsidR="005C1322" w:rsidRPr="00EC444B" w:rsidRDefault="005C1322" w:rsidP="00EC444B">
      <w:pPr>
        <w:pStyle w:val="Akapitzlist"/>
        <w:numPr>
          <w:ilvl w:val="0"/>
          <w:numId w:val="15"/>
        </w:numPr>
        <w:tabs>
          <w:tab w:val="clear" w:pos="720"/>
          <w:tab w:val="left" w:pos="142"/>
        </w:tabs>
        <w:spacing w:after="160"/>
        <w:jc w:val="both"/>
        <w:rPr>
          <w:rFonts w:ascii="Arial" w:hAnsi="Arial" w:cs="Arial"/>
          <w:color w:val="FF0000"/>
        </w:rPr>
      </w:pPr>
      <w:r w:rsidRPr="00EC444B">
        <w:rPr>
          <w:rFonts w:ascii="Arial" w:hAnsi="Arial" w:cs="Arial"/>
        </w:rPr>
        <w:t>Przedmiot umowy winien spełniać wymagania:</w:t>
      </w:r>
    </w:p>
    <w:p w14:paraId="0380528F" w14:textId="77777777" w:rsidR="009E7FD7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ustawy z dnia 25 sierpnia 2006 r. o bezpieczeństwie żywności i żywienia                    </w:t>
      </w:r>
      <w:r w:rsidRPr="00965724">
        <w:rPr>
          <w:rFonts w:ascii="Arial" w:hAnsi="Arial" w:cs="Arial"/>
          <w:sz w:val="24"/>
          <w:szCs w:val="24"/>
        </w:rPr>
        <w:lastRenderedPageBreak/>
        <w:t>i innymi aktami wykonawczymi do tej ustawy (t. j. Dz. U. z 202</w:t>
      </w:r>
      <w:r w:rsidR="00152B88" w:rsidRPr="00965724">
        <w:rPr>
          <w:rFonts w:ascii="Arial" w:hAnsi="Arial" w:cs="Arial"/>
          <w:sz w:val="24"/>
          <w:szCs w:val="24"/>
        </w:rPr>
        <w:t>3 r. poz. 1448</w:t>
      </w:r>
      <w:r w:rsidRPr="00965724">
        <w:rPr>
          <w:rFonts w:ascii="Arial" w:hAnsi="Arial" w:cs="Arial"/>
          <w:sz w:val="24"/>
          <w:szCs w:val="24"/>
        </w:rPr>
        <w:t xml:space="preserve">),  </w:t>
      </w:r>
    </w:p>
    <w:p w14:paraId="6CEBD9D0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ustawy z dnia 21 grudnia 2000 r. o jakości handlowej artykułów rolno-spożywczych (t. j. Dz. U. z 20</w:t>
      </w:r>
      <w:r w:rsidR="00152B88" w:rsidRPr="00965724">
        <w:rPr>
          <w:rFonts w:ascii="Arial" w:hAnsi="Arial" w:cs="Arial"/>
          <w:sz w:val="24"/>
          <w:szCs w:val="24"/>
        </w:rPr>
        <w:t>22</w:t>
      </w:r>
      <w:r w:rsidRPr="00965724">
        <w:rPr>
          <w:rFonts w:ascii="Arial" w:hAnsi="Arial" w:cs="Arial"/>
          <w:sz w:val="24"/>
          <w:szCs w:val="24"/>
        </w:rPr>
        <w:t xml:space="preserve"> r. poz. </w:t>
      </w:r>
      <w:r w:rsidR="00152B88" w:rsidRPr="00965724">
        <w:rPr>
          <w:rFonts w:ascii="Arial" w:hAnsi="Arial" w:cs="Arial"/>
          <w:sz w:val="24"/>
          <w:szCs w:val="24"/>
        </w:rPr>
        <w:t>1688, 2185, 2254</w:t>
      </w:r>
      <w:r w:rsidRPr="00965724">
        <w:rPr>
          <w:rFonts w:ascii="Arial" w:hAnsi="Arial" w:cs="Arial"/>
          <w:sz w:val="24"/>
          <w:szCs w:val="24"/>
        </w:rPr>
        <w:t xml:space="preserve"> z</w:t>
      </w:r>
      <w:r w:rsidR="009E7FD7" w:rsidRPr="00965724">
        <w:rPr>
          <w:rFonts w:ascii="Arial" w:hAnsi="Arial" w:cs="Arial"/>
          <w:sz w:val="24"/>
          <w:szCs w:val="24"/>
        </w:rPr>
        <w:t xml:space="preserve"> </w:t>
      </w:r>
      <w:r w:rsidR="00152B88" w:rsidRPr="00965724">
        <w:rPr>
          <w:rFonts w:ascii="Arial" w:hAnsi="Arial" w:cs="Arial"/>
          <w:sz w:val="24"/>
          <w:szCs w:val="24"/>
        </w:rPr>
        <w:t>2023 r. poz</w:t>
      </w:r>
      <w:r w:rsidRPr="00965724">
        <w:rPr>
          <w:rFonts w:ascii="Arial" w:hAnsi="Arial" w:cs="Arial"/>
          <w:sz w:val="24"/>
          <w:szCs w:val="24"/>
        </w:rPr>
        <w:t>.</w:t>
      </w:r>
      <w:r w:rsidR="00152B88" w:rsidRPr="00965724">
        <w:rPr>
          <w:rFonts w:ascii="Arial" w:hAnsi="Arial" w:cs="Arial"/>
          <w:sz w:val="24"/>
          <w:szCs w:val="24"/>
        </w:rPr>
        <w:t xml:space="preserve"> 177, 412, 588</w:t>
      </w:r>
      <w:r w:rsidRPr="00965724">
        <w:rPr>
          <w:rFonts w:ascii="Arial" w:hAnsi="Arial" w:cs="Arial"/>
          <w:sz w:val="24"/>
          <w:szCs w:val="24"/>
        </w:rPr>
        <w:t>),</w:t>
      </w:r>
    </w:p>
    <w:p w14:paraId="2F1004AA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ustawa z dnia 16 grudnia 2005 r. o produktach pochodzenia zwierzęcego                 (t. j. Dz. U. z 202</w:t>
      </w:r>
      <w:r w:rsidR="00152B88" w:rsidRPr="00965724">
        <w:rPr>
          <w:rFonts w:ascii="Arial" w:hAnsi="Arial" w:cs="Arial"/>
          <w:sz w:val="24"/>
          <w:szCs w:val="24"/>
        </w:rPr>
        <w:t>3</w:t>
      </w:r>
      <w:r w:rsidRPr="00965724">
        <w:rPr>
          <w:rFonts w:ascii="Arial" w:hAnsi="Arial" w:cs="Arial"/>
          <w:sz w:val="24"/>
          <w:szCs w:val="24"/>
        </w:rPr>
        <w:t xml:space="preserve"> r. poz. </w:t>
      </w:r>
      <w:r w:rsidR="00152B88" w:rsidRPr="00965724">
        <w:rPr>
          <w:rFonts w:ascii="Arial" w:hAnsi="Arial" w:cs="Arial"/>
          <w:sz w:val="24"/>
          <w:szCs w:val="24"/>
        </w:rPr>
        <w:t>872</w:t>
      </w:r>
      <w:r w:rsidRPr="00965724">
        <w:rPr>
          <w:rFonts w:ascii="Arial" w:hAnsi="Arial" w:cs="Arial"/>
          <w:sz w:val="24"/>
          <w:szCs w:val="24"/>
        </w:rPr>
        <w:t xml:space="preserve">), </w:t>
      </w:r>
    </w:p>
    <w:p w14:paraId="148FAA3A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rozporządzenia Ministra Rolnictwa i Rozwoju Wsi z dnia 23 grudnia 2014 r.     w sprawie znakowania poszczególnych środków spożywczych (t. j. Dz. U. 2015 poz. 29 </w:t>
      </w:r>
      <w:r w:rsidR="00152B88" w:rsidRPr="00965724">
        <w:rPr>
          <w:rFonts w:ascii="Arial" w:hAnsi="Arial" w:cs="Arial"/>
          <w:sz w:val="24"/>
          <w:szCs w:val="24"/>
        </w:rPr>
        <w:t>i Dz. U. 2022 poz. 2114</w:t>
      </w:r>
      <w:r w:rsidRPr="00965724">
        <w:rPr>
          <w:rFonts w:ascii="Arial" w:hAnsi="Arial" w:cs="Arial"/>
          <w:sz w:val="24"/>
          <w:szCs w:val="24"/>
        </w:rPr>
        <w:t>),</w:t>
      </w:r>
    </w:p>
    <w:p w14:paraId="66823CF3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rozporządzenie Ministra Obrony Narodowej z dnia 19 kwietnia 2004 r.                       w sprawie Wojskowej Inspekcji Weterynaryjnej (Dz. U. z 2004 r. Nr 89, poz. 857 ze zm.)</w:t>
      </w:r>
    </w:p>
    <w:p w14:paraId="2D6913DD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rozporządzenia (WE) nr 852/2004 Parlamentu Europejskiego i Rady z dnia 29 kwietnia 2004 r. w sprawie higieny środków spożywczych (Dz. Urz. UE L Nr 139 z 30.04.2004 ze sprostowaniami), </w:t>
      </w:r>
    </w:p>
    <w:p w14:paraId="332BDA1B" w14:textId="77777777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rozporządzenia (WE) nr 853/2004 Parlamentu Europejskiego i Rady z dnia 29 kwietnia 2004 r. ustanawiające szczególne przepisy dotyczące higieny w odniesieniu do żywności pochodzenia zwierzęcego (Dz. Urz. UE L Nr 139, str. 55</w:t>
      </w:r>
      <w:r w:rsidR="00C26779" w:rsidRPr="00965724">
        <w:rPr>
          <w:rFonts w:ascii="Arial" w:hAnsi="Arial" w:cs="Arial"/>
          <w:sz w:val="24"/>
          <w:szCs w:val="24"/>
        </w:rPr>
        <w:t xml:space="preserve"> ze sprostowaniami</w:t>
      </w:r>
      <w:r w:rsidRPr="00965724">
        <w:rPr>
          <w:rFonts w:ascii="Arial" w:hAnsi="Arial" w:cs="Arial"/>
          <w:sz w:val="24"/>
          <w:szCs w:val="24"/>
        </w:rPr>
        <w:t>),</w:t>
      </w:r>
    </w:p>
    <w:p w14:paraId="345B08F6" w14:textId="729DFD95" w:rsidR="005C1322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rozporządzenia (WE) nr 1935/2004 Parlamentu Europejskiego i Rady z dnia 27 października 2004 r. w sprawie materiałów i wyrobów przeznaczonych do kontaktu z żywnością oraz uchylającym dyrektywy 80/590/EWG                                  i 89/109/EWG (Dz. Urz. UE L Nr 338, str. 4</w:t>
      </w:r>
      <w:r w:rsidR="00152B88" w:rsidRPr="00965724">
        <w:rPr>
          <w:rFonts w:ascii="Arial" w:hAnsi="Arial" w:cs="Arial"/>
          <w:sz w:val="24"/>
          <w:szCs w:val="24"/>
        </w:rPr>
        <w:t xml:space="preserve"> ze sprostowaniami</w:t>
      </w:r>
      <w:r w:rsidRPr="00965724">
        <w:rPr>
          <w:rFonts w:ascii="Arial" w:hAnsi="Arial" w:cs="Arial"/>
          <w:sz w:val="24"/>
          <w:szCs w:val="24"/>
        </w:rPr>
        <w:t>),</w:t>
      </w:r>
    </w:p>
    <w:p w14:paraId="57C80260" w14:textId="77777777" w:rsidR="00BD3EFE" w:rsidRPr="00965724" w:rsidRDefault="005C1322" w:rsidP="00F965D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rozporządzenia (WE) nr 178/2002 Parlamentu Europejskiego i Rady z dnia 28 stycznia 2002 r. ustanawiającego ogólne zasady i wymagania prawa żywnościowego powołujące Europejski Urząd ds. Bezpieczeństwa Żywności oraz ustanawiającego procedury w zakresie bezpieczeństwa żywności (Dz. </w:t>
      </w:r>
    </w:p>
    <w:p w14:paraId="2373A654" w14:textId="44A70DC4" w:rsidR="005C1322" w:rsidRPr="00965724" w:rsidRDefault="005C1322" w:rsidP="00BD3EF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Urz. UE L Nr 31, str. 1</w:t>
      </w:r>
      <w:r w:rsidR="00152B88" w:rsidRPr="00965724">
        <w:rPr>
          <w:rFonts w:ascii="Arial" w:hAnsi="Arial" w:cs="Arial"/>
          <w:sz w:val="24"/>
          <w:szCs w:val="24"/>
        </w:rPr>
        <w:t xml:space="preserve"> ze sprostowaniami</w:t>
      </w:r>
      <w:r w:rsidRPr="00965724">
        <w:rPr>
          <w:rFonts w:ascii="Arial" w:hAnsi="Arial" w:cs="Arial"/>
          <w:sz w:val="24"/>
          <w:szCs w:val="24"/>
        </w:rPr>
        <w:t>).</w:t>
      </w:r>
    </w:p>
    <w:p w14:paraId="26C099A4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622439" w14:textId="77777777" w:rsidR="00965724" w:rsidRDefault="00965724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5D2FA1A" w14:textId="54E24446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2 – Wartość umowy</w:t>
      </w:r>
    </w:p>
    <w:p w14:paraId="49D182E6" w14:textId="734BB7D9" w:rsidR="005C1322" w:rsidRPr="00965724" w:rsidRDefault="005C1322" w:rsidP="00F965DC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 xml:space="preserve">Całkowita wartość umowy </w:t>
      </w:r>
      <w:r w:rsidR="005645B8">
        <w:rPr>
          <w:rFonts w:ascii="Arial" w:hAnsi="Arial" w:cs="Arial"/>
          <w:b/>
          <w:sz w:val="24"/>
          <w:szCs w:val="24"/>
        </w:rPr>
        <w:t xml:space="preserve">pierwotnej </w:t>
      </w:r>
      <w:r w:rsidRPr="00965724">
        <w:rPr>
          <w:rFonts w:ascii="Arial" w:hAnsi="Arial" w:cs="Arial"/>
          <w:b/>
          <w:sz w:val="24"/>
          <w:szCs w:val="24"/>
        </w:rPr>
        <w:t>nie może przekroczyć kwoty</w:t>
      </w:r>
      <w:r w:rsidRPr="00965724">
        <w:rPr>
          <w:rFonts w:ascii="Arial" w:hAnsi="Arial" w:cs="Arial"/>
          <w:sz w:val="24"/>
          <w:szCs w:val="24"/>
        </w:rPr>
        <w:t>:</w:t>
      </w:r>
    </w:p>
    <w:p w14:paraId="05978807" w14:textId="77777777" w:rsidR="009D2D74" w:rsidRPr="00965724" w:rsidRDefault="005C1322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……………</w:t>
      </w:r>
      <w:r w:rsidR="009D2D74" w:rsidRPr="00965724">
        <w:rPr>
          <w:rFonts w:ascii="Arial" w:hAnsi="Arial" w:cs="Arial"/>
          <w:sz w:val="24"/>
          <w:szCs w:val="24"/>
        </w:rPr>
        <w:t>……………………</w:t>
      </w:r>
      <w:r w:rsidRPr="00965724">
        <w:rPr>
          <w:rFonts w:ascii="Arial" w:hAnsi="Arial" w:cs="Arial"/>
          <w:sz w:val="24"/>
          <w:szCs w:val="24"/>
        </w:rPr>
        <w:t xml:space="preserve">zł </w:t>
      </w:r>
      <w:r w:rsidR="009D2D74" w:rsidRPr="00965724">
        <w:rPr>
          <w:rFonts w:ascii="Arial" w:hAnsi="Arial" w:cs="Arial"/>
          <w:sz w:val="24"/>
          <w:szCs w:val="24"/>
        </w:rPr>
        <w:t xml:space="preserve"> </w:t>
      </w:r>
      <w:r w:rsidRPr="00965724">
        <w:rPr>
          <w:rFonts w:ascii="Arial" w:hAnsi="Arial" w:cs="Arial"/>
          <w:sz w:val="24"/>
          <w:szCs w:val="24"/>
        </w:rPr>
        <w:t xml:space="preserve">brutto </w:t>
      </w:r>
    </w:p>
    <w:p w14:paraId="214A192F" w14:textId="77777777" w:rsidR="009D2D74" w:rsidRPr="00965724" w:rsidRDefault="005C1322" w:rsidP="00F965D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(słownie złotych brutto: </w:t>
      </w:r>
      <w:r w:rsidR="009D2D74" w:rsidRPr="00965724">
        <w:rPr>
          <w:rFonts w:ascii="Arial" w:hAnsi="Arial" w:cs="Arial"/>
          <w:sz w:val="24"/>
          <w:szCs w:val="24"/>
        </w:rPr>
        <w:t>…</w:t>
      </w:r>
      <w:r w:rsidRPr="00965724">
        <w:rPr>
          <w:rFonts w:ascii="Arial" w:hAnsi="Arial" w:cs="Arial"/>
          <w:sz w:val="24"/>
          <w:szCs w:val="24"/>
        </w:rPr>
        <w:t>……………………………...</w:t>
      </w:r>
      <w:r w:rsidR="009D2D74" w:rsidRPr="00965724">
        <w:rPr>
          <w:rFonts w:ascii="Arial" w:hAnsi="Arial" w:cs="Arial"/>
          <w:sz w:val="24"/>
          <w:szCs w:val="24"/>
        </w:rPr>
        <w:t>...................................</w:t>
      </w:r>
      <w:r w:rsidRPr="00965724">
        <w:rPr>
          <w:rFonts w:ascii="Arial" w:hAnsi="Arial" w:cs="Arial"/>
          <w:sz w:val="24"/>
          <w:szCs w:val="24"/>
        </w:rPr>
        <w:t>…)</w:t>
      </w:r>
      <w:r w:rsidRPr="00965724">
        <w:rPr>
          <w:rFonts w:ascii="Arial" w:hAnsi="Arial" w:cs="Arial"/>
          <w:b/>
          <w:sz w:val="24"/>
          <w:szCs w:val="24"/>
        </w:rPr>
        <w:t>,</w:t>
      </w:r>
    </w:p>
    <w:p w14:paraId="32B4F319" w14:textId="77777777" w:rsidR="00593F17" w:rsidRPr="00965724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…………………………………………zł netto</w:t>
      </w:r>
      <w:r w:rsidR="005C1322" w:rsidRPr="00965724">
        <w:rPr>
          <w:rFonts w:ascii="Arial" w:hAnsi="Arial" w:cs="Arial"/>
          <w:sz w:val="24"/>
          <w:szCs w:val="24"/>
        </w:rPr>
        <w:t xml:space="preserve">, </w:t>
      </w:r>
    </w:p>
    <w:p w14:paraId="62DEC372" w14:textId="77777777" w:rsidR="00593F17" w:rsidRPr="00965724" w:rsidRDefault="005C1322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</w:t>
      </w:r>
      <w:r w:rsidR="00593F17" w:rsidRPr="00965724">
        <w:rPr>
          <w:rFonts w:ascii="Arial" w:hAnsi="Arial" w:cs="Arial"/>
          <w:b/>
          <w:sz w:val="24"/>
          <w:szCs w:val="24"/>
          <w:u w:val="single"/>
        </w:rPr>
        <w:t>w tym zamówienie podstawowe:</w:t>
      </w:r>
      <w:r w:rsidR="00593F17" w:rsidRPr="00965724">
        <w:rPr>
          <w:rFonts w:ascii="Arial" w:hAnsi="Arial" w:cs="Arial"/>
          <w:sz w:val="24"/>
          <w:szCs w:val="24"/>
        </w:rPr>
        <w:t xml:space="preserve"> </w:t>
      </w:r>
      <w:r w:rsidR="00593F17" w:rsidRPr="00965724">
        <w:rPr>
          <w:rFonts w:ascii="Arial" w:hAnsi="Arial" w:cs="Arial"/>
          <w:b/>
          <w:sz w:val="24"/>
          <w:szCs w:val="24"/>
        </w:rPr>
        <w:t>…………… zł brutto</w:t>
      </w:r>
      <w:r w:rsidR="00593F17" w:rsidRPr="00965724">
        <w:rPr>
          <w:rFonts w:ascii="Arial" w:hAnsi="Arial" w:cs="Arial"/>
          <w:sz w:val="24"/>
          <w:szCs w:val="24"/>
        </w:rPr>
        <w:t xml:space="preserve">, </w:t>
      </w:r>
      <w:r w:rsidR="00593F17" w:rsidRPr="00965724">
        <w:rPr>
          <w:rFonts w:ascii="Arial" w:hAnsi="Arial" w:cs="Arial"/>
          <w:b/>
          <w:sz w:val="24"/>
          <w:szCs w:val="24"/>
        </w:rPr>
        <w:t>…………… zł</w:t>
      </w:r>
      <w:r w:rsidR="00593F17" w:rsidRPr="00965724">
        <w:rPr>
          <w:rFonts w:ascii="Arial" w:hAnsi="Arial" w:cs="Arial"/>
          <w:sz w:val="24"/>
          <w:szCs w:val="24"/>
        </w:rPr>
        <w:t xml:space="preserve"> </w:t>
      </w:r>
      <w:r w:rsidR="00593F17" w:rsidRPr="00965724">
        <w:rPr>
          <w:rFonts w:ascii="Arial" w:hAnsi="Arial" w:cs="Arial"/>
          <w:b/>
          <w:sz w:val="24"/>
          <w:szCs w:val="24"/>
        </w:rPr>
        <w:t>netto</w:t>
      </w:r>
    </w:p>
    <w:p w14:paraId="16FCE38E" w14:textId="77777777" w:rsidR="00B06C63" w:rsidRPr="00965724" w:rsidRDefault="00B06C63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  <w:u w:val="single"/>
        </w:rPr>
        <w:t>zamówienie objęte prawem opcji</w:t>
      </w:r>
      <w:r w:rsidRPr="00965724">
        <w:rPr>
          <w:rFonts w:ascii="Arial" w:hAnsi="Arial" w:cs="Arial"/>
          <w:b/>
          <w:sz w:val="24"/>
          <w:szCs w:val="24"/>
        </w:rPr>
        <w:t>: …………….. zł brutto, …………..zł netto</w:t>
      </w:r>
    </w:p>
    <w:p w14:paraId="7EB26AB7" w14:textId="77777777" w:rsidR="00B06C63" w:rsidRPr="00965724" w:rsidRDefault="00B06C63" w:rsidP="00F965D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F7651D" w14:textId="16B854AA" w:rsidR="00C47353" w:rsidRPr="00965724" w:rsidRDefault="00593F17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 xml:space="preserve">Część </w:t>
      </w:r>
      <w:r w:rsidR="00B06C63" w:rsidRPr="00965724">
        <w:rPr>
          <w:rFonts w:ascii="Arial" w:hAnsi="Arial" w:cs="Arial"/>
          <w:b/>
          <w:sz w:val="24"/>
          <w:szCs w:val="24"/>
        </w:rPr>
        <w:t>1</w:t>
      </w:r>
      <w:r w:rsidR="009F16F2" w:rsidRPr="00965724">
        <w:rPr>
          <w:rFonts w:ascii="Arial" w:hAnsi="Arial" w:cs="Arial"/>
          <w:b/>
          <w:sz w:val="24"/>
          <w:szCs w:val="24"/>
        </w:rPr>
        <w:t xml:space="preserve"> – Dostawy konserw mięsnych</w:t>
      </w:r>
    </w:p>
    <w:p w14:paraId="1DB4EE29" w14:textId="381E455B" w:rsidR="00346F8C" w:rsidRPr="000554E9" w:rsidRDefault="00593F17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</w:t>
      </w:r>
      <w:r w:rsidR="00C47353" w:rsidRPr="000554E9">
        <w:rPr>
          <w:rFonts w:ascii="Arial" w:hAnsi="Arial" w:cs="Arial"/>
          <w:sz w:val="24"/>
          <w:szCs w:val="24"/>
        </w:rPr>
        <w:t>…..</w:t>
      </w:r>
      <w:r w:rsidRPr="000554E9">
        <w:rPr>
          <w:rFonts w:ascii="Arial" w:hAnsi="Arial" w:cs="Arial"/>
          <w:sz w:val="24"/>
          <w:szCs w:val="24"/>
        </w:rPr>
        <w:t xml:space="preserve"> </w:t>
      </w:r>
      <w:r w:rsidR="00346F8C" w:rsidRPr="000554E9">
        <w:rPr>
          <w:rFonts w:ascii="Arial" w:hAnsi="Arial" w:cs="Arial"/>
          <w:sz w:val="24"/>
          <w:szCs w:val="24"/>
        </w:rPr>
        <w:t>zł b</w:t>
      </w:r>
      <w:r w:rsidRPr="000554E9">
        <w:rPr>
          <w:rFonts w:ascii="Arial" w:hAnsi="Arial" w:cs="Arial"/>
          <w:sz w:val="24"/>
          <w:szCs w:val="24"/>
        </w:rPr>
        <w:t>rutto</w:t>
      </w:r>
    </w:p>
    <w:p w14:paraId="41216227" w14:textId="77777777" w:rsidR="005C1322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…………………….. zł netto</w:t>
      </w:r>
    </w:p>
    <w:p w14:paraId="38BF420B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w tym zamówienie podstawowe:</w:t>
      </w:r>
      <w:r w:rsidRPr="000554E9">
        <w:rPr>
          <w:rFonts w:ascii="Arial" w:hAnsi="Arial" w:cs="Arial"/>
          <w:sz w:val="24"/>
          <w:szCs w:val="24"/>
        </w:rPr>
        <w:t xml:space="preserve"> …………… zł brutto, …………… zł netto</w:t>
      </w:r>
    </w:p>
    <w:p w14:paraId="1C556B9A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zamówienie objęte prawem opcji</w:t>
      </w:r>
      <w:r w:rsidRPr="000554E9">
        <w:rPr>
          <w:rFonts w:ascii="Arial" w:hAnsi="Arial" w:cs="Arial"/>
          <w:sz w:val="24"/>
          <w:szCs w:val="24"/>
        </w:rPr>
        <w:t>: …………….. zł brutto, …………..zł netto</w:t>
      </w:r>
    </w:p>
    <w:p w14:paraId="140DB0FD" w14:textId="77777777" w:rsidR="00B06C63" w:rsidRPr="000554E9" w:rsidRDefault="00B06C63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01258DD" w14:textId="40870945" w:rsidR="00C47353" w:rsidRPr="00965724" w:rsidRDefault="009F16F2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Część 2 – Dostawy konserw rybnych</w:t>
      </w:r>
    </w:p>
    <w:p w14:paraId="6C4B9CAB" w14:textId="3D9BA303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</w:t>
      </w:r>
      <w:r w:rsidR="00C47353" w:rsidRPr="000554E9">
        <w:rPr>
          <w:rFonts w:ascii="Arial" w:hAnsi="Arial" w:cs="Arial"/>
          <w:sz w:val="24"/>
          <w:szCs w:val="24"/>
        </w:rPr>
        <w:t>…...</w:t>
      </w:r>
      <w:r w:rsidRPr="000554E9">
        <w:rPr>
          <w:rFonts w:ascii="Arial" w:hAnsi="Arial" w:cs="Arial"/>
          <w:sz w:val="24"/>
          <w:szCs w:val="24"/>
        </w:rPr>
        <w:t xml:space="preserve"> zł brutto</w:t>
      </w:r>
    </w:p>
    <w:p w14:paraId="2BC64641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lastRenderedPageBreak/>
        <w:t>…………………….. zł netto</w:t>
      </w:r>
    </w:p>
    <w:p w14:paraId="70820872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w tym zamówienie podstawowe:</w:t>
      </w:r>
      <w:r w:rsidRPr="000554E9">
        <w:rPr>
          <w:rFonts w:ascii="Arial" w:hAnsi="Arial" w:cs="Arial"/>
          <w:sz w:val="24"/>
          <w:szCs w:val="24"/>
        </w:rPr>
        <w:t xml:space="preserve"> …………… zł brutto, …………… zł netto</w:t>
      </w:r>
    </w:p>
    <w:p w14:paraId="478AFFA4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zamówienie objęte prawem opcji</w:t>
      </w:r>
      <w:r w:rsidRPr="000554E9">
        <w:rPr>
          <w:rFonts w:ascii="Arial" w:hAnsi="Arial" w:cs="Arial"/>
          <w:sz w:val="24"/>
          <w:szCs w:val="24"/>
        </w:rPr>
        <w:t>: …………….. zł brutto, …………..zł netto</w:t>
      </w:r>
    </w:p>
    <w:p w14:paraId="3A7E04BB" w14:textId="77777777" w:rsidR="00346F8C" w:rsidRPr="00965724" w:rsidRDefault="00346F8C" w:rsidP="00F965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883EB9" w14:textId="1F8DC32B" w:rsidR="00346F8C" w:rsidRPr="00965724" w:rsidRDefault="00346F8C" w:rsidP="00F965D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965724">
        <w:rPr>
          <w:rFonts w:ascii="Arial" w:hAnsi="Arial" w:cs="Arial"/>
          <w:b/>
        </w:rPr>
        <w:t>Wznowienie</w:t>
      </w:r>
      <w:r w:rsidR="001C4270" w:rsidRPr="00965724">
        <w:rPr>
          <w:rFonts w:ascii="Arial" w:hAnsi="Arial" w:cs="Arial"/>
          <w:b/>
        </w:rPr>
        <w:t xml:space="preserve"> jednokrotne </w:t>
      </w:r>
      <w:r w:rsidR="001C4270" w:rsidRPr="00965724">
        <w:rPr>
          <w:rFonts w:ascii="Arial" w:hAnsi="Arial" w:cs="Arial"/>
          <w:b/>
          <w:vertAlign w:val="superscript"/>
        </w:rPr>
        <w:t>1</w:t>
      </w:r>
      <w:r w:rsidRPr="00965724">
        <w:rPr>
          <w:rFonts w:ascii="Arial" w:hAnsi="Arial" w:cs="Arial"/>
          <w:b/>
        </w:rPr>
        <w:t>:</w:t>
      </w:r>
    </w:p>
    <w:p w14:paraId="78DAE8F0" w14:textId="77777777" w:rsidR="00346F8C" w:rsidRPr="00965724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Całkowita wartość umowy przy wznowieniu nie może przekroczyć kwoty</w:t>
      </w:r>
      <w:r w:rsidRPr="00965724">
        <w:rPr>
          <w:rFonts w:ascii="Arial" w:hAnsi="Arial" w:cs="Arial"/>
          <w:sz w:val="24"/>
          <w:szCs w:val="24"/>
        </w:rPr>
        <w:t>:</w:t>
      </w:r>
    </w:p>
    <w:p w14:paraId="01274610" w14:textId="77777777" w:rsidR="00346F8C" w:rsidRPr="00965724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…………………………………zł  brutto </w:t>
      </w:r>
    </w:p>
    <w:p w14:paraId="5AB7857D" w14:textId="77777777" w:rsidR="00346F8C" w:rsidRPr="00965724" w:rsidRDefault="00346F8C" w:rsidP="00F965D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(słownie złotych brutto: ………………………………......................................…)</w:t>
      </w:r>
      <w:r w:rsidRPr="00965724">
        <w:rPr>
          <w:rFonts w:ascii="Arial" w:hAnsi="Arial" w:cs="Arial"/>
          <w:b/>
          <w:sz w:val="24"/>
          <w:szCs w:val="24"/>
        </w:rPr>
        <w:t>,</w:t>
      </w:r>
    </w:p>
    <w:p w14:paraId="4D88F6A9" w14:textId="77777777" w:rsidR="00346F8C" w:rsidRPr="00965724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…………………………………………zł netto, </w:t>
      </w:r>
    </w:p>
    <w:p w14:paraId="1A6B8611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 xml:space="preserve"> </w:t>
      </w:r>
      <w:r w:rsidRPr="000554E9">
        <w:rPr>
          <w:rFonts w:ascii="Arial" w:hAnsi="Arial" w:cs="Arial"/>
          <w:sz w:val="24"/>
          <w:szCs w:val="24"/>
          <w:u w:val="single"/>
        </w:rPr>
        <w:t>w tym zamówienie podstawowe:</w:t>
      </w:r>
      <w:r w:rsidRPr="000554E9">
        <w:rPr>
          <w:rFonts w:ascii="Arial" w:hAnsi="Arial" w:cs="Arial"/>
          <w:sz w:val="24"/>
          <w:szCs w:val="24"/>
        </w:rPr>
        <w:t xml:space="preserve"> …………… zł brutto, …………… zł netto</w:t>
      </w:r>
    </w:p>
    <w:p w14:paraId="2A02F765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zamówienie objęte prawem opcji</w:t>
      </w:r>
      <w:r w:rsidRPr="000554E9">
        <w:rPr>
          <w:rFonts w:ascii="Arial" w:hAnsi="Arial" w:cs="Arial"/>
          <w:sz w:val="24"/>
          <w:szCs w:val="24"/>
        </w:rPr>
        <w:t>: …………….. zł brutto, …………..zł netto</w:t>
      </w:r>
    </w:p>
    <w:p w14:paraId="4ED9A087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06545E5" w14:textId="1EE8EEB6" w:rsidR="00C47353" w:rsidRPr="00965724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 xml:space="preserve">Część 1 - </w:t>
      </w:r>
      <w:r w:rsidR="009F16F2" w:rsidRPr="00965724">
        <w:rPr>
          <w:rFonts w:ascii="Arial" w:hAnsi="Arial" w:cs="Arial"/>
          <w:b/>
          <w:sz w:val="24"/>
          <w:szCs w:val="24"/>
        </w:rPr>
        <w:t>Dostawy konserw mięsnych</w:t>
      </w:r>
    </w:p>
    <w:p w14:paraId="0DF035C9" w14:textId="45A821E1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</w:t>
      </w:r>
      <w:r w:rsidR="00C47353" w:rsidRPr="000554E9">
        <w:rPr>
          <w:rFonts w:ascii="Arial" w:hAnsi="Arial" w:cs="Arial"/>
          <w:sz w:val="24"/>
          <w:szCs w:val="24"/>
        </w:rPr>
        <w:t>…..</w:t>
      </w:r>
      <w:r w:rsidRPr="000554E9">
        <w:rPr>
          <w:rFonts w:ascii="Arial" w:hAnsi="Arial" w:cs="Arial"/>
          <w:sz w:val="24"/>
          <w:szCs w:val="24"/>
        </w:rPr>
        <w:t xml:space="preserve"> zł brutto</w:t>
      </w:r>
    </w:p>
    <w:p w14:paraId="534C1238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…………………….. zł netto</w:t>
      </w:r>
    </w:p>
    <w:p w14:paraId="2863E302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w tym zamówienie podstawowe:</w:t>
      </w:r>
      <w:r w:rsidRPr="000554E9">
        <w:rPr>
          <w:rFonts w:ascii="Arial" w:hAnsi="Arial" w:cs="Arial"/>
          <w:sz w:val="24"/>
          <w:szCs w:val="24"/>
        </w:rPr>
        <w:t xml:space="preserve"> …………… zł brutto, …………… zł netto</w:t>
      </w:r>
    </w:p>
    <w:p w14:paraId="31A6FD6D" w14:textId="210AB078" w:rsidR="00935161" w:rsidRPr="000554E9" w:rsidRDefault="00346F8C" w:rsidP="00BD3EF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zamówienie objęte prawem opcji</w:t>
      </w:r>
      <w:r w:rsidRPr="000554E9">
        <w:rPr>
          <w:rFonts w:ascii="Arial" w:hAnsi="Arial" w:cs="Arial"/>
          <w:sz w:val="24"/>
          <w:szCs w:val="24"/>
        </w:rPr>
        <w:t>: …………….. zł brutto, …………..zł netto</w:t>
      </w:r>
    </w:p>
    <w:p w14:paraId="3B149243" w14:textId="77777777" w:rsidR="00935161" w:rsidRPr="000554E9" w:rsidRDefault="00935161" w:rsidP="00F965D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03264CD6" w14:textId="04DEE143" w:rsidR="00C47353" w:rsidRPr="00965724" w:rsidRDefault="00346F8C" w:rsidP="009F16F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 xml:space="preserve">Część 2 - </w:t>
      </w:r>
      <w:r w:rsidR="009F16F2" w:rsidRPr="00965724">
        <w:rPr>
          <w:rFonts w:ascii="Arial" w:hAnsi="Arial" w:cs="Arial"/>
          <w:b/>
          <w:sz w:val="24"/>
          <w:szCs w:val="24"/>
        </w:rPr>
        <w:t>Dostawy konserw rybnych</w:t>
      </w:r>
    </w:p>
    <w:p w14:paraId="63FA051B" w14:textId="185F311E" w:rsidR="00346F8C" w:rsidRPr="000554E9" w:rsidRDefault="00F965DC" w:rsidP="00F965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      </w:t>
      </w:r>
      <w:r w:rsidR="00346F8C" w:rsidRPr="000554E9">
        <w:rPr>
          <w:rFonts w:ascii="Arial" w:hAnsi="Arial" w:cs="Arial"/>
          <w:sz w:val="24"/>
          <w:szCs w:val="24"/>
        </w:rPr>
        <w:t>…………………</w:t>
      </w:r>
      <w:r w:rsidR="00C47353" w:rsidRPr="000554E9">
        <w:rPr>
          <w:rFonts w:ascii="Arial" w:hAnsi="Arial" w:cs="Arial"/>
          <w:sz w:val="24"/>
          <w:szCs w:val="24"/>
        </w:rPr>
        <w:t>…..</w:t>
      </w:r>
      <w:r w:rsidR="00346F8C" w:rsidRPr="000554E9">
        <w:rPr>
          <w:rFonts w:ascii="Arial" w:hAnsi="Arial" w:cs="Arial"/>
          <w:sz w:val="24"/>
          <w:szCs w:val="24"/>
        </w:rPr>
        <w:t xml:space="preserve"> zł brutto</w:t>
      </w:r>
    </w:p>
    <w:p w14:paraId="09A2D42C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>…………………….. zł netto</w:t>
      </w:r>
    </w:p>
    <w:p w14:paraId="46B25D06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w tym zamówienie podstawowe:</w:t>
      </w:r>
      <w:r w:rsidRPr="000554E9">
        <w:rPr>
          <w:rFonts w:ascii="Arial" w:hAnsi="Arial" w:cs="Arial"/>
          <w:sz w:val="24"/>
          <w:szCs w:val="24"/>
        </w:rPr>
        <w:t xml:space="preserve"> …………… zł brutto, …………… zł netto</w:t>
      </w:r>
    </w:p>
    <w:p w14:paraId="43A77C22" w14:textId="77777777" w:rsidR="00346F8C" w:rsidRPr="000554E9" w:rsidRDefault="00346F8C" w:rsidP="00F965D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  <w:u w:val="single"/>
        </w:rPr>
        <w:t>zamówienie objęte prawem opcji</w:t>
      </w:r>
      <w:r w:rsidRPr="000554E9">
        <w:rPr>
          <w:rFonts w:ascii="Arial" w:hAnsi="Arial" w:cs="Arial"/>
          <w:sz w:val="24"/>
          <w:szCs w:val="24"/>
        </w:rPr>
        <w:t>: …………….. zł brutto, …………..zł netto</w:t>
      </w:r>
    </w:p>
    <w:p w14:paraId="6B4B7B4F" w14:textId="5501A148" w:rsidR="00BF7E3A" w:rsidRPr="00965724" w:rsidRDefault="00BF7E3A" w:rsidP="00F965DC">
      <w:pPr>
        <w:spacing w:after="0"/>
        <w:jc w:val="both"/>
        <w:rPr>
          <w:rFonts w:ascii="Arial" w:hAnsi="Arial" w:cs="Arial"/>
          <w:iCs/>
          <w:strike/>
          <w:sz w:val="20"/>
          <w:szCs w:val="20"/>
        </w:rPr>
      </w:pPr>
    </w:p>
    <w:p w14:paraId="6A861617" w14:textId="55B14264" w:rsidR="00F32039" w:rsidRDefault="00F32039" w:rsidP="00567700">
      <w:pPr>
        <w:pStyle w:val="Zwykytek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C686CD" w14:textId="51595105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3 – Sposób i miejsce dostawy</w:t>
      </w:r>
    </w:p>
    <w:p w14:paraId="602E3F1C" w14:textId="74D40BB0" w:rsidR="003C3E0C" w:rsidRPr="00965724" w:rsidRDefault="005C1322" w:rsidP="00F965DC">
      <w:pPr>
        <w:pStyle w:val="Zwykytekst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dostarczy </w:t>
      </w:r>
      <w:r w:rsidR="00BD3EFE" w:rsidRPr="00965724">
        <w:rPr>
          <w:rFonts w:ascii="Arial" w:hAnsi="Arial" w:cs="Arial"/>
          <w:sz w:val="24"/>
          <w:szCs w:val="24"/>
        </w:rPr>
        <w:t>przedmiot umowy</w:t>
      </w:r>
      <w:r w:rsidRPr="00965724">
        <w:rPr>
          <w:rFonts w:ascii="Arial" w:hAnsi="Arial" w:cs="Arial"/>
          <w:sz w:val="24"/>
          <w:szCs w:val="24"/>
        </w:rPr>
        <w:t xml:space="preserve"> na koszt własny do </w:t>
      </w:r>
      <w:r w:rsidR="00150C7F" w:rsidRPr="00965724">
        <w:rPr>
          <w:rFonts w:ascii="Arial" w:hAnsi="Arial" w:cs="Arial"/>
          <w:sz w:val="24"/>
          <w:szCs w:val="24"/>
        </w:rPr>
        <w:t xml:space="preserve">magazynów żywnościowych </w:t>
      </w:r>
      <w:r w:rsidR="00953DEC" w:rsidRPr="00965724">
        <w:rPr>
          <w:rFonts w:ascii="Arial" w:hAnsi="Arial" w:cs="Arial"/>
          <w:sz w:val="24"/>
          <w:szCs w:val="24"/>
        </w:rPr>
        <w:t>Zamawiającego</w:t>
      </w:r>
      <w:r w:rsidR="00150C7F" w:rsidRPr="00965724">
        <w:rPr>
          <w:rFonts w:ascii="Arial" w:hAnsi="Arial" w:cs="Arial"/>
          <w:sz w:val="24"/>
          <w:szCs w:val="24"/>
        </w:rPr>
        <w:t>, wskazanych w § 1.</w:t>
      </w:r>
    </w:p>
    <w:p w14:paraId="66FBB7B7" w14:textId="77777777" w:rsidR="00251547" w:rsidRPr="00965724" w:rsidRDefault="005C1322" w:rsidP="00F965DC">
      <w:pPr>
        <w:pStyle w:val="Zwykytekst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 rozładunek (nie obejmuje wnoszenia do pomieszczeń magazynowych) środków spożywczych ze środka transportu odpowiada Wykonawca.</w:t>
      </w:r>
    </w:p>
    <w:p w14:paraId="50762744" w14:textId="4AE730F3" w:rsidR="00251547" w:rsidRPr="00965724" w:rsidRDefault="00251547" w:rsidP="00F965DC">
      <w:pPr>
        <w:pStyle w:val="Zwykytekst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Dostawa będzie realizowana w dniu roboczym, </w:t>
      </w:r>
      <w:r w:rsidR="009F16F2" w:rsidRPr="00965724">
        <w:rPr>
          <w:rFonts w:ascii="Arial" w:hAnsi="Arial" w:cs="Arial"/>
          <w:sz w:val="24"/>
          <w:szCs w:val="24"/>
        </w:rPr>
        <w:t xml:space="preserve">tj. od poniedziałku do czwartku w godzinach od 8.00 do 13.00, w piątek w godzinach od 8.00 do 11.00, oprócz dni ustawowo wolnych od pracy </w:t>
      </w:r>
      <w:r w:rsidRPr="00965724">
        <w:rPr>
          <w:rFonts w:ascii="Arial" w:hAnsi="Arial" w:cs="Arial"/>
          <w:sz w:val="24"/>
          <w:szCs w:val="24"/>
        </w:rPr>
        <w:t xml:space="preserve">w terminie uzgodnionym pomiędzy Wykonawcą a Zamawiającym (telefonicznie, faksem albo pocztą elektroniczną) z wyprzedzeniem dwóch pełnych dni roboczych. O każdej zmianie numeru faksu lub adresu poczty elektronicznej Wykonawca natychmiast zawiadomi Zamawiającego. </w:t>
      </w:r>
    </w:p>
    <w:p w14:paraId="5F641090" w14:textId="281D7E67" w:rsidR="00B76780" w:rsidRPr="00965724" w:rsidRDefault="00251547" w:rsidP="00F965DC">
      <w:pPr>
        <w:pStyle w:val="Zwykytekst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Dopuszcza się zmianę godzin dostawy po uprzednim uzgodnieniu telefonicznym z Zamawiającym.</w:t>
      </w:r>
    </w:p>
    <w:p w14:paraId="5C6AEE59" w14:textId="78F4021E" w:rsidR="00251547" w:rsidRPr="00965724" w:rsidRDefault="00251547" w:rsidP="00F965D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E23E888" w14:textId="77777777" w:rsidR="000554E9" w:rsidRDefault="000554E9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2813E" w14:textId="77777777" w:rsidR="00F967F1" w:rsidRDefault="00F967F1" w:rsidP="000554E9">
      <w:pPr>
        <w:spacing w:after="0"/>
        <w:jc w:val="both"/>
        <w:rPr>
          <w:sz w:val="20"/>
          <w:szCs w:val="20"/>
        </w:rPr>
      </w:pPr>
    </w:p>
    <w:p w14:paraId="6D1F4C5B" w14:textId="77777777" w:rsidR="00F967F1" w:rsidRDefault="00F967F1" w:rsidP="000554E9">
      <w:pPr>
        <w:spacing w:after="0"/>
        <w:jc w:val="both"/>
        <w:rPr>
          <w:sz w:val="20"/>
          <w:szCs w:val="20"/>
        </w:rPr>
      </w:pPr>
    </w:p>
    <w:p w14:paraId="221B0AC7" w14:textId="3B5737D7" w:rsidR="000554E9" w:rsidRPr="006534C6" w:rsidRDefault="000554E9" w:rsidP="000554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34C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534C6">
        <w:rPr>
          <w:rFonts w:ascii="Arial" w:hAnsi="Arial" w:cs="Arial"/>
          <w:sz w:val="20"/>
          <w:szCs w:val="20"/>
        </w:rPr>
        <w:t xml:space="preserve"> Podstawa prawna: art. 31 ust. 2, art. 35 ust. 1 ustawy z dnia 11 września 2019 r. Prawo zamówień publicznych (Dz. U. z 2024 r. poz. 1320).</w:t>
      </w:r>
    </w:p>
    <w:p w14:paraId="7428BD22" w14:textId="77777777" w:rsidR="000554E9" w:rsidRDefault="000554E9" w:rsidP="000554E9">
      <w:pPr>
        <w:pStyle w:val="Zwykytek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DC4D97" w14:textId="4FA33B41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lastRenderedPageBreak/>
        <w:t>§ 4 – Zobowiązania Wykonawcy</w:t>
      </w:r>
    </w:p>
    <w:p w14:paraId="4A995533" w14:textId="77777777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zobowiązuje się przez cały okres związania umową </w:t>
      </w:r>
      <w:r w:rsidRPr="00965724">
        <w:rPr>
          <w:rFonts w:ascii="Arial" w:hAnsi="Arial" w:cs="Arial"/>
          <w:b/>
          <w:sz w:val="24"/>
          <w:szCs w:val="24"/>
        </w:rPr>
        <w:t>posiadać opłaconą aktualną polisę ubezpieczeniową OC</w:t>
      </w:r>
      <w:r w:rsidRPr="00965724">
        <w:rPr>
          <w:rFonts w:ascii="Arial" w:hAnsi="Arial" w:cs="Arial"/>
          <w:sz w:val="24"/>
          <w:szCs w:val="24"/>
        </w:rPr>
        <w:t xml:space="preserve"> w zakresie prowadzonej działalności gospodarczej, posiadającą rozszerzony zakres ubezpieczenia od odpowiedzialności cywilnej ubezpieczonego, za szkody osobowe lub rzeczowe wyrządzone przez produkty wyprodukowane, dostarczone, sprzedane przez ubezpieczonego w okresie ubezpieczenia.</w:t>
      </w:r>
    </w:p>
    <w:p w14:paraId="2C967422" w14:textId="1A756DAE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zobowiązuje się do poddania kierowcy i środka transportu rygorom procedur bezpieczeństwa obowiązujących u</w:t>
      </w:r>
      <w:r w:rsidR="0037642E">
        <w:rPr>
          <w:rFonts w:ascii="Arial" w:hAnsi="Arial" w:cs="Arial"/>
          <w:sz w:val="24"/>
          <w:szCs w:val="24"/>
        </w:rPr>
        <w:t xml:space="preserve"> Zamawiającego</w:t>
      </w:r>
      <w:r w:rsidRPr="00965724">
        <w:rPr>
          <w:rFonts w:ascii="Arial" w:hAnsi="Arial" w:cs="Arial"/>
          <w:sz w:val="24"/>
          <w:szCs w:val="24"/>
        </w:rPr>
        <w:t>.</w:t>
      </w:r>
    </w:p>
    <w:p w14:paraId="22F20BB4" w14:textId="0478D96E" w:rsidR="008E229E" w:rsidRPr="00965724" w:rsidRDefault="008E229E" w:rsidP="00F965D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Osoby biorące udział w realizacji zamówienia – dostarczające do </w:t>
      </w:r>
      <w:r w:rsidR="0037642E">
        <w:rPr>
          <w:rFonts w:ascii="Arial" w:hAnsi="Arial" w:cs="Arial"/>
          <w:sz w:val="24"/>
          <w:szCs w:val="24"/>
        </w:rPr>
        <w:t>Zamawiającego</w:t>
      </w:r>
      <w:r w:rsidRPr="00965724">
        <w:rPr>
          <w:rFonts w:ascii="Arial" w:hAnsi="Arial" w:cs="Arial"/>
          <w:sz w:val="24"/>
          <w:szCs w:val="24"/>
        </w:rPr>
        <w:t xml:space="preserve"> środki spożywcze nie posiadające obywatelstwa polskiego </w:t>
      </w:r>
      <w:r w:rsidRPr="00965724">
        <w:rPr>
          <w:rFonts w:ascii="Arial" w:hAnsi="Arial" w:cs="Arial"/>
          <w:bCs/>
          <w:sz w:val="24"/>
          <w:szCs w:val="24"/>
        </w:rPr>
        <w:t>muszą uzyskać pozwolenie odpowiednich organów na wstęp tych osób na teren jednostki zgodnie z zapisami Rozdział 6 „Instrukcji w sprawie organizowania współpracy międzynarodowej w resorcie obrony narodowej” stanowiącej załącznik do Decyzji nr 107/MON Ministra Obrony Narodowej z dnia 18 sierpnia 2021 r. w sprawie organizowania współpracy międzynarodowej  w resorcie obrony narodowej (Dz. Urz. MON 2021, Poz. 177).</w:t>
      </w:r>
    </w:p>
    <w:p w14:paraId="3AB7B994" w14:textId="77777777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nie będzie mógł zwolnić się od odpowiedzialności względem Zamawiającego z powodu, że niewykonanie lub nienależyte wykonanie umowy przez niego było następstwem niewykonania lub nienależytego wykonania zobowiązań wobec Wykonawcy przez jego kooperantów.</w:t>
      </w:r>
    </w:p>
    <w:p w14:paraId="35573DA8" w14:textId="77777777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natychmiast poinformuje Zamawiającego o decyzji wydanej przez właściwy organ urzędowej kontroli żywności o wstrzymaniu produkcji lub unieruchomieniu zakładu.</w:t>
      </w:r>
    </w:p>
    <w:p w14:paraId="6EE5162B" w14:textId="77777777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zobowiązuje się do pokrycia kosztów wynikających z ewentualnego wykonania badań, o których mowa w § 7 ust. 4 i ust.5.</w:t>
      </w:r>
    </w:p>
    <w:p w14:paraId="65905C0A" w14:textId="59FEFE0C" w:rsidR="005C1322" w:rsidRPr="00965724" w:rsidRDefault="005C1322" w:rsidP="00F965DC">
      <w:pPr>
        <w:pStyle w:val="Zwykytekst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zobowiązany jest do pisemnego niezwłocznego poinformowania Zamawiającego </w:t>
      </w:r>
      <w:r w:rsidR="00814938" w:rsidRPr="00965724">
        <w:rPr>
          <w:rFonts w:ascii="Arial" w:hAnsi="Arial" w:cs="Arial"/>
          <w:sz w:val="24"/>
          <w:szCs w:val="24"/>
        </w:rPr>
        <w:t xml:space="preserve">zgodnie z </w:t>
      </w:r>
      <w:r w:rsidR="00047B6D" w:rsidRPr="00965724">
        <w:rPr>
          <w:rFonts w:ascii="Arial" w:hAnsi="Arial" w:cs="Arial"/>
          <w:b/>
          <w:sz w:val="24"/>
          <w:szCs w:val="24"/>
        </w:rPr>
        <w:t>§ 15 ust. 3</w:t>
      </w:r>
      <w:r w:rsidR="00814938" w:rsidRPr="00965724">
        <w:rPr>
          <w:rFonts w:ascii="Arial" w:hAnsi="Arial" w:cs="Arial"/>
          <w:b/>
          <w:sz w:val="24"/>
          <w:szCs w:val="24"/>
        </w:rPr>
        <w:t xml:space="preserve"> umowy </w:t>
      </w:r>
      <w:r w:rsidRPr="00965724">
        <w:rPr>
          <w:rFonts w:ascii="Arial" w:hAnsi="Arial" w:cs="Arial"/>
          <w:sz w:val="24"/>
          <w:szCs w:val="24"/>
        </w:rPr>
        <w:t>w przypadku występowania alergenu w dostarczanych produktach.</w:t>
      </w:r>
    </w:p>
    <w:p w14:paraId="570CB129" w14:textId="77777777" w:rsidR="00965724" w:rsidRDefault="00965724" w:rsidP="00F965DC">
      <w:pPr>
        <w:pStyle w:val="Zwykytekst"/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7E58A" w14:textId="3267E6C4" w:rsidR="005C1322" w:rsidRPr="00965724" w:rsidRDefault="005C1322" w:rsidP="00F965DC">
      <w:pPr>
        <w:pStyle w:val="Zwykytekst"/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5 – Transport</w:t>
      </w:r>
    </w:p>
    <w:p w14:paraId="0B9DCD48" w14:textId="77777777" w:rsidR="005C1322" w:rsidRPr="00965724" w:rsidRDefault="005C1322" w:rsidP="00F965DC">
      <w:pPr>
        <w:pStyle w:val="Tekstpodstawowy3"/>
        <w:numPr>
          <w:ilvl w:val="0"/>
          <w:numId w:val="10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dostarczy środki spożywcze transportem własnym lub przewoźnika, spełniającym wymagania sanitarne właściwe dla dostawy, określone </w:t>
      </w:r>
      <w:r w:rsidR="003C3E0C" w:rsidRPr="00965724">
        <w:rPr>
          <w:rFonts w:ascii="Arial" w:hAnsi="Arial" w:cs="Arial"/>
          <w:sz w:val="24"/>
          <w:szCs w:val="24"/>
        </w:rPr>
        <w:t xml:space="preserve">                             </w:t>
      </w:r>
      <w:r w:rsidRPr="00965724">
        <w:rPr>
          <w:rFonts w:ascii="Arial" w:hAnsi="Arial" w:cs="Arial"/>
          <w:sz w:val="24"/>
          <w:szCs w:val="24"/>
        </w:rPr>
        <w:t>w Rozporządzeniu (WE) nr 852/2004 Parlamentu Europejskiego i Rady z dnia 29 kwietnia 2004 r. w sprawie higieny środków spożywczych (Dz. Urz. UE L Nr 139 z 30.04.2004 ze sprostowaniami), w związku z ustawą z dnia 25 sierpnia 2006 r. o bezpieczeństwie żywności i żywienia.</w:t>
      </w:r>
    </w:p>
    <w:p w14:paraId="3FD8F73B" w14:textId="0C23D7CB" w:rsidR="005C1322" w:rsidRPr="00965724" w:rsidRDefault="005C1322" w:rsidP="00F965DC">
      <w:pPr>
        <w:pStyle w:val="Tekstpodstawowy3"/>
        <w:numPr>
          <w:ilvl w:val="0"/>
          <w:numId w:val="10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Przedmiot zamówienia dostarczony będzie w opakowaniach oznakowanych zgodnie z </w:t>
      </w:r>
      <w:r w:rsidR="00BA4E87" w:rsidRPr="00965724">
        <w:rPr>
          <w:rFonts w:ascii="Arial" w:hAnsi="Arial" w:cs="Arial"/>
          <w:sz w:val="24"/>
          <w:szCs w:val="24"/>
        </w:rPr>
        <w:t xml:space="preserve">rozporządzeniem Ministra Rolnictwa i Rozwoju Wsi z dnia 23 grudnia 2014 r. w sprawie znakowania poszczególnych środków spożywczych (t. j. Dz. U. 2015 poz. 29 z </w:t>
      </w:r>
      <w:r w:rsidR="008E229E" w:rsidRPr="00965724">
        <w:rPr>
          <w:rFonts w:ascii="Arial" w:hAnsi="Arial" w:cs="Arial"/>
          <w:sz w:val="24"/>
          <w:szCs w:val="24"/>
        </w:rPr>
        <w:t>Dz</w:t>
      </w:r>
      <w:r w:rsidR="00BA4E87" w:rsidRPr="00965724">
        <w:rPr>
          <w:rFonts w:ascii="Arial" w:hAnsi="Arial" w:cs="Arial"/>
          <w:sz w:val="24"/>
          <w:szCs w:val="24"/>
        </w:rPr>
        <w:t>.</w:t>
      </w:r>
      <w:r w:rsidR="008E229E" w:rsidRPr="00965724">
        <w:rPr>
          <w:rFonts w:ascii="Arial" w:hAnsi="Arial" w:cs="Arial"/>
          <w:sz w:val="24"/>
          <w:szCs w:val="24"/>
        </w:rPr>
        <w:t xml:space="preserve"> U. 2016 poz. 2019</w:t>
      </w:r>
      <w:r w:rsidR="00BA4E87" w:rsidRPr="00965724">
        <w:rPr>
          <w:rFonts w:ascii="Arial" w:hAnsi="Arial" w:cs="Arial"/>
          <w:sz w:val="24"/>
          <w:szCs w:val="24"/>
        </w:rPr>
        <w:t>),</w:t>
      </w:r>
      <w:r w:rsidR="008E229E" w:rsidRPr="00965724">
        <w:rPr>
          <w:rFonts w:ascii="Arial" w:hAnsi="Arial" w:cs="Arial"/>
          <w:sz w:val="24"/>
          <w:szCs w:val="24"/>
        </w:rPr>
        <w:t xml:space="preserve"> </w:t>
      </w:r>
      <w:r w:rsidRPr="00965724">
        <w:rPr>
          <w:rFonts w:ascii="Arial" w:hAnsi="Arial" w:cs="Arial"/>
          <w:sz w:val="24"/>
          <w:szCs w:val="24"/>
        </w:rPr>
        <w:t xml:space="preserve">oraz Rozporządzenie (WE) Nr 1935 Parlamentu Europejskiego i Rady z dnia 27 października 2004 r. w sprawie materiałów i wyrobów przeznaczonych do kontaktu z żywnością higieny środków </w:t>
      </w:r>
      <w:r w:rsidRPr="00965724">
        <w:rPr>
          <w:rFonts w:ascii="Arial" w:hAnsi="Arial" w:cs="Arial"/>
          <w:sz w:val="24"/>
          <w:szCs w:val="24"/>
        </w:rPr>
        <w:lastRenderedPageBreak/>
        <w:t>spożywczych, w związku z ustawą z dnia 25 sierpnia 2006 r. o bezpieczeństwie żywności i żywienia.</w:t>
      </w:r>
    </w:p>
    <w:p w14:paraId="0191757E" w14:textId="77777777" w:rsidR="005C1322" w:rsidRPr="00965724" w:rsidRDefault="005C1322" w:rsidP="00F965DC">
      <w:pPr>
        <w:pStyle w:val="Zwykytekst"/>
        <w:numPr>
          <w:ilvl w:val="0"/>
          <w:numId w:val="10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Koszty transportu i ubezpieczenia transportu do </w:t>
      </w:r>
      <w:r w:rsidR="003C3E0C" w:rsidRPr="00965724">
        <w:rPr>
          <w:rFonts w:ascii="Arial" w:hAnsi="Arial" w:cs="Arial"/>
          <w:sz w:val="24"/>
          <w:szCs w:val="24"/>
        </w:rPr>
        <w:t>Zamawiającego</w:t>
      </w:r>
      <w:r w:rsidRPr="00965724">
        <w:rPr>
          <w:rFonts w:ascii="Arial" w:hAnsi="Arial" w:cs="Arial"/>
          <w:sz w:val="24"/>
          <w:szCs w:val="24"/>
        </w:rPr>
        <w:t xml:space="preserve"> ponosi Wykonawca.</w:t>
      </w:r>
    </w:p>
    <w:p w14:paraId="15F79D60" w14:textId="36D8DF58" w:rsidR="00394ABA" w:rsidRPr="00965724" w:rsidRDefault="005C1322" w:rsidP="00F965DC">
      <w:pPr>
        <w:pStyle w:val="Zwykytekst"/>
        <w:numPr>
          <w:ilvl w:val="0"/>
          <w:numId w:val="10"/>
        </w:numPr>
        <w:spacing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ponosi całkowitą odpowiedzialność za warunki przechowywania </w:t>
      </w:r>
      <w:r w:rsidR="00767CF7" w:rsidRPr="00965724">
        <w:rPr>
          <w:rFonts w:ascii="Arial" w:hAnsi="Arial" w:cs="Arial"/>
          <w:sz w:val="24"/>
          <w:szCs w:val="24"/>
        </w:rPr>
        <w:t xml:space="preserve">            </w:t>
      </w:r>
      <w:r w:rsidRPr="00965724">
        <w:rPr>
          <w:rFonts w:ascii="Arial" w:hAnsi="Arial" w:cs="Arial"/>
          <w:sz w:val="24"/>
          <w:szCs w:val="24"/>
        </w:rPr>
        <w:t>w czasie transportu (zgodnie z zaleceniami producenta) i jakość dostarczanych środków spożywczych.</w:t>
      </w:r>
    </w:p>
    <w:p w14:paraId="38FD1606" w14:textId="77777777" w:rsidR="00BD3EFE" w:rsidRPr="00965724" w:rsidRDefault="00BD3EFE" w:rsidP="008376FC">
      <w:pPr>
        <w:pStyle w:val="Zwykytekst"/>
        <w:spacing w:line="276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575D2472" w14:textId="77777777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6 – Odbiór ilościowo – jakościowy</w:t>
      </w:r>
    </w:p>
    <w:p w14:paraId="2B4C0893" w14:textId="16B4CB89" w:rsidR="005C1322" w:rsidRPr="00965724" w:rsidRDefault="005C1322" w:rsidP="00F965DC">
      <w:pPr>
        <w:pStyle w:val="Zwykytek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Ilościowy odbiór środków spożywczych będzie dokonany przez przedstawiciela </w:t>
      </w:r>
      <w:r w:rsidR="003C3E0C" w:rsidRPr="00965724">
        <w:rPr>
          <w:rFonts w:ascii="Arial" w:hAnsi="Arial" w:cs="Arial"/>
          <w:sz w:val="24"/>
          <w:szCs w:val="24"/>
        </w:rPr>
        <w:t>Zamawiającego</w:t>
      </w:r>
      <w:r w:rsidRPr="00965724">
        <w:rPr>
          <w:rFonts w:ascii="Arial" w:hAnsi="Arial" w:cs="Arial"/>
          <w:sz w:val="24"/>
          <w:szCs w:val="24"/>
        </w:rPr>
        <w:t xml:space="preserve"> w obecności przeds</w:t>
      </w:r>
      <w:r w:rsidR="003C3E0C" w:rsidRPr="00965724">
        <w:rPr>
          <w:rFonts w:ascii="Arial" w:hAnsi="Arial" w:cs="Arial"/>
          <w:sz w:val="24"/>
          <w:szCs w:val="24"/>
        </w:rPr>
        <w:t xml:space="preserve">tawiciela Wykonawcy w oparciu </w:t>
      </w:r>
      <w:r w:rsidR="00AB01C9">
        <w:rPr>
          <w:rFonts w:ascii="Arial" w:hAnsi="Arial" w:cs="Arial"/>
          <w:sz w:val="24"/>
          <w:szCs w:val="24"/>
        </w:rPr>
        <w:t xml:space="preserve">o </w:t>
      </w:r>
      <w:r w:rsidR="003C3E0C" w:rsidRPr="00965724">
        <w:rPr>
          <w:rFonts w:ascii="Arial" w:hAnsi="Arial" w:cs="Arial"/>
          <w:sz w:val="24"/>
          <w:szCs w:val="24"/>
        </w:rPr>
        <w:t xml:space="preserve">zapisy umowy </w:t>
      </w:r>
      <w:r w:rsidRPr="00965724">
        <w:rPr>
          <w:rFonts w:ascii="Arial" w:hAnsi="Arial" w:cs="Arial"/>
          <w:sz w:val="24"/>
          <w:szCs w:val="24"/>
        </w:rPr>
        <w:t>i wystawioną kopię faktury, zgodnie</w:t>
      </w:r>
      <w:r w:rsidR="00767CF7" w:rsidRPr="00965724">
        <w:rPr>
          <w:rFonts w:ascii="Arial" w:hAnsi="Arial" w:cs="Arial"/>
          <w:sz w:val="24"/>
          <w:szCs w:val="24"/>
        </w:rPr>
        <w:t xml:space="preserve"> </w:t>
      </w:r>
      <w:r w:rsidRPr="00965724">
        <w:rPr>
          <w:rFonts w:ascii="Arial" w:hAnsi="Arial" w:cs="Arial"/>
          <w:sz w:val="24"/>
          <w:szCs w:val="24"/>
        </w:rPr>
        <w:t>z wymaganiami wdrożonego systemu HACCP</w:t>
      </w:r>
      <w:r w:rsidR="003C3E0C" w:rsidRPr="00965724">
        <w:rPr>
          <w:rFonts w:ascii="Arial" w:hAnsi="Arial" w:cs="Arial"/>
          <w:sz w:val="24"/>
          <w:szCs w:val="24"/>
        </w:rPr>
        <w:t xml:space="preserve"> </w:t>
      </w:r>
      <w:r w:rsidR="00CF2B83" w:rsidRPr="00965724">
        <w:rPr>
          <w:rFonts w:ascii="Arial" w:hAnsi="Arial" w:cs="Arial"/>
          <w:sz w:val="24"/>
          <w:szCs w:val="24"/>
        </w:rPr>
        <w:t>dla danego</w:t>
      </w:r>
      <w:r w:rsidR="0037642E">
        <w:rPr>
          <w:rFonts w:ascii="Arial" w:hAnsi="Arial" w:cs="Arial"/>
          <w:sz w:val="24"/>
          <w:szCs w:val="24"/>
        </w:rPr>
        <w:t xml:space="preserve"> Zamawiającego</w:t>
      </w:r>
      <w:r w:rsidR="003C3E0C" w:rsidRPr="00965724">
        <w:rPr>
          <w:rFonts w:ascii="Arial" w:hAnsi="Arial" w:cs="Arial"/>
          <w:sz w:val="24"/>
          <w:szCs w:val="24"/>
        </w:rPr>
        <w:t>.</w:t>
      </w:r>
      <w:r w:rsidR="004B6198" w:rsidRPr="00965724">
        <w:rPr>
          <w:rFonts w:ascii="Arial" w:hAnsi="Arial" w:cs="Arial"/>
          <w:sz w:val="24"/>
          <w:szCs w:val="24"/>
        </w:rPr>
        <w:t xml:space="preserve"> Załącznik do faktury stanowi informacja dotycząca daty przydatności do spożycia oraz alergenów występujących w ramach środków spożywczych objętych dostawą.</w:t>
      </w:r>
    </w:p>
    <w:p w14:paraId="1EF1BD1B" w14:textId="77777777" w:rsidR="005C1322" w:rsidRPr="000554E9" w:rsidRDefault="005C1322" w:rsidP="00F965DC">
      <w:pPr>
        <w:pStyle w:val="Zwykytek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54E9">
        <w:rPr>
          <w:rFonts w:ascii="Arial" w:hAnsi="Arial" w:cs="Arial"/>
          <w:sz w:val="24"/>
          <w:szCs w:val="24"/>
        </w:rPr>
        <w:t xml:space="preserve">Odpowiedzialność za dostarczone i odebrane środki spożywcze określa moment ich odbioru /przekazania/, potwierdzony podpisami przedstawiciela </w:t>
      </w:r>
      <w:r w:rsidR="003C3E0C" w:rsidRPr="000554E9">
        <w:rPr>
          <w:rFonts w:ascii="Arial" w:hAnsi="Arial" w:cs="Arial"/>
          <w:sz w:val="24"/>
          <w:szCs w:val="24"/>
        </w:rPr>
        <w:t>Zamawiającego</w:t>
      </w:r>
      <w:r w:rsidRPr="000554E9">
        <w:rPr>
          <w:rFonts w:ascii="Arial" w:hAnsi="Arial" w:cs="Arial"/>
          <w:sz w:val="24"/>
          <w:szCs w:val="24"/>
        </w:rPr>
        <w:t xml:space="preserve"> i przedstawiciela Wykonawcy na kopii faktury.</w:t>
      </w:r>
    </w:p>
    <w:p w14:paraId="3AF07626" w14:textId="77777777" w:rsidR="005C1322" w:rsidRPr="00965724" w:rsidRDefault="005C1322" w:rsidP="00F965DC">
      <w:pPr>
        <w:pStyle w:val="Zwykytek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dostarczy środki spożywcze</w:t>
      </w:r>
      <w:r w:rsidRPr="00965724">
        <w:rPr>
          <w:rFonts w:ascii="Arial" w:hAnsi="Arial" w:cs="Arial"/>
          <w:bCs/>
          <w:sz w:val="24"/>
          <w:szCs w:val="24"/>
        </w:rPr>
        <w:t xml:space="preserve"> w ilościach zgodnych </w:t>
      </w:r>
      <w:r w:rsidR="008E229E" w:rsidRPr="00965724">
        <w:rPr>
          <w:rFonts w:ascii="Arial" w:hAnsi="Arial" w:cs="Arial"/>
          <w:bCs/>
          <w:sz w:val="24"/>
          <w:szCs w:val="24"/>
        </w:rPr>
        <w:t xml:space="preserve">ze </w:t>
      </w:r>
      <w:r w:rsidR="00B953E1" w:rsidRPr="00965724">
        <w:rPr>
          <w:rFonts w:ascii="Arial" w:hAnsi="Arial" w:cs="Arial"/>
          <w:bCs/>
          <w:sz w:val="24"/>
          <w:szCs w:val="24"/>
        </w:rPr>
        <w:t>składanymi zamówieniami</w:t>
      </w:r>
      <w:r w:rsidR="003C3E0C" w:rsidRPr="00965724">
        <w:rPr>
          <w:rFonts w:ascii="Arial" w:hAnsi="Arial" w:cs="Arial"/>
          <w:bCs/>
          <w:sz w:val="24"/>
          <w:szCs w:val="24"/>
        </w:rPr>
        <w:t>.</w:t>
      </w:r>
    </w:p>
    <w:p w14:paraId="35F15244" w14:textId="77777777" w:rsidR="005C1322" w:rsidRPr="00965724" w:rsidRDefault="005C1322" w:rsidP="00F965DC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5EDD8F7" w14:textId="77777777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7 – Reklamacje i gwarancja jakości</w:t>
      </w:r>
    </w:p>
    <w:p w14:paraId="10A9428A" w14:textId="77777777" w:rsidR="005C1322" w:rsidRPr="00965724" w:rsidRDefault="005C1322" w:rsidP="00F965D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udziela gwarancji jakości za dostarczone środki spożywcze zgodnie z opisem przedmiotu umowy.</w:t>
      </w:r>
    </w:p>
    <w:p w14:paraId="532B1B47" w14:textId="02068A4A" w:rsidR="00251547" w:rsidRPr="00965724" w:rsidRDefault="00251547" w:rsidP="00F965DC">
      <w:pPr>
        <w:numPr>
          <w:ilvl w:val="0"/>
          <w:numId w:val="3"/>
        </w:num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 przypadku stwierdzenia podczas odbioru środków spożywczych niezgodności ze złożonym zamówieniem, braku ilościowego, wady jakościowej lub innej dyskwalifikującej dostawę, Zamawiający odmówi przyjęcia zakwestionowanej partii towaru i zażąda wymiany na towar wolny od wad zgodnie ze złożonym zamówieniem. Wykonawca ma obowiązek w terminie 2 dni wymienić środki spożywcze na zgodne z pierwotnym zamówieniem pod względem ilości i jakości oraz wolne od wad, na swój koszt. Zamawiający wówczas nie nalicza kar umownych</w:t>
      </w:r>
      <w:r w:rsidRPr="00965724">
        <w:t>.</w:t>
      </w:r>
    </w:p>
    <w:p w14:paraId="37067647" w14:textId="77777777" w:rsidR="005C1322" w:rsidRPr="00965724" w:rsidRDefault="005C1322" w:rsidP="00F965D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Jeżeli Wykonawca nie uzna oceny </w:t>
      </w:r>
      <w:r w:rsidR="003C3E0C" w:rsidRPr="00965724">
        <w:rPr>
          <w:rFonts w:ascii="Arial" w:hAnsi="Arial" w:cs="Arial"/>
          <w:sz w:val="24"/>
          <w:szCs w:val="24"/>
        </w:rPr>
        <w:t>Zamawiającego</w:t>
      </w:r>
      <w:r w:rsidRPr="00965724">
        <w:rPr>
          <w:rFonts w:ascii="Arial" w:hAnsi="Arial" w:cs="Arial"/>
          <w:sz w:val="24"/>
          <w:szCs w:val="24"/>
        </w:rPr>
        <w:t xml:space="preserve"> co do kwestionowanej niezgodności lub wady środków spożywczych, Zamawiający sporządzi stosowny protokół reklamacji.</w:t>
      </w:r>
    </w:p>
    <w:p w14:paraId="0DF463F4" w14:textId="77777777" w:rsidR="005C1322" w:rsidRPr="00965724" w:rsidRDefault="005C1322" w:rsidP="00F965DC">
      <w:pPr>
        <w:pStyle w:val="Zwykytekst"/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Zamawiający zastrzega sobie prawo do przeprowadzenia na koszt Wykonawcy, </w:t>
      </w:r>
      <w:r w:rsidR="00120D26" w:rsidRPr="00965724">
        <w:rPr>
          <w:rFonts w:ascii="Arial" w:hAnsi="Arial" w:cs="Arial"/>
          <w:sz w:val="24"/>
          <w:szCs w:val="24"/>
        </w:rPr>
        <w:t xml:space="preserve">co najmniej raz w czasie trwania umowy, </w:t>
      </w:r>
      <w:r w:rsidRPr="00965724">
        <w:rPr>
          <w:rFonts w:ascii="Arial" w:hAnsi="Arial" w:cs="Arial"/>
          <w:sz w:val="24"/>
          <w:szCs w:val="24"/>
        </w:rPr>
        <w:t>badań zgodności z normami jakościowymi opisu przedmiotu zamówienia dostarczanych środków spożywczych we właściwym uprawnionym laboratorium.</w:t>
      </w:r>
    </w:p>
    <w:p w14:paraId="73AB392A" w14:textId="7AF0DE51" w:rsidR="005C1322" w:rsidRPr="00965724" w:rsidRDefault="005C1322" w:rsidP="00F965DC">
      <w:pPr>
        <w:pStyle w:val="Zwykytekst"/>
        <w:suppressAutoHyphens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Stwierdzenie niezgodności środka spożywczego z opisem przedmiotu zamówienia</w:t>
      </w:r>
      <w:r w:rsidR="00DE4A01" w:rsidRPr="00965724">
        <w:rPr>
          <w:rFonts w:ascii="Arial" w:hAnsi="Arial" w:cs="Arial"/>
          <w:sz w:val="24"/>
          <w:szCs w:val="24"/>
        </w:rPr>
        <w:t xml:space="preserve"> </w:t>
      </w:r>
      <w:r w:rsidR="00DE4A01" w:rsidRPr="00965724">
        <w:rPr>
          <w:rFonts w:ascii="Arial" w:hAnsi="Arial" w:cs="Arial"/>
          <w:bCs/>
          <w:sz w:val="24"/>
          <w:szCs w:val="24"/>
        </w:rPr>
        <w:t>(minimalnymi wymaganiami jakościowymi)</w:t>
      </w:r>
      <w:r w:rsidRPr="00965724">
        <w:rPr>
          <w:rFonts w:ascii="Arial" w:hAnsi="Arial" w:cs="Arial"/>
          <w:sz w:val="24"/>
          <w:szCs w:val="24"/>
        </w:rPr>
        <w:t xml:space="preserve"> będzie podstawą do naliczenia kar umownych zgodnie</w:t>
      </w:r>
      <w:r w:rsidR="00DE4A01" w:rsidRPr="00965724">
        <w:rPr>
          <w:rFonts w:ascii="Arial" w:hAnsi="Arial" w:cs="Arial"/>
          <w:sz w:val="24"/>
          <w:szCs w:val="24"/>
        </w:rPr>
        <w:t xml:space="preserve"> </w:t>
      </w:r>
      <w:r w:rsidRPr="00AD1A4C">
        <w:rPr>
          <w:rFonts w:ascii="Arial" w:hAnsi="Arial" w:cs="Arial"/>
          <w:sz w:val="24"/>
          <w:szCs w:val="24"/>
        </w:rPr>
        <w:t xml:space="preserve">z § 10 ust. </w:t>
      </w:r>
      <w:r w:rsidR="00AB01C9" w:rsidRPr="00AD1A4C">
        <w:rPr>
          <w:rFonts w:ascii="Arial" w:hAnsi="Arial" w:cs="Arial"/>
          <w:sz w:val="24"/>
          <w:szCs w:val="24"/>
        </w:rPr>
        <w:t>4</w:t>
      </w:r>
      <w:r w:rsidRPr="00AD1A4C">
        <w:rPr>
          <w:rFonts w:ascii="Arial" w:hAnsi="Arial" w:cs="Arial"/>
          <w:sz w:val="24"/>
          <w:szCs w:val="24"/>
        </w:rPr>
        <w:t>.</w:t>
      </w:r>
    </w:p>
    <w:p w14:paraId="0ABD02F0" w14:textId="77777777" w:rsidR="005C1322" w:rsidRPr="00965724" w:rsidRDefault="005C1322" w:rsidP="00F965DC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 przypadku wystąpienia kwestii spornych w stosunku do jakości handlowej dostarczanych środków spożywczych, Zamawiający przeprowadzi, poza uprawnieniami z ust. 4 badanie jakościowe produktów wobec których zgłoszono reklamację we właściwym, uprawnionym laboratorium. Otrzymane orzeczenie </w:t>
      </w:r>
      <w:r w:rsidRPr="00965724">
        <w:rPr>
          <w:rFonts w:ascii="Arial" w:hAnsi="Arial" w:cs="Arial"/>
          <w:sz w:val="24"/>
          <w:szCs w:val="24"/>
        </w:rPr>
        <w:lastRenderedPageBreak/>
        <w:t>będzie traktowane przez strony jako ostateczne . Koszt pobrania prób i badania żywności poniesie strona, której ocena okaże się błędna.</w:t>
      </w:r>
    </w:p>
    <w:p w14:paraId="10265C46" w14:textId="77777777" w:rsidR="00394ABA" w:rsidRPr="00965724" w:rsidRDefault="005C1322" w:rsidP="00F965DC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Zamawiający zastrzega sobie prawo kontroli Wykonawcy przez właściwego miejscowo inspektora Wojskowego Ośrodka Medycyny Prewencyjnej (WOMP) zgodnie z procedurami określonymi w Decyzji Ministra Obrony Narodowej Nr 3</w:t>
      </w:r>
      <w:r w:rsidR="00953DEC" w:rsidRPr="00965724">
        <w:rPr>
          <w:rFonts w:ascii="Arial" w:hAnsi="Arial" w:cs="Arial"/>
          <w:sz w:val="24"/>
          <w:szCs w:val="24"/>
        </w:rPr>
        <w:t>33</w:t>
      </w:r>
      <w:r w:rsidRPr="00965724">
        <w:rPr>
          <w:rFonts w:ascii="Arial" w:hAnsi="Arial" w:cs="Arial"/>
          <w:sz w:val="24"/>
          <w:szCs w:val="24"/>
        </w:rPr>
        <w:t xml:space="preserve">/MON z dnia </w:t>
      </w:r>
      <w:r w:rsidR="00953DEC" w:rsidRPr="00965724">
        <w:rPr>
          <w:rFonts w:ascii="Arial" w:hAnsi="Arial" w:cs="Arial"/>
          <w:sz w:val="24"/>
          <w:szCs w:val="24"/>
        </w:rPr>
        <w:t>11</w:t>
      </w:r>
      <w:r w:rsidRPr="00965724">
        <w:rPr>
          <w:rFonts w:ascii="Arial" w:hAnsi="Arial" w:cs="Arial"/>
          <w:sz w:val="24"/>
          <w:szCs w:val="24"/>
        </w:rPr>
        <w:t xml:space="preserve"> </w:t>
      </w:r>
      <w:r w:rsidR="00953DEC" w:rsidRPr="00965724">
        <w:rPr>
          <w:rFonts w:ascii="Arial" w:hAnsi="Arial" w:cs="Arial"/>
          <w:sz w:val="24"/>
          <w:szCs w:val="24"/>
        </w:rPr>
        <w:t>lipca</w:t>
      </w:r>
      <w:r w:rsidRPr="00965724">
        <w:rPr>
          <w:rFonts w:ascii="Arial" w:hAnsi="Arial" w:cs="Arial"/>
          <w:sz w:val="24"/>
          <w:szCs w:val="24"/>
        </w:rPr>
        <w:t xml:space="preserve"> 200</w:t>
      </w:r>
      <w:r w:rsidR="00953DEC" w:rsidRPr="00965724">
        <w:rPr>
          <w:rFonts w:ascii="Arial" w:hAnsi="Arial" w:cs="Arial"/>
          <w:sz w:val="24"/>
          <w:szCs w:val="24"/>
        </w:rPr>
        <w:t>8</w:t>
      </w:r>
      <w:r w:rsidRPr="00965724">
        <w:rPr>
          <w:rFonts w:ascii="Arial" w:hAnsi="Arial" w:cs="Arial"/>
          <w:sz w:val="24"/>
          <w:szCs w:val="24"/>
        </w:rPr>
        <w:t xml:space="preserve"> r. w sprawie zakresu działania Inspektoratu Wojskowej Służby Zdrowia. W przeprowadzonej kontroli ma prawo uczestniczyć przedstawiciel Zamawiającego.</w:t>
      </w:r>
    </w:p>
    <w:p w14:paraId="2AAEADEA" w14:textId="00E2B786" w:rsidR="00533099" w:rsidRPr="00965724" w:rsidRDefault="00533099" w:rsidP="00F965DC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Zamawiający zastrzega sobie prawo kontroli Wykonawcy przez Inspektora Państwowej Inspekcji Sanitarnej, Państwowej Inspekcji Weterynaryjnej, przedstawiciela Zam</w:t>
      </w:r>
      <w:r w:rsidR="00E6600B" w:rsidRPr="00965724">
        <w:rPr>
          <w:rFonts w:ascii="Arial" w:hAnsi="Arial" w:cs="Arial"/>
          <w:sz w:val="24"/>
          <w:szCs w:val="24"/>
        </w:rPr>
        <w:t>awiającego, przedstawiciela Służb</w:t>
      </w:r>
      <w:r w:rsidRPr="00965724">
        <w:rPr>
          <w:rFonts w:ascii="Arial" w:hAnsi="Arial" w:cs="Arial"/>
          <w:sz w:val="24"/>
          <w:szCs w:val="24"/>
        </w:rPr>
        <w:t xml:space="preserve"> sanitarnych lub </w:t>
      </w:r>
      <w:r w:rsidRPr="003218E7">
        <w:rPr>
          <w:rFonts w:ascii="Arial" w:hAnsi="Arial" w:cs="Arial"/>
          <w:sz w:val="24"/>
          <w:szCs w:val="24"/>
        </w:rPr>
        <w:t>weterynaryjnych Wojsk U.S. oraz właściwego miejscowo inspektora Wojskowego Ośrodka Medycyny Prewencyjnej</w:t>
      </w:r>
      <w:r w:rsidRPr="00965724">
        <w:rPr>
          <w:rFonts w:ascii="Arial" w:hAnsi="Arial" w:cs="Arial"/>
          <w:sz w:val="24"/>
          <w:szCs w:val="24"/>
        </w:rPr>
        <w:t xml:space="preserve"> (WOMP).</w:t>
      </w:r>
    </w:p>
    <w:p w14:paraId="0A52C49A" w14:textId="77777777" w:rsidR="00F36E7A" w:rsidRPr="00965724" w:rsidRDefault="00F36E7A" w:rsidP="00F965DC">
      <w:pPr>
        <w:pStyle w:val="Zwykytekst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44CEC36" w14:textId="77777777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8 – Obieg dokumentów</w:t>
      </w:r>
    </w:p>
    <w:p w14:paraId="360EAA29" w14:textId="77777777" w:rsidR="005C1322" w:rsidRPr="00965724" w:rsidRDefault="005C1322" w:rsidP="00F965DC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dokonując dostawy, zobowiązany jest przekazać </w:t>
      </w:r>
      <w:r w:rsidR="00CB78E7" w:rsidRPr="00965724">
        <w:rPr>
          <w:rFonts w:ascii="Arial" w:hAnsi="Arial" w:cs="Arial"/>
          <w:sz w:val="24"/>
          <w:szCs w:val="24"/>
        </w:rPr>
        <w:t>Zamawiającemu</w:t>
      </w:r>
      <w:r w:rsidRPr="00965724">
        <w:rPr>
          <w:rFonts w:ascii="Arial" w:hAnsi="Arial" w:cs="Arial"/>
          <w:sz w:val="24"/>
          <w:szCs w:val="24"/>
        </w:rPr>
        <w:t xml:space="preserve">                        2 egzemplarze kopii faktur </w:t>
      </w:r>
      <w:r w:rsidR="00403AF0" w:rsidRPr="00965724">
        <w:rPr>
          <w:rFonts w:ascii="Arial" w:hAnsi="Arial" w:cs="Arial"/>
          <w:sz w:val="24"/>
          <w:szCs w:val="24"/>
        </w:rPr>
        <w:t>,</w:t>
      </w:r>
      <w:r w:rsidR="00394ABA" w:rsidRPr="00965724">
        <w:rPr>
          <w:rFonts w:ascii="Arial" w:hAnsi="Arial" w:cs="Arial"/>
          <w:sz w:val="24"/>
          <w:szCs w:val="24"/>
        </w:rPr>
        <w:t xml:space="preserve"> oraz  dokument</w:t>
      </w:r>
      <w:r w:rsidR="00403AF0" w:rsidRPr="00965724">
        <w:rPr>
          <w:rFonts w:ascii="Arial" w:hAnsi="Arial" w:cs="Arial"/>
          <w:sz w:val="24"/>
          <w:szCs w:val="24"/>
        </w:rPr>
        <w:t xml:space="preserve"> </w:t>
      </w:r>
      <w:r w:rsidR="00394ABA" w:rsidRPr="00965724">
        <w:rPr>
          <w:rFonts w:ascii="Arial" w:hAnsi="Arial" w:cs="Arial"/>
          <w:sz w:val="24"/>
          <w:szCs w:val="24"/>
        </w:rPr>
        <w:t>HDI</w:t>
      </w:r>
      <w:r w:rsidR="00403AF0" w:rsidRPr="00965724">
        <w:rPr>
          <w:rFonts w:ascii="Arial" w:hAnsi="Arial" w:cs="Arial"/>
          <w:sz w:val="24"/>
          <w:szCs w:val="24"/>
        </w:rPr>
        <w:t xml:space="preserve">. </w:t>
      </w:r>
    </w:p>
    <w:p w14:paraId="6BA2B8DD" w14:textId="77777777" w:rsidR="005C1322" w:rsidRPr="00965724" w:rsidRDefault="005C1322" w:rsidP="00F965DC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Na fakturze Wykonawca wymieni: </w:t>
      </w:r>
    </w:p>
    <w:p w14:paraId="5C9AEB8C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asortyment środków spożywczych, (tylko i wyłącznie środków spożywczych będących przedmiotem umowy, posługując się nazewnictwem środków spożywczych zawartych w umowie, zgodnie z formularzem cenowym),</w:t>
      </w:r>
    </w:p>
    <w:p w14:paraId="3E4B3E0A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jednostkę miary,</w:t>
      </w:r>
    </w:p>
    <w:p w14:paraId="6797D9DA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cenę jednostkową netto,</w:t>
      </w:r>
    </w:p>
    <w:p w14:paraId="478D6054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cenę jednostkową brutto,</w:t>
      </w:r>
    </w:p>
    <w:p w14:paraId="15B55215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stawkę podatku VAT,</w:t>
      </w:r>
    </w:p>
    <w:p w14:paraId="681AA1C1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kwotę VAT,</w:t>
      </w:r>
    </w:p>
    <w:p w14:paraId="60BC56CE" w14:textId="77777777" w:rsidR="005C1322" w:rsidRPr="00965724" w:rsidRDefault="005C1322" w:rsidP="00F965DC">
      <w:pPr>
        <w:pStyle w:val="Zwykytekst"/>
        <w:numPr>
          <w:ilvl w:val="1"/>
          <w:numId w:val="8"/>
        </w:numPr>
        <w:tabs>
          <w:tab w:val="clear" w:pos="792"/>
          <w:tab w:val="num" w:pos="709"/>
        </w:tabs>
        <w:spacing w:line="276" w:lineRule="auto"/>
        <w:ind w:left="6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wartość brutto.</w:t>
      </w:r>
    </w:p>
    <w:p w14:paraId="345B1A0B" w14:textId="77777777" w:rsidR="005C1322" w:rsidRPr="00965724" w:rsidRDefault="005C1322" w:rsidP="00F965DC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 zobowiązany jest do przesłania bezpośrednio do Zamawiającego oryginału faktury w terminie 3 dni od dokonania dostawy</w:t>
      </w:r>
      <w:r w:rsidR="00CB78E7" w:rsidRPr="00965724">
        <w:rPr>
          <w:rFonts w:ascii="Arial" w:hAnsi="Arial" w:cs="Arial"/>
          <w:sz w:val="24"/>
          <w:szCs w:val="24"/>
        </w:rPr>
        <w:t>.</w:t>
      </w:r>
    </w:p>
    <w:p w14:paraId="2602DF7B" w14:textId="77777777" w:rsidR="00C10770" w:rsidRPr="00965724" w:rsidRDefault="005C1322" w:rsidP="00F965DC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Zamawiający upoważnia przedstawiciela </w:t>
      </w:r>
      <w:r w:rsidR="004F7FE4" w:rsidRPr="00965724">
        <w:rPr>
          <w:rFonts w:ascii="Arial" w:hAnsi="Arial" w:cs="Arial"/>
          <w:sz w:val="24"/>
          <w:szCs w:val="24"/>
        </w:rPr>
        <w:t>Zamawiającego</w:t>
      </w:r>
      <w:r w:rsidRPr="00965724">
        <w:rPr>
          <w:rFonts w:ascii="Arial" w:hAnsi="Arial" w:cs="Arial"/>
          <w:sz w:val="24"/>
          <w:szCs w:val="24"/>
        </w:rPr>
        <w:t xml:space="preserve"> do podpisania kopii faktur VAT potwierdzających przyjęcie dostawy. </w:t>
      </w:r>
    </w:p>
    <w:p w14:paraId="57443019" w14:textId="77777777" w:rsidR="00120D26" w:rsidRPr="00965724" w:rsidRDefault="00120D26" w:rsidP="00F965DC">
      <w:pPr>
        <w:pStyle w:val="Zwykytek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F614AF" w14:textId="77777777" w:rsidR="005C1322" w:rsidRPr="00965724" w:rsidRDefault="005C1322" w:rsidP="00F965DC">
      <w:pPr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9 – Warunki płatności</w:t>
      </w:r>
    </w:p>
    <w:p w14:paraId="1484631B" w14:textId="2A1E7056" w:rsidR="005C1322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Zapłata należności za dostarczone środki spożywcze nastąpi w formie polecenia przelewu z rachunku Zamawiającego na rachunek bankowy Wykonawcy umieszczony na fakturze w terminie </w:t>
      </w:r>
      <w:r w:rsidRPr="00965724">
        <w:rPr>
          <w:rFonts w:ascii="Arial" w:hAnsi="Arial" w:cs="Arial"/>
          <w:b/>
          <w:bCs/>
          <w:sz w:val="24"/>
          <w:szCs w:val="24"/>
        </w:rPr>
        <w:t>do 30 dni</w:t>
      </w:r>
      <w:r w:rsidRPr="00965724">
        <w:rPr>
          <w:rFonts w:ascii="Arial" w:hAnsi="Arial" w:cs="Arial"/>
          <w:sz w:val="24"/>
          <w:szCs w:val="24"/>
        </w:rPr>
        <w:t xml:space="preserve"> od daty otrzymania </w:t>
      </w:r>
      <w:r w:rsidR="00AD3AAD" w:rsidRPr="00965724">
        <w:rPr>
          <w:rFonts w:ascii="Arial" w:hAnsi="Arial" w:cs="Arial"/>
          <w:sz w:val="24"/>
          <w:szCs w:val="24"/>
        </w:rPr>
        <w:t>prawidłowo wystawionej faktury wraz z wymaga</w:t>
      </w:r>
      <w:r w:rsidR="00965724" w:rsidRPr="00965724">
        <w:rPr>
          <w:rFonts w:ascii="Arial" w:hAnsi="Arial" w:cs="Arial"/>
          <w:sz w:val="24"/>
          <w:szCs w:val="24"/>
        </w:rPr>
        <w:t>nymi dokumentami określonymi w</w:t>
      </w:r>
      <w:r w:rsidR="00AD3AAD" w:rsidRPr="00965724">
        <w:rPr>
          <w:rFonts w:ascii="Arial" w:hAnsi="Arial" w:cs="Arial"/>
          <w:sz w:val="24"/>
          <w:szCs w:val="24"/>
        </w:rPr>
        <w:t xml:space="preserve"> </w:t>
      </w:r>
      <w:r w:rsidR="00AD3AAD" w:rsidRPr="00965724">
        <w:rPr>
          <w:rFonts w:ascii="Arial" w:hAnsi="Arial" w:cs="Arial"/>
          <w:b/>
          <w:sz w:val="24"/>
          <w:szCs w:val="24"/>
        </w:rPr>
        <w:t>§ 6 ust. 1.</w:t>
      </w:r>
    </w:p>
    <w:p w14:paraId="35DABB15" w14:textId="77777777" w:rsidR="005C1322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Zamawiający wstrzyma się z zapłatą za dostarczone środki spożywcze </w:t>
      </w:r>
      <w:r w:rsidR="00907C76" w:rsidRPr="00965724">
        <w:rPr>
          <w:rFonts w:ascii="Arial" w:hAnsi="Arial" w:cs="Arial"/>
          <w:sz w:val="24"/>
          <w:szCs w:val="24"/>
        </w:rPr>
        <w:t xml:space="preserve">                       </w:t>
      </w:r>
      <w:r w:rsidRPr="00965724">
        <w:rPr>
          <w:rFonts w:ascii="Arial" w:hAnsi="Arial" w:cs="Arial"/>
          <w:sz w:val="24"/>
          <w:szCs w:val="24"/>
        </w:rPr>
        <w:t xml:space="preserve">w przypadku otrzymania faktury wystawionej niezgodnie z § 8 ust. 2 </w:t>
      </w:r>
      <w:r w:rsidRPr="00965724">
        <w:rPr>
          <w:rFonts w:ascii="Arial" w:hAnsi="Arial" w:cs="Arial"/>
          <w:bCs/>
          <w:sz w:val="24"/>
          <w:szCs w:val="24"/>
        </w:rPr>
        <w:t>lu</w:t>
      </w:r>
      <w:r w:rsidR="00AD3AAD" w:rsidRPr="00965724">
        <w:rPr>
          <w:rFonts w:ascii="Arial" w:hAnsi="Arial" w:cs="Arial"/>
          <w:bCs/>
          <w:sz w:val="24"/>
          <w:szCs w:val="24"/>
        </w:rPr>
        <w:t>b zawierającej błędne dane lub nie zawierającej dokumentów określonych</w:t>
      </w:r>
      <w:r w:rsidR="00AD3AAD" w:rsidRPr="00965724">
        <w:t xml:space="preserve"> </w:t>
      </w:r>
      <w:r w:rsidR="00AD3AAD" w:rsidRPr="00965724">
        <w:rPr>
          <w:rFonts w:ascii="Arial" w:hAnsi="Arial" w:cs="Arial"/>
          <w:bCs/>
          <w:sz w:val="24"/>
          <w:szCs w:val="24"/>
        </w:rPr>
        <w:t>w § 6 ust. 1.</w:t>
      </w:r>
    </w:p>
    <w:p w14:paraId="2347D7EB" w14:textId="624933D5" w:rsidR="005C1322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Każdy z przypadków wymienionych w ust. 2, skutkuje przesunięciem terminu zapłaty określonego w ust. 1 do czasu otrzymania przez Zamawiającego poprawnie wystawionej faktury lub uzupełnienia brakujących dokumentów przez Wykonawcę, o których mowa w § 8 ust. </w:t>
      </w:r>
      <w:r w:rsidR="00AB01C9">
        <w:rPr>
          <w:rFonts w:ascii="Arial" w:hAnsi="Arial" w:cs="Arial"/>
          <w:sz w:val="24"/>
          <w:szCs w:val="24"/>
        </w:rPr>
        <w:t>2</w:t>
      </w:r>
      <w:r w:rsidRPr="00965724">
        <w:rPr>
          <w:rFonts w:ascii="Arial" w:hAnsi="Arial" w:cs="Arial"/>
          <w:sz w:val="24"/>
          <w:szCs w:val="24"/>
        </w:rPr>
        <w:t>.</w:t>
      </w:r>
    </w:p>
    <w:p w14:paraId="16330A32" w14:textId="77777777" w:rsidR="005C1322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lastRenderedPageBreak/>
        <w:t>Fakturę VAT można dostarczyć według wyboru Wykonawcy</w:t>
      </w:r>
      <w:r w:rsidR="00124CF2" w:rsidRPr="0096572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65724">
        <w:rPr>
          <w:rFonts w:ascii="Arial" w:hAnsi="Arial" w:cs="Arial"/>
          <w:sz w:val="24"/>
          <w:szCs w:val="24"/>
        </w:rPr>
        <w:t>:</w:t>
      </w:r>
    </w:p>
    <w:p w14:paraId="3F1AE001" w14:textId="77777777" w:rsidR="005C1322" w:rsidRPr="00965724" w:rsidRDefault="005C1322" w:rsidP="00F965DC">
      <w:pPr>
        <w:pStyle w:val="Zwykytekst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4.1 W formie ustrukturyzowanej faktury VAT elektronicznej przy pomocy </w:t>
      </w:r>
      <w:r w:rsidRPr="00965724">
        <w:rPr>
          <w:rFonts w:ascii="Arial" w:hAnsi="Arial" w:cs="Arial"/>
          <w:sz w:val="24"/>
          <w:szCs w:val="24"/>
        </w:rPr>
        <w:tab/>
        <w:t xml:space="preserve">Platformy Elektronicznego fakturowania na konto Zamawiającego, </w:t>
      </w:r>
      <w:r w:rsidRPr="00965724">
        <w:rPr>
          <w:rFonts w:ascii="Arial" w:hAnsi="Arial" w:cs="Arial"/>
          <w:sz w:val="24"/>
          <w:szCs w:val="24"/>
        </w:rPr>
        <w:tab/>
        <w:t>identyfikowane poprzez wpisanie NIP Zamawiającego</w:t>
      </w:r>
      <w:r w:rsidR="00767CF7" w:rsidRPr="00965724">
        <w:rPr>
          <w:rFonts w:ascii="Arial" w:hAnsi="Arial" w:cs="Arial"/>
          <w:sz w:val="24"/>
          <w:szCs w:val="24"/>
        </w:rPr>
        <w:t>.</w:t>
      </w:r>
    </w:p>
    <w:p w14:paraId="051056EA" w14:textId="4206810C" w:rsidR="005C1322" w:rsidRPr="00965724" w:rsidRDefault="005C1322" w:rsidP="00F965DC">
      <w:pPr>
        <w:pStyle w:val="Zwykytekst"/>
        <w:tabs>
          <w:tab w:val="left" w:pos="434"/>
        </w:tabs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4.2. W formie papierowej</w:t>
      </w:r>
      <w:r w:rsidR="008808E5" w:rsidRPr="00965724">
        <w:rPr>
          <w:rFonts w:ascii="Arial" w:hAnsi="Arial" w:cs="Arial"/>
          <w:sz w:val="24"/>
          <w:szCs w:val="24"/>
        </w:rPr>
        <w:t>, na adres…………………………</w:t>
      </w:r>
      <w:r w:rsidR="00BD3EFE" w:rsidRPr="00965724">
        <w:rPr>
          <w:rFonts w:ascii="Arial" w:hAnsi="Arial" w:cs="Arial"/>
          <w:sz w:val="24"/>
          <w:szCs w:val="24"/>
        </w:rPr>
        <w:t>…………………………….</w:t>
      </w:r>
    </w:p>
    <w:p w14:paraId="5EE30C99" w14:textId="77777777" w:rsidR="008808E5" w:rsidRPr="00965724" w:rsidRDefault="008808E5" w:rsidP="00F965DC">
      <w:pPr>
        <w:pStyle w:val="Zwykytekst"/>
        <w:tabs>
          <w:tab w:val="left" w:pos="4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4.3 w formie elektronicznej, pod warunkiem przesłania na adres: ……………………………. (wskazany przez Zamawiającego).</w:t>
      </w:r>
    </w:p>
    <w:p w14:paraId="47672F42" w14:textId="77777777" w:rsidR="005C1322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Zamawiający zastrzega sobie możliwość  stosowania mechanizmu podzielonej  płatności w rozumieniu ustawy o podatku od towarów i usług. Wykonawca oświadcza, iż rachunek bankowy podany na fakturze należy do Wykonawcy.</w:t>
      </w:r>
    </w:p>
    <w:p w14:paraId="4FCEC2CC" w14:textId="00D4B86F" w:rsidR="00251547" w:rsidRPr="00965724" w:rsidRDefault="005C1322" w:rsidP="00F965DC">
      <w:pPr>
        <w:pStyle w:val="Zwykytek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eastAsia="Calibri" w:hAnsi="Arial" w:cs="Arial"/>
          <w:sz w:val="24"/>
          <w:szCs w:val="24"/>
        </w:rPr>
        <w:t>Za</w:t>
      </w:r>
      <w:r w:rsidRPr="00965724">
        <w:rPr>
          <w:rFonts w:ascii="Arial" w:hAnsi="Arial" w:cs="Arial"/>
          <w:sz w:val="24"/>
          <w:szCs w:val="24"/>
        </w:rPr>
        <w:t xml:space="preserve"> dzień zapłaty uważa się datę obciążenia rachunku bankowego Zamawiającego</w:t>
      </w:r>
      <w:r w:rsidR="008808E5" w:rsidRPr="00965724">
        <w:rPr>
          <w:rFonts w:ascii="Arial" w:hAnsi="Arial" w:cs="Arial"/>
          <w:sz w:val="24"/>
          <w:szCs w:val="24"/>
        </w:rPr>
        <w:t>.</w:t>
      </w:r>
    </w:p>
    <w:p w14:paraId="23FF7366" w14:textId="77777777" w:rsidR="008808E5" w:rsidRPr="00965724" w:rsidRDefault="008808E5" w:rsidP="00F965DC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sz w:val="24"/>
        </w:rPr>
      </w:pPr>
      <w:r w:rsidRPr="00965724">
        <w:rPr>
          <w:rFonts w:ascii="Arial" w:eastAsia="Calibri" w:hAnsi="Arial" w:cs="Arial"/>
          <w:sz w:val="24"/>
        </w:rPr>
        <w:t xml:space="preserve">Zapłata wynagrodzenia Wykonawcy będzie dokonywana w walucie polskiej </w:t>
      </w:r>
      <w:r w:rsidRPr="00965724">
        <w:rPr>
          <w:rFonts w:ascii="Arial" w:eastAsia="Calibri" w:hAnsi="Arial" w:cs="Arial"/>
          <w:sz w:val="24"/>
        </w:rPr>
        <w:br/>
        <w:t xml:space="preserve">i wszystkie płatności będą dokonywane w tej walucie. </w:t>
      </w:r>
    </w:p>
    <w:p w14:paraId="19FACCC0" w14:textId="77777777" w:rsidR="008808E5" w:rsidRPr="00965724" w:rsidRDefault="008808E5" w:rsidP="00F965D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58D9A2C" w14:textId="77777777" w:rsidR="005C1322" w:rsidRPr="00965724" w:rsidRDefault="005C1322" w:rsidP="00F965DC">
      <w:pPr>
        <w:pStyle w:val="Zwykyteks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10 – Kary umowne</w:t>
      </w:r>
    </w:p>
    <w:p w14:paraId="64605B34" w14:textId="31DA7038" w:rsidR="005C1322" w:rsidRPr="004A380A" w:rsidRDefault="005C1322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zapłaci Zamawiającemu karę umowną w </w:t>
      </w:r>
      <w:r w:rsidRPr="004A380A">
        <w:rPr>
          <w:rFonts w:ascii="Arial" w:hAnsi="Arial" w:cs="Arial"/>
          <w:sz w:val="24"/>
          <w:szCs w:val="24"/>
        </w:rPr>
        <w:t xml:space="preserve">wysokości </w:t>
      </w:r>
      <w:r w:rsidRPr="004A380A">
        <w:rPr>
          <w:rFonts w:ascii="Arial" w:hAnsi="Arial" w:cs="Arial"/>
          <w:bCs/>
          <w:sz w:val="24"/>
          <w:szCs w:val="24"/>
        </w:rPr>
        <w:t>15%</w:t>
      </w:r>
      <w:r w:rsidRPr="004A380A">
        <w:rPr>
          <w:rFonts w:ascii="Arial" w:hAnsi="Arial" w:cs="Arial"/>
          <w:sz w:val="24"/>
          <w:szCs w:val="24"/>
        </w:rPr>
        <w:t xml:space="preserve"> </w:t>
      </w:r>
      <w:r w:rsidR="00E77C72" w:rsidRPr="004A380A">
        <w:rPr>
          <w:rFonts w:ascii="Arial" w:hAnsi="Arial" w:cs="Arial"/>
          <w:sz w:val="24"/>
          <w:szCs w:val="24"/>
        </w:rPr>
        <w:t xml:space="preserve"> </w:t>
      </w:r>
      <w:r w:rsidRPr="004A380A">
        <w:rPr>
          <w:rFonts w:ascii="Arial" w:hAnsi="Arial" w:cs="Arial"/>
          <w:sz w:val="24"/>
          <w:szCs w:val="24"/>
        </w:rPr>
        <w:t xml:space="preserve">wartości </w:t>
      </w:r>
      <w:r w:rsidR="00CC678F" w:rsidRPr="004A380A">
        <w:rPr>
          <w:rFonts w:ascii="Arial" w:hAnsi="Arial" w:cs="Arial"/>
          <w:sz w:val="24"/>
          <w:szCs w:val="24"/>
        </w:rPr>
        <w:t>bru</w:t>
      </w:r>
      <w:r w:rsidRPr="004A380A">
        <w:rPr>
          <w:rFonts w:ascii="Arial" w:hAnsi="Arial" w:cs="Arial"/>
          <w:sz w:val="24"/>
          <w:szCs w:val="24"/>
        </w:rPr>
        <w:t>tto</w:t>
      </w:r>
      <w:r w:rsidR="00BF7E3A" w:rsidRPr="004A380A">
        <w:rPr>
          <w:rFonts w:ascii="Arial" w:hAnsi="Arial" w:cs="Arial"/>
          <w:sz w:val="24"/>
          <w:szCs w:val="24"/>
        </w:rPr>
        <w:t xml:space="preserve"> zamówienia podstawowego</w:t>
      </w:r>
      <w:r w:rsidRPr="004A380A">
        <w:rPr>
          <w:rFonts w:ascii="Arial" w:hAnsi="Arial" w:cs="Arial"/>
          <w:sz w:val="24"/>
          <w:szCs w:val="24"/>
        </w:rPr>
        <w:t>, w przypadku odstąpienia od umowy lub jej rozwiązania z powodu okoliczności, za które odpowiada Wykonawca.</w:t>
      </w:r>
    </w:p>
    <w:p w14:paraId="240FD768" w14:textId="5C9872FA" w:rsidR="00B4102D" w:rsidRPr="0088332A" w:rsidRDefault="00B4102D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80A">
        <w:rPr>
          <w:rFonts w:ascii="Arial" w:hAnsi="Arial" w:cs="Arial"/>
          <w:sz w:val="24"/>
          <w:szCs w:val="24"/>
        </w:rPr>
        <w:t xml:space="preserve">Wykonawca zapłaci Zamawiającemu karę umowną w wysokości </w:t>
      </w:r>
      <w:r w:rsidR="00544820" w:rsidRPr="0088332A">
        <w:rPr>
          <w:rFonts w:ascii="Arial" w:hAnsi="Arial" w:cs="Arial"/>
          <w:sz w:val="24"/>
          <w:szCs w:val="24"/>
        </w:rPr>
        <w:t>5</w:t>
      </w:r>
      <w:r w:rsidRPr="0088332A">
        <w:rPr>
          <w:rFonts w:ascii="Arial" w:hAnsi="Arial" w:cs="Arial"/>
          <w:sz w:val="24"/>
          <w:szCs w:val="24"/>
        </w:rPr>
        <w:t xml:space="preserve">% wartości </w:t>
      </w:r>
      <w:r w:rsidR="00544820" w:rsidRPr="0088332A">
        <w:rPr>
          <w:rFonts w:ascii="Arial" w:hAnsi="Arial" w:cs="Arial"/>
          <w:sz w:val="24"/>
          <w:szCs w:val="24"/>
        </w:rPr>
        <w:t xml:space="preserve">zlecenia </w:t>
      </w:r>
      <w:r w:rsidRPr="0088332A">
        <w:rPr>
          <w:rFonts w:ascii="Arial" w:hAnsi="Arial" w:cs="Arial"/>
          <w:sz w:val="24"/>
          <w:szCs w:val="24"/>
        </w:rPr>
        <w:t>brutto</w:t>
      </w:r>
      <w:r w:rsidR="00544820" w:rsidRPr="0088332A">
        <w:rPr>
          <w:rFonts w:ascii="Arial" w:hAnsi="Arial" w:cs="Arial"/>
          <w:sz w:val="24"/>
          <w:szCs w:val="24"/>
        </w:rPr>
        <w:t xml:space="preserve"> </w:t>
      </w:r>
      <w:r w:rsidRPr="0088332A">
        <w:rPr>
          <w:rFonts w:ascii="Arial" w:hAnsi="Arial" w:cs="Arial"/>
          <w:sz w:val="24"/>
          <w:szCs w:val="24"/>
        </w:rPr>
        <w:t>opcji, w przypadku nieprzystąpienia do jej realizacji.</w:t>
      </w:r>
    </w:p>
    <w:p w14:paraId="57BE3171" w14:textId="3B27AD1C" w:rsidR="00B4102D" w:rsidRPr="0088332A" w:rsidRDefault="00B4102D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8332A">
        <w:rPr>
          <w:rFonts w:ascii="Arial" w:hAnsi="Arial" w:cs="Arial"/>
          <w:sz w:val="24"/>
          <w:szCs w:val="24"/>
        </w:rPr>
        <w:t xml:space="preserve">Wykonawca zapłaci Zamawiającemu karę umowną w wysokości </w:t>
      </w:r>
      <w:r w:rsidR="000554E9" w:rsidRPr="0088332A">
        <w:rPr>
          <w:rFonts w:ascii="Arial" w:hAnsi="Arial" w:cs="Arial"/>
          <w:sz w:val="24"/>
          <w:szCs w:val="24"/>
        </w:rPr>
        <w:t>10</w:t>
      </w:r>
      <w:r w:rsidRPr="0088332A">
        <w:rPr>
          <w:rFonts w:ascii="Arial" w:hAnsi="Arial" w:cs="Arial"/>
          <w:sz w:val="24"/>
          <w:szCs w:val="24"/>
        </w:rPr>
        <w:t xml:space="preserve">% niezrealizowanej wartości </w:t>
      </w:r>
      <w:r w:rsidR="00544820" w:rsidRPr="0088332A">
        <w:rPr>
          <w:rFonts w:ascii="Arial" w:hAnsi="Arial" w:cs="Arial"/>
          <w:sz w:val="24"/>
          <w:szCs w:val="24"/>
        </w:rPr>
        <w:t xml:space="preserve">zlecenia </w:t>
      </w:r>
      <w:r w:rsidRPr="0088332A">
        <w:rPr>
          <w:rFonts w:ascii="Arial" w:hAnsi="Arial" w:cs="Arial"/>
          <w:sz w:val="24"/>
          <w:szCs w:val="24"/>
        </w:rPr>
        <w:t xml:space="preserve">brutto opcji w przypadku niezrealizowania </w:t>
      </w:r>
      <w:r w:rsidR="004A380A" w:rsidRPr="0088332A">
        <w:rPr>
          <w:rFonts w:ascii="Arial" w:hAnsi="Arial" w:cs="Arial"/>
          <w:sz w:val="24"/>
          <w:szCs w:val="24"/>
        </w:rPr>
        <w:t xml:space="preserve">w </w:t>
      </w:r>
      <w:r w:rsidRPr="0088332A">
        <w:rPr>
          <w:rFonts w:ascii="Arial" w:hAnsi="Arial" w:cs="Arial"/>
          <w:sz w:val="24"/>
          <w:szCs w:val="24"/>
        </w:rPr>
        <w:t>całości.</w:t>
      </w:r>
      <w:r w:rsidR="004A380A" w:rsidRPr="0088332A">
        <w:rPr>
          <w:rFonts w:ascii="Arial" w:hAnsi="Arial" w:cs="Arial"/>
          <w:sz w:val="24"/>
          <w:szCs w:val="24"/>
        </w:rPr>
        <w:t xml:space="preserve"> </w:t>
      </w:r>
    </w:p>
    <w:p w14:paraId="579A26E2" w14:textId="77777777" w:rsidR="00544820" w:rsidRPr="004A380A" w:rsidRDefault="005C1322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trike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zapłaci Zamawiającemu kary umowne w przypadku, gdy wyniki badań pobranych próbek środków spożywczych na podstawie § 7 ust.4 oraz ust.5 niniejszej umowy będą niezgodne z wymaganiami zapisanymi w opisie przedmiotu zamówienia </w:t>
      </w:r>
      <w:r w:rsidRPr="004A380A">
        <w:rPr>
          <w:rFonts w:ascii="Arial" w:hAnsi="Arial" w:cs="Arial"/>
          <w:sz w:val="24"/>
          <w:szCs w:val="24"/>
        </w:rPr>
        <w:t xml:space="preserve">– </w:t>
      </w:r>
      <w:r w:rsidR="00544820" w:rsidRPr="004A380A">
        <w:rPr>
          <w:rFonts w:ascii="Arial" w:hAnsi="Arial" w:cs="Arial"/>
          <w:sz w:val="24"/>
          <w:szCs w:val="24"/>
        </w:rPr>
        <w:t>w wysokości 500 zł za każdy stwierdzony przypadek niezgodności</w:t>
      </w:r>
      <w:r w:rsidR="00B4102D" w:rsidRPr="004A380A">
        <w:rPr>
          <w:rFonts w:ascii="Arial" w:hAnsi="Arial" w:cs="Arial"/>
          <w:sz w:val="24"/>
          <w:szCs w:val="24"/>
        </w:rPr>
        <w:t>.</w:t>
      </w:r>
    </w:p>
    <w:p w14:paraId="5F97D632" w14:textId="60A791B6" w:rsidR="005C1322" w:rsidRPr="00544820" w:rsidRDefault="00B4102D" w:rsidP="0054482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544820">
        <w:rPr>
          <w:rFonts w:ascii="Arial" w:hAnsi="Arial" w:cs="Arial"/>
        </w:rPr>
        <w:t xml:space="preserve"> </w:t>
      </w:r>
      <w:r w:rsidR="00544820" w:rsidRPr="00544820">
        <w:rPr>
          <w:rFonts w:ascii="Arial" w:hAnsi="Arial" w:cs="Arial"/>
        </w:rPr>
        <w:t>Zamawiający zastrzega sobie prawo potrącenia kar umownych i należności, o których mowa w § 7 ust. 4 i 5 z należnego Wykonawcy wynagrodzenia (faktury).</w:t>
      </w:r>
    </w:p>
    <w:p w14:paraId="5F01231D" w14:textId="10EBEA8A" w:rsidR="005C1322" w:rsidRPr="004A380A" w:rsidRDefault="005C1322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Wykonawca zapłaci Zamawiającemu karę umowną w </w:t>
      </w:r>
      <w:r w:rsidRPr="004A380A">
        <w:rPr>
          <w:rFonts w:ascii="Arial" w:hAnsi="Arial" w:cs="Arial"/>
          <w:sz w:val="24"/>
          <w:szCs w:val="24"/>
        </w:rPr>
        <w:t>wysokości 1%</w:t>
      </w:r>
      <w:r w:rsidR="00B4102D" w:rsidRPr="004A380A">
        <w:rPr>
          <w:rFonts w:ascii="Arial" w:hAnsi="Arial" w:cs="Arial"/>
          <w:sz w:val="24"/>
          <w:szCs w:val="24"/>
        </w:rPr>
        <w:t xml:space="preserve"> </w:t>
      </w:r>
      <w:r w:rsidRPr="004A380A">
        <w:rPr>
          <w:rFonts w:ascii="Arial" w:hAnsi="Arial" w:cs="Arial"/>
          <w:sz w:val="24"/>
          <w:szCs w:val="24"/>
        </w:rPr>
        <w:t>wartości</w:t>
      </w:r>
      <w:r w:rsidRPr="00965724">
        <w:rPr>
          <w:rFonts w:ascii="Arial" w:hAnsi="Arial" w:cs="Arial"/>
          <w:sz w:val="24"/>
          <w:szCs w:val="24"/>
        </w:rPr>
        <w:t xml:space="preserve"> </w:t>
      </w:r>
      <w:r w:rsidR="00CC678F" w:rsidRPr="00965724">
        <w:rPr>
          <w:rFonts w:ascii="Arial" w:hAnsi="Arial" w:cs="Arial"/>
          <w:sz w:val="24"/>
          <w:szCs w:val="24"/>
        </w:rPr>
        <w:t>bru</w:t>
      </w:r>
      <w:r w:rsidRPr="00965724">
        <w:rPr>
          <w:rFonts w:ascii="Arial" w:hAnsi="Arial" w:cs="Arial"/>
          <w:sz w:val="24"/>
          <w:szCs w:val="24"/>
        </w:rPr>
        <w:t xml:space="preserve">tto niedostarczonej w terminie dostawy za </w:t>
      </w:r>
      <w:r w:rsidRPr="00BA116D">
        <w:rPr>
          <w:rFonts w:ascii="Arial" w:hAnsi="Arial" w:cs="Arial"/>
          <w:sz w:val="24"/>
          <w:szCs w:val="24"/>
        </w:rPr>
        <w:t xml:space="preserve">każdy rozpoczęty dzień </w:t>
      </w:r>
      <w:r w:rsidR="00CC678F" w:rsidRPr="00BA116D">
        <w:rPr>
          <w:rFonts w:ascii="Arial" w:hAnsi="Arial" w:cs="Arial"/>
          <w:sz w:val="24"/>
          <w:szCs w:val="24"/>
        </w:rPr>
        <w:t>zwłoki</w:t>
      </w:r>
      <w:r w:rsidR="00BA116D" w:rsidRPr="00BA116D">
        <w:rPr>
          <w:rFonts w:ascii="Arial" w:hAnsi="Arial" w:cs="Arial"/>
          <w:sz w:val="24"/>
          <w:szCs w:val="24"/>
        </w:rPr>
        <w:t>.</w:t>
      </w:r>
      <w:r w:rsidR="004A380A" w:rsidRPr="00BA116D">
        <w:rPr>
          <w:rFonts w:ascii="Arial" w:hAnsi="Arial" w:cs="Arial"/>
          <w:sz w:val="24"/>
          <w:szCs w:val="24"/>
        </w:rPr>
        <w:t xml:space="preserve"> </w:t>
      </w:r>
    </w:p>
    <w:p w14:paraId="49ACFF67" w14:textId="77777777" w:rsidR="005C1322" w:rsidRPr="00965724" w:rsidRDefault="005C1322" w:rsidP="00F965DC">
      <w:pPr>
        <w:pStyle w:val="Zwykytek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Zamawiający zastrzega sobie prawo dochodzenia odszkodowania na zasadach ogólnych przewidzianych w Kodeksie </w:t>
      </w:r>
      <w:r w:rsidR="00FF20D5" w:rsidRPr="00965724">
        <w:rPr>
          <w:rFonts w:ascii="Arial" w:hAnsi="Arial" w:cs="Arial"/>
          <w:sz w:val="24"/>
          <w:szCs w:val="24"/>
        </w:rPr>
        <w:t>C</w:t>
      </w:r>
      <w:r w:rsidRPr="00965724">
        <w:rPr>
          <w:rFonts w:ascii="Arial" w:hAnsi="Arial" w:cs="Arial"/>
          <w:sz w:val="24"/>
          <w:szCs w:val="24"/>
        </w:rPr>
        <w:t>ywilnym w przypadku, jeśli szkoda wynikła z niewykonania lub nienależytego wykonania umowy przewyższa wartość zastrzeżonej kary umownej bądź wynika z innych tytułów niż zastrzeżone.</w:t>
      </w:r>
    </w:p>
    <w:p w14:paraId="511BCCB5" w14:textId="0C9C7F7A" w:rsidR="004430C4" w:rsidRPr="00BA116D" w:rsidRDefault="004430C4" w:rsidP="00F965DC">
      <w:pPr>
        <w:widowControl w:val="0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Zamawiający może dochodzić odszkodowania przewyższającego wysokość zastrzeżonych kar umownych.</w:t>
      </w:r>
    </w:p>
    <w:p w14:paraId="6AD31E6B" w14:textId="5138544D" w:rsidR="000512E2" w:rsidRPr="004A380A" w:rsidRDefault="00BE1C33" w:rsidP="00F965DC">
      <w:pPr>
        <w:widowControl w:val="0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A116D">
        <w:rPr>
          <w:rFonts w:ascii="Arial" w:hAnsi="Arial" w:cs="Arial"/>
          <w:sz w:val="24"/>
          <w:szCs w:val="24"/>
        </w:rPr>
        <w:t>Postanowienia dotyczące kar umownych obowiązują</w:t>
      </w:r>
      <w:r w:rsidR="004A380A" w:rsidRPr="00BA116D">
        <w:rPr>
          <w:rFonts w:ascii="Arial" w:hAnsi="Arial" w:cs="Arial"/>
          <w:sz w:val="24"/>
          <w:szCs w:val="24"/>
        </w:rPr>
        <w:t xml:space="preserve"> również</w:t>
      </w:r>
      <w:r w:rsidR="000512E2" w:rsidRPr="00BA116D">
        <w:rPr>
          <w:rFonts w:ascii="Arial" w:hAnsi="Arial" w:cs="Arial"/>
          <w:sz w:val="24"/>
          <w:szCs w:val="24"/>
        </w:rPr>
        <w:t xml:space="preserve"> </w:t>
      </w:r>
      <w:r w:rsidRPr="004A380A">
        <w:rPr>
          <w:rFonts w:ascii="Arial" w:hAnsi="Arial" w:cs="Arial"/>
          <w:sz w:val="24"/>
          <w:szCs w:val="24"/>
        </w:rPr>
        <w:t xml:space="preserve">w przypadku </w:t>
      </w:r>
      <w:r w:rsidR="000512E2" w:rsidRPr="004A380A">
        <w:rPr>
          <w:rFonts w:ascii="Arial" w:hAnsi="Arial" w:cs="Arial"/>
          <w:sz w:val="24"/>
          <w:szCs w:val="24"/>
        </w:rPr>
        <w:t>uruchomienia wznowienia</w:t>
      </w:r>
      <w:r w:rsidR="004A380A" w:rsidRPr="004A380A">
        <w:rPr>
          <w:rFonts w:ascii="Arial" w:hAnsi="Arial" w:cs="Arial"/>
          <w:sz w:val="24"/>
          <w:szCs w:val="24"/>
        </w:rPr>
        <w:t>.</w:t>
      </w:r>
    </w:p>
    <w:p w14:paraId="3988A5FE" w14:textId="2BF378FD" w:rsidR="00AD1A4C" w:rsidRPr="005645B8" w:rsidRDefault="005C1322" w:rsidP="00BA116D">
      <w:pPr>
        <w:pStyle w:val="Text1"/>
        <w:widowControl w:val="0"/>
        <w:numPr>
          <w:ilvl w:val="0"/>
          <w:numId w:val="13"/>
        </w:numPr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after="0" w:line="276" w:lineRule="auto"/>
        <w:rPr>
          <w:rFonts w:ascii="Arial" w:hAnsi="Arial" w:cs="Arial"/>
          <w:szCs w:val="24"/>
        </w:rPr>
      </w:pPr>
      <w:r w:rsidRPr="00965724">
        <w:rPr>
          <w:rFonts w:ascii="Arial" w:hAnsi="Arial" w:cs="Arial"/>
          <w:szCs w:val="24"/>
        </w:rPr>
        <w:t>Łączna wysokość</w:t>
      </w:r>
      <w:r w:rsidR="00BE1C33">
        <w:rPr>
          <w:rFonts w:ascii="Arial" w:hAnsi="Arial" w:cs="Arial"/>
          <w:szCs w:val="24"/>
        </w:rPr>
        <w:t xml:space="preserve"> naliczonych</w:t>
      </w:r>
      <w:r w:rsidRPr="00965724">
        <w:rPr>
          <w:rFonts w:ascii="Arial" w:hAnsi="Arial" w:cs="Arial"/>
          <w:szCs w:val="24"/>
        </w:rPr>
        <w:t xml:space="preserve"> kar umownych, nie może </w:t>
      </w:r>
      <w:r w:rsidRPr="004A380A">
        <w:rPr>
          <w:rFonts w:ascii="Arial" w:hAnsi="Arial" w:cs="Arial"/>
          <w:szCs w:val="24"/>
        </w:rPr>
        <w:t>przekroczyć 15 %</w:t>
      </w:r>
      <w:r w:rsidRPr="00965724">
        <w:rPr>
          <w:rFonts w:ascii="Arial" w:hAnsi="Arial" w:cs="Arial"/>
          <w:szCs w:val="24"/>
        </w:rPr>
        <w:t xml:space="preserve"> należnego </w:t>
      </w:r>
      <w:r w:rsidR="00BE1C33">
        <w:rPr>
          <w:rFonts w:ascii="Arial" w:hAnsi="Arial" w:cs="Arial"/>
          <w:szCs w:val="24"/>
        </w:rPr>
        <w:t xml:space="preserve">wynagrodzenia zamówienia podstawowego brutto </w:t>
      </w:r>
      <w:r w:rsidRPr="00965724">
        <w:rPr>
          <w:rFonts w:ascii="Arial" w:hAnsi="Arial" w:cs="Arial"/>
          <w:szCs w:val="24"/>
        </w:rPr>
        <w:t xml:space="preserve">Wykonawcy </w:t>
      </w:r>
      <w:r w:rsidR="00B4102D" w:rsidRPr="00965724">
        <w:rPr>
          <w:rFonts w:ascii="Arial" w:hAnsi="Arial" w:cs="Arial"/>
          <w:szCs w:val="24"/>
        </w:rPr>
        <w:t>określonego  w § 2 ust.1.</w:t>
      </w:r>
    </w:p>
    <w:p w14:paraId="0D74F64C" w14:textId="3C76EDAC" w:rsidR="000C0D16" w:rsidRPr="00965724" w:rsidRDefault="000C0D16" w:rsidP="00AD1A4C">
      <w:pPr>
        <w:pStyle w:val="Akapitzlist"/>
        <w:ind w:left="360" w:firstLine="0"/>
        <w:jc w:val="center"/>
        <w:rPr>
          <w:rFonts w:ascii="Arial" w:hAnsi="Arial" w:cs="Arial"/>
          <w:b/>
        </w:rPr>
      </w:pPr>
      <w:r w:rsidRPr="00965724">
        <w:rPr>
          <w:rFonts w:ascii="Arial" w:hAnsi="Arial" w:cs="Arial"/>
          <w:b/>
        </w:rPr>
        <w:lastRenderedPageBreak/>
        <w:t>§ 11 – Zmiany postanowień umowy</w:t>
      </w:r>
    </w:p>
    <w:p w14:paraId="5B196A5E" w14:textId="77777777" w:rsidR="000E2FC4" w:rsidRPr="00965724" w:rsidRDefault="000E2FC4" w:rsidP="00F965DC">
      <w:pPr>
        <w:pStyle w:val="Akapitzlist"/>
        <w:ind w:left="360" w:firstLine="0"/>
        <w:jc w:val="both"/>
        <w:rPr>
          <w:rFonts w:ascii="Arial" w:hAnsi="Arial" w:cs="Arial"/>
          <w:b/>
        </w:rPr>
      </w:pPr>
    </w:p>
    <w:p w14:paraId="79129128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Zamawiający dopuszcza wprowadzenie zmian umowy w zakresie poniżej wskazanym, w szczególności w przypadku gdy konieczność wprowadzenia takich zmian wynikałaby z okoliczności, których nie można było przewidzieć w chwili zawierania umowy:</w:t>
      </w:r>
    </w:p>
    <w:p w14:paraId="585792C8" w14:textId="77777777" w:rsidR="000E2FC4" w:rsidRPr="00965724" w:rsidRDefault="000E2FC4" w:rsidP="00F965DC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postanowień umowy - gdy ich zmiana jest konieczna w związku ze zmianą przepisów prawa powszechnie obowiązującego, zmianą decyzji wydawanych przez Ministra Obrony Narodowej, bądź zmianą wytycznych przełożonych Zamawiającego;</w:t>
      </w:r>
    </w:p>
    <w:p w14:paraId="32A6E82F" w14:textId="77777777" w:rsidR="000E2FC4" w:rsidRPr="00965724" w:rsidRDefault="000E2FC4" w:rsidP="00F965DC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niezbędna jest zmiana sposobu wykonania zobowiązania, o ile zmiana taka jest korzystna dla Zamawiającego oraz konieczna w celu prawidłowego wykonania przedmiotu umowy przy czym nie  będzie miała wpływu na  wynagrodzenie Wykonawcy.</w:t>
      </w:r>
    </w:p>
    <w:p w14:paraId="482631A2" w14:textId="2ECC2F83" w:rsidR="000E2FC4" w:rsidRPr="00965724" w:rsidRDefault="000E2FC4" w:rsidP="00F965DC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zmiany limitów środków spożywczych  poprzez dokonywanie korekt ilościowych w limitach między poszczególnymi produktami. Zmiany nie mogą spowodować przekroczenia całkowitej </w:t>
      </w:r>
      <w:r w:rsidR="00EA663C">
        <w:rPr>
          <w:rFonts w:ascii="Arial" w:eastAsia="Times New Roman" w:hAnsi="Arial" w:cs="Arial"/>
          <w:sz w:val="24"/>
          <w:szCs w:val="24"/>
        </w:rPr>
        <w:t>wartości umowy określonej w § 2 ust.1;</w:t>
      </w:r>
    </w:p>
    <w:p w14:paraId="53B8D4D4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Zamawiający przewiduje możliwość wprowadzenia zmian </w:t>
      </w:r>
      <w:r w:rsidRPr="00965724">
        <w:rPr>
          <w:rFonts w:ascii="Arial" w:hAnsi="Arial" w:cs="Arial"/>
          <w:sz w:val="24"/>
          <w:szCs w:val="24"/>
        </w:rPr>
        <w:br/>
        <w:t>w umowie w przypadku zmian w obowiązujących powszechnie przepisach prawa, jeżeli te zmiany będą miały wpływ na koszty wykonywania zamówienia przez Wykonawcę, w przypadku wzrostu albo zmniejszenia stawki podatku VAT. Jeśli zmiana stawki VAT będzie powodować zwiększenie kosztów towarów po stronie Wykonawcy, Zamawiający dopuszcza możliwość zwiększenia wynagrodzenia Wykonawcy o kwotę równą różnicy w kwocie podatku VAT zapłaconego przez Wykonawcę, natomiast jeśli zmiana stawki VAT będzie powodować zmniejszenie kosztów towarów po stronie Wykonawcy Strony dopuszczają możliwość zmniejszenia wynagrodzenia o kwotę stanowiącą różnicę kwoty podatku VAT zapłaconego przez Wykonawcę, przy czy zmiana będzie miała zastosowanie wyłącznie w odniesieniu do części wynagrodzenia objętego fakturami wystawionymi po dacie wejścia w życie zmiany przepisów prawa wprowadzających nowe stawki podatku od towaru i usług.</w:t>
      </w:r>
    </w:p>
    <w:p w14:paraId="74C9A0C1" w14:textId="4E71027E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Zmiany wyn</w:t>
      </w:r>
      <w:r w:rsidR="00EA663C">
        <w:rPr>
          <w:rFonts w:ascii="Arial" w:hAnsi="Arial" w:cs="Arial"/>
          <w:sz w:val="24"/>
          <w:szCs w:val="24"/>
        </w:rPr>
        <w:t>agrodzenia w przypadku o którym</w:t>
      </w:r>
      <w:r w:rsidRPr="00965724">
        <w:rPr>
          <w:rFonts w:ascii="Arial" w:hAnsi="Arial" w:cs="Arial"/>
          <w:sz w:val="24"/>
          <w:szCs w:val="24"/>
        </w:rPr>
        <w:t xml:space="preserve"> mowa w ust. 2 dokonuje się na podstawie wniosku złożonego przez jedną ze stron umowy po wejściu zmienionych przepisów prawa. Wniosek zostanie rozpatrzony w terminie 14 dni kalendarzowych od dnia otrzymania wniosku. W przypadku, gdy wniosek zostanie odrzucony strona wnioskująca ma prawo w ciągu 14 dni kalendarzowych złożyć nowy wniosek zawierający poprawne kalkulacje, a </w:t>
      </w:r>
      <w:r w:rsidR="0037642E">
        <w:rPr>
          <w:rFonts w:ascii="Arial" w:hAnsi="Arial" w:cs="Arial"/>
          <w:sz w:val="24"/>
          <w:szCs w:val="24"/>
        </w:rPr>
        <w:t>Zamawiający</w:t>
      </w:r>
      <w:r w:rsidRPr="00965724">
        <w:rPr>
          <w:rFonts w:ascii="Arial" w:hAnsi="Arial" w:cs="Arial"/>
          <w:sz w:val="24"/>
          <w:szCs w:val="24"/>
        </w:rPr>
        <w:t xml:space="preserve"> rozpatrzy go w terminie 14 dni kalendarzowych od otrzymania.  </w:t>
      </w:r>
    </w:p>
    <w:p w14:paraId="762900D9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 przypadku zmiany ceny materiałów lub kosztów związanych z realizacją przedmiotu umowy, wynagrodzenie Wykonawcy ulegnie zmianie, na zasadach określonych poniżej.</w:t>
      </w:r>
    </w:p>
    <w:p w14:paraId="1E128509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Zmiany wynagrodzenia w przypadku o którym mowa w ust. 4 dokonuje się na podstawie wniosku złożonego przez jedną ze stron umowy nie wcześniej niż po upływie 6 miesięcy od dnia zawarcia umowy oraz nie częściej niż raz na 6 miesięcy. Wniosek musi zawierać uzasadnienie i kalkulację wpływu zmian na wysokość wynagrodzenia.</w:t>
      </w:r>
    </w:p>
    <w:p w14:paraId="47867C04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lastRenderedPageBreak/>
        <w:t>Zmiana wynagrodzenia przysługuje w przypadku gdy z komunikatów prezesa GUS ogłaszanych po zawarciu umowy i dotyczących 6 miesięcy wynika, że suma ogłaszanych wartości zmian cen produkcji wyniesie więcej niż 5,0 %. Poziom zmiany zostanie ustalony w skutek przeprowadzonych między stronami negocjacji w terminie 14 dni kalendarzowych od dnia otrzymania wniosku.</w:t>
      </w:r>
    </w:p>
    <w:p w14:paraId="652A46AA" w14:textId="1BFC8E7D" w:rsidR="000E2FC4" w:rsidRPr="004A380A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Możliwe jest wprowadzenie kolejnych zmian wynagrodzenia w przypadku o którym mowa w ust. 4 z zastrzeżeniem, że będą one wprowadzone nie częściej niż raz na kwartał z zastrzeżeniem ust. 6, przy czym maksymalna wysokość zmian wynagrodzenia </w:t>
      </w:r>
      <w:r w:rsidRPr="004A380A">
        <w:rPr>
          <w:rFonts w:ascii="Arial" w:hAnsi="Arial" w:cs="Arial"/>
          <w:sz w:val="24"/>
          <w:szCs w:val="24"/>
        </w:rPr>
        <w:t xml:space="preserve">wynosi </w:t>
      </w:r>
      <w:r w:rsidR="00BD3EFE" w:rsidRPr="004A380A">
        <w:rPr>
          <w:rFonts w:ascii="Arial" w:hAnsi="Arial" w:cs="Arial"/>
          <w:sz w:val="24"/>
          <w:szCs w:val="24"/>
        </w:rPr>
        <w:t>5</w:t>
      </w:r>
      <w:r w:rsidRPr="004A380A">
        <w:rPr>
          <w:rFonts w:ascii="Arial" w:hAnsi="Arial" w:cs="Arial"/>
          <w:sz w:val="24"/>
          <w:szCs w:val="24"/>
        </w:rPr>
        <w:t xml:space="preserve"> % początkowej wartości brutto całej umowy.</w:t>
      </w:r>
    </w:p>
    <w:p w14:paraId="21E5DA40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eastAsia="SimSun" w:hAnsi="Arial" w:cs="Arial"/>
          <w:bCs/>
          <w:kern w:val="2"/>
          <w:sz w:val="24"/>
          <w:lang w:val="x-none" w:eastAsia="hi-IN" w:bidi="hi-IN"/>
        </w:rPr>
      </w:pPr>
      <w:r w:rsidRPr="00965724">
        <w:rPr>
          <w:rFonts w:ascii="Arial" w:eastAsia="SimSun" w:hAnsi="Arial" w:cs="Arial"/>
          <w:bCs/>
          <w:kern w:val="2"/>
          <w:sz w:val="24"/>
          <w:lang w:val="x-none" w:eastAsia="hi-IN" w:bidi="hi-IN"/>
        </w:rPr>
        <w:t xml:space="preserve">Zamawiający może również zażądać, w każdym opisanym powyżej przypadku, innych dokumentów w celu potwierdzenia zasadności zmiany cen/y jednostkowych/e i ustalenia jej wysokości. </w:t>
      </w:r>
    </w:p>
    <w:p w14:paraId="09F291B6" w14:textId="77777777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eastAsia="SimSun" w:hAnsi="Arial" w:cs="Arial"/>
          <w:bCs/>
          <w:kern w:val="2"/>
          <w:sz w:val="24"/>
          <w:lang w:val="x-none" w:eastAsia="hi-IN" w:bidi="hi-IN"/>
        </w:rPr>
      </w:pPr>
      <w:r w:rsidRPr="00965724">
        <w:rPr>
          <w:rFonts w:ascii="Arial" w:eastAsia="SimSun" w:hAnsi="Arial" w:cs="Arial"/>
          <w:bCs/>
          <w:kern w:val="2"/>
          <w:sz w:val="24"/>
          <w:lang w:val="x-none" w:eastAsia="hi-IN" w:bidi="hi-IN"/>
        </w:rPr>
        <w:t xml:space="preserve">Przedłożenie wymaganych dokumentów stanowi warunek rozpatrzenia wniosku w przedmiocie zmiany Umowy. </w:t>
      </w:r>
    </w:p>
    <w:p w14:paraId="1837EF45" w14:textId="77777777" w:rsidR="006C6CFB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eastAsia="SimSun" w:hAnsi="Arial" w:cs="Arial"/>
          <w:bCs/>
          <w:kern w:val="2"/>
          <w:sz w:val="24"/>
          <w:szCs w:val="24"/>
          <w:lang w:val="x-none" w:eastAsia="hi-IN" w:bidi="hi-IN"/>
        </w:rPr>
      </w:pPr>
      <w:r w:rsidRPr="00965724">
        <w:rPr>
          <w:rFonts w:ascii="Arial" w:hAnsi="Arial" w:cs="Arial"/>
          <w:sz w:val="24"/>
          <w:szCs w:val="24"/>
        </w:rPr>
        <w:t xml:space="preserve">Wykonawca, którego wynagrodzenie zostało zmienione zgodnie z ust. 5 zobowiązany jest do zmiany wynagrodzenia przysługującego podwykonawcy, </w:t>
      </w:r>
      <w:r w:rsidRPr="00965724">
        <w:rPr>
          <w:rFonts w:ascii="Arial" w:hAnsi="Arial" w:cs="Arial"/>
          <w:sz w:val="24"/>
          <w:szCs w:val="24"/>
        </w:rPr>
        <w:br/>
        <w:t>z którym zawarł umowę, w zakresie odpowiadającym zmianom cen materiałów lub kosztów dotyczących zobowiązania podwykonawcy.</w:t>
      </w:r>
    </w:p>
    <w:p w14:paraId="79179E4C" w14:textId="055B3CCB" w:rsidR="000E2FC4" w:rsidRPr="00965724" w:rsidRDefault="000E2FC4" w:rsidP="00F965DC">
      <w:pPr>
        <w:numPr>
          <w:ilvl w:val="0"/>
          <w:numId w:val="36"/>
        </w:numPr>
        <w:suppressAutoHyphens/>
        <w:spacing w:after="0"/>
        <w:ind w:left="426"/>
        <w:jc w:val="both"/>
        <w:rPr>
          <w:rFonts w:ascii="Arial" w:eastAsia="SimSun" w:hAnsi="Arial" w:cs="Arial"/>
          <w:bCs/>
          <w:kern w:val="2"/>
          <w:sz w:val="24"/>
          <w:szCs w:val="24"/>
          <w:lang w:val="x-none" w:eastAsia="hi-IN" w:bidi="hi-IN"/>
        </w:rPr>
      </w:pPr>
      <w:r w:rsidRPr="00965724">
        <w:rPr>
          <w:rFonts w:ascii="Arial" w:hAnsi="Arial" w:cs="Arial"/>
          <w:sz w:val="24"/>
          <w:szCs w:val="24"/>
        </w:rPr>
        <w:t>Wszelkie zmiany w treści umowy wymagają zgody obu stron i muszą być dokonane w formie pisemnej pod rygorem nieważności  w postaci aneksu.</w:t>
      </w:r>
    </w:p>
    <w:p w14:paraId="1A20B403" w14:textId="77777777" w:rsidR="000E2FC4" w:rsidRPr="00965724" w:rsidRDefault="000E2FC4" w:rsidP="00F965DC">
      <w:pPr>
        <w:pStyle w:val="Akapitzlist"/>
        <w:ind w:left="360" w:firstLine="0"/>
        <w:jc w:val="both"/>
        <w:rPr>
          <w:rFonts w:ascii="Arial" w:hAnsi="Arial" w:cs="Arial"/>
          <w:b/>
        </w:rPr>
      </w:pPr>
    </w:p>
    <w:p w14:paraId="4184E8D7" w14:textId="4C6C2181" w:rsidR="005C1322" w:rsidRPr="00965724" w:rsidRDefault="00CF2B83" w:rsidP="00F965DC">
      <w:pPr>
        <w:pStyle w:val="Zwykytekst"/>
        <w:spacing w:line="276" w:lineRule="auto"/>
        <w:jc w:val="both"/>
        <w:rPr>
          <w:rFonts w:ascii="Arial" w:hAnsi="Arial" w:cs="Arial"/>
          <w:strike/>
        </w:rPr>
      </w:pPr>
      <w:r w:rsidRPr="00965724">
        <w:rPr>
          <w:rFonts w:ascii="Arial" w:hAnsi="Arial" w:cs="Arial"/>
          <w:strike/>
          <w:sz w:val="24"/>
          <w:szCs w:val="24"/>
        </w:rPr>
        <w:t xml:space="preserve"> </w:t>
      </w:r>
    </w:p>
    <w:p w14:paraId="22E55441" w14:textId="77777777" w:rsidR="000C0D16" w:rsidRPr="00965724" w:rsidRDefault="000C0D16" w:rsidP="00F965DC">
      <w:pPr>
        <w:spacing w:after="0"/>
        <w:jc w:val="both"/>
        <w:rPr>
          <w:rFonts w:ascii="Arial" w:hAnsi="Arial" w:cs="Arial"/>
          <w:b/>
        </w:rPr>
      </w:pPr>
    </w:p>
    <w:p w14:paraId="52DDF46A" w14:textId="77777777" w:rsidR="005C1322" w:rsidRPr="00965724" w:rsidRDefault="005C1322" w:rsidP="00F965DC">
      <w:pPr>
        <w:spacing w:after="0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</w:t>
      </w:r>
      <w:r w:rsidR="00063930" w:rsidRPr="00965724">
        <w:rPr>
          <w:rFonts w:ascii="Arial" w:hAnsi="Arial" w:cs="Arial"/>
          <w:b/>
          <w:sz w:val="24"/>
          <w:szCs w:val="24"/>
        </w:rPr>
        <w:t>2</w:t>
      </w:r>
      <w:r w:rsidR="00CC678F" w:rsidRPr="00965724">
        <w:rPr>
          <w:rFonts w:ascii="Arial" w:hAnsi="Arial" w:cs="Arial"/>
          <w:b/>
          <w:sz w:val="24"/>
          <w:szCs w:val="24"/>
        </w:rPr>
        <w:t xml:space="preserve"> </w:t>
      </w:r>
      <w:r w:rsidRPr="00965724">
        <w:rPr>
          <w:rFonts w:ascii="Arial" w:hAnsi="Arial" w:cs="Arial"/>
          <w:b/>
          <w:sz w:val="24"/>
          <w:szCs w:val="24"/>
        </w:rPr>
        <w:t xml:space="preserve"> – Odstąpienia od umowy lub jej rozwiązanie</w:t>
      </w:r>
    </w:p>
    <w:p w14:paraId="27F66631" w14:textId="77777777" w:rsidR="00B953E1" w:rsidRPr="00965724" w:rsidRDefault="00B953E1" w:rsidP="00F965D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Zamawiającemu przysługuje prawo odstąpienia od umowy lub jej rozwiązania bez wypowiedzenia i naliczenia kar umownych w przypadku:</w:t>
      </w:r>
    </w:p>
    <w:p w14:paraId="32BB3DEB" w14:textId="6A0D35A2" w:rsidR="00B953E1" w:rsidRPr="00965724" w:rsidRDefault="00B953E1" w:rsidP="00F965DC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zawinionego przez Wykonawcę uchybienia terminu dostaw do </w:t>
      </w:r>
      <w:r w:rsidR="0037642E">
        <w:rPr>
          <w:rFonts w:ascii="Arial" w:eastAsia="Times New Roman" w:hAnsi="Arial" w:cs="Arial"/>
          <w:sz w:val="24"/>
          <w:szCs w:val="24"/>
        </w:rPr>
        <w:t>Zamawiajcego</w:t>
      </w:r>
      <w:r w:rsidRPr="00965724">
        <w:rPr>
          <w:rFonts w:ascii="Arial" w:eastAsia="Times New Roman" w:hAnsi="Arial" w:cs="Arial"/>
          <w:sz w:val="24"/>
          <w:szCs w:val="24"/>
        </w:rPr>
        <w:t>,</w:t>
      </w:r>
    </w:p>
    <w:p w14:paraId="54432B39" w14:textId="77777777" w:rsidR="00B953E1" w:rsidRPr="00965724" w:rsidRDefault="00B953E1" w:rsidP="00F965DC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nie przestrzegania przez Wykonawcę warunków jakościowych lub sanitarnych produkcji i transportu bądź nie posiadania wymaganych ważnych zezwoleń,</w:t>
      </w:r>
    </w:p>
    <w:p w14:paraId="2FDE1528" w14:textId="77777777" w:rsidR="00B953E1" w:rsidRPr="00965724" w:rsidRDefault="00B953E1" w:rsidP="00F965DC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niezachowania ciągłości w zakresie ubezpieczenia od odpowiedzialności cywilnej określonej </w:t>
      </w:r>
      <w:r w:rsidRPr="00965724">
        <w:rPr>
          <w:rFonts w:ascii="Arial" w:eastAsia="Times New Roman" w:hAnsi="Arial" w:cs="Arial"/>
          <w:bCs/>
          <w:sz w:val="24"/>
          <w:szCs w:val="24"/>
        </w:rPr>
        <w:t xml:space="preserve">w § 4 ust. 1 </w:t>
      </w:r>
      <w:r w:rsidRPr="00965724">
        <w:rPr>
          <w:rFonts w:ascii="Arial" w:eastAsia="Times New Roman" w:hAnsi="Arial" w:cs="Arial"/>
          <w:sz w:val="24"/>
          <w:szCs w:val="24"/>
        </w:rPr>
        <w:t>potwierdzonej przesłaniem Zamawiającemu kserokopii aktualnej polisy wraz z potwierdzeniem jej zapłaty (potwierdzonej za zgodność z oryginałem przez Wykonawcę).</w:t>
      </w:r>
    </w:p>
    <w:p w14:paraId="75DE6523" w14:textId="3D3653CF" w:rsidR="00B953E1" w:rsidRPr="00965724" w:rsidRDefault="00B953E1" w:rsidP="00F965DC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w przypadku otrzymania od Wojskowego Inspektora Weterynaryjnego</w:t>
      </w:r>
      <w:r w:rsidR="00533099" w:rsidRPr="00965724">
        <w:rPr>
          <w:rFonts w:ascii="Arial" w:eastAsia="Times New Roman" w:hAnsi="Arial" w:cs="Arial"/>
          <w:sz w:val="24"/>
          <w:szCs w:val="24"/>
        </w:rPr>
        <w:t xml:space="preserve"> </w:t>
      </w:r>
      <w:r w:rsidR="00533099" w:rsidRPr="00965724">
        <w:rPr>
          <w:rFonts w:ascii="Arial" w:hAnsi="Arial" w:cs="Arial"/>
          <w:sz w:val="24"/>
          <w:szCs w:val="24"/>
        </w:rPr>
        <w:t xml:space="preserve">lub innego uprawnionego organu wymienionego w </w:t>
      </w:r>
      <w:r w:rsidR="00533099" w:rsidRPr="00965724">
        <w:rPr>
          <w:rFonts w:ascii="Arial" w:hAnsi="Arial" w:cs="Arial"/>
          <w:b/>
          <w:sz w:val="24"/>
          <w:szCs w:val="24"/>
        </w:rPr>
        <w:t>§ 7 ust. 7</w:t>
      </w:r>
      <w:r w:rsidRPr="00965724">
        <w:rPr>
          <w:rFonts w:ascii="Arial" w:eastAsia="Times New Roman" w:hAnsi="Arial" w:cs="Arial"/>
          <w:sz w:val="24"/>
          <w:szCs w:val="24"/>
        </w:rPr>
        <w:t xml:space="preserve"> nakazu zaprzestania zaopatrywania określonego w § 8 ust. 3 rozporządzenia Ministra Obrony Narodowej z dnia 19 kwietnia 2004 r. w sprawie Wojskowej Inspekcji Weterynaryjnej.</w:t>
      </w:r>
    </w:p>
    <w:p w14:paraId="683A0822" w14:textId="77777777" w:rsidR="00756C65" w:rsidRPr="00965724" w:rsidRDefault="00756C65" w:rsidP="00F965D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3D315FD" w14:textId="3E35AC8B" w:rsidR="00756C65" w:rsidRPr="00965724" w:rsidRDefault="00756C65" w:rsidP="00F965D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</w:t>
      </w:r>
      <w:r w:rsidRPr="00965724">
        <w:rPr>
          <w:rFonts w:ascii="Arial" w:eastAsia="Times New Roman" w:hAnsi="Arial" w:cs="Arial"/>
          <w:sz w:val="24"/>
          <w:szCs w:val="24"/>
        </w:rPr>
        <w:lastRenderedPageBreak/>
        <w:t>może żądać wyłącznie wynagrodzenia należnego z tytułu wykonania części umowy.</w:t>
      </w:r>
    </w:p>
    <w:p w14:paraId="2C2932E1" w14:textId="09955FF2" w:rsidR="00756C65" w:rsidRPr="00965724" w:rsidRDefault="00756C65" w:rsidP="00F965DC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Oświadczenie o odstąpieniu od umowy oraz o rozwiązaniu umowy powinno nastąpić w formie pisemnej i winno zawierać uzasadnienie.</w:t>
      </w:r>
    </w:p>
    <w:p w14:paraId="75283BC8" w14:textId="77777777" w:rsidR="005C1322" w:rsidRPr="00965724" w:rsidRDefault="005C1322" w:rsidP="00F965DC">
      <w:pPr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238A5880" w14:textId="77777777" w:rsidR="005C1322" w:rsidRPr="00965724" w:rsidRDefault="005C1322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</w:t>
      </w:r>
      <w:r w:rsidR="00063930" w:rsidRPr="00965724">
        <w:rPr>
          <w:rFonts w:ascii="Arial" w:hAnsi="Arial" w:cs="Arial"/>
          <w:b/>
          <w:sz w:val="24"/>
          <w:szCs w:val="24"/>
        </w:rPr>
        <w:t>3</w:t>
      </w:r>
      <w:r w:rsidRPr="00965724">
        <w:rPr>
          <w:rFonts w:ascii="Arial" w:hAnsi="Arial" w:cs="Arial"/>
          <w:b/>
          <w:sz w:val="24"/>
          <w:szCs w:val="24"/>
        </w:rPr>
        <w:t xml:space="preserve"> – Wierzytelności</w:t>
      </w:r>
    </w:p>
    <w:p w14:paraId="0D71EF42" w14:textId="756C8BF0" w:rsidR="005C1322" w:rsidRPr="00965724" w:rsidRDefault="005C1322" w:rsidP="00F90E51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Przelew wierzytelności przysługujących Wykonawcy z tytułu zawarcia niniejszej umowy wymaga pisemnej zgody Zamawiającego pod rygorem nieważności.</w:t>
      </w:r>
    </w:p>
    <w:p w14:paraId="7A691862" w14:textId="38CBD47A" w:rsidR="00F1388C" w:rsidRPr="00965724" w:rsidRDefault="00F1388C" w:rsidP="00965724">
      <w:pPr>
        <w:spacing w:after="0"/>
        <w:rPr>
          <w:rFonts w:ascii="Arial" w:hAnsi="Arial" w:cs="Arial"/>
          <w:b/>
          <w:sz w:val="24"/>
          <w:szCs w:val="24"/>
        </w:rPr>
      </w:pPr>
    </w:p>
    <w:p w14:paraId="3D39AE6B" w14:textId="77777777" w:rsidR="00F1388C" w:rsidRPr="00965724" w:rsidRDefault="00F1388C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C9BD1C" w14:textId="26E1BDC3" w:rsidR="00C10770" w:rsidRPr="00965724" w:rsidRDefault="005C1322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</w:t>
      </w:r>
      <w:r w:rsidR="00063930" w:rsidRPr="00965724">
        <w:rPr>
          <w:rFonts w:ascii="Arial" w:hAnsi="Arial" w:cs="Arial"/>
          <w:b/>
          <w:sz w:val="24"/>
          <w:szCs w:val="24"/>
        </w:rPr>
        <w:t>4</w:t>
      </w:r>
      <w:r w:rsidRPr="00965724">
        <w:rPr>
          <w:rFonts w:ascii="Arial" w:hAnsi="Arial" w:cs="Arial"/>
          <w:b/>
          <w:sz w:val="24"/>
          <w:szCs w:val="24"/>
        </w:rPr>
        <w:t xml:space="preserve"> – Termin realizacji umowy</w:t>
      </w:r>
    </w:p>
    <w:p w14:paraId="6FA9C697" w14:textId="5759DA12" w:rsidR="00CC32EB" w:rsidRPr="00965724" w:rsidRDefault="00CC32EB" w:rsidP="00FB14AC">
      <w:pPr>
        <w:pStyle w:val="Akapitzlist"/>
        <w:keepNext/>
        <w:numPr>
          <w:ilvl w:val="3"/>
          <w:numId w:val="36"/>
        </w:numPr>
        <w:autoSpaceDE w:val="0"/>
        <w:autoSpaceDN w:val="0"/>
        <w:adjustRightInd w:val="0"/>
        <w:spacing w:after="120" w:line="312" w:lineRule="auto"/>
        <w:ind w:left="357" w:hanging="357"/>
        <w:jc w:val="both"/>
        <w:rPr>
          <w:rFonts w:ascii="Arial" w:eastAsia="Calibri" w:hAnsi="Arial" w:cs="Arial"/>
          <w:bCs/>
          <w:caps/>
          <w:strike/>
          <w:lang w:eastAsia="en-US"/>
        </w:rPr>
      </w:pPr>
      <w:r w:rsidRPr="00965724">
        <w:rPr>
          <w:rFonts w:ascii="Arial" w:eastAsia="Calibri" w:hAnsi="Arial" w:cs="Arial"/>
          <w:lang w:eastAsia="en-US"/>
        </w:rPr>
        <w:t xml:space="preserve">Termin realizacji </w:t>
      </w:r>
      <w:r w:rsidRPr="004302A1">
        <w:rPr>
          <w:rFonts w:ascii="Arial" w:eastAsia="Calibri" w:hAnsi="Arial" w:cs="Arial"/>
          <w:b/>
          <w:lang w:eastAsia="en-US"/>
        </w:rPr>
        <w:t>umowy</w:t>
      </w:r>
      <w:r w:rsidR="004302A1" w:rsidRPr="004302A1">
        <w:rPr>
          <w:rFonts w:ascii="Arial" w:eastAsia="Calibri" w:hAnsi="Arial" w:cs="Arial"/>
          <w:b/>
          <w:lang w:eastAsia="en-US"/>
        </w:rPr>
        <w:t xml:space="preserve"> pierwotnej</w:t>
      </w:r>
      <w:r w:rsidR="00FB14AC" w:rsidRPr="00965724">
        <w:rPr>
          <w:rFonts w:ascii="Arial" w:eastAsia="Calibri" w:hAnsi="Arial" w:cs="Arial"/>
          <w:lang w:eastAsia="en-US"/>
        </w:rPr>
        <w:t>:</w:t>
      </w:r>
      <w:r w:rsidRPr="00965724">
        <w:rPr>
          <w:rFonts w:ascii="Arial" w:eastAsia="Calibri" w:hAnsi="Arial" w:cs="Arial"/>
          <w:lang w:eastAsia="en-US"/>
        </w:rPr>
        <w:t xml:space="preserve"> </w:t>
      </w:r>
    </w:p>
    <w:p w14:paraId="097AB5A1" w14:textId="1C471B57" w:rsidR="007166B9" w:rsidRPr="00965724" w:rsidRDefault="007166B9" w:rsidP="007166B9">
      <w:pPr>
        <w:pStyle w:val="Akapitzlist"/>
        <w:keepNext/>
        <w:numPr>
          <w:ilvl w:val="1"/>
          <w:numId w:val="38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eastAsia="Calibri" w:hAnsi="Arial" w:cs="Arial"/>
          <w:lang w:eastAsia="en-US"/>
        </w:rPr>
      </w:pPr>
      <w:r w:rsidRPr="00965724">
        <w:rPr>
          <w:rFonts w:ascii="Arial" w:eastAsia="Calibri" w:hAnsi="Arial" w:cs="Arial"/>
          <w:lang w:eastAsia="en-US"/>
        </w:rPr>
        <w:t xml:space="preserve">zamówienie podstawowe wraz z opcją </w:t>
      </w:r>
      <w:r w:rsidRPr="007F65EE">
        <w:rPr>
          <w:rFonts w:ascii="Arial" w:eastAsia="Calibri" w:hAnsi="Arial" w:cs="Arial"/>
          <w:b/>
          <w:lang w:eastAsia="en-US"/>
        </w:rPr>
        <w:t xml:space="preserve">do dnia </w:t>
      </w:r>
      <w:r w:rsidR="00BA116D">
        <w:rPr>
          <w:rFonts w:ascii="Arial" w:eastAsia="Calibri" w:hAnsi="Arial" w:cs="Arial"/>
          <w:b/>
          <w:lang w:eastAsia="en-US"/>
        </w:rPr>
        <w:t>30.11</w:t>
      </w:r>
      <w:r w:rsidRPr="007F65EE">
        <w:rPr>
          <w:rFonts w:ascii="Arial" w:eastAsia="Calibri" w:hAnsi="Arial" w:cs="Arial"/>
          <w:b/>
          <w:lang w:eastAsia="en-US"/>
        </w:rPr>
        <w:t>.2025 r.</w:t>
      </w:r>
      <w:r w:rsidR="00FB14AC" w:rsidRPr="007F65EE">
        <w:rPr>
          <w:rFonts w:ascii="Arial" w:eastAsia="Calibri" w:hAnsi="Arial" w:cs="Arial"/>
          <w:b/>
          <w:lang w:eastAsia="en-US"/>
        </w:rPr>
        <w:t>,</w:t>
      </w:r>
      <w:r w:rsidR="00FB14AC" w:rsidRPr="00965724">
        <w:rPr>
          <w:rFonts w:ascii="Arial" w:eastAsia="Calibri" w:hAnsi="Arial" w:cs="Arial"/>
          <w:lang w:eastAsia="en-US"/>
        </w:rPr>
        <w:t xml:space="preserve"> w tym:</w:t>
      </w:r>
    </w:p>
    <w:p w14:paraId="6C3302E1" w14:textId="77777777" w:rsidR="00FB14AC" w:rsidRPr="00965724" w:rsidRDefault="00FB14AC" w:rsidP="00FB14AC">
      <w:pPr>
        <w:pStyle w:val="Akapitzlist"/>
        <w:keepNext/>
        <w:numPr>
          <w:ilvl w:val="2"/>
          <w:numId w:val="6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eastAsia="Calibri" w:hAnsi="Arial" w:cs="Arial"/>
          <w:bCs/>
          <w:caps/>
          <w:lang w:eastAsia="en-US"/>
        </w:rPr>
      </w:pPr>
      <w:r w:rsidRPr="00965724">
        <w:rPr>
          <w:rFonts w:ascii="Arial" w:eastAsia="Calibri" w:hAnsi="Arial" w:cs="Arial"/>
          <w:lang w:eastAsia="en-US"/>
        </w:rPr>
        <w:t xml:space="preserve">Zamówienie podstawowe: </w:t>
      </w:r>
      <w:r w:rsidRPr="00965724">
        <w:rPr>
          <w:rFonts w:ascii="Arial" w:hAnsi="Arial" w:cs="Arial"/>
        </w:rPr>
        <w:t xml:space="preserve">Wykonawca zobowiązuje się dostarczyć przedmiot umowy w ilościach podstawowych w terminie </w:t>
      </w:r>
      <w:r w:rsidRPr="00965724">
        <w:rPr>
          <w:rFonts w:ascii="Arial" w:hAnsi="Arial" w:cs="Arial"/>
          <w:b/>
        </w:rPr>
        <w:t>30 dni kalendarzowych</w:t>
      </w:r>
      <w:r w:rsidRPr="00965724">
        <w:rPr>
          <w:rFonts w:ascii="Arial" w:hAnsi="Arial" w:cs="Arial"/>
        </w:rPr>
        <w:t xml:space="preserve"> od zawarcia umowy.</w:t>
      </w:r>
    </w:p>
    <w:p w14:paraId="1258690A" w14:textId="40D4BB59" w:rsidR="00FB14AC" w:rsidRPr="00965724" w:rsidRDefault="00FB14AC" w:rsidP="00965724">
      <w:pPr>
        <w:pStyle w:val="Akapitzlist"/>
        <w:keepNext/>
        <w:numPr>
          <w:ilvl w:val="2"/>
          <w:numId w:val="6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eastAsia="Calibri" w:hAnsi="Arial" w:cs="Arial"/>
          <w:bCs/>
          <w:caps/>
          <w:lang w:eastAsia="en-US"/>
        </w:rPr>
      </w:pPr>
      <w:r w:rsidRPr="00965724">
        <w:rPr>
          <w:rFonts w:ascii="Arial" w:hAnsi="Arial" w:cs="Arial"/>
        </w:rPr>
        <w:t xml:space="preserve">Zamówienia w ramach </w:t>
      </w:r>
      <w:r w:rsidRPr="00965724">
        <w:rPr>
          <w:rFonts w:ascii="Arial" w:eastAsia="Calibri" w:hAnsi="Arial" w:cs="Arial"/>
          <w:lang w:eastAsia="en-US"/>
        </w:rPr>
        <w:t xml:space="preserve">opcji: </w:t>
      </w:r>
      <w:r w:rsidRPr="00965724">
        <w:rPr>
          <w:rFonts w:ascii="Arial" w:hAnsi="Arial" w:cs="Arial"/>
        </w:rPr>
        <w:t xml:space="preserve">Realizacja dostawy wraz z odbiorem przedmiotu zamówienia objętego prawem opcji nastąpić może po zrealizowaniu zamówienia podstawowego, każdorazowo (nie częściej niż trzy razy) w terminie obowiązywania umowy, po przesłaniu pisemnej informacji przez Zamawiającego wraz ze zleceniem zamówienia zawierającym ilość asortymentu. Wykonawca zobowiązuje się dostarczyć przedmiot umowy w ilościach objętych prawem opcji w </w:t>
      </w:r>
      <w:r w:rsidRPr="007F65EE">
        <w:rPr>
          <w:rFonts w:ascii="Arial" w:hAnsi="Arial" w:cs="Arial"/>
          <w:b/>
        </w:rPr>
        <w:t>terminie 14 dni</w:t>
      </w:r>
      <w:r w:rsidRPr="00965724">
        <w:rPr>
          <w:rFonts w:ascii="Arial" w:hAnsi="Arial" w:cs="Arial"/>
        </w:rPr>
        <w:t xml:space="preserve"> kalendarzowych od dnia przesłania e-mailem pisemnej informacji o uruchomieniu prawa opcji oraz pisemnego zamówienia.</w:t>
      </w:r>
    </w:p>
    <w:p w14:paraId="62B914D0" w14:textId="3CE0198D" w:rsidR="00FB14AC" w:rsidRPr="004302A1" w:rsidRDefault="004302A1" w:rsidP="004302A1">
      <w:pPr>
        <w:pStyle w:val="Akapitzlist"/>
        <w:keepNext/>
        <w:numPr>
          <w:ilvl w:val="3"/>
          <w:numId w:val="36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FB14AC" w:rsidRPr="004302A1">
        <w:rPr>
          <w:rFonts w:ascii="Arial" w:eastAsia="Calibri" w:hAnsi="Arial" w:cs="Arial"/>
          <w:lang w:eastAsia="en-US"/>
        </w:rPr>
        <w:t xml:space="preserve"> przypadku skorzystania ze </w:t>
      </w:r>
      <w:r w:rsidR="00FB14AC" w:rsidRPr="004302A1">
        <w:rPr>
          <w:rFonts w:ascii="Arial" w:eastAsia="Calibri" w:hAnsi="Arial" w:cs="Arial"/>
          <w:b/>
          <w:lang w:eastAsia="en-US"/>
        </w:rPr>
        <w:t>wznowie</w:t>
      </w:r>
      <w:r w:rsidR="001140A5" w:rsidRPr="004302A1">
        <w:rPr>
          <w:rFonts w:ascii="Arial" w:eastAsia="Calibri" w:hAnsi="Arial" w:cs="Arial"/>
          <w:b/>
          <w:lang w:eastAsia="en-US"/>
        </w:rPr>
        <w:t>nia</w:t>
      </w:r>
      <w:r w:rsidR="001140A5" w:rsidRPr="004302A1">
        <w:rPr>
          <w:rFonts w:ascii="Arial" w:eastAsia="Calibri" w:hAnsi="Arial" w:cs="Arial"/>
          <w:lang w:eastAsia="en-US"/>
        </w:rPr>
        <w:t xml:space="preserve"> umowa będzie obowiązywała po zakończeniu umowy p</w:t>
      </w:r>
      <w:r w:rsidR="005645B8" w:rsidRPr="004302A1">
        <w:rPr>
          <w:rFonts w:ascii="Arial" w:eastAsia="Calibri" w:hAnsi="Arial" w:cs="Arial"/>
          <w:lang w:eastAsia="en-US"/>
        </w:rPr>
        <w:t>ierwotnej</w:t>
      </w:r>
      <w:r w:rsidR="00FB14AC" w:rsidRPr="004302A1">
        <w:rPr>
          <w:rFonts w:ascii="Arial" w:eastAsia="Calibri" w:hAnsi="Arial" w:cs="Arial"/>
          <w:b/>
          <w:lang w:eastAsia="en-US"/>
        </w:rPr>
        <w:t xml:space="preserve">  do dnia 30.04.2026 r.</w:t>
      </w:r>
    </w:p>
    <w:p w14:paraId="64158D2A" w14:textId="77777777" w:rsidR="00CC32EB" w:rsidRPr="00965724" w:rsidRDefault="00CC32EB" w:rsidP="00F965D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9D56AE9" w14:textId="77777777" w:rsidR="00F16413" w:rsidRPr="00965724" w:rsidRDefault="00F16413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7340A3" w14:textId="77777777" w:rsidR="005C1322" w:rsidRPr="00965724" w:rsidRDefault="005C1322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</w:t>
      </w:r>
      <w:r w:rsidR="00063930" w:rsidRPr="00965724">
        <w:rPr>
          <w:rFonts w:ascii="Arial" w:hAnsi="Arial" w:cs="Arial"/>
          <w:b/>
          <w:sz w:val="24"/>
          <w:szCs w:val="24"/>
        </w:rPr>
        <w:t>5</w:t>
      </w:r>
      <w:r w:rsidRPr="00965724">
        <w:rPr>
          <w:rFonts w:ascii="Arial" w:hAnsi="Arial" w:cs="Arial"/>
          <w:b/>
          <w:sz w:val="24"/>
          <w:szCs w:val="24"/>
        </w:rPr>
        <w:t xml:space="preserve"> – Upoważnieni przedstawiciele</w:t>
      </w:r>
    </w:p>
    <w:p w14:paraId="0F839ECF" w14:textId="77777777" w:rsidR="005C1322" w:rsidRPr="00965724" w:rsidRDefault="005C1322" w:rsidP="00F965DC">
      <w:pPr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Wszelkie działania, których podjęcie jest wymagane lub dopuszczalne na mocy niniejszej umowy przez Zamawiającego lub Wykonawcę, mogą być     podejmowane lub sporządzane przez upoważnionych przedstawicieli (za     wyjątkiem zmian niniejszej umowy).</w:t>
      </w:r>
    </w:p>
    <w:p w14:paraId="47702CC3" w14:textId="77777777" w:rsidR="007E1E74" w:rsidRPr="00965724" w:rsidRDefault="005C1322" w:rsidP="00F965DC">
      <w:pPr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Upoważnionym przedstawicielem ze strony Zamawiającego (z zastrzeżeniem ust.1) jest  </w:t>
      </w:r>
      <w:r w:rsidR="00B953E1" w:rsidRPr="00965724">
        <w:rPr>
          <w:rFonts w:ascii="Arial" w:hAnsi="Arial" w:cs="Arial"/>
          <w:sz w:val="24"/>
          <w:szCs w:val="24"/>
        </w:rPr>
        <w:t>…………………..</w:t>
      </w:r>
      <w:r w:rsidR="00BA4E87" w:rsidRPr="00965724">
        <w:rPr>
          <w:rFonts w:ascii="Arial" w:hAnsi="Arial" w:cs="Arial"/>
          <w:sz w:val="24"/>
          <w:szCs w:val="24"/>
        </w:rPr>
        <w:t>.</w:t>
      </w:r>
      <w:r w:rsidR="007E1E74" w:rsidRPr="00965724">
        <w:rPr>
          <w:rFonts w:ascii="Arial" w:hAnsi="Arial" w:cs="Arial"/>
          <w:sz w:val="24"/>
          <w:szCs w:val="24"/>
        </w:rPr>
        <w:t>.......................................</w:t>
      </w:r>
    </w:p>
    <w:p w14:paraId="35720C35" w14:textId="77777777" w:rsidR="005C1322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tel/fax………………………………..,e-mail……………………………………..</w:t>
      </w:r>
    </w:p>
    <w:p w14:paraId="734B1F26" w14:textId="77777777" w:rsidR="00C10770" w:rsidRPr="00965724" w:rsidRDefault="00C10770" w:rsidP="00F965DC">
      <w:pPr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Do bieżącej współpracy ze strony Za</w:t>
      </w:r>
      <w:r w:rsidR="007E1E74" w:rsidRPr="00965724">
        <w:rPr>
          <w:rFonts w:ascii="Arial" w:hAnsi="Arial" w:cs="Arial"/>
          <w:sz w:val="24"/>
          <w:szCs w:val="24"/>
        </w:rPr>
        <w:t>mawiającego w sprawach związanych</w:t>
      </w:r>
      <w:r w:rsidRPr="00965724">
        <w:rPr>
          <w:rFonts w:ascii="Arial" w:hAnsi="Arial" w:cs="Arial"/>
          <w:sz w:val="24"/>
          <w:szCs w:val="24"/>
        </w:rPr>
        <w:t xml:space="preserve"> z wykonywaniem umowy, w tym do składania zamówień oraz do odbioru ilościowo-jakościowego upoważnieni sa:</w:t>
      </w:r>
    </w:p>
    <w:p w14:paraId="23F6E31A" w14:textId="77777777" w:rsidR="007E1E74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1731E4E" w14:textId="77777777" w:rsidR="007E1E74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tel…………………………….., e-mail………………………………….</w:t>
      </w:r>
    </w:p>
    <w:p w14:paraId="485E8993" w14:textId="77777777" w:rsidR="007E1E74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DD0B42D" w14:textId="77777777" w:rsidR="007E1E74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lastRenderedPageBreak/>
        <w:t>tel…………………………….., e-mail………………………………….</w:t>
      </w:r>
    </w:p>
    <w:p w14:paraId="7A9D1223" w14:textId="77777777" w:rsidR="007E1E74" w:rsidRPr="00965724" w:rsidRDefault="007E1E74" w:rsidP="00F965DC">
      <w:pPr>
        <w:spacing w:after="0"/>
        <w:ind w:left="340"/>
        <w:jc w:val="both"/>
        <w:rPr>
          <w:rFonts w:ascii="Arial" w:hAnsi="Arial" w:cs="Arial"/>
          <w:sz w:val="24"/>
          <w:szCs w:val="24"/>
        </w:rPr>
      </w:pPr>
    </w:p>
    <w:p w14:paraId="76CDC937" w14:textId="77777777" w:rsidR="005C1322" w:rsidRPr="00965724" w:rsidRDefault="005C1322" w:rsidP="00F965DC">
      <w:pPr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Upoważnionym przedstawicielem z</w:t>
      </w:r>
      <w:r w:rsidR="007E1E74" w:rsidRPr="00965724">
        <w:rPr>
          <w:rFonts w:ascii="Arial" w:hAnsi="Arial" w:cs="Arial"/>
          <w:sz w:val="24"/>
          <w:szCs w:val="24"/>
        </w:rPr>
        <w:t>e strony Wykonawcy jest …………………………………………………………..</w:t>
      </w:r>
    </w:p>
    <w:p w14:paraId="4FAD309A" w14:textId="77777777" w:rsidR="00063930" w:rsidRPr="00965724" w:rsidRDefault="005C1322" w:rsidP="00F965D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tel……………….., e-mail………...…..…………………….</w:t>
      </w:r>
    </w:p>
    <w:p w14:paraId="422E53E5" w14:textId="175D8E4F" w:rsidR="00063930" w:rsidRPr="00965724" w:rsidRDefault="005C1322" w:rsidP="00F965DC">
      <w:pPr>
        <w:numPr>
          <w:ilvl w:val="0"/>
          <w:numId w:val="5"/>
        </w:numPr>
        <w:spacing w:after="0"/>
        <w:ind w:left="340" w:hanging="34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Zmiana osób wskazanych w ust. 2 i 3 następuje poprzez pisemne powiadomienie drugiej Strony i nie stanowi zmiany treści umowy.</w:t>
      </w:r>
    </w:p>
    <w:p w14:paraId="7B29397F" w14:textId="77777777" w:rsidR="00756C65" w:rsidRPr="00965724" w:rsidRDefault="00756C65" w:rsidP="00F965DC">
      <w:pPr>
        <w:spacing w:after="0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14:paraId="5FABBDC2" w14:textId="77777777" w:rsidR="007E1E74" w:rsidRPr="00965724" w:rsidRDefault="007E1E74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16 – Podwykonawstwo</w:t>
      </w:r>
    </w:p>
    <w:p w14:paraId="5A9BB216" w14:textId="77777777" w:rsidR="007E1E74" w:rsidRPr="00965724" w:rsidRDefault="007E1E74" w:rsidP="00F965DC">
      <w:pPr>
        <w:numPr>
          <w:ilvl w:val="0"/>
          <w:numId w:val="34"/>
        </w:num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 Zamawiający dopuszcza realizację przedmiotu zamówienia przez podwykonawców spełniającego wymagania stawiane Wykonawcy. </w:t>
      </w:r>
    </w:p>
    <w:p w14:paraId="220BE470" w14:textId="77777777" w:rsidR="007E1E74" w:rsidRPr="00965724" w:rsidRDefault="007E1E74" w:rsidP="00F965DC">
      <w:pPr>
        <w:numPr>
          <w:ilvl w:val="0"/>
          <w:numId w:val="34"/>
        </w:num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 Powierzenie wykonania części zamówienia podwykonawcom nie zwalnia Wykonawcy z odpowiedzialności za należyte wykonanie tego zamówienia.</w:t>
      </w:r>
    </w:p>
    <w:p w14:paraId="3D476C7D" w14:textId="77777777" w:rsidR="007E1E74" w:rsidRPr="00965724" w:rsidRDefault="007E1E74" w:rsidP="00F965DC">
      <w:pPr>
        <w:numPr>
          <w:ilvl w:val="0"/>
          <w:numId w:val="34"/>
        </w:num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 Wykonawca ponosi wobec Zamawiającego pełną odpowiedzialność za wszelkie czynności, których wykonanie powierzył podwykonawcom. Wykonawca odpowiada za działania i zaniechania podwykonawców jak za własne.</w:t>
      </w:r>
    </w:p>
    <w:p w14:paraId="7819BC0B" w14:textId="0EEBED62" w:rsidR="00063930" w:rsidRPr="00965724" w:rsidRDefault="007E1E74" w:rsidP="00F965DC">
      <w:pPr>
        <w:numPr>
          <w:ilvl w:val="0"/>
          <w:numId w:val="34"/>
        </w:numPr>
        <w:spacing w:after="0"/>
        <w:ind w:left="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 Wykonawca ponosi pełną odpowiedzialność za dokonywanie w terminie wszelkich rozliczeń finansowych z podwykonawcami.</w:t>
      </w:r>
    </w:p>
    <w:p w14:paraId="0BFE7E2E" w14:textId="77777777" w:rsidR="00756C65" w:rsidRPr="00965724" w:rsidRDefault="00756C65" w:rsidP="00935161">
      <w:pPr>
        <w:spacing w:after="0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E4FDA86" w14:textId="77777777" w:rsidR="005C1322" w:rsidRPr="00965724" w:rsidRDefault="005C1322" w:rsidP="009351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</w:t>
      </w:r>
      <w:r w:rsidR="007E1E74" w:rsidRPr="00965724">
        <w:rPr>
          <w:rFonts w:ascii="Arial" w:hAnsi="Arial" w:cs="Arial"/>
          <w:b/>
          <w:sz w:val="24"/>
          <w:szCs w:val="24"/>
        </w:rPr>
        <w:t>7</w:t>
      </w:r>
      <w:r w:rsidRPr="00965724">
        <w:rPr>
          <w:rFonts w:ascii="Arial" w:hAnsi="Arial" w:cs="Arial"/>
          <w:b/>
          <w:sz w:val="24"/>
          <w:szCs w:val="24"/>
        </w:rPr>
        <w:t xml:space="preserve"> – Inne postanowienia</w:t>
      </w:r>
    </w:p>
    <w:p w14:paraId="2C8E8857" w14:textId="3E868912" w:rsidR="007E1E74" w:rsidRPr="00965724" w:rsidRDefault="00756C65" w:rsidP="00F965DC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W sprawach nie uregulowanych umową mają zastosowanie przepisy ustawy z dnia 23 kwietnia 1964 r. Kodeks Cywilny (Dz.U. 2023 r, poz. 1610 z późn. zm.) oraz Ustawy z dnia 11 września 2019 r. Prawo zamówień publicznych (tj. Dz. U. 2024 r. poz. 1320) </w:t>
      </w:r>
    </w:p>
    <w:p w14:paraId="76AE06EF" w14:textId="77777777" w:rsidR="007E1E74" w:rsidRPr="00965724" w:rsidRDefault="007E1E74" w:rsidP="00F965DC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 xml:space="preserve">Wykonawca jest zobowiązany do przestrzegania wewnętrznych procedur bezpieczeństwa obowiązujących na </w:t>
      </w:r>
      <w:r w:rsidRPr="00965724">
        <w:rPr>
          <w:rFonts w:ascii="Arial" w:eastAsia="Times New Roman" w:hAnsi="Arial" w:cs="Arial"/>
          <w:sz w:val="24"/>
          <w:szCs w:val="24"/>
          <w:lang w:eastAsia="ar-SA"/>
        </w:rPr>
        <w:t xml:space="preserve">terenie jednostki wojskowej </w:t>
      </w:r>
      <w:r w:rsidRPr="00965724">
        <w:rPr>
          <w:rFonts w:ascii="Arial" w:eastAsia="Times New Roman" w:hAnsi="Arial" w:cs="Arial"/>
          <w:sz w:val="24"/>
          <w:szCs w:val="24"/>
        </w:rPr>
        <w:t>i ściśle ich przestrzegać. Dotyczy to w szczególności:</w:t>
      </w:r>
    </w:p>
    <w:p w14:paraId="0D4CE328" w14:textId="77777777" w:rsidR="007E1E74" w:rsidRPr="00965724" w:rsidRDefault="007E1E74" w:rsidP="00F965D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zakazu używania, na terenie</w:t>
      </w:r>
      <w:r w:rsidRPr="00965724">
        <w:rPr>
          <w:rFonts w:ascii="Arial" w:hAnsi="Arial" w:cs="Arial"/>
          <w:sz w:val="24"/>
          <w:szCs w:val="24"/>
          <w:lang w:eastAsia="ar-SA"/>
        </w:rPr>
        <w:t xml:space="preserve"> Kompleksu Zamawiającego</w:t>
      </w:r>
      <w:r w:rsidRPr="00965724">
        <w:rPr>
          <w:rFonts w:ascii="Arial" w:hAnsi="Arial" w:cs="Arial"/>
          <w:sz w:val="24"/>
          <w:szCs w:val="24"/>
        </w:rPr>
        <w:t>, sprzętu audiowizualnego, aparatów fotograficznych, aparatów latających oraz urządzeń służących do rejestru obrazu i dźwięku;</w:t>
      </w:r>
    </w:p>
    <w:p w14:paraId="59B33166" w14:textId="77777777" w:rsidR="007E1E74" w:rsidRPr="00965724" w:rsidRDefault="007E1E74" w:rsidP="00F965DC">
      <w:pPr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Zabrania się przekazywania informacji pozyskanych w trakcie realizacji zamówienia, w szczególności informacji o charakterze niejawnym.</w:t>
      </w:r>
    </w:p>
    <w:p w14:paraId="2D84FC23" w14:textId="77777777" w:rsidR="00F1388C" w:rsidRPr="00965724" w:rsidRDefault="00F1388C" w:rsidP="00F1388C">
      <w:pPr>
        <w:tabs>
          <w:tab w:val="num" w:pos="172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B4BAC78" w14:textId="06594B9D" w:rsidR="007F65EE" w:rsidRPr="007F65EE" w:rsidRDefault="007F65EE" w:rsidP="007F65EE">
      <w:pPr>
        <w:pStyle w:val="Akapitzlist"/>
        <w:numPr>
          <w:ilvl w:val="0"/>
          <w:numId w:val="29"/>
        </w:numPr>
        <w:tabs>
          <w:tab w:val="clear" w:pos="720"/>
        </w:tabs>
        <w:spacing w:after="160" w:line="276" w:lineRule="auto"/>
        <w:jc w:val="both"/>
        <w:rPr>
          <w:rFonts w:ascii="Arial" w:hAnsi="Arial" w:cs="Arial"/>
        </w:rPr>
      </w:pPr>
      <w:r w:rsidRPr="00965724">
        <w:rPr>
          <w:rFonts w:ascii="Arial" w:hAnsi="Arial" w:cs="Arial"/>
        </w:rPr>
        <w:t>Wstęp na teren kompleksu wojskowego osób będących cudzoziemcami, wymaga uzyskania właściwego pozwolenia po otrzymaniu pozytywnej opinii Służby Kontrwywiadu Wojskowego w sprawie wstępu cudzoziemców na obszar chronionego obiektu wojskowego na zasadach określonych w decyzji nr 107/MON Ministra Obrony Narodowej z dnia 18.08.2021 r. w sprawie organizowania współpracy międzynarodowej w resorcie obrony narodowej (Dz. Urz. MON. z 2021 r., poz. 177 z późn. zm.).</w:t>
      </w:r>
    </w:p>
    <w:p w14:paraId="4A7AF4EA" w14:textId="13ACE7F7" w:rsidR="007E1E74" w:rsidRPr="00965724" w:rsidRDefault="007E1E74" w:rsidP="00F965DC">
      <w:pPr>
        <w:numPr>
          <w:ilvl w:val="0"/>
          <w:numId w:val="29"/>
        </w:numPr>
        <w:tabs>
          <w:tab w:val="num" w:pos="172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t>Zgodnie z art. 13 ust. 1 i 2 Rozporządzenia Parlamentu Europejskiego i Rady (UE) 2016/679 z dnia 27 kwietnia w sprawie ochrony osób fizycznych w związku z przetwarzaniem danych osobowych i w sprawie swobodnego przepływu takich danych klauzula informacyjna o przetwarzaniu danych stanowi załącznik nr 4 do umowy.</w:t>
      </w:r>
    </w:p>
    <w:p w14:paraId="6A128D32" w14:textId="7E5C0F12" w:rsidR="007E1E74" w:rsidRPr="00965724" w:rsidRDefault="007E1E74" w:rsidP="00F965DC">
      <w:pPr>
        <w:keepNext/>
        <w:numPr>
          <w:ilvl w:val="0"/>
          <w:numId w:val="29"/>
        </w:numPr>
        <w:tabs>
          <w:tab w:val="left" w:pos="720"/>
          <w:tab w:val="num" w:pos="234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5724">
        <w:rPr>
          <w:rFonts w:ascii="Arial" w:eastAsia="Times New Roman" w:hAnsi="Arial" w:cs="Arial"/>
          <w:sz w:val="24"/>
          <w:szCs w:val="24"/>
        </w:rPr>
        <w:lastRenderedPageBreak/>
        <w:t>Wszelkie zmiany umowy wymagają formy pi</w:t>
      </w:r>
      <w:r w:rsidR="00756C65" w:rsidRPr="00965724">
        <w:rPr>
          <w:rFonts w:ascii="Arial" w:eastAsia="Times New Roman" w:hAnsi="Arial" w:cs="Arial"/>
          <w:sz w:val="24"/>
          <w:szCs w:val="24"/>
        </w:rPr>
        <w:t>semnej pod rygorem nieważności takiej zmiany.</w:t>
      </w:r>
    </w:p>
    <w:p w14:paraId="6B64AE16" w14:textId="3769D341" w:rsidR="00935161" w:rsidRPr="00965724" w:rsidRDefault="00935161" w:rsidP="00BD3EFE">
      <w:pPr>
        <w:jc w:val="both"/>
        <w:rPr>
          <w:rFonts w:ascii="Arial" w:hAnsi="Arial" w:cs="Arial"/>
          <w:b/>
          <w:sz w:val="24"/>
          <w:szCs w:val="24"/>
        </w:rPr>
      </w:pPr>
    </w:p>
    <w:p w14:paraId="1E475C1F" w14:textId="51A2BE20" w:rsidR="003C46E6" w:rsidRPr="00965724" w:rsidRDefault="00A34ACC" w:rsidP="00F965DC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18</w:t>
      </w:r>
      <w:r w:rsidR="003C46E6" w:rsidRPr="00965724">
        <w:rPr>
          <w:rFonts w:ascii="Arial" w:hAnsi="Arial" w:cs="Arial"/>
          <w:b/>
          <w:sz w:val="24"/>
          <w:szCs w:val="24"/>
        </w:rPr>
        <w:t xml:space="preserve"> – Adresy do doręczeń</w:t>
      </w:r>
    </w:p>
    <w:p w14:paraId="32A5C783" w14:textId="77777777" w:rsidR="009F58FE" w:rsidRPr="00965724" w:rsidRDefault="003C46E6" w:rsidP="00F965DC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1. </w:t>
      </w:r>
      <w:r w:rsidR="009F58FE" w:rsidRPr="00965724">
        <w:rPr>
          <w:rFonts w:ascii="Arial" w:hAnsi="Arial" w:cs="Arial"/>
          <w:bCs/>
          <w:sz w:val="24"/>
          <w:szCs w:val="24"/>
        </w:rPr>
        <w:t>Strony ustalają następujące adresy do doręczeń i składania oświadczeń woli w formie elektronicznej:</w:t>
      </w:r>
    </w:p>
    <w:p w14:paraId="1CE3B38D" w14:textId="77777777" w:rsidR="009F58FE" w:rsidRPr="00965724" w:rsidRDefault="003C46E6" w:rsidP="00F965DC">
      <w:pPr>
        <w:pStyle w:val="Zwykytek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 </w:t>
      </w:r>
      <w:r w:rsidR="009F58FE" w:rsidRPr="00965724">
        <w:rPr>
          <w:rFonts w:ascii="Arial" w:hAnsi="Arial" w:cs="Arial"/>
          <w:bCs/>
          <w:sz w:val="24"/>
          <w:szCs w:val="24"/>
        </w:rPr>
        <w:t>1)</w:t>
      </w:r>
      <w:r w:rsidRPr="00965724">
        <w:rPr>
          <w:rFonts w:ascii="Arial" w:hAnsi="Arial" w:cs="Arial"/>
          <w:bCs/>
          <w:sz w:val="24"/>
          <w:szCs w:val="24"/>
        </w:rPr>
        <w:t xml:space="preserve"> </w:t>
      </w:r>
      <w:r w:rsidR="009F58FE" w:rsidRPr="00965724">
        <w:rPr>
          <w:rFonts w:ascii="Arial" w:hAnsi="Arial" w:cs="Arial"/>
          <w:bCs/>
          <w:sz w:val="24"/>
          <w:szCs w:val="24"/>
        </w:rPr>
        <w:t xml:space="preserve"> Zamawiający: adres 22. Wojskowy Oddział Gospodarczy w Olsztynie ul. Saperska 1, 10-073 Olsztyn, e-mail: </w:t>
      </w:r>
      <w:r w:rsidR="00A34ACC" w:rsidRPr="00965724">
        <w:rPr>
          <w:rFonts w:ascii="Arial" w:hAnsi="Arial" w:cs="Arial"/>
          <w:bCs/>
          <w:sz w:val="24"/>
          <w:szCs w:val="24"/>
          <w:u w:val="single"/>
        </w:rPr>
        <w:t>……………………………………………….</w:t>
      </w:r>
    </w:p>
    <w:p w14:paraId="666BDC39" w14:textId="77777777" w:rsidR="009F58FE" w:rsidRPr="00965724" w:rsidRDefault="003C46E6" w:rsidP="00F965DC">
      <w:pPr>
        <w:pStyle w:val="Zwykytek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 </w:t>
      </w:r>
      <w:r w:rsidR="009F58FE" w:rsidRPr="00965724">
        <w:rPr>
          <w:rFonts w:ascii="Arial" w:hAnsi="Arial" w:cs="Arial"/>
          <w:bCs/>
          <w:sz w:val="24"/>
          <w:szCs w:val="24"/>
        </w:rPr>
        <w:t xml:space="preserve">2) </w:t>
      </w:r>
      <w:r w:rsidRPr="00965724">
        <w:rPr>
          <w:rFonts w:ascii="Arial" w:hAnsi="Arial" w:cs="Arial"/>
          <w:bCs/>
          <w:sz w:val="24"/>
          <w:szCs w:val="24"/>
        </w:rPr>
        <w:t xml:space="preserve">   </w:t>
      </w:r>
      <w:r w:rsidR="009F58FE" w:rsidRPr="00965724">
        <w:rPr>
          <w:rFonts w:ascii="Arial" w:hAnsi="Arial" w:cs="Arial"/>
          <w:bCs/>
          <w:sz w:val="24"/>
          <w:szCs w:val="24"/>
        </w:rPr>
        <w:t xml:space="preserve">Wykonawca: </w:t>
      </w:r>
      <w:r w:rsidRPr="00965724">
        <w:rPr>
          <w:rFonts w:ascii="Arial" w:hAnsi="Arial" w:cs="Arial"/>
          <w:bCs/>
          <w:sz w:val="24"/>
          <w:szCs w:val="24"/>
        </w:rPr>
        <w:t>………………</w:t>
      </w:r>
      <w:r w:rsidR="00A34ACC" w:rsidRPr="00965724">
        <w:rPr>
          <w:rFonts w:ascii="Arial" w:hAnsi="Arial" w:cs="Arial"/>
          <w:bCs/>
          <w:sz w:val="24"/>
          <w:szCs w:val="24"/>
        </w:rPr>
        <w:t>…………..,e-mail:………………………………</w:t>
      </w:r>
    </w:p>
    <w:p w14:paraId="52EC52CB" w14:textId="77777777" w:rsidR="009F58FE" w:rsidRPr="00965724" w:rsidRDefault="009F58FE" w:rsidP="00F965DC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2.</w:t>
      </w:r>
      <w:r w:rsidR="003C46E6" w:rsidRPr="00965724">
        <w:rPr>
          <w:rFonts w:ascii="Arial" w:hAnsi="Arial" w:cs="Arial"/>
          <w:bCs/>
          <w:sz w:val="24"/>
          <w:szCs w:val="24"/>
        </w:rPr>
        <w:t xml:space="preserve"> </w:t>
      </w:r>
      <w:r w:rsidRPr="00965724">
        <w:rPr>
          <w:rFonts w:ascii="Arial" w:hAnsi="Arial" w:cs="Arial"/>
          <w:bCs/>
          <w:sz w:val="24"/>
          <w:szCs w:val="24"/>
        </w:rPr>
        <w:t xml:space="preserve"> W przypadku gdy Strona składa oświadczenie w formie pisemnej powinno być ono doręczone za potwierdzeniem odbioru, osobiście lub na adres lub w sposób wskazany w ust. 1.</w:t>
      </w:r>
    </w:p>
    <w:p w14:paraId="4F3118A7" w14:textId="77777777" w:rsidR="009F58FE" w:rsidRPr="00965724" w:rsidRDefault="009F58FE" w:rsidP="00F965DC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3.</w:t>
      </w:r>
      <w:r w:rsidR="003C46E6" w:rsidRPr="00965724">
        <w:rPr>
          <w:rFonts w:ascii="Arial" w:hAnsi="Arial" w:cs="Arial"/>
          <w:bCs/>
          <w:sz w:val="24"/>
          <w:szCs w:val="24"/>
        </w:rPr>
        <w:t xml:space="preserve"> </w:t>
      </w:r>
      <w:r w:rsidRPr="00965724">
        <w:rPr>
          <w:rFonts w:ascii="Arial" w:hAnsi="Arial" w:cs="Arial"/>
          <w:bCs/>
          <w:sz w:val="24"/>
          <w:szCs w:val="24"/>
        </w:rPr>
        <w:t xml:space="preserve"> Za dzień doręczenia korespondencji uważa się dzień odbioru korespondencji przez adresata. W razie niemożności doręczenia pisma wysłanego przesyłką poleconą lub kurierską z przyczyn dotyczących Strony będącej adresatem, w szczególności w przypadku odmowy odbioru pisma przez Stronę lub zmianę adresu, pismo uważa się za skutecznie doręczone po upływie ostatniego dnia pierwszego awizowania.</w:t>
      </w:r>
    </w:p>
    <w:p w14:paraId="298B8F84" w14:textId="77777777" w:rsidR="005C1322" w:rsidRPr="00965724" w:rsidRDefault="009F58FE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4. </w:t>
      </w:r>
      <w:r w:rsidR="003C46E6" w:rsidRPr="00965724">
        <w:rPr>
          <w:rFonts w:ascii="Arial" w:hAnsi="Arial" w:cs="Arial"/>
          <w:bCs/>
          <w:sz w:val="24"/>
          <w:szCs w:val="24"/>
        </w:rPr>
        <w:t xml:space="preserve"> </w:t>
      </w:r>
      <w:r w:rsidRPr="00965724">
        <w:rPr>
          <w:rFonts w:ascii="Arial" w:hAnsi="Arial" w:cs="Arial"/>
          <w:bCs/>
          <w:sz w:val="24"/>
          <w:szCs w:val="24"/>
        </w:rPr>
        <w:t>W przypadku zmiany danych wskazanych w ust. 1 powyżej, Strony zobowiązują się do niezwłocznego poinformowania drugiej Strony o tej zmianie pod rygorem</w:t>
      </w:r>
    </w:p>
    <w:p w14:paraId="6A0D946A" w14:textId="77777777" w:rsidR="003C46E6" w:rsidRPr="00965724" w:rsidRDefault="003C46E6" w:rsidP="00F965DC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uznania za skutecznie doręczoną korespondencję wysłaną na dotychczasowe</w:t>
      </w:r>
    </w:p>
    <w:p w14:paraId="2603A211" w14:textId="77777777" w:rsidR="003C46E6" w:rsidRPr="00965724" w:rsidRDefault="003C46E6" w:rsidP="00F965DC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dane.</w:t>
      </w:r>
    </w:p>
    <w:p w14:paraId="746D2DCE" w14:textId="77777777" w:rsidR="00F16413" w:rsidRPr="00965724" w:rsidRDefault="003C46E6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5.  W przypadku składania oświadczeń przez Stronę w formie elektronicznej na adres e-mail, strony przyjmują, iż oświadczenie jest złożone drugiej stronie z chwilą, gdy wprowadzono je do środka komunikacji elektronicznej w taki sposób, żeby Strona ta mogła zapoznać się z jego treścią.</w:t>
      </w:r>
    </w:p>
    <w:p w14:paraId="1B832A8E" w14:textId="77777777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20440A9" w14:textId="41AE06A6" w:rsidR="000E2FC4" w:rsidRPr="00965724" w:rsidRDefault="00935161" w:rsidP="00935161">
      <w:pPr>
        <w:pStyle w:val="Zwykytekst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§ 19</w:t>
      </w:r>
      <w:r w:rsidR="00E6600B" w:rsidRPr="00965724">
        <w:rPr>
          <w:rFonts w:ascii="Arial" w:hAnsi="Arial" w:cs="Arial"/>
          <w:b/>
          <w:sz w:val="24"/>
          <w:szCs w:val="24"/>
        </w:rPr>
        <w:t xml:space="preserve"> </w:t>
      </w:r>
      <w:r w:rsidR="000E2FC4" w:rsidRPr="00965724">
        <w:rPr>
          <w:rFonts w:ascii="Arial" w:hAnsi="Arial" w:cs="Arial"/>
          <w:b/>
          <w:sz w:val="24"/>
          <w:szCs w:val="24"/>
        </w:rPr>
        <w:t>- Wznowienie</w:t>
      </w:r>
    </w:p>
    <w:p w14:paraId="48315A47" w14:textId="56E0E118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1.Zamawiający przewiduje możliwość jednokrotnego wznowienia zamówienia, polegającego na powtórzeniu umowy</w:t>
      </w:r>
      <w:r w:rsidR="004302A1">
        <w:rPr>
          <w:rFonts w:ascii="Arial" w:hAnsi="Arial" w:cs="Arial"/>
          <w:bCs/>
          <w:sz w:val="24"/>
          <w:szCs w:val="24"/>
        </w:rPr>
        <w:t xml:space="preserve"> pierwotnej</w:t>
      </w:r>
      <w:r w:rsidRPr="00965724">
        <w:rPr>
          <w:rFonts w:ascii="Arial" w:hAnsi="Arial" w:cs="Arial"/>
          <w:bCs/>
          <w:sz w:val="24"/>
          <w:szCs w:val="24"/>
        </w:rPr>
        <w:t xml:space="preserve"> na okres wskazany w § </w:t>
      </w:r>
      <w:r w:rsidR="000E2FC4" w:rsidRPr="00965724">
        <w:rPr>
          <w:rFonts w:ascii="Arial" w:hAnsi="Arial" w:cs="Arial"/>
          <w:bCs/>
          <w:sz w:val="24"/>
          <w:szCs w:val="24"/>
        </w:rPr>
        <w:t>14 ust.</w:t>
      </w:r>
      <w:r w:rsidR="004302A1">
        <w:rPr>
          <w:rFonts w:ascii="Arial" w:hAnsi="Arial" w:cs="Arial"/>
          <w:bCs/>
          <w:sz w:val="24"/>
          <w:szCs w:val="24"/>
        </w:rPr>
        <w:t xml:space="preserve"> 2.</w:t>
      </w:r>
    </w:p>
    <w:p w14:paraId="28612931" w14:textId="019E193E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2. W przypadku korzystania przez Zamawiającego ze wznowieni</w:t>
      </w:r>
      <w:r w:rsidR="000E2FC4" w:rsidRPr="00965724">
        <w:rPr>
          <w:rFonts w:ascii="Arial" w:hAnsi="Arial" w:cs="Arial"/>
          <w:bCs/>
          <w:sz w:val="24"/>
          <w:szCs w:val="24"/>
        </w:rPr>
        <w:t xml:space="preserve">a umowy, </w:t>
      </w:r>
      <w:r w:rsidRPr="00965724">
        <w:rPr>
          <w:rFonts w:ascii="Arial" w:hAnsi="Arial" w:cs="Arial"/>
          <w:bCs/>
          <w:sz w:val="24"/>
          <w:szCs w:val="24"/>
        </w:rPr>
        <w:t xml:space="preserve">Zamawiający poinformuje o tym pisemnie Wykonawcę najpóźniej </w:t>
      </w:r>
      <w:r w:rsidR="00BD3EFE" w:rsidRPr="00965724">
        <w:rPr>
          <w:rFonts w:ascii="Arial" w:hAnsi="Arial" w:cs="Arial"/>
          <w:bCs/>
          <w:sz w:val="24"/>
          <w:szCs w:val="24"/>
        </w:rPr>
        <w:t>30</w:t>
      </w:r>
      <w:r w:rsidRPr="00965724">
        <w:rPr>
          <w:rFonts w:ascii="Arial" w:hAnsi="Arial" w:cs="Arial"/>
          <w:bCs/>
          <w:sz w:val="24"/>
          <w:szCs w:val="24"/>
        </w:rPr>
        <w:t xml:space="preserve"> przed upływem terminu </w:t>
      </w:r>
      <w:r w:rsidR="00F965DC" w:rsidRPr="00965724">
        <w:rPr>
          <w:rFonts w:ascii="Arial" w:hAnsi="Arial" w:cs="Arial"/>
          <w:bCs/>
          <w:sz w:val="24"/>
          <w:szCs w:val="24"/>
        </w:rPr>
        <w:t xml:space="preserve">określonego w </w:t>
      </w:r>
      <w:r w:rsidR="006B6C47" w:rsidRPr="004302A1">
        <w:rPr>
          <w:rFonts w:ascii="Arial" w:hAnsi="Arial" w:cs="Arial"/>
          <w:sz w:val="24"/>
          <w:szCs w:val="24"/>
        </w:rPr>
        <w:t xml:space="preserve">§ 14 ust. </w:t>
      </w:r>
      <w:r w:rsidR="001E4434">
        <w:rPr>
          <w:rFonts w:ascii="Arial" w:hAnsi="Arial" w:cs="Arial"/>
          <w:sz w:val="24"/>
          <w:szCs w:val="24"/>
        </w:rPr>
        <w:t>2</w:t>
      </w:r>
      <w:r w:rsidR="00F965DC" w:rsidRPr="00965724">
        <w:rPr>
          <w:rFonts w:ascii="Arial" w:hAnsi="Arial" w:cs="Arial"/>
          <w:bCs/>
          <w:sz w:val="24"/>
          <w:szCs w:val="24"/>
        </w:rPr>
        <w:t xml:space="preserve"> </w:t>
      </w:r>
      <w:r w:rsidRPr="00965724">
        <w:rPr>
          <w:rFonts w:ascii="Arial" w:hAnsi="Arial" w:cs="Arial"/>
          <w:bCs/>
          <w:sz w:val="24"/>
          <w:szCs w:val="24"/>
        </w:rPr>
        <w:t xml:space="preserve">. Wykonawca zobowiązany jest złożyć w formie pisemnej oświadczenie o wyrażeniu zgody na wznowienie zamówienia w terminie do 7 dni od dnia otrzymania informacji od Zamawiającego. </w:t>
      </w:r>
      <w:r w:rsidR="001E4434">
        <w:rPr>
          <w:rFonts w:ascii="Arial" w:hAnsi="Arial" w:cs="Arial"/>
          <w:bCs/>
          <w:sz w:val="24"/>
          <w:szCs w:val="24"/>
        </w:rPr>
        <w:t xml:space="preserve">Wyrażenie zgody przez Wykonawcę rodzi skutki jak dla umowy pierwotnej. </w:t>
      </w:r>
      <w:r w:rsidRPr="00965724">
        <w:rPr>
          <w:rFonts w:ascii="Arial" w:hAnsi="Arial" w:cs="Arial"/>
          <w:bCs/>
          <w:sz w:val="24"/>
          <w:szCs w:val="24"/>
        </w:rPr>
        <w:t>W przypadku braku odpowiedzi Wykonawcy w wyżej wymienionym okresie, Zamawiający uzna, że Wykonawca nie wyraża</w:t>
      </w:r>
      <w:r w:rsidR="00F965DC" w:rsidRPr="00965724">
        <w:rPr>
          <w:rFonts w:ascii="Arial" w:hAnsi="Arial" w:cs="Arial"/>
          <w:bCs/>
          <w:sz w:val="24"/>
          <w:szCs w:val="24"/>
        </w:rPr>
        <w:t xml:space="preserve"> zgody na wznowienie realizacji </w:t>
      </w:r>
      <w:r w:rsidRPr="00965724">
        <w:rPr>
          <w:rFonts w:ascii="Arial" w:hAnsi="Arial" w:cs="Arial"/>
          <w:bCs/>
          <w:sz w:val="24"/>
          <w:szCs w:val="24"/>
        </w:rPr>
        <w:t xml:space="preserve">umowy. </w:t>
      </w:r>
    </w:p>
    <w:p w14:paraId="3275F6A6" w14:textId="0BDC67C1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3. W przypadku niepoinformowania Wykonawcy w terminie o</w:t>
      </w:r>
      <w:r w:rsidR="00F965DC" w:rsidRPr="00965724">
        <w:rPr>
          <w:rFonts w:ascii="Arial" w:hAnsi="Arial" w:cs="Arial"/>
          <w:bCs/>
          <w:sz w:val="24"/>
          <w:szCs w:val="24"/>
        </w:rPr>
        <w:t>kreślonym</w:t>
      </w:r>
      <w:r w:rsidRPr="00965724">
        <w:rPr>
          <w:rFonts w:ascii="Arial" w:hAnsi="Arial" w:cs="Arial"/>
          <w:bCs/>
          <w:sz w:val="24"/>
          <w:szCs w:val="24"/>
        </w:rPr>
        <w:t xml:space="preserve"> </w:t>
      </w:r>
      <w:r w:rsidR="00AD1A4C" w:rsidRPr="004302A1">
        <w:rPr>
          <w:rFonts w:ascii="Arial" w:hAnsi="Arial" w:cs="Arial"/>
          <w:bCs/>
          <w:sz w:val="24"/>
          <w:szCs w:val="24"/>
        </w:rPr>
        <w:t xml:space="preserve">w </w:t>
      </w:r>
      <w:r w:rsidR="006B6C47" w:rsidRPr="004302A1">
        <w:rPr>
          <w:rFonts w:ascii="Arial" w:hAnsi="Arial" w:cs="Arial"/>
          <w:bCs/>
          <w:sz w:val="24"/>
          <w:szCs w:val="24"/>
        </w:rPr>
        <w:t>ust.</w:t>
      </w:r>
      <w:r w:rsidR="00AD1A4C" w:rsidRPr="004302A1">
        <w:rPr>
          <w:rFonts w:ascii="Arial" w:hAnsi="Arial" w:cs="Arial"/>
          <w:bCs/>
          <w:sz w:val="24"/>
          <w:szCs w:val="24"/>
        </w:rPr>
        <w:t xml:space="preserve"> 2</w:t>
      </w:r>
      <w:r w:rsidRPr="004302A1">
        <w:rPr>
          <w:rFonts w:ascii="Arial" w:hAnsi="Arial" w:cs="Arial"/>
          <w:bCs/>
          <w:sz w:val="24"/>
          <w:szCs w:val="24"/>
        </w:rPr>
        <w:t>,</w:t>
      </w:r>
      <w:r w:rsidRPr="00965724">
        <w:rPr>
          <w:rFonts w:ascii="Arial" w:hAnsi="Arial" w:cs="Arial"/>
          <w:bCs/>
          <w:sz w:val="24"/>
          <w:szCs w:val="24"/>
        </w:rPr>
        <w:t xml:space="preserve"> należy traktować, że Zamawiający nie będzie korzystał ze wznowienia zamówienia. </w:t>
      </w:r>
    </w:p>
    <w:p w14:paraId="7283FA78" w14:textId="71ECE45E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4.</w:t>
      </w:r>
      <w:r w:rsidR="001E4434">
        <w:rPr>
          <w:rFonts w:ascii="Arial" w:hAnsi="Arial" w:cs="Arial"/>
          <w:bCs/>
          <w:sz w:val="24"/>
          <w:szCs w:val="24"/>
        </w:rPr>
        <w:t xml:space="preserve"> </w:t>
      </w:r>
      <w:r w:rsidR="0095212A">
        <w:rPr>
          <w:rFonts w:ascii="Arial" w:hAnsi="Arial" w:cs="Arial"/>
          <w:bCs/>
          <w:sz w:val="24"/>
          <w:szCs w:val="24"/>
        </w:rPr>
        <w:t>W</w:t>
      </w:r>
      <w:r w:rsidR="001E4434">
        <w:rPr>
          <w:rFonts w:ascii="Arial" w:hAnsi="Arial" w:cs="Arial"/>
          <w:bCs/>
          <w:sz w:val="24"/>
          <w:szCs w:val="24"/>
        </w:rPr>
        <w:t>znowienie</w:t>
      </w:r>
      <w:r w:rsidRPr="00965724">
        <w:rPr>
          <w:rFonts w:ascii="Arial" w:hAnsi="Arial" w:cs="Arial"/>
          <w:bCs/>
          <w:sz w:val="24"/>
          <w:szCs w:val="24"/>
        </w:rPr>
        <w:t xml:space="preserve"> zamówienia stanowi uprawnienie Zamawiającego i uzależnione b</w:t>
      </w:r>
      <w:r w:rsidR="0055081B">
        <w:rPr>
          <w:rFonts w:ascii="Arial" w:hAnsi="Arial" w:cs="Arial"/>
          <w:bCs/>
          <w:sz w:val="24"/>
          <w:szCs w:val="24"/>
        </w:rPr>
        <w:t>ędzie wyłącznie od jego potrzeb</w:t>
      </w:r>
      <w:bookmarkStart w:id="0" w:name="_GoBack"/>
      <w:bookmarkEnd w:id="0"/>
      <w:r w:rsidR="001E4434">
        <w:rPr>
          <w:rFonts w:ascii="Arial" w:hAnsi="Arial" w:cs="Arial"/>
          <w:bCs/>
          <w:sz w:val="24"/>
          <w:szCs w:val="24"/>
        </w:rPr>
        <w:t>.</w:t>
      </w:r>
      <w:r w:rsidRPr="00965724">
        <w:rPr>
          <w:rFonts w:ascii="Arial" w:hAnsi="Arial" w:cs="Arial"/>
          <w:bCs/>
          <w:sz w:val="24"/>
          <w:szCs w:val="24"/>
        </w:rPr>
        <w:t xml:space="preserve"> </w:t>
      </w:r>
    </w:p>
    <w:p w14:paraId="4C2CC853" w14:textId="77777777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5. Nie uruchomienie procedury wznowienia ze strony Zamawiającego nie stanowi podstawy do wystąpienia przez Wykonawcę do Zamawiającego z roszczeniami o wykonanie wznowienia zamówienia. </w:t>
      </w:r>
    </w:p>
    <w:p w14:paraId="6D0E065F" w14:textId="77777777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lastRenderedPageBreak/>
        <w:t xml:space="preserve">6. Do wznowionego zamówienia mają zastosowanie wszystkie postanowienia niniejszej umowy. </w:t>
      </w:r>
    </w:p>
    <w:p w14:paraId="4E174BC5" w14:textId="232560D1" w:rsidR="00C535F1" w:rsidRPr="00965724" w:rsidRDefault="00C535F1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 xml:space="preserve">7. Wznowienie zamówienia nie wymaga zawarcia aneksu do umowy. </w:t>
      </w:r>
    </w:p>
    <w:p w14:paraId="6EC295B6" w14:textId="77777777" w:rsidR="00F16413" w:rsidRPr="00965724" w:rsidRDefault="00F16413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9F65C75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65724">
        <w:rPr>
          <w:rFonts w:ascii="Arial" w:hAnsi="Arial" w:cs="Arial"/>
          <w:bCs/>
          <w:sz w:val="24"/>
          <w:szCs w:val="24"/>
          <w:u w:val="single"/>
        </w:rPr>
        <w:t>Załączniki do umowy:</w:t>
      </w:r>
    </w:p>
    <w:p w14:paraId="3B45B95D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Zał. nr 1 – Opis przedmiotu zamówienia (minimalne</w:t>
      </w:r>
      <w:r w:rsidR="00632B33" w:rsidRPr="00965724">
        <w:rPr>
          <w:rFonts w:ascii="Arial" w:hAnsi="Arial" w:cs="Arial"/>
          <w:bCs/>
          <w:sz w:val="24"/>
          <w:szCs w:val="24"/>
        </w:rPr>
        <w:t xml:space="preserve"> wymagania jakościowe</w:t>
      </w:r>
      <w:r w:rsidRPr="00965724">
        <w:rPr>
          <w:rFonts w:ascii="Arial" w:hAnsi="Arial" w:cs="Arial"/>
          <w:bCs/>
          <w:sz w:val="24"/>
          <w:szCs w:val="24"/>
        </w:rPr>
        <w:t>)</w:t>
      </w:r>
    </w:p>
    <w:p w14:paraId="7CE4FBD9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Zał. nr 2 – Wniosek o reklamację</w:t>
      </w:r>
    </w:p>
    <w:p w14:paraId="779EB694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>Zał. nr 3 – Formularz cenowy</w:t>
      </w:r>
    </w:p>
    <w:p w14:paraId="1ECF4A9F" w14:textId="1F48963F" w:rsidR="005C1322" w:rsidRPr="00965724" w:rsidRDefault="005C1322" w:rsidP="00F965DC">
      <w:pPr>
        <w:pStyle w:val="Bezodstpw"/>
        <w:spacing w:line="276" w:lineRule="auto"/>
        <w:jc w:val="both"/>
        <w:rPr>
          <w:rFonts w:ascii="Arial" w:hAnsi="Arial" w:cs="Arial"/>
        </w:rPr>
      </w:pPr>
      <w:r w:rsidRPr="00965724">
        <w:rPr>
          <w:rFonts w:ascii="Arial" w:hAnsi="Arial" w:cs="Arial"/>
          <w:bCs/>
          <w:szCs w:val="24"/>
        </w:rPr>
        <w:t>Zał. nr 4 –</w:t>
      </w:r>
      <w:r w:rsidRPr="00965724">
        <w:rPr>
          <w:rFonts w:ascii="Arial" w:hAnsi="Arial" w:cs="Arial"/>
        </w:rPr>
        <w:t xml:space="preserve"> Informacja o przetwarzaniu danych</w:t>
      </w:r>
    </w:p>
    <w:p w14:paraId="116E7D2C" w14:textId="77777777" w:rsidR="005C1322" w:rsidRPr="00965724" w:rsidRDefault="005C1322" w:rsidP="00F965D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6C4B86E" w14:textId="77777777" w:rsidR="005C1322" w:rsidRPr="00965724" w:rsidRDefault="005C1322" w:rsidP="00F965D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3E43DAF" w14:textId="77777777" w:rsidR="005C1322" w:rsidRPr="00965724" w:rsidRDefault="005C1322" w:rsidP="00F965DC">
      <w:pPr>
        <w:pStyle w:val="Zwykytekst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5724">
        <w:rPr>
          <w:rFonts w:ascii="Arial" w:hAnsi="Arial" w:cs="Arial"/>
          <w:b/>
          <w:bCs/>
          <w:sz w:val="24"/>
          <w:szCs w:val="24"/>
        </w:rPr>
        <w:t>ZAMAWIAJĄCY                                     WYKONAWCA</w:t>
      </w:r>
    </w:p>
    <w:p w14:paraId="761F47B9" w14:textId="77777777" w:rsidR="00BD3A6C" w:rsidRPr="00965724" w:rsidRDefault="00BD3A6C" w:rsidP="00F965DC">
      <w:pPr>
        <w:pStyle w:val="Zwykytekst"/>
        <w:spacing w:before="60" w:after="6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90F8CA7" w14:textId="77777777" w:rsidR="00F16413" w:rsidRPr="00965724" w:rsidRDefault="00F16413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5493B3AA" w14:textId="77777777" w:rsidR="00CF2B83" w:rsidRPr="00965724" w:rsidRDefault="00CF2B83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41606829" w14:textId="77777777" w:rsidR="000E2FC4" w:rsidRPr="00965724" w:rsidRDefault="000E2FC4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2A88B9D9" w14:textId="77777777" w:rsidR="000E2FC4" w:rsidRPr="00965724" w:rsidRDefault="000E2FC4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5A4E8236" w14:textId="77777777" w:rsidR="000E2FC4" w:rsidRPr="00965724" w:rsidRDefault="000E2FC4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10E63D4B" w14:textId="77777777" w:rsidR="000E2FC4" w:rsidRPr="00965724" w:rsidRDefault="000E2FC4" w:rsidP="00F965DC">
      <w:pPr>
        <w:tabs>
          <w:tab w:val="left" w:pos="5308"/>
        </w:tabs>
        <w:jc w:val="both"/>
        <w:rPr>
          <w:rFonts w:ascii="Arial" w:hAnsi="Arial" w:cs="Arial"/>
          <w:sz w:val="24"/>
          <w:szCs w:val="24"/>
        </w:rPr>
      </w:pPr>
    </w:p>
    <w:p w14:paraId="6C086C34" w14:textId="77777777" w:rsidR="00BD3EFE" w:rsidRPr="00965724" w:rsidRDefault="00BD3EFE" w:rsidP="00935161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00532771" w14:textId="77777777" w:rsidR="00BD3EFE" w:rsidRPr="00965724" w:rsidRDefault="00BD3EFE" w:rsidP="00935161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63219C95" w14:textId="1A9DC1E2" w:rsidR="00BD3EFE" w:rsidRPr="00965724" w:rsidRDefault="00BD3EFE" w:rsidP="00965724">
      <w:pPr>
        <w:tabs>
          <w:tab w:val="left" w:pos="5308"/>
        </w:tabs>
        <w:rPr>
          <w:rFonts w:ascii="Arial" w:hAnsi="Arial" w:cs="Arial"/>
          <w:sz w:val="24"/>
          <w:szCs w:val="24"/>
        </w:rPr>
      </w:pPr>
    </w:p>
    <w:p w14:paraId="3123C8A7" w14:textId="77777777" w:rsidR="00965724" w:rsidRPr="00965724" w:rsidRDefault="00965724" w:rsidP="00965724">
      <w:pPr>
        <w:tabs>
          <w:tab w:val="left" w:pos="5308"/>
        </w:tabs>
        <w:rPr>
          <w:rFonts w:ascii="Arial" w:hAnsi="Arial" w:cs="Arial"/>
          <w:sz w:val="24"/>
          <w:szCs w:val="24"/>
        </w:rPr>
      </w:pPr>
    </w:p>
    <w:p w14:paraId="16927F16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2B3425B2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50297CF4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05408700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7C9BB8F9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733A38CC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62A6EFA1" w14:textId="77777777" w:rsidR="00AD1A4C" w:rsidRDefault="00AD1A4C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488F6A4D" w14:textId="77777777" w:rsidR="006534C6" w:rsidRDefault="006534C6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0B3E6A30" w14:textId="77777777" w:rsidR="006534C6" w:rsidRDefault="006534C6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</w:p>
    <w:p w14:paraId="6C82DE1B" w14:textId="469CDFB1" w:rsidR="00324C39" w:rsidRPr="00965724" w:rsidRDefault="00E42EF4" w:rsidP="008376FC">
      <w:pPr>
        <w:tabs>
          <w:tab w:val="left" w:pos="5308"/>
        </w:tabs>
        <w:jc w:val="right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Za</w:t>
      </w:r>
      <w:r w:rsidR="00324C39" w:rsidRPr="00965724">
        <w:rPr>
          <w:rFonts w:ascii="Arial" w:hAnsi="Arial" w:cs="Arial"/>
          <w:sz w:val="24"/>
          <w:szCs w:val="24"/>
        </w:rPr>
        <w:t>łącznik nr 2 do umowy</w:t>
      </w:r>
    </w:p>
    <w:p w14:paraId="738F9948" w14:textId="77777777" w:rsidR="003F2A72" w:rsidRPr="00965724" w:rsidRDefault="00324C39" w:rsidP="008376FC">
      <w:pPr>
        <w:spacing w:after="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lastRenderedPageBreak/>
        <w:t xml:space="preserve">  ZATWIERDZAM</w:t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  <w:t xml:space="preserve">                    ………………., </w:t>
      </w:r>
    </w:p>
    <w:p w14:paraId="66F85983" w14:textId="77777777" w:rsidR="003F2A72" w:rsidRPr="00965724" w:rsidRDefault="003F2A72" w:rsidP="008376FC">
      <w:pPr>
        <w:spacing w:after="0"/>
        <w:rPr>
          <w:rFonts w:ascii="Arial" w:hAnsi="Arial" w:cs="Arial"/>
          <w:sz w:val="24"/>
          <w:szCs w:val="24"/>
        </w:rPr>
      </w:pPr>
    </w:p>
    <w:p w14:paraId="608EE841" w14:textId="77777777" w:rsidR="00324C39" w:rsidRPr="00965724" w:rsidRDefault="00324C39" w:rsidP="008376FC">
      <w:pPr>
        <w:spacing w:after="0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data: …………........................</w:t>
      </w:r>
    </w:p>
    <w:p w14:paraId="6570F481" w14:textId="77777777" w:rsidR="00324C39" w:rsidRPr="00965724" w:rsidRDefault="00324C39" w:rsidP="008376FC">
      <w:pPr>
        <w:spacing w:after="0"/>
        <w:rPr>
          <w:rFonts w:ascii="Arial" w:hAnsi="Arial" w:cs="Arial"/>
          <w:bCs/>
          <w:sz w:val="24"/>
          <w:szCs w:val="24"/>
        </w:rPr>
      </w:pP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  <w:r w:rsidRPr="00965724">
        <w:rPr>
          <w:rFonts w:ascii="Arial" w:hAnsi="Arial" w:cs="Arial"/>
          <w:bCs/>
          <w:sz w:val="24"/>
          <w:szCs w:val="24"/>
        </w:rPr>
        <w:tab/>
      </w:r>
    </w:p>
    <w:p w14:paraId="3960F279" w14:textId="77777777" w:rsidR="00324C39" w:rsidRPr="00965724" w:rsidRDefault="00324C39" w:rsidP="008376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5724">
        <w:rPr>
          <w:rFonts w:ascii="Arial" w:hAnsi="Arial" w:cs="Arial"/>
          <w:b/>
          <w:bCs/>
          <w:sz w:val="24"/>
          <w:szCs w:val="24"/>
        </w:rPr>
        <w:t>WNIOSEK O REKLAMACJĘ</w:t>
      </w:r>
    </w:p>
    <w:p w14:paraId="5742DE3A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Jednostka Wojskowa Nr …………..  </w:t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ab/>
      </w:r>
    </w:p>
    <w:p w14:paraId="3B5441D8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Wykonawca: .…………………………………………………………………………………………………………………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A6ECF17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Producent: ………………………….………………………………………………………………………………………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780B741A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Data dostawy do JW w dniu: …………………………………………….…………………………………………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……….</w:t>
      </w:r>
    </w:p>
    <w:p w14:paraId="6A7205F9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Data stwierdzenia nieprawidłowości w dostawie: ………………….……………………………………………...</w:t>
      </w:r>
      <w:r w:rsidR="00E61182" w:rsidRPr="00965724">
        <w:rPr>
          <w:rFonts w:ascii="Arial" w:hAnsi="Arial" w:cs="Arial"/>
          <w:sz w:val="24"/>
          <w:szCs w:val="24"/>
        </w:rPr>
        <w:t>..............................................</w:t>
      </w:r>
    </w:p>
    <w:p w14:paraId="335C1D77" w14:textId="77777777" w:rsidR="00324C39" w:rsidRPr="00965724" w:rsidRDefault="00324C39" w:rsidP="008376FC">
      <w:pPr>
        <w:rPr>
          <w:rFonts w:ascii="Arial" w:hAnsi="Arial" w:cs="Arial"/>
          <w:b/>
          <w:bCs/>
          <w:sz w:val="24"/>
          <w:szCs w:val="24"/>
        </w:rPr>
      </w:pPr>
      <w:r w:rsidRPr="00965724">
        <w:rPr>
          <w:rFonts w:ascii="Arial" w:hAnsi="Arial" w:cs="Arial"/>
          <w:b/>
          <w:bCs/>
          <w:sz w:val="24"/>
          <w:szCs w:val="24"/>
        </w:rPr>
        <w:t>Przyczyna reklamacji:</w:t>
      </w:r>
    </w:p>
    <w:p w14:paraId="6FE3294E" w14:textId="77777777" w:rsidR="00324C39" w:rsidRPr="00965724" w:rsidRDefault="00324C39" w:rsidP="008376F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65724">
        <w:rPr>
          <w:rFonts w:ascii="Arial" w:hAnsi="Arial" w:cs="Arial"/>
          <w:b/>
          <w:bCs/>
          <w:i/>
          <w:iCs/>
          <w:sz w:val="24"/>
          <w:szCs w:val="24"/>
        </w:rPr>
        <w:t>* dotycząca wad jakościowych środka spożywczego:</w:t>
      </w:r>
    </w:p>
    <w:p w14:paraId="78B495AF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Wyrób reklamowany pochodzi z partii dostawczej nr: ……………..….…………….……………………………</w:t>
      </w:r>
    </w:p>
    <w:p w14:paraId="42DF609F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Nazwa środka spożywczego reklamowanego: …………………………………………………………………..………………………………………………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0E8A8BF5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Ilość reklamowana: ……………………………………………………………………….....................................</w:t>
      </w:r>
      <w:r w:rsidR="00E61182" w:rsidRPr="0096572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427E176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Szczegółowy opis wad jakościowych środka spożywczego: ……………………………………………………………………………………………………………………..……………………………………………………………………………………………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9015332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Odmowa przyjęcia i żądanie wymiany: tak / nie (niepotrzebne skreślić)</w:t>
      </w:r>
    </w:p>
    <w:p w14:paraId="02E16B3A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Rezygnacja z wymiany: tak / nie (niepotrzebne skreślić)</w:t>
      </w:r>
    </w:p>
    <w:p w14:paraId="1CDB3D2E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bCs/>
          <w:i/>
          <w:iCs/>
          <w:sz w:val="24"/>
          <w:szCs w:val="24"/>
        </w:rPr>
        <w:t>* dotycząca terminowości dostaw</w:t>
      </w:r>
      <w:r w:rsidRPr="00965724">
        <w:rPr>
          <w:rFonts w:ascii="Arial" w:hAnsi="Arial" w:cs="Arial"/>
          <w:sz w:val="24"/>
          <w:szCs w:val="24"/>
        </w:rPr>
        <w:t xml:space="preserve">: Data i dokładna godzina dostawy (lub braku dostawy): </w:t>
      </w:r>
    </w:p>
    <w:p w14:paraId="21C6CE87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Odmowa przyjęcia i żądanie wymiany: tak / nie (niepotrzebne skreślić)</w:t>
      </w:r>
    </w:p>
    <w:p w14:paraId="62EDE017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lastRenderedPageBreak/>
        <w:t>Rezygnacja z wymiany: tak / nie (niepotrzebne skreślić)</w:t>
      </w:r>
    </w:p>
    <w:p w14:paraId="5ABAC465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bCs/>
          <w:i/>
          <w:iCs/>
          <w:sz w:val="24"/>
          <w:szCs w:val="24"/>
        </w:rPr>
        <w:t>* dotycząca warunków transportu</w:t>
      </w:r>
      <w:r w:rsidRPr="00965724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14:paraId="4A0D4210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Szczegółowy opis: ……………………………………………………………………………………………………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9AC44D0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Odmowa przyjęcia i żądanie dostarczenia transportem zgodnym z wymogami: tak / nie (niepotrzebne skreślić)</w:t>
      </w:r>
    </w:p>
    <w:p w14:paraId="60D8DA12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Rezygnacja z wymiany: tak / nie (niepotrzebne skreślić)</w:t>
      </w:r>
    </w:p>
    <w:p w14:paraId="7A32BDC7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b/>
          <w:bCs/>
          <w:i/>
          <w:iCs/>
          <w:sz w:val="24"/>
          <w:szCs w:val="24"/>
        </w:rPr>
        <w:t>* dotycząca opakowania i oznakowania</w:t>
      </w:r>
      <w:r w:rsidRPr="00965724">
        <w:rPr>
          <w:rFonts w:ascii="Arial" w:hAnsi="Arial" w:cs="Arial"/>
          <w:sz w:val="24"/>
          <w:szCs w:val="24"/>
        </w:rPr>
        <w:t>: .…………………………………………………………………….……….…………………………………</w:t>
      </w:r>
      <w:r w:rsidR="00E61182" w:rsidRPr="0096572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07A761F3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Szczegółowy opis niezgodności: ……………………………………………………………………………………</w:t>
      </w:r>
    </w:p>
    <w:p w14:paraId="3B65550F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……………….…….………………………………………………………………………………………………………………………….…….…………………………………………</w:t>
      </w:r>
    </w:p>
    <w:p w14:paraId="397CF99D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Odmowa przyjęcia i żądanie wymiany: tak / nie (niepotrzebne skreślić)</w:t>
      </w:r>
    </w:p>
    <w:p w14:paraId="0A80DBB9" w14:textId="77777777" w:rsidR="00324C39" w:rsidRPr="00965724" w:rsidRDefault="00324C39" w:rsidP="008376FC">
      <w:pPr>
        <w:ind w:left="360" w:hanging="360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Rezygnacja z wymiany: tak / nie (niepotrzebne skreślić)</w:t>
      </w:r>
    </w:p>
    <w:p w14:paraId="0C79F9F7" w14:textId="77777777" w:rsidR="00324C39" w:rsidRPr="00965724" w:rsidRDefault="00324C39" w:rsidP="008376FC">
      <w:pPr>
        <w:rPr>
          <w:rFonts w:ascii="Arial" w:hAnsi="Arial" w:cs="Arial"/>
          <w:sz w:val="24"/>
          <w:szCs w:val="24"/>
          <w:u w:val="single"/>
        </w:rPr>
      </w:pPr>
    </w:p>
    <w:p w14:paraId="3E771D39" w14:textId="77777777" w:rsidR="00324C39" w:rsidRPr="00965724" w:rsidRDefault="00324C39" w:rsidP="008376FC">
      <w:pPr>
        <w:rPr>
          <w:rFonts w:ascii="Arial" w:hAnsi="Arial" w:cs="Arial"/>
          <w:sz w:val="24"/>
          <w:szCs w:val="24"/>
          <w:u w:val="single"/>
        </w:rPr>
      </w:pPr>
    </w:p>
    <w:p w14:paraId="7AA8D8CA" w14:textId="77777777" w:rsidR="00324C39" w:rsidRPr="00965724" w:rsidRDefault="00324C39" w:rsidP="008376FC">
      <w:pPr>
        <w:rPr>
          <w:rFonts w:ascii="Arial" w:hAnsi="Arial" w:cs="Arial"/>
          <w:sz w:val="24"/>
          <w:szCs w:val="24"/>
          <w:u w:val="single"/>
        </w:rPr>
      </w:pPr>
      <w:r w:rsidRPr="00965724">
        <w:rPr>
          <w:rFonts w:ascii="Arial" w:hAnsi="Arial" w:cs="Arial"/>
          <w:sz w:val="24"/>
          <w:szCs w:val="24"/>
          <w:u w:val="single"/>
        </w:rPr>
        <w:t>Wykonano w 2 egz.</w:t>
      </w:r>
    </w:p>
    <w:p w14:paraId="3A91A95B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Egz. Nr 1 – Wykonawca</w:t>
      </w:r>
    </w:p>
    <w:p w14:paraId="011AD829" w14:textId="77777777" w:rsidR="00324C39" w:rsidRPr="00965724" w:rsidRDefault="00324C39" w:rsidP="008376FC">
      <w:pPr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 xml:space="preserve">Egz. Nr 2– Zamawiający                                                                         </w:t>
      </w:r>
    </w:p>
    <w:p w14:paraId="7DE35709" w14:textId="12B1488D" w:rsidR="00324C39" w:rsidRPr="00965724" w:rsidRDefault="0037642E" w:rsidP="008376FC">
      <w:pPr>
        <w:ind w:left="5672"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</w:t>
      </w:r>
    </w:p>
    <w:p w14:paraId="158EF2AD" w14:textId="77777777" w:rsidR="00324C39" w:rsidRPr="00965724" w:rsidRDefault="00324C39" w:rsidP="008376FC">
      <w:pPr>
        <w:rPr>
          <w:rFonts w:ascii="Arial" w:eastAsia="Calibri" w:hAnsi="Arial" w:cs="Arial"/>
          <w:sz w:val="24"/>
          <w:szCs w:val="24"/>
        </w:rPr>
      </w:pPr>
    </w:p>
    <w:p w14:paraId="2800A659" w14:textId="77777777" w:rsidR="00324C39" w:rsidRPr="00965724" w:rsidRDefault="00324C39" w:rsidP="008376FC">
      <w:pPr>
        <w:rPr>
          <w:rFonts w:ascii="Arial" w:hAnsi="Arial" w:cs="Arial"/>
          <w:b/>
          <w:bCs/>
          <w:sz w:val="24"/>
          <w:szCs w:val="24"/>
        </w:rPr>
      </w:pPr>
      <w:r w:rsidRPr="00965724">
        <w:rPr>
          <w:rFonts w:ascii="Arial" w:hAnsi="Arial" w:cs="Arial"/>
          <w:b/>
          <w:bCs/>
          <w:sz w:val="24"/>
          <w:szCs w:val="24"/>
        </w:rPr>
        <w:tab/>
      </w:r>
      <w:r w:rsidRPr="00965724">
        <w:rPr>
          <w:rFonts w:ascii="Arial" w:hAnsi="Arial" w:cs="Arial"/>
          <w:sz w:val="24"/>
          <w:szCs w:val="24"/>
        </w:rPr>
        <w:t xml:space="preserve">* </w:t>
      </w:r>
      <w:r w:rsidRPr="00965724">
        <w:rPr>
          <w:rFonts w:ascii="Arial" w:hAnsi="Arial" w:cs="Arial"/>
          <w:sz w:val="24"/>
          <w:szCs w:val="24"/>
          <w:vertAlign w:val="superscript"/>
        </w:rPr>
        <w:t xml:space="preserve">wypełnić właściwe punkty odnosząc się do szczegółowego opisu przedmiotu zamówienia i zapisów </w:t>
      </w:r>
    </w:p>
    <w:p w14:paraId="3BFA7375" w14:textId="77777777" w:rsidR="001E58B3" w:rsidRPr="00965724" w:rsidRDefault="001E58B3" w:rsidP="008376FC">
      <w:pPr>
        <w:rPr>
          <w:rFonts w:ascii="Arial" w:hAnsi="Arial" w:cs="Arial"/>
          <w:sz w:val="24"/>
          <w:szCs w:val="24"/>
        </w:rPr>
      </w:pPr>
    </w:p>
    <w:p w14:paraId="122C2227" w14:textId="77777777" w:rsidR="00AE5E3B" w:rsidRPr="00965724" w:rsidRDefault="00AE5E3B" w:rsidP="00F965DC">
      <w:pPr>
        <w:jc w:val="both"/>
        <w:rPr>
          <w:rFonts w:ascii="Arial" w:hAnsi="Arial" w:cs="Arial"/>
          <w:sz w:val="24"/>
          <w:szCs w:val="24"/>
        </w:rPr>
      </w:pPr>
    </w:p>
    <w:p w14:paraId="4226F30E" w14:textId="77777777" w:rsidR="009100D5" w:rsidRPr="00965724" w:rsidRDefault="009100D5" w:rsidP="00F965DC">
      <w:pPr>
        <w:jc w:val="both"/>
        <w:rPr>
          <w:rFonts w:ascii="Arial" w:hAnsi="Arial" w:cs="Arial"/>
          <w:b/>
        </w:rPr>
      </w:pPr>
    </w:p>
    <w:p w14:paraId="6B474576" w14:textId="77777777" w:rsidR="00C10770" w:rsidRPr="00965724" w:rsidRDefault="00C10770" w:rsidP="00F965DC">
      <w:pPr>
        <w:jc w:val="both"/>
        <w:rPr>
          <w:rFonts w:ascii="Arial" w:hAnsi="Arial" w:cs="Arial"/>
          <w:b/>
        </w:rPr>
      </w:pPr>
    </w:p>
    <w:p w14:paraId="2840B6DB" w14:textId="77777777" w:rsidR="00150C77" w:rsidRPr="00965724" w:rsidRDefault="00150C77" w:rsidP="00F965DC">
      <w:pPr>
        <w:jc w:val="both"/>
        <w:rPr>
          <w:rFonts w:ascii="Arial" w:hAnsi="Arial" w:cs="Arial"/>
          <w:b/>
        </w:rPr>
      </w:pPr>
      <w:r w:rsidRPr="00965724">
        <w:rPr>
          <w:rFonts w:ascii="Arial" w:hAnsi="Arial" w:cs="Arial"/>
          <w:b/>
        </w:rPr>
        <w:t>Załącznik nr 4 do umowy</w:t>
      </w:r>
    </w:p>
    <w:p w14:paraId="55B3B41E" w14:textId="77777777" w:rsidR="00150C77" w:rsidRPr="00965724" w:rsidRDefault="00150C77" w:rsidP="00F965DC">
      <w:pPr>
        <w:jc w:val="both"/>
        <w:rPr>
          <w:rFonts w:ascii="Arial" w:hAnsi="Arial" w:cs="Arial"/>
          <w:sz w:val="24"/>
          <w:szCs w:val="24"/>
        </w:rPr>
      </w:pPr>
    </w:p>
    <w:p w14:paraId="6A11C474" w14:textId="77777777" w:rsidR="00150C77" w:rsidRPr="00965724" w:rsidRDefault="00150C77" w:rsidP="00F965D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5724">
        <w:rPr>
          <w:rFonts w:ascii="Arial" w:hAnsi="Arial" w:cs="Arial"/>
          <w:b/>
          <w:sz w:val="24"/>
          <w:szCs w:val="24"/>
        </w:rPr>
        <w:t>Informacja o przetwarzaniu danych</w:t>
      </w:r>
    </w:p>
    <w:p w14:paraId="46AA8303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 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danych)(Dz.Urz.UEL119z04.05.2016,str.1),dalej „RODO”, informuję, że:</w:t>
      </w:r>
    </w:p>
    <w:p w14:paraId="1670E102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1.1  administratorem Pani/Pana danych osobowych jest Komendant 22. Wojskowego Oddziału Gospodarczego w Olsztynie, ul. Saperska 1, 10-073 Olsztyn;</w:t>
      </w:r>
    </w:p>
    <w:p w14:paraId="0374D82E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 xml:space="preserve">1.2 w sprawach związanych z Pani/Pana danymi proszę kontaktować się z Inspektorem Ochrony Danych, kontakt pisemny za pomocą poczty tradycyjnej na adres 22.  Wojskowy Oddział Gospodarczy w Olsztynie, ul. Saperska 1, 10-073 Olsztyn lub pocztą elektroniczną na adres </w:t>
      </w:r>
      <w:r w:rsidRPr="00965724">
        <w:rPr>
          <w:rFonts w:ascii="Arial" w:hAnsi="Arial" w:cs="Arial"/>
          <w:b/>
          <w:i/>
          <w:color w:val="auto"/>
        </w:rPr>
        <w:t>e-mail:  22wog.iodo@ron.mil.pl</w:t>
      </w:r>
      <w:r w:rsidRPr="00965724">
        <w:rPr>
          <w:rFonts w:ascii="Arial" w:hAnsi="Arial" w:cs="Arial"/>
          <w:color w:val="auto"/>
        </w:rPr>
        <w:t xml:space="preserve"> </w:t>
      </w:r>
    </w:p>
    <w:p w14:paraId="34961702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1.3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7CFD6756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1.4 odbiorcami Pani/Pana danych osobowych będą osoby lub podmioty, którym udostępni ona zostanie dokumentacja postępowania w oparciu o art.18 oraz art.74 ustawy Pzp;</w:t>
      </w:r>
    </w:p>
    <w:p w14:paraId="2072569D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1.5 Pani/Pana dane osobowe będą przechowywane, zgodnie z art. 78 ust.1 ustawy Pzp, przez okres 4 lat od dnia zakończenia postępowania o udzielenie zamówienia, a jeżeli czas trwania umowy przekracza 4 lata, okres przechowywania obejmuje cały czas trwania umowy;</w:t>
      </w:r>
    </w:p>
    <w:p w14:paraId="5D718EFD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1.6 obowiązek podania przez Panią/Pana danych osobowych bezpośrednio Pani/Pana dotyczących jest wymogiem  ustawowym określonym w przepisach ustawy Pzp, związanym z udziałem w postępowaniu o udzielenie zamówienia publicznego; konsekwencje nie podania określonych danych wynikają z ustawy Pzp;</w:t>
      </w:r>
    </w:p>
    <w:p w14:paraId="68876476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1.7 w odniesieniu do Pani/Pana danych osobowych decyzje nie będą podejmowane w sposób zautomatyzowany, stosowanie do art. 22 RODO;</w:t>
      </w:r>
    </w:p>
    <w:p w14:paraId="2D25F9EE" w14:textId="77777777" w:rsidR="00150C77" w:rsidRPr="00965724" w:rsidRDefault="00150C77" w:rsidP="00F965DC">
      <w:pPr>
        <w:pStyle w:val="Default"/>
        <w:spacing w:line="276" w:lineRule="auto"/>
        <w:ind w:left="142" w:hanging="142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2. Posiada Pan/Pani:</w:t>
      </w:r>
    </w:p>
    <w:p w14:paraId="24F1EAFE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2.1 na podstawie art.15 RODO prawo dostępu do danych osobowych Pani/Pana dotyczących;</w:t>
      </w:r>
    </w:p>
    <w:p w14:paraId="6FD0C958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na podstawie art.16 RODO prawo do sprostowania lub uzupełnienia Pani/Pana danych osobowych, przy czym skorzystanie z prawa do sprostowania lub uzupełnienia nie może skutkować zmianą wyniku postępowania o udzielenie zamówienia publicznego  ani zmianą postanowień umowy w zakresie niezgodnym z ustawą Pzp oraz nie może naruszać integralności protokołu oraz jego załączników.</w:t>
      </w:r>
    </w:p>
    <w:p w14:paraId="37C92237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 xml:space="preserve">2.2 na podstawie art.18 RODO prawo żądania od administratora ograniczenia przetwarzania danych osobowych z zastrzeżeniem przypadków, o których mowa w art.18 ust. 2RODO, przy czym prawo do ograniczenia przetwarzania nie ma zastosowania w odniesieniu do przechowywania, w celu zapewnienia korzystania ze środków ochrony prawnej lub w celu ochrony praw innej osoby fizycznej lub prawnej, </w:t>
      </w:r>
      <w:r w:rsidRPr="00965724">
        <w:rPr>
          <w:rFonts w:ascii="Arial" w:hAnsi="Arial" w:cs="Arial"/>
          <w:color w:val="auto"/>
        </w:rPr>
        <w:lastRenderedPageBreak/>
        <w:t>lub z uwagi na ważne względy interesu publicznego Unii Europejskiej lub państwa członkowskiego, a także  nie ogranicza przetwarzania danych osobowych do czasu zakończenia postępowania o udzielenie zamówienia.</w:t>
      </w:r>
    </w:p>
    <w:p w14:paraId="3A326B87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2.3 prawo do wniesienia skargi do Prezesa Urzędu Ochrony Danych Osobowych, gdy uzna Pani/Pan, że przetwarzanie danych osobowych Pani/Pana dotyczących narusza przepisy RODO;</w:t>
      </w:r>
    </w:p>
    <w:p w14:paraId="3B53E1D3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3. Nie przysługuje Pani/Panu:</w:t>
      </w:r>
    </w:p>
    <w:p w14:paraId="1C0B35F2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3.1 w związku z art.17 ust.3 lit. b, d lub e RODO prawo do usunięcia danych osobowych;</w:t>
      </w:r>
    </w:p>
    <w:p w14:paraId="752133AB" w14:textId="77777777" w:rsidR="00150C77" w:rsidRPr="00965724" w:rsidRDefault="00150C77" w:rsidP="00F965DC">
      <w:pPr>
        <w:pStyle w:val="Default"/>
        <w:numPr>
          <w:ilvl w:val="1"/>
          <w:numId w:val="23"/>
        </w:numPr>
        <w:spacing w:line="276" w:lineRule="auto"/>
        <w:ind w:left="0" w:firstLine="0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prawo do przenoszenia danych osobowych, o którym mowa w art. 20 RODO;</w:t>
      </w:r>
    </w:p>
    <w:p w14:paraId="15C80E27" w14:textId="77777777" w:rsidR="00150C77" w:rsidRPr="00965724" w:rsidRDefault="00150C77" w:rsidP="00F965DC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724">
        <w:rPr>
          <w:rFonts w:ascii="Arial" w:hAnsi="Arial" w:cs="Arial"/>
          <w:color w:val="auto"/>
        </w:rPr>
        <w:t>3.3 na podstawie art. 21 RODO prawo sprzeciwu, wobec przetwarzania danych osobowych, gdyż podstawą prawną przetwarzania Pani/Pana danych osobowych jest art.6 ust.1lit. c RODO.</w:t>
      </w:r>
    </w:p>
    <w:p w14:paraId="36D3985A" w14:textId="77777777" w:rsidR="00150C77" w:rsidRPr="00965724" w:rsidRDefault="00150C77" w:rsidP="00F965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5724">
        <w:rPr>
          <w:rFonts w:ascii="Arial" w:hAnsi="Arial" w:cs="Arial"/>
          <w:sz w:val="24"/>
          <w:szCs w:val="24"/>
        </w:rPr>
        <w:t>4. 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art.14 ust. 5 RODO.</w:t>
      </w:r>
    </w:p>
    <w:p w14:paraId="6E8898A6" w14:textId="77777777" w:rsidR="00150C77" w:rsidRPr="00965724" w:rsidRDefault="00150C77" w:rsidP="00F965DC">
      <w:pPr>
        <w:spacing w:after="150"/>
        <w:jc w:val="both"/>
        <w:rPr>
          <w:rFonts w:ascii="Arial" w:hAnsi="Arial" w:cs="Arial"/>
          <w:sz w:val="24"/>
          <w:szCs w:val="24"/>
        </w:rPr>
      </w:pPr>
    </w:p>
    <w:p w14:paraId="0954FDFC" w14:textId="77777777" w:rsidR="00150C77" w:rsidRPr="00965724" w:rsidRDefault="00150C77" w:rsidP="00F965DC">
      <w:pPr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965724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</w:t>
      </w:r>
    </w:p>
    <w:p w14:paraId="1CA072C2" w14:textId="77777777" w:rsidR="00150C77" w:rsidRPr="00965724" w:rsidRDefault="00150C77" w:rsidP="00F965DC">
      <w:pPr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965724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</w:t>
      </w:r>
    </w:p>
    <w:p w14:paraId="525F3785" w14:textId="77777777" w:rsidR="00150C77" w:rsidRPr="00965724" w:rsidRDefault="00150C77" w:rsidP="00F965DC">
      <w:pPr>
        <w:ind w:left="5670" w:hanging="5670"/>
        <w:jc w:val="both"/>
        <w:rPr>
          <w:rFonts w:ascii="Arial" w:hAnsi="Arial" w:cs="Arial"/>
          <w:i/>
          <w:sz w:val="24"/>
          <w:szCs w:val="24"/>
        </w:rPr>
      </w:pPr>
      <w:r w:rsidRPr="00965724">
        <w:rPr>
          <w:rFonts w:ascii="Arial" w:hAnsi="Arial" w:cs="Arial"/>
          <w:sz w:val="24"/>
        </w:rPr>
        <w:t xml:space="preserve">                                                                               ………………………………                                                                                                                                         </w:t>
      </w:r>
      <w:r w:rsidRPr="00965724">
        <w:rPr>
          <w:rFonts w:ascii="Arial" w:hAnsi="Arial" w:cs="Arial"/>
          <w:i/>
          <w:sz w:val="24"/>
        </w:rPr>
        <w:t>(podpis Wykonawcy)</w:t>
      </w:r>
      <w:r w:rsidRPr="00965724">
        <w:rPr>
          <w:rFonts w:ascii="Arial" w:eastAsia="Calibri" w:hAnsi="Arial" w:cs="Arial"/>
          <w:b/>
          <w:i/>
          <w:sz w:val="24"/>
        </w:rPr>
        <w:t xml:space="preserve"> </w:t>
      </w:r>
    </w:p>
    <w:p w14:paraId="29E1C841" w14:textId="77777777" w:rsidR="00150C77" w:rsidRPr="00965724" w:rsidRDefault="00150C77" w:rsidP="00F965DC">
      <w:pPr>
        <w:pStyle w:val="Akapitzlist"/>
        <w:suppressAutoHyphens/>
        <w:ind w:left="426"/>
        <w:contextualSpacing w:val="0"/>
        <w:jc w:val="both"/>
        <w:rPr>
          <w:rFonts w:ascii="Arial" w:hAnsi="Arial" w:cs="Arial"/>
        </w:rPr>
      </w:pPr>
    </w:p>
    <w:p w14:paraId="55CC1E68" w14:textId="77777777" w:rsidR="00150C77" w:rsidRPr="00965724" w:rsidRDefault="00150C77" w:rsidP="00F965DC">
      <w:pPr>
        <w:jc w:val="both"/>
        <w:rPr>
          <w:rFonts w:ascii="Arial" w:hAnsi="Arial" w:cs="Arial"/>
          <w:sz w:val="24"/>
          <w:szCs w:val="24"/>
        </w:rPr>
      </w:pPr>
    </w:p>
    <w:p w14:paraId="12B76FD9" w14:textId="77777777" w:rsidR="008466A4" w:rsidRPr="00965724" w:rsidRDefault="008466A4" w:rsidP="00F965DC">
      <w:pPr>
        <w:pStyle w:val="Akapitzlist"/>
        <w:suppressAutoHyphens/>
        <w:ind w:left="426"/>
        <w:contextualSpacing w:val="0"/>
        <w:jc w:val="both"/>
        <w:rPr>
          <w:rFonts w:ascii="Arial" w:hAnsi="Arial" w:cs="Arial"/>
        </w:rPr>
      </w:pPr>
    </w:p>
    <w:p w14:paraId="224A992C" w14:textId="77777777" w:rsidR="00AE5E3B" w:rsidRPr="00965724" w:rsidRDefault="00AE5E3B" w:rsidP="00F965DC">
      <w:pPr>
        <w:jc w:val="both"/>
        <w:rPr>
          <w:rFonts w:ascii="Arial" w:hAnsi="Arial" w:cs="Arial"/>
          <w:sz w:val="24"/>
          <w:szCs w:val="24"/>
        </w:rPr>
      </w:pPr>
    </w:p>
    <w:sectPr w:rsidR="00AE5E3B" w:rsidRPr="00965724" w:rsidSect="001C4270">
      <w:headerReference w:type="default" r:id="rId9"/>
      <w:footerReference w:type="default" r:id="rId10"/>
      <w:pgSz w:w="11906" w:h="16838" w:code="9"/>
      <w:pgMar w:top="1134" w:right="991" w:bottom="1134" w:left="1985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FD34" w14:textId="77777777" w:rsidR="003548DD" w:rsidRDefault="003548DD" w:rsidP="0053539D">
      <w:pPr>
        <w:spacing w:after="0" w:line="240" w:lineRule="auto"/>
      </w:pPr>
      <w:r>
        <w:separator/>
      </w:r>
    </w:p>
  </w:endnote>
  <w:endnote w:type="continuationSeparator" w:id="0">
    <w:p w14:paraId="1EA0094F" w14:textId="77777777" w:rsidR="003548DD" w:rsidRDefault="003548DD" w:rsidP="0053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7BB4" w14:textId="1A6923C3" w:rsidR="00F1388C" w:rsidRPr="00117937" w:rsidRDefault="00F1388C" w:rsidP="00117937">
    <w:pPr>
      <w:pStyle w:val="Stopka"/>
      <w:jc w:val="right"/>
    </w:pPr>
    <w:r w:rsidRPr="00117937">
      <w:rPr>
        <w:rFonts w:asciiTheme="majorHAnsi" w:hAnsiTheme="majorHAnsi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55081B" w:rsidRPr="0055081B">
      <w:rPr>
        <w:rFonts w:asciiTheme="majorHAnsi" w:hAnsiTheme="majorHAnsi"/>
        <w:noProof/>
      </w:rPr>
      <w:t>13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0CDB" w14:textId="77777777" w:rsidR="003548DD" w:rsidRDefault="003548DD" w:rsidP="0053539D">
      <w:pPr>
        <w:spacing w:after="0" w:line="240" w:lineRule="auto"/>
      </w:pPr>
      <w:r>
        <w:separator/>
      </w:r>
    </w:p>
  </w:footnote>
  <w:footnote w:type="continuationSeparator" w:id="0">
    <w:p w14:paraId="7911B223" w14:textId="77777777" w:rsidR="003548DD" w:rsidRDefault="003548DD" w:rsidP="0053539D">
      <w:pPr>
        <w:spacing w:after="0" w:line="240" w:lineRule="auto"/>
      </w:pPr>
      <w:r>
        <w:continuationSeparator/>
      </w:r>
    </w:p>
  </w:footnote>
  <w:footnote w:id="1">
    <w:p w14:paraId="390E8036" w14:textId="60C99F8A" w:rsidR="00F1388C" w:rsidRDefault="00AB01C9" w:rsidP="00AB01C9">
      <w:pPr>
        <w:pStyle w:val="Tekstprzypisudolnego"/>
        <w:ind w:left="360"/>
      </w:pPr>
      <w:r>
        <w:t>2.</w:t>
      </w:r>
      <w:r w:rsidR="00F1388C">
        <w:t xml:space="preserve">Wykonawca przed podpisaniem umowy poda metodę doręczenie faktury.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54423"/>
      <w:docPartObj>
        <w:docPartGallery w:val="Watermarks"/>
        <w:docPartUnique/>
      </w:docPartObj>
    </w:sdtPr>
    <w:sdtEndPr/>
    <w:sdtContent>
      <w:p w14:paraId="76CC9E0F" w14:textId="77777777" w:rsidR="00F1388C" w:rsidRDefault="003548DD">
        <w:pPr>
          <w:pStyle w:val="Nagwek"/>
        </w:pPr>
        <w:r>
          <w:rPr>
            <w:noProof/>
            <w:lang w:eastAsia="zh-TW"/>
          </w:rPr>
          <w:pict w14:anchorId="301F3A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91178923" o:spid="_x0000_s2049" type="#_x0000_t136" style="position:absolute;margin-left:0;margin-top:0;width:578.3pt;height:51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PROJEKTOWANE POSTANOWIENIA UMOW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F981AEC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57B739E"/>
    <w:multiLevelType w:val="multilevel"/>
    <w:tmpl w:val="75747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8D0492"/>
    <w:multiLevelType w:val="hybridMultilevel"/>
    <w:tmpl w:val="58F66E46"/>
    <w:lvl w:ilvl="0" w:tplc="E25A59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6BD"/>
    <w:multiLevelType w:val="multilevel"/>
    <w:tmpl w:val="1EDAD5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10762FE6"/>
    <w:multiLevelType w:val="hybridMultilevel"/>
    <w:tmpl w:val="13564F36"/>
    <w:lvl w:ilvl="0" w:tplc="227E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1EA6167"/>
    <w:multiLevelType w:val="hybridMultilevel"/>
    <w:tmpl w:val="DB3E7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2F64"/>
    <w:multiLevelType w:val="hybridMultilevel"/>
    <w:tmpl w:val="132E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66D"/>
    <w:multiLevelType w:val="multilevel"/>
    <w:tmpl w:val="DCCAE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20265B7"/>
    <w:multiLevelType w:val="multilevel"/>
    <w:tmpl w:val="3CD65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6374E18"/>
    <w:multiLevelType w:val="hybridMultilevel"/>
    <w:tmpl w:val="85442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D358D"/>
    <w:multiLevelType w:val="multilevel"/>
    <w:tmpl w:val="C494D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A356641"/>
    <w:multiLevelType w:val="multilevel"/>
    <w:tmpl w:val="41FCD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321790"/>
    <w:multiLevelType w:val="multilevel"/>
    <w:tmpl w:val="2DA6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E890169"/>
    <w:multiLevelType w:val="multilevel"/>
    <w:tmpl w:val="66B221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6260F5"/>
    <w:multiLevelType w:val="multilevel"/>
    <w:tmpl w:val="75747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CA71995"/>
    <w:multiLevelType w:val="hybridMultilevel"/>
    <w:tmpl w:val="AFD04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F3B05"/>
    <w:multiLevelType w:val="hybridMultilevel"/>
    <w:tmpl w:val="99FCC5D0"/>
    <w:lvl w:ilvl="0" w:tplc="6CE865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90FEF"/>
    <w:multiLevelType w:val="hybridMultilevel"/>
    <w:tmpl w:val="B5F02F36"/>
    <w:lvl w:ilvl="0" w:tplc="D10402D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865ABD16" w:tentative="1">
      <w:start w:val="1"/>
      <w:numFmt w:val="lowerLetter"/>
      <w:lvlText w:val="%2."/>
      <w:lvlJc w:val="left"/>
      <w:pPr>
        <w:ind w:left="1440" w:hanging="360"/>
      </w:pPr>
    </w:lvl>
    <w:lvl w:ilvl="2" w:tplc="ABFC6190" w:tentative="1">
      <w:start w:val="1"/>
      <w:numFmt w:val="lowerRoman"/>
      <w:lvlText w:val="%3."/>
      <w:lvlJc w:val="right"/>
      <w:pPr>
        <w:ind w:left="2160" w:hanging="180"/>
      </w:pPr>
    </w:lvl>
    <w:lvl w:ilvl="3" w:tplc="4AAE6F3A" w:tentative="1">
      <w:start w:val="1"/>
      <w:numFmt w:val="decimal"/>
      <w:lvlText w:val="%4."/>
      <w:lvlJc w:val="left"/>
      <w:pPr>
        <w:ind w:left="2880" w:hanging="360"/>
      </w:pPr>
    </w:lvl>
    <w:lvl w:ilvl="4" w:tplc="A4D4F974" w:tentative="1">
      <w:start w:val="1"/>
      <w:numFmt w:val="lowerLetter"/>
      <w:lvlText w:val="%5."/>
      <w:lvlJc w:val="left"/>
      <w:pPr>
        <w:ind w:left="3600" w:hanging="360"/>
      </w:pPr>
    </w:lvl>
    <w:lvl w:ilvl="5" w:tplc="97EA6C9A" w:tentative="1">
      <w:start w:val="1"/>
      <w:numFmt w:val="lowerRoman"/>
      <w:lvlText w:val="%6."/>
      <w:lvlJc w:val="right"/>
      <w:pPr>
        <w:ind w:left="4320" w:hanging="180"/>
      </w:pPr>
    </w:lvl>
    <w:lvl w:ilvl="6" w:tplc="DDF0FE18" w:tentative="1">
      <w:start w:val="1"/>
      <w:numFmt w:val="decimal"/>
      <w:lvlText w:val="%7."/>
      <w:lvlJc w:val="left"/>
      <w:pPr>
        <w:ind w:left="5040" w:hanging="360"/>
      </w:pPr>
    </w:lvl>
    <w:lvl w:ilvl="7" w:tplc="739A4AEA" w:tentative="1">
      <w:start w:val="1"/>
      <w:numFmt w:val="lowerLetter"/>
      <w:lvlText w:val="%8."/>
      <w:lvlJc w:val="left"/>
      <w:pPr>
        <w:ind w:left="5760" w:hanging="360"/>
      </w:pPr>
    </w:lvl>
    <w:lvl w:ilvl="8" w:tplc="8BC6B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7BAC"/>
    <w:multiLevelType w:val="hybridMultilevel"/>
    <w:tmpl w:val="8C10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5408"/>
    <w:multiLevelType w:val="multilevel"/>
    <w:tmpl w:val="7FC66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E95D9D"/>
    <w:multiLevelType w:val="multilevel"/>
    <w:tmpl w:val="2F4A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CAD4BEA"/>
    <w:multiLevelType w:val="hybridMultilevel"/>
    <w:tmpl w:val="433A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256C6"/>
    <w:multiLevelType w:val="multilevel"/>
    <w:tmpl w:val="238AE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EF145C5"/>
    <w:multiLevelType w:val="hybridMultilevel"/>
    <w:tmpl w:val="7566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3621"/>
    <w:multiLevelType w:val="hybridMultilevel"/>
    <w:tmpl w:val="4C7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C6FEA"/>
    <w:multiLevelType w:val="hybridMultilevel"/>
    <w:tmpl w:val="0ECAD376"/>
    <w:lvl w:ilvl="0" w:tplc="2716C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528E"/>
    <w:multiLevelType w:val="multilevel"/>
    <w:tmpl w:val="C87CC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7372772"/>
    <w:multiLevelType w:val="hybridMultilevel"/>
    <w:tmpl w:val="134491FA"/>
    <w:lvl w:ilvl="0" w:tplc="C50E435A">
      <w:start w:val="1"/>
      <w:numFmt w:val="decimal"/>
      <w:lvlText w:val="%1)"/>
      <w:lvlJc w:val="left"/>
      <w:pPr>
        <w:ind w:left="81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9BC4CE5"/>
    <w:multiLevelType w:val="hybridMultilevel"/>
    <w:tmpl w:val="7444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07FD1"/>
    <w:multiLevelType w:val="hybridMultilevel"/>
    <w:tmpl w:val="02EA043E"/>
    <w:lvl w:ilvl="0" w:tplc="0415000F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87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B85986"/>
    <w:multiLevelType w:val="hybridMultilevel"/>
    <w:tmpl w:val="F992123A"/>
    <w:lvl w:ilvl="0" w:tplc="7A582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F5E54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5AB1E3A"/>
    <w:multiLevelType w:val="hybridMultilevel"/>
    <w:tmpl w:val="080E42D0"/>
    <w:lvl w:ilvl="0" w:tplc="88549A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017FC"/>
    <w:multiLevelType w:val="hybridMultilevel"/>
    <w:tmpl w:val="FC0AD508"/>
    <w:lvl w:ilvl="0" w:tplc="0415001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114EC"/>
    <w:multiLevelType w:val="multilevel"/>
    <w:tmpl w:val="9A1CA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35" w15:restartNumberingAfterBreak="0">
    <w:nsid w:val="68EF5C0F"/>
    <w:multiLevelType w:val="hybridMultilevel"/>
    <w:tmpl w:val="B5F02F36"/>
    <w:lvl w:ilvl="0" w:tplc="D10402D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865ABD16" w:tentative="1">
      <w:start w:val="1"/>
      <w:numFmt w:val="lowerLetter"/>
      <w:lvlText w:val="%2."/>
      <w:lvlJc w:val="left"/>
      <w:pPr>
        <w:ind w:left="1440" w:hanging="360"/>
      </w:pPr>
    </w:lvl>
    <w:lvl w:ilvl="2" w:tplc="ABFC6190" w:tentative="1">
      <w:start w:val="1"/>
      <w:numFmt w:val="lowerRoman"/>
      <w:lvlText w:val="%3."/>
      <w:lvlJc w:val="right"/>
      <w:pPr>
        <w:ind w:left="2160" w:hanging="180"/>
      </w:pPr>
    </w:lvl>
    <w:lvl w:ilvl="3" w:tplc="4AAE6F3A" w:tentative="1">
      <w:start w:val="1"/>
      <w:numFmt w:val="decimal"/>
      <w:lvlText w:val="%4."/>
      <w:lvlJc w:val="left"/>
      <w:pPr>
        <w:ind w:left="2880" w:hanging="360"/>
      </w:pPr>
    </w:lvl>
    <w:lvl w:ilvl="4" w:tplc="A4D4F974" w:tentative="1">
      <w:start w:val="1"/>
      <w:numFmt w:val="lowerLetter"/>
      <w:lvlText w:val="%5."/>
      <w:lvlJc w:val="left"/>
      <w:pPr>
        <w:ind w:left="3600" w:hanging="360"/>
      </w:pPr>
    </w:lvl>
    <w:lvl w:ilvl="5" w:tplc="97EA6C9A" w:tentative="1">
      <w:start w:val="1"/>
      <w:numFmt w:val="lowerRoman"/>
      <w:lvlText w:val="%6."/>
      <w:lvlJc w:val="right"/>
      <w:pPr>
        <w:ind w:left="4320" w:hanging="180"/>
      </w:pPr>
    </w:lvl>
    <w:lvl w:ilvl="6" w:tplc="DDF0FE18" w:tentative="1">
      <w:start w:val="1"/>
      <w:numFmt w:val="decimal"/>
      <w:lvlText w:val="%7."/>
      <w:lvlJc w:val="left"/>
      <w:pPr>
        <w:ind w:left="5040" w:hanging="360"/>
      </w:pPr>
    </w:lvl>
    <w:lvl w:ilvl="7" w:tplc="739A4AEA" w:tentative="1">
      <w:start w:val="1"/>
      <w:numFmt w:val="lowerLetter"/>
      <w:lvlText w:val="%8."/>
      <w:lvlJc w:val="left"/>
      <w:pPr>
        <w:ind w:left="5760" w:hanging="360"/>
      </w:pPr>
    </w:lvl>
    <w:lvl w:ilvl="8" w:tplc="8BC6B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0448F"/>
    <w:multiLevelType w:val="hybridMultilevel"/>
    <w:tmpl w:val="0D84D102"/>
    <w:lvl w:ilvl="0" w:tplc="D74E76B4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448C34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C39CE"/>
    <w:multiLevelType w:val="hybridMultilevel"/>
    <w:tmpl w:val="4F4221C8"/>
    <w:lvl w:ilvl="0" w:tplc="5FB6680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427B7"/>
    <w:multiLevelType w:val="hybridMultilevel"/>
    <w:tmpl w:val="4C7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DB7"/>
    <w:multiLevelType w:val="multilevel"/>
    <w:tmpl w:val="EF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1B61E1E"/>
    <w:multiLevelType w:val="hybridMultilevel"/>
    <w:tmpl w:val="EF82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1467C"/>
    <w:multiLevelType w:val="hybridMultilevel"/>
    <w:tmpl w:val="D7C2AEE8"/>
    <w:lvl w:ilvl="0" w:tplc="85D48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39"/>
  </w:num>
  <w:num w:numId="4">
    <w:abstractNumId w:val="19"/>
  </w:num>
  <w:num w:numId="5">
    <w:abstractNumId w:val="33"/>
  </w:num>
  <w:num w:numId="6">
    <w:abstractNumId w:val="20"/>
  </w:num>
  <w:num w:numId="7">
    <w:abstractNumId w:val="27"/>
  </w:num>
  <w:num w:numId="8">
    <w:abstractNumId w:val="22"/>
  </w:num>
  <w:num w:numId="9">
    <w:abstractNumId w:val="17"/>
  </w:num>
  <w:num w:numId="10">
    <w:abstractNumId w:val="5"/>
  </w:num>
  <w:num w:numId="11">
    <w:abstractNumId w:val="32"/>
  </w:num>
  <w:num w:numId="12">
    <w:abstractNumId w:val="8"/>
  </w:num>
  <w:num w:numId="13">
    <w:abstractNumId w:val="12"/>
  </w:num>
  <w:num w:numId="14">
    <w:abstractNumId w:val="14"/>
  </w:num>
  <w:num w:numId="15">
    <w:abstractNumId w:val="4"/>
  </w:num>
  <w:num w:numId="16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5"/>
  </w:num>
  <w:num w:numId="19">
    <w:abstractNumId w:val="18"/>
  </w:num>
  <w:num w:numId="20">
    <w:abstractNumId w:val="34"/>
  </w:num>
  <w:num w:numId="21">
    <w:abstractNumId w:val="1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0"/>
  </w:num>
  <w:num w:numId="25">
    <w:abstractNumId w:val="9"/>
  </w:num>
  <w:num w:numId="26">
    <w:abstractNumId w:val="25"/>
  </w:num>
  <w:num w:numId="27">
    <w:abstractNumId w:val="6"/>
  </w:num>
  <w:num w:numId="28">
    <w:abstractNumId w:val="28"/>
  </w:num>
  <w:num w:numId="29">
    <w:abstractNumId w:val="1"/>
  </w:num>
  <w:num w:numId="30">
    <w:abstractNumId w:val="40"/>
  </w:num>
  <w:num w:numId="31">
    <w:abstractNumId w:val="23"/>
  </w:num>
  <w:num w:numId="32">
    <w:abstractNumId w:val="10"/>
  </w:num>
  <w:num w:numId="33">
    <w:abstractNumId w:val="36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</w:num>
  <w:num w:numId="37">
    <w:abstractNumId w:val="38"/>
  </w:num>
  <w:num w:numId="38">
    <w:abstractNumId w:val="11"/>
  </w:num>
  <w:num w:numId="39">
    <w:abstractNumId w:val="41"/>
  </w:num>
  <w:num w:numId="40">
    <w:abstractNumId w:val="24"/>
  </w:num>
  <w:num w:numId="41">
    <w:abstractNumId w:val="16"/>
  </w:num>
  <w:num w:numId="42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D"/>
    <w:rsid w:val="00005DE2"/>
    <w:rsid w:val="000100C5"/>
    <w:rsid w:val="0001051D"/>
    <w:rsid w:val="00011DB2"/>
    <w:rsid w:val="000169FC"/>
    <w:rsid w:val="0002050D"/>
    <w:rsid w:val="000271C6"/>
    <w:rsid w:val="00037DDF"/>
    <w:rsid w:val="00047B6D"/>
    <w:rsid w:val="000512E2"/>
    <w:rsid w:val="00053DA0"/>
    <w:rsid w:val="000554E9"/>
    <w:rsid w:val="00063405"/>
    <w:rsid w:val="00063930"/>
    <w:rsid w:val="00070293"/>
    <w:rsid w:val="00077724"/>
    <w:rsid w:val="00086144"/>
    <w:rsid w:val="00092A04"/>
    <w:rsid w:val="00096E91"/>
    <w:rsid w:val="00096EC6"/>
    <w:rsid w:val="000A0BE7"/>
    <w:rsid w:val="000A53EB"/>
    <w:rsid w:val="000B30A7"/>
    <w:rsid w:val="000C04FD"/>
    <w:rsid w:val="000C0D16"/>
    <w:rsid w:val="000C3D49"/>
    <w:rsid w:val="000C6FE5"/>
    <w:rsid w:val="000D0D0E"/>
    <w:rsid w:val="000D74A2"/>
    <w:rsid w:val="000E02C1"/>
    <w:rsid w:val="000E069B"/>
    <w:rsid w:val="000E1719"/>
    <w:rsid w:val="000E2FC4"/>
    <w:rsid w:val="000E48CF"/>
    <w:rsid w:val="001140A5"/>
    <w:rsid w:val="00117937"/>
    <w:rsid w:val="00120D26"/>
    <w:rsid w:val="001224E7"/>
    <w:rsid w:val="00124CF2"/>
    <w:rsid w:val="00124E28"/>
    <w:rsid w:val="0012623A"/>
    <w:rsid w:val="00127C69"/>
    <w:rsid w:val="001302B0"/>
    <w:rsid w:val="001324A6"/>
    <w:rsid w:val="0013636A"/>
    <w:rsid w:val="001379C6"/>
    <w:rsid w:val="00144CA4"/>
    <w:rsid w:val="00150C77"/>
    <w:rsid w:val="00150C7F"/>
    <w:rsid w:val="00152B88"/>
    <w:rsid w:val="00155BD7"/>
    <w:rsid w:val="00162FCB"/>
    <w:rsid w:val="00163E5C"/>
    <w:rsid w:val="0016566D"/>
    <w:rsid w:val="001662CD"/>
    <w:rsid w:val="00167BFC"/>
    <w:rsid w:val="00181040"/>
    <w:rsid w:val="00185223"/>
    <w:rsid w:val="00186EC5"/>
    <w:rsid w:val="00197129"/>
    <w:rsid w:val="00197F8A"/>
    <w:rsid w:val="001A306C"/>
    <w:rsid w:val="001A597E"/>
    <w:rsid w:val="001B1DC6"/>
    <w:rsid w:val="001B4A50"/>
    <w:rsid w:val="001B4F05"/>
    <w:rsid w:val="001B7291"/>
    <w:rsid w:val="001C4270"/>
    <w:rsid w:val="001C4355"/>
    <w:rsid w:val="001C4D01"/>
    <w:rsid w:val="001D6A92"/>
    <w:rsid w:val="001E125B"/>
    <w:rsid w:val="001E4434"/>
    <w:rsid w:val="001E58B3"/>
    <w:rsid w:val="002002D7"/>
    <w:rsid w:val="00204020"/>
    <w:rsid w:val="00225EAB"/>
    <w:rsid w:val="002319D3"/>
    <w:rsid w:val="0023428A"/>
    <w:rsid w:val="00241D2F"/>
    <w:rsid w:val="0024343B"/>
    <w:rsid w:val="002459BE"/>
    <w:rsid w:val="00251547"/>
    <w:rsid w:val="002565C5"/>
    <w:rsid w:val="00263CF8"/>
    <w:rsid w:val="00265D02"/>
    <w:rsid w:val="00273C12"/>
    <w:rsid w:val="00280566"/>
    <w:rsid w:val="002868CE"/>
    <w:rsid w:val="002872FE"/>
    <w:rsid w:val="002B2FAD"/>
    <w:rsid w:val="002B38F0"/>
    <w:rsid w:val="002D094C"/>
    <w:rsid w:val="002E01FE"/>
    <w:rsid w:val="002F10FE"/>
    <w:rsid w:val="002F2C8B"/>
    <w:rsid w:val="002F4587"/>
    <w:rsid w:val="003038AB"/>
    <w:rsid w:val="003051BF"/>
    <w:rsid w:val="003174AE"/>
    <w:rsid w:val="003218E7"/>
    <w:rsid w:val="00323D21"/>
    <w:rsid w:val="00324C39"/>
    <w:rsid w:val="00330BEA"/>
    <w:rsid w:val="00335DCE"/>
    <w:rsid w:val="00341042"/>
    <w:rsid w:val="0034581E"/>
    <w:rsid w:val="00346DAA"/>
    <w:rsid w:val="00346F8C"/>
    <w:rsid w:val="003506DE"/>
    <w:rsid w:val="003548DD"/>
    <w:rsid w:val="00361722"/>
    <w:rsid w:val="003627DE"/>
    <w:rsid w:val="00366748"/>
    <w:rsid w:val="0037348B"/>
    <w:rsid w:val="003756C7"/>
    <w:rsid w:val="0037642E"/>
    <w:rsid w:val="00383EB2"/>
    <w:rsid w:val="00392408"/>
    <w:rsid w:val="00394ABA"/>
    <w:rsid w:val="00395354"/>
    <w:rsid w:val="003958EF"/>
    <w:rsid w:val="003B16BC"/>
    <w:rsid w:val="003B24FA"/>
    <w:rsid w:val="003B47F5"/>
    <w:rsid w:val="003B4B67"/>
    <w:rsid w:val="003B6646"/>
    <w:rsid w:val="003C3E0C"/>
    <w:rsid w:val="003C46E6"/>
    <w:rsid w:val="003C7805"/>
    <w:rsid w:val="003C7856"/>
    <w:rsid w:val="003D02B8"/>
    <w:rsid w:val="003D2371"/>
    <w:rsid w:val="003D2853"/>
    <w:rsid w:val="003D3CB7"/>
    <w:rsid w:val="003D4937"/>
    <w:rsid w:val="003D5D8D"/>
    <w:rsid w:val="003E1EF1"/>
    <w:rsid w:val="003E294B"/>
    <w:rsid w:val="003E436D"/>
    <w:rsid w:val="003E76A4"/>
    <w:rsid w:val="003F2A72"/>
    <w:rsid w:val="003F63B7"/>
    <w:rsid w:val="003F76D9"/>
    <w:rsid w:val="00403AF0"/>
    <w:rsid w:val="00417346"/>
    <w:rsid w:val="00422C3D"/>
    <w:rsid w:val="004253D0"/>
    <w:rsid w:val="004302A1"/>
    <w:rsid w:val="0043448B"/>
    <w:rsid w:val="00434F65"/>
    <w:rsid w:val="00437984"/>
    <w:rsid w:val="00440F8D"/>
    <w:rsid w:val="004430C4"/>
    <w:rsid w:val="004458BC"/>
    <w:rsid w:val="004465AA"/>
    <w:rsid w:val="00451873"/>
    <w:rsid w:val="004536A3"/>
    <w:rsid w:val="0045445A"/>
    <w:rsid w:val="004549C6"/>
    <w:rsid w:val="004672EC"/>
    <w:rsid w:val="0046748B"/>
    <w:rsid w:val="00471E0A"/>
    <w:rsid w:val="00475AFC"/>
    <w:rsid w:val="00476912"/>
    <w:rsid w:val="00477C91"/>
    <w:rsid w:val="00480C84"/>
    <w:rsid w:val="00482F6D"/>
    <w:rsid w:val="00484610"/>
    <w:rsid w:val="00495377"/>
    <w:rsid w:val="004A1B88"/>
    <w:rsid w:val="004A380A"/>
    <w:rsid w:val="004B0D05"/>
    <w:rsid w:val="004B6198"/>
    <w:rsid w:val="004C1222"/>
    <w:rsid w:val="004C2D38"/>
    <w:rsid w:val="004D12FE"/>
    <w:rsid w:val="004E0C25"/>
    <w:rsid w:val="004F41D7"/>
    <w:rsid w:val="004F6534"/>
    <w:rsid w:val="004F7FE4"/>
    <w:rsid w:val="005002CD"/>
    <w:rsid w:val="005048C6"/>
    <w:rsid w:val="00516A0F"/>
    <w:rsid w:val="005220CB"/>
    <w:rsid w:val="00523B99"/>
    <w:rsid w:val="00524E59"/>
    <w:rsid w:val="0052567D"/>
    <w:rsid w:val="00530603"/>
    <w:rsid w:val="00533099"/>
    <w:rsid w:val="005343AC"/>
    <w:rsid w:val="0053539D"/>
    <w:rsid w:val="005426E8"/>
    <w:rsid w:val="00543B37"/>
    <w:rsid w:val="00544820"/>
    <w:rsid w:val="0055081B"/>
    <w:rsid w:val="0055357A"/>
    <w:rsid w:val="005549A5"/>
    <w:rsid w:val="005573D4"/>
    <w:rsid w:val="00560767"/>
    <w:rsid w:val="00561B9B"/>
    <w:rsid w:val="005645B8"/>
    <w:rsid w:val="00567700"/>
    <w:rsid w:val="005834C9"/>
    <w:rsid w:val="00585E42"/>
    <w:rsid w:val="00591EE9"/>
    <w:rsid w:val="00593F17"/>
    <w:rsid w:val="005A150E"/>
    <w:rsid w:val="005A3945"/>
    <w:rsid w:val="005B1D69"/>
    <w:rsid w:val="005B30A3"/>
    <w:rsid w:val="005B5F76"/>
    <w:rsid w:val="005B7C9F"/>
    <w:rsid w:val="005C1322"/>
    <w:rsid w:val="005C3D5F"/>
    <w:rsid w:val="005D56CA"/>
    <w:rsid w:val="005D7C9E"/>
    <w:rsid w:val="005E3B8C"/>
    <w:rsid w:val="005F4CEC"/>
    <w:rsid w:val="00600949"/>
    <w:rsid w:val="00603A26"/>
    <w:rsid w:val="006116F5"/>
    <w:rsid w:val="006149F7"/>
    <w:rsid w:val="00625289"/>
    <w:rsid w:val="00632B33"/>
    <w:rsid w:val="00642053"/>
    <w:rsid w:val="006423BC"/>
    <w:rsid w:val="00646491"/>
    <w:rsid w:val="00646554"/>
    <w:rsid w:val="006534C6"/>
    <w:rsid w:val="00655A2D"/>
    <w:rsid w:val="00663454"/>
    <w:rsid w:val="006655A7"/>
    <w:rsid w:val="00665C75"/>
    <w:rsid w:val="006675F4"/>
    <w:rsid w:val="00672F70"/>
    <w:rsid w:val="00672FD1"/>
    <w:rsid w:val="006752D7"/>
    <w:rsid w:val="00677642"/>
    <w:rsid w:val="00687329"/>
    <w:rsid w:val="006973CB"/>
    <w:rsid w:val="006A6EA0"/>
    <w:rsid w:val="006B5290"/>
    <w:rsid w:val="006B6C47"/>
    <w:rsid w:val="006B72E4"/>
    <w:rsid w:val="006C44C3"/>
    <w:rsid w:val="006C6CFB"/>
    <w:rsid w:val="006D2A99"/>
    <w:rsid w:val="006D2F15"/>
    <w:rsid w:val="006D7BCC"/>
    <w:rsid w:val="006E1734"/>
    <w:rsid w:val="006E580C"/>
    <w:rsid w:val="006F2E68"/>
    <w:rsid w:val="0070100A"/>
    <w:rsid w:val="00703CA9"/>
    <w:rsid w:val="007166B9"/>
    <w:rsid w:val="00717D05"/>
    <w:rsid w:val="0072202C"/>
    <w:rsid w:val="00724755"/>
    <w:rsid w:val="0073015A"/>
    <w:rsid w:val="007339EA"/>
    <w:rsid w:val="0074332E"/>
    <w:rsid w:val="0075089B"/>
    <w:rsid w:val="007520F3"/>
    <w:rsid w:val="00752D4F"/>
    <w:rsid w:val="00756C65"/>
    <w:rsid w:val="00760EA6"/>
    <w:rsid w:val="00761122"/>
    <w:rsid w:val="00767CF7"/>
    <w:rsid w:val="007730F4"/>
    <w:rsid w:val="00782D72"/>
    <w:rsid w:val="00793AD6"/>
    <w:rsid w:val="007941FC"/>
    <w:rsid w:val="00795EE1"/>
    <w:rsid w:val="007A03BD"/>
    <w:rsid w:val="007A6E2B"/>
    <w:rsid w:val="007A7DE0"/>
    <w:rsid w:val="007B7872"/>
    <w:rsid w:val="007D086F"/>
    <w:rsid w:val="007D3D7F"/>
    <w:rsid w:val="007E1E74"/>
    <w:rsid w:val="007E33ED"/>
    <w:rsid w:val="007F65EE"/>
    <w:rsid w:val="00800C58"/>
    <w:rsid w:val="00811721"/>
    <w:rsid w:val="00812D8E"/>
    <w:rsid w:val="00814938"/>
    <w:rsid w:val="00825F59"/>
    <w:rsid w:val="0082613C"/>
    <w:rsid w:val="008269E7"/>
    <w:rsid w:val="00833053"/>
    <w:rsid w:val="00835D1C"/>
    <w:rsid w:val="008376FC"/>
    <w:rsid w:val="00845468"/>
    <w:rsid w:val="008466A4"/>
    <w:rsid w:val="00852BD0"/>
    <w:rsid w:val="00861E1A"/>
    <w:rsid w:val="00863857"/>
    <w:rsid w:val="00864760"/>
    <w:rsid w:val="00870582"/>
    <w:rsid w:val="00872350"/>
    <w:rsid w:val="008808E5"/>
    <w:rsid w:val="00882286"/>
    <w:rsid w:val="0088332A"/>
    <w:rsid w:val="00887026"/>
    <w:rsid w:val="008870D6"/>
    <w:rsid w:val="00894678"/>
    <w:rsid w:val="00894E89"/>
    <w:rsid w:val="00895A7B"/>
    <w:rsid w:val="008B05C2"/>
    <w:rsid w:val="008B0F87"/>
    <w:rsid w:val="008B141A"/>
    <w:rsid w:val="008C0B5C"/>
    <w:rsid w:val="008D47A4"/>
    <w:rsid w:val="008D7814"/>
    <w:rsid w:val="008E229E"/>
    <w:rsid w:val="008E4217"/>
    <w:rsid w:val="008F1474"/>
    <w:rsid w:val="008F6C9A"/>
    <w:rsid w:val="00907C76"/>
    <w:rsid w:val="009100D5"/>
    <w:rsid w:val="009159BE"/>
    <w:rsid w:val="009216B9"/>
    <w:rsid w:val="009276FC"/>
    <w:rsid w:val="00935161"/>
    <w:rsid w:val="009432D0"/>
    <w:rsid w:val="00947ECE"/>
    <w:rsid w:val="00950318"/>
    <w:rsid w:val="00950CFD"/>
    <w:rsid w:val="0095212A"/>
    <w:rsid w:val="00953DEC"/>
    <w:rsid w:val="009554CF"/>
    <w:rsid w:val="0095735A"/>
    <w:rsid w:val="00964246"/>
    <w:rsid w:val="00965724"/>
    <w:rsid w:val="009734EC"/>
    <w:rsid w:val="009740A4"/>
    <w:rsid w:val="00976452"/>
    <w:rsid w:val="00980E30"/>
    <w:rsid w:val="00985643"/>
    <w:rsid w:val="009920EE"/>
    <w:rsid w:val="009967EF"/>
    <w:rsid w:val="009A29AB"/>
    <w:rsid w:val="009A669C"/>
    <w:rsid w:val="009B11D3"/>
    <w:rsid w:val="009B1C0D"/>
    <w:rsid w:val="009B6049"/>
    <w:rsid w:val="009C22DD"/>
    <w:rsid w:val="009D2344"/>
    <w:rsid w:val="009D2D74"/>
    <w:rsid w:val="009D72F7"/>
    <w:rsid w:val="009E7D66"/>
    <w:rsid w:val="009E7FD7"/>
    <w:rsid w:val="009F06C6"/>
    <w:rsid w:val="009F16F2"/>
    <w:rsid w:val="009F58FE"/>
    <w:rsid w:val="009F7A9A"/>
    <w:rsid w:val="00A00EC5"/>
    <w:rsid w:val="00A02836"/>
    <w:rsid w:val="00A04958"/>
    <w:rsid w:val="00A05843"/>
    <w:rsid w:val="00A05F5E"/>
    <w:rsid w:val="00A17CF1"/>
    <w:rsid w:val="00A24679"/>
    <w:rsid w:val="00A25BD3"/>
    <w:rsid w:val="00A345FF"/>
    <w:rsid w:val="00A34ACC"/>
    <w:rsid w:val="00A3500D"/>
    <w:rsid w:val="00A357F6"/>
    <w:rsid w:val="00A42A55"/>
    <w:rsid w:val="00A654E9"/>
    <w:rsid w:val="00A768D8"/>
    <w:rsid w:val="00A93FE2"/>
    <w:rsid w:val="00A95486"/>
    <w:rsid w:val="00AA645A"/>
    <w:rsid w:val="00AA7300"/>
    <w:rsid w:val="00AB01C9"/>
    <w:rsid w:val="00AD1A4C"/>
    <w:rsid w:val="00AD3AAD"/>
    <w:rsid w:val="00AD3CF7"/>
    <w:rsid w:val="00AD6AEE"/>
    <w:rsid w:val="00AE358C"/>
    <w:rsid w:val="00AE5E3B"/>
    <w:rsid w:val="00AF4298"/>
    <w:rsid w:val="00AF707C"/>
    <w:rsid w:val="00B01574"/>
    <w:rsid w:val="00B02819"/>
    <w:rsid w:val="00B06C63"/>
    <w:rsid w:val="00B13AA7"/>
    <w:rsid w:val="00B1516E"/>
    <w:rsid w:val="00B15B3F"/>
    <w:rsid w:val="00B17F1D"/>
    <w:rsid w:val="00B21858"/>
    <w:rsid w:val="00B26246"/>
    <w:rsid w:val="00B34CBD"/>
    <w:rsid w:val="00B402F6"/>
    <w:rsid w:val="00B40F80"/>
    <w:rsid w:val="00B4102D"/>
    <w:rsid w:val="00B42BCB"/>
    <w:rsid w:val="00B511D5"/>
    <w:rsid w:val="00B521BF"/>
    <w:rsid w:val="00B5593F"/>
    <w:rsid w:val="00B60B78"/>
    <w:rsid w:val="00B62594"/>
    <w:rsid w:val="00B73DBC"/>
    <w:rsid w:val="00B762AF"/>
    <w:rsid w:val="00B76780"/>
    <w:rsid w:val="00B85351"/>
    <w:rsid w:val="00B91EA6"/>
    <w:rsid w:val="00B953E1"/>
    <w:rsid w:val="00B9799A"/>
    <w:rsid w:val="00BA116D"/>
    <w:rsid w:val="00BA1DE5"/>
    <w:rsid w:val="00BA1F78"/>
    <w:rsid w:val="00BA3AB4"/>
    <w:rsid w:val="00BA3AB7"/>
    <w:rsid w:val="00BA4E87"/>
    <w:rsid w:val="00BA7902"/>
    <w:rsid w:val="00BA7BC5"/>
    <w:rsid w:val="00BB21AC"/>
    <w:rsid w:val="00BB2A17"/>
    <w:rsid w:val="00BB2DDC"/>
    <w:rsid w:val="00BB3B09"/>
    <w:rsid w:val="00BC038C"/>
    <w:rsid w:val="00BC634F"/>
    <w:rsid w:val="00BD30BC"/>
    <w:rsid w:val="00BD3789"/>
    <w:rsid w:val="00BD3A6C"/>
    <w:rsid w:val="00BD3EFE"/>
    <w:rsid w:val="00BD516F"/>
    <w:rsid w:val="00BD7551"/>
    <w:rsid w:val="00BE1C33"/>
    <w:rsid w:val="00BE4455"/>
    <w:rsid w:val="00BF7E3A"/>
    <w:rsid w:val="00C10770"/>
    <w:rsid w:val="00C16C69"/>
    <w:rsid w:val="00C175EC"/>
    <w:rsid w:val="00C21FBD"/>
    <w:rsid w:val="00C23351"/>
    <w:rsid w:val="00C24090"/>
    <w:rsid w:val="00C26779"/>
    <w:rsid w:val="00C37DE6"/>
    <w:rsid w:val="00C47353"/>
    <w:rsid w:val="00C535F1"/>
    <w:rsid w:val="00C56A0A"/>
    <w:rsid w:val="00C7466A"/>
    <w:rsid w:val="00C8334B"/>
    <w:rsid w:val="00C85F11"/>
    <w:rsid w:val="00C861B5"/>
    <w:rsid w:val="00C91A5C"/>
    <w:rsid w:val="00C9470C"/>
    <w:rsid w:val="00C97094"/>
    <w:rsid w:val="00CA0699"/>
    <w:rsid w:val="00CA1F2C"/>
    <w:rsid w:val="00CA409B"/>
    <w:rsid w:val="00CA5BEC"/>
    <w:rsid w:val="00CA654F"/>
    <w:rsid w:val="00CA6E34"/>
    <w:rsid w:val="00CA7D60"/>
    <w:rsid w:val="00CB105E"/>
    <w:rsid w:val="00CB20CE"/>
    <w:rsid w:val="00CB2294"/>
    <w:rsid w:val="00CB75D0"/>
    <w:rsid w:val="00CB78E7"/>
    <w:rsid w:val="00CC32EB"/>
    <w:rsid w:val="00CC678F"/>
    <w:rsid w:val="00CD13BE"/>
    <w:rsid w:val="00CD5986"/>
    <w:rsid w:val="00CE6C48"/>
    <w:rsid w:val="00CF2B83"/>
    <w:rsid w:val="00CF2F1B"/>
    <w:rsid w:val="00CF4094"/>
    <w:rsid w:val="00CF5CE7"/>
    <w:rsid w:val="00CF6D4B"/>
    <w:rsid w:val="00D05511"/>
    <w:rsid w:val="00D1215F"/>
    <w:rsid w:val="00D14ECF"/>
    <w:rsid w:val="00D23A22"/>
    <w:rsid w:val="00D40F2E"/>
    <w:rsid w:val="00D419AE"/>
    <w:rsid w:val="00D449E2"/>
    <w:rsid w:val="00D44CEA"/>
    <w:rsid w:val="00D535C3"/>
    <w:rsid w:val="00D572D9"/>
    <w:rsid w:val="00D64183"/>
    <w:rsid w:val="00D665F9"/>
    <w:rsid w:val="00D72FA9"/>
    <w:rsid w:val="00D740B1"/>
    <w:rsid w:val="00D75F21"/>
    <w:rsid w:val="00D77AF9"/>
    <w:rsid w:val="00D81AEE"/>
    <w:rsid w:val="00D910BC"/>
    <w:rsid w:val="00D939FF"/>
    <w:rsid w:val="00DB7D37"/>
    <w:rsid w:val="00DC49D4"/>
    <w:rsid w:val="00DD1494"/>
    <w:rsid w:val="00DD294D"/>
    <w:rsid w:val="00DE4A01"/>
    <w:rsid w:val="00DF3A35"/>
    <w:rsid w:val="00E14BB9"/>
    <w:rsid w:val="00E153AA"/>
    <w:rsid w:val="00E20A97"/>
    <w:rsid w:val="00E213A6"/>
    <w:rsid w:val="00E30726"/>
    <w:rsid w:val="00E411AD"/>
    <w:rsid w:val="00E42EF4"/>
    <w:rsid w:val="00E4691D"/>
    <w:rsid w:val="00E5514E"/>
    <w:rsid w:val="00E61182"/>
    <w:rsid w:val="00E6600B"/>
    <w:rsid w:val="00E67ABA"/>
    <w:rsid w:val="00E739E2"/>
    <w:rsid w:val="00E77C72"/>
    <w:rsid w:val="00E830B4"/>
    <w:rsid w:val="00E95B2E"/>
    <w:rsid w:val="00E95E31"/>
    <w:rsid w:val="00EA4101"/>
    <w:rsid w:val="00EA43DF"/>
    <w:rsid w:val="00EA5D24"/>
    <w:rsid w:val="00EA663C"/>
    <w:rsid w:val="00EA7D48"/>
    <w:rsid w:val="00EB2AD3"/>
    <w:rsid w:val="00EB5F2D"/>
    <w:rsid w:val="00EB63CC"/>
    <w:rsid w:val="00EB7579"/>
    <w:rsid w:val="00EC118C"/>
    <w:rsid w:val="00EC444B"/>
    <w:rsid w:val="00EC6AB8"/>
    <w:rsid w:val="00ED24F6"/>
    <w:rsid w:val="00ED25AF"/>
    <w:rsid w:val="00ED2F99"/>
    <w:rsid w:val="00ED3AA7"/>
    <w:rsid w:val="00ED411A"/>
    <w:rsid w:val="00ED52C4"/>
    <w:rsid w:val="00EE1907"/>
    <w:rsid w:val="00EE67FA"/>
    <w:rsid w:val="00EE7AB7"/>
    <w:rsid w:val="00F12834"/>
    <w:rsid w:val="00F1388C"/>
    <w:rsid w:val="00F16413"/>
    <w:rsid w:val="00F16D51"/>
    <w:rsid w:val="00F243D7"/>
    <w:rsid w:val="00F31EE9"/>
    <w:rsid w:val="00F32039"/>
    <w:rsid w:val="00F323E4"/>
    <w:rsid w:val="00F34A08"/>
    <w:rsid w:val="00F36E7A"/>
    <w:rsid w:val="00F46783"/>
    <w:rsid w:val="00F547B1"/>
    <w:rsid w:val="00F55E06"/>
    <w:rsid w:val="00F61320"/>
    <w:rsid w:val="00F665CB"/>
    <w:rsid w:val="00F75866"/>
    <w:rsid w:val="00F845BE"/>
    <w:rsid w:val="00F86D77"/>
    <w:rsid w:val="00F90E51"/>
    <w:rsid w:val="00F915DF"/>
    <w:rsid w:val="00F965DC"/>
    <w:rsid w:val="00F967F1"/>
    <w:rsid w:val="00FA0C56"/>
    <w:rsid w:val="00FA3034"/>
    <w:rsid w:val="00FA656C"/>
    <w:rsid w:val="00FA7B4B"/>
    <w:rsid w:val="00FB14AC"/>
    <w:rsid w:val="00FB1DEE"/>
    <w:rsid w:val="00FD6F1A"/>
    <w:rsid w:val="00FE6A97"/>
    <w:rsid w:val="00FE7DA5"/>
    <w:rsid w:val="00FF1525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DB52B6"/>
  <w15:docId w15:val="{7750F9C8-B3F1-4688-B626-A9C4C3E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C63"/>
  </w:style>
  <w:style w:type="paragraph" w:styleId="Nagwek2">
    <w:name w:val="heading 2"/>
    <w:basedOn w:val="Normalny"/>
    <w:next w:val="Normalny"/>
    <w:link w:val="Nagwek2Znak"/>
    <w:qFormat/>
    <w:rsid w:val="0001051D"/>
    <w:pPr>
      <w:keepNext/>
      <w:spacing w:after="0" w:line="240" w:lineRule="auto"/>
      <w:ind w:left="4248" w:firstLine="708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53539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353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5353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1051D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01051D"/>
    <w:rPr>
      <w:rFonts w:ascii="Calibri" w:eastAsia="Calibri" w:hAnsi="Calibri" w:cs="Times New Roman"/>
      <w:sz w:val="24"/>
      <w:szCs w:val="20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01051D"/>
    <w:pPr>
      <w:tabs>
        <w:tab w:val="left" w:pos="360"/>
        <w:tab w:val="left" w:pos="720"/>
      </w:tabs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4">
    <w:name w:val="Pa24"/>
    <w:basedOn w:val="Normalny"/>
    <w:next w:val="Normalny"/>
    <w:uiPriority w:val="99"/>
    <w:rsid w:val="0001051D"/>
    <w:pPr>
      <w:autoSpaceDE w:val="0"/>
      <w:autoSpaceDN w:val="0"/>
      <w:adjustRightInd w:val="0"/>
      <w:spacing w:after="0" w:line="193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01051D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uiPriority w:val="99"/>
    <w:unhideWhenUsed/>
    <w:rsid w:val="0001051D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rsid w:val="005353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5353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353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39D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39D"/>
    <w:rPr>
      <w:rFonts w:ascii="Arial" w:eastAsia="Calibri" w:hAnsi="Arial" w:cs="Arial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3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39D"/>
  </w:style>
  <w:style w:type="paragraph" w:styleId="Stopka">
    <w:name w:val="footer"/>
    <w:basedOn w:val="Normalny"/>
    <w:link w:val="StopkaZnak"/>
    <w:uiPriority w:val="99"/>
    <w:unhideWhenUsed/>
    <w:rsid w:val="0053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9D"/>
  </w:style>
  <w:style w:type="paragraph" w:styleId="Tekstdymka">
    <w:name w:val="Balloon Text"/>
    <w:basedOn w:val="Normalny"/>
    <w:link w:val="TekstdymkaZnak"/>
    <w:uiPriority w:val="99"/>
    <w:semiHidden/>
    <w:unhideWhenUsed/>
    <w:rsid w:val="0053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39D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53539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539D"/>
    <w:rPr>
      <w:rFonts w:ascii="Times New Roman" w:eastAsia="Times New Roman" w:hAnsi="Times New Roman" w:cs="Times New Roman"/>
      <w:sz w:val="20"/>
      <w:szCs w:val="20"/>
      <w:lang w:bidi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3539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539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E-1">
    <w:name w:val="E-1"/>
    <w:basedOn w:val="Normalny"/>
    <w:rsid w:val="005353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ward">
    <w:name w:val="Edward"/>
    <w:basedOn w:val="Normalny"/>
    <w:rsid w:val="0053539D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5353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539D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1">
    <w:name w:val="Nagłówek 11"/>
    <w:basedOn w:val="Normalny"/>
    <w:rsid w:val="0053539D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paragraph" w:styleId="Zwykytekst">
    <w:name w:val="Plain Text"/>
    <w:basedOn w:val="Normalny"/>
    <w:link w:val="ZwykytekstZnak"/>
    <w:rsid w:val="005353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353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35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55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5511"/>
  </w:style>
  <w:style w:type="paragraph" w:styleId="Lista2">
    <w:name w:val="List 2"/>
    <w:basedOn w:val="Normalny"/>
    <w:unhideWhenUsed/>
    <w:rsid w:val="001379C6"/>
    <w:pPr>
      <w:ind w:left="566" w:hanging="283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44C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Text1">
    <w:name w:val="Text 1"/>
    <w:basedOn w:val="Normalny"/>
    <w:rsid w:val="00AE358C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0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8466A4"/>
    <w:rPr>
      <w:rFonts w:ascii="Times New Roman" w:eastAsia="Times New Roman" w:hAnsi="Times New Roman" w:cs="Times New Roman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37DDF"/>
    <w:pPr>
      <w:spacing w:after="0" w:line="240" w:lineRule="auto"/>
      <w:ind w:left="220" w:hanging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7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5D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69A4-A5B4-4204-B3A4-82866085BF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6F8127-6C7E-4A1F-AB7D-BB4A17B1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5541</Words>
  <Characters>33248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Arkadiusz</dc:creator>
  <cp:lastModifiedBy>Oleszkiewicz-Thomas Agnieszka</cp:lastModifiedBy>
  <cp:revision>23</cp:revision>
  <cp:lastPrinted>2025-05-28T08:51:00Z</cp:lastPrinted>
  <dcterms:created xsi:type="dcterms:W3CDTF">2025-05-20T12:38:00Z</dcterms:created>
  <dcterms:modified xsi:type="dcterms:W3CDTF">2025-05-28T08:54:00Z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1ecbd7a1-666c-4f0a-9fc8-c4d0c981ccec</vt:lpwstr>
  </property>
  <property fmtid="{D5CDD505-2E9C-101B-9397-08002B2CF9AE}" pid="3" name="bjSaver">
    <vt:lpwstr>2fbPeEWLVRHzYBE4L5uOF8bII9uIaFkO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Mroczek Arkadiusz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10.100.65.38</vt:lpwstr>
  </property>
  <property fmtid="{D5CDD505-2E9C-101B-9397-08002B2CF9AE}" pid="11" name="bjPortionMark">
    <vt:lpwstr>[]</vt:lpwstr>
  </property>
</Properties>
</file>