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52464" w14:textId="77777777" w:rsidR="0022329B" w:rsidRPr="00FD3B13" w:rsidRDefault="0022329B" w:rsidP="0022329B">
      <w:pPr>
        <w:spacing w:after="74" w:line="259" w:lineRule="auto"/>
        <w:ind w:right="1"/>
        <w:jc w:val="center"/>
        <w:rPr>
          <w:rFonts w:ascii="Arial" w:hAnsi="Arial" w:cs="Arial"/>
          <w:color w:val="auto"/>
        </w:rPr>
      </w:pPr>
      <w:bookmarkStart w:id="0" w:name="_Hlk104810528"/>
      <w:r w:rsidRPr="00FD3B13">
        <w:rPr>
          <w:rFonts w:ascii="Arial" w:eastAsia="Century Gothic" w:hAnsi="Arial" w:cs="Arial"/>
          <w:b/>
          <w:color w:val="auto"/>
          <w:sz w:val="51"/>
        </w:rPr>
        <w:t xml:space="preserve">SZCZEGÓŁOWA </w:t>
      </w:r>
    </w:p>
    <w:p w14:paraId="32F1E90B" w14:textId="77777777" w:rsidR="0022329B" w:rsidRPr="00FD3B13" w:rsidRDefault="0022329B" w:rsidP="0022329B">
      <w:pPr>
        <w:spacing w:after="71" w:line="259" w:lineRule="auto"/>
        <w:ind w:left="0" w:right="1143" w:firstLine="0"/>
        <w:jc w:val="right"/>
        <w:rPr>
          <w:rFonts w:ascii="Arial" w:hAnsi="Arial" w:cs="Arial"/>
          <w:color w:val="auto"/>
        </w:rPr>
      </w:pPr>
      <w:r w:rsidRPr="00FD3B13">
        <w:rPr>
          <w:rFonts w:ascii="Arial" w:eastAsia="Century Gothic" w:hAnsi="Arial" w:cs="Arial"/>
          <w:b/>
          <w:color w:val="auto"/>
          <w:sz w:val="51"/>
        </w:rPr>
        <w:t xml:space="preserve">SPECYFIKACJA TECHNICZNA  </w:t>
      </w:r>
    </w:p>
    <w:p w14:paraId="0586273D" w14:textId="77777777" w:rsidR="0022329B" w:rsidRPr="00FD3B13" w:rsidRDefault="0022329B" w:rsidP="0022329B">
      <w:pPr>
        <w:spacing w:after="0" w:line="259" w:lineRule="auto"/>
        <w:ind w:left="768" w:firstLine="0"/>
        <w:jc w:val="left"/>
        <w:rPr>
          <w:rFonts w:ascii="Arial" w:hAnsi="Arial" w:cs="Arial"/>
          <w:color w:val="auto"/>
        </w:rPr>
      </w:pPr>
      <w:r w:rsidRPr="00FD3B13">
        <w:rPr>
          <w:rFonts w:ascii="Arial" w:eastAsia="Century Gothic" w:hAnsi="Arial" w:cs="Arial"/>
          <w:b/>
          <w:color w:val="auto"/>
          <w:sz w:val="51"/>
        </w:rPr>
        <w:t xml:space="preserve">WYKONANIA I ODBIORU ROBÓT </w:t>
      </w:r>
    </w:p>
    <w:p w14:paraId="069BF348" w14:textId="77777777" w:rsidR="0022329B" w:rsidRPr="00FD3B13" w:rsidRDefault="0022329B" w:rsidP="0022329B">
      <w:pPr>
        <w:spacing w:after="19" w:line="268" w:lineRule="auto"/>
        <w:ind w:left="1233" w:right="1225"/>
        <w:jc w:val="center"/>
        <w:rPr>
          <w:color w:val="auto"/>
          <w:sz w:val="36"/>
        </w:rPr>
      </w:pPr>
    </w:p>
    <w:p w14:paraId="27D0B366" w14:textId="77777777" w:rsidR="0022329B" w:rsidRPr="00FD3B13" w:rsidRDefault="0022329B" w:rsidP="0022329B">
      <w:pPr>
        <w:spacing w:after="0" w:line="240" w:lineRule="auto"/>
        <w:ind w:left="3842" w:right="3844" w:hanging="302"/>
        <w:jc w:val="center"/>
        <w:rPr>
          <w:rFonts w:ascii="Arial" w:eastAsia="Century Gothic" w:hAnsi="Arial" w:cs="Arial"/>
          <w:b/>
          <w:color w:val="auto"/>
          <w:sz w:val="47"/>
        </w:rPr>
      </w:pPr>
      <w:r w:rsidRPr="00FD3B13">
        <w:rPr>
          <w:rFonts w:ascii="Arial" w:eastAsia="Century Gothic" w:hAnsi="Arial" w:cs="Arial"/>
          <w:b/>
          <w:color w:val="auto"/>
          <w:sz w:val="47"/>
        </w:rPr>
        <w:t>SST 5.0</w:t>
      </w:r>
    </w:p>
    <w:p w14:paraId="0C7F2A46" w14:textId="77777777" w:rsidR="0022329B" w:rsidRPr="00FD3B13" w:rsidRDefault="0022329B" w:rsidP="0022329B">
      <w:pPr>
        <w:spacing w:after="0" w:line="240" w:lineRule="auto"/>
        <w:ind w:left="3842" w:right="3844" w:hanging="302"/>
        <w:jc w:val="center"/>
        <w:rPr>
          <w:rFonts w:ascii="Arial" w:eastAsia="Century Gothic" w:hAnsi="Arial" w:cs="Arial"/>
          <w:b/>
          <w:color w:val="auto"/>
          <w:sz w:val="47"/>
        </w:rPr>
      </w:pPr>
    </w:p>
    <w:p w14:paraId="05856738" w14:textId="77777777" w:rsidR="0022329B" w:rsidRPr="00FD3B13" w:rsidRDefault="0022329B" w:rsidP="0022329B">
      <w:pPr>
        <w:spacing w:after="0" w:line="240" w:lineRule="auto"/>
        <w:ind w:left="3842" w:right="3844" w:hanging="302"/>
        <w:jc w:val="center"/>
        <w:rPr>
          <w:rFonts w:ascii="Arial" w:eastAsia="Century Gothic" w:hAnsi="Arial" w:cs="Arial"/>
          <w:b/>
          <w:bCs/>
          <w:color w:val="auto"/>
          <w:sz w:val="47"/>
        </w:rPr>
      </w:pPr>
    </w:p>
    <w:p w14:paraId="69D59420" w14:textId="77777777" w:rsidR="0022329B" w:rsidRPr="00FD3B13" w:rsidRDefault="0022329B" w:rsidP="0022329B">
      <w:pPr>
        <w:tabs>
          <w:tab w:val="left" w:pos="4962"/>
        </w:tabs>
        <w:spacing w:after="0" w:line="240" w:lineRule="auto"/>
        <w:ind w:left="4820" w:right="2116" w:hanging="2126"/>
        <w:rPr>
          <w:rFonts w:ascii="Arial" w:hAnsi="Arial" w:cs="Arial"/>
          <w:b/>
          <w:bCs/>
          <w:color w:val="auto"/>
        </w:rPr>
      </w:pPr>
      <w:r w:rsidRPr="00FD3B13">
        <w:rPr>
          <w:rFonts w:ascii="Arial" w:hAnsi="Arial" w:cs="Arial"/>
          <w:b/>
          <w:bCs/>
          <w:color w:val="auto"/>
          <w:sz w:val="36"/>
        </w:rPr>
        <w:t xml:space="preserve">      Kod CPV 45</w:t>
      </w:r>
      <w:r w:rsidR="00695D96" w:rsidRPr="00FD3B13">
        <w:rPr>
          <w:rFonts w:ascii="Arial" w:hAnsi="Arial" w:cs="Arial"/>
          <w:b/>
          <w:bCs/>
          <w:color w:val="auto"/>
          <w:sz w:val="36"/>
        </w:rPr>
        <w:t>320000-6</w:t>
      </w:r>
    </w:p>
    <w:bookmarkEnd w:id="0"/>
    <w:p w14:paraId="41A08616" w14:textId="77777777" w:rsidR="0016753C" w:rsidRPr="00FD3B13" w:rsidRDefault="008909DD" w:rsidP="00695D96">
      <w:pPr>
        <w:spacing w:after="1026" w:line="268" w:lineRule="auto"/>
        <w:ind w:left="2134" w:right="1364"/>
        <w:jc w:val="center"/>
        <w:rPr>
          <w:rFonts w:ascii="Arial" w:hAnsi="Arial" w:cs="Arial"/>
          <w:b/>
          <w:bCs/>
          <w:color w:val="auto"/>
        </w:rPr>
      </w:pPr>
      <w:r w:rsidRPr="00FD3B13">
        <w:rPr>
          <w:rFonts w:ascii="Arial" w:hAnsi="Arial" w:cs="Arial"/>
          <w:b/>
          <w:bCs/>
          <w:color w:val="auto"/>
          <w:sz w:val="36"/>
        </w:rPr>
        <w:t xml:space="preserve">ROBOTY IZOLACYJNE </w:t>
      </w:r>
    </w:p>
    <w:p w14:paraId="4644DA80" w14:textId="77777777" w:rsidR="00695D96" w:rsidRPr="00FD3B13" w:rsidRDefault="0022329B" w:rsidP="00695D96">
      <w:pPr>
        <w:spacing w:after="19" w:line="268" w:lineRule="auto"/>
        <w:ind w:right="1483"/>
        <w:jc w:val="center"/>
        <w:rPr>
          <w:rFonts w:ascii="Arial" w:hAnsi="Arial" w:cs="Arial"/>
          <w:b/>
          <w:bCs/>
          <w:color w:val="auto"/>
        </w:rPr>
      </w:pPr>
      <w:r w:rsidRPr="00FD3B13">
        <w:rPr>
          <w:rFonts w:ascii="Arial" w:hAnsi="Arial" w:cs="Arial"/>
          <w:b/>
          <w:bCs/>
          <w:color w:val="auto"/>
          <w:sz w:val="36"/>
        </w:rPr>
        <w:t xml:space="preserve">                    </w:t>
      </w:r>
    </w:p>
    <w:p w14:paraId="5A7F388A" w14:textId="77777777" w:rsidR="0016753C" w:rsidRPr="00FD3B13" w:rsidRDefault="0016753C" w:rsidP="0022329B">
      <w:pPr>
        <w:spacing w:after="19" w:line="268" w:lineRule="auto"/>
        <w:ind w:right="1484"/>
        <w:jc w:val="center"/>
        <w:rPr>
          <w:rFonts w:ascii="Arial" w:hAnsi="Arial" w:cs="Arial"/>
          <w:b/>
          <w:bCs/>
          <w:color w:val="auto"/>
        </w:rPr>
      </w:pPr>
    </w:p>
    <w:p w14:paraId="5DA8F061" w14:textId="77777777" w:rsidR="0016753C" w:rsidRPr="00FD3B13" w:rsidRDefault="008909DD">
      <w:pPr>
        <w:spacing w:after="0" w:line="259" w:lineRule="auto"/>
        <w:ind w:left="0" w:right="2" w:firstLine="0"/>
        <w:jc w:val="center"/>
        <w:rPr>
          <w:rFonts w:ascii="Arial" w:hAnsi="Arial" w:cs="Arial"/>
          <w:color w:val="auto"/>
        </w:rPr>
      </w:pPr>
      <w:r w:rsidRPr="00FD3B13">
        <w:rPr>
          <w:rFonts w:ascii="Arial" w:hAnsi="Arial" w:cs="Arial"/>
          <w:color w:val="auto"/>
          <w:sz w:val="36"/>
        </w:rPr>
        <w:t xml:space="preserve"> </w:t>
      </w:r>
    </w:p>
    <w:p w14:paraId="351AA8CF" w14:textId="77777777" w:rsidR="00CD073C" w:rsidRPr="00FD3B13" w:rsidRDefault="00CD073C">
      <w:pPr>
        <w:spacing w:after="728" w:line="529" w:lineRule="auto"/>
        <w:ind w:right="2"/>
        <w:jc w:val="center"/>
        <w:rPr>
          <w:color w:val="auto"/>
        </w:rPr>
      </w:pPr>
    </w:p>
    <w:p w14:paraId="5ACAD26F" w14:textId="77777777" w:rsidR="00CD073C" w:rsidRPr="00FD3B13" w:rsidRDefault="00CD073C">
      <w:pPr>
        <w:spacing w:after="728" w:line="529" w:lineRule="auto"/>
        <w:ind w:right="2"/>
        <w:jc w:val="center"/>
        <w:rPr>
          <w:color w:val="auto"/>
        </w:rPr>
      </w:pPr>
    </w:p>
    <w:p w14:paraId="31F7BFDF" w14:textId="77777777" w:rsidR="00CD073C" w:rsidRPr="00FD3B13" w:rsidRDefault="00CD073C">
      <w:pPr>
        <w:spacing w:after="728" w:line="529" w:lineRule="auto"/>
        <w:ind w:right="2"/>
        <w:jc w:val="center"/>
        <w:rPr>
          <w:color w:val="auto"/>
        </w:rPr>
      </w:pPr>
    </w:p>
    <w:p w14:paraId="088895CC" w14:textId="60ECECE2" w:rsidR="00CD073C" w:rsidRPr="00FD3B13" w:rsidRDefault="00CD073C">
      <w:pPr>
        <w:spacing w:after="728" w:line="529" w:lineRule="auto"/>
        <w:ind w:right="2"/>
        <w:jc w:val="center"/>
        <w:rPr>
          <w:color w:val="auto"/>
        </w:rPr>
      </w:pPr>
    </w:p>
    <w:p w14:paraId="7C4887DE" w14:textId="77777777" w:rsidR="00486509" w:rsidRPr="00FD3B13" w:rsidRDefault="00486509">
      <w:pPr>
        <w:spacing w:after="728" w:line="529" w:lineRule="auto"/>
        <w:ind w:right="2"/>
        <w:jc w:val="center"/>
        <w:rPr>
          <w:color w:val="auto"/>
        </w:rPr>
      </w:pPr>
    </w:p>
    <w:p w14:paraId="7AE76708" w14:textId="77777777" w:rsidR="00CD073C" w:rsidRPr="00FD3B13" w:rsidRDefault="00CD073C">
      <w:pPr>
        <w:spacing w:after="728" w:line="529" w:lineRule="auto"/>
        <w:ind w:right="2"/>
        <w:jc w:val="center"/>
        <w:rPr>
          <w:color w:val="auto"/>
        </w:rPr>
      </w:pPr>
    </w:p>
    <w:p w14:paraId="1A689964" w14:textId="77777777" w:rsidR="0016753C" w:rsidRPr="00FD3B13" w:rsidRDefault="0022329B">
      <w:pPr>
        <w:spacing w:after="728" w:line="529" w:lineRule="auto"/>
        <w:ind w:right="2"/>
        <w:jc w:val="center"/>
        <w:rPr>
          <w:rFonts w:ascii="Arial" w:hAnsi="Arial" w:cs="Arial"/>
          <w:b/>
          <w:bCs/>
          <w:color w:val="auto"/>
        </w:rPr>
      </w:pPr>
      <w:r w:rsidRPr="00FD3B13">
        <w:rPr>
          <w:rFonts w:ascii="Arial" w:hAnsi="Arial" w:cs="Arial"/>
          <w:b/>
          <w:bCs/>
          <w:color w:val="auto"/>
        </w:rPr>
        <w:lastRenderedPageBreak/>
        <w:t>S</w:t>
      </w:r>
      <w:r w:rsidR="008909DD" w:rsidRPr="00FD3B13">
        <w:rPr>
          <w:rFonts w:ascii="Arial" w:hAnsi="Arial" w:cs="Arial"/>
          <w:b/>
          <w:bCs/>
          <w:color w:val="auto"/>
        </w:rPr>
        <w:t>PIS TREŚCI</w:t>
      </w:r>
    </w:p>
    <w:p w14:paraId="39D151FE" w14:textId="77777777" w:rsidR="0016753C" w:rsidRPr="00FD3B13" w:rsidRDefault="008909DD">
      <w:pPr>
        <w:numPr>
          <w:ilvl w:val="0"/>
          <w:numId w:val="1"/>
        </w:numPr>
        <w:spacing w:after="29"/>
        <w:ind w:right="0" w:hanging="370"/>
        <w:rPr>
          <w:rFonts w:ascii="Arial" w:hAnsi="Arial" w:cs="Arial"/>
          <w:b/>
          <w:bCs/>
          <w:color w:val="auto"/>
        </w:rPr>
      </w:pPr>
      <w:r w:rsidRPr="00FD3B13">
        <w:rPr>
          <w:rFonts w:ascii="Arial" w:hAnsi="Arial" w:cs="Arial"/>
          <w:b/>
          <w:bCs/>
          <w:color w:val="auto"/>
        </w:rPr>
        <w:t xml:space="preserve">CZĘŚĆ OGÓLNA </w:t>
      </w:r>
    </w:p>
    <w:p w14:paraId="2E434DBF" w14:textId="77777777" w:rsidR="0016753C" w:rsidRPr="00FD3B13" w:rsidRDefault="008909DD">
      <w:pPr>
        <w:numPr>
          <w:ilvl w:val="0"/>
          <w:numId w:val="1"/>
        </w:numPr>
        <w:spacing w:after="29"/>
        <w:ind w:right="0" w:hanging="370"/>
        <w:rPr>
          <w:rFonts w:ascii="Arial" w:hAnsi="Arial" w:cs="Arial"/>
          <w:b/>
          <w:bCs/>
          <w:color w:val="auto"/>
        </w:rPr>
      </w:pPr>
      <w:r w:rsidRPr="00FD3B13">
        <w:rPr>
          <w:rFonts w:ascii="Arial" w:hAnsi="Arial" w:cs="Arial"/>
          <w:b/>
          <w:bCs/>
          <w:color w:val="auto"/>
        </w:rPr>
        <w:t xml:space="preserve">WYMAGANIA DOTYCZĄCE WŁAŚCIWOŚCI MATERIAŁÓW </w:t>
      </w:r>
    </w:p>
    <w:p w14:paraId="670A755F" w14:textId="77777777" w:rsidR="0016753C" w:rsidRPr="00FD3B13" w:rsidRDefault="008909DD">
      <w:pPr>
        <w:numPr>
          <w:ilvl w:val="0"/>
          <w:numId w:val="1"/>
        </w:numPr>
        <w:spacing w:after="29"/>
        <w:ind w:right="0" w:hanging="370"/>
        <w:rPr>
          <w:rFonts w:ascii="Arial" w:hAnsi="Arial" w:cs="Arial"/>
          <w:b/>
          <w:bCs/>
          <w:color w:val="auto"/>
        </w:rPr>
      </w:pPr>
      <w:r w:rsidRPr="00FD3B13">
        <w:rPr>
          <w:rFonts w:ascii="Arial" w:hAnsi="Arial" w:cs="Arial"/>
          <w:b/>
          <w:bCs/>
          <w:color w:val="auto"/>
        </w:rPr>
        <w:t xml:space="preserve">WYMAGANIA DOTYCZĄCE SPRZĘTU, MASZYN I NARZĘDZI </w:t>
      </w:r>
    </w:p>
    <w:p w14:paraId="1745A750" w14:textId="77777777" w:rsidR="0016753C" w:rsidRPr="00FD3B13" w:rsidRDefault="008909DD">
      <w:pPr>
        <w:numPr>
          <w:ilvl w:val="0"/>
          <w:numId w:val="1"/>
        </w:numPr>
        <w:spacing w:after="29"/>
        <w:ind w:right="0" w:hanging="370"/>
        <w:rPr>
          <w:rFonts w:ascii="Arial" w:hAnsi="Arial" w:cs="Arial"/>
          <w:b/>
          <w:bCs/>
          <w:color w:val="auto"/>
        </w:rPr>
      </w:pPr>
      <w:r w:rsidRPr="00FD3B13">
        <w:rPr>
          <w:rFonts w:ascii="Arial" w:hAnsi="Arial" w:cs="Arial"/>
          <w:b/>
          <w:bCs/>
          <w:color w:val="auto"/>
        </w:rPr>
        <w:t xml:space="preserve">WYMAGANIA DOTYCZĄCE TRANSPORTU </w:t>
      </w:r>
    </w:p>
    <w:p w14:paraId="66306DD2" w14:textId="77777777" w:rsidR="0016753C" w:rsidRPr="00FD3B13" w:rsidRDefault="008909DD">
      <w:pPr>
        <w:numPr>
          <w:ilvl w:val="0"/>
          <w:numId w:val="1"/>
        </w:numPr>
        <w:spacing w:after="29"/>
        <w:ind w:right="0" w:hanging="370"/>
        <w:rPr>
          <w:rFonts w:ascii="Arial" w:hAnsi="Arial" w:cs="Arial"/>
          <w:b/>
          <w:bCs/>
          <w:color w:val="auto"/>
        </w:rPr>
      </w:pPr>
      <w:r w:rsidRPr="00FD3B13">
        <w:rPr>
          <w:rFonts w:ascii="Arial" w:hAnsi="Arial" w:cs="Arial"/>
          <w:b/>
          <w:bCs/>
          <w:color w:val="auto"/>
        </w:rPr>
        <w:t xml:space="preserve">WYMAGANIA DOTYCZĄCE WYKONANIA ROBÓT </w:t>
      </w:r>
    </w:p>
    <w:p w14:paraId="6AF1EF3F" w14:textId="77777777" w:rsidR="0016753C" w:rsidRPr="00FD3B13" w:rsidRDefault="008909DD">
      <w:pPr>
        <w:numPr>
          <w:ilvl w:val="0"/>
          <w:numId w:val="1"/>
        </w:numPr>
        <w:spacing w:after="29"/>
        <w:ind w:right="0" w:hanging="370"/>
        <w:rPr>
          <w:rFonts w:ascii="Arial" w:hAnsi="Arial" w:cs="Arial"/>
          <w:b/>
          <w:bCs/>
          <w:color w:val="auto"/>
        </w:rPr>
      </w:pPr>
      <w:r w:rsidRPr="00FD3B13">
        <w:rPr>
          <w:rFonts w:ascii="Arial" w:hAnsi="Arial" w:cs="Arial"/>
          <w:b/>
          <w:bCs/>
          <w:color w:val="auto"/>
        </w:rPr>
        <w:t xml:space="preserve">KONTROLA JAKOŚCI ROBÓT </w:t>
      </w:r>
    </w:p>
    <w:p w14:paraId="5E743B8C" w14:textId="77777777" w:rsidR="0016753C" w:rsidRPr="00FD3B13" w:rsidRDefault="008909DD">
      <w:pPr>
        <w:numPr>
          <w:ilvl w:val="0"/>
          <w:numId w:val="1"/>
        </w:numPr>
        <w:spacing w:after="29"/>
        <w:ind w:right="0" w:hanging="370"/>
        <w:rPr>
          <w:rFonts w:ascii="Arial" w:hAnsi="Arial" w:cs="Arial"/>
          <w:b/>
          <w:bCs/>
          <w:color w:val="auto"/>
        </w:rPr>
      </w:pPr>
      <w:r w:rsidRPr="00FD3B13">
        <w:rPr>
          <w:rFonts w:ascii="Arial" w:hAnsi="Arial" w:cs="Arial"/>
          <w:b/>
          <w:bCs/>
          <w:color w:val="auto"/>
        </w:rPr>
        <w:t>WYMAGANIA DOTYCZĄCE PRZEDMIARU I OBMIARU ROBÓT</w:t>
      </w:r>
    </w:p>
    <w:p w14:paraId="2C1D46D9" w14:textId="77777777" w:rsidR="0016753C" w:rsidRPr="00FD3B13" w:rsidRDefault="008909DD">
      <w:pPr>
        <w:numPr>
          <w:ilvl w:val="0"/>
          <w:numId w:val="1"/>
        </w:numPr>
        <w:spacing w:after="29"/>
        <w:ind w:right="0" w:hanging="370"/>
        <w:rPr>
          <w:rFonts w:ascii="Arial" w:hAnsi="Arial" w:cs="Arial"/>
          <w:b/>
          <w:bCs/>
          <w:color w:val="auto"/>
        </w:rPr>
      </w:pPr>
      <w:r w:rsidRPr="00FD3B13">
        <w:rPr>
          <w:rFonts w:ascii="Arial" w:hAnsi="Arial" w:cs="Arial"/>
          <w:b/>
          <w:bCs/>
          <w:color w:val="auto"/>
        </w:rPr>
        <w:t xml:space="preserve">SPOSÓB ODBIORU ROBÓT </w:t>
      </w:r>
    </w:p>
    <w:p w14:paraId="7A33B644" w14:textId="77777777" w:rsidR="0016753C" w:rsidRPr="00FD3B13" w:rsidRDefault="008909DD">
      <w:pPr>
        <w:numPr>
          <w:ilvl w:val="0"/>
          <w:numId w:val="1"/>
        </w:numPr>
        <w:spacing w:after="29"/>
        <w:ind w:right="0" w:hanging="370"/>
        <w:rPr>
          <w:rFonts w:ascii="Arial" w:hAnsi="Arial" w:cs="Arial"/>
          <w:b/>
          <w:bCs/>
          <w:color w:val="auto"/>
        </w:rPr>
      </w:pPr>
      <w:r w:rsidRPr="00FD3B13">
        <w:rPr>
          <w:rFonts w:ascii="Arial" w:hAnsi="Arial" w:cs="Arial"/>
          <w:b/>
          <w:bCs/>
          <w:color w:val="auto"/>
        </w:rPr>
        <w:t xml:space="preserve">PODSTAWA ROZLICZENIA ROBÓT TYMCZASOWYCH I PRAC TOWARZYSZĄCYCH </w:t>
      </w:r>
    </w:p>
    <w:p w14:paraId="2CE43AD3" w14:textId="77777777" w:rsidR="0016753C" w:rsidRPr="00FD3B13" w:rsidRDefault="008909DD">
      <w:pPr>
        <w:numPr>
          <w:ilvl w:val="0"/>
          <w:numId w:val="1"/>
        </w:numPr>
        <w:spacing w:after="1221"/>
        <w:ind w:right="0" w:hanging="370"/>
        <w:rPr>
          <w:rFonts w:ascii="Arial" w:hAnsi="Arial" w:cs="Arial"/>
          <w:b/>
          <w:bCs/>
          <w:color w:val="auto"/>
        </w:rPr>
      </w:pPr>
      <w:r w:rsidRPr="00FD3B13">
        <w:rPr>
          <w:rFonts w:ascii="Arial" w:hAnsi="Arial" w:cs="Arial"/>
          <w:b/>
          <w:bCs/>
          <w:color w:val="auto"/>
        </w:rPr>
        <w:t xml:space="preserve">DOKUMENTY ODNIESIENIA </w:t>
      </w:r>
    </w:p>
    <w:p w14:paraId="4AB18EB0" w14:textId="77777777" w:rsidR="0016753C" w:rsidRPr="00FD3B13" w:rsidRDefault="008909DD">
      <w:pPr>
        <w:spacing w:after="29"/>
        <w:ind w:left="-5" w:right="0"/>
        <w:rPr>
          <w:rFonts w:ascii="Arial" w:hAnsi="Arial" w:cs="Arial"/>
          <w:b/>
          <w:bCs/>
          <w:color w:val="auto"/>
        </w:rPr>
      </w:pPr>
      <w:r w:rsidRPr="00FD3B13">
        <w:rPr>
          <w:rFonts w:ascii="Arial" w:hAnsi="Arial" w:cs="Arial"/>
          <w:b/>
          <w:bCs/>
          <w:color w:val="auto"/>
        </w:rPr>
        <w:t>Najważniejsze oznaczenia i skróty:</w:t>
      </w:r>
    </w:p>
    <w:p w14:paraId="18BBCE35" w14:textId="77777777" w:rsidR="0016753C" w:rsidRPr="00FD3B13" w:rsidRDefault="008909DD">
      <w:pPr>
        <w:spacing w:after="29"/>
        <w:ind w:left="-5" w:right="0"/>
        <w:rPr>
          <w:rFonts w:ascii="Arial" w:hAnsi="Arial" w:cs="Arial"/>
          <w:b/>
          <w:bCs/>
          <w:color w:val="auto"/>
        </w:rPr>
      </w:pPr>
      <w:r w:rsidRPr="00FD3B13">
        <w:rPr>
          <w:rFonts w:ascii="Arial" w:hAnsi="Arial" w:cs="Arial"/>
          <w:b/>
          <w:bCs/>
          <w:color w:val="auto"/>
        </w:rPr>
        <w:t>ST – Specyfikacja Techniczna</w:t>
      </w:r>
    </w:p>
    <w:p w14:paraId="77E279AD" w14:textId="77777777" w:rsidR="0016753C" w:rsidRPr="00FD3B13" w:rsidRDefault="008909DD">
      <w:pPr>
        <w:spacing w:after="29"/>
        <w:ind w:left="-5" w:right="0"/>
        <w:rPr>
          <w:rFonts w:ascii="Arial" w:hAnsi="Arial" w:cs="Arial"/>
          <w:b/>
          <w:bCs/>
          <w:color w:val="auto"/>
        </w:rPr>
      </w:pPr>
      <w:r w:rsidRPr="00FD3B13">
        <w:rPr>
          <w:rFonts w:ascii="Arial" w:hAnsi="Arial" w:cs="Arial"/>
          <w:b/>
          <w:bCs/>
          <w:color w:val="auto"/>
        </w:rPr>
        <w:t>SST – Szczegółowa Specyfikacja Techniczna</w:t>
      </w:r>
    </w:p>
    <w:p w14:paraId="4662EB6A" w14:textId="77777777" w:rsidR="0016753C" w:rsidRPr="00FD3B13" w:rsidRDefault="008909DD">
      <w:pPr>
        <w:spacing w:after="29"/>
        <w:ind w:left="-5" w:right="0"/>
        <w:rPr>
          <w:rFonts w:ascii="Arial" w:hAnsi="Arial" w:cs="Arial"/>
          <w:b/>
          <w:bCs/>
          <w:color w:val="auto"/>
        </w:rPr>
      </w:pPr>
      <w:r w:rsidRPr="00FD3B13">
        <w:rPr>
          <w:rFonts w:ascii="Arial" w:hAnsi="Arial" w:cs="Arial"/>
          <w:b/>
          <w:bCs/>
          <w:color w:val="auto"/>
        </w:rPr>
        <w:t>ITB – Instytut Techniki Budowlanej</w:t>
      </w:r>
    </w:p>
    <w:p w14:paraId="5BEE2E3A" w14:textId="77777777" w:rsidR="0016753C" w:rsidRPr="00FD3B13" w:rsidRDefault="008909DD">
      <w:pPr>
        <w:spacing w:after="29"/>
        <w:ind w:left="-5" w:right="0"/>
        <w:rPr>
          <w:color w:val="auto"/>
        </w:rPr>
      </w:pPr>
      <w:r w:rsidRPr="00FD3B13">
        <w:rPr>
          <w:rFonts w:ascii="Arial" w:hAnsi="Arial" w:cs="Arial"/>
          <w:b/>
          <w:bCs/>
          <w:color w:val="auto"/>
        </w:rPr>
        <w:t>PZJ – Program Zabezpieczenia Jakości</w:t>
      </w:r>
      <w:r w:rsidRPr="00FD3B13">
        <w:rPr>
          <w:color w:val="auto"/>
        </w:rPr>
        <w:br w:type="page"/>
      </w:r>
    </w:p>
    <w:p w14:paraId="5B70566A" w14:textId="77777777" w:rsidR="0016753C" w:rsidRPr="00FD3B13" w:rsidRDefault="008909DD" w:rsidP="0022329B">
      <w:pPr>
        <w:numPr>
          <w:ilvl w:val="0"/>
          <w:numId w:val="2"/>
        </w:numPr>
        <w:spacing w:after="0" w:line="259" w:lineRule="auto"/>
        <w:ind w:right="0" w:hanging="360"/>
        <w:rPr>
          <w:rFonts w:ascii="Arial" w:hAnsi="Arial" w:cs="Arial"/>
          <w:b/>
          <w:bCs/>
          <w:color w:val="auto"/>
          <w:sz w:val="16"/>
          <w:szCs w:val="16"/>
        </w:rPr>
      </w:pPr>
      <w:r w:rsidRPr="00FD3B13">
        <w:rPr>
          <w:rFonts w:ascii="Arial" w:hAnsi="Arial" w:cs="Arial"/>
          <w:b/>
          <w:bCs/>
          <w:color w:val="auto"/>
          <w:sz w:val="16"/>
          <w:szCs w:val="16"/>
        </w:rPr>
        <w:lastRenderedPageBreak/>
        <w:t>CZĘŚĆ OGÓLNA</w:t>
      </w:r>
    </w:p>
    <w:p w14:paraId="7FAFF732" w14:textId="77777777" w:rsidR="0016753C" w:rsidRPr="00FD3B13" w:rsidRDefault="008909DD" w:rsidP="0022329B">
      <w:pPr>
        <w:numPr>
          <w:ilvl w:val="1"/>
          <w:numId w:val="2"/>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 xml:space="preserve">Nazwa nadana zamówieniu przez zamawiającego </w:t>
      </w:r>
    </w:p>
    <w:p w14:paraId="62DC81CD" w14:textId="77777777" w:rsidR="00D53018" w:rsidRPr="00D53018" w:rsidRDefault="00D53018" w:rsidP="00D53018">
      <w:pPr>
        <w:pStyle w:val="Akapitzlist"/>
        <w:ind w:left="360" w:right="12" w:firstLine="0"/>
        <w:rPr>
          <w:rFonts w:ascii="Arial" w:hAnsi="Arial" w:cs="Arial"/>
          <w:color w:val="auto"/>
          <w:sz w:val="16"/>
          <w:szCs w:val="16"/>
          <w:u w:val="single" w:color="000000"/>
        </w:rPr>
      </w:pPr>
      <w:bookmarkStart w:id="1" w:name="_Hlk104809852"/>
      <w:r w:rsidRPr="00D53018">
        <w:rPr>
          <w:rFonts w:ascii="Arial" w:hAnsi="Arial" w:cs="Arial"/>
          <w:color w:val="auto"/>
          <w:sz w:val="16"/>
          <w:szCs w:val="16"/>
          <w:u w:val="single" w:color="000000"/>
        </w:rPr>
        <w:t xml:space="preserve">Inwestor: Społeczna Inicjatywa Mieszkaniowa </w:t>
      </w:r>
      <w:proofErr w:type="spellStart"/>
      <w:r w:rsidRPr="00D53018">
        <w:rPr>
          <w:rFonts w:ascii="Arial" w:hAnsi="Arial" w:cs="Arial"/>
          <w:color w:val="auto"/>
          <w:sz w:val="16"/>
          <w:szCs w:val="16"/>
          <w:u w:val="single" w:color="000000"/>
        </w:rPr>
        <w:t>Kzn</w:t>
      </w:r>
      <w:proofErr w:type="spellEnd"/>
      <w:r w:rsidRPr="00D53018">
        <w:rPr>
          <w:rFonts w:ascii="Arial" w:hAnsi="Arial" w:cs="Arial"/>
          <w:color w:val="auto"/>
          <w:sz w:val="16"/>
          <w:szCs w:val="16"/>
          <w:u w:val="single" w:color="000000"/>
        </w:rPr>
        <w:t xml:space="preserve"> – Warmia I Mazury Sp. Z O.O.</w:t>
      </w:r>
    </w:p>
    <w:p w14:paraId="406C90F4" w14:textId="77777777" w:rsidR="00D53018" w:rsidRPr="00D53018" w:rsidRDefault="00D53018" w:rsidP="00D53018">
      <w:pPr>
        <w:pStyle w:val="Akapitzlist"/>
        <w:ind w:left="360" w:right="12" w:firstLine="0"/>
        <w:rPr>
          <w:rFonts w:ascii="Arial" w:eastAsia="Arial" w:hAnsi="Arial" w:cs="Arial"/>
          <w:color w:val="auto"/>
          <w:sz w:val="16"/>
        </w:rPr>
      </w:pPr>
      <w:r w:rsidRPr="00D53018">
        <w:rPr>
          <w:rFonts w:ascii="Arial" w:hAnsi="Arial" w:cs="Arial"/>
          <w:color w:val="auto"/>
          <w:sz w:val="16"/>
          <w:szCs w:val="16"/>
          <w:u w:val="single" w:color="000000"/>
        </w:rPr>
        <w:t>Nazwa zadania:</w:t>
      </w:r>
      <w:r w:rsidRPr="00D53018">
        <w:rPr>
          <w:rFonts w:ascii="Arial" w:hAnsi="Arial" w:cs="Arial"/>
          <w:color w:val="auto"/>
          <w:sz w:val="16"/>
          <w:szCs w:val="16"/>
        </w:rPr>
        <w:t xml:space="preserve"> </w:t>
      </w:r>
      <w:bookmarkStart w:id="2" w:name="_Hlk104804362"/>
      <w:r w:rsidRPr="00D53018">
        <w:rPr>
          <w:rFonts w:ascii="Arial" w:eastAsia="Arial" w:hAnsi="Arial" w:cs="Arial"/>
          <w:color w:val="auto"/>
          <w:sz w:val="16"/>
        </w:rPr>
        <w:t>Budowa budynku mieszkalnego wielorodzinnego</w:t>
      </w:r>
    </w:p>
    <w:bookmarkEnd w:id="2"/>
    <w:p w14:paraId="2001C7AB" w14:textId="77777777" w:rsidR="00D53018" w:rsidRPr="00D53018" w:rsidRDefault="00D53018" w:rsidP="00D53018">
      <w:pPr>
        <w:pStyle w:val="Akapitzlist"/>
        <w:ind w:left="360" w:right="12" w:firstLine="0"/>
        <w:rPr>
          <w:rFonts w:ascii="Arial" w:hAnsi="Arial" w:cs="Arial"/>
          <w:color w:val="auto"/>
          <w:sz w:val="16"/>
          <w:szCs w:val="16"/>
          <w:u w:val="single" w:color="000000"/>
        </w:rPr>
      </w:pPr>
      <w:r w:rsidRPr="00D53018">
        <w:rPr>
          <w:rFonts w:ascii="Arial" w:hAnsi="Arial" w:cs="Arial"/>
          <w:color w:val="auto"/>
          <w:sz w:val="16"/>
          <w:szCs w:val="16"/>
          <w:u w:val="single" w:color="000000"/>
        </w:rPr>
        <w:t xml:space="preserve">Miejsce realizacji: </w:t>
      </w:r>
      <w:bookmarkStart w:id="3" w:name="_Hlk104804536"/>
      <w:r w:rsidRPr="00D53018">
        <w:rPr>
          <w:rFonts w:ascii="Arial" w:hAnsi="Arial" w:cs="Arial"/>
          <w:color w:val="auto"/>
          <w:sz w:val="16"/>
          <w:szCs w:val="16"/>
          <w:u w:val="single" w:color="000000"/>
        </w:rPr>
        <w:t xml:space="preserve">Dz. nr </w:t>
      </w:r>
      <w:proofErr w:type="spellStart"/>
      <w:r w:rsidRPr="00D53018">
        <w:rPr>
          <w:rFonts w:ascii="Arial" w:hAnsi="Arial" w:cs="Arial"/>
          <w:color w:val="auto"/>
          <w:sz w:val="16"/>
          <w:szCs w:val="16"/>
          <w:u w:val="single" w:color="000000"/>
        </w:rPr>
        <w:t>ewid</w:t>
      </w:r>
      <w:proofErr w:type="spellEnd"/>
      <w:r w:rsidRPr="00D53018">
        <w:rPr>
          <w:rFonts w:ascii="Arial" w:hAnsi="Arial" w:cs="Arial"/>
          <w:color w:val="auto"/>
          <w:sz w:val="16"/>
          <w:szCs w:val="16"/>
          <w:u w:val="single" w:color="000000"/>
        </w:rPr>
        <w:t xml:space="preserve">. 204/40, </w:t>
      </w:r>
      <w:proofErr w:type="spellStart"/>
      <w:r w:rsidRPr="00D53018">
        <w:rPr>
          <w:rFonts w:ascii="Arial" w:hAnsi="Arial" w:cs="Arial"/>
          <w:color w:val="auto"/>
          <w:sz w:val="16"/>
          <w:szCs w:val="16"/>
          <w:u w:val="single" w:color="000000"/>
        </w:rPr>
        <w:t>obr</w:t>
      </w:r>
      <w:proofErr w:type="spellEnd"/>
      <w:r w:rsidRPr="00D53018">
        <w:rPr>
          <w:rFonts w:ascii="Arial" w:hAnsi="Arial" w:cs="Arial"/>
          <w:color w:val="auto"/>
          <w:sz w:val="16"/>
          <w:szCs w:val="16"/>
          <w:u w:val="single" w:color="000000"/>
        </w:rPr>
        <w:t>. 0001 Orzysz, 12-250 Orzysz</w:t>
      </w:r>
    </w:p>
    <w:bookmarkEnd w:id="3"/>
    <w:p w14:paraId="65F62B02" w14:textId="0E8150E7" w:rsidR="0022329B" w:rsidRPr="00FD3B13" w:rsidRDefault="0022329B" w:rsidP="008814F4">
      <w:pPr>
        <w:spacing w:after="0" w:line="240" w:lineRule="auto"/>
        <w:ind w:left="-5"/>
        <w:jc w:val="left"/>
        <w:rPr>
          <w:rFonts w:ascii="Arial" w:hAnsi="Arial" w:cs="Arial"/>
          <w:color w:val="auto"/>
          <w:sz w:val="16"/>
          <w:szCs w:val="16"/>
        </w:rPr>
      </w:pPr>
    </w:p>
    <w:bookmarkEnd w:id="1"/>
    <w:p w14:paraId="2FDCDB12" w14:textId="77777777" w:rsidR="0016753C" w:rsidRPr="00FD3B13" w:rsidRDefault="008909DD" w:rsidP="0022329B">
      <w:pPr>
        <w:numPr>
          <w:ilvl w:val="1"/>
          <w:numId w:val="2"/>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Przedmiot ST</w:t>
      </w:r>
    </w:p>
    <w:p w14:paraId="46CD183B"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Przedmiotem niniejszej specyfikacji technicznej (SST) są wymagania dotyczące wykonania i odbioru izolacji przeciwwilgociowych i wodochronnych podziemnych części i przyziemi budynków</w:t>
      </w:r>
      <w:r w:rsidR="00695D96" w:rsidRPr="00FD3B13">
        <w:rPr>
          <w:rFonts w:ascii="Arial" w:hAnsi="Arial" w:cs="Arial"/>
          <w:color w:val="auto"/>
          <w:sz w:val="16"/>
          <w:szCs w:val="16"/>
        </w:rPr>
        <w:t xml:space="preserve"> oraz izolacji termicznych</w:t>
      </w:r>
    </w:p>
    <w:p w14:paraId="45276F58" w14:textId="77777777" w:rsidR="0022329B" w:rsidRPr="00FD3B13" w:rsidRDefault="0022329B" w:rsidP="0022329B">
      <w:pPr>
        <w:spacing w:after="0"/>
        <w:ind w:left="-5" w:right="0"/>
        <w:rPr>
          <w:rFonts w:ascii="Arial" w:hAnsi="Arial" w:cs="Arial"/>
          <w:color w:val="auto"/>
          <w:sz w:val="16"/>
          <w:szCs w:val="16"/>
        </w:rPr>
      </w:pPr>
    </w:p>
    <w:p w14:paraId="14E749A1" w14:textId="77777777" w:rsidR="0016753C" w:rsidRPr="00FD3B13" w:rsidRDefault="008909DD" w:rsidP="0022329B">
      <w:pPr>
        <w:numPr>
          <w:ilvl w:val="1"/>
          <w:numId w:val="2"/>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Zakres stosowania ST</w:t>
      </w:r>
    </w:p>
    <w:p w14:paraId="080063FB"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Niniejsza specyfikacja techniczna (SST) jest dokumentem przetargowym i kontraktowym przy zlecaniu i realizacji robót wymienionych w pkt. 1.</w:t>
      </w:r>
      <w:r w:rsidR="00596407" w:rsidRPr="00FD3B13">
        <w:rPr>
          <w:rFonts w:ascii="Arial" w:hAnsi="Arial" w:cs="Arial"/>
          <w:color w:val="auto"/>
          <w:sz w:val="16"/>
          <w:szCs w:val="16"/>
        </w:rPr>
        <w:t>1</w:t>
      </w:r>
      <w:r w:rsidRPr="00FD3B13">
        <w:rPr>
          <w:rFonts w:ascii="Arial" w:hAnsi="Arial" w:cs="Arial"/>
          <w:color w:val="auto"/>
          <w:sz w:val="16"/>
          <w:szCs w:val="16"/>
        </w:rPr>
        <w:t>.</w:t>
      </w:r>
    </w:p>
    <w:p w14:paraId="12085A65"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oraz przy uwzględnieniu przepisów bhp.</w:t>
      </w:r>
    </w:p>
    <w:p w14:paraId="65808FBC" w14:textId="77777777" w:rsidR="0022329B" w:rsidRPr="00FD3B13" w:rsidRDefault="0022329B" w:rsidP="0022329B">
      <w:pPr>
        <w:spacing w:after="0"/>
        <w:ind w:left="-15" w:right="0" w:firstLine="286"/>
        <w:rPr>
          <w:rFonts w:ascii="Arial" w:hAnsi="Arial" w:cs="Arial"/>
          <w:b/>
          <w:bCs/>
          <w:color w:val="auto"/>
          <w:sz w:val="16"/>
          <w:szCs w:val="16"/>
        </w:rPr>
      </w:pPr>
    </w:p>
    <w:p w14:paraId="1016FE3C" w14:textId="77777777" w:rsidR="0016753C" w:rsidRPr="00FD3B13" w:rsidRDefault="008909DD" w:rsidP="0022329B">
      <w:pPr>
        <w:numPr>
          <w:ilvl w:val="1"/>
          <w:numId w:val="2"/>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Zakres robót objętych ST</w:t>
      </w:r>
    </w:p>
    <w:p w14:paraId="5D23FC97"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Specyfikacja dotyczy wszystkich czynności mających na celu wykonanie izolacji i uszczelnień powierzchni poziomych i pionowych usytuowanych w częściach podziemnych i przyziemiach budynków.</w:t>
      </w:r>
    </w:p>
    <w:p w14:paraId="489E20EB"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Przedmiotem opracowania jest określenie wymagań odnośnie właściwości materiałów wykorzystywanych do robót izolacyjnych, wymagań w zakresie robót przygotowawczych oraz wymagań dotyczących wykonania i odbiorów izolacji przeciwwilgociowych i wodochronnych</w:t>
      </w:r>
      <w:r w:rsidR="00596407" w:rsidRPr="00FD3B13">
        <w:rPr>
          <w:rFonts w:ascii="Arial" w:hAnsi="Arial" w:cs="Arial"/>
          <w:color w:val="auto"/>
          <w:sz w:val="16"/>
          <w:szCs w:val="16"/>
        </w:rPr>
        <w:t xml:space="preserve"> oraz termicznych</w:t>
      </w:r>
      <w:r w:rsidRPr="00FD3B13">
        <w:rPr>
          <w:rFonts w:ascii="Arial" w:hAnsi="Arial" w:cs="Arial"/>
          <w:color w:val="auto"/>
          <w:sz w:val="16"/>
          <w:szCs w:val="16"/>
        </w:rPr>
        <w:t>.</w:t>
      </w:r>
    </w:p>
    <w:p w14:paraId="7561BF12" w14:textId="77777777" w:rsidR="00596407" w:rsidRPr="00FD3B13" w:rsidRDefault="00596407" w:rsidP="00596407">
      <w:pPr>
        <w:spacing w:after="14" w:line="259" w:lineRule="auto"/>
        <w:ind w:left="825" w:right="0"/>
        <w:jc w:val="left"/>
        <w:rPr>
          <w:rFonts w:ascii="Arial" w:eastAsia="Arial" w:hAnsi="Arial" w:cs="Arial"/>
          <w:color w:val="auto"/>
          <w:sz w:val="16"/>
        </w:rPr>
      </w:pPr>
      <w:r w:rsidRPr="00FD3B13">
        <w:rPr>
          <w:rFonts w:ascii="Arial" w:eastAsia="Arial" w:hAnsi="Arial" w:cs="Arial"/>
          <w:b/>
          <w:color w:val="auto"/>
          <w:sz w:val="16"/>
        </w:rPr>
        <w:t xml:space="preserve">Izolacje przeciwwilgociowe i przeciwwodne: </w:t>
      </w:r>
    </w:p>
    <w:p w14:paraId="41EBFE5D" w14:textId="77777777" w:rsidR="00596407" w:rsidRPr="00FD3B13" w:rsidRDefault="00596407" w:rsidP="00596407">
      <w:pPr>
        <w:numPr>
          <w:ilvl w:val="0"/>
          <w:numId w:val="28"/>
        </w:numPr>
        <w:spacing w:after="39" w:line="269" w:lineRule="auto"/>
        <w:ind w:right="0"/>
        <w:rPr>
          <w:rFonts w:ascii="Arial" w:eastAsia="Arial" w:hAnsi="Arial" w:cs="Arial"/>
          <w:color w:val="auto"/>
          <w:sz w:val="16"/>
        </w:rPr>
      </w:pPr>
      <w:r w:rsidRPr="00FD3B13">
        <w:rPr>
          <w:rFonts w:ascii="Arial" w:eastAsia="Arial" w:hAnsi="Arial" w:cs="Arial"/>
          <w:color w:val="auto"/>
          <w:sz w:val="16"/>
        </w:rPr>
        <w:t xml:space="preserve">Izolacja powłokowa przeciwwilgociowa </w:t>
      </w:r>
    </w:p>
    <w:p w14:paraId="158A141F" w14:textId="77777777" w:rsidR="00596407" w:rsidRPr="00FD3B13" w:rsidRDefault="00596407" w:rsidP="00596407">
      <w:pPr>
        <w:numPr>
          <w:ilvl w:val="0"/>
          <w:numId w:val="28"/>
        </w:numPr>
        <w:spacing w:after="39" w:line="269" w:lineRule="auto"/>
        <w:ind w:right="0"/>
        <w:rPr>
          <w:rFonts w:ascii="Arial" w:eastAsia="Arial" w:hAnsi="Arial" w:cs="Arial"/>
          <w:color w:val="auto"/>
          <w:sz w:val="16"/>
        </w:rPr>
      </w:pPr>
      <w:r w:rsidRPr="00FD3B13">
        <w:rPr>
          <w:rFonts w:ascii="Arial" w:eastAsia="Arial" w:hAnsi="Arial" w:cs="Arial"/>
          <w:color w:val="auto"/>
          <w:sz w:val="16"/>
        </w:rPr>
        <w:t xml:space="preserve">Izolacja z papy termozgrzewalnej </w:t>
      </w:r>
    </w:p>
    <w:p w14:paraId="6D32B709" w14:textId="77777777" w:rsidR="00596407" w:rsidRPr="00FD3B13" w:rsidRDefault="00596407" w:rsidP="00596407">
      <w:pPr>
        <w:numPr>
          <w:ilvl w:val="0"/>
          <w:numId w:val="28"/>
        </w:numPr>
        <w:spacing w:after="0" w:line="304" w:lineRule="auto"/>
        <w:ind w:right="0"/>
        <w:rPr>
          <w:rFonts w:ascii="Arial" w:eastAsia="Arial" w:hAnsi="Arial" w:cs="Arial"/>
          <w:color w:val="auto"/>
          <w:sz w:val="16"/>
        </w:rPr>
      </w:pPr>
      <w:r w:rsidRPr="00FD3B13">
        <w:rPr>
          <w:rFonts w:ascii="Arial" w:eastAsia="Arial" w:hAnsi="Arial" w:cs="Arial"/>
          <w:color w:val="auto"/>
          <w:sz w:val="16"/>
        </w:rPr>
        <w:t xml:space="preserve">Izolacja z folii PE </w:t>
      </w:r>
    </w:p>
    <w:p w14:paraId="4DA4C2F0" w14:textId="77777777" w:rsidR="00596407" w:rsidRPr="00FD3B13" w:rsidRDefault="00596407" w:rsidP="00596407">
      <w:pPr>
        <w:numPr>
          <w:ilvl w:val="0"/>
          <w:numId w:val="28"/>
        </w:numPr>
        <w:spacing w:after="0" w:line="304" w:lineRule="auto"/>
        <w:ind w:right="0"/>
        <w:rPr>
          <w:rFonts w:ascii="Arial" w:eastAsia="Arial" w:hAnsi="Arial" w:cs="Arial"/>
          <w:color w:val="auto"/>
          <w:sz w:val="16"/>
        </w:rPr>
      </w:pPr>
      <w:r w:rsidRPr="00FD3B13">
        <w:rPr>
          <w:rFonts w:ascii="Arial" w:eastAsia="Arial" w:hAnsi="Arial" w:cs="Arial"/>
          <w:color w:val="auto"/>
          <w:sz w:val="16"/>
        </w:rPr>
        <w:t xml:space="preserve">Izolacje z płynnej foli </w:t>
      </w:r>
    </w:p>
    <w:p w14:paraId="44D755F7" w14:textId="77777777" w:rsidR="00596407" w:rsidRPr="00FD3B13" w:rsidRDefault="00596407" w:rsidP="00596407">
      <w:pPr>
        <w:spacing w:after="0" w:line="304" w:lineRule="auto"/>
        <w:ind w:right="0" w:firstLine="699"/>
        <w:rPr>
          <w:rFonts w:ascii="Arial" w:eastAsia="Arial" w:hAnsi="Arial" w:cs="Arial"/>
          <w:color w:val="auto"/>
          <w:sz w:val="16"/>
        </w:rPr>
      </w:pPr>
      <w:r w:rsidRPr="00FD3B13">
        <w:rPr>
          <w:rFonts w:ascii="Arial" w:eastAsia="Arial" w:hAnsi="Arial" w:cs="Arial"/>
          <w:color w:val="auto"/>
          <w:sz w:val="16"/>
        </w:rPr>
        <w:t xml:space="preserve">    </w:t>
      </w:r>
      <w:r w:rsidRPr="00FD3B13">
        <w:rPr>
          <w:rFonts w:ascii="Arial" w:eastAsia="Arial" w:hAnsi="Arial" w:cs="Arial"/>
          <w:b/>
          <w:color w:val="auto"/>
          <w:sz w:val="16"/>
        </w:rPr>
        <w:t xml:space="preserve">Izolacje termiczne: </w:t>
      </w:r>
    </w:p>
    <w:p w14:paraId="1409CA56" w14:textId="77777777" w:rsidR="00596407" w:rsidRPr="00FD3B13" w:rsidRDefault="00596407" w:rsidP="00596407">
      <w:pPr>
        <w:numPr>
          <w:ilvl w:val="0"/>
          <w:numId w:val="28"/>
        </w:numPr>
        <w:spacing w:after="39" w:line="269" w:lineRule="auto"/>
        <w:ind w:right="0"/>
        <w:rPr>
          <w:rFonts w:ascii="Arial" w:eastAsia="Arial" w:hAnsi="Arial" w:cs="Arial"/>
          <w:color w:val="auto"/>
          <w:sz w:val="16"/>
        </w:rPr>
      </w:pPr>
      <w:r w:rsidRPr="00FD3B13">
        <w:rPr>
          <w:rFonts w:ascii="Arial" w:eastAsia="Arial" w:hAnsi="Arial" w:cs="Arial"/>
          <w:color w:val="auto"/>
          <w:sz w:val="16"/>
        </w:rPr>
        <w:t xml:space="preserve">Z płyt styropianowych </w:t>
      </w:r>
    </w:p>
    <w:p w14:paraId="56A40468" w14:textId="77777777" w:rsidR="00596407" w:rsidRPr="00FD3B13" w:rsidRDefault="00596407" w:rsidP="00596407">
      <w:pPr>
        <w:numPr>
          <w:ilvl w:val="0"/>
          <w:numId w:val="28"/>
        </w:numPr>
        <w:spacing w:after="39" w:line="269" w:lineRule="auto"/>
        <w:ind w:right="0"/>
        <w:rPr>
          <w:rFonts w:ascii="Arial" w:eastAsia="Arial" w:hAnsi="Arial" w:cs="Arial"/>
          <w:color w:val="auto"/>
          <w:sz w:val="16"/>
        </w:rPr>
      </w:pPr>
      <w:r w:rsidRPr="00FD3B13">
        <w:rPr>
          <w:rFonts w:ascii="Arial" w:eastAsia="Arial" w:hAnsi="Arial" w:cs="Arial"/>
          <w:color w:val="auto"/>
          <w:sz w:val="16"/>
        </w:rPr>
        <w:t xml:space="preserve">Z płyt </w:t>
      </w:r>
      <w:r w:rsidR="00F07AFB" w:rsidRPr="00FD3B13">
        <w:rPr>
          <w:rFonts w:ascii="Arial" w:eastAsia="Arial" w:hAnsi="Arial" w:cs="Arial"/>
          <w:color w:val="auto"/>
          <w:sz w:val="16"/>
        </w:rPr>
        <w:t>z polistyrenu</w:t>
      </w:r>
      <w:r w:rsidRPr="00FD3B13">
        <w:rPr>
          <w:rFonts w:ascii="Arial" w:eastAsia="Arial" w:hAnsi="Arial" w:cs="Arial"/>
          <w:color w:val="auto"/>
          <w:sz w:val="16"/>
        </w:rPr>
        <w:t xml:space="preserve"> ekstrudowanego  </w:t>
      </w:r>
    </w:p>
    <w:p w14:paraId="6D49E857" w14:textId="77777777" w:rsidR="00596407" w:rsidRPr="00FD3B13" w:rsidRDefault="00596407" w:rsidP="00596407">
      <w:pPr>
        <w:numPr>
          <w:ilvl w:val="0"/>
          <w:numId w:val="28"/>
        </w:numPr>
        <w:spacing w:after="15" w:line="269" w:lineRule="auto"/>
        <w:ind w:right="0"/>
        <w:rPr>
          <w:rFonts w:ascii="Arial" w:eastAsia="Arial" w:hAnsi="Arial" w:cs="Arial"/>
          <w:color w:val="auto"/>
          <w:sz w:val="16"/>
        </w:rPr>
      </w:pPr>
      <w:r w:rsidRPr="00FD3B13">
        <w:rPr>
          <w:rFonts w:ascii="Arial" w:eastAsia="Arial" w:hAnsi="Arial" w:cs="Arial"/>
          <w:color w:val="auto"/>
          <w:sz w:val="16"/>
        </w:rPr>
        <w:t xml:space="preserve">Z sztywnej pianki PIR  </w:t>
      </w:r>
    </w:p>
    <w:p w14:paraId="47633449" w14:textId="77777777" w:rsidR="0022329B" w:rsidRPr="00FD3B13" w:rsidRDefault="0022329B" w:rsidP="0022329B">
      <w:pPr>
        <w:spacing w:after="0"/>
        <w:ind w:left="-15" w:right="0" w:firstLine="286"/>
        <w:rPr>
          <w:rFonts w:ascii="Arial" w:hAnsi="Arial" w:cs="Arial"/>
          <w:color w:val="auto"/>
          <w:sz w:val="16"/>
          <w:szCs w:val="16"/>
        </w:rPr>
      </w:pPr>
    </w:p>
    <w:p w14:paraId="43D9B6E7" w14:textId="77777777" w:rsidR="0016753C" w:rsidRPr="00FD3B13" w:rsidRDefault="008909DD" w:rsidP="0022329B">
      <w:pPr>
        <w:numPr>
          <w:ilvl w:val="1"/>
          <w:numId w:val="2"/>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Określenia podstawowe i definicje</w:t>
      </w:r>
    </w:p>
    <w:p w14:paraId="124A825B"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Określenia podane w niniejszej Specyfikacji są zgodne z odpowiednimi normami oraz określeniami podanymi w ST „Wymagania ogólne” Kod CPV 45000000-7, a także zdefiniowanymi poniżej:</w:t>
      </w:r>
    </w:p>
    <w:p w14:paraId="4F7786A5"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 xml:space="preserve">Podłoże – element budynku, na powierzchni którego wykonana ma być izolacja. </w:t>
      </w:r>
    </w:p>
    <w:p w14:paraId="37753A83"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Warstwa wyrównawcza – warstwa wykonana w celu wyeliminowania nierówności lub różnic poziomów powierzchni podłoża.</w:t>
      </w:r>
    </w:p>
    <w:p w14:paraId="275293E0"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Warstwa wygładzająca – cienka warstwa wykonana dla uzyskania gładkiej powierzchni podłoża.</w:t>
      </w:r>
    </w:p>
    <w:p w14:paraId="25FFBB83"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Warstwa gruntująca – powłoka wzmacniająca i uszczelniająca podłoże oraz zwiększająca przyczepność powłoki ochronnej.</w:t>
      </w:r>
    </w:p>
    <w:p w14:paraId="5EC960D6"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Faseta – wyoblenie wykonane na połączeniu powierzchni poziomych i pionowych.</w:t>
      </w:r>
    </w:p>
    <w:p w14:paraId="6E94E02F"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Izolacje przeciwwilgociowe części podziemnej i przyziemia budynku – hydroizolacje wykonywane w części podziemnej i przyziemiu budynku posadowionego powyżej zwierciadła wody gruntowej, w gruntach przepuszczalnych.</w:t>
      </w:r>
    </w:p>
    <w:p w14:paraId="6069613C" w14:textId="77777777" w:rsidR="0016753C" w:rsidRPr="00FD3B13" w:rsidRDefault="008909DD"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Izolacje wodochronne części podziemnej i przyziemia budynku – hydroizolacje wykonywane w warunkach gdy:</w:t>
      </w:r>
    </w:p>
    <w:p w14:paraId="45C425DF" w14:textId="77777777" w:rsidR="0016753C" w:rsidRPr="00FD3B13" w:rsidRDefault="008909DD" w:rsidP="0022329B">
      <w:pPr>
        <w:numPr>
          <w:ilvl w:val="0"/>
          <w:numId w:val="3"/>
        </w:numPr>
        <w:spacing w:after="0"/>
        <w:ind w:right="0" w:hanging="286"/>
        <w:rPr>
          <w:rFonts w:ascii="Arial" w:hAnsi="Arial" w:cs="Arial"/>
          <w:color w:val="auto"/>
          <w:sz w:val="16"/>
          <w:szCs w:val="16"/>
        </w:rPr>
      </w:pPr>
      <w:r w:rsidRPr="00FD3B13">
        <w:rPr>
          <w:rFonts w:ascii="Arial" w:hAnsi="Arial" w:cs="Arial"/>
          <w:color w:val="auto"/>
          <w:sz w:val="16"/>
          <w:szCs w:val="16"/>
        </w:rPr>
        <w:t>budynek jest posadowiony powyżej zwierciadła wody gruntowej, lecz w gruntach nieprzepuszczalnych i uwarstwionych,</w:t>
      </w:r>
    </w:p>
    <w:p w14:paraId="10EDA525" w14:textId="77777777" w:rsidR="0016753C" w:rsidRPr="00FD3B13" w:rsidRDefault="008909DD" w:rsidP="0022329B">
      <w:pPr>
        <w:numPr>
          <w:ilvl w:val="0"/>
          <w:numId w:val="3"/>
        </w:numPr>
        <w:spacing w:after="0"/>
        <w:ind w:right="0" w:hanging="286"/>
        <w:rPr>
          <w:rFonts w:ascii="Arial" w:hAnsi="Arial" w:cs="Arial"/>
          <w:color w:val="auto"/>
          <w:sz w:val="16"/>
          <w:szCs w:val="16"/>
        </w:rPr>
      </w:pPr>
      <w:r w:rsidRPr="00FD3B13">
        <w:rPr>
          <w:rFonts w:ascii="Arial" w:hAnsi="Arial" w:cs="Arial"/>
          <w:color w:val="auto"/>
          <w:sz w:val="16"/>
          <w:szCs w:val="16"/>
        </w:rPr>
        <w:t>fundamenty budynku i ściany fundamentowe lub ich fragmenty są położone poniżej zwierciadła wody gruntowej, bez względu na rodzaj otaczającego gruntu.</w:t>
      </w:r>
    </w:p>
    <w:p w14:paraId="07E53AB6" w14:textId="77777777" w:rsidR="00E43EDE" w:rsidRPr="00FD3B13" w:rsidRDefault="00E43EDE" w:rsidP="00E43EDE">
      <w:pPr>
        <w:spacing w:after="0"/>
        <w:ind w:left="0" w:right="0" w:firstLine="0"/>
        <w:rPr>
          <w:rFonts w:ascii="Arial" w:hAnsi="Arial" w:cs="Arial"/>
          <w:color w:val="auto"/>
          <w:sz w:val="16"/>
          <w:szCs w:val="16"/>
        </w:rPr>
      </w:pPr>
      <w:r w:rsidRPr="00FD3B13">
        <w:rPr>
          <w:rFonts w:ascii="Arial" w:hAnsi="Arial" w:cs="Arial"/>
          <w:color w:val="auto"/>
          <w:sz w:val="16"/>
          <w:szCs w:val="16"/>
        </w:rPr>
        <w:t xml:space="preserve">Izolacja termiczna – warstwa materiału o dużym oporze cieplnym (R) zapobiegająca nadmiernemu odpływowi ciepła z budynku. </w:t>
      </w:r>
    </w:p>
    <w:p w14:paraId="000A096D" w14:textId="77777777" w:rsidR="00E43EDE" w:rsidRPr="00FD3B13" w:rsidRDefault="00E43EDE" w:rsidP="00E43EDE">
      <w:pPr>
        <w:pStyle w:val="Akapitzlist"/>
        <w:spacing w:after="0"/>
        <w:ind w:left="286" w:right="0" w:firstLine="0"/>
        <w:rPr>
          <w:rFonts w:ascii="Arial" w:hAnsi="Arial" w:cs="Arial"/>
          <w:color w:val="auto"/>
          <w:sz w:val="16"/>
          <w:szCs w:val="16"/>
        </w:rPr>
      </w:pPr>
      <w:r w:rsidRPr="00FD3B13">
        <w:rPr>
          <w:rFonts w:ascii="Arial" w:hAnsi="Arial" w:cs="Arial"/>
          <w:color w:val="auto"/>
          <w:sz w:val="16"/>
          <w:szCs w:val="16"/>
        </w:rPr>
        <w:t>W poddaszach nieużytkowych i stropodachach, warstwa ta zapobiega nadmiernemu odpływowi ciepła w okresie zimowym przez stropy ostatnich kondygnacji. W okresie letnim, w czasie upałów, zapobiega natomiast nadmiernemu nagrzewaniu się pomieszczeń ostatnich kondygnacji, tworząc określony mikroklimat.</w:t>
      </w:r>
    </w:p>
    <w:p w14:paraId="1C183BA5" w14:textId="77777777" w:rsidR="00E43EDE" w:rsidRPr="00FD3B13" w:rsidRDefault="00E43EDE" w:rsidP="00E43EDE">
      <w:pPr>
        <w:spacing w:after="0"/>
        <w:ind w:right="0"/>
        <w:rPr>
          <w:rFonts w:ascii="Arial" w:hAnsi="Arial" w:cs="Arial"/>
          <w:color w:val="auto"/>
          <w:sz w:val="16"/>
          <w:szCs w:val="16"/>
        </w:rPr>
      </w:pPr>
      <w:r w:rsidRPr="00FD3B13">
        <w:rPr>
          <w:rFonts w:ascii="Arial" w:hAnsi="Arial" w:cs="Arial"/>
          <w:color w:val="auto"/>
          <w:sz w:val="16"/>
          <w:szCs w:val="16"/>
        </w:rPr>
        <w:t>Izolacja akustyczna – warstwa materiału o dużym oporze akustycznym zapobiegająca rozprzestrzenianiu się hałasu.</w:t>
      </w:r>
    </w:p>
    <w:p w14:paraId="68B4E063" w14:textId="77777777" w:rsidR="0022329B" w:rsidRPr="00FD3B13" w:rsidRDefault="0022329B" w:rsidP="0022329B">
      <w:pPr>
        <w:spacing w:after="0"/>
        <w:ind w:left="286" w:right="0" w:firstLine="0"/>
        <w:rPr>
          <w:rFonts w:ascii="Arial" w:hAnsi="Arial" w:cs="Arial"/>
          <w:b/>
          <w:bCs/>
          <w:color w:val="auto"/>
          <w:sz w:val="16"/>
          <w:szCs w:val="16"/>
        </w:rPr>
      </w:pPr>
    </w:p>
    <w:p w14:paraId="7E112D52" w14:textId="77777777" w:rsidR="0016753C" w:rsidRPr="00FD3B13" w:rsidRDefault="008909DD" w:rsidP="0022329B">
      <w:pPr>
        <w:numPr>
          <w:ilvl w:val="1"/>
          <w:numId w:val="4"/>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Ogólne wymagania dotyczące robót izolacyjnych</w:t>
      </w:r>
    </w:p>
    <w:p w14:paraId="7404B08D"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Wykonawca robót jest odpowiedzialny za jakość ich wykonania oraz za zgodność z dokumentacją projektową, specyfikacjami technicznymi i poleceniami Inspektora nadzoru. Ogólne wymagania dotyczące robót podano w ST „Wymagania ogólne” Kod CPV 45000000-7.</w:t>
      </w:r>
    </w:p>
    <w:p w14:paraId="72F60489" w14:textId="77777777" w:rsidR="0022329B" w:rsidRPr="00FD3B13" w:rsidRDefault="0022329B" w:rsidP="0022329B">
      <w:pPr>
        <w:spacing w:after="0"/>
        <w:ind w:left="-5" w:right="0"/>
        <w:rPr>
          <w:rFonts w:ascii="Arial" w:hAnsi="Arial" w:cs="Arial"/>
          <w:b/>
          <w:bCs/>
          <w:color w:val="auto"/>
          <w:sz w:val="16"/>
          <w:szCs w:val="16"/>
        </w:rPr>
      </w:pPr>
    </w:p>
    <w:p w14:paraId="6318EA96" w14:textId="77777777" w:rsidR="0016753C" w:rsidRPr="00FD3B13" w:rsidRDefault="008909DD" w:rsidP="0022329B">
      <w:pPr>
        <w:numPr>
          <w:ilvl w:val="1"/>
          <w:numId w:val="4"/>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 xml:space="preserve">Dokumentacja izolacji </w:t>
      </w:r>
    </w:p>
    <w:p w14:paraId="4DEC6F35" w14:textId="1C477418"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Roboty izolacyjne należy wykonywać na podstawie dokumentacji projektowej i Szczegółowej Specyfikacji Technicznej wykonania i odbioru robót budowlanych. Wykaz i podstawy prawne sporządzenia dokumentacji podano w ST „Wymagania ogólne” Kod CPV 45000000-7, pkt 1.6.</w:t>
      </w:r>
    </w:p>
    <w:p w14:paraId="0273219E"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Powinna ona zawierać co najmniej następujące informacje i rozwiązania:</w:t>
      </w:r>
    </w:p>
    <w:p w14:paraId="15DD6A51" w14:textId="77777777" w:rsidR="0016753C" w:rsidRPr="00FD3B13" w:rsidRDefault="008909DD" w:rsidP="0022329B">
      <w:pPr>
        <w:numPr>
          <w:ilvl w:val="0"/>
          <w:numId w:val="5"/>
        </w:numPr>
        <w:spacing w:after="0"/>
        <w:ind w:right="0" w:hanging="286"/>
        <w:rPr>
          <w:rFonts w:ascii="Arial" w:hAnsi="Arial" w:cs="Arial"/>
          <w:color w:val="auto"/>
          <w:sz w:val="16"/>
          <w:szCs w:val="16"/>
        </w:rPr>
      </w:pPr>
      <w:r w:rsidRPr="00FD3B13">
        <w:rPr>
          <w:rFonts w:ascii="Arial" w:hAnsi="Arial" w:cs="Arial"/>
          <w:color w:val="auto"/>
          <w:sz w:val="16"/>
          <w:szCs w:val="16"/>
        </w:rPr>
        <w:t>charakterystykę warunków gruntowo-wodnych wraz z uwarstwieniem gruntu w obszarze</w:t>
      </w:r>
      <w:r w:rsidR="00CD073C" w:rsidRPr="00FD3B13">
        <w:rPr>
          <w:rFonts w:ascii="Arial" w:hAnsi="Arial" w:cs="Arial"/>
          <w:color w:val="auto"/>
          <w:sz w:val="16"/>
          <w:szCs w:val="16"/>
        </w:rPr>
        <w:t xml:space="preserve"> </w:t>
      </w:r>
      <w:r w:rsidRPr="00FD3B13">
        <w:rPr>
          <w:rFonts w:ascii="Arial" w:hAnsi="Arial" w:cs="Arial"/>
          <w:color w:val="auto"/>
          <w:sz w:val="16"/>
          <w:szCs w:val="16"/>
        </w:rPr>
        <w:t>posadowienia fundamentów,</w:t>
      </w:r>
    </w:p>
    <w:p w14:paraId="6A445694" w14:textId="77777777" w:rsidR="0016753C" w:rsidRPr="00FD3B13" w:rsidRDefault="008909DD" w:rsidP="0022329B">
      <w:pPr>
        <w:numPr>
          <w:ilvl w:val="0"/>
          <w:numId w:val="5"/>
        </w:numPr>
        <w:spacing w:after="0"/>
        <w:ind w:right="0" w:hanging="286"/>
        <w:rPr>
          <w:rFonts w:ascii="Arial" w:hAnsi="Arial" w:cs="Arial"/>
          <w:color w:val="auto"/>
          <w:sz w:val="16"/>
          <w:szCs w:val="16"/>
        </w:rPr>
      </w:pPr>
      <w:r w:rsidRPr="00FD3B13">
        <w:rPr>
          <w:rFonts w:ascii="Arial" w:hAnsi="Arial" w:cs="Arial"/>
          <w:color w:val="auto"/>
          <w:sz w:val="16"/>
          <w:szCs w:val="16"/>
        </w:rPr>
        <w:t>dobór i charakterystykę wyrobów do wykonania izolacji przeciwwilgociowych i wodochronnych,</w:t>
      </w:r>
      <w:r w:rsidR="00CD073C" w:rsidRPr="00FD3B13">
        <w:rPr>
          <w:rFonts w:ascii="Arial" w:hAnsi="Arial" w:cs="Arial"/>
          <w:color w:val="auto"/>
          <w:sz w:val="16"/>
          <w:szCs w:val="16"/>
        </w:rPr>
        <w:t xml:space="preserve"> </w:t>
      </w:r>
      <w:r w:rsidRPr="00FD3B13">
        <w:rPr>
          <w:rFonts w:ascii="Arial" w:hAnsi="Arial" w:cs="Arial"/>
          <w:color w:val="auto"/>
          <w:sz w:val="16"/>
          <w:szCs w:val="16"/>
        </w:rPr>
        <w:t>obróbek, uszczelnień przebić itp.,</w:t>
      </w:r>
    </w:p>
    <w:p w14:paraId="5ABA629A" w14:textId="77777777" w:rsidR="0016753C" w:rsidRPr="00FD3B13" w:rsidRDefault="008909DD" w:rsidP="0022329B">
      <w:pPr>
        <w:numPr>
          <w:ilvl w:val="0"/>
          <w:numId w:val="5"/>
        </w:numPr>
        <w:spacing w:after="0"/>
        <w:ind w:right="0" w:hanging="286"/>
        <w:rPr>
          <w:rFonts w:ascii="Arial" w:hAnsi="Arial" w:cs="Arial"/>
          <w:color w:val="auto"/>
          <w:sz w:val="16"/>
          <w:szCs w:val="16"/>
        </w:rPr>
      </w:pPr>
      <w:r w:rsidRPr="00FD3B13">
        <w:rPr>
          <w:rFonts w:ascii="Arial" w:hAnsi="Arial" w:cs="Arial"/>
          <w:color w:val="auto"/>
          <w:sz w:val="16"/>
          <w:szCs w:val="16"/>
        </w:rPr>
        <w:t>rzuty fundamentów wraz z kondygnacjami podziemnymi i przekroje poprzeczne,</w:t>
      </w:r>
    </w:p>
    <w:p w14:paraId="3B658AEF" w14:textId="77777777" w:rsidR="0016753C" w:rsidRPr="00FD3B13" w:rsidRDefault="008909DD" w:rsidP="0022329B">
      <w:pPr>
        <w:numPr>
          <w:ilvl w:val="0"/>
          <w:numId w:val="5"/>
        </w:numPr>
        <w:spacing w:after="0"/>
        <w:ind w:right="0" w:hanging="286"/>
        <w:rPr>
          <w:rFonts w:ascii="Arial" w:hAnsi="Arial" w:cs="Arial"/>
          <w:color w:val="auto"/>
          <w:sz w:val="16"/>
          <w:szCs w:val="16"/>
        </w:rPr>
      </w:pPr>
      <w:r w:rsidRPr="00FD3B13">
        <w:rPr>
          <w:rFonts w:ascii="Arial" w:hAnsi="Arial" w:cs="Arial"/>
          <w:color w:val="auto"/>
          <w:sz w:val="16"/>
          <w:szCs w:val="16"/>
        </w:rPr>
        <w:t>przekroje warstw izolacyjnych w strefie przemarzania i poza rejonem przemarzania gruntu</w:t>
      </w:r>
      <w:r w:rsidR="00CD073C" w:rsidRPr="00FD3B13">
        <w:rPr>
          <w:rFonts w:ascii="Arial" w:hAnsi="Arial" w:cs="Arial"/>
          <w:color w:val="auto"/>
          <w:sz w:val="16"/>
          <w:szCs w:val="16"/>
        </w:rPr>
        <w:t xml:space="preserve"> </w:t>
      </w:r>
      <w:r w:rsidRPr="00FD3B13">
        <w:rPr>
          <w:rFonts w:ascii="Arial" w:hAnsi="Arial" w:cs="Arial"/>
          <w:color w:val="auto"/>
          <w:sz w:val="16"/>
          <w:szCs w:val="16"/>
        </w:rPr>
        <w:t>wraz z przejściem pomiędzy tymi obszarami oraz zabezpieczeniem izolacji w strefie przemarzania,</w:t>
      </w:r>
    </w:p>
    <w:p w14:paraId="418FB643" w14:textId="77777777" w:rsidR="0016753C" w:rsidRPr="00FD3B13" w:rsidRDefault="008909DD" w:rsidP="0022329B">
      <w:pPr>
        <w:numPr>
          <w:ilvl w:val="0"/>
          <w:numId w:val="5"/>
        </w:numPr>
        <w:spacing w:after="0"/>
        <w:ind w:right="0" w:hanging="286"/>
        <w:rPr>
          <w:rFonts w:ascii="Arial" w:hAnsi="Arial" w:cs="Arial"/>
          <w:color w:val="auto"/>
          <w:sz w:val="16"/>
          <w:szCs w:val="16"/>
        </w:rPr>
      </w:pPr>
      <w:r w:rsidRPr="00FD3B13">
        <w:rPr>
          <w:rFonts w:ascii="Arial" w:hAnsi="Arial" w:cs="Arial"/>
          <w:color w:val="auto"/>
          <w:sz w:val="16"/>
          <w:szCs w:val="16"/>
        </w:rPr>
        <w:t>sposoby przygotowania podłoża pod hydroizolację oraz jej zabezpieczenia przed</w:t>
      </w:r>
      <w:r w:rsidR="005B4E17" w:rsidRPr="00FD3B13">
        <w:rPr>
          <w:rFonts w:ascii="Arial" w:hAnsi="Arial" w:cs="Arial"/>
          <w:color w:val="auto"/>
          <w:sz w:val="16"/>
          <w:szCs w:val="16"/>
        </w:rPr>
        <w:t xml:space="preserve"> </w:t>
      </w:r>
      <w:r w:rsidRPr="00FD3B13">
        <w:rPr>
          <w:rFonts w:ascii="Arial" w:hAnsi="Arial" w:cs="Arial"/>
          <w:color w:val="auto"/>
          <w:sz w:val="16"/>
          <w:szCs w:val="16"/>
        </w:rPr>
        <w:t>uszkodzeniami,</w:t>
      </w:r>
    </w:p>
    <w:p w14:paraId="414FEE19" w14:textId="77777777" w:rsidR="0016753C" w:rsidRPr="00FD3B13" w:rsidRDefault="008909DD" w:rsidP="0022329B">
      <w:pPr>
        <w:numPr>
          <w:ilvl w:val="0"/>
          <w:numId w:val="5"/>
        </w:numPr>
        <w:spacing w:after="0"/>
        <w:ind w:right="0" w:hanging="286"/>
        <w:rPr>
          <w:rFonts w:ascii="Arial" w:hAnsi="Arial" w:cs="Arial"/>
          <w:color w:val="auto"/>
          <w:sz w:val="16"/>
          <w:szCs w:val="16"/>
        </w:rPr>
      </w:pPr>
      <w:r w:rsidRPr="00FD3B13">
        <w:rPr>
          <w:rFonts w:ascii="Arial" w:hAnsi="Arial" w:cs="Arial"/>
          <w:color w:val="auto"/>
          <w:sz w:val="16"/>
          <w:szCs w:val="16"/>
        </w:rPr>
        <w:t>rozmieszczenie oraz uszczelnienie dylatacji i przerw roboczych,</w:t>
      </w:r>
    </w:p>
    <w:p w14:paraId="326E130B" w14:textId="77777777" w:rsidR="0016753C" w:rsidRPr="00FD3B13" w:rsidRDefault="008909DD" w:rsidP="0022329B">
      <w:pPr>
        <w:numPr>
          <w:ilvl w:val="0"/>
          <w:numId w:val="5"/>
        </w:numPr>
        <w:spacing w:after="0"/>
        <w:ind w:right="0" w:hanging="286"/>
        <w:rPr>
          <w:rFonts w:ascii="Arial" w:hAnsi="Arial" w:cs="Arial"/>
          <w:color w:val="auto"/>
          <w:sz w:val="16"/>
          <w:szCs w:val="16"/>
        </w:rPr>
      </w:pPr>
      <w:r w:rsidRPr="00FD3B13">
        <w:rPr>
          <w:rFonts w:ascii="Arial" w:hAnsi="Arial" w:cs="Arial"/>
          <w:color w:val="auto"/>
          <w:sz w:val="16"/>
          <w:szCs w:val="16"/>
        </w:rPr>
        <w:t>szczegóły przejścia instalacji przez warstwy hydroizolacji, połączeń izolacji pionowych i</w:t>
      </w:r>
      <w:r w:rsidR="00CD073C" w:rsidRPr="00FD3B13">
        <w:rPr>
          <w:rFonts w:ascii="Arial" w:hAnsi="Arial" w:cs="Arial"/>
          <w:color w:val="auto"/>
          <w:sz w:val="16"/>
          <w:szCs w:val="16"/>
        </w:rPr>
        <w:t xml:space="preserve"> </w:t>
      </w:r>
      <w:r w:rsidRPr="00FD3B13">
        <w:rPr>
          <w:rFonts w:ascii="Arial" w:hAnsi="Arial" w:cs="Arial"/>
          <w:color w:val="auto"/>
          <w:sz w:val="16"/>
          <w:szCs w:val="16"/>
        </w:rPr>
        <w:t>poziomych oraz zakończeń krawędzi poziomych izolacji pionowych, itp.</w:t>
      </w:r>
    </w:p>
    <w:p w14:paraId="43DD5E4B" w14:textId="77777777" w:rsidR="005B4E17" w:rsidRPr="00FD3B13" w:rsidRDefault="005B4E17" w:rsidP="005B4E17">
      <w:pPr>
        <w:spacing w:after="0"/>
        <w:ind w:left="286" w:right="0" w:firstLine="0"/>
        <w:rPr>
          <w:rFonts w:ascii="Arial" w:hAnsi="Arial" w:cs="Arial"/>
          <w:color w:val="auto"/>
          <w:sz w:val="16"/>
          <w:szCs w:val="16"/>
        </w:rPr>
      </w:pPr>
    </w:p>
    <w:p w14:paraId="1E774029" w14:textId="77777777" w:rsidR="0016753C" w:rsidRPr="00FD3B13" w:rsidRDefault="008909DD" w:rsidP="0022329B">
      <w:pPr>
        <w:numPr>
          <w:ilvl w:val="0"/>
          <w:numId w:val="6"/>
        </w:numPr>
        <w:spacing w:after="0" w:line="259" w:lineRule="auto"/>
        <w:ind w:right="0" w:hanging="360"/>
        <w:rPr>
          <w:rFonts w:ascii="Arial" w:hAnsi="Arial" w:cs="Arial"/>
          <w:b/>
          <w:bCs/>
          <w:color w:val="auto"/>
          <w:sz w:val="16"/>
          <w:szCs w:val="16"/>
        </w:rPr>
      </w:pPr>
      <w:r w:rsidRPr="00FD3B13">
        <w:rPr>
          <w:rFonts w:ascii="Arial" w:hAnsi="Arial" w:cs="Arial"/>
          <w:b/>
          <w:bCs/>
          <w:color w:val="auto"/>
          <w:sz w:val="16"/>
          <w:szCs w:val="16"/>
        </w:rPr>
        <w:t>WYMAGANIA DOTYCZĄCE WŁAŚCIWOŚCI MATERIAŁÓW</w:t>
      </w:r>
    </w:p>
    <w:p w14:paraId="5FE5215C" w14:textId="77777777" w:rsidR="00B40EF0" w:rsidRPr="00FD3B13" w:rsidRDefault="00B40EF0" w:rsidP="00B40EF0">
      <w:pPr>
        <w:spacing w:after="0" w:line="259" w:lineRule="auto"/>
        <w:ind w:left="360" w:right="0" w:firstLine="0"/>
        <w:rPr>
          <w:rFonts w:ascii="Arial" w:hAnsi="Arial" w:cs="Arial"/>
          <w:b/>
          <w:bCs/>
          <w:color w:val="auto"/>
          <w:sz w:val="16"/>
          <w:szCs w:val="16"/>
        </w:rPr>
      </w:pPr>
    </w:p>
    <w:p w14:paraId="743DB6A9" w14:textId="77777777" w:rsidR="0016753C" w:rsidRPr="00FD3B13" w:rsidRDefault="008909DD" w:rsidP="0022329B">
      <w:pPr>
        <w:numPr>
          <w:ilvl w:val="1"/>
          <w:numId w:val="6"/>
        </w:numPr>
        <w:spacing w:after="0" w:line="259" w:lineRule="auto"/>
        <w:ind w:right="0" w:hanging="511"/>
        <w:rPr>
          <w:rFonts w:ascii="Arial" w:hAnsi="Arial" w:cs="Arial"/>
          <w:color w:val="auto"/>
          <w:sz w:val="16"/>
          <w:szCs w:val="16"/>
        </w:rPr>
      </w:pPr>
      <w:r w:rsidRPr="00FD3B13">
        <w:rPr>
          <w:rFonts w:ascii="Arial" w:hAnsi="Arial" w:cs="Arial"/>
          <w:color w:val="auto"/>
          <w:sz w:val="16"/>
          <w:szCs w:val="16"/>
        </w:rPr>
        <w:t>Ogólne wymagania dotyczące właściwości materiałów, ich pozyskiwania i</w:t>
      </w:r>
      <w:r w:rsidR="00CD073C" w:rsidRPr="00FD3B13">
        <w:rPr>
          <w:rFonts w:ascii="Arial" w:hAnsi="Arial" w:cs="Arial"/>
          <w:color w:val="auto"/>
          <w:sz w:val="16"/>
          <w:szCs w:val="16"/>
        </w:rPr>
        <w:t xml:space="preserve"> </w:t>
      </w:r>
      <w:r w:rsidRPr="00FD3B13">
        <w:rPr>
          <w:rFonts w:ascii="Arial" w:hAnsi="Arial" w:cs="Arial"/>
          <w:color w:val="auto"/>
          <w:sz w:val="16"/>
          <w:szCs w:val="16"/>
        </w:rPr>
        <w:t xml:space="preserve">składowania podano w ST „Wymagania ogólne” Kod CPV 45000000-7, </w:t>
      </w:r>
    </w:p>
    <w:p w14:paraId="7E957557"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Materiały stosowane do wykonania izolacji przeciwwilgociowych i wodochronnych w częściach podziemnych i przyziemiach budynków będące materiałami budowlanymi w myśl Ustawy o wyrobach budowlanych z dn. 16 kwietnia 2004 r. (Dz. U. Nr 92, poz. 881 z późniejszymi zmianami) wprowadzone do obrotu i stosowane w budownictwie na terytorium RP, powinny mieć odpowiednie oznakowanie (patrz „ST. Wymagania Ogólne”).</w:t>
      </w:r>
    </w:p>
    <w:p w14:paraId="46C385DD" w14:textId="77777777" w:rsidR="00B40EF0" w:rsidRPr="00FD3B13" w:rsidRDefault="00B40EF0" w:rsidP="0022329B">
      <w:pPr>
        <w:spacing w:after="0"/>
        <w:ind w:left="-5" w:right="0"/>
        <w:rPr>
          <w:rFonts w:ascii="Arial" w:hAnsi="Arial" w:cs="Arial"/>
          <w:color w:val="auto"/>
          <w:sz w:val="16"/>
          <w:szCs w:val="16"/>
        </w:rPr>
      </w:pPr>
    </w:p>
    <w:p w14:paraId="55F3417B" w14:textId="77777777" w:rsidR="0016753C" w:rsidRPr="00FD3B13" w:rsidRDefault="008909DD" w:rsidP="0022329B">
      <w:pPr>
        <w:numPr>
          <w:ilvl w:val="1"/>
          <w:numId w:val="6"/>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Rodzaje materiałów</w:t>
      </w:r>
    </w:p>
    <w:p w14:paraId="7023EF7C"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 xml:space="preserve">Wszystkie materiały do wykonania robót izolacyjnych części budynków powinny odpowiadać wymaganiom zawartym w dokumentach odniesienia (normach, </w:t>
      </w:r>
      <w:r w:rsidR="00B3123E" w:rsidRPr="00FD3B13">
        <w:rPr>
          <w:rFonts w:ascii="Arial" w:hAnsi="Arial" w:cs="Arial"/>
          <w:color w:val="auto"/>
          <w:sz w:val="16"/>
          <w:szCs w:val="16"/>
        </w:rPr>
        <w:t>ocenach</w:t>
      </w:r>
      <w:r w:rsidRPr="00FD3B13">
        <w:rPr>
          <w:rFonts w:ascii="Arial" w:hAnsi="Arial" w:cs="Arial"/>
          <w:color w:val="auto"/>
          <w:sz w:val="16"/>
          <w:szCs w:val="16"/>
        </w:rPr>
        <w:t xml:space="preserve"> technicznych).</w:t>
      </w:r>
    </w:p>
    <w:p w14:paraId="2DA76627" w14:textId="77777777" w:rsidR="0016753C" w:rsidRPr="00FD3B13" w:rsidRDefault="008909DD"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2.2.1. Wyroby do hydroizolacji powłokowych</w:t>
      </w:r>
    </w:p>
    <w:p w14:paraId="0A06B49F"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Do hydroizolacji powłokowych zastosowano masy:</w:t>
      </w:r>
    </w:p>
    <w:p w14:paraId="0291E911" w14:textId="637BEA80" w:rsidR="0016753C" w:rsidRPr="00FD3B13" w:rsidRDefault="00486509" w:rsidP="00486509">
      <w:pPr>
        <w:numPr>
          <w:ilvl w:val="0"/>
          <w:numId w:val="7"/>
        </w:numPr>
        <w:spacing w:after="0"/>
        <w:ind w:right="0" w:hanging="286"/>
        <w:rPr>
          <w:rFonts w:ascii="Arial" w:hAnsi="Arial" w:cs="Arial"/>
          <w:color w:val="auto"/>
          <w:sz w:val="16"/>
          <w:szCs w:val="16"/>
        </w:rPr>
      </w:pPr>
      <w:r w:rsidRPr="00FD3B13">
        <w:rPr>
          <w:rFonts w:ascii="Arial" w:hAnsi="Arial" w:cs="Arial"/>
          <w:color w:val="auto"/>
          <w:sz w:val="16"/>
          <w:szCs w:val="16"/>
        </w:rPr>
        <w:t>Dyspersyjne masy asfaltowo – kauczukowe do gruntowania o parametrach</w:t>
      </w:r>
      <w:r w:rsidR="00A3439A" w:rsidRPr="00FD3B13">
        <w:rPr>
          <w:rFonts w:ascii="Arial" w:hAnsi="Arial" w:cs="Arial"/>
          <w:color w:val="auto"/>
          <w:sz w:val="16"/>
          <w:szCs w:val="16"/>
        </w:rPr>
        <w:t xml:space="preserve"> zgodnych z normą</w:t>
      </w:r>
      <w:r w:rsidR="00A3439A" w:rsidRPr="00FD3B13">
        <w:rPr>
          <w:color w:val="auto"/>
        </w:rPr>
        <w:t xml:space="preserve"> </w:t>
      </w:r>
      <w:r w:rsidR="00A3439A" w:rsidRPr="00FD3B13">
        <w:rPr>
          <w:rFonts w:ascii="Arial" w:hAnsi="Arial" w:cs="Arial"/>
          <w:color w:val="auto"/>
          <w:sz w:val="16"/>
          <w:szCs w:val="16"/>
        </w:rPr>
        <w:t xml:space="preserve">PN-B-24000:1997  </w:t>
      </w:r>
      <w:r w:rsidRPr="00FD3B13">
        <w:rPr>
          <w:rFonts w:ascii="Arial" w:hAnsi="Arial" w:cs="Arial"/>
          <w:color w:val="auto"/>
          <w:sz w:val="16"/>
          <w:szCs w:val="16"/>
        </w:rPr>
        <w:t>:</w:t>
      </w:r>
    </w:p>
    <w:p w14:paraId="32A6ECD2" w14:textId="2AEE794F" w:rsidR="007600B6" w:rsidRPr="00FD3B13" w:rsidRDefault="007600B6" w:rsidP="0022329B">
      <w:pPr>
        <w:numPr>
          <w:ilvl w:val="0"/>
          <w:numId w:val="7"/>
        </w:numPr>
        <w:spacing w:after="0"/>
        <w:ind w:right="0" w:hanging="286"/>
        <w:rPr>
          <w:rFonts w:ascii="Arial" w:hAnsi="Arial" w:cs="Arial"/>
          <w:color w:val="auto"/>
          <w:sz w:val="16"/>
          <w:szCs w:val="16"/>
        </w:rPr>
      </w:pPr>
      <w:r w:rsidRPr="00FD3B13">
        <w:rPr>
          <w:rFonts w:ascii="Arial" w:hAnsi="Arial" w:cs="Arial"/>
          <w:color w:val="auto"/>
          <w:sz w:val="16"/>
          <w:szCs w:val="16"/>
        </w:rPr>
        <w:t xml:space="preserve">Folie w płynie </w:t>
      </w:r>
      <w:r w:rsidR="00136566" w:rsidRPr="00FD3B13">
        <w:rPr>
          <w:rFonts w:ascii="Arial" w:hAnsi="Arial" w:cs="Arial"/>
          <w:color w:val="auto"/>
          <w:sz w:val="16"/>
          <w:szCs w:val="16"/>
        </w:rPr>
        <w:t>o parametrach nie niższych niż:</w:t>
      </w:r>
    </w:p>
    <w:p w14:paraId="19B0974E" w14:textId="0DD6B5B3" w:rsidR="00136566" w:rsidRPr="00FD3B13" w:rsidRDefault="00136566" w:rsidP="00136566">
      <w:pPr>
        <w:spacing w:after="0"/>
        <w:ind w:left="286" w:right="0" w:firstLine="0"/>
        <w:rPr>
          <w:rFonts w:ascii="Arial" w:hAnsi="Arial" w:cs="Arial"/>
          <w:color w:val="auto"/>
          <w:sz w:val="16"/>
          <w:szCs w:val="16"/>
        </w:rPr>
      </w:pPr>
      <w:r w:rsidRPr="00FD3B13">
        <w:rPr>
          <w:rFonts w:ascii="Arial" w:hAnsi="Arial" w:cs="Arial"/>
          <w:color w:val="auto"/>
          <w:sz w:val="16"/>
          <w:szCs w:val="16"/>
        </w:rPr>
        <w:t>Przyczepność do betonu ≥ 1,5Mpa</w:t>
      </w:r>
    </w:p>
    <w:p w14:paraId="5088898D" w14:textId="77777777" w:rsidR="00136566" w:rsidRPr="00FD3B13" w:rsidRDefault="00136566" w:rsidP="00136566">
      <w:pPr>
        <w:spacing w:after="0"/>
        <w:ind w:left="286" w:right="0" w:firstLine="0"/>
        <w:rPr>
          <w:rFonts w:ascii="Arial" w:hAnsi="Arial" w:cs="Arial"/>
          <w:color w:val="auto"/>
          <w:sz w:val="16"/>
          <w:szCs w:val="16"/>
        </w:rPr>
      </w:pPr>
      <w:r w:rsidRPr="00FD3B13">
        <w:rPr>
          <w:rFonts w:ascii="Arial" w:hAnsi="Arial" w:cs="Arial"/>
          <w:color w:val="auto"/>
          <w:sz w:val="16"/>
          <w:szCs w:val="16"/>
        </w:rPr>
        <w:t xml:space="preserve">Przyczepność </w:t>
      </w:r>
      <w:proofErr w:type="spellStart"/>
      <w:r w:rsidRPr="00FD3B13">
        <w:rPr>
          <w:rFonts w:ascii="Arial" w:hAnsi="Arial" w:cs="Arial"/>
          <w:color w:val="auto"/>
          <w:sz w:val="16"/>
          <w:szCs w:val="16"/>
        </w:rPr>
        <w:t>międzywarstwowa</w:t>
      </w:r>
      <w:proofErr w:type="spellEnd"/>
      <w:r w:rsidRPr="00FD3B13">
        <w:rPr>
          <w:rFonts w:ascii="Arial" w:hAnsi="Arial" w:cs="Arial"/>
          <w:color w:val="auto"/>
          <w:sz w:val="16"/>
          <w:szCs w:val="16"/>
        </w:rPr>
        <w:t xml:space="preserve"> w układzie z zaprawą klejową do płytek ≥0,6 </w:t>
      </w:r>
      <w:proofErr w:type="spellStart"/>
      <w:r w:rsidRPr="00FD3B13">
        <w:rPr>
          <w:rFonts w:ascii="Arial" w:hAnsi="Arial" w:cs="Arial"/>
          <w:color w:val="auto"/>
          <w:sz w:val="16"/>
          <w:szCs w:val="16"/>
        </w:rPr>
        <w:t>Mpa</w:t>
      </w:r>
      <w:proofErr w:type="spellEnd"/>
    </w:p>
    <w:p w14:paraId="01053B72" w14:textId="6D2CD0F0" w:rsidR="00136566" w:rsidRPr="00FD3B13" w:rsidRDefault="00136566" w:rsidP="00136566">
      <w:pPr>
        <w:spacing w:after="0"/>
        <w:ind w:left="286" w:right="0" w:firstLine="0"/>
        <w:rPr>
          <w:rFonts w:ascii="Arial" w:hAnsi="Arial" w:cs="Arial"/>
          <w:color w:val="auto"/>
          <w:sz w:val="16"/>
          <w:szCs w:val="16"/>
        </w:rPr>
      </w:pPr>
      <w:r w:rsidRPr="00FD3B13">
        <w:rPr>
          <w:rFonts w:ascii="Arial" w:hAnsi="Arial" w:cs="Arial"/>
          <w:color w:val="auto"/>
          <w:sz w:val="16"/>
          <w:szCs w:val="16"/>
        </w:rPr>
        <w:t xml:space="preserve">Wodoszczelność po 28 dniach, przy ciśnieniu działającym od strony powłoki 0,5 </w:t>
      </w:r>
      <w:proofErr w:type="spellStart"/>
      <w:r w:rsidRPr="00FD3B13">
        <w:rPr>
          <w:rFonts w:ascii="Arial" w:hAnsi="Arial" w:cs="Arial"/>
          <w:color w:val="auto"/>
          <w:sz w:val="16"/>
          <w:szCs w:val="16"/>
        </w:rPr>
        <w:t>Mpa</w:t>
      </w:r>
      <w:proofErr w:type="spellEnd"/>
      <w:r w:rsidRPr="00FD3B13">
        <w:rPr>
          <w:rFonts w:ascii="Arial" w:hAnsi="Arial" w:cs="Arial"/>
          <w:color w:val="auto"/>
          <w:sz w:val="16"/>
          <w:szCs w:val="16"/>
        </w:rPr>
        <w:t xml:space="preserve">   </w:t>
      </w:r>
    </w:p>
    <w:p w14:paraId="48D7FE3F"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2.2.2. Wyroby do izolacji przeciwwilgociowych i wodochronnych z materiałów rolowych Do wykonywania izolacji części podziemnych i przyziemi budynków służą następujące materiały rolowe:</w:t>
      </w:r>
    </w:p>
    <w:p w14:paraId="1B108408" w14:textId="3BE91F16" w:rsidR="00136566" w:rsidRPr="00FD3B13" w:rsidRDefault="00136566" w:rsidP="0022329B">
      <w:pPr>
        <w:numPr>
          <w:ilvl w:val="0"/>
          <w:numId w:val="7"/>
        </w:numPr>
        <w:spacing w:after="0"/>
        <w:ind w:right="0" w:hanging="286"/>
        <w:rPr>
          <w:rFonts w:ascii="Arial" w:hAnsi="Arial" w:cs="Arial"/>
          <w:color w:val="auto"/>
          <w:sz w:val="16"/>
          <w:szCs w:val="16"/>
        </w:rPr>
      </w:pPr>
      <w:r w:rsidRPr="00FD3B13">
        <w:rPr>
          <w:rFonts w:ascii="Arial" w:hAnsi="Arial" w:cs="Arial"/>
          <w:color w:val="auto"/>
          <w:sz w:val="16"/>
          <w:szCs w:val="16"/>
        </w:rPr>
        <w:t xml:space="preserve">papy termozgrzewalne na osnowie z włókien poliestrowych modyfikowane SBS </w:t>
      </w:r>
      <w:r w:rsidR="008909DD" w:rsidRPr="00FD3B13">
        <w:rPr>
          <w:rFonts w:ascii="Arial" w:hAnsi="Arial" w:cs="Arial"/>
          <w:color w:val="auto"/>
          <w:sz w:val="16"/>
          <w:szCs w:val="16"/>
        </w:rPr>
        <w:t xml:space="preserve">termozgrzewalne </w:t>
      </w:r>
    </w:p>
    <w:p w14:paraId="19B7249C" w14:textId="1820446B" w:rsidR="00BA64C6" w:rsidRPr="00FD3B13" w:rsidRDefault="00BA64C6" w:rsidP="00BA64C6">
      <w:pPr>
        <w:pStyle w:val="Akapitzlist"/>
        <w:spacing w:line="240" w:lineRule="auto"/>
        <w:ind w:left="286" w:right="0" w:firstLine="0"/>
        <w:rPr>
          <w:rFonts w:ascii="Arial" w:hAnsi="Arial" w:cs="Arial"/>
          <w:color w:val="auto"/>
          <w:sz w:val="16"/>
          <w:szCs w:val="16"/>
        </w:rPr>
      </w:pPr>
      <w:r w:rsidRPr="00FD3B13">
        <w:rPr>
          <w:rFonts w:ascii="Arial" w:hAnsi="Arial" w:cs="Arial"/>
          <w:color w:val="auto"/>
          <w:sz w:val="16"/>
          <w:szCs w:val="16"/>
        </w:rPr>
        <w:t xml:space="preserve">Grubość -  4,0 (-0 / +0,4) / (4,0 ÷ 4,4) </w:t>
      </w:r>
    </w:p>
    <w:p w14:paraId="22042FF1" w14:textId="39CAA32F" w:rsidR="00BA64C6" w:rsidRPr="00FD3B13" w:rsidRDefault="00BA64C6" w:rsidP="00BA64C6">
      <w:pPr>
        <w:pStyle w:val="Akapitzlist"/>
        <w:spacing w:line="240" w:lineRule="auto"/>
        <w:ind w:left="286" w:right="0" w:firstLine="0"/>
        <w:rPr>
          <w:rFonts w:ascii="Arial" w:hAnsi="Arial" w:cs="Arial"/>
          <w:color w:val="auto"/>
          <w:sz w:val="16"/>
          <w:szCs w:val="16"/>
        </w:rPr>
      </w:pPr>
      <w:r w:rsidRPr="00FD3B13">
        <w:rPr>
          <w:rFonts w:ascii="Arial" w:hAnsi="Arial" w:cs="Arial"/>
          <w:color w:val="auto"/>
          <w:sz w:val="16"/>
          <w:szCs w:val="16"/>
        </w:rPr>
        <w:t xml:space="preserve">Wodoszczelność wg EN 1928 Metoda B - wodoszczelna przy ciśnieniu 200 </w:t>
      </w:r>
      <w:proofErr w:type="spellStart"/>
      <w:r w:rsidRPr="00FD3B13">
        <w:rPr>
          <w:rFonts w:ascii="Arial" w:hAnsi="Arial" w:cs="Arial"/>
          <w:color w:val="auto"/>
          <w:sz w:val="16"/>
          <w:szCs w:val="16"/>
        </w:rPr>
        <w:t>kPa</w:t>
      </w:r>
      <w:proofErr w:type="spellEnd"/>
      <w:r w:rsidRPr="00FD3B13">
        <w:rPr>
          <w:rFonts w:ascii="Arial" w:hAnsi="Arial" w:cs="Arial"/>
          <w:color w:val="auto"/>
          <w:sz w:val="16"/>
          <w:szCs w:val="16"/>
        </w:rPr>
        <w:t xml:space="preserve"> </w:t>
      </w:r>
    </w:p>
    <w:p w14:paraId="15AFFE08" w14:textId="7AEF65FB" w:rsidR="00BA64C6" w:rsidRPr="00FD3B13" w:rsidRDefault="00BA64C6" w:rsidP="00BA64C6">
      <w:pPr>
        <w:spacing w:line="240" w:lineRule="auto"/>
        <w:ind w:right="0" w:firstLine="266"/>
        <w:rPr>
          <w:rFonts w:ascii="Arial" w:hAnsi="Arial" w:cs="Arial"/>
          <w:color w:val="auto"/>
          <w:sz w:val="16"/>
          <w:szCs w:val="16"/>
        </w:rPr>
      </w:pPr>
      <w:r w:rsidRPr="00FD3B13">
        <w:rPr>
          <w:rFonts w:ascii="Arial" w:hAnsi="Arial" w:cs="Arial"/>
          <w:color w:val="auto"/>
          <w:sz w:val="16"/>
          <w:szCs w:val="16"/>
        </w:rPr>
        <w:t xml:space="preserve">Reakcja na ogień wg EN 13501-1 - klasa E </w:t>
      </w:r>
    </w:p>
    <w:p w14:paraId="1BB12557" w14:textId="322C9BDB" w:rsidR="00BA64C6" w:rsidRPr="00FD3B13" w:rsidRDefault="00BA64C6" w:rsidP="00BA64C6">
      <w:pPr>
        <w:spacing w:line="240" w:lineRule="auto"/>
        <w:ind w:right="0" w:firstLine="266"/>
        <w:rPr>
          <w:rFonts w:ascii="Arial" w:hAnsi="Arial" w:cs="Arial"/>
          <w:color w:val="auto"/>
          <w:sz w:val="16"/>
          <w:szCs w:val="16"/>
        </w:rPr>
      </w:pPr>
      <w:r w:rsidRPr="00FD3B13">
        <w:rPr>
          <w:rFonts w:ascii="Arial" w:hAnsi="Arial" w:cs="Arial"/>
          <w:color w:val="auto"/>
          <w:sz w:val="16"/>
          <w:szCs w:val="16"/>
        </w:rPr>
        <w:t>Właściwości mechaniczne przy rozciąganiu: maksymalna siła rozciągająca wg EN 12311-1</w:t>
      </w:r>
    </w:p>
    <w:p w14:paraId="75F2496D" w14:textId="06E95227" w:rsidR="00BA64C6" w:rsidRPr="00FD3B13" w:rsidRDefault="00BA64C6" w:rsidP="00BA64C6">
      <w:pPr>
        <w:pStyle w:val="Akapitzlist"/>
        <w:spacing w:line="240" w:lineRule="auto"/>
        <w:ind w:left="708" w:right="0" w:firstLine="0"/>
        <w:rPr>
          <w:rFonts w:ascii="Arial" w:hAnsi="Arial" w:cs="Arial"/>
          <w:color w:val="auto"/>
          <w:sz w:val="16"/>
          <w:szCs w:val="16"/>
        </w:rPr>
      </w:pPr>
      <w:r w:rsidRPr="00FD3B13">
        <w:rPr>
          <w:rFonts w:ascii="Arial" w:hAnsi="Arial" w:cs="Arial"/>
          <w:color w:val="auto"/>
          <w:sz w:val="16"/>
          <w:szCs w:val="16"/>
        </w:rPr>
        <w:t>kierunek wzdłuż 950 (-0 / +350) / (950 ÷ 1300) - N/50 mm</w:t>
      </w:r>
    </w:p>
    <w:p w14:paraId="6AF7DE18" w14:textId="0F30E1C1" w:rsidR="00BA64C6" w:rsidRPr="00FD3B13" w:rsidRDefault="00BA64C6" w:rsidP="00BA64C6">
      <w:pPr>
        <w:pStyle w:val="Akapitzlist"/>
        <w:spacing w:line="240" w:lineRule="auto"/>
        <w:ind w:left="286" w:right="0" w:firstLine="422"/>
        <w:rPr>
          <w:rFonts w:ascii="Arial" w:hAnsi="Arial" w:cs="Arial"/>
          <w:color w:val="auto"/>
          <w:sz w:val="16"/>
          <w:szCs w:val="16"/>
        </w:rPr>
      </w:pPr>
      <w:r w:rsidRPr="00FD3B13">
        <w:rPr>
          <w:rFonts w:ascii="Arial" w:hAnsi="Arial" w:cs="Arial"/>
          <w:color w:val="auto"/>
          <w:sz w:val="16"/>
          <w:szCs w:val="16"/>
        </w:rPr>
        <w:t>kierunek w poprzek 750 (-0 / +350) / (750 ÷ 1100) - N/50 mm</w:t>
      </w:r>
    </w:p>
    <w:p w14:paraId="42103687" w14:textId="6AE8FAC5" w:rsidR="00BA64C6" w:rsidRPr="00FD3B13" w:rsidRDefault="00BA64C6" w:rsidP="00BA64C6">
      <w:pPr>
        <w:pStyle w:val="Akapitzlist"/>
        <w:spacing w:line="240" w:lineRule="auto"/>
        <w:ind w:left="286" w:right="0" w:firstLine="0"/>
        <w:rPr>
          <w:rFonts w:ascii="Arial" w:hAnsi="Arial" w:cs="Arial"/>
          <w:color w:val="auto"/>
          <w:sz w:val="16"/>
          <w:szCs w:val="16"/>
        </w:rPr>
      </w:pPr>
      <w:r w:rsidRPr="00FD3B13">
        <w:rPr>
          <w:rFonts w:ascii="Arial" w:hAnsi="Arial" w:cs="Arial"/>
          <w:color w:val="auto"/>
          <w:sz w:val="16"/>
          <w:szCs w:val="16"/>
        </w:rPr>
        <w:t>Właściwości mechaniczne przy rozciąganiu: wydłużenie wg EN 12311-1</w:t>
      </w:r>
    </w:p>
    <w:p w14:paraId="0308C3F8" w14:textId="77777777" w:rsidR="00BA64C6" w:rsidRPr="00FD3B13" w:rsidRDefault="00BA64C6" w:rsidP="00BA64C6">
      <w:pPr>
        <w:pStyle w:val="Akapitzlist"/>
        <w:spacing w:line="240" w:lineRule="auto"/>
        <w:ind w:left="286" w:right="0" w:firstLine="422"/>
        <w:rPr>
          <w:rFonts w:ascii="Arial" w:hAnsi="Arial" w:cs="Arial"/>
          <w:color w:val="auto"/>
          <w:sz w:val="16"/>
          <w:szCs w:val="16"/>
        </w:rPr>
      </w:pPr>
      <w:r w:rsidRPr="00FD3B13">
        <w:rPr>
          <w:rFonts w:ascii="Arial" w:hAnsi="Arial" w:cs="Arial"/>
          <w:color w:val="auto"/>
          <w:sz w:val="16"/>
          <w:szCs w:val="16"/>
        </w:rPr>
        <w:t>kierunek wzdłuż 50 ± 10 - %</w:t>
      </w:r>
    </w:p>
    <w:p w14:paraId="0252BC4B" w14:textId="77777777" w:rsidR="00BA64C6" w:rsidRPr="00FD3B13" w:rsidRDefault="00BA64C6" w:rsidP="00BA64C6">
      <w:pPr>
        <w:pStyle w:val="Akapitzlist"/>
        <w:spacing w:line="240" w:lineRule="auto"/>
        <w:ind w:left="286" w:right="0" w:firstLine="422"/>
        <w:rPr>
          <w:rFonts w:ascii="Arial" w:hAnsi="Arial" w:cs="Arial"/>
          <w:color w:val="auto"/>
          <w:sz w:val="16"/>
          <w:szCs w:val="16"/>
        </w:rPr>
      </w:pPr>
      <w:r w:rsidRPr="00FD3B13">
        <w:rPr>
          <w:rFonts w:ascii="Arial" w:hAnsi="Arial" w:cs="Arial"/>
          <w:color w:val="auto"/>
          <w:sz w:val="16"/>
          <w:szCs w:val="16"/>
        </w:rPr>
        <w:t>kierunek w poprzek   50 ± 10 - %</w:t>
      </w:r>
    </w:p>
    <w:p w14:paraId="3B0E2965" w14:textId="092620DC" w:rsidR="00BA64C6" w:rsidRPr="00FD3B13" w:rsidRDefault="00BA64C6" w:rsidP="00BA64C6">
      <w:pPr>
        <w:pStyle w:val="Akapitzlist"/>
        <w:spacing w:line="240" w:lineRule="auto"/>
        <w:ind w:left="286" w:right="0" w:firstLine="0"/>
        <w:rPr>
          <w:rFonts w:ascii="Arial" w:hAnsi="Arial" w:cs="Arial"/>
          <w:color w:val="auto"/>
          <w:sz w:val="16"/>
          <w:szCs w:val="16"/>
        </w:rPr>
      </w:pPr>
      <w:r w:rsidRPr="00FD3B13">
        <w:rPr>
          <w:rFonts w:ascii="Arial" w:hAnsi="Arial" w:cs="Arial"/>
          <w:color w:val="auto"/>
          <w:sz w:val="16"/>
          <w:szCs w:val="16"/>
        </w:rPr>
        <w:t>Giętkość w niskiej temperaturze wg EN 1109 ºC ≤ -20 /</w:t>
      </w:r>
      <w:r w:rsidRPr="00FD3B13">
        <w:rPr>
          <w:rFonts w:ascii="Cambria Math" w:hAnsi="Cambria Math" w:cs="Cambria Math"/>
          <w:color w:val="auto"/>
          <w:sz w:val="16"/>
          <w:szCs w:val="16"/>
        </w:rPr>
        <w:t>∅</w:t>
      </w:r>
      <w:r w:rsidRPr="00FD3B13">
        <w:rPr>
          <w:rFonts w:ascii="Arial" w:hAnsi="Arial" w:cs="Arial"/>
          <w:color w:val="auto"/>
          <w:sz w:val="16"/>
          <w:szCs w:val="16"/>
        </w:rPr>
        <w:t xml:space="preserve">30 mm </w:t>
      </w:r>
    </w:p>
    <w:p w14:paraId="2956CF3F" w14:textId="76315EE6" w:rsidR="00BA64C6" w:rsidRPr="00FD3B13" w:rsidRDefault="00BA64C6" w:rsidP="00BA64C6">
      <w:pPr>
        <w:pStyle w:val="Akapitzlist"/>
        <w:spacing w:line="240" w:lineRule="auto"/>
        <w:ind w:left="286" w:right="0" w:firstLine="0"/>
        <w:rPr>
          <w:rFonts w:ascii="Arial" w:hAnsi="Arial" w:cs="Arial"/>
          <w:color w:val="auto"/>
          <w:sz w:val="16"/>
          <w:szCs w:val="16"/>
        </w:rPr>
      </w:pPr>
      <w:r w:rsidRPr="00FD3B13">
        <w:rPr>
          <w:rFonts w:ascii="Arial" w:hAnsi="Arial" w:cs="Arial"/>
          <w:color w:val="auto"/>
          <w:sz w:val="16"/>
          <w:szCs w:val="16"/>
        </w:rPr>
        <w:t xml:space="preserve">Odporność na spływanie wg EN 1110 ºC ≥ 100 </w:t>
      </w:r>
    </w:p>
    <w:p w14:paraId="795A568C" w14:textId="0F002016" w:rsidR="00BA64C6" w:rsidRPr="00FD3B13" w:rsidRDefault="00BA64C6" w:rsidP="00BA64C6">
      <w:pPr>
        <w:pStyle w:val="Akapitzlist"/>
        <w:spacing w:line="240" w:lineRule="auto"/>
        <w:ind w:left="286" w:right="0" w:firstLine="0"/>
        <w:rPr>
          <w:rFonts w:ascii="Arial" w:hAnsi="Arial" w:cs="Arial"/>
          <w:color w:val="auto"/>
          <w:sz w:val="16"/>
          <w:szCs w:val="16"/>
        </w:rPr>
      </w:pPr>
      <w:r w:rsidRPr="00FD3B13">
        <w:rPr>
          <w:rFonts w:ascii="Arial" w:hAnsi="Arial" w:cs="Arial"/>
          <w:color w:val="auto"/>
          <w:sz w:val="16"/>
          <w:szCs w:val="16"/>
        </w:rPr>
        <w:t>Przenikanie pary wodnej wg EN 13707 - µ=20 000</w:t>
      </w:r>
    </w:p>
    <w:p w14:paraId="75FDE8ED" w14:textId="77777777" w:rsidR="00BD2155" w:rsidRPr="00FD3B13" w:rsidRDefault="00CA1CD8" w:rsidP="0022329B">
      <w:pPr>
        <w:numPr>
          <w:ilvl w:val="0"/>
          <w:numId w:val="7"/>
        </w:numPr>
        <w:spacing w:after="0"/>
        <w:ind w:right="0" w:hanging="286"/>
        <w:rPr>
          <w:rFonts w:ascii="Arial" w:hAnsi="Arial" w:cs="Arial"/>
          <w:color w:val="auto"/>
          <w:sz w:val="16"/>
          <w:szCs w:val="16"/>
        </w:rPr>
      </w:pPr>
      <w:r w:rsidRPr="00FD3B13">
        <w:rPr>
          <w:rFonts w:ascii="Arial" w:hAnsi="Arial" w:cs="Arial"/>
          <w:color w:val="auto"/>
          <w:sz w:val="16"/>
          <w:szCs w:val="16"/>
        </w:rPr>
        <w:t>h</w:t>
      </w:r>
      <w:r w:rsidR="00136566" w:rsidRPr="00FD3B13">
        <w:rPr>
          <w:rFonts w:ascii="Arial" w:hAnsi="Arial" w:cs="Arial"/>
          <w:color w:val="auto"/>
          <w:sz w:val="16"/>
          <w:szCs w:val="16"/>
        </w:rPr>
        <w:t>ydroizolacje samoprzylepne</w:t>
      </w:r>
    </w:p>
    <w:p w14:paraId="148C291A" w14:textId="148BF3D0" w:rsidR="00BD2155" w:rsidRPr="00FD3B13" w:rsidRDefault="00BD2155" w:rsidP="00BD2155">
      <w:pPr>
        <w:spacing w:after="0"/>
        <w:ind w:left="286" w:right="0" w:firstLine="0"/>
        <w:rPr>
          <w:rFonts w:ascii="Arial" w:hAnsi="Arial" w:cs="Arial"/>
          <w:color w:val="auto"/>
          <w:sz w:val="16"/>
          <w:szCs w:val="16"/>
        </w:rPr>
      </w:pPr>
      <w:r w:rsidRPr="00FD3B13">
        <w:rPr>
          <w:rFonts w:ascii="Arial" w:hAnsi="Arial" w:cs="Arial"/>
          <w:color w:val="auto"/>
          <w:sz w:val="16"/>
          <w:szCs w:val="16"/>
        </w:rPr>
        <w:t>Grubość ok. 1,5mm +/- 10%</w:t>
      </w:r>
    </w:p>
    <w:p w14:paraId="118866A4" w14:textId="5815407D" w:rsidR="00BD2155" w:rsidRPr="00FD3B13" w:rsidRDefault="00BD2155" w:rsidP="00BD2155">
      <w:pPr>
        <w:spacing w:after="0"/>
        <w:ind w:left="286" w:right="0" w:firstLine="0"/>
        <w:rPr>
          <w:rFonts w:ascii="Arial" w:hAnsi="Arial" w:cs="Arial"/>
          <w:color w:val="auto"/>
          <w:sz w:val="16"/>
          <w:szCs w:val="16"/>
        </w:rPr>
      </w:pPr>
      <w:r w:rsidRPr="00FD3B13">
        <w:rPr>
          <w:rFonts w:ascii="Arial" w:hAnsi="Arial" w:cs="Arial"/>
          <w:color w:val="auto"/>
          <w:sz w:val="16"/>
          <w:szCs w:val="16"/>
        </w:rPr>
        <w:t xml:space="preserve">Wodoszczelność (60 </w:t>
      </w:r>
      <w:proofErr w:type="spellStart"/>
      <w:r w:rsidRPr="00FD3B13">
        <w:rPr>
          <w:rFonts w:ascii="Arial" w:hAnsi="Arial" w:cs="Arial"/>
          <w:color w:val="auto"/>
          <w:sz w:val="16"/>
          <w:szCs w:val="16"/>
        </w:rPr>
        <w:t>kPa</w:t>
      </w:r>
      <w:proofErr w:type="spellEnd"/>
      <w:r w:rsidRPr="00FD3B13">
        <w:rPr>
          <w:rFonts w:ascii="Arial" w:hAnsi="Arial" w:cs="Arial"/>
          <w:color w:val="auto"/>
          <w:sz w:val="16"/>
          <w:szCs w:val="16"/>
        </w:rPr>
        <w:t>): wodoszczelna wg PN-EN 1928:2002 metoda B</w:t>
      </w:r>
      <w:r w:rsidR="008909DD" w:rsidRPr="00FD3B13">
        <w:rPr>
          <w:rFonts w:ascii="Arial" w:hAnsi="Arial" w:cs="Arial"/>
          <w:color w:val="auto"/>
          <w:sz w:val="16"/>
          <w:szCs w:val="16"/>
        </w:rPr>
        <w:t>,</w:t>
      </w:r>
    </w:p>
    <w:p w14:paraId="6AA7C942" w14:textId="77777777" w:rsidR="00B3123E" w:rsidRPr="00FD3B13" w:rsidRDefault="00B3123E" w:rsidP="00B3123E">
      <w:pPr>
        <w:numPr>
          <w:ilvl w:val="0"/>
          <w:numId w:val="7"/>
        </w:numPr>
        <w:spacing w:after="0"/>
        <w:ind w:right="0" w:hanging="286"/>
        <w:rPr>
          <w:rFonts w:ascii="Arial" w:hAnsi="Arial" w:cs="Arial"/>
          <w:color w:val="auto"/>
          <w:sz w:val="16"/>
          <w:szCs w:val="16"/>
        </w:rPr>
      </w:pPr>
      <w:r w:rsidRPr="00FD3B13">
        <w:rPr>
          <w:rFonts w:ascii="Arial" w:hAnsi="Arial" w:cs="Arial"/>
          <w:color w:val="auto"/>
          <w:sz w:val="16"/>
          <w:szCs w:val="16"/>
        </w:rPr>
        <w:t>folie z tworzyw sztucznych</w:t>
      </w:r>
    </w:p>
    <w:p w14:paraId="41E0DBB1" w14:textId="77777777" w:rsidR="00B3123E" w:rsidRPr="00FD3B13" w:rsidRDefault="00B3123E" w:rsidP="00B3123E">
      <w:pPr>
        <w:spacing w:after="0"/>
        <w:ind w:left="296" w:right="0"/>
        <w:rPr>
          <w:rFonts w:ascii="Arial" w:hAnsi="Arial" w:cs="Arial"/>
          <w:color w:val="auto"/>
          <w:sz w:val="16"/>
          <w:szCs w:val="16"/>
        </w:rPr>
      </w:pPr>
      <w:r w:rsidRPr="00FD3B13">
        <w:rPr>
          <w:rFonts w:ascii="Arial" w:hAnsi="Arial" w:cs="Arial"/>
          <w:color w:val="auto"/>
          <w:sz w:val="16"/>
          <w:szCs w:val="16"/>
        </w:rPr>
        <w:t>Izolacje przeciwwilgociowe wykonuje się z folii polietylenowych o grubości 0,</w:t>
      </w:r>
      <w:r w:rsidR="007600B6" w:rsidRPr="00FD3B13">
        <w:rPr>
          <w:rFonts w:ascii="Arial" w:hAnsi="Arial" w:cs="Arial"/>
          <w:color w:val="auto"/>
          <w:sz w:val="16"/>
          <w:szCs w:val="16"/>
        </w:rPr>
        <w:t>2</w:t>
      </w:r>
      <w:r w:rsidRPr="00FD3B13">
        <w:rPr>
          <w:rFonts w:ascii="Arial" w:hAnsi="Arial" w:cs="Arial"/>
          <w:color w:val="auto"/>
          <w:sz w:val="16"/>
          <w:szCs w:val="16"/>
        </w:rPr>
        <w:t xml:space="preserve"> mm.</w:t>
      </w:r>
    </w:p>
    <w:p w14:paraId="6A58F2A9" w14:textId="77777777" w:rsidR="00B3123E" w:rsidRPr="00FD3B13" w:rsidRDefault="00B3123E" w:rsidP="007600B6">
      <w:pPr>
        <w:spacing w:after="0"/>
        <w:ind w:left="271" w:right="0" w:firstLine="0"/>
        <w:rPr>
          <w:rFonts w:ascii="Arial" w:hAnsi="Arial" w:cs="Arial"/>
          <w:color w:val="auto"/>
          <w:sz w:val="16"/>
          <w:szCs w:val="16"/>
        </w:rPr>
      </w:pPr>
      <w:r w:rsidRPr="00FD3B13">
        <w:rPr>
          <w:rFonts w:ascii="Arial" w:hAnsi="Arial" w:cs="Arial"/>
          <w:color w:val="auto"/>
          <w:sz w:val="16"/>
          <w:szCs w:val="16"/>
        </w:rPr>
        <w:t>Izolacje wodochronne mogą być wykonywane z folii polietylenowych o grubości 0,4 i</w:t>
      </w:r>
      <w:r w:rsidRPr="00FD3B13">
        <w:rPr>
          <w:rFonts w:ascii="Arial" w:eastAsia="Courier New" w:hAnsi="Arial" w:cs="Arial"/>
          <w:color w:val="auto"/>
          <w:sz w:val="16"/>
          <w:szCs w:val="16"/>
        </w:rPr>
        <w:t xml:space="preserve"> </w:t>
      </w:r>
      <w:r w:rsidRPr="00FD3B13">
        <w:rPr>
          <w:rFonts w:ascii="Arial" w:hAnsi="Arial" w:cs="Arial"/>
          <w:color w:val="auto"/>
          <w:sz w:val="16"/>
          <w:szCs w:val="16"/>
        </w:rPr>
        <w:t xml:space="preserve">0,5 mm, gładkich i tłoczonych folii z PVC oraz membran EPDM. </w:t>
      </w:r>
    </w:p>
    <w:p w14:paraId="716223AB" w14:textId="77777777" w:rsidR="0016753C" w:rsidRPr="00FD3B13" w:rsidRDefault="008909DD" w:rsidP="008C0B02">
      <w:pPr>
        <w:spacing w:after="0"/>
        <w:ind w:left="-15" w:right="0" w:firstLine="15"/>
        <w:rPr>
          <w:rFonts w:ascii="Arial" w:hAnsi="Arial" w:cs="Arial"/>
          <w:color w:val="auto"/>
          <w:sz w:val="16"/>
          <w:szCs w:val="16"/>
        </w:rPr>
      </w:pPr>
      <w:r w:rsidRPr="00FD3B13">
        <w:rPr>
          <w:rFonts w:ascii="Arial" w:hAnsi="Arial" w:cs="Arial"/>
          <w:color w:val="auto"/>
          <w:sz w:val="16"/>
          <w:szCs w:val="16"/>
        </w:rPr>
        <w:t xml:space="preserve">2.2.3. Wyroby do czasowej likwidacji przecieków wody </w:t>
      </w:r>
    </w:p>
    <w:p w14:paraId="5CFF5500"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Do czasowej likwidacji przecieków wody pojawiających się na pęknięciach powierzchni betonowych służą preparaty produkowane na bazie cementów szybkowiążących, dostarczane w postaci sypkiej, odpowiadające wymaganiom aprobat technicznych.</w:t>
      </w:r>
    </w:p>
    <w:p w14:paraId="4A6CC0D5" w14:textId="77777777" w:rsidR="007600B6" w:rsidRPr="00FD3B13" w:rsidRDefault="007600B6" w:rsidP="007600B6">
      <w:pPr>
        <w:spacing w:after="0" w:line="259" w:lineRule="auto"/>
        <w:ind w:left="-5" w:right="0"/>
        <w:rPr>
          <w:rFonts w:ascii="Arial" w:hAnsi="Arial" w:cs="Arial"/>
          <w:color w:val="auto"/>
          <w:sz w:val="16"/>
          <w:szCs w:val="16"/>
        </w:rPr>
      </w:pPr>
      <w:r w:rsidRPr="00FD3B13">
        <w:rPr>
          <w:rFonts w:ascii="Arial" w:hAnsi="Arial" w:cs="Arial"/>
          <w:color w:val="auto"/>
          <w:sz w:val="16"/>
          <w:szCs w:val="16"/>
        </w:rPr>
        <w:t xml:space="preserve">2.2.4. Wyroby do izolacji termicznych </w:t>
      </w:r>
    </w:p>
    <w:p w14:paraId="492E916E" w14:textId="3DEB936D" w:rsidR="007600B6" w:rsidRPr="00FD3B13" w:rsidRDefault="007600B6" w:rsidP="00C70E1A">
      <w:pPr>
        <w:numPr>
          <w:ilvl w:val="0"/>
          <w:numId w:val="32"/>
        </w:numPr>
        <w:tabs>
          <w:tab w:val="clear" w:pos="800"/>
          <w:tab w:val="num" w:pos="360"/>
        </w:tabs>
        <w:spacing w:after="0" w:line="269" w:lineRule="auto"/>
        <w:ind w:left="360" w:right="0"/>
        <w:rPr>
          <w:rFonts w:ascii="Arial" w:eastAsia="Arial" w:hAnsi="Arial" w:cs="Arial"/>
          <w:color w:val="auto"/>
          <w:sz w:val="16"/>
        </w:rPr>
      </w:pPr>
      <w:r w:rsidRPr="00FD3B13">
        <w:rPr>
          <w:rFonts w:ascii="Arial" w:eastAsia="Arial" w:hAnsi="Arial" w:cs="Arial"/>
          <w:color w:val="auto"/>
          <w:sz w:val="16"/>
        </w:rPr>
        <w:t xml:space="preserve">płyty styropianowe </w:t>
      </w:r>
    </w:p>
    <w:p w14:paraId="65A50FBB" w14:textId="77777777" w:rsidR="00BD2155" w:rsidRPr="00FD3B13" w:rsidRDefault="00BD2155"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w:t>
      </w:r>
      <w:r w:rsidRPr="00FD3B13">
        <w:rPr>
          <w:rFonts w:ascii="Arial" w:eastAsia="Arial" w:hAnsi="Arial" w:cs="Arial"/>
          <w:color w:val="auto"/>
          <w:sz w:val="16"/>
        </w:rPr>
        <w:tab/>
        <w:t>Izolacja ścian zewnętrznych:</w:t>
      </w:r>
    </w:p>
    <w:p w14:paraId="66A0DDE6" w14:textId="50F7C670" w:rsidR="00BD2155" w:rsidRPr="00FD3B13" w:rsidRDefault="00BD2155"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 xml:space="preserve">styropian </w:t>
      </w:r>
      <w:r w:rsidR="000D7AF2" w:rsidRPr="00FD3B13">
        <w:rPr>
          <w:rFonts w:ascii="Arial" w:eastAsia="Arial" w:hAnsi="Arial" w:cs="Arial"/>
          <w:color w:val="auto"/>
          <w:sz w:val="16"/>
        </w:rPr>
        <w:t xml:space="preserve">fasada </w:t>
      </w:r>
      <w:r w:rsidRPr="00FD3B13">
        <w:rPr>
          <w:rFonts w:ascii="Arial" w:eastAsia="Arial" w:hAnsi="Arial" w:cs="Arial"/>
          <w:color w:val="auto"/>
          <w:sz w:val="16"/>
        </w:rPr>
        <w:t xml:space="preserve">z krawędziami frezowanymi EPS </w:t>
      </w:r>
      <w:r w:rsidR="002E25CB" w:rsidRPr="00FD3B13">
        <w:rPr>
          <w:rFonts w:ascii="Arial" w:eastAsia="Arial" w:hAnsi="Arial" w:cs="Arial"/>
          <w:color w:val="auto"/>
          <w:sz w:val="16"/>
        </w:rPr>
        <w:t>8</w:t>
      </w:r>
      <w:r w:rsidRPr="00FD3B13">
        <w:rPr>
          <w:rFonts w:ascii="Arial" w:eastAsia="Arial" w:hAnsi="Arial" w:cs="Arial"/>
          <w:color w:val="auto"/>
          <w:sz w:val="16"/>
        </w:rPr>
        <w:t>0-038 gr. 20 cm, min. λ = 0,038 W/</w:t>
      </w:r>
      <w:proofErr w:type="spellStart"/>
      <w:r w:rsidRPr="00FD3B13">
        <w:rPr>
          <w:rFonts w:ascii="Arial" w:eastAsia="Arial" w:hAnsi="Arial" w:cs="Arial"/>
          <w:color w:val="auto"/>
          <w:sz w:val="16"/>
        </w:rPr>
        <w:t>mK</w:t>
      </w:r>
      <w:proofErr w:type="spellEnd"/>
      <w:r w:rsidRPr="00FD3B13">
        <w:rPr>
          <w:rFonts w:ascii="Arial" w:eastAsia="Arial" w:hAnsi="Arial" w:cs="Arial"/>
          <w:color w:val="auto"/>
          <w:sz w:val="16"/>
        </w:rPr>
        <w:t>,</w:t>
      </w:r>
    </w:p>
    <w:p w14:paraId="446DBE22" w14:textId="77777777" w:rsidR="00BD2155" w:rsidRPr="00FD3B13" w:rsidRDefault="00BD2155"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w:t>
      </w:r>
      <w:r w:rsidRPr="00FD3B13">
        <w:rPr>
          <w:rFonts w:ascii="Arial" w:eastAsia="Arial" w:hAnsi="Arial" w:cs="Arial"/>
          <w:color w:val="auto"/>
          <w:sz w:val="16"/>
        </w:rPr>
        <w:tab/>
        <w:t>Izolacja podłogi na gruncie:</w:t>
      </w:r>
    </w:p>
    <w:p w14:paraId="6F60984A" w14:textId="0E6DF636" w:rsidR="00BD2155" w:rsidRPr="00FD3B13" w:rsidRDefault="00BD2155"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styropian podłoga EPS 100 - 038, λ = 0,036 W/</w:t>
      </w:r>
      <w:proofErr w:type="spellStart"/>
      <w:r w:rsidRPr="00FD3B13">
        <w:rPr>
          <w:rFonts w:ascii="Arial" w:eastAsia="Arial" w:hAnsi="Arial" w:cs="Arial"/>
          <w:color w:val="auto"/>
          <w:sz w:val="16"/>
        </w:rPr>
        <w:t>mK</w:t>
      </w:r>
      <w:proofErr w:type="spellEnd"/>
      <w:r w:rsidRPr="00FD3B13">
        <w:rPr>
          <w:rFonts w:ascii="Arial" w:eastAsia="Arial" w:hAnsi="Arial" w:cs="Arial"/>
          <w:color w:val="auto"/>
          <w:sz w:val="16"/>
        </w:rPr>
        <w:t>, gr. 10cm,</w:t>
      </w:r>
    </w:p>
    <w:p w14:paraId="67BF492A" w14:textId="77777777" w:rsidR="00BD2155" w:rsidRPr="00FD3B13" w:rsidRDefault="00BD2155"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w:t>
      </w:r>
      <w:r w:rsidRPr="00FD3B13">
        <w:rPr>
          <w:rFonts w:ascii="Arial" w:eastAsia="Arial" w:hAnsi="Arial" w:cs="Arial"/>
          <w:color w:val="auto"/>
          <w:sz w:val="16"/>
        </w:rPr>
        <w:tab/>
        <w:t>Izolacja podłogi na gruncie - wiatrołap:</w:t>
      </w:r>
    </w:p>
    <w:p w14:paraId="05483704" w14:textId="141076C4" w:rsidR="00BD2155" w:rsidRPr="00FD3B13" w:rsidRDefault="00BD2155"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styropian podłoga EPS 100 - 038, λ = 0,038 W/</w:t>
      </w:r>
      <w:proofErr w:type="spellStart"/>
      <w:r w:rsidRPr="00FD3B13">
        <w:rPr>
          <w:rFonts w:ascii="Arial" w:eastAsia="Arial" w:hAnsi="Arial" w:cs="Arial"/>
          <w:color w:val="auto"/>
          <w:sz w:val="16"/>
        </w:rPr>
        <w:t>mK</w:t>
      </w:r>
      <w:proofErr w:type="spellEnd"/>
      <w:r w:rsidRPr="00FD3B13">
        <w:rPr>
          <w:rFonts w:ascii="Arial" w:eastAsia="Arial" w:hAnsi="Arial" w:cs="Arial"/>
          <w:color w:val="auto"/>
          <w:sz w:val="16"/>
        </w:rPr>
        <w:t>, 6cm,</w:t>
      </w:r>
    </w:p>
    <w:p w14:paraId="3E734395" w14:textId="77777777" w:rsidR="00BD2155" w:rsidRPr="00FD3B13" w:rsidRDefault="00BD2155"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w:t>
      </w:r>
      <w:r w:rsidRPr="00FD3B13">
        <w:rPr>
          <w:rFonts w:ascii="Arial" w:eastAsia="Arial" w:hAnsi="Arial" w:cs="Arial"/>
          <w:color w:val="auto"/>
          <w:sz w:val="16"/>
        </w:rPr>
        <w:tab/>
        <w:t>Izolacja pozioma stropu (</w:t>
      </w:r>
      <w:proofErr w:type="spellStart"/>
      <w:r w:rsidRPr="00FD3B13">
        <w:rPr>
          <w:rFonts w:ascii="Arial" w:eastAsia="Arial" w:hAnsi="Arial" w:cs="Arial"/>
          <w:color w:val="auto"/>
          <w:sz w:val="16"/>
        </w:rPr>
        <w:t>izol</w:t>
      </w:r>
      <w:proofErr w:type="spellEnd"/>
      <w:r w:rsidRPr="00FD3B13">
        <w:rPr>
          <w:rFonts w:ascii="Arial" w:eastAsia="Arial" w:hAnsi="Arial" w:cs="Arial"/>
          <w:color w:val="auto"/>
          <w:sz w:val="16"/>
        </w:rPr>
        <w:t>. akustyczna)</w:t>
      </w:r>
    </w:p>
    <w:p w14:paraId="507F677D" w14:textId="148E3838" w:rsidR="00BD2155" w:rsidRPr="00FD3B13" w:rsidRDefault="000D7AF2"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styropian</w:t>
      </w:r>
      <w:r w:rsidR="00BD2155" w:rsidRPr="00FD3B13">
        <w:rPr>
          <w:rFonts w:ascii="Arial" w:eastAsia="Arial" w:hAnsi="Arial" w:cs="Arial"/>
          <w:color w:val="auto"/>
          <w:sz w:val="16"/>
        </w:rPr>
        <w:t xml:space="preserve"> EPS T-30 </w:t>
      </w:r>
      <w:proofErr w:type="spellStart"/>
      <w:r w:rsidR="00BD2155" w:rsidRPr="00FD3B13">
        <w:rPr>
          <w:rFonts w:ascii="Arial" w:eastAsia="Arial" w:hAnsi="Arial" w:cs="Arial"/>
          <w:color w:val="auto"/>
          <w:sz w:val="16"/>
        </w:rPr>
        <w:t>dB</w:t>
      </w:r>
      <w:proofErr w:type="spellEnd"/>
      <w:r w:rsidR="00BD2155" w:rsidRPr="00FD3B13">
        <w:rPr>
          <w:rFonts w:ascii="Arial" w:eastAsia="Arial" w:hAnsi="Arial" w:cs="Arial"/>
          <w:color w:val="auto"/>
          <w:sz w:val="16"/>
        </w:rPr>
        <w:t xml:space="preserve"> gr. 8 cm,</w:t>
      </w:r>
    </w:p>
    <w:p w14:paraId="41812BC4" w14:textId="35A8E64E" w:rsidR="00BD2155" w:rsidRPr="00FD3B13" w:rsidRDefault="00BD2155"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w:t>
      </w:r>
      <w:r w:rsidRPr="00FD3B13">
        <w:rPr>
          <w:rFonts w:ascii="Arial" w:eastAsia="Arial" w:hAnsi="Arial" w:cs="Arial"/>
          <w:color w:val="auto"/>
          <w:sz w:val="16"/>
        </w:rPr>
        <w:tab/>
        <w:t>Izolacja dachu</w:t>
      </w:r>
    </w:p>
    <w:p w14:paraId="1378E588" w14:textId="7D6726C9" w:rsidR="00BD2155" w:rsidRPr="00FD3B13" w:rsidRDefault="00BD2155"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 xml:space="preserve">- </w:t>
      </w:r>
      <w:r w:rsidR="000D7AF2" w:rsidRPr="00FD3B13">
        <w:rPr>
          <w:rFonts w:ascii="Arial" w:eastAsia="Arial" w:hAnsi="Arial" w:cs="Arial"/>
          <w:color w:val="auto"/>
          <w:sz w:val="16"/>
        </w:rPr>
        <w:t>styropian</w:t>
      </w:r>
      <w:r w:rsidRPr="00FD3B13">
        <w:rPr>
          <w:rFonts w:ascii="Arial" w:eastAsia="Arial" w:hAnsi="Arial" w:cs="Arial"/>
          <w:color w:val="auto"/>
          <w:sz w:val="16"/>
        </w:rPr>
        <w:t xml:space="preserve"> dachowy EPS 100 gr. 10 cm z krawędziami frezowanymi, min. λ = 0,038 W/</w:t>
      </w:r>
      <w:proofErr w:type="spellStart"/>
      <w:r w:rsidRPr="00FD3B13">
        <w:rPr>
          <w:rFonts w:ascii="Arial" w:eastAsia="Arial" w:hAnsi="Arial" w:cs="Arial"/>
          <w:color w:val="auto"/>
          <w:sz w:val="16"/>
        </w:rPr>
        <w:t>mK</w:t>
      </w:r>
      <w:proofErr w:type="spellEnd"/>
      <w:r w:rsidRPr="00FD3B13">
        <w:rPr>
          <w:rFonts w:ascii="Arial" w:eastAsia="Arial" w:hAnsi="Arial" w:cs="Arial"/>
          <w:color w:val="auto"/>
          <w:sz w:val="16"/>
        </w:rPr>
        <w:t>,</w:t>
      </w:r>
    </w:p>
    <w:p w14:paraId="11838608" w14:textId="7A78A825" w:rsidR="00BD2155" w:rsidRPr="00FD3B13" w:rsidRDefault="00BD2155" w:rsidP="00C70E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w:t>
      </w:r>
      <w:r w:rsidR="000D7AF2" w:rsidRPr="00FD3B13">
        <w:rPr>
          <w:rFonts w:ascii="Arial" w:eastAsia="Arial" w:hAnsi="Arial" w:cs="Arial"/>
          <w:color w:val="auto"/>
          <w:sz w:val="16"/>
        </w:rPr>
        <w:t xml:space="preserve"> styropian </w:t>
      </w:r>
      <w:r w:rsidRPr="00FD3B13">
        <w:rPr>
          <w:rFonts w:ascii="Arial" w:eastAsia="Arial" w:hAnsi="Arial" w:cs="Arial"/>
          <w:color w:val="auto"/>
          <w:sz w:val="16"/>
        </w:rPr>
        <w:t>klinowy EPS 100 gr. 5 – 35 cm z krawędziami frezowanymi, min. λ = 0,038 W/</w:t>
      </w:r>
      <w:proofErr w:type="spellStart"/>
      <w:r w:rsidRPr="00FD3B13">
        <w:rPr>
          <w:rFonts w:ascii="Arial" w:eastAsia="Arial" w:hAnsi="Arial" w:cs="Arial"/>
          <w:color w:val="auto"/>
          <w:sz w:val="16"/>
        </w:rPr>
        <w:t>mK</w:t>
      </w:r>
      <w:proofErr w:type="spellEnd"/>
      <w:r w:rsidRPr="00FD3B13">
        <w:rPr>
          <w:rFonts w:ascii="Arial" w:eastAsia="Arial" w:hAnsi="Arial" w:cs="Arial"/>
          <w:color w:val="auto"/>
          <w:sz w:val="16"/>
        </w:rPr>
        <w:t>,</w:t>
      </w:r>
    </w:p>
    <w:p w14:paraId="458D1B2B" w14:textId="3A099FBE" w:rsidR="001D731A" w:rsidRPr="00FD3B13" w:rsidRDefault="001D731A" w:rsidP="001D731A">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w:t>
      </w:r>
      <w:r w:rsidRPr="00FD3B13">
        <w:rPr>
          <w:rFonts w:ascii="Arial" w:eastAsia="Arial" w:hAnsi="Arial" w:cs="Arial"/>
          <w:color w:val="auto"/>
          <w:sz w:val="16"/>
        </w:rPr>
        <w:tab/>
        <w:t>Dylatacja</w:t>
      </w:r>
    </w:p>
    <w:p w14:paraId="01D78EC7" w14:textId="63995779" w:rsidR="001D731A" w:rsidRPr="00FD3B13" w:rsidRDefault="001D731A" w:rsidP="001D731A">
      <w:pPr>
        <w:spacing w:after="0" w:line="269" w:lineRule="auto"/>
        <w:ind w:left="0" w:right="0" w:firstLine="360"/>
        <w:rPr>
          <w:rFonts w:ascii="Arial" w:eastAsia="Arial" w:hAnsi="Arial" w:cs="Arial"/>
          <w:color w:val="auto"/>
          <w:sz w:val="16"/>
        </w:rPr>
      </w:pPr>
      <w:r w:rsidRPr="00FD3B13">
        <w:rPr>
          <w:rFonts w:ascii="Arial" w:eastAsia="Arial" w:hAnsi="Arial" w:cs="Arial"/>
          <w:color w:val="auto"/>
          <w:sz w:val="16"/>
        </w:rPr>
        <w:t>styropian EPS 70 gr. 10cm</w:t>
      </w:r>
    </w:p>
    <w:p w14:paraId="36686772" w14:textId="77777777" w:rsidR="00C70E1A" w:rsidRPr="00FD3B13" w:rsidRDefault="007600B6" w:rsidP="00C70E1A">
      <w:pPr>
        <w:numPr>
          <w:ilvl w:val="0"/>
          <w:numId w:val="32"/>
        </w:numPr>
        <w:tabs>
          <w:tab w:val="clear" w:pos="800"/>
          <w:tab w:val="num" w:pos="360"/>
        </w:tabs>
        <w:spacing w:after="0" w:line="269" w:lineRule="auto"/>
        <w:ind w:left="360" w:right="0"/>
        <w:rPr>
          <w:rFonts w:ascii="Arial" w:hAnsi="Arial" w:cs="Arial"/>
          <w:color w:val="auto"/>
          <w:sz w:val="16"/>
          <w:szCs w:val="16"/>
        </w:rPr>
      </w:pPr>
      <w:r w:rsidRPr="00FD3B13">
        <w:rPr>
          <w:rFonts w:ascii="Arial" w:eastAsia="Arial" w:hAnsi="Arial" w:cs="Arial"/>
          <w:color w:val="auto"/>
          <w:sz w:val="16"/>
        </w:rPr>
        <w:t xml:space="preserve">płyty </w:t>
      </w:r>
      <w:r w:rsidR="00F07AFB" w:rsidRPr="00FD3B13">
        <w:rPr>
          <w:rFonts w:ascii="Arial" w:eastAsia="Arial" w:hAnsi="Arial" w:cs="Arial"/>
          <w:color w:val="auto"/>
          <w:sz w:val="16"/>
        </w:rPr>
        <w:t>z polistyrenu</w:t>
      </w:r>
      <w:r w:rsidRPr="00FD3B13">
        <w:rPr>
          <w:rFonts w:ascii="Arial" w:eastAsia="Arial" w:hAnsi="Arial" w:cs="Arial"/>
          <w:color w:val="auto"/>
          <w:sz w:val="16"/>
        </w:rPr>
        <w:t xml:space="preserve"> ekstrudowanego </w:t>
      </w:r>
    </w:p>
    <w:p w14:paraId="3F5F35AC" w14:textId="77777777" w:rsidR="000D7AF2" w:rsidRPr="00FD3B13" w:rsidRDefault="00C70E1A" w:rsidP="000D7AF2">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 xml:space="preserve">polistyren ekstrudowany gr. 15 cm. z krawędziami frezowanymi, </w:t>
      </w:r>
    </w:p>
    <w:p w14:paraId="4C63CC12" w14:textId="77777777" w:rsidR="000D7AF2" w:rsidRPr="00FD3B13" w:rsidRDefault="00C70E1A" w:rsidP="000D7AF2">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 xml:space="preserve">naprężenie ściskające przy 10% odkształceniu ≥ 300 </w:t>
      </w:r>
      <w:proofErr w:type="spellStart"/>
      <w:r w:rsidRPr="00FD3B13">
        <w:rPr>
          <w:rFonts w:ascii="Arial" w:eastAsia="Arial" w:hAnsi="Arial" w:cs="Arial"/>
          <w:color w:val="auto"/>
          <w:sz w:val="16"/>
        </w:rPr>
        <w:t>kPa</w:t>
      </w:r>
      <w:proofErr w:type="spellEnd"/>
      <w:r w:rsidRPr="00FD3B13">
        <w:rPr>
          <w:rFonts w:ascii="Arial" w:eastAsia="Arial" w:hAnsi="Arial" w:cs="Arial"/>
          <w:color w:val="auto"/>
          <w:sz w:val="16"/>
        </w:rPr>
        <w:t xml:space="preserve">, </w:t>
      </w:r>
    </w:p>
    <w:p w14:paraId="1CDEE7A0" w14:textId="77777777" w:rsidR="000D7AF2" w:rsidRPr="00FD3B13" w:rsidRDefault="00C70E1A" w:rsidP="000D7AF2">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 xml:space="preserve">współczynnik przewodzenia ciepła max. </w:t>
      </w:r>
      <w:r w:rsidR="000D7AF2" w:rsidRPr="00FD3B13">
        <w:rPr>
          <w:rFonts w:ascii="Arial" w:eastAsia="Arial" w:hAnsi="Arial" w:cs="Arial"/>
          <w:color w:val="auto"/>
          <w:sz w:val="16"/>
        </w:rPr>
        <w:t xml:space="preserve">Λ </w:t>
      </w:r>
      <w:r w:rsidRPr="00FD3B13">
        <w:rPr>
          <w:rFonts w:ascii="Arial" w:eastAsia="Arial" w:hAnsi="Arial" w:cs="Arial"/>
          <w:color w:val="auto"/>
          <w:sz w:val="16"/>
        </w:rPr>
        <w:t>= 0,038 W/</w:t>
      </w:r>
      <w:proofErr w:type="spellStart"/>
      <w:r w:rsidRPr="00FD3B13">
        <w:rPr>
          <w:rFonts w:ascii="Arial" w:eastAsia="Arial" w:hAnsi="Arial" w:cs="Arial"/>
          <w:color w:val="auto"/>
          <w:sz w:val="16"/>
        </w:rPr>
        <w:t>mK</w:t>
      </w:r>
      <w:proofErr w:type="spellEnd"/>
      <w:r w:rsidRPr="00FD3B13">
        <w:rPr>
          <w:rFonts w:ascii="Arial" w:eastAsia="Arial" w:hAnsi="Arial" w:cs="Arial"/>
          <w:color w:val="auto"/>
          <w:sz w:val="16"/>
        </w:rPr>
        <w:t xml:space="preserve">, </w:t>
      </w:r>
    </w:p>
    <w:p w14:paraId="1A8E11F0" w14:textId="2B98B831" w:rsidR="00F07AFB" w:rsidRPr="00FD3B13" w:rsidRDefault="00C70E1A" w:rsidP="000D7AF2">
      <w:pPr>
        <w:spacing w:after="0" w:line="269" w:lineRule="auto"/>
        <w:ind w:left="360" w:right="0" w:firstLine="0"/>
        <w:rPr>
          <w:rFonts w:ascii="Arial" w:eastAsia="Arial" w:hAnsi="Arial" w:cs="Arial"/>
          <w:color w:val="auto"/>
          <w:sz w:val="16"/>
        </w:rPr>
      </w:pPr>
      <w:r w:rsidRPr="00FD3B13">
        <w:rPr>
          <w:rFonts w:ascii="Arial" w:eastAsia="Arial" w:hAnsi="Arial" w:cs="Arial"/>
          <w:color w:val="auto"/>
          <w:sz w:val="16"/>
        </w:rPr>
        <w:t xml:space="preserve">nasiąkliwość wodą przy długotrwałym zanurzeniu </w:t>
      </w:r>
      <w:proofErr w:type="spellStart"/>
      <w:r w:rsidRPr="00FD3B13">
        <w:rPr>
          <w:rFonts w:ascii="Arial" w:eastAsia="Arial" w:hAnsi="Arial" w:cs="Arial"/>
          <w:color w:val="auto"/>
          <w:sz w:val="16"/>
        </w:rPr>
        <w:t>Wlt</w:t>
      </w:r>
      <w:proofErr w:type="spellEnd"/>
      <w:r w:rsidRPr="00FD3B13">
        <w:rPr>
          <w:rFonts w:ascii="Arial" w:eastAsia="Arial" w:hAnsi="Arial" w:cs="Arial"/>
          <w:color w:val="auto"/>
          <w:sz w:val="16"/>
        </w:rPr>
        <w:t xml:space="preserve"> [%]≤ 0,30</w:t>
      </w:r>
      <w:r w:rsidR="007600B6" w:rsidRPr="00FD3B13">
        <w:rPr>
          <w:rFonts w:ascii="Arial" w:eastAsia="Arial" w:hAnsi="Arial" w:cs="Arial"/>
          <w:color w:val="auto"/>
          <w:sz w:val="16"/>
        </w:rPr>
        <w:t xml:space="preserve"> </w:t>
      </w:r>
    </w:p>
    <w:p w14:paraId="5752EA05" w14:textId="0B505C46" w:rsidR="007600B6" w:rsidRPr="00FD3B13" w:rsidRDefault="00F07AFB" w:rsidP="00C70E1A">
      <w:pPr>
        <w:numPr>
          <w:ilvl w:val="0"/>
          <w:numId w:val="32"/>
        </w:numPr>
        <w:tabs>
          <w:tab w:val="clear" w:pos="800"/>
          <w:tab w:val="num" w:pos="360"/>
        </w:tabs>
        <w:spacing w:after="0" w:line="269" w:lineRule="auto"/>
        <w:ind w:left="360" w:right="0"/>
        <w:rPr>
          <w:rFonts w:ascii="Arial" w:hAnsi="Arial" w:cs="Arial"/>
          <w:color w:val="auto"/>
          <w:sz w:val="16"/>
          <w:szCs w:val="16"/>
        </w:rPr>
      </w:pPr>
      <w:r w:rsidRPr="00FD3B13">
        <w:rPr>
          <w:rFonts w:ascii="Arial" w:eastAsia="Arial" w:hAnsi="Arial" w:cs="Arial"/>
          <w:color w:val="auto"/>
          <w:sz w:val="16"/>
        </w:rPr>
        <w:t>płyty ze</w:t>
      </w:r>
      <w:r w:rsidR="007600B6" w:rsidRPr="00FD3B13">
        <w:rPr>
          <w:rFonts w:ascii="Arial" w:eastAsia="Arial" w:hAnsi="Arial" w:cs="Arial"/>
          <w:color w:val="auto"/>
          <w:sz w:val="16"/>
        </w:rPr>
        <w:t xml:space="preserve"> sztywnej pianki PIR  </w:t>
      </w:r>
    </w:p>
    <w:p w14:paraId="24F0AF7D" w14:textId="44093C75" w:rsidR="00C70E1A" w:rsidRPr="00FD3B13" w:rsidRDefault="00C70E1A" w:rsidP="00C70E1A">
      <w:pPr>
        <w:spacing w:after="0" w:line="269" w:lineRule="auto"/>
        <w:ind w:left="360" w:right="0" w:firstLine="0"/>
        <w:rPr>
          <w:rFonts w:ascii="Arial" w:hAnsi="Arial" w:cs="Arial"/>
          <w:color w:val="auto"/>
          <w:sz w:val="16"/>
          <w:szCs w:val="16"/>
        </w:rPr>
      </w:pPr>
      <w:r w:rsidRPr="00FD3B13">
        <w:rPr>
          <w:rFonts w:ascii="Arial" w:eastAsia="Arial" w:hAnsi="Arial" w:cs="Arial"/>
          <w:color w:val="auto"/>
          <w:sz w:val="16"/>
        </w:rPr>
        <w:t>płyta PIR gr. 12,5 cm z krawędziami frezowanymi, min. λ = 0,023 W/</w:t>
      </w:r>
      <w:proofErr w:type="spellStart"/>
      <w:r w:rsidRPr="00FD3B13">
        <w:rPr>
          <w:rFonts w:ascii="Arial" w:eastAsia="Arial" w:hAnsi="Arial" w:cs="Arial"/>
          <w:color w:val="auto"/>
          <w:sz w:val="16"/>
        </w:rPr>
        <w:t>mK</w:t>
      </w:r>
      <w:proofErr w:type="spellEnd"/>
      <w:r w:rsidRPr="00FD3B13">
        <w:rPr>
          <w:rFonts w:ascii="Arial" w:eastAsia="Arial" w:hAnsi="Arial" w:cs="Arial"/>
          <w:color w:val="auto"/>
          <w:sz w:val="16"/>
        </w:rPr>
        <w:t>,</w:t>
      </w:r>
    </w:p>
    <w:p w14:paraId="22E8A6BF" w14:textId="77777777" w:rsidR="0016753C" w:rsidRPr="00FD3B13" w:rsidRDefault="008909DD"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2.2.</w:t>
      </w:r>
      <w:r w:rsidR="00F07AFB" w:rsidRPr="00FD3B13">
        <w:rPr>
          <w:rFonts w:ascii="Arial" w:hAnsi="Arial" w:cs="Arial"/>
          <w:color w:val="auto"/>
          <w:sz w:val="16"/>
          <w:szCs w:val="16"/>
        </w:rPr>
        <w:t>5</w:t>
      </w:r>
      <w:r w:rsidRPr="00FD3B13">
        <w:rPr>
          <w:rFonts w:ascii="Arial" w:hAnsi="Arial" w:cs="Arial"/>
          <w:color w:val="auto"/>
          <w:sz w:val="16"/>
          <w:szCs w:val="16"/>
        </w:rPr>
        <w:t>. Materiały pomocnicze</w:t>
      </w:r>
    </w:p>
    <w:p w14:paraId="5251BA90" w14:textId="77777777" w:rsidR="0016753C" w:rsidRPr="00FD3B13" w:rsidRDefault="008909DD" w:rsidP="0022329B">
      <w:pPr>
        <w:spacing w:after="0" w:line="222" w:lineRule="auto"/>
        <w:ind w:left="-5" w:right="-13"/>
        <w:jc w:val="left"/>
        <w:rPr>
          <w:rFonts w:ascii="Arial" w:hAnsi="Arial" w:cs="Arial"/>
          <w:color w:val="auto"/>
          <w:sz w:val="16"/>
          <w:szCs w:val="16"/>
        </w:rPr>
      </w:pPr>
      <w:r w:rsidRPr="00FD3B13">
        <w:rPr>
          <w:rFonts w:ascii="Arial" w:hAnsi="Arial" w:cs="Arial"/>
          <w:color w:val="auto"/>
          <w:sz w:val="16"/>
          <w:szCs w:val="16"/>
        </w:rPr>
        <w:t>Odrębną grupę wyrobów stanowią materiały pomocnicze, wykorzystywane przy wykonywaniu izolacji</w:t>
      </w:r>
      <w:r w:rsidRPr="00FD3B13">
        <w:rPr>
          <w:rFonts w:ascii="Arial" w:hAnsi="Arial" w:cs="Arial"/>
          <w:color w:val="auto"/>
          <w:sz w:val="16"/>
          <w:szCs w:val="16"/>
        </w:rPr>
        <w:tab/>
        <w:t xml:space="preserve"> i</w:t>
      </w:r>
      <w:r w:rsidRPr="00FD3B13">
        <w:rPr>
          <w:rFonts w:ascii="Arial" w:hAnsi="Arial" w:cs="Arial"/>
          <w:color w:val="auto"/>
          <w:sz w:val="16"/>
          <w:szCs w:val="16"/>
        </w:rPr>
        <w:tab/>
        <w:t xml:space="preserve"> stosowane</w:t>
      </w:r>
      <w:r w:rsidRPr="00FD3B13">
        <w:rPr>
          <w:rFonts w:ascii="Arial" w:hAnsi="Arial" w:cs="Arial"/>
          <w:color w:val="auto"/>
          <w:sz w:val="16"/>
          <w:szCs w:val="16"/>
        </w:rPr>
        <w:tab/>
        <w:t xml:space="preserve"> zgodnie</w:t>
      </w:r>
      <w:r w:rsidR="00B40EF0" w:rsidRPr="00FD3B13">
        <w:rPr>
          <w:rFonts w:ascii="Arial" w:hAnsi="Arial" w:cs="Arial"/>
          <w:color w:val="auto"/>
          <w:sz w:val="16"/>
          <w:szCs w:val="16"/>
        </w:rPr>
        <w:t xml:space="preserve"> </w:t>
      </w:r>
      <w:r w:rsidRPr="00FD3B13">
        <w:rPr>
          <w:rFonts w:ascii="Arial" w:hAnsi="Arial" w:cs="Arial"/>
          <w:color w:val="auto"/>
          <w:sz w:val="16"/>
          <w:szCs w:val="16"/>
        </w:rPr>
        <w:t>z instrukcją producen</w:t>
      </w:r>
      <w:r w:rsidR="007600B6" w:rsidRPr="00FD3B13">
        <w:rPr>
          <w:rFonts w:ascii="Arial" w:hAnsi="Arial" w:cs="Arial"/>
          <w:color w:val="auto"/>
          <w:sz w:val="16"/>
          <w:szCs w:val="16"/>
        </w:rPr>
        <w:t xml:space="preserve">ta podstawowych materiałów </w:t>
      </w:r>
      <w:r w:rsidRPr="00FD3B13">
        <w:rPr>
          <w:rFonts w:ascii="Arial" w:hAnsi="Arial" w:cs="Arial"/>
          <w:color w:val="auto"/>
          <w:sz w:val="16"/>
          <w:szCs w:val="16"/>
        </w:rPr>
        <w:t xml:space="preserve">izolacyjnych, takie jak: </w:t>
      </w:r>
    </w:p>
    <w:p w14:paraId="246F039A"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kleje,</w:t>
      </w:r>
    </w:p>
    <w:p w14:paraId="51E9E3E4"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rozpuszczalniki, środki odtłuszczające i zmywające,</w:t>
      </w:r>
    </w:p>
    <w:p w14:paraId="14D87D78"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łączniki mocujące, kotwy, śruby,</w:t>
      </w:r>
    </w:p>
    <w:p w14:paraId="50521DB0" w14:textId="77777777" w:rsidR="00F07AFB"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lastRenderedPageBreak/>
        <w:t>taśmy dylatacyjne, uszczelniające,</w:t>
      </w:r>
    </w:p>
    <w:p w14:paraId="7949D282"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 xml:space="preserve">woda lub inne preparaty do rozcieńczania, </w:t>
      </w:r>
    </w:p>
    <w:p w14:paraId="201DC2CF"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 xml:space="preserve">spełniające wymagania określone w odpowiednich dokumentach odniesienia tj. normach lub aprobatach technicznych. </w:t>
      </w:r>
    </w:p>
    <w:p w14:paraId="30C74329"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Bez badań laboratoryjnych może być stosowana tylko wodociągowa woda pitna. Woda pochodząca z innych źródeł musi odpowiadać wymaganiom PN-EN 1008:2004 „Woda zarobowa do betonu. Specyfikacja pobierania próbek, badanie i ocena przydatności wody zarobowej do betonu, w tym wody odzyskanej z procesów produkcji betonu”.</w:t>
      </w:r>
    </w:p>
    <w:p w14:paraId="67684C11" w14:textId="77777777" w:rsidR="00F07AFB" w:rsidRPr="00FD3B13" w:rsidRDefault="00F07AFB" w:rsidP="00F07AFB">
      <w:pPr>
        <w:spacing w:after="0"/>
        <w:ind w:right="0"/>
        <w:rPr>
          <w:rFonts w:ascii="Arial" w:hAnsi="Arial" w:cs="Arial"/>
          <w:color w:val="auto"/>
          <w:sz w:val="16"/>
          <w:szCs w:val="16"/>
        </w:rPr>
      </w:pPr>
    </w:p>
    <w:p w14:paraId="273B0FA7" w14:textId="77777777" w:rsidR="00F07AFB" w:rsidRPr="00FD3B13" w:rsidRDefault="00F07AFB" w:rsidP="00F07AFB">
      <w:pPr>
        <w:spacing w:after="0"/>
        <w:ind w:right="0"/>
        <w:rPr>
          <w:rFonts w:ascii="Arial" w:hAnsi="Arial" w:cs="Arial"/>
          <w:color w:val="auto"/>
          <w:sz w:val="16"/>
          <w:szCs w:val="16"/>
        </w:rPr>
      </w:pPr>
      <w:r w:rsidRPr="00FD3B13">
        <w:rPr>
          <w:rFonts w:ascii="Arial" w:hAnsi="Arial" w:cs="Arial"/>
          <w:color w:val="auto"/>
          <w:sz w:val="16"/>
          <w:szCs w:val="16"/>
        </w:rPr>
        <w:t xml:space="preserve">Wszelkie materiały do wykonania izolacji muszą odpowiadać wymaganiom zawartym w normach państwowych lub świadectwach ITB dopuszczających dany materiał do stosowania w budownictwie. </w:t>
      </w:r>
    </w:p>
    <w:p w14:paraId="1FD44D97" w14:textId="77777777" w:rsidR="00F07AFB" w:rsidRPr="00FD3B13" w:rsidRDefault="00F07AFB" w:rsidP="00F07AFB">
      <w:pPr>
        <w:spacing w:after="0"/>
        <w:ind w:right="0"/>
        <w:rPr>
          <w:rFonts w:ascii="Arial" w:hAnsi="Arial" w:cs="Arial"/>
          <w:color w:val="auto"/>
          <w:sz w:val="16"/>
          <w:szCs w:val="16"/>
        </w:rPr>
      </w:pPr>
      <w:r w:rsidRPr="00FD3B13">
        <w:rPr>
          <w:rFonts w:ascii="Arial" w:hAnsi="Arial" w:cs="Arial"/>
          <w:color w:val="auto"/>
          <w:sz w:val="16"/>
          <w:szCs w:val="16"/>
        </w:rPr>
        <w:t xml:space="preserve">Materiały izolacyjne dostarczone na budowę bez dokumentów producenta stwierdzających ich jakość nie mogą być dopuszczone do stosowania. </w:t>
      </w:r>
    </w:p>
    <w:p w14:paraId="2EB15E1E" w14:textId="77777777" w:rsidR="00F07AFB" w:rsidRPr="00FD3B13" w:rsidRDefault="00F07AFB" w:rsidP="00F07AFB">
      <w:pPr>
        <w:spacing w:after="0"/>
        <w:ind w:right="0"/>
        <w:rPr>
          <w:rFonts w:ascii="Arial" w:hAnsi="Arial" w:cs="Arial"/>
          <w:color w:val="auto"/>
          <w:sz w:val="16"/>
          <w:szCs w:val="16"/>
        </w:rPr>
      </w:pPr>
      <w:r w:rsidRPr="00FD3B13">
        <w:rPr>
          <w:rFonts w:ascii="Arial" w:hAnsi="Arial" w:cs="Arial"/>
          <w:color w:val="auto"/>
          <w:sz w:val="16"/>
          <w:szCs w:val="16"/>
        </w:rPr>
        <w:t xml:space="preserve">Nie można stosować materiałów przeterminowanych (po okresie gwarancyjnym). </w:t>
      </w:r>
    </w:p>
    <w:p w14:paraId="65746A94" w14:textId="77777777" w:rsidR="00F07AFB" w:rsidRPr="00FD3B13" w:rsidRDefault="00F07AFB" w:rsidP="00F07AFB">
      <w:pPr>
        <w:spacing w:after="0"/>
        <w:ind w:right="0"/>
        <w:rPr>
          <w:rFonts w:ascii="Arial" w:hAnsi="Arial" w:cs="Arial"/>
          <w:color w:val="auto"/>
          <w:sz w:val="16"/>
          <w:szCs w:val="16"/>
        </w:rPr>
      </w:pPr>
      <w:r w:rsidRPr="00FD3B13">
        <w:rPr>
          <w:rFonts w:ascii="Arial" w:hAnsi="Arial" w:cs="Arial"/>
          <w:color w:val="auto"/>
          <w:sz w:val="16"/>
          <w:szCs w:val="16"/>
        </w:rPr>
        <w:t xml:space="preserve">Transport i przechowywanie wg ST 0.0 - „ Wymagania ogólne” i sposób wskazany w normach państwowych lub świadectwach ITB oraz instrukcji producenta.  </w:t>
      </w:r>
    </w:p>
    <w:p w14:paraId="3E29AD1F" w14:textId="77777777" w:rsidR="00F07AFB" w:rsidRPr="00FD3B13" w:rsidRDefault="00F07AFB" w:rsidP="00F07AFB">
      <w:pPr>
        <w:spacing w:after="0"/>
        <w:ind w:right="0"/>
        <w:rPr>
          <w:rFonts w:ascii="Arial" w:hAnsi="Arial" w:cs="Arial"/>
          <w:color w:val="auto"/>
          <w:sz w:val="16"/>
          <w:szCs w:val="16"/>
        </w:rPr>
      </w:pPr>
      <w:r w:rsidRPr="00FD3B13">
        <w:rPr>
          <w:rFonts w:ascii="Arial" w:hAnsi="Arial" w:cs="Arial"/>
          <w:color w:val="auto"/>
          <w:sz w:val="16"/>
          <w:szCs w:val="16"/>
        </w:rPr>
        <w:t xml:space="preserve">Materiały izolacyjne płynne należy przechowywać w szczelnie zamkniętych bębnach metalowych, magazynować w pozycji stojącej, z dala od źródeł ognia i elementów grzejnych, w warunkach zabezpieczających je przed nasłonecznieniem i wpływami atmosferycznymi.  </w:t>
      </w:r>
    </w:p>
    <w:p w14:paraId="5FE353AE" w14:textId="77777777" w:rsidR="00F07AFB" w:rsidRPr="00FD3B13" w:rsidRDefault="00F07AFB" w:rsidP="00F07AFB">
      <w:pPr>
        <w:spacing w:after="0"/>
        <w:ind w:right="0"/>
        <w:rPr>
          <w:rFonts w:ascii="Arial" w:hAnsi="Arial" w:cs="Arial"/>
          <w:color w:val="auto"/>
          <w:sz w:val="16"/>
          <w:szCs w:val="16"/>
        </w:rPr>
      </w:pPr>
      <w:r w:rsidRPr="00FD3B13">
        <w:rPr>
          <w:rFonts w:ascii="Arial" w:hAnsi="Arial" w:cs="Arial"/>
          <w:color w:val="auto"/>
          <w:sz w:val="16"/>
          <w:szCs w:val="16"/>
        </w:rPr>
        <w:t>Wykonawca ponosi odpowiedzialność za spełnienie wymagań ilościowych  i jakościowych materiałów dostarczanych na plac budowy oraz za ich właściwe składowanie i wbudowanie zgodnie z założeniami PZJ.</w:t>
      </w:r>
    </w:p>
    <w:p w14:paraId="2F0E16C0" w14:textId="77777777" w:rsidR="00B40EF0" w:rsidRPr="00FD3B13" w:rsidRDefault="00B40EF0" w:rsidP="0022329B">
      <w:pPr>
        <w:spacing w:after="0"/>
        <w:ind w:left="-15" w:right="0" w:firstLine="286"/>
        <w:rPr>
          <w:rFonts w:ascii="Arial" w:hAnsi="Arial" w:cs="Arial"/>
          <w:color w:val="auto"/>
          <w:sz w:val="16"/>
          <w:szCs w:val="16"/>
        </w:rPr>
      </w:pPr>
    </w:p>
    <w:p w14:paraId="4A8B83BD" w14:textId="77777777" w:rsidR="0016753C" w:rsidRPr="00FD3B13" w:rsidRDefault="008909DD" w:rsidP="00B40EF0">
      <w:pPr>
        <w:pStyle w:val="Akapitzlist"/>
        <w:numPr>
          <w:ilvl w:val="1"/>
          <w:numId w:val="6"/>
        </w:numPr>
        <w:spacing w:after="0" w:line="259" w:lineRule="auto"/>
        <w:ind w:right="0" w:hanging="522"/>
        <w:rPr>
          <w:rFonts w:ascii="Arial" w:hAnsi="Arial" w:cs="Arial"/>
          <w:b/>
          <w:bCs/>
          <w:color w:val="auto"/>
          <w:sz w:val="16"/>
          <w:szCs w:val="16"/>
        </w:rPr>
      </w:pPr>
      <w:r w:rsidRPr="00FD3B13">
        <w:rPr>
          <w:rFonts w:ascii="Arial" w:hAnsi="Arial" w:cs="Arial"/>
          <w:b/>
          <w:bCs/>
          <w:color w:val="auto"/>
          <w:sz w:val="16"/>
          <w:szCs w:val="16"/>
        </w:rPr>
        <w:t xml:space="preserve">Warunki przyjęcia na budowę wyrobów do izolacji </w:t>
      </w:r>
    </w:p>
    <w:p w14:paraId="6549C825"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Wyroby do robót izolacyjnych mogą być przyjęte na budowę, jeśli spełniają następujące warunki:</w:t>
      </w:r>
    </w:p>
    <w:p w14:paraId="5A900F27"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są zgodne z ich wyszczególnieniem i charakterystyką podaną w dokumentacji projektowej i</w:t>
      </w:r>
      <w:r w:rsidR="00CD073C" w:rsidRPr="00FD3B13">
        <w:rPr>
          <w:rFonts w:ascii="Arial" w:hAnsi="Arial" w:cs="Arial"/>
          <w:color w:val="auto"/>
          <w:sz w:val="16"/>
          <w:szCs w:val="16"/>
        </w:rPr>
        <w:t xml:space="preserve"> </w:t>
      </w:r>
      <w:r w:rsidRPr="00FD3B13">
        <w:rPr>
          <w:rFonts w:ascii="Arial" w:hAnsi="Arial" w:cs="Arial"/>
          <w:color w:val="auto"/>
          <w:sz w:val="16"/>
          <w:szCs w:val="16"/>
        </w:rPr>
        <w:t>niniejszej specyfikacji technicznej,</w:t>
      </w:r>
    </w:p>
    <w:p w14:paraId="63A23198"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są właściwie opakowane, firmowo zamknięte (bez oznak naruszenia zamknięć) i oznakowane</w:t>
      </w:r>
      <w:r w:rsidR="00CD073C" w:rsidRPr="00FD3B13">
        <w:rPr>
          <w:rFonts w:ascii="Arial" w:hAnsi="Arial" w:cs="Arial"/>
          <w:color w:val="auto"/>
          <w:sz w:val="16"/>
          <w:szCs w:val="16"/>
        </w:rPr>
        <w:t xml:space="preserve"> </w:t>
      </w:r>
      <w:r w:rsidRPr="00FD3B13">
        <w:rPr>
          <w:rFonts w:ascii="Arial" w:hAnsi="Arial" w:cs="Arial"/>
          <w:color w:val="auto"/>
          <w:sz w:val="16"/>
          <w:szCs w:val="16"/>
        </w:rPr>
        <w:t>w sposób umożliwiający ich pełną identyfikację (pełna nazwa wyrobu, ewentualnie nazwa handlowa oraz symbol handlowy wyrobu),</w:t>
      </w:r>
    </w:p>
    <w:p w14:paraId="605579AC"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spełniają wymagane właściwości wskazane odpowiednimi dokumentami odniesienia,</w:t>
      </w:r>
    </w:p>
    <w:p w14:paraId="4A299313"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producent dostarczył dokumenty świadczące o dopuszczeniu do obrotu i powszechnego lub</w:t>
      </w:r>
      <w:r w:rsidR="00CD073C" w:rsidRPr="00FD3B13">
        <w:rPr>
          <w:rFonts w:ascii="Arial" w:hAnsi="Arial" w:cs="Arial"/>
          <w:color w:val="auto"/>
          <w:sz w:val="16"/>
          <w:szCs w:val="16"/>
        </w:rPr>
        <w:t xml:space="preserve"> </w:t>
      </w:r>
      <w:r w:rsidRPr="00FD3B13">
        <w:rPr>
          <w:rFonts w:ascii="Arial" w:hAnsi="Arial" w:cs="Arial"/>
          <w:color w:val="auto"/>
          <w:sz w:val="16"/>
          <w:szCs w:val="16"/>
        </w:rPr>
        <w:t xml:space="preserve">jednostkowego zastosowania wyrobów oraz karty techniczne (katalogowe) wyrobów lub firmowe wytyczne (zalecenia) stosowania wyrobów, </w:t>
      </w:r>
    </w:p>
    <w:p w14:paraId="37FC26B4"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 xml:space="preserve">niebezpieczne wyroby </w:t>
      </w:r>
      <w:proofErr w:type="spellStart"/>
      <w:r w:rsidRPr="00FD3B13">
        <w:rPr>
          <w:rFonts w:ascii="Arial" w:hAnsi="Arial" w:cs="Arial"/>
          <w:color w:val="auto"/>
          <w:sz w:val="16"/>
          <w:szCs w:val="16"/>
        </w:rPr>
        <w:t>hydroizolacyjne</w:t>
      </w:r>
      <w:proofErr w:type="spellEnd"/>
      <w:r w:rsidRPr="00FD3B13">
        <w:rPr>
          <w:rFonts w:ascii="Arial" w:hAnsi="Arial" w:cs="Arial"/>
          <w:color w:val="auto"/>
          <w:sz w:val="16"/>
          <w:szCs w:val="16"/>
        </w:rPr>
        <w:t xml:space="preserve"> i materiały pomocnicze spełniają wymagania Ustawy o</w:t>
      </w:r>
      <w:r w:rsidR="00CD073C" w:rsidRPr="00FD3B13">
        <w:rPr>
          <w:rFonts w:ascii="Arial" w:hAnsi="Arial" w:cs="Arial"/>
          <w:color w:val="auto"/>
          <w:sz w:val="16"/>
          <w:szCs w:val="16"/>
        </w:rPr>
        <w:t xml:space="preserve"> </w:t>
      </w:r>
      <w:r w:rsidRPr="00FD3B13">
        <w:rPr>
          <w:rFonts w:ascii="Arial" w:hAnsi="Arial" w:cs="Arial"/>
          <w:color w:val="auto"/>
          <w:sz w:val="16"/>
          <w:szCs w:val="16"/>
        </w:rPr>
        <w:t xml:space="preserve">substancjach i preparatach chemicznych z dnia 11 stycznia 2001 r. (tekst jednolity Dz. U. z 2009 r. Nr 152, poz. 1222 z </w:t>
      </w:r>
      <w:proofErr w:type="spellStart"/>
      <w:r w:rsidRPr="00FD3B13">
        <w:rPr>
          <w:rFonts w:ascii="Arial" w:hAnsi="Arial" w:cs="Arial"/>
          <w:color w:val="auto"/>
          <w:sz w:val="16"/>
          <w:szCs w:val="16"/>
        </w:rPr>
        <w:t>późn</w:t>
      </w:r>
      <w:proofErr w:type="spellEnd"/>
      <w:r w:rsidRPr="00FD3B13">
        <w:rPr>
          <w:rFonts w:ascii="Arial" w:hAnsi="Arial" w:cs="Arial"/>
          <w:color w:val="auto"/>
          <w:sz w:val="16"/>
          <w:szCs w:val="16"/>
        </w:rPr>
        <w:t>. zmianami),</w:t>
      </w:r>
    </w:p>
    <w:p w14:paraId="5F65A952"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opakowania wyrobów zakwalifikowanych do niebezpiecznych spełniają wymagania podane w</w:t>
      </w:r>
      <w:r w:rsidR="00CD073C" w:rsidRPr="00FD3B13">
        <w:rPr>
          <w:rFonts w:ascii="Arial" w:hAnsi="Arial" w:cs="Arial"/>
          <w:color w:val="auto"/>
          <w:sz w:val="16"/>
          <w:szCs w:val="16"/>
        </w:rPr>
        <w:t xml:space="preserve"> </w:t>
      </w:r>
      <w:r w:rsidRPr="00FD3B13">
        <w:rPr>
          <w:rFonts w:ascii="Arial" w:hAnsi="Arial" w:cs="Arial"/>
          <w:color w:val="auto"/>
          <w:sz w:val="16"/>
          <w:szCs w:val="16"/>
        </w:rPr>
        <w:t>rozporządzeniu Ministra Zdrowia z dnia 5 marca 2009 r. w sprawie oznakowania opakowań substancji niebezpiecznych i preparatów niebezpiecznych oraz niektórych preparatów chemicznych (Dz. U. z 2009 r. Nr 53, poz. 439),</w:t>
      </w:r>
    </w:p>
    <w:p w14:paraId="5A1D9823" w14:textId="77777777" w:rsidR="0016753C" w:rsidRPr="00FD3B13" w:rsidRDefault="008909DD" w:rsidP="0022329B">
      <w:pPr>
        <w:numPr>
          <w:ilvl w:val="0"/>
          <w:numId w:val="8"/>
        </w:numPr>
        <w:spacing w:after="0"/>
        <w:ind w:right="0" w:hanging="286"/>
        <w:rPr>
          <w:rFonts w:ascii="Arial" w:hAnsi="Arial" w:cs="Arial"/>
          <w:color w:val="auto"/>
          <w:sz w:val="16"/>
          <w:szCs w:val="16"/>
        </w:rPr>
      </w:pPr>
      <w:r w:rsidRPr="00FD3B13">
        <w:rPr>
          <w:rFonts w:ascii="Arial" w:hAnsi="Arial" w:cs="Arial"/>
          <w:color w:val="auto"/>
          <w:sz w:val="16"/>
          <w:szCs w:val="16"/>
        </w:rPr>
        <w:t>spełniają wymagania wynikające z ich terminu przydatności do użycia (termin zakończenia</w:t>
      </w:r>
      <w:r w:rsidR="00CD073C" w:rsidRPr="00FD3B13">
        <w:rPr>
          <w:rFonts w:ascii="Arial" w:hAnsi="Arial" w:cs="Arial"/>
          <w:color w:val="auto"/>
          <w:sz w:val="16"/>
          <w:szCs w:val="16"/>
        </w:rPr>
        <w:t xml:space="preserve"> </w:t>
      </w:r>
      <w:r w:rsidRPr="00FD3B13">
        <w:rPr>
          <w:rFonts w:ascii="Arial" w:hAnsi="Arial" w:cs="Arial"/>
          <w:color w:val="auto"/>
          <w:sz w:val="16"/>
          <w:szCs w:val="16"/>
        </w:rPr>
        <w:t xml:space="preserve">robót </w:t>
      </w:r>
      <w:proofErr w:type="spellStart"/>
      <w:r w:rsidRPr="00FD3B13">
        <w:rPr>
          <w:rFonts w:ascii="Arial" w:hAnsi="Arial" w:cs="Arial"/>
          <w:color w:val="auto"/>
          <w:sz w:val="16"/>
          <w:szCs w:val="16"/>
        </w:rPr>
        <w:t>hydroizolacyjnych</w:t>
      </w:r>
      <w:proofErr w:type="spellEnd"/>
      <w:r w:rsidRPr="00FD3B13">
        <w:rPr>
          <w:rFonts w:ascii="Arial" w:hAnsi="Arial" w:cs="Arial"/>
          <w:color w:val="auto"/>
          <w:sz w:val="16"/>
          <w:szCs w:val="16"/>
        </w:rPr>
        <w:t xml:space="preserve"> powinien się kończyć przed zakończeniem podanych na opakowaniach terminów przydatności do stosowania odpowiednich wyrobów),</w:t>
      </w:r>
    </w:p>
    <w:p w14:paraId="3C625F64" w14:textId="77777777" w:rsidR="0016753C" w:rsidRPr="00FD3B13" w:rsidRDefault="008909DD" w:rsidP="0022329B">
      <w:pPr>
        <w:spacing w:after="0" w:line="259" w:lineRule="auto"/>
        <w:ind w:left="-15" w:right="0" w:firstLine="286"/>
        <w:rPr>
          <w:rFonts w:ascii="Arial" w:hAnsi="Arial" w:cs="Arial"/>
          <w:color w:val="auto"/>
          <w:sz w:val="16"/>
          <w:szCs w:val="16"/>
        </w:rPr>
      </w:pPr>
      <w:r w:rsidRPr="00FD3B13">
        <w:rPr>
          <w:rFonts w:ascii="Arial" w:hAnsi="Arial" w:cs="Arial"/>
          <w:color w:val="auto"/>
          <w:sz w:val="16"/>
          <w:szCs w:val="16"/>
        </w:rPr>
        <w:t xml:space="preserve">Niedopuszczalne jest stosowanie do robót </w:t>
      </w:r>
      <w:proofErr w:type="spellStart"/>
      <w:r w:rsidRPr="00FD3B13">
        <w:rPr>
          <w:rFonts w:ascii="Arial" w:hAnsi="Arial" w:cs="Arial"/>
          <w:color w:val="auto"/>
          <w:sz w:val="16"/>
          <w:szCs w:val="16"/>
        </w:rPr>
        <w:t>hydroizolacyjnych</w:t>
      </w:r>
      <w:proofErr w:type="spellEnd"/>
      <w:r w:rsidRPr="00FD3B13">
        <w:rPr>
          <w:rFonts w:ascii="Arial" w:hAnsi="Arial" w:cs="Arial"/>
          <w:color w:val="auto"/>
          <w:sz w:val="16"/>
          <w:szCs w:val="16"/>
        </w:rPr>
        <w:t xml:space="preserve"> części podziemnych i przyziemi budynków materiałów izolacyjnych nieznanego pochodzenia.</w:t>
      </w:r>
    </w:p>
    <w:p w14:paraId="24F24FA7" w14:textId="77777777" w:rsidR="0016753C" w:rsidRPr="00FD3B13" w:rsidRDefault="008909DD" w:rsidP="0022329B">
      <w:pPr>
        <w:spacing w:after="0" w:line="259" w:lineRule="auto"/>
        <w:ind w:left="-15" w:right="0" w:firstLine="286"/>
        <w:rPr>
          <w:rFonts w:ascii="Arial" w:hAnsi="Arial" w:cs="Arial"/>
          <w:color w:val="auto"/>
          <w:sz w:val="16"/>
          <w:szCs w:val="16"/>
        </w:rPr>
      </w:pPr>
      <w:r w:rsidRPr="00FD3B13">
        <w:rPr>
          <w:rFonts w:ascii="Arial" w:hAnsi="Arial" w:cs="Arial"/>
          <w:color w:val="auto"/>
          <w:sz w:val="16"/>
          <w:szCs w:val="16"/>
        </w:rPr>
        <w:t>Przyjęcie materiałów i wyrobów na budowę powinno być potwierdzone wpisem do dziennika budowy lub protokołem przyjęcia materiałów.</w:t>
      </w:r>
    </w:p>
    <w:p w14:paraId="7EE688B7" w14:textId="77777777" w:rsidR="00B40EF0" w:rsidRPr="00FD3B13" w:rsidRDefault="00B40EF0" w:rsidP="0022329B">
      <w:pPr>
        <w:spacing w:after="0" w:line="259" w:lineRule="auto"/>
        <w:ind w:left="-15" w:right="0" w:firstLine="286"/>
        <w:rPr>
          <w:rFonts w:ascii="Arial" w:hAnsi="Arial" w:cs="Arial"/>
          <w:color w:val="auto"/>
          <w:sz w:val="16"/>
          <w:szCs w:val="16"/>
        </w:rPr>
      </w:pPr>
    </w:p>
    <w:p w14:paraId="6D17C685" w14:textId="77777777" w:rsidR="0016753C" w:rsidRPr="00FD3B13" w:rsidRDefault="008909DD" w:rsidP="00B40EF0">
      <w:pPr>
        <w:pStyle w:val="Akapitzlist"/>
        <w:numPr>
          <w:ilvl w:val="1"/>
          <w:numId w:val="6"/>
        </w:numPr>
        <w:spacing w:after="0" w:line="259" w:lineRule="auto"/>
        <w:ind w:right="0" w:hanging="522"/>
        <w:rPr>
          <w:rFonts w:ascii="Arial" w:hAnsi="Arial" w:cs="Arial"/>
          <w:b/>
          <w:bCs/>
          <w:color w:val="auto"/>
          <w:sz w:val="16"/>
          <w:szCs w:val="16"/>
        </w:rPr>
      </w:pPr>
      <w:r w:rsidRPr="00FD3B13">
        <w:rPr>
          <w:rFonts w:ascii="Arial" w:hAnsi="Arial" w:cs="Arial"/>
          <w:b/>
          <w:bCs/>
          <w:color w:val="auto"/>
          <w:sz w:val="16"/>
          <w:szCs w:val="16"/>
        </w:rPr>
        <w:t>Warunki przechowywania wyrobów do robót izolacyjnych</w:t>
      </w:r>
    </w:p>
    <w:p w14:paraId="4427C7D7"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Pomieszczenie magazynowe do przechowywania wyrobów opakowanych powinno być kryte, suche oraz zabezpieczone przed zawilgoceniem, opadami atmosferycznymi, przemarznięciem i przed działaniem promieni słonecznych.</w:t>
      </w:r>
    </w:p>
    <w:p w14:paraId="452A4FC2"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 xml:space="preserve">Wyroby </w:t>
      </w:r>
      <w:proofErr w:type="spellStart"/>
      <w:r w:rsidRPr="00FD3B13">
        <w:rPr>
          <w:rFonts w:ascii="Arial" w:hAnsi="Arial" w:cs="Arial"/>
          <w:color w:val="auto"/>
          <w:sz w:val="16"/>
          <w:szCs w:val="16"/>
        </w:rPr>
        <w:t>hydroizolacyjne</w:t>
      </w:r>
      <w:proofErr w:type="spellEnd"/>
      <w:r w:rsidRPr="00FD3B13">
        <w:rPr>
          <w:rFonts w:ascii="Arial" w:hAnsi="Arial" w:cs="Arial"/>
          <w:color w:val="auto"/>
          <w:sz w:val="16"/>
          <w:szCs w:val="16"/>
        </w:rPr>
        <w:t xml:space="preserve"> konfekcjonowane powinny być przechowywane w oryginalnych, zamkniętych opakowaniach w temperaturze powyżej +5°C a poniżej +35°C. Wyroby pakowane w worki powinny być układane na paletach lub drewnianej wentylowanej podłodze, w ilości warstw nie większej niż 10. Rolki papy powinny być ustawione pionowo, a nie poziomo. </w:t>
      </w:r>
    </w:p>
    <w:p w14:paraId="0342985A"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Przy składowaniu i przechowywaniu wyrobów zawierających łatwopalne rozpuszczalniki należy zachować przepisy ochrony przeciwpożarowej.</w:t>
      </w:r>
    </w:p>
    <w:p w14:paraId="2CDB6420"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14:paraId="779CF8A4" w14:textId="77777777" w:rsidR="00F07AFB" w:rsidRPr="00FD3B13" w:rsidRDefault="00F07AFB" w:rsidP="00F07AFB">
      <w:pPr>
        <w:spacing w:after="0"/>
        <w:ind w:left="-15" w:right="0" w:firstLine="286"/>
        <w:rPr>
          <w:rFonts w:ascii="Arial" w:hAnsi="Arial" w:cs="Arial"/>
          <w:color w:val="auto"/>
          <w:sz w:val="16"/>
          <w:szCs w:val="16"/>
        </w:rPr>
      </w:pPr>
      <w:r w:rsidRPr="00FD3B13">
        <w:rPr>
          <w:rFonts w:ascii="Arial" w:hAnsi="Arial" w:cs="Arial"/>
          <w:color w:val="auto"/>
          <w:sz w:val="16"/>
          <w:szCs w:val="16"/>
        </w:rPr>
        <w:t xml:space="preserve">Materiały termoizolacyjne powinny być składowane starannie na suchym podkładzie, w pomieszczeniach krytych i zamkniętych. Na stanowisku roboczym odkrytym materiały te należy układać na podkładach z desek lub płyt betonowych i przykrywać szczelnie brezentem lub folią.  </w:t>
      </w:r>
    </w:p>
    <w:p w14:paraId="5BFB9454" w14:textId="77777777" w:rsidR="00F07AFB" w:rsidRPr="00FD3B13" w:rsidRDefault="00F07AFB" w:rsidP="00F07AFB">
      <w:pPr>
        <w:spacing w:after="0"/>
        <w:ind w:left="-15" w:right="0" w:firstLine="286"/>
        <w:rPr>
          <w:rFonts w:ascii="Arial" w:hAnsi="Arial" w:cs="Arial"/>
          <w:color w:val="auto"/>
          <w:sz w:val="16"/>
          <w:szCs w:val="16"/>
        </w:rPr>
      </w:pPr>
      <w:r w:rsidRPr="00FD3B13">
        <w:rPr>
          <w:rFonts w:ascii="Arial" w:hAnsi="Arial" w:cs="Arial"/>
          <w:color w:val="auto"/>
          <w:sz w:val="16"/>
          <w:szCs w:val="16"/>
        </w:rPr>
        <w:t>Magazynowanie klejów i zapraw wg instrukcji producenta</w:t>
      </w:r>
    </w:p>
    <w:p w14:paraId="5D7631F5" w14:textId="77777777" w:rsidR="00F07AFB" w:rsidRPr="00FD3B13" w:rsidRDefault="00F07AFB" w:rsidP="0022329B">
      <w:pPr>
        <w:spacing w:after="0"/>
        <w:ind w:left="-15" w:right="0" w:firstLine="286"/>
        <w:rPr>
          <w:rFonts w:ascii="Arial" w:hAnsi="Arial" w:cs="Arial"/>
          <w:color w:val="auto"/>
          <w:sz w:val="16"/>
          <w:szCs w:val="16"/>
        </w:rPr>
      </w:pPr>
    </w:p>
    <w:p w14:paraId="1A675CDF" w14:textId="77777777" w:rsidR="00B40EF0" w:rsidRPr="00FD3B13" w:rsidRDefault="00B40EF0" w:rsidP="0022329B">
      <w:pPr>
        <w:spacing w:after="0"/>
        <w:ind w:left="-15" w:right="0" w:firstLine="286"/>
        <w:rPr>
          <w:rFonts w:ascii="Arial" w:hAnsi="Arial" w:cs="Arial"/>
          <w:color w:val="auto"/>
          <w:sz w:val="16"/>
          <w:szCs w:val="16"/>
        </w:rPr>
      </w:pPr>
    </w:p>
    <w:p w14:paraId="0A629AD3" w14:textId="77777777" w:rsidR="0016753C" w:rsidRPr="00FD3B13" w:rsidRDefault="008909DD" w:rsidP="0022329B">
      <w:pPr>
        <w:numPr>
          <w:ilvl w:val="0"/>
          <w:numId w:val="9"/>
        </w:numPr>
        <w:spacing w:after="0" w:line="259" w:lineRule="auto"/>
        <w:ind w:right="0" w:hanging="360"/>
        <w:rPr>
          <w:rFonts w:ascii="Arial" w:hAnsi="Arial" w:cs="Arial"/>
          <w:b/>
          <w:bCs/>
          <w:color w:val="auto"/>
          <w:sz w:val="16"/>
          <w:szCs w:val="16"/>
        </w:rPr>
      </w:pPr>
      <w:r w:rsidRPr="00FD3B13">
        <w:rPr>
          <w:rFonts w:ascii="Arial" w:hAnsi="Arial" w:cs="Arial"/>
          <w:b/>
          <w:bCs/>
          <w:color w:val="auto"/>
          <w:sz w:val="16"/>
          <w:szCs w:val="16"/>
        </w:rPr>
        <w:t>WYMAGANIA DOTYCZĄCE SPRZĘTU, MASZYN I NARZĘDZI</w:t>
      </w:r>
    </w:p>
    <w:p w14:paraId="03DA52E5" w14:textId="77777777" w:rsidR="00B40EF0" w:rsidRPr="00FD3B13" w:rsidRDefault="00B40EF0" w:rsidP="00B40EF0">
      <w:pPr>
        <w:spacing w:after="0" w:line="259" w:lineRule="auto"/>
        <w:ind w:left="360" w:right="0" w:firstLine="0"/>
        <w:rPr>
          <w:rFonts w:ascii="Arial" w:hAnsi="Arial" w:cs="Arial"/>
          <w:b/>
          <w:bCs/>
          <w:color w:val="auto"/>
          <w:sz w:val="16"/>
          <w:szCs w:val="16"/>
        </w:rPr>
      </w:pPr>
    </w:p>
    <w:p w14:paraId="69AABE2E" w14:textId="77777777" w:rsidR="0016753C" w:rsidRPr="00FD3B13" w:rsidRDefault="008909DD" w:rsidP="0022329B">
      <w:pPr>
        <w:numPr>
          <w:ilvl w:val="1"/>
          <w:numId w:val="9"/>
        </w:numPr>
        <w:spacing w:after="0" w:line="259" w:lineRule="auto"/>
        <w:ind w:right="0" w:hanging="511"/>
        <w:rPr>
          <w:rFonts w:ascii="Arial" w:hAnsi="Arial" w:cs="Arial"/>
          <w:color w:val="auto"/>
          <w:sz w:val="16"/>
          <w:szCs w:val="16"/>
        </w:rPr>
      </w:pPr>
      <w:r w:rsidRPr="00FD3B13">
        <w:rPr>
          <w:rFonts w:ascii="Arial" w:hAnsi="Arial" w:cs="Arial"/>
          <w:color w:val="auto"/>
          <w:sz w:val="16"/>
          <w:szCs w:val="16"/>
        </w:rPr>
        <w:t xml:space="preserve">Ogólne wymagania dotyczące sprzętu podano w ST „Wymagania ogólne” Kod CPV45000000-7, </w:t>
      </w:r>
    </w:p>
    <w:p w14:paraId="564EE43E" w14:textId="77777777" w:rsidR="00B40EF0" w:rsidRPr="00FD3B13" w:rsidRDefault="00B40EF0" w:rsidP="00B40EF0">
      <w:pPr>
        <w:spacing w:after="0" w:line="259" w:lineRule="auto"/>
        <w:ind w:left="1231" w:right="0" w:firstLine="0"/>
        <w:rPr>
          <w:rFonts w:ascii="Arial" w:hAnsi="Arial" w:cs="Arial"/>
          <w:color w:val="auto"/>
          <w:sz w:val="16"/>
          <w:szCs w:val="16"/>
        </w:rPr>
      </w:pPr>
    </w:p>
    <w:p w14:paraId="2B971031" w14:textId="77777777" w:rsidR="0016753C" w:rsidRPr="00FD3B13" w:rsidRDefault="008909DD" w:rsidP="0022329B">
      <w:pPr>
        <w:numPr>
          <w:ilvl w:val="1"/>
          <w:numId w:val="9"/>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Sprzęt do wykonywania robót izolacyjnych</w:t>
      </w:r>
    </w:p>
    <w:p w14:paraId="5D54F054"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Przy doborze narzędzi i sprzętu należy uwzględnić również wymagania producenta wyrobów izolacyjnych.</w:t>
      </w:r>
    </w:p>
    <w:p w14:paraId="1E94C020" w14:textId="77777777" w:rsidR="0016753C" w:rsidRPr="00FD3B13" w:rsidRDefault="00F07AFB"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 xml:space="preserve">Do wykonywania robót </w:t>
      </w:r>
      <w:r w:rsidR="008909DD" w:rsidRPr="00FD3B13">
        <w:rPr>
          <w:rFonts w:ascii="Arial" w:hAnsi="Arial" w:cs="Arial"/>
          <w:color w:val="auto"/>
          <w:sz w:val="16"/>
          <w:szCs w:val="16"/>
        </w:rPr>
        <w:t xml:space="preserve">izolacyjnych należy stosować następujący sprzęt i narzędzia pomocnicze: </w:t>
      </w:r>
    </w:p>
    <w:p w14:paraId="4B9B5DE5" w14:textId="77777777" w:rsidR="0016753C" w:rsidRPr="00FD3B13" w:rsidRDefault="008909DD" w:rsidP="0022329B">
      <w:pPr>
        <w:numPr>
          <w:ilvl w:val="0"/>
          <w:numId w:val="10"/>
        </w:numPr>
        <w:spacing w:after="0"/>
        <w:ind w:right="0" w:hanging="346"/>
        <w:rPr>
          <w:rFonts w:ascii="Arial" w:hAnsi="Arial" w:cs="Arial"/>
          <w:color w:val="auto"/>
          <w:sz w:val="16"/>
          <w:szCs w:val="16"/>
        </w:rPr>
      </w:pPr>
      <w:r w:rsidRPr="00FD3B13">
        <w:rPr>
          <w:rFonts w:ascii="Arial" w:hAnsi="Arial" w:cs="Arial"/>
          <w:color w:val="auto"/>
          <w:sz w:val="16"/>
          <w:szCs w:val="16"/>
        </w:rPr>
        <w:t>do przygotowania podłoża – młotki, szczotki druciane, odkurzacze przemysłowe, urządzenia</w:t>
      </w:r>
      <w:r w:rsidR="00F07AFB" w:rsidRPr="00FD3B13">
        <w:rPr>
          <w:rFonts w:ascii="Arial" w:hAnsi="Arial" w:cs="Arial"/>
          <w:color w:val="auto"/>
          <w:sz w:val="16"/>
          <w:szCs w:val="16"/>
        </w:rPr>
        <w:t xml:space="preserve"> </w:t>
      </w:r>
      <w:r w:rsidRPr="00FD3B13">
        <w:rPr>
          <w:rFonts w:ascii="Arial" w:hAnsi="Arial" w:cs="Arial"/>
          <w:color w:val="auto"/>
          <w:sz w:val="16"/>
          <w:szCs w:val="16"/>
        </w:rPr>
        <w:t>do mycia hydrodynamicznego, urządzenia do czyszczenia strumieniowo-ściernego, termometry elektroniczne, wilgotnościomierze elektryczne, przyrządy do badania wytrzymałości podłoża,</w:t>
      </w:r>
    </w:p>
    <w:p w14:paraId="226E04F7" w14:textId="77777777" w:rsidR="0016753C" w:rsidRPr="00FD3B13" w:rsidRDefault="008909DD" w:rsidP="0022329B">
      <w:pPr>
        <w:numPr>
          <w:ilvl w:val="0"/>
          <w:numId w:val="10"/>
        </w:numPr>
        <w:spacing w:after="0"/>
        <w:ind w:right="0" w:hanging="346"/>
        <w:rPr>
          <w:rFonts w:ascii="Arial" w:hAnsi="Arial" w:cs="Arial"/>
          <w:color w:val="auto"/>
          <w:sz w:val="16"/>
          <w:szCs w:val="16"/>
        </w:rPr>
      </w:pPr>
      <w:r w:rsidRPr="00FD3B13">
        <w:rPr>
          <w:rFonts w:ascii="Arial" w:hAnsi="Arial" w:cs="Arial"/>
          <w:color w:val="auto"/>
          <w:sz w:val="16"/>
          <w:szCs w:val="16"/>
        </w:rPr>
        <w:t xml:space="preserve">do przygotowania zapraw – naczynia i wiertarki z mieszadłem wolnoobrotowym, betoniarki, </w:t>
      </w:r>
    </w:p>
    <w:p w14:paraId="71C14B59" w14:textId="77777777" w:rsidR="0016753C" w:rsidRPr="00FD3B13" w:rsidRDefault="008909DD" w:rsidP="0022329B">
      <w:pPr>
        <w:numPr>
          <w:ilvl w:val="0"/>
          <w:numId w:val="10"/>
        </w:numPr>
        <w:spacing w:after="0"/>
        <w:ind w:right="0" w:hanging="346"/>
        <w:rPr>
          <w:rFonts w:ascii="Arial" w:hAnsi="Arial" w:cs="Arial"/>
          <w:color w:val="auto"/>
          <w:sz w:val="16"/>
          <w:szCs w:val="16"/>
        </w:rPr>
      </w:pPr>
      <w:r w:rsidRPr="00FD3B13">
        <w:rPr>
          <w:rFonts w:ascii="Arial" w:hAnsi="Arial" w:cs="Arial"/>
          <w:color w:val="auto"/>
          <w:sz w:val="16"/>
          <w:szCs w:val="16"/>
        </w:rPr>
        <w:t>do nakładania izolacji z mas powłokowych – pędzle, szczotki, wałki, pace, kielnie,</w:t>
      </w:r>
      <w:r w:rsidR="00CD073C" w:rsidRPr="00FD3B13">
        <w:rPr>
          <w:rFonts w:ascii="Arial" w:hAnsi="Arial" w:cs="Arial"/>
          <w:color w:val="auto"/>
          <w:sz w:val="16"/>
          <w:szCs w:val="16"/>
        </w:rPr>
        <w:t xml:space="preserve"> </w:t>
      </w:r>
      <w:r w:rsidRPr="00FD3B13">
        <w:rPr>
          <w:rFonts w:ascii="Arial" w:hAnsi="Arial" w:cs="Arial"/>
          <w:color w:val="auto"/>
          <w:sz w:val="16"/>
          <w:szCs w:val="16"/>
        </w:rPr>
        <w:t>mechaniczne natryskiwacze materiałów izolacyjnych,</w:t>
      </w:r>
    </w:p>
    <w:p w14:paraId="1F748A73" w14:textId="77777777" w:rsidR="0016753C" w:rsidRPr="00FD3B13" w:rsidRDefault="008909DD" w:rsidP="0022329B">
      <w:pPr>
        <w:numPr>
          <w:ilvl w:val="0"/>
          <w:numId w:val="10"/>
        </w:numPr>
        <w:spacing w:after="0"/>
        <w:ind w:right="0" w:hanging="346"/>
        <w:rPr>
          <w:rFonts w:ascii="Arial" w:hAnsi="Arial" w:cs="Arial"/>
          <w:color w:val="auto"/>
          <w:sz w:val="16"/>
          <w:szCs w:val="16"/>
        </w:rPr>
      </w:pPr>
      <w:r w:rsidRPr="00FD3B13">
        <w:rPr>
          <w:rFonts w:ascii="Arial" w:hAnsi="Arial" w:cs="Arial"/>
          <w:color w:val="auto"/>
          <w:sz w:val="16"/>
          <w:szCs w:val="16"/>
        </w:rPr>
        <w:t>do cięcia taśm, wkładek zbrojących, materiałów rolowych i blach – nożyczki, nożyce, noże,</w:t>
      </w:r>
    </w:p>
    <w:p w14:paraId="54F00DA8" w14:textId="77777777" w:rsidR="0016753C" w:rsidRPr="00FD3B13" w:rsidRDefault="008909DD" w:rsidP="0022329B">
      <w:pPr>
        <w:numPr>
          <w:ilvl w:val="0"/>
          <w:numId w:val="10"/>
        </w:numPr>
        <w:spacing w:after="0"/>
        <w:ind w:right="0" w:hanging="346"/>
        <w:rPr>
          <w:rFonts w:ascii="Arial" w:hAnsi="Arial" w:cs="Arial"/>
          <w:color w:val="auto"/>
          <w:sz w:val="16"/>
          <w:szCs w:val="16"/>
        </w:rPr>
      </w:pPr>
      <w:r w:rsidRPr="00FD3B13">
        <w:rPr>
          <w:rFonts w:ascii="Arial" w:hAnsi="Arial" w:cs="Arial"/>
          <w:color w:val="auto"/>
          <w:sz w:val="16"/>
          <w:szCs w:val="16"/>
        </w:rPr>
        <w:t>do zgrzewania – butle propan-butan z palnikiem,</w:t>
      </w:r>
    </w:p>
    <w:p w14:paraId="1848C27F" w14:textId="77777777" w:rsidR="0016753C" w:rsidRPr="00FD3B13" w:rsidRDefault="008909DD" w:rsidP="0022329B">
      <w:pPr>
        <w:numPr>
          <w:ilvl w:val="0"/>
          <w:numId w:val="10"/>
        </w:numPr>
        <w:spacing w:after="0"/>
        <w:ind w:right="0" w:hanging="346"/>
        <w:rPr>
          <w:rFonts w:ascii="Arial" w:hAnsi="Arial" w:cs="Arial"/>
          <w:color w:val="auto"/>
          <w:sz w:val="16"/>
          <w:szCs w:val="16"/>
        </w:rPr>
      </w:pPr>
      <w:r w:rsidRPr="00FD3B13">
        <w:rPr>
          <w:rFonts w:ascii="Arial" w:hAnsi="Arial" w:cs="Arial"/>
          <w:color w:val="auto"/>
          <w:sz w:val="16"/>
          <w:szCs w:val="16"/>
        </w:rPr>
        <w:t>do układania materiałów rolowych – urządzenia służące do odwijania materiałów izolacyjnych z rolek.</w:t>
      </w:r>
    </w:p>
    <w:p w14:paraId="3A5A3B28" w14:textId="77777777" w:rsidR="00B40EF0" w:rsidRPr="00FD3B13" w:rsidRDefault="00B40EF0" w:rsidP="00B40EF0">
      <w:pPr>
        <w:spacing w:after="0"/>
        <w:ind w:left="0" w:right="0" w:firstLine="0"/>
        <w:rPr>
          <w:rFonts w:ascii="Arial" w:hAnsi="Arial" w:cs="Arial"/>
          <w:color w:val="auto"/>
          <w:sz w:val="16"/>
          <w:szCs w:val="16"/>
        </w:rPr>
      </w:pPr>
    </w:p>
    <w:p w14:paraId="329C5023" w14:textId="77777777" w:rsidR="00F07AFB" w:rsidRPr="00FD3B13" w:rsidRDefault="00F07AFB" w:rsidP="00F07AFB">
      <w:pPr>
        <w:spacing w:after="0"/>
        <w:ind w:left="0" w:right="0" w:firstLine="0"/>
        <w:rPr>
          <w:rFonts w:ascii="Arial" w:hAnsi="Arial" w:cs="Arial"/>
          <w:color w:val="auto"/>
          <w:sz w:val="16"/>
          <w:szCs w:val="16"/>
        </w:rPr>
      </w:pPr>
      <w:r w:rsidRPr="00FD3B13">
        <w:rPr>
          <w:rFonts w:ascii="Arial" w:hAnsi="Arial" w:cs="Arial"/>
          <w:color w:val="auto"/>
          <w:sz w:val="16"/>
          <w:szCs w:val="16"/>
        </w:rPr>
        <w:t xml:space="preserve">Wykonawca jest zobowiązany do używania jedynie takiego sprzętu, który nie spowoduje niekorzystnego wpływu na jakość i środowisko wykonywanych robót. </w:t>
      </w:r>
    </w:p>
    <w:p w14:paraId="31BB2A0E" w14:textId="7C3D822D" w:rsidR="00F07AFB" w:rsidRPr="00FD3B13" w:rsidRDefault="00F07AFB" w:rsidP="00F07AFB">
      <w:pPr>
        <w:spacing w:after="0"/>
        <w:ind w:left="0" w:right="0" w:firstLine="0"/>
        <w:rPr>
          <w:rFonts w:ascii="Arial" w:hAnsi="Arial" w:cs="Arial"/>
          <w:color w:val="auto"/>
          <w:sz w:val="16"/>
          <w:szCs w:val="16"/>
        </w:rPr>
      </w:pPr>
      <w:r w:rsidRPr="00FD3B13">
        <w:rPr>
          <w:rFonts w:ascii="Arial" w:hAnsi="Arial" w:cs="Arial"/>
          <w:color w:val="auto"/>
          <w:sz w:val="16"/>
          <w:szCs w:val="16"/>
        </w:rPr>
        <w:t xml:space="preserve">Na żądanie, Wykonawca dostarczy Inspektorowi nadzoru kopie dokumentów potwierdzających dopuszczenie sprzętu do użytkowania zgodnie z jego przeznaczeniem. </w:t>
      </w:r>
    </w:p>
    <w:p w14:paraId="5EB7E0CC" w14:textId="77777777" w:rsidR="00696B6E" w:rsidRPr="00FD3B13" w:rsidRDefault="00696B6E" w:rsidP="00F07AFB">
      <w:pPr>
        <w:spacing w:after="0"/>
        <w:ind w:left="0" w:right="0" w:firstLine="0"/>
        <w:rPr>
          <w:rFonts w:ascii="Arial" w:hAnsi="Arial" w:cs="Arial"/>
          <w:color w:val="auto"/>
          <w:sz w:val="16"/>
          <w:szCs w:val="16"/>
        </w:rPr>
      </w:pPr>
    </w:p>
    <w:p w14:paraId="74491EAB" w14:textId="77777777" w:rsidR="00B40EF0" w:rsidRPr="00FD3B13" w:rsidRDefault="00B40EF0" w:rsidP="00B40EF0">
      <w:pPr>
        <w:spacing w:after="0"/>
        <w:ind w:left="0" w:right="0" w:firstLine="0"/>
        <w:rPr>
          <w:rFonts w:ascii="Arial" w:hAnsi="Arial" w:cs="Arial"/>
          <w:color w:val="auto"/>
          <w:sz w:val="16"/>
          <w:szCs w:val="16"/>
        </w:rPr>
      </w:pPr>
    </w:p>
    <w:p w14:paraId="342A802E" w14:textId="77777777" w:rsidR="0016753C" w:rsidRPr="00FD3B13" w:rsidRDefault="008909DD" w:rsidP="0022329B">
      <w:pPr>
        <w:numPr>
          <w:ilvl w:val="0"/>
          <w:numId w:val="11"/>
        </w:numPr>
        <w:spacing w:after="0" w:line="259" w:lineRule="auto"/>
        <w:ind w:right="0" w:hanging="360"/>
        <w:rPr>
          <w:rFonts w:ascii="Arial" w:hAnsi="Arial" w:cs="Arial"/>
          <w:b/>
          <w:bCs/>
          <w:color w:val="auto"/>
          <w:sz w:val="16"/>
          <w:szCs w:val="16"/>
        </w:rPr>
      </w:pPr>
      <w:r w:rsidRPr="00FD3B13">
        <w:rPr>
          <w:rFonts w:ascii="Arial" w:hAnsi="Arial" w:cs="Arial"/>
          <w:b/>
          <w:bCs/>
          <w:color w:val="auto"/>
          <w:sz w:val="16"/>
          <w:szCs w:val="16"/>
        </w:rPr>
        <w:t>WYMAGANIA DOTYCZĄCE TRANSPORTU</w:t>
      </w:r>
    </w:p>
    <w:p w14:paraId="5D843A81" w14:textId="77777777" w:rsidR="00B40EF0" w:rsidRPr="00FD3B13" w:rsidRDefault="00B40EF0" w:rsidP="00B40EF0">
      <w:pPr>
        <w:spacing w:after="0" w:line="259" w:lineRule="auto"/>
        <w:ind w:left="360" w:right="0" w:firstLine="0"/>
        <w:rPr>
          <w:rFonts w:ascii="Arial" w:hAnsi="Arial" w:cs="Arial"/>
          <w:b/>
          <w:bCs/>
          <w:color w:val="auto"/>
          <w:sz w:val="16"/>
          <w:szCs w:val="16"/>
        </w:rPr>
      </w:pPr>
    </w:p>
    <w:p w14:paraId="34C53FE1" w14:textId="77777777" w:rsidR="0016753C" w:rsidRPr="00FD3B13" w:rsidRDefault="008909DD" w:rsidP="0022329B">
      <w:pPr>
        <w:numPr>
          <w:ilvl w:val="1"/>
          <w:numId w:val="11"/>
        </w:numPr>
        <w:spacing w:after="0" w:line="259" w:lineRule="auto"/>
        <w:ind w:right="0" w:hanging="511"/>
        <w:rPr>
          <w:rFonts w:ascii="Arial" w:hAnsi="Arial" w:cs="Arial"/>
          <w:color w:val="auto"/>
          <w:sz w:val="16"/>
          <w:szCs w:val="16"/>
        </w:rPr>
      </w:pPr>
      <w:r w:rsidRPr="00FD3B13">
        <w:rPr>
          <w:rFonts w:ascii="Arial" w:hAnsi="Arial" w:cs="Arial"/>
          <w:color w:val="auto"/>
          <w:sz w:val="16"/>
          <w:szCs w:val="16"/>
        </w:rPr>
        <w:t>Ogólne wymagania dotyczące transportu podano w ST „Wymagania ogólne” Kod</w:t>
      </w:r>
      <w:r w:rsidR="00CD073C" w:rsidRPr="00FD3B13">
        <w:rPr>
          <w:rFonts w:ascii="Arial" w:hAnsi="Arial" w:cs="Arial"/>
          <w:color w:val="auto"/>
          <w:sz w:val="16"/>
          <w:szCs w:val="16"/>
        </w:rPr>
        <w:t xml:space="preserve"> </w:t>
      </w:r>
      <w:r w:rsidR="00F07AFB" w:rsidRPr="00FD3B13">
        <w:rPr>
          <w:rFonts w:ascii="Arial" w:hAnsi="Arial" w:cs="Arial"/>
          <w:color w:val="auto"/>
          <w:sz w:val="16"/>
          <w:szCs w:val="16"/>
        </w:rPr>
        <w:t>CPV 45000000-7</w:t>
      </w:r>
    </w:p>
    <w:p w14:paraId="0E306C7D" w14:textId="77777777" w:rsidR="00B40EF0" w:rsidRPr="00FD3B13" w:rsidRDefault="00B40EF0" w:rsidP="00B40EF0">
      <w:pPr>
        <w:spacing w:after="0" w:line="259" w:lineRule="auto"/>
        <w:ind w:left="1231" w:right="0" w:firstLine="0"/>
        <w:rPr>
          <w:rFonts w:ascii="Arial" w:hAnsi="Arial" w:cs="Arial"/>
          <w:color w:val="auto"/>
          <w:sz w:val="16"/>
          <w:szCs w:val="16"/>
        </w:rPr>
      </w:pPr>
    </w:p>
    <w:p w14:paraId="72BEB167" w14:textId="77777777" w:rsidR="0016753C" w:rsidRPr="00FD3B13" w:rsidRDefault="008909DD" w:rsidP="0022329B">
      <w:pPr>
        <w:numPr>
          <w:ilvl w:val="1"/>
          <w:numId w:val="11"/>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Wymagania szczegółowe dotyczące transportu materiałów izolacyjnych</w:t>
      </w:r>
    </w:p>
    <w:p w14:paraId="18A8ACE3" w14:textId="77777777" w:rsidR="0016753C" w:rsidRPr="00FD3B13" w:rsidRDefault="00F07AFB" w:rsidP="0022329B">
      <w:pPr>
        <w:spacing w:after="0"/>
        <w:ind w:left="-5" w:right="0"/>
        <w:rPr>
          <w:rFonts w:ascii="Arial" w:hAnsi="Arial" w:cs="Arial"/>
          <w:color w:val="auto"/>
          <w:sz w:val="16"/>
          <w:szCs w:val="16"/>
        </w:rPr>
      </w:pPr>
      <w:r w:rsidRPr="00FD3B13">
        <w:rPr>
          <w:rFonts w:ascii="Arial" w:hAnsi="Arial" w:cs="Arial"/>
          <w:color w:val="auto"/>
          <w:sz w:val="16"/>
          <w:szCs w:val="16"/>
        </w:rPr>
        <w:t xml:space="preserve">Wyroby do robót </w:t>
      </w:r>
      <w:r w:rsidR="008909DD" w:rsidRPr="00FD3B13">
        <w:rPr>
          <w:rFonts w:ascii="Arial" w:hAnsi="Arial" w:cs="Arial"/>
          <w:color w:val="auto"/>
          <w:sz w:val="16"/>
          <w:szCs w:val="16"/>
        </w:rPr>
        <w:t>izolacyjnych mogą być przewożone jednostkami transportu samochodowego, kolejowego, wodnego lub innymi.</w:t>
      </w:r>
    </w:p>
    <w:p w14:paraId="19FD4CAB" w14:textId="77777777" w:rsidR="0016753C" w:rsidRPr="00FD3B13" w:rsidRDefault="00F07AFB"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 xml:space="preserve">Materiały </w:t>
      </w:r>
      <w:r w:rsidR="008909DD" w:rsidRPr="00FD3B13">
        <w:rPr>
          <w:rFonts w:ascii="Arial" w:hAnsi="Arial" w:cs="Arial"/>
          <w:color w:val="auto"/>
          <w:sz w:val="16"/>
          <w:szCs w:val="16"/>
        </w:rPr>
        <w:t>izolacyjne w opakowaniach oraz materiały rolowe należy ustawiać równomiernie obok siebie na całej powierzchni ładunkowej środka transportu i zabezpieczać przed możliwością przesuwania się w trakcie przewozu.</w:t>
      </w:r>
    </w:p>
    <w:p w14:paraId="25730B8C"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Środki transportu do przewozu wyrobów izolacyjnych workowanych muszą umożliwiać zabezpieczenie tych wyrobów przed zawilgoceniem, przemarznięciem, przegrzaniem i zniszczeniem mechanicznym. Materiały płynne pakowane w pojemniki, kontenery itp. należy chronić przed przemarznięciem, przegrzaniem i zniszczeniem mechanicznym.</w:t>
      </w:r>
    </w:p>
    <w:p w14:paraId="498EC204"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Jeżeli nie istnieje możliwość poboru wody na miejscu wykonania robót, to wodę należy dowozić w szczelnych i czystych pojemnikach lub cysternach. Nie wolno przewozić wody w opakowaniach po środkach chemicznych lub w takich, w których wcześniej przetrzymywano inne płyny bądź substancje mogące zmienić skład chemiczny wody.</w:t>
      </w:r>
    </w:p>
    <w:p w14:paraId="04B5EA39" w14:textId="77777777" w:rsidR="0016753C" w:rsidRPr="00FD3B13" w:rsidRDefault="00F07AFB"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 xml:space="preserve">Transport materiałów </w:t>
      </w:r>
      <w:r w:rsidR="008909DD" w:rsidRPr="00FD3B13">
        <w:rPr>
          <w:rFonts w:ascii="Arial" w:hAnsi="Arial" w:cs="Arial"/>
          <w:color w:val="auto"/>
          <w:sz w:val="16"/>
          <w:szCs w:val="16"/>
        </w:rPr>
        <w:t>izolacyjnych i materiałów wykorzystywanych w innych robotach budowlanych nie może odbywać się po wcześniej wykonanej izolacji.</w:t>
      </w:r>
    </w:p>
    <w:p w14:paraId="51E74D38" w14:textId="77777777" w:rsidR="00B40EF0" w:rsidRPr="00FD3B13" w:rsidRDefault="00B40EF0" w:rsidP="0022329B">
      <w:pPr>
        <w:spacing w:after="0"/>
        <w:ind w:left="-15" w:right="0" w:firstLine="286"/>
        <w:rPr>
          <w:rFonts w:ascii="Arial" w:hAnsi="Arial" w:cs="Arial"/>
          <w:color w:val="auto"/>
          <w:sz w:val="16"/>
          <w:szCs w:val="16"/>
        </w:rPr>
      </w:pPr>
    </w:p>
    <w:p w14:paraId="318A463F" w14:textId="77777777" w:rsidR="0016753C" w:rsidRPr="00FD3B13" w:rsidRDefault="008909DD" w:rsidP="0022329B">
      <w:pPr>
        <w:numPr>
          <w:ilvl w:val="0"/>
          <w:numId w:val="12"/>
        </w:numPr>
        <w:spacing w:after="0" w:line="259" w:lineRule="auto"/>
        <w:ind w:right="0" w:hanging="346"/>
        <w:rPr>
          <w:rFonts w:ascii="Arial" w:hAnsi="Arial" w:cs="Arial"/>
          <w:b/>
          <w:bCs/>
          <w:color w:val="auto"/>
          <w:sz w:val="16"/>
          <w:szCs w:val="16"/>
        </w:rPr>
      </w:pPr>
      <w:r w:rsidRPr="00FD3B13">
        <w:rPr>
          <w:rFonts w:ascii="Arial" w:hAnsi="Arial" w:cs="Arial"/>
          <w:b/>
          <w:bCs/>
          <w:color w:val="auto"/>
          <w:sz w:val="16"/>
          <w:szCs w:val="16"/>
        </w:rPr>
        <w:t>WYMAGANIA DOTYCZĄCE WYKONANIA ROBÓT</w:t>
      </w:r>
    </w:p>
    <w:p w14:paraId="20B59DC1" w14:textId="77777777" w:rsidR="005B4E17" w:rsidRPr="00FD3B13" w:rsidRDefault="005B4E17" w:rsidP="005B4E17">
      <w:pPr>
        <w:spacing w:after="0" w:line="259" w:lineRule="auto"/>
        <w:ind w:left="346" w:right="0" w:firstLine="0"/>
        <w:rPr>
          <w:rFonts w:ascii="Arial" w:hAnsi="Arial" w:cs="Arial"/>
          <w:b/>
          <w:bCs/>
          <w:color w:val="auto"/>
          <w:sz w:val="16"/>
          <w:szCs w:val="16"/>
        </w:rPr>
      </w:pPr>
    </w:p>
    <w:p w14:paraId="7271B7CC" w14:textId="77777777" w:rsidR="0016753C" w:rsidRPr="00FD3B13" w:rsidRDefault="008909DD" w:rsidP="0022329B">
      <w:pPr>
        <w:numPr>
          <w:ilvl w:val="1"/>
          <w:numId w:val="12"/>
        </w:numPr>
        <w:spacing w:after="0" w:line="259" w:lineRule="auto"/>
        <w:ind w:right="0" w:hanging="511"/>
        <w:rPr>
          <w:rFonts w:ascii="Arial" w:hAnsi="Arial" w:cs="Arial"/>
          <w:color w:val="auto"/>
          <w:sz w:val="16"/>
          <w:szCs w:val="16"/>
        </w:rPr>
      </w:pPr>
      <w:r w:rsidRPr="00FD3B13">
        <w:rPr>
          <w:rFonts w:ascii="Arial" w:hAnsi="Arial" w:cs="Arial"/>
          <w:color w:val="auto"/>
          <w:sz w:val="16"/>
          <w:szCs w:val="16"/>
        </w:rPr>
        <w:t xml:space="preserve">Ogólne zasady wykonania robót podano w ST „Wymagania </w:t>
      </w:r>
      <w:r w:rsidR="00F07AFB" w:rsidRPr="00FD3B13">
        <w:rPr>
          <w:rFonts w:ascii="Arial" w:hAnsi="Arial" w:cs="Arial"/>
          <w:color w:val="auto"/>
          <w:sz w:val="16"/>
          <w:szCs w:val="16"/>
        </w:rPr>
        <w:t xml:space="preserve">ogólne” Kod CPV45000000-7, </w:t>
      </w:r>
    </w:p>
    <w:p w14:paraId="0FA50047" w14:textId="77777777" w:rsidR="005B4E17" w:rsidRPr="00FD3B13" w:rsidRDefault="005B4E17" w:rsidP="005B4E17">
      <w:pPr>
        <w:spacing w:after="0" w:line="259" w:lineRule="auto"/>
        <w:ind w:left="1231" w:right="0" w:firstLine="0"/>
        <w:rPr>
          <w:rFonts w:ascii="Arial" w:hAnsi="Arial" w:cs="Arial"/>
          <w:color w:val="auto"/>
          <w:sz w:val="16"/>
          <w:szCs w:val="16"/>
        </w:rPr>
      </w:pPr>
    </w:p>
    <w:p w14:paraId="48085E50" w14:textId="4BAB70F0" w:rsidR="0016753C" w:rsidRPr="00FD3B13" w:rsidRDefault="008909DD" w:rsidP="0022329B">
      <w:pPr>
        <w:numPr>
          <w:ilvl w:val="1"/>
          <w:numId w:val="12"/>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 xml:space="preserve">Warunki przystąpienia do robót izolacyjnych </w:t>
      </w:r>
    </w:p>
    <w:p w14:paraId="0416F796" w14:textId="1C86862F"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Do wykonywania robót izolacyjnych w części podziemnej i przyziemiu budynku można przystąpić po zakończeniu poprzedzających robót budowlanych i robót mogących stanowić przyczynę uszkodzenia warstw izolacyjnych oraz po przygotowaniu i kontroli podłoży pod roboty izolacyjne a także kontroli materiałów.</w:t>
      </w:r>
    </w:p>
    <w:p w14:paraId="0024E4C7" w14:textId="77777777" w:rsidR="0016753C" w:rsidRPr="00FD3B13" w:rsidRDefault="008909DD" w:rsidP="0022329B">
      <w:pPr>
        <w:spacing w:after="0" w:line="259" w:lineRule="auto"/>
        <w:ind w:left="-15" w:right="0" w:firstLine="286"/>
        <w:rPr>
          <w:rFonts w:ascii="Arial" w:hAnsi="Arial" w:cs="Arial"/>
          <w:color w:val="auto"/>
          <w:sz w:val="16"/>
          <w:szCs w:val="16"/>
        </w:rPr>
      </w:pPr>
      <w:r w:rsidRPr="00FD3B13">
        <w:rPr>
          <w:rFonts w:ascii="Arial" w:hAnsi="Arial" w:cs="Arial"/>
          <w:color w:val="auto"/>
          <w:sz w:val="16"/>
          <w:szCs w:val="16"/>
        </w:rPr>
        <w:t>W przypadku układania izolacji w budynku posadowionym poniżej zwierciadła wody gruntowej, w trakcie robót izolacyjnych poziom wody gruntowej powinien być obniżony co najmniej o 30 cm poniżej poziomu wykonywanej izolacji (do czasu zabezpieczenia jej warstwą dociskową).</w:t>
      </w:r>
    </w:p>
    <w:p w14:paraId="22694B03" w14:textId="77777777" w:rsidR="00B40EF0" w:rsidRPr="00FD3B13" w:rsidRDefault="00B40EF0" w:rsidP="0022329B">
      <w:pPr>
        <w:spacing w:after="0" w:line="259" w:lineRule="auto"/>
        <w:ind w:left="-15" w:right="0" w:firstLine="286"/>
        <w:rPr>
          <w:rFonts w:ascii="Arial" w:hAnsi="Arial" w:cs="Arial"/>
          <w:color w:val="auto"/>
          <w:sz w:val="16"/>
          <w:szCs w:val="16"/>
        </w:rPr>
      </w:pPr>
    </w:p>
    <w:p w14:paraId="3C6F65B8" w14:textId="77777777" w:rsidR="0016753C" w:rsidRPr="00FD3B13" w:rsidRDefault="008909DD" w:rsidP="0022329B">
      <w:pPr>
        <w:numPr>
          <w:ilvl w:val="1"/>
          <w:numId w:val="12"/>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Wymagania dotyczące podłoży pod hydroizolacje</w:t>
      </w:r>
    </w:p>
    <w:p w14:paraId="189E0B7A" w14:textId="77777777" w:rsidR="0016753C" w:rsidRPr="00FD3B13" w:rsidRDefault="008909DD"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5.3.1.   Wymagania ogólne dotyczące wykonania i przygotowania podłoży</w:t>
      </w:r>
    </w:p>
    <w:p w14:paraId="022B13AD"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Izolacje przeciwwilgociowe i wodochronne części podziemnych i przyziemi budynków wykonuje się na podłożach:</w:t>
      </w:r>
    </w:p>
    <w:p w14:paraId="499E8AD8" w14:textId="77777777" w:rsidR="0016753C" w:rsidRPr="00FD3B13" w:rsidRDefault="008909DD" w:rsidP="0022329B">
      <w:pPr>
        <w:numPr>
          <w:ilvl w:val="0"/>
          <w:numId w:val="13"/>
        </w:numPr>
        <w:spacing w:after="0"/>
        <w:ind w:right="0" w:hanging="286"/>
        <w:rPr>
          <w:rFonts w:ascii="Arial" w:hAnsi="Arial" w:cs="Arial"/>
          <w:color w:val="auto"/>
          <w:sz w:val="16"/>
          <w:szCs w:val="16"/>
        </w:rPr>
      </w:pPr>
      <w:r w:rsidRPr="00FD3B13">
        <w:rPr>
          <w:rFonts w:ascii="Arial" w:hAnsi="Arial" w:cs="Arial"/>
          <w:color w:val="auto"/>
          <w:sz w:val="16"/>
          <w:szCs w:val="16"/>
        </w:rPr>
        <w:t>betonowych lub żelbetowych monolitycznych,</w:t>
      </w:r>
    </w:p>
    <w:p w14:paraId="624166BF" w14:textId="77777777" w:rsidR="0016753C" w:rsidRPr="00FD3B13" w:rsidRDefault="008909DD" w:rsidP="0022329B">
      <w:pPr>
        <w:numPr>
          <w:ilvl w:val="0"/>
          <w:numId w:val="13"/>
        </w:numPr>
        <w:spacing w:after="0"/>
        <w:ind w:right="0" w:hanging="286"/>
        <w:rPr>
          <w:rFonts w:ascii="Arial" w:hAnsi="Arial" w:cs="Arial"/>
          <w:color w:val="auto"/>
          <w:sz w:val="16"/>
          <w:szCs w:val="16"/>
        </w:rPr>
      </w:pPr>
      <w:r w:rsidRPr="00FD3B13">
        <w:rPr>
          <w:rFonts w:ascii="Arial" w:hAnsi="Arial" w:cs="Arial"/>
          <w:color w:val="auto"/>
          <w:sz w:val="16"/>
          <w:szCs w:val="16"/>
        </w:rPr>
        <w:t>murowanych z kamienia, cegły ceramicznej budowlanej pełnej, klinkierowej, betonowej lub z</w:t>
      </w:r>
      <w:r w:rsidR="00CD073C" w:rsidRPr="00FD3B13">
        <w:rPr>
          <w:rFonts w:ascii="Arial" w:hAnsi="Arial" w:cs="Arial"/>
          <w:color w:val="auto"/>
          <w:sz w:val="16"/>
          <w:szCs w:val="16"/>
        </w:rPr>
        <w:t xml:space="preserve"> </w:t>
      </w:r>
      <w:r w:rsidRPr="00FD3B13">
        <w:rPr>
          <w:rFonts w:ascii="Arial" w:hAnsi="Arial" w:cs="Arial"/>
          <w:color w:val="auto"/>
          <w:sz w:val="16"/>
          <w:szCs w:val="16"/>
        </w:rPr>
        <w:t>bloczków betonowych,</w:t>
      </w:r>
    </w:p>
    <w:p w14:paraId="020F9BE9" w14:textId="77777777" w:rsidR="0016753C" w:rsidRPr="00FD3B13" w:rsidRDefault="008909DD" w:rsidP="0022329B">
      <w:pPr>
        <w:numPr>
          <w:ilvl w:val="0"/>
          <w:numId w:val="13"/>
        </w:numPr>
        <w:spacing w:after="0"/>
        <w:ind w:right="0" w:hanging="286"/>
        <w:rPr>
          <w:rFonts w:ascii="Arial" w:hAnsi="Arial" w:cs="Arial"/>
          <w:color w:val="auto"/>
          <w:sz w:val="16"/>
          <w:szCs w:val="16"/>
        </w:rPr>
      </w:pPr>
      <w:r w:rsidRPr="00FD3B13">
        <w:rPr>
          <w:rFonts w:ascii="Arial" w:hAnsi="Arial" w:cs="Arial"/>
          <w:color w:val="auto"/>
          <w:sz w:val="16"/>
          <w:szCs w:val="16"/>
        </w:rPr>
        <w:t>z gładzią cementową lub otynkowanych tynkiem cementowym.</w:t>
      </w:r>
    </w:p>
    <w:p w14:paraId="2BDCEA0D" w14:textId="77777777" w:rsidR="005B4E17" w:rsidRPr="00FD3B13" w:rsidRDefault="008909DD" w:rsidP="005B4E17">
      <w:pPr>
        <w:spacing w:after="0"/>
        <w:ind w:left="-15" w:right="0" w:firstLine="286"/>
        <w:rPr>
          <w:rFonts w:ascii="Arial" w:hAnsi="Arial" w:cs="Arial"/>
          <w:color w:val="auto"/>
          <w:sz w:val="16"/>
          <w:szCs w:val="16"/>
        </w:rPr>
      </w:pPr>
      <w:r w:rsidRPr="00FD3B13">
        <w:rPr>
          <w:rFonts w:ascii="Arial" w:hAnsi="Arial" w:cs="Arial"/>
          <w:color w:val="auto"/>
          <w:sz w:val="16"/>
          <w:szCs w:val="16"/>
        </w:rPr>
        <w:t>Podłoża pod hydroizolacje podziemnych powierzchni i przyziemi budynków powinny spełniać następujące wymagania ogólne:</w:t>
      </w:r>
    </w:p>
    <w:p w14:paraId="550BB53D" w14:textId="77777777" w:rsidR="0016753C" w:rsidRPr="00FD3B13" w:rsidRDefault="008909DD" w:rsidP="005B4E17">
      <w:pPr>
        <w:spacing w:after="0"/>
        <w:ind w:right="0"/>
        <w:rPr>
          <w:rFonts w:ascii="Arial" w:hAnsi="Arial" w:cs="Arial"/>
          <w:color w:val="auto"/>
          <w:sz w:val="16"/>
          <w:szCs w:val="16"/>
        </w:rPr>
      </w:pPr>
      <w:r w:rsidRPr="00FD3B13">
        <w:rPr>
          <w:rFonts w:ascii="Arial" w:hAnsi="Arial" w:cs="Arial"/>
          <w:color w:val="auto"/>
          <w:sz w:val="16"/>
          <w:szCs w:val="16"/>
        </w:rPr>
        <w:t>powinny być nośne i nieodkształcalne,</w:t>
      </w:r>
    </w:p>
    <w:p w14:paraId="3D34BEB3" w14:textId="77777777" w:rsidR="005B4E17" w:rsidRPr="00FD3B13" w:rsidRDefault="005B4E17" w:rsidP="005B4E17">
      <w:pPr>
        <w:pStyle w:val="Akapitzlist"/>
        <w:numPr>
          <w:ilvl w:val="0"/>
          <w:numId w:val="13"/>
        </w:numPr>
        <w:tabs>
          <w:tab w:val="left" w:pos="284"/>
        </w:tabs>
        <w:spacing w:after="0"/>
        <w:ind w:left="0" w:right="0" w:firstLine="0"/>
        <w:rPr>
          <w:rFonts w:ascii="Arial" w:hAnsi="Arial" w:cs="Arial"/>
          <w:color w:val="auto"/>
          <w:sz w:val="16"/>
          <w:szCs w:val="16"/>
        </w:rPr>
      </w:pPr>
      <w:r w:rsidRPr="00FD3B13">
        <w:rPr>
          <w:rFonts w:ascii="Arial" w:hAnsi="Arial" w:cs="Arial"/>
          <w:color w:val="auto"/>
          <w:sz w:val="16"/>
          <w:szCs w:val="16"/>
        </w:rPr>
        <w:t>powinny być nośne i nieodkształcalne,</w:t>
      </w:r>
    </w:p>
    <w:p w14:paraId="2B84B531" w14:textId="77777777" w:rsidR="0016753C" w:rsidRPr="00FD3B13" w:rsidRDefault="008909DD" w:rsidP="0022329B">
      <w:pPr>
        <w:numPr>
          <w:ilvl w:val="0"/>
          <w:numId w:val="13"/>
        </w:numPr>
        <w:spacing w:after="0"/>
        <w:ind w:right="0" w:hanging="286"/>
        <w:rPr>
          <w:rFonts w:ascii="Arial" w:hAnsi="Arial" w:cs="Arial"/>
          <w:color w:val="auto"/>
          <w:sz w:val="16"/>
          <w:szCs w:val="16"/>
        </w:rPr>
      </w:pPr>
      <w:r w:rsidRPr="00FD3B13">
        <w:rPr>
          <w:rFonts w:ascii="Arial" w:hAnsi="Arial" w:cs="Arial"/>
          <w:color w:val="auto"/>
          <w:sz w:val="16"/>
          <w:szCs w:val="16"/>
        </w:rPr>
        <w:t>powierzchnia powinna być czysta, odtłuszczona, odpylona, równa, wolna od mleczka</w:t>
      </w:r>
      <w:r w:rsidR="00CD073C" w:rsidRPr="00FD3B13">
        <w:rPr>
          <w:rFonts w:ascii="Arial" w:hAnsi="Arial" w:cs="Arial"/>
          <w:color w:val="auto"/>
          <w:sz w:val="16"/>
          <w:szCs w:val="16"/>
        </w:rPr>
        <w:t xml:space="preserve"> </w:t>
      </w:r>
      <w:r w:rsidRPr="00FD3B13">
        <w:rPr>
          <w:rFonts w:ascii="Arial" w:hAnsi="Arial" w:cs="Arial"/>
          <w:color w:val="auto"/>
          <w:sz w:val="16"/>
          <w:szCs w:val="16"/>
        </w:rPr>
        <w:t xml:space="preserve">cementowego, bez kawern, ubytków, wypukłości, pęknięć (luźne części należy usunąć, wypukłości powyżej 2 mm zlikwidować przez skuwanie, piaskowanie lub </w:t>
      </w:r>
      <w:proofErr w:type="spellStart"/>
      <w:r w:rsidRPr="00FD3B13">
        <w:rPr>
          <w:rFonts w:ascii="Arial" w:hAnsi="Arial" w:cs="Arial"/>
          <w:color w:val="auto"/>
          <w:sz w:val="16"/>
          <w:szCs w:val="16"/>
        </w:rPr>
        <w:t>hydropiaskowanie</w:t>
      </w:r>
      <w:proofErr w:type="spellEnd"/>
      <w:r w:rsidRPr="00FD3B13">
        <w:rPr>
          <w:rFonts w:ascii="Arial" w:hAnsi="Arial" w:cs="Arial"/>
          <w:color w:val="auto"/>
          <w:sz w:val="16"/>
          <w:szCs w:val="16"/>
        </w:rPr>
        <w:t xml:space="preserve">, a ubytki i zagłębienia o głębokości powyżej 2 mm i rysy o szerokości większej niż 2 mm wypełnić zaprawą naprawczą zalecaną przez producenta wyrobów </w:t>
      </w:r>
      <w:proofErr w:type="spellStart"/>
      <w:r w:rsidRPr="00FD3B13">
        <w:rPr>
          <w:rFonts w:ascii="Arial" w:hAnsi="Arial" w:cs="Arial"/>
          <w:color w:val="auto"/>
          <w:sz w:val="16"/>
          <w:szCs w:val="16"/>
        </w:rPr>
        <w:t>hydroizolacyjnych</w:t>
      </w:r>
      <w:proofErr w:type="spellEnd"/>
      <w:r w:rsidRPr="00FD3B13">
        <w:rPr>
          <w:rFonts w:ascii="Arial" w:hAnsi="Arial" w:cs="Arial"/>
          <w:color w:val="auto"/>
          <w:sz w:val="16"/>
          <w:szCs w:val="16"/>
        </w:rPr>
        <w:t>),</w:t>
      </w:r>
    </w:p>
    <w:p w14:paraId="1D27DC50" w14:textId="77777777" w:rsidR="005B4E17" w:rsidRPr="00FD3B13" w:rsidRDefault="008909DD" w:rsidP="0022329B">
      <w:pPr>
        <w:numPr>
          <w:ilvl w:val="0"/>
          <w:numId w:val="13"/>
        </w:numPr>
        <w:spacing w:after="0"/>
        <w:ind w:right="0" w:hanging="286"/>
        <w:rPr>
          <w:rFonts w:ascii="Arial" w:hAnsi="Arial" w:cs="Arial"/>
          <w:color w:val="auto"/>
          <w:sz w:val="16"/>
          <w:szCs w:val="16"/>
        </w:rPr>
      </w:pPr>
      <w:r w:rsidRPr="00FD3B13">
        <w:rPr>
          <w:rFonts w:ascii="Arial" w:hAnsi="Arial" w:cs="Arial"/>
          <w:color w:val="auto"/>
          <w:sz w:val="16"/>
          <w:szCs w:val="16"/>
        </w:rPr>
        <w:t>połączenia izolowanych powierzchni poziomych i pionowych powinny mieć wykonane fasety o</w:t>
      </w:r>
      <w:r w:rsidR="00CD073C" w:rsidRPr="00FD3B13">
        <w:rPr>
          <w:rFonts w:ascii="Arial" w:hAnsi="Arial" w:cs="Arial"/>
          <w:color w:val="auto"/>
          <w:sz w:val="16"/>
          <w:szCs w:val="16"/>
        </w:rPr>
        <w:t xml:space="preserve"> </w:t>
      </w:r>
      <w:r w:rsidRPr="00FD3B13">
        <w:rPr>
          <w:rFonts w:ascii="Arial" w:hAnsi="Arial" w:cs="Arial"/>
          <w:color w:val="auto"/>
          <w:sz w:val="16"/>
          <w:szCs w:val="16"/>
        </w:rPr>
        <w:t xml:space="preserve">promieniu nie mniejszym niż 3 cm lub powinny być sfazowane pod kątem 45° na szerokości i wysokości co najmniej 5 cm od krawędzi (sposób ich wykonania powinien być zgodny z wymaganiami producenta podanymi w aprobacie technicznej lub karcie technicznej przewidywanych do stosowania wyrobów </w:t>
      </w:r>
      <w:proofErr w:type="spellStart"/>
      <w:r w:rsidRPr="00FD3B13">
        <w:rPr>
          <w:rFonts w:ascii="Arial" w:hAnsi="Arial" w:cs="Arial"/>
          <w:color w:val="auto"/>
          <w:sz w:val="16"/>
          <w:szCs w:val="16"/>
        </w:rPr>
        <w:t>hydroizolacyjnych</w:t>
      </w:r>
      <w:proofErr w:type="spellEnd"/>
      <w:r w:rsidRPr="00FD3B13">
        <w:rPr>
          <w:rFonts w:ascii="Arial" w:hAnsi="Arial" w:cs="Arial"/>
          <w:color w:val="auto"/>
          <w:sz w:val="16"/>
          <w:szCs w:val="16"/>
        </w:rPr>
        <w:t>),</w:t>
      </w:r>
    </w:p>
    <w:p w14:paraId="1D3BB5CB" w14:textId="77777777" w:rsidR="005B4E17" w:rsidRPr="00FD3B13" w:rsidRDefault="005B4E17" w:rsidP="005B4E17">
      <w:pPr>
        <w:spacing w:after="0"/>
        <w:ind w:left="286" w:right="0" w:firstLine="0"/>
        <w:rPr>
          <w:rFonts w:ascii="Arial" w:hAnsi="Arial" w:cs="Arial"/>
          <w:color w:val="auto"/>
          <w:sz w:val="16"/>
          <w:szCs w:val="16"/>
        </w:rPr>
      </w:pPr>
    </w:p>
    <w:p w14:paraId="16B9E03A" w14:textId="25FB8B55" w:rsidR="0016753C" w:rsidRPr="00FD3B13" w:rsidRDefault="008909DD" w:rsidP="005B4E17">
      <w:pPr>
        <w:pStyle w:val="Akapitzlist"/>
        <w:numPr>
          <w:ilvl w:val="1"/>
          <w:numId w:val="12"/>
        </w:numPr>
        <w:spacing w:after="0" w:line="259" w:lineRule="auto"/>
        <w:ind w:right="0" w:hanging="522"/>
        <w:rPr>
          <w:rFonts w:ascii="Arial" w:hAnsi="Arial" w:cs="Arial"/>
          <w:b/>
          <w:bCs/>
          <w:color w:val="auto"/>
          <w:sz w:val="16"/>
          <w:szCs w:val="16"/>
        </w:rPr>
      </w:pPr>
      <w:r w:rsidRPr="00FD3B13">
        <w:rPr>
          <w:rFonts w:ascii="Arial" w:hAnsi="Arial" w:cs="Arial"/>
          <w:b/>
          <w:bCs/>
          <w:color w:val="auto"/>
          <w:sz w:val="16"/>
          <w:szCs w:val="16"/>
        </w:rPr>
        <w:t>Warunki prowadzenia robót izolacyjnych</w:t>
      </w:r>
    </w:p>
    <w:p w14:paraId="73DBBC60" w14:textId="4AB581D1"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Roboty izolacyjne należy wykonywać w temperaturze otoczenia nie niższej niż podano w instrukcji producenta materiałów izolacyjnych wykorzystywanych w robotach. Najczęściej temperatury powietrza i podłoża w czasie układania izolacji powinny być nie niższe niż +5°C i nie wyższe od +35°C. Jednocześnie temperatury otoczenia i podłoża powinny być co najmniej o 3°C wyższe od panującej temperatury punktu rosy.</w:t>
      </w:r>
    </w:p>
    <w:p w14:paraId="4FD6AEA1"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Zabronione jest wykonywanie robót poza granicznymi temperaturami określonymi przez producenta stosowanych preparatów, w czasie deszczu, mżawki, przy silnym nasłonecznieniu i wilgotności powietrza przekraczającej 85%. W przypadku konieczności wykonywania hydroizolacji w czasie niesprzyjających warunków atmosferycznych takich jak za niska temperatura lub zbyt wysoka wilgotność powietrza roboty należy przeprowadzać pod namiotem, stosując elektryczne dmuchawy powietrza. W przypadku silnego wiatru dopuszczalne jest układanie izolacji tylko na osłoniętej powierzchni.</w:t>
      </w:r>
    </w:p>
    <w:p w14:paraId="79F624C9" w14:textId="458E057C" w:rsidR="0016753C" w:rsidRPr="00FD3B13" w:rsidRDefault="008909DD" w:rsidP="0022329B">
      <w:pPr>
        <w:spacing w:after="0"/>
        <w:ind w:left="-15" w:right="0" w:firstLine="360"/>
        <w:rPr>
          <w:rFonts w:ascii="Arial" w:hAnsi="Arial" w:cs="Arial"/>
          <w:color w:val="auto"/>
          <w:sz w:val="16"/>
          <w:szCs w:val="16"/>
        </w:rPr>
      </w:pPr>
      <w:r w:rsidRPr="00FD3B13">
        <w:rPr>
          <w:rFonts w:ascii="Arial" w:hAnsi="Arial" w:cs="Arial"/>
          <w:color w:val="auto"/>
          <w:sz w:val="16"/>
          <w:szCs w:val="16"/>
        </w:rPr>
        <w:t>Roboty izolacyjne podziemnych części budynków znajdujących się poniżej poziomu gruntu należy prowadzić w wykopach o szerokości nie mniejszej niż 60 cm. Jeżeli głębokość wykopu przekracza 1,00 m, to wykop należy wykonać ze skarpami (2,00 m dla skał zwartych jednorodnych, odspajanych mechanicznie) lub o ścianach pionowych umocnionych deskowaniem. Rodzaj umocowania zależy od kategorii gruntu danego miejsca.</w:t>
      </w:r>
    </w:p>
    <w:p w14:paraId="72EE2C1A" w14:textId="518BBCB5" w:rsidR="0016753C" w:rsidRPr="00FD3B13" w:rsidRDefault="008909DD" w:rsidP="0022329B">
      <w:pPr>
        <w:spacing w:after="0" w:line="259" w:lineRule="auto"/>
        <w:ind w:left="-15" w:right="0" w:firstLine="360"/>
        <w:rPr>
          <w:rFonts w:ascii="Arial" w:hAnsi="Arial" w:cs="Arial"/>
          <w:color w:val="auto"/>
          <w:sz w:val="16"/>
          <w:szCs w:val="16"/>
        </w:rPr>
      </w:pPr>
      <w:r w:rsidRPr="00FD3B13">
        <w:rPr>
          <w:rFonts w:ascii="Arial" w:hAnsi="Arial" w:cs="Arial"/>
          <w:color w:val="auto"/>
          <w:sz w:val="16"/>
          <w:szCs w:val="16"/>
        </w:rPr>
        <w:t>Przed nałożeniem izolacji wodochronnej poniżej poziomu terenu należy obniżyć poziom zwierciadła wody gruntowej do co najmniej 30 cm poniżej najniższego poziomu przewidzianej do wykonania warstwy hydroizolacji. Obniżony poziom zwierciadła wody należy utrzymać przez cały okres wykonywania robót izolacyjnych bądź do czasu zabezpieczenia izolacji warstwą dociskową.</w:t>
      </w:r>
    </w:p>
    <w:p w14:paraId="361ECFAA" w14:textId="77777777" w:rsidR="005B4E17" w:rsidRPr="00FD3B13" w:rsidRDefault="005B4E17" w:rsidP="0022329B">
      <w:pPr>
        <w:spacing w:after="0" w:line="259" w:lineRule="auto"/>
        <w:ind w:left="496" w:right="0" w:hanging="511"/>
        <w:rPr>
          <w:rFonts w:ascii="Arial" w:hAnsi="Arial" w:cs="Arial"/>
          <w:color w:val="auto"/>
          <w:sz w:val="16"/>
          <w:szCs w:val="16"/>
        </w:rPr>
      </w:pPr>
    </w:p>
    <w:p w14:paraId="57118E17" w14:textId="77777777" w:rsidR="0016753C" w:rsidRPr="00FD3B13" w:rsidRDefault="008909DD" w:rsidP="005B4E17">
      <w:pPr>
        <w:pStyle w:val="Akapitzlist"/>
        <w:numPr>
          <w:ilvl w:val="1"/>
          <w:numId w:val="12"/>
        </w:numPr>
        <w:spacing w:after="0" w:line="259" w:lineRule="auto"/>
        <w:ind w:right="0" w:hanging="380"/>
        <w:rPr>
          <w:rFonts w:ascii="Arial" w:hAnsi="Arial" w:cs="Arial"/>
          <w:b/>
          <w:bCs/>
          <w:color w:val="auto"/>
          <w:sz w:val="16"/>
          <w:szCs w:val="16"/>
        </w:rPr>
      </w:pPr>
      <w:r w:rsidRPr="00FD3B13">
        <w:rPr>
          <w:rFonts w:ascii="Arial" w:hAnsi="Arial" w:cs="Arial"/>
          <w:b/>
          <w:bCs/>
          <w:color w:val="auto"/>
          <w:sz w:val="16"/>
          <w:szCs w:val="16"/>
        </w:rPr>
        <w:t>Wymagania dotyczące wykonywania izolacji przeciwwilgociowych i wodochronnych części podziemnych i przyziemi budynków</w:t>
      </w:r>
    </w:p>
    <w:p w14:paraId="5784E052" w14:textId="77777777" w:rsidR="0016753C" w:rsidRPr="00FD3B13" w:rsidRDefault="008909DD"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5.5.1.   Wymagania ogólne</w:t>
      </w:r>
    </w:p>
    <w:p w14:paraId="1F9E8D12"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Zgodnie z „Warunkami technicznymi wykonania i odbioru robót budowlanych” część C – Zabezpieczenia i izolacje, zeszyt 5 „Izolacje przeciwwilgociowe i wodochronne części podziemnych budynków”, wydanie ITB, izolacje przeciwwilgociowe i wodochronne części podziemnych i przyziemi budynków powinny spełniać następujące wymagania ogólne:</w:t>
      </w:r>
    </w:p>
    <w:p w14:paraId="2096B8DE"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stanowić ciągły i szczelny układ oddzielający budynek lub jego część od wody lub pary wodnej(występowanie złuszczeń, zacieków, łysin, spękań, pęcherzy, zmarszczek, fałd itp. wad jest niedopuszczalne),</w:t>
      </w:r>
    </w:p>
    <w:p w14:paraId="513EE182"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lastRenderedPageBreak/>
        <w:t>ściśle przylegać do izolowanego podłoża – nie powinny pękać, a ich powierzchnia powinna</w:t>
      </w:r>
      <w:r w:rsidR="00393FEB" w:rsidRPr="00FD3B13">
        <w:rPr>
          <w:rFonts w:ascii="Arial" w:hAnsi="Arial" w:cs="Arial"/>
          <w:color w:val="auto"/>
          <w:sz w:val="16"/>
          <w:szCs w:val="16"/>
        </w:rPr>
        <w:t xml:space="preserve"> </w:t>
      </w:r>
      <w:r w:rsidRPr="00FD3B13">
        <w:rPr>
          <w:rFonts w:ascii="Arial" w:hAnsi="Arial" w:cs="Arial"/>
          <w:color w:val="auto"/>
          <w:sz w:val="16"/>
          <w:szCs w:val="16"/>
        </w:rPr>
        <w:t>być gładka, bez lokalnych wgłębień lub wybrzuszeń,</w:t>
      </w:r>
    </w:p>
    <w:p w14:paraId="745E0F4A"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izolacja pozioma powinna bez przerw, w sposób ciągły, przechodzić w izolację pionową,</w:t>
      </w:r>
    </w:p>
    <w:p w14:paraId="577D8CA2"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rodzaje, grubości</w:t>
      </w:r>
      <w:r w:rsidR="00393FEB" w:rsidRPr="00FD3B13">
        <w:rPr>
          <w:rFonts w:ascii="Arial" w:hAnsi="Arial" w:cs="Arial"/>
          <w:color w:val="auto"/>
          <w:sz w:val="16"/>
          <w:szCs w:val="16"/>
        </w:rPr>
        <w:t xml:space="preserve"> i ilości zastosowanych warstw </w:t>
      </w:r>
      <w:r w:rsidRPr="00FD3B13">
        <w:rPr>
          <w:rFonts w:ascii="Arial" w:hAnsi="Arial" w:cs="Arial"/>
          <w:color w:val="auto"/>
          <w:sz w:val="16"/>
          <w:szCs w:val="16"/>
        </w:rPr>
        <w:t>izolacyjnych powinny wynikać z</w:t>
      </w:r>
      <w:r w:rsidR="00CD073C" w:rsidRPr="00FD3B13">
        <w:rPr>
          <w:rFonts w:ascii="Arial" w:hAnsi="Arial" w:cs="Arial"/>
          <w:color w:val="auto"/>
          <w:sz w:val="16"/>
          <w:szCs w:val="16"/>
        </w:rPr>
        <w:t xml:space="preserve"> </w:t>
      </w:r>
      <w:r w:rsidRPr="00FD3B13">
        <w:rPr>
          <w:rFonts w:ascii="Arial" w:hAnsi="Arial" w:cs="Arial"/>
          <w:color w:val="auto"/>
          <w:sz w:val="16"/>
          <w:szCs w:val="16"/>
        </w:rPr>
        <w:t>dokumentacji projektowej (dane te powinny być zaprojektowane, przy uwzględnieniu istniejących warunków gruntowo-wodnych panujących w miejscu posadowienia budynku oraz jego poziomu posadowienia),</w:t>
      </w:r>
    </w:p>
    <w:p w14:paraId="0688FB59"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 xml:space="preserve">przy </w:t>
      </w:r>
      <w:r w:rsidR="00393FEB" w:rsidRPr="00FD3B13">
        <w:rPr>
          <w:rFonts w:ascii="Arial" w:hAnsi="Arial" w:cs="Arial"/>
          <w:color w:val="auto"/>
          <w:sz w:val="16"/>
          <w:szCs w:val="16"/>
        </w:rPr>
        <w:t xml:space="preserve">wykonywaniu izolacji z mas </w:t>
      </w:r>
      <w:r w:rsidRPr="00FD3B13">
        <w:rPr>
          <w:rFonts w:ascii="Arial" w:hAnsi="Arial" w:cs="Arial"/>
          <w:color w:val="auto"/>
          <w:sz w:val="16"/>
          <w:szCs w:val="16"/>
        </w:rPr>
        <w:t>izolacyjnych należy na bieżąco (w trakcie nakładania</w:t>
      </w:r>
      <w:r w:rsidR="00CD073C" w:rsidRPr="00FD3B13">
        <w:rPr>
          <w:rFonts w:ascii="Arial" w:hAnsi="Arial" w:cs="Arial"/>
          <w:color w:val="auto"/>
          <w:sz w:val="16"/>
          <w:szCs w:val="16"/>
        </w:rPr>
        <w:t xml:space="preserve"> </w:t>
      </w:r>
      <w:r w:rsidRPr="00FD3B13">
        <w:rPr>
          <w:rFonts w:ascii="Arial" w:hAnsi="Arial" w:cs="Arial"/>
          <w:color w:val="auto"/>
          <w:sz w:val="16"/>
          <w:szCs w:val="16"/>
        </w:rPr>
        <w:t>każdej warstwy izolacyjnej) kontrolować zużycie materiału tzn. aplikować jedno opakowanie gotowego wyroby na wcześniej wydzielony (o określonej powierzchni) fragment podłoża,</w:t>
      </w:r>
    </w:p>
    <w:p w14:paraId="501F264D"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izolacja pionowa powinna być wyprowadzona na min. 50 cm powyżej poziomu okalającego</w:t>
      </w:r>
      <w:r w:rsidR="00CD073C" w:rsidRPr="00FD3B13">
        <w:rPr>
          <w:rFonts w:ascii="Arial" w:hAnsi="Arial" w:cs="Arial"/>
          <w:color w:val="auto"/>
          <w:sz w:val="16"/>
          <w:szCs w:val="16"/>
        </w:rPr>
        <w:t xml:space="preserve"> </w:t>
      </w:r>
      <w:r w:rsidRPr="00FD3B13">
        <w:rPr>
          <w:rFonts w:ascii="Arial" w:hAnsi="Arial" w:cs="Arial"/>
          <w:color w:val="auto"/>
          <w:sz w:val="16"/>
          <w:szCs w:val="16"/>
        </w:rPr>
        <w:t>terenu i zakończona w sposób uniemożliwiający wnikanie wód opadowych pod izolację,</w:t>
      </w:r>
    </w:p>
    <w:p w14:paraId="560D2ED0"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niedopuszczalne jest łączenie w obrębie izolacji pionowych i poziomych wyrobów</w:t>
      </w:r>
      <w:r w:rsidR="00CD073C" w:rsidRPr="00FD3B13">
        <w:rPr>
          <w:rFonts w:ascii="Arial" w:hAnsi="Arial" w:cs="Arial"/>
          <w:color w:val="auto"/>
          <w:sz w:val="16"/>
          <w:szCs w:val="16"/>
        </w:rPr>
        <w:t xml:space="preserve"> </w:t>
      </w:r>
      <w:r w:rsidRPr="00FD3B13">
        <w:rPr>
          <w:rFonts w:ascii="Arial" w:hAnsi="Arial" w:cs="Arial"/>
          <w:color w:val="auto"/>
          <w:sz w:val="16"/>
          <w:szCs w:val="16"/>
        </w:rPr>
        <w:t>oddziałujących na siebie w sposób destrukcyjny,</w:t>
      </w:r>
    </w:p>
    <w:p w14:paraId="52C9CF68"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miejsca przebić izolacji przez przewody, rury, słupy lub inne elementy konstrukcyjne powinny</w:t>
      </w:r>
      <w:r w:rsidR="00CD073C" w:rsidRPr="00FD3B13">
        <w:rPr>
          <w:rFonts w:ascii="Arial" w:hAnsi="Arial" w:cs="Arial"/>
          <w:color w:val="auto"/>
          <w:sz w:val="16"/>
          <w:szCs w:val="16"/>
        </w:rPr>
        <w:t xml:space="preserve"> </w:t>
      </w:r>
      <w:r w:rsidRPr="00FD3B13">
        <w:rPr>
          <w:rFonts w:ascii="Arial" w:hAnsi="Arial" w:cs="Arial"/>
          <w:color w:val="auto"/>
          <w:sz w:val="16"/>
          <w:szCs w:val="16"/>
        </w:rPr>
        <w:t>być uszczelnione w sposób wykluczający przecieki wody do wnętrza budynku w tym rejonie,</w:t>
      </w:r>
    </w:p>
    <w:p w14:paraId="2326AD90"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w przerwach dylatacyjnych oraz w przerwach roboczych powinny być zastosowane</w:t>
      </w:r>
      <w:r w:rsidR="00685B08" w:rsidRPr="00FD3B13">
        <w:rPr>
          <w:rFonts w:ascii="Arial" w:hAnsi="Arial" w:cs="Arial"/>
          <w:color w:val="auto"/>
          <w:sz w:val="16"/>
          <w:szCs w:val="16"/>
        </w:rPr>
        <w:t xml:space="preserve"> </w:t>
      </w:r>
      <w:r w:rsidRPr="00FD3B13">
        <w:rPr>
          <w:rFonts w:ascii="Arial" w:hAnsi="Arial" w:cs="Arial"/>
          <w:color w:val="auto"/>
          <w:sz w:val="16"/>
          <w:szCs w:val="16"/>
        </w:rPr>
        <w:t>odpowiednie zabezpieczenia np. specjalne taśmy lub wkładki dylatacyjne wbudowywane w trakcie betonowania (wkładki powinny być wykonane z tego samego materiału i o identycznym profilu na całej długości szczeliny).</w:t>
      </w:r>
    </w:p>
    <w:p w14:paraId="1DDD2C8E" w14:textId="77777777" w:rsidR="0016753C" w:rsidRPr="00FD3B13" w:rsidRDefault="008909DD"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5.5.2.   Wymagania szczegółowe dotyczące izolacji przeciwwilgociowych</w:t>
      </w:r>
    </w:p>
    <w:p w14:paraId="490302C0"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Izolacje przeciwwilgociowe części podziemnych i przyziemi budynków wykonuje się z następujących w</w:t>
      </w:r>
      <w:r w:rsidR="00393FEB" w:rsidRPr="00FD3B13">
        <w:rPr>
          <w:rFonts w:ascii="Arial" w:hAnsi="Arial" w:cs="Arial"/>
          <w:color w:val="auto"/>
          <w:sz w:val="16"/>
          <w:szCs w:val="16"/>
        </w:rPr>
        <w:t xml:space="preserve">yrobów </w:t>
      </w:r>
      <w:r w:rsidRPr="00FD3B13">
        <w:rPr>
          <w:rFonts w:ascii="Arial" w:hAnsi="Arial" w:cs="Arial"/>
          <w:color w:val="auto"/>
          <w:sz w:val="16"/>
          <w:szCs w:val="16"/>
        </w:rPr>
        <w:t>izolacyjnych:</w:t>
      </w:r>
    </w:p>
    <w:p w14:paraId="138D5E50" w14:textId="77777777" w:rsidR="0016753C" w:rsidRPr="00FD3B13" w:rsidRDefault="00393FEB"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 xml:space="preserve">mas </w:t>
      </w:r>
      <w:r w:rsidR="008909DD" w:rsidRPr="00FD3B13">
        <w:rPr>
          <w:rFonts w:ascii="Arial" w:hAnsi="Arial" w:cs="Arial"/>
          <w:color w:val="auto"/>
          <w:sz w:val="16"/>
          <w:szCs w:val="16"/>
        </w:rPr>
        <w:t>izolacyjnych wodnych i rozpuszczalnikowych,</w:t>
      </w:r>
    </w:p>
    <w:p w14:paraId="3167DF62"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pap asfaltowych,</w:t>
      </w:r>
    </w:p>
    <w:p w14:paraId="78F16E8B"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folii z tworzyw sztucznych.</w:t>
      </w:r>
    </w:p>
    <w:p w14:paraId="612AB052"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Zgodnie z „Warunkami technicznymi wykonania i odbioru robót” część C, zeszyt 5 wymagania szczegółowe dotyczące izolacji przeciwwilgociowych wykonywanych w części podziemnej i przyziemiu budynku są następujące:</w:t>
      </w:r>
    </w:p>
    <w:p w14:paraId="3DBB344C"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izolacje powłokowe mogą być wykonywane tylko od strony zewnętrznej fundamentów, liczba</w:t>
      </w:r>
      <w:r w:rsidR="00393FEB" w:rsidRPr="00FD3B13">
        <w:rPr>
          <w:rFonts w:ascii="Arial" w:hAnsi="Arial" w:cs="Arial"/>
          <w:color w:val="auto"/>
          <w:sz w:val="16"/>
          <w:szCs w:val="16"/>
        </w:rPr>
        <w:t xml:space="preserve"> </w:t>
      </w:r>
      <w:r w:rsidRPr="00FD3B13">
        <w:rPr>
          <w:rFonts w:ascii="Arial" w:hAnsi="Arial" w:cs="Arial"/>
          <w:color w:val="auto"/>
          <w:sz w:val="16"/>
          <w:szCs w:val="16"/>
        </w:rPr>
        <w:t>układanych warstw powinna być zgodna z dokumentacją projektową, ale nie mniejsza niż 2, a łączna grubość tych warstw powinna wynosić co najmniej 2 mm,</w:t>
      </w:r>
    </w:p>
    <w:p w14:paraId="51D220C6"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 xml:space="preserve">przy </w:t>
      </w:r>
      <w:r w:rsidR="00393FEB" w:rsidRPr="00FD3B13">
        <w:rPr>
          <w:rFonts w:ascii="Arial" w:hAnsi="Arial" w:cs="Arial"/>
          <w:color w:val="auto"/>
          <w:sz w:val="16"/>
          <w:szCs w:val="16"/>
        </w:rPr>
        <w:t xml:space="preserve">wykonywaniu izolacji z mas </w:t>
      </w:r>
      <w:r w:rsidRPr="00FD3B13">
        <w:rPr>
          <w:rFonts w:ascii="Arial" w:hAnsi="Arial" w:cs="Arial"/>
          <w:color w:val="auto"/>
          <w:sz w:val="16"/>
          <w:szCs w:val="16"/>
        </w:rPr>
        <w:t>izolacyjnych nieodpornych na uszkodzenia</w:t>
      </w:r>
      <w:r w:rsidR="00CD073C" w:rsidRPr="00FD3B13">
        <w:rPr>
          <w:rFonts w:ascii="Arial" w:hAnsi="Arial" w:cs="Arial"/>
          <w:color w:val="auto"/>
          <w:sz w:val="16"/>
          <w:szCs w:val="16"/>
        </w:rPr>
        <w:t xml:space="preserve"> </w:t>
      </w:r>
      <w:r w:rsidRPr="00FD3B13">
        <w:rPr>
          <w:rFonts w:ascii="Arial" w:hAnsi="Arial" w:cs="Arial"/>
          <w:color w:val="auto"/>
          <w:sz w:val="16"/>
          <w:szCs w:val="16"/>
        </w:rPr>
        <w:t>mechaniczne (np. mas bitumicznych) wskazane jest wykonanie dodatkowej warstwy osłonowej na powierzchni takiej izolacji, przed zasypaniem jej gruntem,</w:t>
      </w:r>
    </w:p>
    <w:p w14:paraId="05402B9E"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wymagania dotyczące wykonywania izolacji przeciwwilgociowych z pap asfaltowych są takie</w:t>
      </w:r>
      <w:r w:rsidR="00CD073C" w:rsidRPr="00FD3B13">
        <w:rPr>
          <w:rFonts w:ascii="Arial" w:hAnsi="Arial" w:cs="Arial"/>
          <w:color w:val="auto"/>
          <w:sz w:val="16"/>
          <w:szCs w:val="16"/>
        </w:rPr>
        <w:t xml:space="preserve"> </w:t>
      </w:r>
      <w:r w:rsidRPr="00FD3B13">
        <w:rPr>
          <w:rFonts w:ascii="Arial" w:hAnsi="Arial" w:cs="Arial"/>
          <w:color w:val="auto"/>
          <w:sz w:val="16"/>
          <w:szCs w:val="16"/>
        </w:rPr>
        <w:t>same jak dla izolacji wodochronnych z pap asfaltowych, różnica polega tylko na doborze odpowiedniej papy i ilości jej warstw,</w:t>
      </w:r>
    </w:p>
    <w:p w14:paraId="09D5FE28"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izolacje z folii polietylenowych mocowanych mechanicznie do podłoża powinny być dodatkowo</w:t>
      </w:r>
      <w:r w:rsidR="00CD073C" w:rsidRPr="00FD3B13">
        <w:rPr>
          <w:rFonts w:ascii="Arial" w:hAnsi="Arial" w:cs="Arial"/>
          <w:color w:val="auto"/>
          <w:sz w:val="16"/>
          <w:szCs w:val="16"/>
        </w:rPr>
        <w:t xml:space="preserve"> </w:t>
      </w:r>
      <w:r w:rsidRPr="00FD3B13">
        <w:rPr>
          <w:rFonts w:ascii="Arial" w:hAnsi="Arial" w:cs="Arial"/>
          <w:color w:val="auto"/>
          <w:sz w:val="16"/>
          <w:szCs w:val="16"/>
        </w:rPr>
        <w:t>uszczelniane w miejscach zamocowań,</w:t>
      </w:r>
    </w:p>
    <w:p w14:paraId="7183E905"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folie z tworzyw sztucznych z wytłoczeniami można traktować jako warstwy przeciwwilgociowe,</w:t>
      </w:r>
      <w:r w:rsidR="00CD073C" w:rsidRPr="00FD3B13">
        <w:rPr>
          <w:rFonts w:ascii="Arial" w:hAnsi="Arial" w:cs="Arial"/>
          <w:color w:val="auto"/>
          <w:sz w:val="16"/>
          <w:szCs w:val="16"/>
        </w:rPr>
        <w:t xml:space="preserve"> </w:t>
      </w:r>
      <w:r w:rsidRPr="00FD3B13">
        <w:rPr>
          <w:rFonts w:ascii="Arial" w:hAnsi="Arial" w:cs="Arial"/>
          <w:color w:val="auto"/>
          <w:sz w:val="16"/>
          <w:szCs w:val="16"/>
        </w:rPr>
        <w:t>jeżeli zapewniono szczelność na zakładach tych folii, skutecznie uszczelniono krawędź poziomą folii na powierzchni ściany, rozwiązano uszczelnienie w miejscach załamań izolacji oraz w rejonie połączenia z izolacją poziomą; przy braku szczegółowych rozwiązań w tym zakresie, folie takie można traktować jedynie jako dodatkowe warstwy drenażowe.</w:t>
      </w:r>
    </w:p>
    <w:p w14:paraId="6C8F5043" w14:textId="77777777" w:rsidR="0016753C" w:rsidRPr="00FD3B13" w:rsidRDefault="008909DD"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5.5.3.   Wymagania szczegółowe dotyczące izolacji wodochronnych</w:t>
      </w:r>
    </w:p>
    <w:p w14:paraId="51070676"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 xml:space="preserve">Izolacje wodochronne części podziemnych i przyziemi budynków wykonuje się z następujących wyrobów </w:t>
      </w:r>
      <w:proofErr w:type="spellStart"/>
      <w:r w:rsidRPr="00FD3B13">
        <w:rPr>
          <w:rFonts w:ascii="Arial" w:hAnsi="Arial" w:cs="Arial"/>
          <w:color w:val="auto"/>
          <w:sz w:val="16"/>
          <w:szCs w:val="16"/>
        </w:rPr>
        <w:t>hydroizolacyjnych</w:t>
      </w:r>
      <w:proofErr w:type="spellEnd"/>
      <w:r w:rsidRPr="00FD3B13">
        <w:rPr>
          <w:rFonts w:ascii="Arial" w:hAnsi="Arial" w:cs="Arial"/>
          <w:color w:val="auto"/>
          <w:sz w:val="16"/>
          <w:szCs w:val="16"/>
        </w:rPr>
        <w:t>:</w:t>
      </w:r>
    </w:p>
    <w:p w14:paraId="158FBAE8" w14:textId="77777777" w:rsidR="0016753C" w:rsidRPr="00FD3B13" w:rsidRDefault="00393FEB"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 xml:space="preserve">laminatów z mas </w:t>
      </w:r>
      <w:r w:rsidR="008909DD" w:rsidRPr="00FD3B13">
        <w:rPr>
          <w:rFonts w:ascii="Arial" w:hAnsi="Arial" w:cs="Arial"/>
          <w:color w:val="auto"/>
          <w:sz w:val="16"/>
          <w:szCs w:val="16"/>
        </w:rPr>
        <w:t>izolacyjnych,</w:t>
      </w:r>
    </w:p>
    <w:p w14:paraId="4602082F"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pap asfaltowych,</w:t>
      </w:r>
    </w:p>
    <w:p w14:paraId="5700CBDD"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folii z tworzyw sztucznych i kauczuku,</w:t>
      </w:r>
    </w:p>
    <w:p w14:paraId="5499C07D" w14:textId="77777777" w:rsidR="0016753C" w:rsidRPr="00FD3B13" w:rsidRDefault="00393FEB" w:rsidP="0022329B">
      <w:pPr>
        <w:numPr>
          <w:ilvl w:val="0"/>
          <w:numId w:val="14"/>
        </w:numPr>
        <w:spacing w:after="0" w:line="222" w:lineRule="auto"/>
        <w:ind w:right="0" w:hanging="286"/>
        <w:rPr>
          <w:rFonts w:ascii="Arial" w:hAnsi="Arial" w:cs="Arial"/>
          <w:color w:val="auto"/>
          <w:sz w:val="16"/>
          <w:szCs w:val="16"/>
        </w:rPr>
      </w:pPr>
      <w:r w:rsidRPr="00FD3B13">
        <w:rPr>
          <w:rFonts w:ascii="Arial" w:hAnsi="Arial" w:cs="Arial"/>
          <w:color w:val="auto"/>
          <w:sz w:val="16"/>
          <w:szCs w:val="16"/>
        </w:rPr>
        <w:t xml:space="preserve">powłokowych mas </w:t>
      </w:r>
      <w:r w:rsidR="008909DD" w:rsidRPr="00FD3B13">
        <w:rPr>
          <w:rFonts w:ascii="Arial" w:hAnsi="Arial" w:cs="Arial"/>
          <w:color w:val="auto"/>
          <w:sz w:val="16"/>
          <w:szCs w:val="16"/>
        </w:rPr>
        <w:t>izolacyjnych na bazie cementu,– preparatów penetrujących w głąb podłoża, – blach do hydroizolacji.</w:t>
      </w:r>
    </w:p>
    <w:p w14:paraId="297A6822" w14:textId="77777777" w:rsidR="0016753C" w:rsidRPr="00FD3B13" w:rsidRDefault="008909DD" w:rsidP="0022329B">
      <w:pPr>
        <w:spacing w:after="0" w:line="222" w:lineRule="auto"/>
        <w:ind w:left="-15" w:right="-13" w:firstLine="286"/>
        <w:jc w:val="left"/>
        <w:rPr>
          <w:rFonts w:ascii="Arial" w:hAnsi="Arial" w:cs="Arial"/>
          <w:color w:val="auto"/>
          <w:sz w:val="16"/>
          <w:szCs w:val="16"/>
        </w:rPr>
      </w:pPr>
      <w:r w:rsidRPr="00FD3B13">
        <w:rPr>
          <w:rFonts w:ascii="Arial" w:hAnsi="Arial" w:cs="Arial"/>
          <w:color w:val="auto"/>
          <w:sz w:val="16"/>
          <w:szCs w:val="16"/>
        </w:rPr>
        <w:t>Zgodnie z „Warunkami technicznymi wykonania i odbioru robót” część C, zeszyt 5 wymagania szczegółowe dotyczące izolacji wodochronnych wykonywanych w części podziemnej i przyziemiu budynku są następujące:</w:t>
      </w:r>
    </w:p>
    <w:p w14:paraId="57F9A955"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izolacje wodochronne z wyrobów rolowych i laminatów powinny być wykonywane od strony</w:t>
      </w:r>
      <w:r w:rsidR="00CD073C" w:rsidRPr="00FD3B13">
        <w:rPr>
          <w:rFonts w:ascii="Arial" w:hAnsi="Arial" w:cs="Arial"/>
          <w:color w:val="auto"/>
          <w:sz w:val="16"/>
          <w:szCs w:val="16"/>
        </w:rPr>
        <w:t xml:space="preserve"> </w:t>
      </w:r>
      <w:r w:rsidRPr="00FD3B13">
        <w:rPr>
          <w:rFonts w:ascii="Arial" w:hAnsi="Arial" w:cs="Arial"/>
          <w:color w:val="auto"/>
          <w:sz w:val="16"/>
          <w:szCs w:val="16"/>
        </w:rPr>
        <w:t xml:space="preserve">parcia wody na przegrodę; izolacje wodochronne z </w:t>
      </w:r>
      <w:r w:rsidR="00393FEB" w:rsidRPr="00FD3B13">
        <w:rPr>
          <w:rFonts w:ascii="Arial" w:hAnsi="Arial" w:cs="Arial"/>
          <w:color w:val="auto"/>
          <w:sz w:val="16"/>
          <w:szCs w:val="16"/>
        </w:rPr>
        <w:t xml:space="preserve">mas </w:t>
      </w:r>
      <w:r w:rsidRPr="00FD3B13">
        <w:rPr>
          <w:rFonts w:ascii="Arial" w:hAnsi="Arial" w:cs="Arial"/>
          <w:color w:val="auto"/>
          <w:sz w:val="16"/>
          <w:szCs w:val="16"/>
        </w:rPr>
        <w:t>izolacyjnych na bazie cementu mogą być wykonywane zarówno od strony parcia wody, jak też od strony przeciwnej – jeżeli takie zastosowanie jest dopuszczone w specyfikacji wyrobu i potwierdzone wynikami badań laboratoryjnych,</w:t>
      </w:r>
    </w:p>
    <w:p w14:paraId="1FE1F893"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ścianki dociskowe (np. murowane, z cegły grubości nie mniejszej niż 12 cm) powinny być</w:t>
      </w:r>
      <w:r w:rsidR="00CD073C" w:rsidRPr="00FD3B13">
        <w:rPr>
          <w:rFonts w:ascii="Arial" w:hAnsi="Arial" w:cs="Arial"/>
          <w:color w:val="auto"/>
          <w:sz w:val="16"/>
          <w:szCs w:val="16"/>
        </w:rPr>
        <w:t xml:space="preserve"> </w:t>
      </w:r>
      <w:r w:rsidRPr="00FD3B13">
        <w:rPr>
          <w:rFonts w:ascii="Arial" w:hAnsi="Arial" w:cs="Arial"/>
          <w:color w:val="auto"/>
          <w:sz w:val="16"/>
          <w:szCs w:val="16"/>
        </w:rPr>
        <w:t>ustawione na podkładach ślizgowych z dwóch warstw papy podkładowej,</w:t>
      </w:r>
    </w:p>
    <w:p w14:paraId="3B09D8F3"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wysokość ścianek dociskowych powinna sięgać do poziomu o 30 cm wyższego od</w:t>
      </w:r>
      <w:r w:rsidR="00CD073C" w:rsidRPr="00FD3B13">
        <w:rPr>
          <w:rFonts w:ascii="Arial" w:hAnsi="Arial" w:cs="Arial"/>
          <w:color w:val="auto"/>
          <w:sz w:val="16"/>
          <w:szCs w:val="16"/>
        </w:rPr>
        <w:t xml:space="preserve"> </w:t>
      </w:r>
      <w:r w:rsidRPr="00FD3B13">
        <w:rPr>
          <w:rFonts w:ascii="Arial" w:hAnsi="Arial" w:cs="Arial"/>
          <w:color w:val="auto"/>
          <w:sz w:val="16"/>
          <w:szCs w:val="16"/>
        </w:rPr>
        <w:t>najwyższego przewidywanego poziomu występowania wody gruntowej,</w:t>
      </w:r>
    </w:p>
    <w:p w14:paraId="03D4A8F0"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 xml:space="preserve">powyżej ścianki dociskowej dopuszczalna </w:t>
      </w:r>
      <w:r w:rsidR="00393FEB" w:rsidRPr="00FD3B13">
        <w:rPr>
          <w:rFonts w:ascii="Arial" w:hAnsi="Arial" w:cs="Arial"/>
          <w:color w:val="auto"/>
          <w:sz w:val="16"/>
          <w:szCs w:val="16"/>
        </w:rPr>
        <w:t xml:space="preserve">jest redukcja ilości warstw </w:t>
      </w:r>
      <w:r w:rsidRPr="00FD3B13">
        <w:rPr>
          <w:rFonts w:ascii="Arial" w:hAnsi="Arial" w:cs="Arial"/>
          <w:color w:val="auto"/>
          <w:sz w:val="16"/>
          <w:szCs w:val="16"/>
        </w:rPr>
        <w:t>izolacyjnych, pod</w:t>
      </w:r>
      <w:r w:rsidR="00CD073C" w:rsidRPr="00FD3B13">
        <w:rPr>
          <w:rFonts w:ascii="Arial" w:hAnsi="Arial" w:cs="Arial"/>
          <w:color w:val="auto"/>
          <w:sz w:val="16"/>
          <w:szCs w:val="16"/>
        </w:rPr>
        <w:t xml:space="preserve"> </w:t>
      </w:r>
      <w:r w:rsidRPr="00FD3B13">
        <w:rPr>
          <w:rFonts w:ascii="Arial" w:hAnsi="Arial" w:cs="Arial"/>
          <w:color w:val="auto"/>
          <w:sz w:val="16"/>
          <w:szCs w:val="16"/>
        </w:rPr>
        <w:t>warunkiem że krawędź warstwy wierzchniej jest ułożona na powierzchni warstwy położonej niżej, zgodnie z kierunkiem spływu wody po izolacji,</w:t>
      </w:r>
    </w:p>
    <w:p w14:paraId="1061BDAE"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w przypadku przejścia słupa przez izolację należy zapewnić możliwość odkształceń słupa przy</w:t>
      </w:r>
      <w:r w:rsidR="00CD073C" w:rsidRPr="00FD3B13">
        <w:rPr>
          <w:rFonts w:ascii="Arial" w:hAnsi="Arial" w:cs="Arial"/>
          <w:color w:val="auto"/>
          <w:sz w:val="16"/>
          <w:szCs w:val="16"/>
        </w:rPr>
        <w:t xml:space="preserve"> </w:t>
      </w:r>
      <w:r w:rsidRPr="00FD3B13">
        <w:rPr>
          <w:rFonts w:ascii="Arial" w:hAnsi="Arial" w:cs="Arial"/>
          <w:color w:val="auto"/>
          <w:sz w:val="16"/>
          <w:szCs w:val="16"/>
        </w:rPr>
        <w:t>zachowaniu szczelności połączenia,</w:t>
      </w:r>
    </w:p>
    <w:p w14:paraId="10B6826C" w14:textId="77777777" w:rsidR="0016753C" w:rsidRPr="00FD3B13" w:rsidRDefault="008909DD" w:rsidP="0022329B">
      <w:pPr>
        <w:numPr>
          <w:ilvl w:val="0"/>
          <w:numId w:val="14"/>
        </w:numPr>
        <w:spacing w:after="0"/>
        <w:ind w:right="0" w:hanging="286"/>
        <w:rPr>
          <w:rFonts w:ascii="Arial" w:hAnsi="Arial" w:cs="Arial"/>
          <w:color w:val="auto"/>
          <w:sz w:val="16"/>
          <w:szCs w:val="16"/>
        </w:rPr>
      </w:pPr>
      <w:r w:rsidRPr="00FD3B13">
        <w:rPr>
          <w:rFonts w:ascii="Arial" w:hAnsi="Arial" w:cs="Arial"/>
          <w:color w:val="auto"/>
          <w:sz w:val="16"/>
          <w:szCs w:val="16"/>
        </w:rPr>
        <w:t>przejścia rur przez izolację wodochronną należy wykonać za pomocą urządzeń dławicowych.</w:t>
      </w:r>
    </w:p>
    <w:p w14:paraId="44B62447"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Wymagania szczegółowe dotyczące izolacji wodochronnych wykonywanych z:</w:t>
      </w:r>
    </w:p>
    <w:p w14:paraId="1A9A96BB" w14:textId="77777777" w:rsidR="0016753C" w:rsidRPr="00FD3B13" w:rsidRDefault="00393FEB" w:rsidP="0022329B">
      <w:pPr>
        <w:numPr>
          <w:ilvl w:val="0"/>
          <w:numId w:val="15"/>
        </w:numPr>
        <w:spacing w:after="0" w:line="259" w:lineRule="auto"/>
        <w:ind w:right="0" w:hanging="360"/>
        <w:rPr>
          <w:rFonts w:ascii="Arial" w:hAnsi="Arial" w:cs="Arial"/>
          <w:color w:val="auto"/>
          <w:sz w:val="16"/>
          <w:szCs w:val="16"/>
        </w:rPr>
      </w:pPr>
      <w:r w:rsidRPr="00FD3B13">
        <w:rPr>
          <w:rFonts w:ascii="Arial" w:hAnsi="Arial" w:cs="Arial"/>
          <w:color w:val="auto"/>
          <w:sz w:val="16"/>
          <w:szCs w:val="16"/>
        </w:rPr>
        <w:t xml:space="preserve">Laminatów z mas </w:t>
      </w:r>
      <w:r w:rsidR="008909DD" w:rsidRPr="00FD3B13">
        <w:rPr>
          <w:rFonts w:ascii="Arial" w:hAnsi="Arial" w:cs="Arial"/>
          <w:color w:val="auto"/>
          <w:sz w:val="16"/>
          <w:szCs w:val="16"/>
        </w:rPr>
        <w:t>izolacyjnych</w:t>
      </w:r>
    </w:p>
    <w:p w14:paraId="37953CBB"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laminaty mogą stanowić samodzielną izolację wodochronną lub w przypadku laminatów z</w:t>
      </w:r>
      <w:r w:rsidR="00CD073C" w:rsidRPr="00FD3B13">
        <w:rPr>
          <w:rFonts w:ascii="Arial" w:hAnsi="Arial" w:cs="Arial"/>
          <w:color w:val="auto"/>
          <w:sz w:val="16"/>
          <w:szCs w:val="16"/>
        </w:rPr>
        <w:t xml:space="preserve"> </w:t>
      </w:r>
      <w:r w:rsidRPr="00FD3B13">
        <w:rPr>
          <w:rFonts w:ascii="Arial" w:hAnsi="Arial" w:cs="Arial"/>
          <w:color w:val="auto"/>
          <w:sz w:val="16"/>
          <w:szCs w:val="16"/>
        </w:rPr>
        <w:t>mas asfaltowych i asfaltowo-polimerowych dodatkową warstwę nanoszoną na izolację z papy,</w:t>
      </w:r>
    </w:p>
    <w:p w14:paraId="73479FA2"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dobór układu i grubości warstw konkretnego laminatu o określonych właściwościach</w:t>
      </w:r>
      <w:r w:rsidR="00CD073C" w:rsidRPr="00FD3B13">
        <w:rPr>
          <w:rFonts w:ascii="Arial" w:hAnsi="Arial" w:cs="Arial"/>
          <w:color w:val="auto"/>
          <w:sz w:val="16"/>
          <w:szCs w:val="16"/>
        </w:rPr>
        <w:t xml:space="preserve"> </w:t>
      </w:r>
      <w:r w:rsidRPr="00FD3B13">
        <w:rPr>
          <w:rFonts w:ascii="Arial" w:hAnsi="Arial" w:cs="Arial"/>
          <w:color w:val="auto"/>
          <w:sz w:val="16"/>
          <w:szCs w:val="16"/>
        </w:rPr>
        <w:t>powinien wynikać z dokumentacji projektowej (opisać układ i grubości warstw) oraz powinien być dostosowany do wymaganej odporności izolacji na działanie ciśnienia wody,</w:t>
      </w:r>
    </w:p>
    <w:p w14:paraId="1DC3F18E"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wykonanie laminatu polega na wtopie</w:t>
      </w:r>
      <w:r w:rsidR="00393FEB" w:rsidRPr="00FD3B13">
        <w:rPr>
          <w:rFonts w:ascii="Arial" w:hAnsi="Arial" w:cs="Arial"/>
          <w:color w:val="auto"/>
          <w:sz w:val="16"/>
          <w:szCs w:val="16"/>
        </w:rPr>
        <w:t xml:space="preserve">niu w masę </w:t>
      </w:r>
      <w:r w:rsidRPr="00FD3B13">
        <w:rPr>
          <w:rFonts w:ascii="Arial" w:hAnsi="Arial" w:cs="Arial"/>
          <w:color w:val="auto"/>
          <w:sz w:val="16"/>
          <w:szCs w:val="16"/>
        </w:rPr>
        <w:t>izolacyjną wkładki zbrojącej z tkanin</w:t>
      </w:r>
      <w:r w:rsidR="00CD073C" w:rsidRPr="00FD3B13">
        <w:rPr>
          <w:rFonts w:ascii="Arial" w:hAnsi="Arial" w:cs="Arial"/>
          <w:color w:val="auto"/>
          <w:sz w:val="16"/>
          <w:szCs w:val="16"/>
        </w:rPr>
        <w:t xml:space="preserve"> </w:t>
      </w:r>
      <w:r w:rsidRPr="00FD3B13">
        <w:rPr>
          <w:rFonts w:ascii="Arial" w:hAnsi="Arial" w:cs="Arial"/>
          <w:color w:val="auto"/>
          <w:sz w:val="16"/>
          <w:szCs w:val="16"/>
        </w:rPr>
        <w:t>lub włókien i dokładnym pokryciu jej włókien masą, tak by na powierzchni laminatu nie był widoczny rysunek włókien wkładki ,</w:t>
      </w:r>
    </w:p>
    <w:p w14:paraId="0116970D" w14:textId="77777777" w:rsidR="0016753C" w:rsidRPr="00FD3B13" w:rsidRDefault="008909DD" w:rsidP="0022329B">
      <w:pPr>
        <w:numPr>
          <w:ilvl w:val="1"/>
          <w:numId w:val="15"/>
        </w:numPr>
        <w:spacing w:after="0" w:line="220" w:lineRule="auto"/>
        <w:ind w:left="572" w:right="0" w:hanging="286"/>
        <w:rPr>
          <w:rFonts w:ascii="Arial" w:hAnsi="Arial" w:cs="Arial"/>
          <w:color w:val="auto"/>
          <w:sz w:val="16"/>
          <w:szCs w:val="16"/>
        </w:rPr>
      </w:pPr>
      <w:r w:rsidRPr="00FD3B13">
        <w:rPr>
          <w:rFonts w:ascii="Arial" w:hAnsi="Arial" w:cs="Arial"/>
          <w:color w:val="auto"/>
          <w:sz w:val="16"/>
          <w:szCs w:val="16"/>
        </w:rPr>
        <w:t>z lepików asfaltowych stosowanych na gorąco można wykonywać laminaty tylko wtedy, gdy</w:t>
      </w:r>
      <w:r w:rsidR="00CD073C" w:rsidRPr="00FD3B13">
        <w:rPr>
          <w:rFonts w:ascii="Arial" w:hAnsi="Arial" w:cs="Arial"/>
          <w:color w:val="auto"/>
          <w:sz w:val="16"/>
          <w:szCs w:val="16"/>
        </w:rPr>
        <w:t xml:space="preserve"> </w:t>
      </w:r>
      <w:r w:rsidRPr="00FD3B13">
        <w:rPr>
          <w:rFonts w:ascii="Arial" w:hAnsi="Arial" w:cs="Arial"/>
          <w:color w:val="auto"/>
          <w:sz w:val="16"/>
          <w:szCs w:val="16"/>
        </w:rPr>
        <w:t>masy te uzyskały pozytywną ocenę do takiego zastosowania w dokumentach odniesienia (aprobatach technicznych); w przeciwnym razie z uwagi na wysoką podatność powłok asfaltowych na uszkodzenia w temperaturach ujemnych należy zaniechać stosowania tych wyrobów do wykonywania laminatów.</w:t>
      </w:r>
    </w:p>
    <w:p w14:paraId="5AAD859E" w14:textId="77777777" w:rsidR="0016753C" w:rsidRPr="00FD3B13" w:rsidRDefault="008909DD" w:rsidP="0022329B">
      <w:pPr>
        <w:numPr>
          <w:ilvl w:val="0"/>
          <w:numId w:val="15"/>
        </w:numPr>
        <w:spacing w:after="0" w:line="259" w:lineRule="auto"/>
        <w:ind w:right="0" w:hanging="360"/>
        <w:rPr>
          <w:rFonts w:ascii="Arial" w:hAnsi="Arial" w:cs="Arial"/>
          <w:color w:val="auto"/>
          <w:sz w:val="16"/>
          <w:szCs w:val="16"/>
        </w:rPr>
      </w:pPr>
      <w:r w:rsidRPr="00FD3B13">
        <w:rPr>
          <w:rFonts w:ascii="Arial" w:hAnsi="Arial" w:cs="Arial"/>
          <w:color w:val="auto"/>
          <w:sz w:val="16"/>
          <w:szCs w:val="16"/>
        </w:rPr>
        <w:t>Pap asfaltowych</w:t>
      </w:r>
    </w:p>
    <w:p w14:paraId="4DEBEB92"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szerokość zakładów arkuszy papy w każdej warstwie powinna wynosić co najmniej 10 cm;</w:t>
      </w:r>
      <w:r w:rsidR="00CD073C" w:rsidRPr="00FD3B13">
        <w:rPr>
          <w:rFonts w:ascii="Arial" w:hAnsi="Arial" w:cs="Arial"/>
          <w:color w:val="auto"/>
          <w:sz w:val="16"/>
          <w:szCs w:val="16"/>
        </w:rPr>
        <w:t xml:space="preserve"> </w:t>
      </w:r>
      <w:r w:rsidRPr="00FD3B13">
        <w:rPr>
          <w:rFonts w:ascii="Arial" w:hAnsi="Arial" w:cs="Arial"/>
          <w:color w:val="auto"/>
          <w:sz w:val="16"/>
          <w:szCs w:val="16"/>
        </w:rPr>
        <w:t>należy je wykonywać zgodnie z kierunkiem spływu wody,</w:t>
      </w:r>
    </w:p>
    <w:p w14:paraId="6EB917ED"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zakłady każdej następnej warstwy papy powinny być przesunięte względem zakładów</w:t>
      </w:r>
      <w:r w:rsidR="00CD073C" w:rsidRPr="00FD3B13">
        <w:rPr>
          <w:rFonts w:ascii="Arial" w:hAnsi="Arial" w:cs="Arial"/>
          <w:color w:val="auto"/>
          <w:sz w:val="16"/>
          <w:szCs w:val="16"/>
        </w:rPr>
        <w:t xml:space="preserve"> </w:t>
      </w:r>
      <w:r w:rsidRPr="00FD3B13">
        <w:rPr>
          <w:rFonts w:ascii="Arial" w:hAnsi="Arial" w:cs="Arial"/>
          <w:color w:val="auto"/>
          <w:sz w:val="16"/>
          <w:szCs w:val="16"/>
        </w:rPr>
        <w:t>warstwy spodniej odpowiednio: przy izolacji dwuwarstwowej – o 1/2 szerokości arkusza, przy izolacji trzywarstwowej – o 1/3 szerokości arkusza itd.,</w:t>
      </w:r>
    </w:p>
    <w:p w14:paraId="4DD7E1C6"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papa na welonie szklanym może stanowić tylko jedną warstwę w wielowarstwowej (min.</w:t>
      </w:r>
      <w:r w:rsidR="00CD073C" w:rsidRPr="00FD3B13">
        <w:rPr>
          <w:rFonts w:ascii="Arial" w:hAnsi="Arial" w:cs="Arial"/>
          <w:color w:val="auto"/>
          <w:sz w:val="16"/>
          <w:szCs w:val="16"/>
        </w:rPr>
        <w:t xml:space="preserve"> </w:t>
      </w:r>
      <w:r w:rsidRPr="00FD3B13">
        <w:rPr>
          <w:rFonts w:ascii="Arial" w:hAnsi="Arial" w:cs="Arial"/>
          <w:color w:val="auto"/>
          <w:sz w:val="16"/>
          <w:szCs w:val="16"/>
        </w:rPr>
        <w:t>trzywarstwowej) izolacji wodochronnej,</w:t>
      </w:r>
    </w:p>
    <w:p w14:paraId="6DFD3A60"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temperatura lepiku asfaltowego stosowanego na gorąco w chwili użycia powinna wynosić</w:t>
      </w:r>
      <w:r w:rsidR="00CD073C" w:rsidRPr="00FD3B13">
        <w:rPr>
          <w:rFonts w:ascii="Arial" w:hAnsi="Arial" w:cs="Arial"/>
          <w:color w:val="auto"/>
          <w:sz w:val="16"/>
          <w:szCs w:val="16"/>
        </w:rPr>
        <w:t xml:space="preserve"> </w:t>
      </w:r>
      <w:r w:rsidRPr="00FD3B13">
        <w:rPr>
          <w:rFonts w:ascii="Arial" w:hAnsi="Arial" w:cs="Arial"/>
          <w:color w:val="auto"/>
          <w:sz w:val="16"/>
          <w:szCs w:val="16"/>
        </w:rPr>
        <w:t>od 160°C do 180°C,</w:t>
      </w:r>
    </w:p>
    <w:p w14:paraId="26B55FBA"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 xml:space="preserve">izolacje wodochronne części podziemnych i przyziemi budynków powinny być </w:t>
      </w:r>
      <w:proofErr w:type="spellStart"/>
      <w:r w:rsidRPr="00FD3B13">
        <w:rPr>
          <w:rFonts w:ascii="Arial" w:hAnsi="Arial" w:cs="Arial"/>
          <w:color w:val="auto"/>
          <w:sz w:val="16"/>
          <w:szCs w:val="16"/>
        </w:rPr>
        <w:t>dylatowane</w:t>
      </w:r>
      <w:proofErr w:type="spellEnd"/>
      <w:r w:rsidR="00CD073C" w:rsidRPr="00FD3B13">
        <w:rPr>
          <w:rFonts w:ascii="Arial" w:hAnsi="Arial" w:cs="Arial"/>
          <w:color w:val="auto"/>
          <w:sz w:val="16"/>
          <w:szCs w:val="16"/>
        </w:rPr>
        <w:t xml:space="preserve"> </w:t>
      </w:r>
      <w:r w:rsidRPr="00FD3B13">
        <w:rPr>
          <w:rFonts w:ascii="Arial" w:hAnsi="Arial" w:cs="Arial"/>
          <w:color w:val="auto"/>
          <w:sz w:val="16"/>
          <w:szCs w:val="16"/>
        </w:rPr>
        <w:t>w tych samych miejscach i płaszczyznach, w których wykonano dylatacje konstrukcji budynku lub dylatacje z sąsiednim budynkiem.</w:t>
      </w:r>
    </w:p>
    <w:p w14:paraId="172616F3" w14:textId="77777777" w:rsidR="0016753C" w:rsidRPr="00FD3B13" w:rsidRDefault="008909DD" w:rsidP="0022329B">
      <w:pPr>
        <w:spacing w:after="0"/>
        <w:ind w:left="286" w:right="0" w:firstLine="286"/>
        <w:rPr>
          <w:rFonts w:ascii="Arial" w:hAnsi="Arial" w:cs="Arial"/>
          <w:color w:val="auto"/>
          <w:sz w:val="16"/>
          <w:szCs w:val="16"/>
        </w:rPr>
      </w:pPr>
      <w:r w:rsidRPr="00FD3B13">
        <w:rPr>
          <w:rFonts w:ascii="Arial" w:hAnsi="Arial" w:cs="Arial"/>
          <w:color w:val="auto"/>
          <w:sz w:val="16"/>
          <w:szCs w:val="16"/>
        </w:rPr>
        <w:lastRenderedPageBreak/>
        <w:t>W przypadku wykonywania izolacji wodochronnych z pap asfaltowych termozgrzewalnych, które są przeznaczone do przyklejania do podłoża oraz sklejania między sobą metodą zgrzewania, tj. przez podgrzewanie spodniej powierzchni papy płomieniem palnika gazowego do momentu nadtopienia masy powłokowej – należy przestrzegać następujących zasad:</w:t>
      </w:r>
    </w:p>
    <w:p w14:paraId="2B4B1A7B"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palnik powinien być ustawiony w taki sposób, aby jednocześnie podgrzewał podłoże i</w:t>
      </w:r>
      <w:r w:rsidR="00CD073C" w:rsidRPr="00FD3B13">
        <w:rPr>
          <w:rFonts w:ascii="Arial" w:hAnsi="Arial" w:cs="Arial"/>
          <w:color w:val="auto"/>
          <w:sz w:val="16"/>
          <w:szCs w:val="16"/>
        </w:rPr>
        <w:t xml:space="preserve"> </w:t>
      </w:r>
      <w:r w:rsidRPr="00FD3B13">
        <w:rPr>
          <w:rFonts w:ascii="Arial" w:hAnsi="Arial" w:cs="Arial"/>
          <w:color w:val="auto"/>
          <w:sz w:val="16"/>
          <w:szCs w:val="16"/>
        </w:rPr>
        <w:t>wstęgę papy od strony przekładki antyadhezyjnej; jedynym wyjątkiem jest klejenie papy na powierzchni płyty warstwowej z rdzeniem styropianowym, kiedy nie dopuszcza się ogrzewania podłoża,</w:t>
      </w:r>
    </w:p>
    <w:p w14:paraId="7B43AEFB"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dla uniknięcia zniszczenia papy działanie płomienia powinno być krótkotrwałe, a płomień</w:t>
      </w:r>
      <w:r w:rsidR="00CD073C" w:rsidRPr="00FD3B13">
        <w:rPr>
          <w:rFonts w:ascii="Arial" w:hAnsi="Arial" w:cs="Arial"/>
          <w:color w:val="auto"/>
          <w:sz w:val="16"/>
          <w:szCs w:val="16"/>
        </w:rPr>
        <w:t xml:space="preserve"> </w:t>
      </w:r>
      <w:r w:rsidRPr="00FD3B13">
        <w:rPr>
          <w:rFonts w:ascii="Arial" w:hAnsi="Arial" w:cs="Arial"/>
          <w:color w:val="auto"/>
          <w:sz w:val="16"/>
          <w:szCs w:val="16"/>
        </w:rPr>
        <w:t>palnika powinien być ciągle przemieszczany w miarę nadtapiania masy powłokowej,</w:t>
      </w:r>
    </w:p>
    <w:p w14:paraId="6E9CCC44"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niedopuszczalne jest miejscowe przegrzewanie papy, prowadzące do nadmiernego spływu</w:t>
      </w:r>
      <w:r w:rsidR="00CD073C" w:rsidRPr="00FD3B13">
        <w:rPr>
          <w:rFonts w:ascii="Arial" w:hAnsi="Arial" w:cs="Arial"/>
          <w:color w:val="auto"/>
          <w:sz w:val="16"/>
          <w:szCs w:val="16"/>
        </w:rPr>
        <w:t xml:space="preserve"> </w:t>
      </w:r>
      <w:r w:rsidRPr="00FD3B13">
        <w:rPr>
          <w:rFonts w:ascii="Arial" w:hAnsi="Arial" w:cs="Arial"/>
          <w:color w:val="auto"/>
          <w:sz w:val="16"/>
          <w:szCs w:val="16"/>
        </w:rPr>
        <w:t>masy asfaltowej lub jej zapalenia,</w:t>
      </w:r>
    </w:p>
    <w:p w14:paraId="10553AED"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fragment wstęgi papy z nadtopioną powłoką asfaltową należy natychmiast docisnąć do</w:t>
      </w:r>
      <w:r w:rsidR="00CD073C" w:rsidRPr="00FD3B13">
        <w:rPr>
          <w:rFonts w:ascii="Arial" w:hAnsi="Arial" w:cs="Arial"/>
          <w:color w:val="auto"/>
          <w:sz w:val="16"/>
          <w:szCs w:val="16"/>
        </w:rPr>
        <w:t xml:space="preserve"> </w:t>
      </w:r>
      <w:r w:rsidRPr="00FD3B13">
        <w:rPr>
          <w:rFonts w:ascii="Arial" w:hAnsi="Arial" w:cs="Arial"/>
          <w:color w:val="auto"/>
          <w:sz w:val="16"/>
          <w:szCs w:val="16"/>
        </w:rPr>
        <w:t>ogrzewanego podłoża wałkiem, o długości równej szerokości pasma papy.</w:t>
      </w:r>
    </w:p>
    <w:p w14:paraId="30C25111" w14:textId="77777777" w:rsidR="0016753C" w:rsidRPr="00FD3B13" w:rsidRDefault="008909DD" w:rsidP="0022329B">
      <w:pPr>
        <w:spacing w:after="0"/>
        <w:ind w:left="286" w:right="0" w:firstLine="286"/>
        <w:rPr>
          <w:rFonts w:ascii="Arial" w:hAnsi="Arial" w:cs="Arial"/>
          <w:color w:val="auto"/>
          <w:sz w:val="16"/>
          <w:szCs w:val="16"/>
        </w:rPr>
      </w:pPr>
      <w:r w:rsidRPr="00FD3B13">
        <w:rPr>
          <w:rFonts w:ascii="Arial" w:hAnsi="Arial" w:cs="Arial"/>
          <w:color w:val="auto"/>
          <w:sz w:val="16"/>
          <w:szCs w:val="16"/>
        </w:rPr>
        <w:t>Przy wykonywaniu izolacji z pap samoprzylepnych należy dodatkowo przestrzegać następujących zasad:</w:t>
      </w:r>
    </w:p>
    <w:p w14:paraId="29ACD125"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powierzchnia podłoża powinna być dostatecznie gładka i zagruntowana, aby zapewnić</w:t>
      </w:r>
      <w:r w:rsidR="00CD073C" w:rsidRPr="00FD3B13">
        <w:rPr>
          <w:rFonts w:ascii="Arial" w:hAnsi="Arial" w:cs="Arial"/>
          <w:color w:val="auto"/>
          <w:sz w:val="16"/>
          <w:szCs w:val="16"/>
        </w:rPr>
        <w:t xml:space="preserve"> </w:t>
      </w:r>
      <w:r w:rsidRPr="00FD3B13">
        <w:rPr>
          <w:rFonts w:ascii="Arial" w:hAnsi="Arial" w:cs="Arial"/>
          <w:color w:val="auto"/>
          <w:sz w:val="16"/>
          <w:szCs w:val="16"/>
        </w:rPr>
        <w:t>dobre doklejenie papy do podłoża,</w:t>
      </w:r>
    </w:p>
    <w:p w14:paraId="65E0355B"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korzystne jest wykonanie warstwy dociskowej bezpośrednio po wykonaniu izolacji,</w:t>
      </w:r>
    </w:p>
    <w:p w14:paraId="656BD7BF"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możliwe jest stosowanie pap samoprzylepnych w układach wielowarstwowych z papami</w:t>
      </w:r>
      <w:r w:rsidR="00CD073C" w:rsidRPr="00FD3B13">
        <w:rPr>
          <w:rFonts w:ascii="Arial" w:hAnsi="Arial" w:cs="Arial"/>
          <w:color w:val="auto"/>
          <w:sz w:val="16"/>
          <w:szCs w:val="16"/>
        </w:rPr>
        <w:t xml:space="preserve"> </w:t>
      </w:r>
      <w:r w:rsidRPr="00FD3B13">
        <w:rPr>
          <w:rFonts w:ascii="Arial" w:hAnsi="Arial" w:cs="Arial"/>
          <w:color w:val="auto"/>
          <w:sz w:val="16"/>
          <w:szCs w:val="16"/>
        </w:rPr>
        <w:t xml:space="preserve">klejonymi na gorąco (np. metodą zgrzewania); w takim przypadku zaleca się, aby papa samoprzylepna stanowiła </w:t>
      </w:r>
      <w:r w:rsidR="00393FEB" w:rsidRPr="00FD3B13">
        <w:rPr>
          <w:rFonts w:ascii="Arial" w:hAnsi="Arial" w:cs="Arial"/>
          <w:color w:val="auto"/>
          <w:sz w:val="16"/>
          <w:szCs w:val="16"/>
        </w:rPr>
        <w:t xml:space="preserve">pierwszą (spodnią) warstwę </w:t>
      </w:r>
      <w:r w:rsidRPr="00FD3B13">
        <w:rPr>
          <w:rFonts w:ascii="Arial" w:hAnsi="Arial" w:cs="Arial"/>
          <w:color w:val="auto"/>
          <w:sz w:val="16"/>
          <w:szCs w:val="16"/>
        </w:rPr>
        <w:t>izolacyjną, gdyż wówczas istnieje możliwość jej dodatkowego doklejenia w trakcie wydzielania ciepła stosowanego do klejenia warstw wierzchnich.</w:t>
      </w:r>
    </w:p>
    <w:p w14:paraId="7540A59B" w14:textId="77777777" w:rsidR="0016753C" w:rsidRPr="00FD3B13" w:rsidRDefault="008909DD" w:rsidP="0022329B">
      <w:pPr>
        <w:numPr>
          <w:ilvl w:val="0"/>
          <w:numId w:val="15"/>
        </w:numPr>
        <w:spacing w:after="0" w:line="259" w:lineRule="auto"/>
        <w:ind w:right="0" w:hanging="360"/>
        <w:rPr>
          <w:rFonts w:ascii="Arial" w:hAnsi="Arial" w:cs="Arial"/>
          <w:color w:val="auto"/>
          <w:sz w:val="16"/>
          <w:szCs w:val="16"/>
        </w:rPr>
      </w:pPr>
      <w:r w:rsidRPr="00FD3B13">
        <w:rPr>
          <w:rFonts w:ascii="Arial" w:hAnsi="Arial" w:cs="Arial"/>
          <w:color w:val="auto"/>
          <w:sz w:val="16"/>
          <w:szCs w:val="16"/>
        </w:rPr>
        <w:t>Folii z tworzyw sztucznych i kauczuku</w:t>
      </w:r>
    </w:p>
    <w:p w14:paraId="4C1E28BD" w14:textId="77777777" w:rsidR="0016753C" w:rsidRPr="00FD3B13" w:rsidRDefault="008909DD" w:rsidP="0022329B">
      <w:pPr>
        <w:spacing w:after="0"/>
        <w:ind w:left="296" w:right="0"/>
        <w:rPr>
          <w:rFonts w:ascii="Arial" w:hAnsi="Arial" w:cs="Arial"/>
          <w:color w:val="auto"/>
          <w:sz w:val="16"/>
          <w:szCs w:val="16"/>
        </w:rPr>
      </w:pPr>
      <w:r w:rsidRPr="00FD3B13">
        <w:rPr>
          <w:rFonts w:ascii="Arial" w:hAnsi="Arial" w:cs="Arial"/>
          <w:color w:val="auto"/>
          <w:sz w:val="16"/>
          <w:szCs w:val="16"/>
        </w:rPr>
        <w:t>Materiały rolowe z tworzyw sztucznych mogą być mocowane do podłoża i łączone metodą:</w:t>
      </w:r>
    </w:p>
    <w:p w14:paraId="3C0DB732"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klejenia lub wulkanizacji,</w:t>
      </w:r>
    </w:p>
    <w:p w14:paraId="7539DF83"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zgrzewania,</w:t>
      </w:r>
    </w:p>
    <w:p w14:paraId="4840A970"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mocowania mechanicznego.</w:t>
      </w:r>
    </w:p>
    <w:p w14:paraId="73B10979" w14:textId="77777777" w:rsidR="0016753C" w:rsidRPr="00FD3B13" w:rsidRDefault="008909DD" w:rsidP="0022329B">
      <w:pPr>
        <w:spacing w:after="0"/>
        <w:ind w:left="286" w:right="0" w:firstLine="286"/>
        <w:rPr>
          <w:rFonts w:ascii="Arial" w:hAnsi="Arial" w:cs="Arial"/>
          <w:color w:val="auto"/>
          <w:sz w:val="16"/>
          <w:szCs w:val="16"/>
        </w:rPr>
      </w:pPr>
      <w:r w:rsidRPr="00FD3B13">
        <w:rPr>
          <w:rFonts w:ascii="Arial" w:hAnsi="Arial" w:cs="Arial"/>
          <w:color w:val="auto"/>
          <w:sz w:val="16"/>
          <w:szCs w:val="16"/>
        </w:rPr>
        <w:t>Sposób mocowania i łączenia materiału izolacyjnego musi być zgodny z wymaganiami dokumentacji projektowej oraz zaleceniami określonymi przez producenta tego materiału w dokumencie odniesienia (aprobacie technicznej).</w:t>
      </w:r>
    </w:p>
    <w:p w14:paraId="69C5545A" w14:textId="77777777" w:rsidR="0016753C" w:rsidRPr="00FD3B13" w:rsidRDefault="008909DD" w:rsidP="0022329B">
      <w:pPr>
        <w:spacing w:after="0"/>
        <w:ind w:left="286" w:right="0" w:firstLine="286"/>
        <w:rPr>
          <w:rFonts w:ascii="Arial" w:hAnsi="Arial" w:cs="Arial"/>
          <w:color w:val="auto"/>
          <w:sz w:val="16"/>
          <w:szCs w:val="16"/>
        </w:rPr>
      </w:pPr>
      <w:r w:rsidRPr="00FD3B13">
        <w:rPr>
          <w:rFonts w:ascii="Arial" w:hAnsi="Arial" w:cs="Arial"/>
          <w:color w:val="auto"/>
          <w:sz w:val="16"/>
          <w:szCs w:val="16"/>
        </w:rPr>
        <w:t>Do wykonania izolacji wodochronnych z materiałów rolowych z tworzyw sztucznych wykorzystuje się:</w:t>
      </w:r>
    </w:p>
    <w:p w14:paraId="5241E207"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folie z tworzyw sztucznych z wytłoczeniami, stanowiące dodatkową warstwę drenażową,</w:t>
      </w:r>
    </w:p>
    <w:p w14:paraId="4488FE82"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folie z tworzyw sztucznych z wytłoczeniami połączone z tekstyliami wodoprzepuszczalnymi</w:t>
      </w:r>
      <w:r w:rsidR="00CD073C" w:rsidRPr="00FD3B13">
        <w:rPr>
          <w:rFonts w:ascii="Arial" w:hAnsi="Arial" w:cs="Arial"/>
          <w:color w:val="auto"/>
          <w:sz w:val="16"/>
          <w:szCs w:val="16"/>
        </w:rPr>
        <w:t xml:space="preserve"> </w:t>
      </w:r>
      <w:r w:rsidRPr="00FD3B13">
        <w:rPr>
          <w:rFonts w:ascii="Arial" w:hAnsi="Arial" w:cs="Arial"/>
          <w:color w:val="auto"/>
          <w:sz w:val="16"/>
          <w:szCs w:val="16"/>
        </w:rPr>
        <w:t>stanowiące dodatkową warstwę drenażowo-filtrującą,</w:t>
      </w:r>
    </w:p>
    <w:p w14:paraId="5698A481"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folie polietylenowe o grubości 0,4 i 0,5 mm (folie polietylenowe o grubości 0,3 mm mogą</w:t>
      </w:r>
      <w:r w:rsidR="00CD073C" w:rsidRPr="00FD3B13">
        <w:rPr>
          <w:rFonts w:ascii="Arial" w:hAnsi="Arial" w:cs="Arial"/>
          <w:color w:val="auto"/>
          <w:sz w:val="16"/>
          <w:szCs w:val="16"/>
        </w:rPr>
        <w:t xml:space="preserve"> </w:t>
      </w:r>
      <w:r w:rsidRPr="00FD3B13">
        <w:rPr>
          <w:rFonts w:ascii="Arial" w:hAnsi="Arial" w:cs="Arial"/>
          <w:color w:val="auto"/>
          <w:sz w:val="16"/>
          <w:szCs w:val="16"/>
        </w:rPr>
        <w:t>być stosowane tylko w izolacjach przeciwwilgociowych), folie z PVC, membrany EPDM,</w:t>
      </w:r>
    </w:p>
    <w:p w14:paraId="38EBDC8E"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 xml:space="preserve">folie PVC ze spodnią warstwą </w:t>
      </w:r>
      <w:proofErr w:type="spellStart"/>
      <w:r w:rsidRPr="00FD3B13">
        <w:rPr>
          <w:rFonts w:ascii="Arial" w:hAnsi="Arial" w:cs="Arial"/>
          <w:color w:val="auto"/>
          <w:sz w:val="16"/>
          <w:szCs w:val="16"/>
        </w:rPr>
        <w:t>bitumo</w:t>
      </w:r>
      <w:proofErr w:type="spellEnd"/>
      <w:r w:rsidRPr="00FD3B13">
        <w:rPr>
          <w:rFonts w:ascii="Arial" w:hAnsi="Arial" w:cs="Arial"/>
          <w:color w:val="auto"/>
          <w:sz w:val="16"/>
          <w:szCs w:val="16"/>
        </w:rPr>
        <w:t>-odporną przeznaczone do układania bezpośrednio</w:t>
      </w:r>
      <w:r w:rsidR="00CD073C" w:rsidRPr="00FD3B13">
        <w:rPr>
          <w:rFonts w:ascii="Arial" w:hAnsi="Arial" w:cs="Arial"/>
          <w:color w:val="auto"/>
          <w:sz w:val="16"/>
          <w:szCs w:val="16"/>
        </w:rPr>
        <w:t xml:space="preserve"> </w:t>
      </w:r>
      <w:r w:rsidRPr="00FD3B13">
        <w:rPr>
          <w:rFonts w:ascii="Arial" w:hAnsi="Arial" w:cs="Arial"/>
          <w:color w:val="auto"/>
          <w:sz w:val="16"/>
          <w:szCs w:val="16"/>
        </w:rPr>
        <w:t>na izolacji papowej.</w:t>
      </w:r>
    </w:p>
    <w:p w14:paraId="4B78F872" w14:textId="77777777" w:rsidR="0016753C" w:rsidRPr="00FD3B13" w:rsidRDefault="008909DD" w:rsidP="0022329B">
      <w:pPr>
        <w:spacing w:after="0"/>
        <w:ind w:left="296" w:right="0"/>
        <w:rPr>
          <w:rFonts w:ascii="Arial" w:hAnsi="Arial" w:cs="Arial"/>
          <w:color w:val="auto"/>
          <w:sz w:val="16"/>
          <w:szCs w:val="16"/>
        </w:rPr>
      </w:pPr>
      <w:r w:rsidRPr="00FD3B13">
        <w:rPr>
          <w:rFonts w:ascii="Arial" w:hAnsi="Arial" w:cs="Arial"/>
          <w:color w:val="auto"/>
          <w:sz w:val="16"/>
          <w:szCs w:val="16"/>
        </w:rPr>
        <w:t>Zasady których należy przestrzegać przy układaniu hydroizolacji z materiałów rolowych:</w:t>
      </w:r>
    </w:p>
    <w:p w14:paraId="7AE0047A"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zakłady z folii PVC należy łączyć za pomocą rozpuszczalników (cykloheksanolu lub</w:t>
      </w:r>
      <w:r w:rsidR="00393FEB" w:rsidRPr="00FD3B13">
        <w:rPr>
          <w:rFonts w:ascii="Arial" w:hAnsi="Arial" w:cs="Arial"/>
          <w:color w:val="auto"/>
          <w:sz w:val="16"/>
          <w:szCs w:val="16"/>
        </w:rPr>
        <w:t xml:space="preserve"> </w:t>
      </w:r>
      <w:proofErr w:type="spellStart"/>
      <w:r w:rsidRPr="00FD3B13">
        <w:rPr>
          <w:rFonts w:ascii="Arial" w:hAnsi="Arial" w:cs="Arial"/>
          <w:color w:val="auto"/>
          <w:sz w:val="16"/>
          <w:szCs w:val="16"/>
        </w:rPr>
        <w:t>tetrahydrofuranu</w:t>
      </w:r>
      <w:proofErr w:type="spellEnd"/>
      <w:r w:rsidRPr="00FD3B13">
        <w:rPr>
          <w:rFonts w:ascii="Arial" w:hAnsi="Arial" w:cs="Arial"/>
          <w:color w:val="auto"/>
          <w:sz w:val="16"/>
          <w:szCs w:val="16"/>
        </w:rPr>
        <w:t>) albo specjalnych klejów i dodatkowo wzdłuż krawędzi doszczelniać tzw. upłynnioną folią; dopuszcza się łączenie folii na zakładach metodą zgrzewania,</w:t>
      </w:r>
    </w:p>
    <w:p w14:paraId="7F18BF11"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mocowanie mechaniczne w obrębie zakładu polega na osadzeniu łączników mocujących w</w:t>
      </w:r>
      <w:r w:rsidR="00CD073C" w:rsidRPr="00FD3B13">
        <w:rPr>
          <w:rFonts w:ascii="Arial" w:hAnsi="Arial" w:cs="Arial"/>
          <w:color w:val="auto"/>
          <w:sz w:val="16"/>
          <w:szCs w:val="16"/>
        </w:rPr>
        <w:t xml:space="preserve"> </w:t>
      </w:r>
      <w:r w:rsidRPr="00FD3B13">
        <w:rPr>
          <w:rFonts w:ascii="Arial" w:hAnsi="Arial" w:cs="Arial"/>
          <w:color w:val="auto"/>
          <w:sz w:val="16"/>
          <w:szCs w:val="16"/>
        </w:rPr>
        <w:t>spodniej części zakładu, wzdłuż linii równoległej do krawędzi brzegowej, a następnie dodatkowym doklejeniu warstwy wierzchniej zakładu do warstwy spodniej, pomiędzy krawędzią zewnętrzną warstwy wierzchniej i linią łączników mocujących; nie należy kleić zakładu nad łącznikami mocującymi,</w:t>
      </w:r>
    </w:p>
    <w:p w14:paraId="7366EE07"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poszczegól</w:t>
      </w:r>
      <w:r w:rsidR="00393FEB" w:rsidRPr="00FD3B13">
        <w:rPr>
          <w:rFonts w:ascii="Arial" w:hAnsi="Arial" w:cs="Arial"/>
          <w:color w:val="auto"/>
          <w:sz w:val="16"/>
          <w:szCs w:val="16"/>
        </w:rPr>
        <w:t xml:space="preserve">ne pasma rolowego materiału </w:t>
      </w:r>
      <w:r w:rsidRPr="00FD3B13">
        <w:rPr>
          <w:rFonts w:ascii="Arial" w:hAnsi="Arial" w:cs="Arial"/>
          <w:color w:val="auto"/>
          <w:sz w:val="16"/>
          <w:szCs w:val="16"/>
        </w:rPr>
        <w:t>izolacyjnego EPDM należy łączyć na</w:t>
      </w:r>
      <w:r w:rsidR="00CD073C" w:rsidRPr="00FD3B13">
        <w:rPr>
          <w:rFonts w:ascii="Arial" w:hAnsi="Arial" w:cs="Arial"/>
          <w:color w:val="auto"/>
          <w:sz w:val="16"/>
          <w:szCs w:val="16"/>
        </w:rPr>
        <w:t xml:space="preserve"> </w:t>
      </w:r>
      <w:r w:rsidRPr="00FD3B13">
        <w:rPr>
          <w:rFonts w:ascii="Arial" w:hAnsi="Arial" w:cs="Arial"/>
          <w:color w:val="auto"/>
          <w:sz w:val="16"/>
          <w:szCs w:val="16"/>
        </w:rPr>
        <w:t xml:space="preserve">zakładach metodą wulkanizacji lub za pomocą specjalnego kleju wskazanego </w:t>
      </w:r>
      <w:r w:rsidR="00393FEB" w:rsidRPr="00FD3B13">
        <w:rPr>
          <w:rFonts w:ascii="Arial" w:hAnsi="Arial" w:cs="Arial"/>
          <w:color w:val="auto"/>
          <w:sz w:val="16"/>
          <w:szCs w:val="16"/>
        </w:rPr>
        <w:t xml:space="preserve">przez producenta materiału </w:t>
      </w:r>
      <w:r w:rsidRPr="00FD3B13">
        <w:rPr>
          <w:rFonts w:ascii="Arial" w:hAnsi="Arial" w:cs="Arial"/>
          <w:color w:val="auto"/>
          <w:sz w:val="16"/>
          <w:szCs w:val="16"/>
        </w:rPr>
        <w:t>izolacyjnego.</w:t>
      </w:r>
    </w:p>
    <w:p w14:paraId="4EC67050" w14:textId="77777777" w:rsidR="0016753C" w:rsidRPr="00FD3B13" w:rsidRDefault="00393FEB" w:rsidP="0022329B">
      <w:pPr>
        <w:numPr>
          <w:ilvl w:val="0"/>
          <w:numId w:val="15"/>
        </w:numPr>
        <w:spacing w:after="0" w:line="259" w:lineRule="auto"/>
        <w:ind w:right="0" w:hanging="360"/>
        <w:rPr>
          <w:rFonts w:ascii="Arial" w:hAnsi="Arial" w:cs="Arial"/>
          <w:color w:val="auto"/>
          <w:sz w:val="16"/>
          <w:szCs w:val="16"/>
        </w:rPr>
      </w:pPr>
      <w:r w:rsidRPr="00FD3B13">
        <w:rPr>
          <w:rFonts w:ascii="Arial" w:hAnsi="Arial" w:cs="Arial"/>
          <w:color w:val="auto"/>
          <w:sz w:val="16"/>
          <w:szCs w:val="16"/>
        </w:rPr>
        <w:t xml:space="preserve">Powłokowych mas </w:t>
      </w:r>
      <w:r w:rsidR="008909DD" w:rsidRPr="00FD3B13">
        <w:rPr>
          <w:rFonts w:ascii="Arial" w:hAnsi="Arial" w:cs="Arial"/>
          <w:color w:val="auto"/>
          <w:sz w:val="16"/>
          <w:szCs w:val="16"/>
        </w:rPr>
        <w:t>izolacyjnych na bazie cementu</w:t>
      </w:r>
    </w:p>
    <w:p w14:paraId="2DCF8AF3" w14:textId="77777777" w:rsidR="0016753C" w:rsidRPr="00FD3B13" w:rsidRDefault="008909DD" w:rsidP="0022329B">
      <w:pPr>
        <w:spacing w:after="0"/>
        <w:ind w:left="296" w:right="0"/>
        <w:rPr>
          <w:rFonts w:ascii="Arial" w:hAnsi="Arial" w:cs="Arial"/>
          <w:color w:val="auto"/>
          <w:sz w:val="16"/>
          <w:szCs w:val="16"/>
        </w:rPr>
      </w:pPr>
      <w:r w:rsidRPr="00FD3B13">
        <w:rPr>
          <w:rFonts w:ascii="Arial" w:hAnsi="Arial" w:cs="Arial"/>
          <w:color w:val="auto"/>
          <w:sz w:val="16"/>
          <w:szCs w:val="16"/>
        </w:rPr>
        <w:t xml:space="preserve">Przy wykonywaniu </w:t>
      </w:r>
      <w:r w:rsidR="00393FEB" w:rsidRPr="00FD3B13">
        <w:rPr>
          <w:rFonts w:ascii="Arial" w:hAnsi="Arial" w:cs="Arial"/>
          <w:color w:val="auto"/>
          <w:sz w:val="16"/>
          <w:szCs w:val="16"/>
        </w:rPr>
        <w:t xml:space="preserve">izolacji powłokowych z mas </w:t>
      </w:r>
      <w:r w:rsidRPr="00FD3B13">
        <w:rPr>
          <w:rFonts w:ascii="Arial" w:hAnsi="Arial" w:cs="Arial"/>
          <w:color w:val="auto"/>
          <w:sz w:val="16"/>
          <w:szCs w:val="16"/>
        </w:rPr>
        <w:t>izolacyjnych na bazie cementu nanoszonych warstwowo na przygotowane podłoże należy:</w:t>
      </w:r>
    </w:p>
    <w:p w14:paraId="0E12569C"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wykorzystywać masy ocenione pozytywnie w dokumentach odniesienia tj. aprobatach</w:t>
      </w:r>
      <w:r w:rsidR="00CD073C" w:rsidRPr="00FD3B13">
        <w:rPr>
          <w:rFonts w:ascii="Arial" w:hAnsi="Arial" w:cs="Arial"/>
          <w:color w:val="auto"/>
          <w:sz w:val="16"/>
          <w:szCs w:val="16"/>
        </w:rPr>
        <w:t xml:space="preserve"> </w:t>
      </w:r>
      <w:r w:rsidRPr="00FD3B13">
        <w:rPr>
          <w:rFonts w:ascii="Arial" w:hAnsi="Arial" w:cs="Arial"/>
          <w:color w:val="auto"/>
          <w:sz w:val="16"/>
          <w:szCs w:val="16"/>
        </w:rPr>
        <w:t>technicznych do takiego zakresu zastosowania,</w:t>
      </w:r>
    </w:p>
    <w:p w14:paraId="70915957"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przy nanoszeniu poszczególnych warstw powłoki przestrzegać zasad podanych w</w:t>
      </w:r>
      <w:r w:rsidR="00CD073C" w:rsidRPr="00FD3B13">
        <w:rPr>
          <w:rFonts w:ascii="Arial" w:hAnsi="Arial" w:cs="Arial"/>
          <w:color w:val="auto"/>
          <w:sz w:val="16"/>
          <w:szCs w:val="16"/>
        </w:rPr>
        <w:t xml:space="preserve"> </w:t>
      </w:r>
      <w:r w:rsidRPr="00FD3B13">
        <w:rPr>
          <w:rFonts w:ascii="Arial" w:hAnsi="Arial" w:cs="Arial"/>
          <w:color w:val="auto"/>
          <w:sz w:val="16"/>
          <w:szCs w:val="16"/>
        </w:rPr>
        <w:t>Szczegółowej Specyfikacji Technicznej i instrukcji (karcie technicznej)</w:t>
      </w:r>
      <w:r w:rsidR="00393FEB" w:rsidRPr="00FD3B13">
        <w:rPr>
          <w:rFonts w:ascii="Arial" w:hAnsi="Arial" w:cs="Arial"/>
          <w:color w:val="auto"/>
          <w:sz w:val="16"/>
          <w:szCs w:val="16"/>
        </w:rPr>
        <w:t xml:space="preserve"> producenta układanej masy </w:t>
      </w:r>
      <w:r w:rsidRPr="00FD3B13">
        <w:rPr>
          <w:rFonts w:ascii="Arial" w:hAnsi="Arial" w:cs="Arial"/>
          <w:color w:val="auto"/>
          <w:sz w:val="16"/>
          <w:szCs w:val="16"/>
        </w:rPr>
        <w:t>izolacyjnej.</w:t>
      </w:r>
    </w:p>
    <w:p w14:paraId="131D4110" w14:textId="77777777" w:rsidR="0016753C" w:rsidRPr="00FD3B13" w:rsidRDefault="008909DD" w:rsidP="0022329B">
      <w:pPr>
        <w:numPr>
          <w:ilvl w:val="0"/>
          <w:numId w:val="15"/>
        </w:numPr>
        <w:spacing w:after="0" w:line="259" w:lineRule="auto"/>
        <w:ind w:right="0" w:hanging="360"/>
        <w:rPr>
          <w:rFonts w:ascii="Arial" w:hAnsi="Arial" w:cs="Arial"/>
          <w:color w:val="auto"/>
          <w:sz w:val="16"/>
          <w:szCs w:val="16"/>
        </w:rPr>
      </w:pPr>
      <w:r w:rsidRPr="00FD3B13">
        <w:rPr>
          <w:rFonts w:ascii="Arial" w:hAnsi="Arial" w:cs="Arial"/>
          <w:color w:val="auto"/>
          <w:sz w:val="16"/>
          <w:szCs w:val="16"/>
        </w:rPr>
        <w:t>Preparatów penetrujących w głąb podłoża</w:t>
      </w:r>
    </w:p>
    <w:p w14:paraId="6455D05D" w14:textId="77777777" w:rsidR="0016753C" w:rsidRPr="00FD3B13" w:rsidRDefault="008909DD" w:rsidP="0022329B">
      <w:pPr>
        <w:spacing w:after="0"/>
        <w:ind w:left="296" w:right="0"/>
        <w:rPr>
          <w:rFonts w:ascii="Arial" w:hAnsi="Arial" w:cs="Arial"/>
          <w:color w:val="auto"/>
          <w:sz w:val="16"/>
          <w:szCs w:val="16"/>
        </w:rPr>
      </w:pPr>
      <w:r w:rsidRPr="00FD3B13">
        <w:rPr>
          <w:rFonts w:ascii="Arial" w:hAnsi="Arial" w:cs="Arial"/>
          <w:color w:val="auto"/>
          <w:sz w:val="16"/>
          <w:szCs w:val="16"/>
        </w:rPr>
        <w:t>Przy wykonywaniu hydroizolacji metodą krystalizacji wgłębnej należy:</w:t>
      </w:r>
    </w:p>
    <w:p w14:paraId="4B27598D"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wykorzystywać preparaty ocenione pozytywnie w dokumentach odniesienia, tj. aprobatach</w:t>
      </w:r>
      <w:r w:rsidR="00CD073C" w:rsidRPr="00FD3B13">
        <w:rPr>
          <w:rFonts w:ascii="Arial" w:hAnsi="Arial" w:cs="Arial"/>
          <w:color w:val="auto"/>
          <w:sz w:val="16"/>
          <w:szCs w:val="16"/>
        </w:rPr>
        <w:t xml:space="preserve"> </w:t>
      </w:r>
      <w:r w:rsidRPr="00FD3B13">
        <w:rPr>
          <w:rFonts w:ascii="Arial" w:hAnsi="Arial" w:cs="Arial"/>
          <w:color w:val="auto"/>
          <w:sz w:val="16"/>
          <w:szCs w:val="16"/>
        </w:rPr>
        <w:t>technicznych do takiego zakresu zastosowania,</w:t>
      </w:r>
    </w:p>
    <w:p w14:paraId="3FA340ED"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nanosić preparat na przygotowane, mokre podłoże, zgodnie z wymaganiami niniejszej</w:t>
      </w:r>
      <w:r w:rsidR="00CD073C" w:rsidRPr="00FD3B13">
        <w:rPr>
          <w:rFonts w:ascii="Arial" w:hAnsi="Arial" w:cs="Arial"/>
          <w:color w:val="auto"/>
          <w:sz w:val="16"/>
          <w:szCs w:val="16"/>
        </w:rPr>
        <w:t xml:space="preserve"> </w:t>
      </w:r>
      <w:r w:rsidRPr="00FD3B13">
        <w:rPr>
          <w:rFonts w:ascii="Arial" w:hAnsi="Arial" w:cs="Arial"/>
          <w:color w:val="auto"/>
          <w:sz w:val="16"/>
          <w:szCs w:val="16"/>
        </w:rPr>
        <w:t>specyfikacji technicznej.  i wytycznymi podanymi w</w:t>
      </w:r>
      <w:r w:rsidR="00393FEB" w:rsidRPr="00FD3B13">
        <w:rPr>
          <w:rFonts w:ascii="Arial" w:hAnsi="Arial" w:cs="Arial"/>
          <w:color w:val="auto"/>
          <w:sz w:val="16"/>
          <w:szCs w:val="16"/>
        </w:rPr>
        <w:t xml:space="preserve"> karcie technicznej wyrobu </w:t>
      </w:r>
      <w:r w:rsidRPr="00FD3B13">
        <w:rPr>
          <w:rFonts w:ascii="Arial" w:hAnsi="Arial" w:cs="Arial"/>
          <w:color w:val="auto"/>
          <w:sz w:val="16"/>
          <w:szCs w:val="16"/>
        </w:rPr>
        <w:t xml:space="preserve">izolacyjnego </w:t>
      </w:r>
    </w:p>
    <w:p w14:paraId="74FEA19B" w14:textId="77777777" w:rsidR="0016753C" w:rsidRPr="00FD3B13" w:rsidRDefault="008909DD" w:rsidP="0022329B">
      <w:pPr>
        <w:numPr>
          <w:ilvl w:val="0"/>
          <w:numId w:val="15"/>
        </w:numPr>
        <w:spacing w:after="0" w:line="259" w:lineRule="auto"/>
        <w:ind w:right="0" w:hanging="360"/>
        <w:rPr>
          <w:rFonts w:ascii="Arial" w:hAnsi="Arial" w:cs="Arial"/>
          <w:color w:val="auto"/>
          <w:sz w:val="16"/>
          <w:szCs w:val="16"/>
        </w:rPr>
      </w:pPr>
      <w:r w:rsidRPr="00FD3B13">
        <w:rPr>
          <w:rFonts w:ascii="Arial" w:hAnsi="Arial" w:cs="Arial"/>
          <w:color w:val="auto"/>
          <w:sz w:val="16"/>
          <w:szCs w:val="16"/>
        </w:rPr>
        <w:t>Blach ołowianych i stalowych</w:t>
      </w:r>
    </w:p>
    <w:p w14:paraId="678AAB85" w14:textId="77777777" w:rsidR="0016753C" w:rsidRPr="00FD3B13" w:rsidRDefault="008909DD" w:rsidP="0022329B">
      <w:pPr>
        <w:spacing w:after="0"/>
        <w:ind w:left="296" w:right="0"/>
        <w:rPr>
          <w:rFonts w:ascii="Arial" w:hAnsi="Arial" w:cs="Arial"/>
          <w:color w:val="auto"/>
          <w:sz w:val="16"/>
          <w:szCs w:val="16"/>
        </w:rPr>
      </w:pPr>
      <w:r w:rsidRPr="00FD3B13">
        <w:rPr>
          <w:rFonts w:ascii="Arial" w:hAnsi="Arial" w:cs="Arial"/>
          <w:color w:val="auto"/>
          <w:sz w:val="16"/>
          <w:szCs w:val="16"/>
        </w:rPr>
        <w:t>Przy wykonywaniu hydroizolacji z blach ołowianych należy:</w:t>
      </w:r>
    </w:p>
    <w:p w14:paraId="4DE30307"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podłoża z betonu, tynku cementowego lub cementowo-wapiennego, z gładzi cementowej</w:t>
      </w:r>
      <w:r w:rsidR="00CD073C" w:rsidRPr="00FD3B13">
        <w:rPr>
          <w:rFonts w:ascii="Arial" w:hAnsi="Arial" w:cs="Arial"/>
          <w:color w:val="auto"/>
          <w:sz w:val="16"/>
          <w:szCs w:val="16"/>
        </w:rPr>
        <w:t xml:space="preserve"> </w:t>
      </w:r>
      <w:r w:rsidRPr="00FD3B13">
        <w:rPr>
          <w:rFonts w:ascii="Arial" w:hAnsi="Arial" w:cs="Arial"/>
          <w:color w:val="auto"/>
          <w:sz w:val="16"/>
          <w:szCs w:val="16"/>
        </w:rPr>
        <w:t>oraz zawierające związki siarki zagruntować roztworem asfaltowym i pokryć papą asfaltową, a powierzchnię blachy osłonić warstwą papy asfaltowej,</w:t>
      </w:r>
    </w:p>
    <w:p w14:paraId="18F80B19"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stosować blachę o grubości co najmniej 2 mm; blachę o grubości 1 mm można stosować</w:t>
      </w:r>
      <w:r w:rsidR="00CD073C" w:rsidRPr="00FD3B13">
        <w:rPr>
          <w:rFonts w:ascii="Arial" w:hAnsi="Arial" w:cs="Arial"/>
          <w:color w:val="auto"/>
          <w:sz w:val="16"/>
          <w:szCs w:val="16"/>
        </w:rPr>
        <w:t xml:space="preserve"> </w:t>
      </w:r>
      <w:r w:rsidRPr="00FD3B13">
        <w:rPr>
          <w:rFonts w:ascii="Arial" w:hAnsi="Arial" w:cs="Arial"/>
          <w:color w:val="auto"/>
          <w:sz w:val="16"/>
          <w:szCs w:val="16"/>
        </w:rPr>
        <w:t>tylko, gdy w miejscach łączenia jej arkuszy, pod ich stykami, umieszczane są podkładki z blachy ołowianej,</w:t>
      </w:r>
    </w:p>
    <w:p w14:paraId="7ECE729A"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blachę układać tak, by ściśle przylegała do izolowanych przegród,</w:t>
      </w:r>
    </w:p>
    <w:p w14:paraId="510F8ACF"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wszystkie wygięcia blach wykonać tak, by blacha nie pękła,</w:t>
      </w:r>
    </w:p>
    <w:p w14:paraId="5C4D139E"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w okresie podwyższonych temperatur, do czasu wykonania warstwy dociskowej, ułożoną</w:t>
      </w:r>
      <w:r w:rsidR="00CD073C" w:rsidRPr="00FD3B13">
        <w:rPr>
          <w:rFonts w:ascii="Arial" w:hAnsi="Arial" w:cs="Arial"/>
          <w:color w:val="auto"/>
          <w:sz w:val="16"/>
          <w:szCs w:val="16"/>
        </w:rPr>
        <w:t xml:space="preserve"> </w:t>
      </w:r>
      <w:r w:rsidRPr="00FD3B13">
        <w:rPr>
          <w:rFonts w:ascii="Arial" w:hAnsi="Arial" w:cs="Arial"/>
          <w:color w:val="auto"/>
          <w:sz w:val="16"/>
          <w:szCs w:val="16"/>
        </w:rPr>
        <w:t>blachę chronić prowizorycznie izolacją termiczną, w celu zabezpieczenia jej przed odkształceniami.</w:t>
      </w:r>
    </w:p>
    <w:p w14:paraId="13F68E3C" w14:textId="77777777" w:rsidR="0016753C" w:rsidRPr="00FD3B13" w:rsidRDefault="008909DD" w:rsidP="0022329B">
      <w:pPr>
        <w:spacing w:after="0"/>
        <w:ind w:left="296" w:right="0"/>
        <w:rPr>
          <w:rFonts w:ascii="Arial" w:hAnsi="Arial" w:cs="Arial"/>
          <w:color w:val="auto"/>
          <w:sz w:val="16"/>
          <w:szCs w:val="16"/>
        </w:rPr>
      </w:pPr>
      <w:r w:rsidRPr="00FD3B13">
        <w:rPr>
          <w:rFonts w:ascii="Arial" w:hAnsi="Arial" w:cs="Arial"/>
          <w:color w:val="auto"/>
          <w:sz w:val="16"/>
          <w:szCs w:val="16"/>
        </w:rPr>
        <w:t>Przy wykonywaniu hydroizolacji z blach stalowych należy:</w:t>
      </w:r>
    </w:p>
    <w:p w14:paraId="74BB549B"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stosować blachę o grubości co najmniej 2,0 mm.</w:t>
      </w:r>
    </w:p>
    <w:p w14:paraId="51A9C315" w14:textId="77777777" w:rsidR="0016753C" w:rsidRPr="00FD3B13" w:rsidRDefault="00393FEB"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 xml:space="preserve">przed rozpoczęciem robót </w:t>
      </w:r>
      <w:r w:rsidR="008909DD" w:rsidRPr="00FD3B13">
        <w:rPr>
          <w:rFonts w:ascii="Arial" w:hAnsi="Arial" w:cs="Arial"/>
          <w:color w:val="auto"/>
          <w:sz w:val="16"/>
          <w:szCs w:val="16"/>
        </w:rPr>
        <w:t>izolacyjnych oczyścić blachę z rdzy i zabezpieczyć</w:t>
      </w:r>
      <w:r w:rsidR="00CD073C" w:rsidRPr="00FD3B13">
        <w:rPr>
          <w:rFonts w:ascii="Arial" w:hAnsi="Arial" w:cs="Arial"/>
          <w:color w:val="auto"/>
          <w:sz w:val="16"/>
          <w:szCs w:val="16"/>
        </w:rPr>
        <w:t xml:space="preserve"> </w:t>
      </w:r>
      <w:r w:rsidR="008909DD" w:rsidRPr="00FD3B13">
        <w:rPr>
          <w:rFonts w:ascii="Arial" w:hAnsi="Arial" w:cs="Arial"/>
          <w:color w:val="auto"/>
          <w:sz w:val="16"/>
          <w:szCs w:val="16"/>
        </w:rPr>
        <w:t xml:space="preserve">antykorozyjnie </w:t>
      </w:r>
    </w:p>
    <w:p w14:paraId="78ADD15F"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izolację układać tak, by ściśle przylegała do izolowanych przegród,</w:t>
      </w:r>
    </w:p>
    <w:p w14:paraId="3F46140F"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arkusze blachy łączyć między sobą poprzez ich spawanie,</w:t>
      </w:r>
    </w:p>
    <w:p w14:paraId="7E7C68AD" w14:textId="77777777" w:rsidR="0016753C" w:rsidRPr="00FD3B13" w:rsidRDefault="008909DD" w:rsidP="0022329B">
      <w:pPr>
        <w:numPr>
          <w:ilvl w:val="1"/>
          <w:numId w:val="15"/>
        </w:numPr>
        <w:spacing w:after="0"/>
        <w:ind w:left="572" w:right="0" w:hanging="286"/>
        <w:rPr>
          <w:rFonts w:ascii="Arial" w:hAnsi="Arial" w:cs="Arial"/>
          <w:color w:val="auto"/>
          <w:sz w:val="16"/>
          <w:szCs w:val="16"/>
        </w:rPr>
      </w:pPr>
      <w:r w:rsidRPr="00FD3B13">
        <w:rPr>
          <w:rFonts w:ascii="Arial" w:hAnsi="Arial" w:cs="Arial"/>
          <w:color w:val="auto"/>
          <w:sz w:val="16"/>
          <w:szCs w:val="16"/>
        </w:rPr>
        <w:t>izolację mocować do podłoża za pomocą kotew, śrub lub innych łączników gwarantujących</w:t>
      </w:r>
      <w:r w:rsidR="00CD073C" w:rsidRPr="00FD3B13">
        <w:rPr>
          <w:rFonts w:ascii="Arial" w:hAnsi="Arial" w:cs="Arial"/>
          <w:color w:val="auto"/>
          <w:sz w:val="16"/>
          <w:szCs w:val="16"/>
        </w:rPr>
        <w:t xml:space="preserve"> </w:t>
      </w:r>
      <w:r w:rsidRPr="00FD3B13">
        <w:rPr>
          <w:rFonts w:ascii="Arial" w:hAnsi="Arial" w:cs="Arial"/>
          <w:color w:val="auto"/>
          <w:sz w:val="16"/>
          <w:szCs w:val="16"/>
        </w:rPr>
        <w:t>skuteczność połączenia.</w:t>
      </w:r>
    </w:p>
    <w:p w14:paraId="05C89DE7" w14:textId="77777777" w:rsidR="0016753C" w:rsidRPr="00FD3B13" w:rsidRDefault="008909DD"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5.5.4.   Wymagania dotyczące wykonywania obróbek blacharskich hydroizolacji</w:t>
      </w:r>
    </w:p>
    <w:p w14:paraId="7C5E4D81"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Obróbki blacharskie zabezpieczeń wodochronnych części podziemnej i przyziemia budynku powinny być:</w:t>
      </w:r>
    </w:p>
    <w:p w14:paraId="48D03C9B" w14:textId="77777777" w:rsidR="0016753C" w:rsidRPr="00FD3B13" w:rsidRDefault="008909DD" w:rsidP="0022329B">
      <w:pPr>
        <w:numPr>
          <w:ilvl w:val="0"/>
          <w:numId w:val="16"/>
        </w:numPr>
        <w:spacing w:after="0"/>
        <w:ind w:right="0" w:hanging="286"/>
        <w:rPr>
          <w:rFonts w:ascii="Arial" w:hAnsi="Arial" w:cs="Arial"/>
          <w:color w:val="auto"/>
          <w:sz w:val="16"/>
          <w:szCs w:val="16"/>
        </w:rPr>
      </w:pPr>
      <w:r w:rsidRPr="00FD3B13">
        <w:rPr>
          <w:rFonts w:ascii="Arial" w:hAnsi="Arial" w:cs="Arial"/>
          <w:color w:val="auto"/>
          <w:sz w:val="16"/>
          <w:szCs w:val="16"/>
        </w:rPr>
        <w:t>dostosowane do rodzaju izolacji,</w:t>
      </w:r>
    </w:p>
    <w:p w14:paraId="77B1F221" w14:textId="77777777" w:rsidR="00F07AFB" w:rsidRPr="00FD3B13" w:rsidRDefault="008909DD" w:rsidP="0022329B">
      <w:pPr>
        <w:numPr>
          <w:ilvl w:val="0"/>
          <w:numId w:val="16"/>
        </w:numPr>
        <w:spacing w:after="0"/>
        <w:ind w:right="0" w:hanging="286"/>
        <w:rPr>
          <w:rFonts w:ascii="Arial" w:hAnsi="Arial" w:cs="Arial"/>
          <w:color w:val="auto"/>
          <w:sz w:val="16"/>
          <w:szCs w:val="16"/>
        </w:rPr>
      </w:pPr>
      <w:r w:rsidRPr="00FD3B13">
        <w:rPr>
          <w:rFonts w:ascii="Arial" w:hAnsi="Arial" w:cs="Arial"/>
          <w:color w:val="auto"/>
          <w:sz w:val="16"/>
          <w:szCs w:val="16"/>
        </w:rPr>
        <w:t>wykonane z blachy stalowej ocynkowanej o grubości od 0,5 do 0,6 mm, zgodnie z</w:t>
      </w:r>
      <w:r w:rsidR="00CD073C" w:rsidRPr="00FD3B13">
        <w:rPr>
          <w:rFonts w:ascii="Arial" w:hAnsi="Arial" w:cs="Arial"/>
          <w:color w:val="auto"/>
          <w:sz w:val="16"/>
          <w:szCs w:val="16"/>
        </w:rPr>
        <w:t xml:space="preserve"> </w:t>
      </w:r>
      <w:r w:rsidRPr="00FD3B13">
        <w:rPr>
          <w:rFonts w:ascii="Arial" w:hAnsi="Arial" w:cs="Arial"/>
          <w:color w:val="auto"/>
          <w:sz w:val="16"/>
          <w:szCs w:val="16"/>
        </w:rPr>
        <w:t xml:space="preserve">dokumentacją projektową, </w:t>
      </w:r>
    </w:p>
    <w:p w14:paraId="00A2C471" w14:textId="77777777" w:rsidR="00393FEB" w:rsidRPr="00FD3B13" w:rsidRDefault="008909DD" w:rsidP="00393FEB">
      <w:pPr>
        <w:numPr>
          <w:ilvl w:val="0"/>
          <w:numId w:val="16"/>
        </w:numPr>
        <w:spacing w:after="0"/>
        <w:ind w:right="0" w:hanging="286"/>
        <w:rPr>
          <w:rFonts w:ascii="Arial" w:hAnsi="Arial" w:cs="Arial"/>
          <w:color w:val="auto"/>
          <w:sz w:val="16"/>
          <w:szCs w:val="16"/>
        </w:rPr>
      </w:pPr>
      <w:r w:rsidRPr="00FD3B13">
        <w:rPr>
          <w:rFonts w:ascii="Arial" w:hAnsi="Arial" w:cs="Arial"/>
          <w:color w:val="auto"/>
          <w:sz w:val="16"/>
          <w:szCs w:val="16"/>
        </w:rPr>
        <w:t xml:space="preserve"> wykonane tak, by zachowane zostały wszystkie dylatacje budynku.</w:t>
      </w:r>
    </w:p>
    <w:p w14:paraId="7F56DE9E" w14:textId="77777777" w:rsidR="00393FEB" w:rsidRPr="00FD3B13" w:rsidRDefault="00393FEB" w:rsidP="00393FEB">
      <w:pPr>
        <w:spacing w:after="0"/>
        <w:ind w:left="0" w:right="0" w:firstLine="0"/>
        <w:rPr>
          <w:rFonts w:ascii="Arial" w:hAnsi="Arial" w:cs="Arial"/>
          <w:color w:val="auto"/>
          <w:sz w:val="16"/>
          <w:szCs w:val="16"/>
        </w:rPr>
      </w:pPr>
      <w:r w:rsidRPr="00FD3B13">
        <w:rPr>
          <w:rFonts w:ascii="Arial" w:hAnsi="Arial" w:cs="Arial"/>
          <w:color w:val="auto"/>
          <w:sz w:val="16"/>
          <w:szCs w:val="16"/>
        </w:rPr>
        <w:t xml:space="preserve">5.5.5 </w:t>
      </w:r>
      <w:bookmarkStart w:id="4" w:name="_Toc12118"/>
      <w:r w:rsidRPr="00FD3B13">
        <w:rPr>
          <w:rFonts w:ascii="Arial" w:hAnsi="Arial" w:cs="Arial"/>
          <w:color w:val="auto"/>
          <w:sz w:val="16"/>
          <w:szCs w:val="16"/>
        </w:rPr>
        <w:t xml:space="preserve">Wymagania Izolacji termicznych podłoży, ścian warstwowych i dachu </w:t>
      </w:r>
      <w:bookmarkEnd w:id="4"/>
    </w:p>
    <w:p w14:paraId="42A73CC0" w14:textId="77777777" w:rsidR="00393FEB" w:rsidRPr="00FD3B13" w:rsidRDefault="00393FEB" w:rsidP="00393FEB">
      <w:pPr>
        <w:spacing w:after="0"/>
        <w:ind w:left="0" w:right="0" w:firstLine="0"/>
        <w:rPr>
          <w:rFonts w:ascii="Arial" w:hAnsi="Arial" w:cs="Arial"/>
          <w:color w:val="auto"/>
          <w:sz w:val="16"/>
          <w:szCs w:val="16"/>
        </w:rPr>
      </w:pPr>
      <w:r w:rsidRPr="00FD3B13">
        <w:rPr>
          <w:rFonts w:ascii="Arial" w:hAnsi="Arial" w:cs="Arial"/>
          <w:color w:val="auto"/>
          <w:sz w:val="16"/>
          <w:szCs w:val="16"/>
        </w:rPr>
        <w:t xml:space="preserve">Zakres robót przygotowawczych:  </w:t>
      </w:r>
    </w:p>
    <w:p w14:paraId="24D25F9A" w14:textId="77777777" w:rsidR="00393FEB" w:rsidRPr="00FD3B13" w:rsidRDefault="00393FEB" w:rsidP="00393FEB">
      <w:pPr>
        <w:spacing w:after="0"/>
        <w:ind w:left="0" w:right="0" w:firstLine="0"/>
        <w:rPr>
          <w:rFonts w:ascii="Arial" w:hAnsi="Arial" w:cs="Arial"/>
          <w:color w:val="auto"/>
          <w:sz w:val="16"/>
          <w:szCs w:val="16"/>
        </w:rPr>
      </w:pPr>
      <w:r w:rsidRPr="00FD3B13">
        <w:rPr>
          <w:rFonts w:ascii="Arial" w:hAnsi="Arial" w:cs="Arial"/>
          <w:color w:val="auto"/>
          <w:sz w:val="16"/>
          <w:szCs w:val="16"/>
        </w:rPr>
        <w:tab/>
        <w:t xml:space="preserve">Sprawdzenie i przygotowanie podłoży; powinny być równe i czyste </w:t>
      </w:r>
    </w:p>
    <w:p w14:paraId="35AA6638" w14:textId="77777777" w:rsidR="00393FEB" w:rsidRPr="00FD3B13" w:rsidRDefault="00393FEB" w:rsidP="00393FEB">
      <w:pPr>
        <w:spacing w:after="0"/>
        <w:ind w:left="0" w:right="0" w:firstLine="0"/>
        <w:rPr>
          <w:rFonts w:ascii="Arial" w:hAnsi="Arial" w:cs="Arial"/>
          <w:color w:val="auto"/>
          <w:sz w:val="16"/>
          <w:szCs w:val="16"/>
        </w:rPr>
      </w:pPr>
      <w:r w:rsidRPr="00FD3B13">
        <w:rPr>
          <w:rFonts w:ascii="Arial" w:hAnsi="Arial" w:cs="Arial"/>
          <w:color w:val="auto"/>
          <w:sz w:val="16"/>
          <w:szCs w:val="16"/>
        </w:rPr>
        <w:lastRenderedPageBreak/>
        <w:t xml:space="preserve">Zakres robót zasadniczych  </w:t>
      </w:r>
    </w:p>
    <w:p w14:paraId="652052ED" w14:textId="77777777" w:rsidR="00393FEB" w:rsidRPr="00FD3B13" w:rsidRDefault="00393FEB" w:rsidP="00393FEB">
      <w:pPr>
        <w:numPr>
          <w:ilvl w:val="0"/>
          <w:numId w:val="33"/>
        </w:numPr>
        <w:spacing w:after="0"/>
        <w:ind w:right="0"/>
        <w:rPr>
          <w:rFonts w:ascii="Arial" w:hAnsi="Arial" w:cs="Arial"/>
          <w:color w:val="auto"/>
          <w:sz w:val="16"/>
          <w:szCs w:val="16"/>
        </w:rPr>
      </w:pPr>
      <w:r w:rsidRPr="00FD3B13">
        <w:rPr>
          <w:rFonts w:ascii="Arial" w:hAnsi="Arial" w:cs="Arial"/>
          <w:color w:val="auto"/>
          <w:sz w:val="16"/>
          <w:szCs w:val="16"/>
        </w:rPr>
        <w:t xml:space="preserve">Ułożenie termoizolacji luzem na podłożu lub pomiędzy kształtownikami konstrukcji nośnej ścian i dachu </w:t>
      </w:r>
    </w:p>
    <w:p w14:paraId="241A2D1C" w14:textId="77777777" w:rsidR="00393FEB" w:rsidRPr="00FD3B13" w:rsidRDefault="00393FEB" w:rsidP="00393FEB">
      <w:pPr>
        <w:numPr>
          <w:ilvl w:val="0"/>
          <w:numId w:val="33"/>
        </w:numPr>
        <w:spacing w:after="0"/>
        <w:ind w:right="0"/>
        <w:rPr>
          <w:rFonts w:ascii="Arial" w:hAnsi="Arial" w:cs="Arial"/>
          <w:color w:val="auto"/>
          <w:sz w:val="16"/>
          <w:szCs w:val="16"/>
        </w:rPr>
      </w:pPr>
      <w:r w:rsidRPr="00FD3B13">
        <w:rPr>
          <w:rFonts w:ascii="Arial" w:hAnsi="Arial" w:cs="Arial"/>
          <w:color w:val="auto"/>
          <w:sz w:val="16"/>
          <w:szCs w:val="16"/>
        </w:rPr>
        <w:t xml:space="preserve">Warstwa izolacyjna powinna być ciągła i mieć stałą grubość.  </w:t>
      </w:r>
    </w:p>
    <w:p w14:paraId="1B414AF0" w14:textId="77777777" w:rsidR="00393FEB" w:rsidRPr="00FD3B13" w:rsidRDefault="00393FEB" w:rsidP="00393FEB">
      <w:pPr>
        <w:numPr>
          <w:ilvl w:val="0"/>
          <w:numId w:val="33"/>
        </w:numPr>
        <w:spacing w:after="0"/>
        <w:ind w:right="0"/>
        <w:rPr>
          <w:rFonts w:ascii="Arial" w:hAnsi="Arial" w:cs="Arial"/>
          <w:color w:val="auto"/>
          <w:sz w:val="16"/>
          <w:szCs w:val="16"/>
        </w:rPr>
      </w:pPr>
      <w:r w:rsidRPr="00FD3B13">
        <w:rPr>
          <w:rFonts w:ascii="Arial" w:hAnsi="Arial" w:cs="Arial"/>
          <w:color w:val="auto"/>
          <w:sz w:val="16"/>
          <w:szCs w:val="16"/>
        </w:rPr>
        <w:t xml:space="preserve">Płyty izolacyjne powinny być układane na styk.  </w:t>
      </w:r>
    </w:p>
    <w:p w14:paraId="32E4A2C5" w14:textId="77777777" w:rsidR="00393FEB" w:rsidRPr="00FD3B13" w:rsidRDefault="00393FEB" w:rsidP="00393FEB">
      <w:pPr>
        <w:numPr>
          <w:ilvl w:val="0"/>
          <w:numId w:val="33"/>
        </w:numPr>
        <w:spacing w:after="0"/>
        <w:ind w:right="0"/>
        <w:rPr>
          <w:rFonts w:ascii="Arial" w:hAnsi="Arial" w:cs="Arial"/>
          <w:color w:val="auto"/>
          <w:sz w:val="16"/>
          <w:szCs w:val="16"/>
        </w:rPr>
      </w:pPr>
      <w:r w:rsidRPr="00FD3B13">
        <w:rPr>
          <w:rFonts w:ascii="Arial" w:hAnsi="Arial" w:cs="Arial"/>
          <w:color w:val="auto"/>
          <w:sz w:val="16"/>
          <w:szCs w:val="16"/>
        </w:rPr>
        <w:t xml:space="preserve">Przy układaniu kilku warstw płyt należy układać je mijankowo tak, aby przesunięcie styków w kolejnych warstwach względem siebie wynosiło co najmniej 3 cm.  </w:t>
      </w:r>
    </w:p>
    <w:p w14:paraId="08452148" w14:textId="77777777" w:rsidR="00393FEB" w:rsidRPr="00FD3B13" w:rsidRDefault="00393FEB" w:rsidP="00393FEB">
      <w:pPr>
        <w:numPr>
          <w:ilvl w:val="0"/>
          <w:numId w:val="33"/>
        </w:numPr>
        <w:spacing w:after="0"/>
        <w:ind w:right="0"/>
        <w:rPr>
          <w:rFonts w:ascii="Arial" w:hAnsi="Arial" w:cs="Arial"/>
          <w:color w:val="auto"/>
          <w:sz w:val="16"/>
          <w:szCs w:val="16"/>
        </w:rPr>
      </w:pPr>
      <w:r w:rsidRPr="00FD3B13">
        <w:rPr>
          <w:rFonts w:ascii="Arial" w:hAnsi="Arial" w:cs="Arial"/>
          <w:color w:val="auto"/>
          <w:sz w:val="16"/>
          <w:szCs w:val="16"/>
        </w:rPr>
        <w:t xml:space="preserve">Płyty przeznaczone do jednej warstwy powinny mieć jednakową grubość.  </w:t>
      </w:r>
    </w:p>
    <w:p w14:paraId="5F1A8618" w14:textId="77777777" w:rsidR="00393FEB" w:rsidRPr="00FD3B13" w:rsidRDefault="00393FEB" w:rsidP="00393FEB">
      <w:pPr>
        <w:numPr>
          <w:ilvl w:val="0"/>
          <w:numId w:val="33"/>
        </w:numPr>
        <w:spacing w:after="0"/>
        <w:ind w:right="0"/>
        <w:rPr>
          <w:rFonts w:ascii="Arial" w:hAnsi="Arial" w:cs="Arial"/>
          <w:color w:val="auto"/>
          <w:sz w:val="16"/>
          <w:szCs w:val="16"/>
        </w:rPr>
      </w:pPr>
      <w:r w:rsidRPr="00FD3B13">
        <w:rPr>
          <w:rFonts w:ascii="Arial" w:hAnsi="Arial" w:cs="Arial"/>
          <w:color w:val="auto"/>
          <w:sz w:val="16"/>
          <w:szCs w:val="16"/>
        </w:rPr>
        <w:t xml:space="preserve">Roboty termoizolacyjne powinny być wykonywane w temperaturze dodatniej.  </w:t>
      </w:r>
    </w:p>
    <w:p w14:paraId="179736BD" w14:textId="77777777" w:rsidR="00393FEB" w:rsidRPr="00FD3B13" w:rsidRDefault="00393FEB" w:rsidP="00393FEB">
      <w:pPr>
        <w:numPr>
          <w:ilvl w:val="0"/>
          <w:numId w:val="33"/>
        </w:numPr>
        <w:spacing w:after="0"/>
        <w:ind w:right="0"/>
        <w:rPr>
          <w:rFonts w:ascii="Arial" w:hAnsi="Arial" w:cs="Arial"/>
          <w:color w:val="auto"/>
          <w:sz w:val="16"/>
          <w:szCs w:val="16"/>
        </w:rPr>
      </w:pPr>
      <w:r w:rsidRPr="00FD3B13">
        <w:rPr>
          <w:rFonts w:ascii="Arial" w:hAnsi="Arial" w:cs="Arial"/>
          <w:color w:val="auto"/>
          <w:sz w:val="16"/>
          <w:szCs w:val="16"/>
        </w:rPr>
        <w:t xml:space="preserve">Warstwy izolacyjne powinny być wbudowane w taki sposób, aby nie ulegały zawilgoceniu w czasie użytkowania budynku parą wodną ani wilgocią pochodzącą z innych źródeł.  </w:t>
      </w:r>
    </w:p>
    <w:p w14:paraId="1F1BB958" w14:textId="77777777" w:rsidR="00B40EF0" w:rsidRPr="00FD3B13" w:rsidRDefault="00B40EF0" w:rsidP="00F07AFB">
      <w:pPr>
        <w:spacing w:after="0"/>
        <w:ind w:left="0" w:right="0" w:firstLine="0"/>
        <w:rPr>
          <w:rFonts w:ascii="Arial" w:hAnsi="Arial" w:cs="Arial"/>
          <w:color w:val="auto"/>
          <w:sz w:val="16"/>
          <w:szCs w:val="16"/>
        </w:rPr>
      </w:pPr>
    </w:p>
    <w:p w14:paraId="05A21FCB" w14:textId="77777777" w:rsidR="0016753C" w:rsidRPr="00FD3B13" w:rsidRDefault="008909DD" w:rsidP="0022329B">
      <w:pPr>
        <w:numPr>
          <w:ilvl w:val="0"/>
          <w:numId w:val="17"/>
        </w:numPr>
        <w:spacing w:after="0" w:line="259" w:lineRule="auto"/>
        <w:ind w:right="0" w:hanging="346"/>
        <w:rPr>
          <w:rFonts w:ascii="Arial" w:hAnsi="Arial" w:cs="Arial"/>
          <w:b/>
          <w:bCs/>
          <w:color w:val="auto"/>
          <w:sz w:val="16"/>
          <w:szCs w:val="16"/>
        </w:rPr>
      </w:pPr>
      <w:r w:rsidRPr="00FD3B13">
        <w:rPr>
          <w:rFonts w:ascii="Arial" w:hAnsi="Arial" w:cs="Arial"/>
          <w:b/>
          <w:bCs/>
          <w:color w:val="auto"/>
          <w:sz w:val="16"/>
          <w:szCs w:val="16"/>
        </w:rPr>
        <w:t>KONTROLA JAKOŚCI ROBÓT</w:t>
      </w:r>
    </w:p>
    <w:p w14:paraId="37AA526A" w14:textId="77777777" w:rsidR="005B4E17" w:rsidRPr="00FD3B13" w:rsidRDefault="005B4E17" w:rsidP="005B4E17">
      <w:pPr>
        <w:spacing w:after="0" w:line="259" w:lineRule="auto"/>
        <w:ind w:left="346" w:right="0" w:firstLine="0"/>
        <w:rPr>
          <w:rFonts w:ascii="Arial" w:hAnsi="Arial" w:cs="Arial"/>
          <w:b/>
          <w:bCs/>
          <w:color w:val="auto"/>
          <w:sz w:val="16"/>
          <w:szCs w:val="16"/>
        </w:rPr>
      </w:pPr>
    </w:p>
    <w:p w14:paraId="1C2871AB" w14:textId="77777777" w:rsidR="0016753C" w:rsidRPr="00FD3B13" w:rsidRDefault="008909DD" w:rsidP="0022329B">
      <w:pPr>
        <w:numPr>
          <w:ilvl w:val="1"/>
          <w:numId w:val="17"/>
        </w:numPr>
        <w:spacing w:after="0" w:line="259" w:lineRule="auto"/>
        <w:ind w:right="0" w:hanging="511"/>
        <w:rPr>
          <w:rFonts w:ascii="Arial" w:hAnsi="Arial" w:cs="Arial"/>
          <w:color w:val="auto"/>
          <w:sz w:val="16"/>
          <w:szCs w:val="16"/>
        </w:rPr>
      </w:pPr>
      <w:r w:rsidRPr="00FD3B13">
        <w:rPr>
          <w:rFonts w:ascii="Arial" w:hAnsi="Arial" w:cs="Arial"/>
          <w:color w:val="auto"/>
          <w:sz w:val="16"/>
          <w:szCs w:val="16"/>
        </w:rPr>
        <w:t>Ogólne zasady kontroli jakości robót podano w ST „Wymagania ogólne” Kod CPV45000000-7, pkt 6</w:t>
      </w:r>
    </w:p>
    <w:p w14:paraId="569D79B2" w14:textId="77777777" w:rsidR="005B4E17" w:rsidRPr="00FD3B13" w:rsidRDefault="005B4E17" w:rsidP="005B4E17">
      <w:pPr>
        <w:spacing w:after="0" w:line="259" w:lineRule="auto"/>
        <w:ind w:left="1231" w:right="0" w:firstLine="0"/>
        <w:rPr>
          <w:rFonts w:ascii="Arial" w:hAnsi="Arial" w:cs="Arial"/>
          <w:color w:val="auto"/>
          <w:sz w:val="16"/>
          <w:szCs w:val="16"/>
        </w:rPr>
      </w:pPr>
    </w:p>
    <w:p w14:paraId="725293ED" w14:textId="77777777" w:rsidR="0016753C" w:rsidRPr="00FD3B13" w:rsidRDefault="008909DD" w:rsidP="0022329B">
      <w:pPr>
        <w:numPr>
          <w:ilvl w:val="1"/>
          <w:numId w:val="17"/>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Badania prz</w:t>
      </w:r>
      <w:r w:rsidR="00393FEB" w:rsidRPr="00FD3B13">
        <w:rPr>
          <w:rFonts w:ascii="Arial" w:hAnsi="Arial" w:cs="Arial"/>
          <w:b/>
          <w:bCs/>
          <w:color w:val="auto"/>
          <w:sz w:val="16"/>
          <w:szCs w:val="16"/>
        </w:rPr>
        <w:t xml:space="preserve">ed przystąpieniem do robót </w:t>
      </w:r>
      <w:r w:rsidRPr="00FD3B13">
        <w:rPr>
          <w:rFonts w:ascii="Arial" w:hAnsi="Arial" w:cs="Arial"/>
          <w:b/>
          <w:bCs/>
          <w:color w:val="auto"/>
          <w:sz w:val="16"/>
          <w:szCs w:val="16"/>
        </w:rPr>
        <w:t>izolacyjnych budynków</w:t>
      </w:r>
    </w:p>
    <w:p w14:paraId="6501EB5F"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Prz</w:t>
      </w:r>
      <w:r w:rsidR="00393FEB" w:rsidRPr="00FD3B13">
        <w:rPr>
          <w:rFonts w:ascii="Arial" w:hAnsi="Arial" w:cs="Arial"/>
          <w:color w:val="auto"/>
          <w:sz w:val="16"/>
          <w:szCs w:val="16"/>
        </w:rPr>
        <w:t xml:space="preserve">ed przystąpieniem do robót </w:t>
      </w:r>
      <w:r w:rsidRPr="00FD3B13">
        <w:rPr>
          <w:rFonts w:ascii="Arial" w:hAnsi="Arial" w:cs="Arial"/>
          <w:color w:val="auto"/>
          <w:sz w:val="16"/>
          <w:szCs w:val="16"/>
        </w:rPr>
        <w:t>izolacyjnych należy przeprowadzić kontrolę jakości materiałów, które będą wykorzystywane do wykonywania robót oraz badania przygotowanego podłoża.</w:t>
      </w:r>
    </w:p>
    <w:p w14:paraId="15AF9A85" w14:textId="77777777" w:rsidR="0016753C" w:rsidRPr="00FD3B13" w:rsidRDefault="008909DD"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6.2.1.   Kontrola jakości materiałów</w:t>
      </w:r>
    </w:p>
    <w:p w14:paraId="0CC78F3A" w14:textId="77777777" w:rsidR="0016753C" w:rsidRPr="00FD3B13" w:rsidRDefault="00393FEB" w:rsidP="0022329B">
      <w:pPr>
        <w:spacing w:after="0"/>
        <w:ind w:left="-5" w:right="0"/>
        <w:rPr>
          <w:rFonts w:ascii="Arial" w:hAnsi="Arial" w:cs="Arial"/>
          <w:color w:val="auto"/>
          <w:sz w:val="16"/>
          <w:szCs w:val="16"/>
        </w:rPr>
      </w:pPr>
      <w:r w:rsidRPr="00FD3B13">
        <w:rPr>
          <w:rFonts w:ascii="Arial" w:hAnsi="Arial" w:cs="Arial"/>
          <w:color w:val="auto"/>
          <w:sz w:val="16"/>
          <w:szCs w:val="16"/>
        </w:rPr>
        <w:t xml:space="preserve">Materiały </w:t>
      </w:r>
      <w:r w:rsidR="008909DD" w:rsidRPr="00FD3B13">
        <w:rPr>
          <w:rFonts w:ascii="Arial" w:hAnsi="Arial" w:cs="Arial"/>
          <w:color w:val="auto"/>
          <w:sz w:val="16"/>
          <w:szCs w:val="16"/>
        </w:rPr>
        <w:t>izolacyjne użyte do wykonania izolacji przeciwwilgociowej lub wodochronnej powinny odpowiadać wymaganiom podanym w punkcie 2 niniejszej specyfikacji technicznej.</w:t>
      </w:r>
    </w:p>
    <w:p w14:paraId="5ECE4C4E"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Bezpośrednio przed użyciem należy sprawdzić:</w:t>
      </w:r>
    </w:p>
    <w:p w14:paraId="2B523AEF" w14:textId="77777777" w:rsidR="0016753C" w:rsidRPr="00FD3B13" w:rsidRDefault="008909DD" w:rsidP="0022329B">
      <w:pPr>
        <w:numPr>
          <w:ilvl w:val="0"/>
          <w:numId w:val="18"/>
        </w:numPr>
        <w:spacing w:after="0"/>
        <w:ind w:right="0" w:hanging="286"/>
        <w:rPr>
          <w:rFonts w:ascii="Arial" w:hAnsi="Arial" w:cs="Arial"/>
          <w:color w:val="auto"/>
          <w:sz w:val="16"/>
          <w:szCs w:val="16"/>
        </w:rPr>
      </w:pPr>
      <w:r w:rsidRPr="00FD3B13">
        <w:rPr>
          <w:rFonts w:ascii="Arial" w:hAnsi="Arial" w:cs="Arial"/>
          <w:color w:val="auto"/>
          <w:sz w:val="16"/>
          <w:szCs w:val="16"/>
        </w:rPr>
        <w:t>w protokole przyjęcia materiałów na budowę; czy dostawca dostarczył dokumenty świadczące</w:t>
      </w:r>
      <w:r w:rsidR="00CD073C" w:rsidRPr="00FD3B13">
        <w:rPr>
          <w:rFonts w:ascii="Arial" w:hAnsi="Arial" w:cs="Arial"/>
          <w:color w:val="auto"/>
          <w:sz w:val="16"/>
          <w:szCs w:val="16"/>
        </w:rPr>
        <w:t xml:space="preserve">go </w:t>
      </w:r>
      <w:r w:rsidRPr="00FD3B13">
        <w:rPr>
          <w:rFonts w:ascii="Arial" w:hAnsi="Arial" w:cs="Arial"/>
          <w:color w:val="auto"/>
          <w:sz w:val="16"/>
          <w:szCs w:val="16"/>
        </w:rPr>
        <w:t>o dopuszczeniu do obrotu i powszechnego lub jednost</w:t>
      </w:r>
      <w:r w:rsidR="00393FEB" w:rsidRPr="00FD3B13">
        <w:rPr>
          <w:rFonts w:ascii="Arial" w:hAnsi="Arial" w:cs="Arial"/>
          <w:color w:val="auto"/>
          <w:sz w:val="16"/>
          <w:szCs w:val="16"/>
        </w:rPr>
        <w:t xml:space="preserve">kowego zastosowania wyrobów </w:t>
      </w:r>
      <w:r w:rsidRPr="00FD3B13">
        <w:rPr>
          <w:rFonts w:ascii="Arial" w:hAnsi="Arial" w:cs="Arial"/>
          <w:color w:val="auto"/>
          <w:sz w:val="16"/>
          <w:szCs w:val="16"/>
        </w:rPr>
        <w:t>izolacyjnych,</w:t>
      </w:r>
    </w:p>
    <w:p w14:paraId="0CAB9A33" w14:textId="77777777" w:rsidR="0016753C" w:rsidRPr="00FD3B13" w:rsidRDefault="008909DD" w:rsidP="0022329B">
      <w:pPr>
        <w:numPr>
          <w:ilvl w:val="0"/>
          <w:numId w:val="18"/>
        </w:numPr>
        <w:spacing w:after="0"/>
        <w:ind w:right="0" w:hanging="286"/>
        <w:rPr>
          <w:rFonts w:ascii="Arial" w:hAnsi="Arial" w:cs="Arial"/>
          <w:color w:val="auto"/>
          <w:sz w:val="16"/>
          <w:szCs w:val="16"/>
        </w:rPr>
      </w:pPr>
      <w:r w:rsidRPr="00FD3B13">
        <w:rPr>
          <w:rFonts w:ascii="Arial" w:hAnsi="Arial" w:cs="Arial"/>
          <w:color w:val="auto"/>
          <w:sz w:val="16"/>
          <w:szCs w:val="16"/>
        </w:rPr>
        <w:t>stan opakowań (oryginalność opakowań i ich szczelność) oraz sposób przechowywania</w:t>
      </w:r>
      <w:r w:rsidR="00CD073C" w:rsidRPr="00FD3B13">
        <w:rPr>
          <w:rFonts w:ascii="Arial" w:hAnsi="Arial" w:cs="Arial"/>
          <w:color w:val="auto"/>
          <w:sz w:val="16"/>
          <w:szCs w:val="16"/>
        </w:rPr>
        <w:t xml:space="preserve"> </w:t>
      </w:r>
      <w:r w:rsidRPr="00FD3B13">
        <w:rPr>
          <w:rFonts w:ascii="Arial" w:hAnsi="Arial" w:cs="Arial"/>
          <w:color w:val="auto"/>
          <w:sz w:val="16"/>
          <w:szCs w:val="16"/>
        </w:rPr>
        <w:t>materiałów,</w:t>
      </w:r>
    </w:p>
    <w:p w14:paraId="2E4752EC" w14:textId="77777777" w:rsidR="0016753C" w:rsidRPr="00FD3B13" w:rsidRDefault="008909DD" w:rsidP="0022329B">
      <w:pPr>
        <w:numPr>
          <w:ilvl w:val="0"/>
          <w:numId w:val="18"/>
        </w:numPr>
        <w:spacing w:after="0"/>
        <w:ind w:right="0" w:hanging="286"/>
        <w:rPr>
          <w:rFonts w:ascii="Arial" w:hAnsi="Arial" w:cs="Arial"/>
          <w:color w:val="auto"/>
          <w:sz w:val="16"/>
          <w:szCs w:val="16"/>
        </w:rPr>
      </w:pPr>
      <w:r w:rsidRPr="00FD3B13">
        <w:rPr>
          <w:rFonts w:ascii="Arial" w:hAnsi="Arial" w:cs="Arial"/>
          <w:color w:val="auto"/>
          <w:sz w:val="16"/>
          <w:szCs w:val="16"/>
        </w:rPr>
        <w:t>terminy przydatności podane na opakowaniach.</w:t>
      </w:r>
    </w:p>
    <w:p w14:paraId="0144EAA6" w14:textId="77777777" w:rsidR="0016753C" w:rsidRPr="00FD3B13" w:rsidRDefault="008909DD" w:rsidP="0022329B">
      <w:pPr>
        <w:spacing w:after="0" w:line="259" w:lineRule="auto"/>
        <w:ind w:left="-5" w:right="1146"/>
        <w:rPr>
          <w:rFonts w:ascii="Arial" w:hAnsi="Arial" w:cs="Arial"/>
          <w:color w:val="auto"/>
          <w:sz w:val="16"/>
          <w:szCs w:val="16"/>
        </w:rPr>
      </w:pPr>
      <w:r w:rsidRPr="00FD3B13">
        <w:rPr>
          <w:rFonts w:ascii="Arial" w:hAnsi="Arial" w:cs="Arial"/>
          <w:color w:val="auto"/>
          <w:sz w:val="16"/>
          <w:szCs w:val="16"/>
        </w:rPr>
        <w:t>6.2.2.   Badania podłoży pod izolacje przeciwwilgociowe i wodochronne Kontrolą powinny być objęte w przypadku podłoży:</w:t>
      </w:r>
    </w:p>
    <w:p w14:paraId="4BEA9DA6" w14:textId="77777777" w:rsidR="0016753C" w:rsidRPr="00FD3B13" w:rsidRDefault="008909DD" w:rsidP="0022329B">
      <w:pPr>
        <w:numPr>
          <w:ilvl w:val="0"/>
          <w:numId w:val="18"/>
        </w:numPr>
        <w:spacing w:after="0"/>
        <w:ind w:right="0" w:hanging="286"/>
        <w:rPr>
          <w:rFonts w:ascii="Arial" w:hAnsi="Arial" w:cs="Arial"/>
          <w:color w:val="auto"/>
          <w:sz w:val="16"/>
          <w:szCs w:val="16"/>
        </w:rPr>
      </w:pPr>
      <w:r w:rsidRPr="00FD3B13">
        <w:rPr>
          <w:rFonts w:ascii="Arial" w:hAnsi="Arial" w:cs="Arial"/>
          <w:color w:val="auto"/>
          <w:sz w:val="16"/>
          <w:szCs w:val="16"/>
        </w:rPr>
        <w:t>betonowych – zgodność wykonywania z dokumentacją projektową i odpowiednimi SST, w</w:t>
      </w:r>
      <w:r w:rsidR="00CD073C" w:rsidRPr="00FD3B13">
        <w:rPr>
          <w:rFonts w:ascii="Arial" w:hAnsi="Arial" w:cs="Arial"/>
          <w:color w:val="auto"/>
          <w:sz w:val="16"/>
          <w:szCs w:val="16"/>
        </w:rPr>
        <w:t xml:space="preserve"> </w:t>
      </w:r>
      <w:r w:rsidRPr="00FD3B13">
        <w:rPr>
          <w:rFonts w:ascii="Arial" w:hAnsi="Arial" w:cs="Arial"/>
          <w:color w:val="auto"/>
          <w:sz w:val="16"/>
          <w:szCs w:val="16"/>
        </w:rPr>
        <w:t>tym: wytrzymałość i równość podkładów, czystość powierzchni, wykonanie napraw i uzupełnień, dopuszczalna wilgotność i temperatura podłoża, zabezpieczenie antykorozyjne wystających elementów metalowych,</w:t>
      </w:r>
    </w:p>
    <w:p w14:paraId="02AEBDC1" w14:textId="77777777" w:rsidR="0016753C" w:rsidRPr="00FD3B13" w:rsidRDefault="008909DD" w:rsidP="0022329B">
      <w:pPr>
        <w:numPr>
          <w:ilvl w:val="0"/>
          <w:numId w:val="18"/>
        </w:numPr>
        <w:spacing w:after="0"/>
        <w:ind w:right="0" w:hanging="286"/>
        <w:rPr>
          <w:rFonts w:ascii="Arial" w:hAnsi="Arial" w:cs="Arial"/>
          <w:color w:val="auto"/>
          <w:sz w:val="16"/>
          <w:szCs w:val="16"/>
        </w:rPr>
      </w:pPr>
      <w:r w:rsidRPr="00FD3B13">
        <w:rPr>
          <w:rFonts w:ascii="Arial" w:hAnsi="Arial" w:cs="Arial"/>
          <w:color w:val="auto"/>
          <w:sz w:val="16"/>
          <w:szCs w:val="16"/>
        </w:rPr>
        <w:t>murów z cegły, kamienia i bloczków betonowych – zgodność wykonania z dokumentacją</w:t>
      </w:r>
      <w:r w:rsidR="00CD073C" w:rsidRPr="00FD3B13">
        <w:rPr>
          <w:rFonts w:ascii="Arial" w:hAnsi="Arial" w:cs="Arial"/>
          <w:color w:val="auto"/>
          <w:sz w:val="16"/>
          <w:szCs w:val="16"/>
        </w:rPr>
        <w:t xml:space="preserve"> </w:t>
      </w:r>
      <w:r w:rsidRPr="00FD3B13">
        <w:rPr>
          <w:rFonts w:ascii="Arial" w:hAnsi="Arial" w:cs="Arial"/>
          <w:color w:val="auto"/>
          <w:sz w:val="16"/>
          <w:szCs w:val="16"/>
        </w:rPr>
        <w:t>projektową i odpowiednimi SST, w tym: wytrzymałość, dokładność wykonania z uwzględnieniem wymagań SST, wypełnienie spoin, czystość powierzchni, wykonanie napraw i uzupełnień lub wymagane</w:t>
      </w:r>
      <w:r w:rsidR="00393FEB" w:rsidRPr="00FD3B13">
        <w:rPr>
          <w:rFonts w:ascii="Arial" w:hAnsi="Arial" w:cs="Arial"/>
          <w:color w:val="auto"/>
          <w:sz w:val="16"/>
          <w:szCs w:val="16"/>
        </w:rPr>
        <w:t xml:space="preserve">j przez producenta wyrobów </w:t>
      </w:r>
      <w:r w:rsidRPr="00FD3B13">
        <w:rPr>
          <w:rFonts w:ascii="Arial" w:hAnsi="Arial" w:cs="Arial"/>
          <w:color w:val="auto"/>
          <w:sz w:val="16"/>
          <w:szCs w:val="16"/>
        </w:rPr>
        <w:t>izolacyjnych warstwy z zaprawy cementowej, dopuszczalna wilgotność i temperatura muru, zabezpieczenie antykorozyjne wystających elementów metalowych,</w:t>
      </w:r>
    </w:p>
    <w:p w14:paraId="04B248E5" w14:textId="77777777" w:rsidR="0016753C" w:rsidRPr="00FD3B13" w:rsidRDefault="008909DD" w:rsidP="0022329B">
      <w:pPr>
        <w:numPr>
          <w:ilvl w:val="0"/>
          <w:numId w:val="18"/>
        </w:numPr>
        <w:spacing w:after="0"/>
        <w:ind w:right="0" w:hanging="286"/>
        <w:rPr>
          <w:rFonts w:ascii="Arial" w:hAnsi="Arial" w:cs="Arial"/>
          <w:color w:val="auto"/>
          <w:sz w:val="16"/>
          <w:szCs w:val="16"/>
        </w:rPr>
      </w:pPr>
      <w:r w:rsidRPr="00FD3B13">
        <w:rPr>
          <w:rFonts w:ascii="Arial" w:hAnsi="Arial" w:cs="Arial"/>
          <w:color w:val="auto"/>
          <w:sz w:val="16"/>
          <w:szCs w:val="16"/>
        </w:rPr>
        <w:t>gładzi i tynków cementowych – zgodność wykonania z dokumentacją projektową i SST, w</w:t>
      </w:r>
      <w:r w:rsidR="00CD073C" w:rsidRPr="00FD3B13">
        <w:rPr>
          <w:rFonts w:ascii="Arial" w:hAnsi="Arial" w:cs="Arial"/>
          <w:color w:val="auto"/>
          <w:sz w:val="16"/>
          <w:szCs w:val="16"/>
        </w:rPr>
        <w:t xml:space="preserve"> </w:t>
      </w:r>
      <w:r w:rsidRPr="00FD3B13">
        <w:rPr>
          <w:rFonts w:ascii="Arial" w:hAnsi="Arial" w:cs="Arial"/>
          <w:color w:val="auto"/>
          <w:sz w:val="16"/>
          <w:szCs w:val="16"/>
        </w:rPr>
        <w:t>tym: sztywność podkładu, równość i wygląd powierzchni, czystość powierzchni, wykonanie napraw i uzupełnień, wilgotność i temperatura gładzi lub tynku, zabezpieczenie antykorozyjne wystających elementów metalowych.</w:t>
      </w:r>
    </w:p>
    <w:p w14:paraId="46A31A03"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Niezależnie od rodzaju podłoża kontroli ponadto podlegają:</w:t>
      </w:r>
    </w:p>
    <w:p w14:paraId="7A29C4FC" w14:textId="77777777" w:rsidR="0016753C" w:rsidRPr="00FD3B13" w:rsidRDefault="008909DD" w:rsidP="0022329B">
      <w:pPr>
        <w:numPr>
          <w:ilvl w:val="0"/>
          <w:numId w:val="18"/>
        </w:numPr>
        <w:spacing w:after="0"/>
        <w:ind w:right="0" w:hanging="286"/>
        <w:rPr>
          <w:rFonts w:ascii="Arial" w:hAnsi="Arial" w:cs="Arial"/>
          <w:color w:val="auto"/>
          <w:sz w:val="16"/>
          <w:szCs w:val="16"/>
        </w:rPr>
      </w:pPr>
      <w:r w:rsidRPr="00FD3B13">
        <w:rPr>
          <w:rFonts w:ascii="Arial" w:hAnsi="Arial" w:cs="Arial"/>
          <w:color w:val="auto"/>
          <w:sz w:val="16"/>
          <w:szCs w:val="16"/>
        </w:rPr>
        <w:t xml:space="preserve">styki różnych płaszczyzn (krawędzie, naroża itp.) przygotowywanych do izolacji powierzchni(fasety i </w:t>
      </w:r>
      <w:proofErr w:type="spellStart"/>
      <w:r w:rsidRPr="00FD3B13">
        <w:rPr>
          <w:rFonts w:ascii="Arial" w:hAnsi="Arial" w:cs="Arial"/>
          <w:color w:val="auto"/>
          <w:sz w:val="16"/>
          <w:szCs w:val="16"/>
        </w:rPr>
        <w:t>sfazowania</w:t>
      </w:r>
      <w:proofErr w:type="spellEnd"/>
      <w:r w:rsidRPr="00FD3B13">
        <w:rPr>
          <w:rFonts w:ascii="Arial" w:hAnsi="Arial" w:cs="Arial"/>
          <w:color w:val="auto"/>
          <w:sz w:val="16"/>
          <w:szCs w:val="16"/>
        </w:rPr>
        <w:t>),</w:t>
      </w:r>
    </w:p>
    <w:p w14:paraId="2F76FBA6" w14:textId="77777777" w:rsidR="0016753C" w:rsidRPr="00FD3B13" w:rsidRDefault="008909DD" w:rsidP="0022329B">
      <w:pPr>
        <w:numPr>
          <w:ilvl w:val="0"/>
          <w:numId w:val="18"/>
        </w:numPr>
        <w:spacing w:after="0"/>
        <w:ind w:right="0" w:hanging="286"/>
        <w:rPr>
          <w:rFonts w:ascii="Arial" w:hAnsi="Arial" w:cs="Arial"/>
          <w:color w:val="auto"/>
          <w:sz w:val="16"/>
          <w:szCs w:val="16"/>
        </w:rPr>
      </w:pPr>
      <w:r w:rsidRPr="00FD3B13">
        <w:rPr>
          <w:rFonts w:ascii="Arial" w:hAnsi="Arial" w:cs="Arial"/>
          <w:color w:val="auto"/>
          <w:sz w:val="16"/>
          <w:szCs w:val="16"/>
        </w:rPr>
        <w:t>dodatkowe wymagania dotyczące przygotowania podłoży deklarowane p</w:t>
      </w:r>
      <w:r w:rsidR="00393FEB" w:rsidRPr="00FD3B13">
        <w:rPr>
          <w:rFonts w:ascii="Arial" w:hAnsi="Arial" w:cs="Arial"/>
          <w:color w:val="auto"/>
          <w:sz w:val="16"/>
          <w:szCs w:val="16"/>
        </w:rPr>
        <w:t xml:space="preserve">rzez producenta materiałów </w:t>
      </w:r>
      <w:r w:rsidRPr="00FD3B13">
        <w:rPr>
          <w:rFonts w:ascii="Arial" w:hAnsi="Arial" w:cs="Arial"/>
          <w:color w:val="auto"/>
          <w:sz w:val="16"/>
          <w:szCs w:val="16"/>
        </w:rPr>
        <w:t>izolacyjnych, w tym dotyczące gruntowania podłoża.</w:t>
      </w:r>
    </w:p>
    <w:p w14:paraId="02A0CBC7"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Wygląd powierzchni podłoża należy ocenić wizualnie, z odległości 0,5-1 m, w rozproszonym świetle dziennym lub sztucznym. Sprawdzenie powierzchni podłoża należy przeprowadzić za pomocą łaty o długości 2,0 m, przyłożonej w 3 dowolnie wybranych miejscach na każde 20 m</w:t>
      </w:r>
      <w:r w:rsidRPr="00FD3B13">
        <w:rPr>
          <w:rFonts w:ascii="Arial" w:hAnsi="Arial" w:cs="Arial"/>
          <w:color w:val="auto"/>
          <w:sz w:val="16"/>
          <w:szCs w:val="16"/>
          <w:vertAlign w:val="superscript"/>
        </w:rPr>
        <w:t xml:space="preserve">2 </w:t>
      </w:r>
      <w:r w:rsidRPr="00FD3B13">
        <w:rPr>
          <w:rFonts w:ascii="Arial" w:hAnsi="Arial" w:cs="Arial"/>
          <w:color w:val="auto"/>
          <w:sz w:val="16"/>
          <w:szCs w:val="16"/>
        </w:rPr>
        <w:t>podłoża i przez pomiar jego odchylenia od łaty z dokładnością do 1 mm, na zgodność z wymaganiami podanymi w pkt. 5.3. niniejszej ST. Wypukłości i wgłębienia na powierzchni podkładu powinny być nie większe niż 2 mm. Pęknięcia na powierzchni o szerokości powyżej 2 mm powinny być wypełnione. Zapylenie powierzchni należy ocenić przez przetarcie powierzchni suchą, czystą ręką.</w:t>
      </w:r>
    </w:p>
    <w:p w14:paraId="6DB634CE"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Sprawdzenie wytrzymałości podłoża na odrywanie powinno być wykonane zgodnie z wymaganiami Szczegółowej Specyfikacji Technicznej.</w:t>
      </w:r>
    </w:p>
    <w:p w14:paraId="0214C6CB"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Wilgotność i temperaturę podłoża należy ocenić przy użyciu odpowiednich przyrządów (wilgotnościomierz, termometr).</w:t>
      </w:r>
    </w:p>
    <w:p w14:paraId="721AF8D7"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Sprawdzenie wielkości promienia zaokrąglenia lub wielkości skosów styków różnych płaszczyzn podłoży należy przeprowadzić za pomocą szablonu, na zgodność z wymaganiami podanymi w pkt. 5.3.</w:t>
      </w:r>
    </w:p>
    <w:p w14:paraId="0FC93890" w14:textId="77777777" w:rsidR="0016753C" w:rsidRPr="00FD3B13" w:rsidRDefault="008909DD" w:rsidP="0022329B">
      <w:pPr>
        <w:spacing w:after="0"/>
        <w:ind w:left="296" w:right="0"/>
        <w:rPr>
          <w:rFonts w:ascii="Arial" w:hAnsi="Arial" w:cs="Arial"/>
          <w:color w:val="auto"/>
          <w:sz w:val="16"/>
          <w:szCs w:val="16"/>
        </w:rPr>
      </w:pPr>
      <w:r w:rsidRPr="00FD3B13">
        <w:rPr>
          <w:rFonts w:ascii="Arial" w:hAnsi="Arial" w:cs="Arial"/>
          <w:color w:val="auto"/>
          <w:sz w:val="16"/>
          <w:szCs w:val="16"/>
        </w:rPr>
        <w:t>Pozostałe badania należy przeprowadzić metodami opisanymi w odpowiednich SST.</w:t>
      </w:r>
    </w:p>
    <w:p w14:paraId="358B9872"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Wyniki badań powinny być porównane z wymaganiami podanymi w pkt. 5.3. niniejszej SST, odnotowane w formie protokołu kontroli, wpisane do dziennika budowy i akceptowane przez inspektora nadzoru.</w:t>
      </w:r>
    </w:p>
    <w:p w14:paraId="476426BA" w14:textId="77777777" w:rsidR="0016753C" w:rsidRPr="00FD3B13" w:rsidRDefault="008909DD"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6.3. Badania w czasie robót</w:t>
      </w:r>
    </w:p>
    <w:p w14:paraId="682E9B30"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Badania w czasie robót polegają na sprawdzeni</w:t>
      </w:r>
      <w:r w:rsidR="00393FEB" w:rsidRPr="00FD3B13">
        <w:rPr>
          <w:rFonts w:ascii="Arial" w:hAnsi="Arial" w:cs="Arial"/>
          <w:color w:val="auto"/>
          <w:sz w:val="16"/>
          <w:szCs w:val="16"/>
        </w:rPr>
        <w:t xml:space="preserve">u zgodności wykonywanych robót </w:t>
      </w:r>
      <w:r w:rsidRPr="00FD3B13">
        <w:rPr>
          <w:rFonts w:ascii="Arial" w:hAnsi="Arial" w:cs="Arial"/>
          <w:color w:val="auto"/>
          <w:sz w:val="16"/>
          <w:szCs w:val="16"/>
        </w:rPr>
        <w:t>izolacyjnych z dokumentacją projektową, niniejszą SST i instrukcjami producentów wyrobów stosowanych do izolacji. W odniesieniu do izolacji wielowarstwowych badania te powinny być przeprowadzane przy wykonywaniu każdej warstwy. Powinny one obejmować sprawdzenie:</w:t>
      </w:r>
    </w:p>
    <w:p w14:paraId="5F0476AC"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przestrzegania</w:t>
      </w:r>
      <w:r w:rsidR="00393FEB" w:rsidRPr="00FD3B13">
        <w:rPr>
          <w:rFonts w:ascii="Arial" w:hAnsi="Arial" w:cs="Arial"/>
          <w:color w:val="auto"/>
          <w:sz w:val="16"/>
          <w:szCs w:val="16"/>
        </w:rPr>
        <w:t xml:space="preserve"> warunków prowadzenia prac </w:t>
      </w:r>
      <w:r w:rsidRPr="00FD3B13">
        <w:rPr>
          <w:rFonts w:ascii="Arial" w:hAnsi="Arial" w:cs="Arial"/>
          <w:color w:val="auto"/>
          <w:sz w:val="16"/>
          <w:szCs w:val="16"/>
        </w:rPr>
        <w:t>izolacyjnych podanych w pkt. 5.4. niniejszej ST,</w:t>
      </w:r>
    </w:p>
    <w:p w14:paraId="49499673"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poprawności zagruntowania podłoży oraz wykonania poszczególnych warstw w sposób zapewniający ich ciągłość i szczelność,</w:t>
      </w:r>
    </w:p>
    <w:p w14:paraId="271D9E2F"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poprawności obrobienia i uszczelnienia przerw roboczych i dylatacji konstrukcyjnych budynku,</w:t>
      </w:r>
    </w:p>
    <w:p w14:paraId="364A33D6"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poprawności obrobienia przebić i przejść przewodów, rur lub innych elementów budowlanych przez izolację,</w:t>
      </w:r>
    </w:p>
    <w:p w14:paraId="57B36C83"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na bieżąco, w trakcie realizacji każdej warstwy, ilości zużywanych materiałów izolacyjnych,</w:t>
      </w:r>
    </w:p>
    <w:p w14:paraId="1956BA47"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przestrzegania pozostałych wymagań d</w:t>
      </w:r>
      <w:r w:rsidR="00393FEB" w:rsidRPr="00FD3B13">
        <w:rPr>
          <w:rFonts w:ascii="Arial" w:hAnsi="Arial" w:cs="Arial"/>
          <w:color w:val="auto"/>
          <w:sz w:val="16"/>
          <w:szCs w:val="16"/>
        </w:rPr>
        <w:t xml:space="preserve">otyczących wykonania robót </w:t>
      </w:r>
      <w:r w:rsidRPr="00FD3B13">
        <w:rPr>
          <w:rFonts w:ascii="Arial" w:hAnsi="Arial" w:cs="Arial"/>
          <w:color w:val="auto"/>
          <w:sz w:val="16"/>
          <w:szCs w:val="16"/>
        </w:rPr>
        <w:t>izolacyjnych podanych w punkcie 5.5. niniejszej SST, w tym: wymagań dotyczących stosowanych materiałów, ilości i grubości nanoszonych warstw, wielkości zakładów, dokładności sklejenia poszczególnych warstw itp.</w:t>
      </w:r>
    </w:p>
    <w:p w14:paraId="2F3503B8" w14:textId="77777777" w:rsidR="00B40EF0" w:rsidRPr="00FD3B13" w:rsidRDefault="00B40EF0" w:rsidP="00B40EF0">
      <w:pPr>
        <w:spacing w:after="0"/>
        <w:ind w:left="286" w:right="0" w:firstLine="0"/>
        <w:rPr>
          <w:rFonts w:ascii="Arial" w:hAnsi="Arial" w:cs="Arial"/>
          <w:color w:val="auto"/>
          <w:sz w:val="16"/>
          <w:szCs w:val="16"/>
        </w:rPr>
      </w:pPr>
    </w:p>
    <w:p w14:paraId="1FDC8017" w14:textId="77777777" w:rsidR="0016753C" w:rsidRPr="00FD3B13" w:rsidRDefault="008909DD" w:rsidP="00B40EF0">
      <w:pPr>
        <w:pStyle w:val="Akapitzlist"/>
        <w:numPr>
          <w:ilvl w:val="1"/>
          <w:numId w:val="17"/>
        </w:numPr>
        <w:spacing w:after="0" w:line="259" w:lineRule="auto"/>
        <w:ind w:right="0" w:hanging="522"/>
        <w:rPr>
          <w:rFonts w:ascii="Arial" w:hAnsi="Arial" w:cs="Arial"/>
          <w:b/>
          <w:bCs/>
          <w:color w:val="auto"/>
          <w:sz w:val="16"/>
          <w:szCs w:val="16"/>
        </w:rPr>
      </w:pPr>
      <w:r w:rsidRPr="00FD3B13">
        <w:rPr>
          <w:rFonts w:ascii="Arial" w:hAnsi="Arial" w:cs="Arial"/>
          <w:b/>
          <w:bCs/>
          <w:color w:val="auto"/>
          <w:sz w:val="16"/>
          <w:szCs w:val="16"/>
        </w:rPr>
        <w:t>Badania w czasie odbioru robót</w:t>
      </w:r>
    </w:p>
    <w:p w14:paraId="692AA874"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 xml:space="preserve">Badania w czasie odbioru robót przeprowadza się celem oceny czy spełnione zostały wszystkie wymagania </w:t>
      </w:r>
      <w:r w:rsidR="00393FEB" w:rsidRPr="00FD3B13">
        <w:rPr>
          <w:rFonts w:ascii="Arial" w:hAnsi="Arial" w:cs="Arial"/>
          <w:color w:val="auto"/>
          <w:sz w:val="16"/>
          <w:szCs w:val="16"/>
        </w:rPr>
        <w:t xml:space="preserve">dotyczące wykonanych robót </w:t>
      </w:r>
      <w:r w:rsidRPr="00FD3B13">
        <w:rPr>
          <w:rFonts w:ascii="Arial" w:hAnsi="Arial" w:cs="Arial"/>
          <w:color w:val="auto"/>
          <w:sz w:val="16"/>
          <w:szCs w:val="16"/>
        </w:rPr>
        <w:t>izolacyjnych, w szczególności w zakresie:</w:t>
      </w:r>
    </w:p>
    <w:p w14:paraId="248D4987"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zgodności z dokumentacją projektową i niniejszą ST oraz zmianami naniesionymi w dokumentacji powykonawczej,</w:t>
      </w:r>
    </w:p>
    <w:p w14:paraId="5B4A7C49"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jakości zastosowanych materiałów i wyrobów,</w:t>
      </w:r>
    </w:p>
    <w:p w14:paraId="538ED7DB"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prawidłowości przygotowania podłoży,</w:t>
      </w:r>
    </w:p>
    <w:p w14:paraId="29FBD682"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prawidłowości wykonania izolacji przeciwwilgociowych i wodochronnych oraz warstw ochronnych i dociskowych,</w:t>
      </w:r>
    </w:p>
    <w:p w14:paraId="3D610CEC"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lastRenderedPageBreak/>
        <w:t>sposobu wykonania i uszczelnienia przebić i przejść przez izolację, przerw roboczych, dylatacji i zakończeń krawędzi izolacji oraz obróbek blacharskich hydroizolacji.</w:t>
      </w:r>
    </w:p>
    <w:p w14:paraId="4F398F74"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Przy badaniach w czasie odbioru robót niezbędne są wyniki badań dokonanych przed przystąpieniem do robót i w trakcie ich wykonywania.</w:t>
      </w:r>
    </w:p>
    <w:p w14:paraId="6E41272F"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Badania izolacji powłokowych z mas przy ich odbiorze należy przeprowadzać po ich całkowitym wyschnięciu i utwardzeniu.</w:t>
      </w:r>
    </w:p>
    <w:p w14:paraId="5489324E"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Badania techniczne należy przeprowadzać w temperaturze powietrza co najmniej +5°C i przy wilgotności względnej powietrza nieprzekraczającej 65%.</w:t>
      </w:r>
    </w:p>
    <w:p w14:paraId="2E5BBA78"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Ocena jakości izolacji przeciwwilgociowych i wodochronnych obejmuje:</w:t>
      </w:r>
    </w:p>
    <w:p w14:paraId="100D6929"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sprawdzenie wyglądu zewnętrznego (równości, ciągłości, miejsc przebić i dylatacji oraz zakończeń krawędzi izolacji),</w:t>
      </w:r>
    </w:p>
    <w:p w14:paraId="6D87FC05"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sprawdzenie ilości warstw i ich grubości,</w:t>
      </w:r>
    </w:p>
    <w:p w14:paraId="14DC3984"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sprawdzenie szczelności izolacji,</w:t>
      </w:r>
    </w:p>
    <w:p w14:paraId="5F972D6E"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sprawdzenie przyczepności lub przylegania izolacji do podłoża,</w:t>
      </w:r>
    </w:p>
    <w:p w14:paraId="45B6C2CE" w14:textId="77777777" w:rsidR="0016753C" w:rsidRPr="00FD3B13" w:rsidRDefault="008909DD" w:rsidP="0022329B">
      <w:pPr>
        <w:numPr>
          <w:ilvl w:val="0"/>
          <w:numId w:val="19"/>
        </w:numPr>
        <w:spacing w:after="0"/>
        <w:ind w:right="0" w:hanging="286"/>
        <w:rPr>
          <w:rFonts w:ascii="Arial" w:hAnsi="Arial" w:cs="Arial"/>
          <w:color w:val="auto"/>
          <w:sz w:val="16"/>
          <w:szCs w:val="16"/>
        </w:rPr>
      </w:pPr>
      <w:r w:rsidRPr="00FD3B13">
        <w:rPr>
          <w:rFonts w:ascii="Arial" w:hAnsi="Arial" w:cs="Arial"/>
          <w:color w:val="auto"/>
          <w:sz w:val="16"/>
          <w:szCs w:val="16"/>
        </w:rPr>
        <w:t>sprawdzenie pozostałych wymagań określonych w pkt. 5.5. niniejszej ST.</w:t>
      </w:r>
    </w:p>
    <w:p w14:paraId="0F5C3D9E"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Sprawdzenie przylegania izolacji do podłoża można przeprowadzić wzrokowo i za pomocą młotka drewnianego przez lekkie opukiwanie warstwy izolacji w 3 dowolnie wybranych miejscach na każde 10-20 m</w:t>
      </w:r>
      <w:r w:rsidRPr="00FD3B13">
        <w:rPr>
          <w:rFonts w:ascii="Arial" w:hAnsi="Arial" w:cs="Arial"/>
          <w:color w:val="auto"/>
          <w:sz w:val="16"/>
          <w:szCs w:val="16"/>
          <w:vertAlign w:val="superscript"/>
        </w:rPr>
        <w:t>2</w:t>
      </w:r>
      <w:r w:rsidRPr="00FD3B13">
        <w:rPr>
          <w:rFonts w:ascii="Arial" w:hAnsi="Arial" w:cs="Arial"/>
          <w:color w:val="auto"/>
          <w:sz w:val="16"/>
          <w:szCs w:val="16"/>
        </w:rPr>
        <w:t xml:space="preserve"> powierzchni zaizolowanej lub metodą niszczącą określoną w PN-B-01814:1992.</w:t>
      </w:r>
    </w:p>
    <w:p w14:paraId="60B495A3"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Przy opukiwaniu młotkiem charakterystyczny głuchy dźwięk świadczy o nieprzyleganiu i niezwiązaniu izolacji z podłożem.</w:t>
      </w:r>
    </w:p>
    <w:p w14:paraId="0ADD73BF"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Sprawdzenia grubości</w:t>
      </w:r>
      <w:r w:rsidR="00393FEB" w:rsidRPr="00FD3B13">
        <w:rPr>
          <w:rFonts w:ascii="Arial" w:hAnsi="Arial" w:cs="Arial"/>
          <w:color w:val="auto"/>
          <w:sz w:val="16"/>
          <w:szCs w:val="16"/>
        </w:rPr>
        <w:t xml:space="preserve"> powłok wykonywanych z mas </w:t>
      </w:r>
      <w:r w:rsidRPr="00FD3B13">
        <w:rPr>
          <w:rFonts w:ascii="Arial" w:hAnsi="Arial" w:cs="Arial"/>
          <w:color w:val="auto"/>
          <w:sz w:val="16"/>
          <w:szCs w:val="16"/>
        </w:rPr>
        <w:t>izolacyjnych można dokonać metodami nieniszczącymi w trakcie ich nakładania (20 punktów kontrolnych na obiekt lub 100 m</w:t>
      </w:r>
      <w:r w:rsidRPr="00FD3B13">
        <w:rPr>
          <w:rFonts w:ascii="Arial" w:hAnsi="Arial" w:cs="Arial"/>
          <w:color w:val="auto"/>
          <w:sz w:val="16"/>
          <w:szCs w:val="16"/>
          <w:vertAlign w:val="superscript"/>
        </w:rPr>
        <w:t xml:space="preserve">2 </w:t>
      </w:r>
      <w:r w:rsidRPr="00FD3B13">
        <w:rPr>
          <w:rFonts w:ascii="Arial" w:hAnsi="Arial" w:cs="Arial"/>
          <w:color w:val="auto"/>
          <w:sz w:val="16"/>
          <w:szCs w:val="16"/>
        </w:rPr>
        <w:t>izolowanej powierzchni) lub niszczącymi (poprzez wycięcie próbek) po ich wyschnięciu, wykonując co najmniej 1 pomiar na 25 m</w:t>
      </w:r>
      <w:r w:rsidRPr="00FD3B13">
        <w:rPr>
          <w:rFonts w:ascii="Arial" w:hAnsi="Arial" w:cs="Arial"/>
          <w:color w:val="auto"/>
          <w:sz w:val="16"/>
          <w:szCs w:val="16"/>
          <w:vertAlign w:val="superscript"/>
        </w:rPr>
        <w:t>2</w:t>
      </w:r>
      <w:r w:rsidRPr="00FD3B13">
        <w:rPr>
          <w:rFonts w:ascii="Arial" w:hAnsi="Arial" w:cs="Arial"/>
          <w:color w:val="auto"/>
          <w:sz w:val="16"/>
          <w:szCs w:val="16"/>
        </w:rPr>
        <w:t xml:space="preserve"> powłoki lecz nie mniej niż 5 na jednym obiekcie.</w:t>
      </w:r>
    </w:p>
    <w:p w14:paraId="6CAE1E95" w14:textId="77777777" w:rsidR="00B40EF0" w:rsidRPr="00FD3B13" w:rsidRDefault="00B40EF0" w:rsidP="0022329B">
      <w:pPr>
        <w:spacing w:after="0"/>
        <w:ind w:left="-15" w:right="0" w:firstLine="286"/>
        <w:rPr>
          <w:rFonts w:ascii="Arial" w:hAnsi="Arial" w:cs="Arial"/>
          <w:color w:val="auto"/>
          <w:sz w:val="16"/>
          <w:szCs w:val="16"/>
        </w:rPr>
      </w:pPr>
    </w:p>
    <w:p w14:paraId="6ED81CCF" w14:textId="77777777" w:rsidR="0016753C" w:rsidRPr="00FD3B13" w:rsidRDefault="008909DD" w:rsidP="0022329B">
      <w:pPr>
        <w:numPr>
          <w:ilvl w:val="0"/>
          <w:numId w:val="20"/>
        </w:numPr>
        <w:spacing w:after="0" w:line="259" w:lineRule="auto"/>
        <w:ind w:right="0" w:hanging="346"/>
        <w:rPr>
          <w:rFonts w:ascii="Arial" w:hAnsi="Arial" w:cs="Arial"/>
          <w:b/>
          <w:bCs/>
          <w:color w:val="auto"/>
          <w:sz w:val="16"/>
          <w:szCs w:val="16"/>
        </w:rPr>
      </w:pPr>
      <w:r w:rsidRPr="00FD3B13">
        <w:rPr>
          <w:rFonts w:ascii="Arial" w:hAnsi="Arial" w:cs="Arial"/>
          <w:b/>
          <w:bCs/>
          <w:color w:val="auto"/>
          <w:sz w:val="16"/>
          <w:szCs w:val="16"/>
        </w:rPr>
        <w:t>WYMAGANIA DOTYCZĄCE PRZEDMIARU I OBMIARU ROBÓT</w:t>
      </w:r>
    </w:p>
    <w:p w14:paraId="73D61394" w14:textId="77777777" w:rsidR="005B4E17" w:rsidRPr="00FD3B13" w:rsidRDefault="005B4E17" w:rsidP="005B4E17">
      <w:pPr>
        <w:spacing w:after="0" w:line="259" w:lineRule="auto"/>
        <w:ind w:left="346" w:right="0" w:firstLine="0"/>
        <w:rPr>
          <w:rFonts w:ascii="Arial" w:hAnsi="Arial" w:cs="Arial"/>
          <w:b/>
          <w:bCs/>
          <w:color w:val="auto"/>
          <w:sz w:val="16"/>
          <w:szCs w:val="16"/>
        </w:rPr>
      </w:pPr>
    </w:p>
    <w:p w14:paraId="76BA01A2" w14:textId="77777777" w:rsidR="0016753C" w:rsidRPr="00FD3B13" w:rsidRDefault="008909DD" w:rsidP="0022329B">
      <w:pPr>
        <w:numPr>
          <w:ilvl w:val="1"/>
          <w:numId w:val="20"/>
        </w:numPr>
        <w:spacing w:after="0" w:line="259" w:lineRule="auto"/>
        <w:ind w:right="0" w:hanging="511"/>
        <w:rPr>
          <w:rFonts w:ascii="Arial" w:hAnsi="Arial" w:cs="Arial"/>
          <w:color w:val="auto"/>
          <w:sz w:val="16"/>
          <w:szCs w:val="16"/>
        </w:rPr>
      </w:pPr>
      <w:r w:rsidRPr="00FD3B13">
        <w:rPr>
          <w:rFonts w:ascii="Arial" w:hAnsi="Arial" w:cs="Arial"/>
          <w:color w:val="auto"/>
          <w:sz w:val="16"/>
          <w:szCs w:val="16"/>
        </w:rPr>
        <w:t xml:space="preserve">Ogólne zasady przedmiaru i obmiaru podano w ST „Wymagania ogólne” Kod CPV45000000-7, </w:t>
      </w:r>
    </w:p>
    <w:p w14:paraId="58DDA135" w14:textId="77777777" w:rsidR="005B4E17" w:rsidRPr="00FD3B13" w:rsidRDefault="005B4E17" w:rsidP="005B4E17">
      <w:pPr>
        <w:spacing w:after="0" w:line="259" w:lineRule="auto"/>
        <w:ind w:left="1231" w:right="0" w:firstLine="0"/>
        <w:rPr>
          <w:rFonts w:ascii="Arial" w:hAnsi="Arial" w:cs="Arial"/>
          <w:color w:val="auto"/>
          <w:sz w:val="16"/>
          <w:szCs w:val="16"/>
        </w:rPr>
      </w:pPr>
    </w:p>
    <w:p w14:paraId="497E43BF" w14:textId="77777777" w:rsidR="0016753C" w:rsidRPr="00FD3B13" w:rsidRDefault="008909DD" w:rsidP="0022329B">
      <w:pPr>
        <w:numPr>
          <w:ilvl w:val="1"/>
          <w:numId w:val="20"/>
        </w:numPr>
        <w:spacing w:after="0" w:line="259" w:lineRule="auto"/>
        <w:ind w:right="0" w:hanging="511"/>
        <w:rPr>
          <w:rFonts w:ascii="Arial" w:hAnsi="Arial" w:cs="Arial"/>
          <w:color w:val="auto"/>
          <w:sz w:val="16"/>
          <w:szCs w:val="16"/>
        </w:rPr>
      </w:pPr>
      <w:r w:rsidRPr="00FD3B13">
        <w:rPr>
          <w:rFonts w:ascii="Arial" w:hAnsi="Arial" w:cs="Arial"/>
          <w:color w:val="auto"/>
          <w:sz w:val="16"/>
          <w:szCs w:val="16"/>
        </w:rPr>
        <w:t>Szcze</w:t>
      </w:r>
      <w:r w:rsidR="00393FEB" w:rsidRPr="00FD3B13">
        <w:rPr>
          <w:rFonts w:ascii="Arial" w:hAnsi="Arial" w:cs="Arial"/>
          <w:color w:val="auto"/>
          <w:sz w:val="16"/>
          <w:szCs w:val="16"/>
        </w:rPr>
        <w:t xml:space="preserve">gółowe zasady obmiaru robót </w:t>
      </w:r>
      <w:r w:rsidRPr="00FD3B13">
        <w:rPr>
          <w:rFonts w:ascii="Arial" w:hAnsi="Arial" w:cs="Arial"/>
          <w:color w:val="auto"/>
          <w:sz w:val="16"/>
          <w:szCs w:val="16"/>
        </w:rPr>
        <w:t>izolacyjnych w podziemnej części i przyziemiu budynku</w:t>
      </w:r>
    </w:p>
    <w:p w14:paraId="0BF9D9E5"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Izolacje przeciwwilgociowe i przeciwwodne oblicza się w metrach kwadratowych izolowanej powierzchni w rozwinięciu. Wymiary powierzchni przyjmuje się w świetle surowych murów. Z obliczonej powierzchni potrąca się powierzchnie otworów, słupów, pilastrów itp. większe od 1 m</w:t>
      </w:r>
      <w:r w:rsidRPr="00FD3B13">
        <w:rPr>
          <w:rFonts w:ascii="Arial" w:hAnsi="Arial" w:cs="Arial"/>
          <w:color w:val="auto"/>
          <w:sz w:val="16"/>
          <w:szCs w:val="16"/>
          <w:vertAlign w:val="superscript"/>
        </w:rPr>
        <w:t>2</w:t>
      </w:r>
      <w:r w:rsidRPr="00FD3B13">
        <w:rPr>
          <w:rFonts w:ascii="Arial" w:hAnsi="Arial" w:cs="Arial"/>
          <w:color w:val="auto"/>
          <w:sz w:val="16"/>
          <w:szCs w:val="16"/>
        </w:rPr>
        <w:t>. Izolacje szczelin dylatacyjnych oraz wykonanie faset, o ile stanowią one odrębne pozycje przedmiarowe, oblicza się w metrach.</w:t>
      </w:r>
    </w:p>
    <w:p w14:paraId="0B28E210" w14:textId="77777777" w:rsidR="00393FEB" w:rsidRPr="00FD3B13" w:rsidRDefault="00393FEB" w:rsidP="0022329B">
      <w:pPr>
        <w:spacing w:after="0"/>
        <w:ind w:left="-5" w:right="0"/>
        <w:rPr>
          <w:rFonts w:ascii="Arial" w:hAnsi="Arial" w:cs="Arial"/>
          <w:color w:val="auto"/>
          <w:sz w:val="16"/>
          <w:szCs w:val="16"/>
        </w:rPr>
      </w:pPr>
    </w:p>
    <w:p w14:paraId="3A75384F" w14:textId="77777777" w:rsidR="00393FEB" w:rsidRPr="00FD3B13" w:rsidRDefault="00393FEB" w:rsidP="0022329B">
      <w:pPr>
        <w:spacing w:after="0"/>
        <w:ind w:left="-5" w:right="0"/>
        <w:rPr>
          <w:rFonts w:ascii="Arial" w:hAnsi="Arial" w:cs="Arial"/>
          <w:color w:val="auto"/>
          <w:sz w:val="16"/>
          <w:szCs w:val="16"/>
        </w:rPr>
      </w:pPr>
    </w:p>
    <w:p w14:paraId="3DFE06E4" w14:textId="77777777" w:rsidR="005B4E17" w:rsidRPr="00FD3B13" w:rsidRDefault="005B4E17" w:rsidP="0022329B">
      <w:pPr>
        <w:spacing w:after="0"/>
        <w:ind w:left="-5" w:right="0"/>
        <w:rPr>
          <w:rFonts w:ascii="Arial" w:hAnsi="Arial" w:cs="Arial"/>
          <w:color w:val="auto"/>
          <w:sz w:val="16"/>
          <w:szCs w:val="16"/>
        </w:rPr>
      </w:pPr>
    </w:p>
    <w:p w14:paraId="555B2AA6" w14:textId="77777777" w:rsidR="0016753C" w:rsidRPr="00FD3B13" w:rsidRDefault="008909DD" w:rsidP="0022329B">
      <w:pPr>
        <w:numPr>
          <w:ilvl w:val="0"/>
          <w:numId w:val="20"/>
        </w:numPr>
        <w:spacing w:after="0" w:line="259" w:lineRule="auto"/>
        <w:ind w:right="0" w:hanging="346"/>
        <w:rPr>
          <w:rFonts w:ascii="Arial" w:hAnsi="Arial" w:cs="Arial"/>
          <w:b/>
          <w:bCs/>
          <w:color w:val="auto"/>
          <w:sz w:val="16"/>
          <w:szCs w:val="16"/>
        </w:rPr>
      </w:pPr>
      <w:r w:rsidRPr="00FD3B13">
        <w:rPr>
          <w:rFonts w:ascii="Arial" w:hAnsi="Arial" w:cs="Arial"/>
          <w:b/>
          <w:bCs/>
          <w:color w:val="auto"/>
          <w:sz w:val="16"/>
          <w:szCs w:val="16"/>
        </w:rPr>
        <w:t>SPOSÓB ODBIORU ROBÓT</w:t>
      </w:r>
    </w:p>
    <w:p w14:paraId="258009A2" w14:textId="77777777" w:rsidR="005B4E17" w:rsidRPr="00FD3B13" w:rsidRDefault="005B4E17" w:rsidP="005B4E17">
      <w:pPr>
        <w:spacing w:after="0" w:line="259" w:lineRule="auto"/>
        <w:ind w:left="346" w:right="0" w:firstLine="0"/>
        <w:rPr>
          <w:rFonts w:ascii="Arial" w:hAnsi="Arial" w:cs="Arial"/>
          <w:b/>
          <w:bCs/>
          <w:color w:val="auto"/>
          <w:sz w:val="16"/>
          <w:szCs w:val="16"/>
        </w:rPr>
      </w:pPr>
    </w:p>
    <w:p w14:paraId="3BFE51D6" w14:textId="77777777" w:rsidR="0016753C" w:rsidRPr="00FD3B13" w:rsidRDefault="008909DD" w:rsidP="0022329B">
      <w:pPr>
        <w:numPr>
          <w:ilvl w:val="1"/>
          <w:numId w:val="20"/>
        </w:numPr>
        <w:spacing w:after="0" w:line="259" w:lineRule="auto"/>
        <w:ind w:right="0" w:hanging="511"/>
        <w:rPr>
          <w:rFonts w:ascii="Arial" w:hAnsi="Arial" w:cs="Arial"/>
          <w:color w:val="auto"/>
          <w:sz w:val="16"/>
          <w:szCs w:val="16"/>
        </w:rPr>
      </w:pPr>
      <w:r w:rsidRPr="00FD3B13">
        <w:rPr>
          <w:rFonts w:ascii="Arial" w:hAnsi="Arial" w:cs="Arial"/>
          <w:color w:val="auto"/>
          <w:sz w:val="16"/>
          <w:szCs w:val="16"/>
        </w:rPr>
        <w:t>Ogólne zasady odbioru robót podano w ST „Wymagania ogólne” Kod CPV</w:t>
      </w:r>
    </w:p>
    <w:p w14:paraId="26964B3F" w14:textId="77777777" w:rsidR="0016753C" w:rsidRPr="00FD3B13" w:rsidRDefault="008909DD" w:rsidP="0022329B">
      <w:pPr>
        <w:spacing w:after="0" w:line="259" w:lineRule="auto"/>
        <w:ind w:left="521" w:right="0"/>
        <w:rPr>
          <w:rFonts w:ascii="Arial" w:hAnsi="Arial" w:cs="Arial"/>
          <w:color w:val="auto"/>
          <w:sz w:val="16"/>
          <w:szCs w:val="16"/>
        </w:rPr>
      </w:pPr>
      <w:r w:rsidRPr="00FD3B13">
        <w:rPr>
          <w:rFonts w:ascii="Arial" w:hAnsi="Arial" w:cs="Arial"/>
          <w:color w:val="auto"/>
          <w:sz w:val="16"/>
          <w:szCs w:val="16"/>
        </w:rPr>
        <w:t>45000000-7, pkt 8</w:t>
      </w:r>
    </w:p>
    <w:p w14:paraId="6ED174D1" w14:textId="77777777" w:rsidR="005B4E17" w:rsidRPr="00FD3B13" w:rsidRDefault="005B4E17" w:rsidP="0022329B">
      <w:pPr>
        <w:spacing w:after="0" w:line="259" w:lineRule="auto"/>
        <w:ind w:left="521" w:right="0"/>
        <w:rPr>
          <w:rFonts w:ascii="Arial" w:hAnsi="Arial" w:cs="Arial"/>
          <w:color w:val="auto"/>
          <w:sz w:val="16"/>
          <w:szCs w:val="16"/>
        </w:rPr>
      </w:pPr>
    </w:p>
    <w:p w14:paraId="747B7A52" w14:textId="77777777" w:rsidR="0016753C" w:rsidRPr="00FD3B13" w:rsidRDefault="008909DD" w:rsidP="0022329B">
      <w:pPr>
        <w:numPr>
          <w:ilvl w:val="1"/>
          <w:numId w:val="20"/>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Odbiór robót zanikających i ulegających zakryciu</w:t>
      </w:r>
    </w:p>
    <w:p w14:paraId="40109A7E"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Przy robotach związanych z wykonywaniem izolacji przeciwwilgociowych i wodochronnych elementami ulegającymi zakryciu są podłoża i poszczególne warstwy w izolacjach wielowarstwowych. Odbiór podłoży musi być dokonany przed rozpoczęciem robót izolacyjnych, natomiast odbiór każdej ulegającej zakryciu warstwy izolacji wielowarstwowej po jej wykonaniu, a przed ułożeniem kolejnej warstwy.</w:t>
      </w:r>
    </w:p>
    <w:p w14:paraId="5803B39B" w14:textId="77777777" w:rsidR="00393FEB" w:rsidRPr="00FD3B13" w:rsidRDefault="00393FEB" w:rsidP="00393FEB">
      <w:pPr>
        <w:spacing w:after="0"/>
        <w:ind w:left="-5" w:right="0"/>
        <w:rPr>
          <w:rFonts w:ascii="Arial" w:hAnsi="Arial" w:cs="Arial"/>
          <w:color w:val="auto"/>
          <w:sz w:val="16"/>
          <w:szCs w:val="16"/>
        </w:rPr>
      </w:pPr>
      <w:r w:rsidRPr="00FD3B13">
        <w:rPr>
          <w:rFonts w:ascii="Arial" w:hAnsi="Arial" w:cs="Arial"/>
          <w:color w:val="auto"/>
          <w:sz w:val="16"/>
          <w:szCs w:val="16"/>
        </w:rPr>
        <w:t xml:space="preserve">Odbiór izolacji termicznej powinien obejmować :  </w:t>
      </w:r>
    </w:p>
    <w:p w14:paraId="210E275D" w14:textId="77777777" w:rsidR="00393FEB" w:rsidRPr="00FD3B13" w:rsidRDefault="00393FEB" w:rsidP="00393FEB">
      <w:pPr>
        <w:numPr>
          <w:ilvl w:val="0"/>
          <w:numId w:val="35"/>
        </w:numPr>
        <w:tabs>
          <w:tab w:val="clear" w:pos="760"/>
          <w:tab w:val="num" w:pos="360"/>
        </w:tabs>
        <w:spacing w:after="0"/>
        <w:ind w:right="0" w:hanging="760"/>
        <w:rPr>
          <w:rFonts w:ascii="Arial" w:hAnsi="Arial" w:cs="Arial"/>
          <w:color w:val="auto"/>
          <w:sz w:val="16"/>
          <w:szCs w:val="16"/>
        </w:rPr>
      </w:pPr>
      <w:r w:rsidRPr="00FD3B13">
        <w:rPr>
          <w:rFonts w:ascii="Arial" w:hAnsi="Arial" w:cs="Arial"/>
          <w:color w:val="auto"/>
          <w:sz w:val="16"/>
          <w:szCs w:val="16"/>
        </w:rPr>
        <w:t xml:space="preserve">sprawdzenie czy jakość i rodzaj materiałów są zgodne z projektem  </w:t>
      </w:r>
    </w:p>
    <w:p w14:paraId="3708DD66" w14:textId="77777777" w:rsidR="00393FEB" w:rsidRPr="00FD3B13" w:rsidRDefault="00393FEB" w:rsidP="00393FEB">
      <w:pPr>
        <w:numPr>
          <w:ilvl w:val="0"/>
          <w:numId w:val="35"/>
        </w:numPr>
        <w:tabs>
          <w:tab w:val="clear" w:pos="760"/>
          <w:tab w:val="num" w:pos="360"/>
        </w:tabs>
        <w:spacing w:after="0"/>
        <w:ind w:right="0" w:hanging="760"/>
        <w:rPr>
          <w:rFonts w:ascii="Arial" w:hAnsi="Arial" w:cs="Arial"/>
          <w:color w:val="auto"/>
          <w:sz w:val="16"/>
          <w:szCs w:val="16"/>
        </w:rPr>
      </w:pPr>
      <w:r w:rsidRPr="00FD3B13">
        <w:rPr>
          <w:rFonts w:ascii="Arial" w:hAnsi="Arial" w:cs="Arial"/>
          <w:color w:val="auto"/>
          <w:sz w:val="16"/>
          <w:szCs w:val="16"/>
        </w:rPr>
        <w:t xml:space="preserve">sprawdzenie czy grubość warstwy ocieplającej jest wystarczająca do uzyskania wymaganej wartości współczynnika K  </w:t>
      </w:r>
    </w:p>
    <w:p w14:paraId="6A2257E3" w14:textId="77777777" w:rsidR="00393FEB" w:rsidRPr="00FD3B13" w:rsidRDefault="00393FEB" w:rsidP="00393FEB">
      <w:pPr>
        <w:numPr>
          <w:ilvl w:val="0"/>
          <w:numId w:val="35"/>
        </w:numPr>
        <w:tabs>
          <w:tab w:val="clear" w:pos="760"/>
          <w:tab w:val="num" w:pos="360"/>
        </w:tabs>
        <w:spacing w:after="0"/>
        <w:ind w:right="0" w:hanging="760"/>
        <w:rPr>
          <w:rFonts w:ascii="Arial" w:hAnsi="Arial" w:cs="Arial"/>
          <w:color w:val="auto"/>
          <w:sz w:val="16"/>
          <w:szCs w:val="16"/>
        </w:rPr>
      </w:pPr>
      <w:r w:rsidRPr="00FD3B13">
        <w:rPr>
          <w:rFonts w:ascii="Arial" w:hAnsi="Arial" w:cs="Arial"/>
          <w:color w:val="auto"/>
          <w:sz w:val="16"/>
          <w:szCs w:val="16"/>
        </w:rPr>
        <w:t xml:space="preserve">sprawdzenie czy materiał izolacyjny nie uległ zawilgoceniu  </w:t>
      </w:r>
    </w:p>
    <w:p w14:paraId="42928465" w14:textId="77777777" w:rsidR="00393FEB" w:rsidRPr="00FD3B13" w:rsidRDefault="00393FEB" w:rsidP="00393FEB">
      <w:pPr>
        <w:numPr>
          <w:ilvl w:val="0"/>
          <w:numId w:val="35"/>
        </w:numPr>
        <w:tabs>
          <w:tab w:val="clear" w:pos="760"/>
          <w:tab w:val="num" w:pos="360"/>
        </w:tabs>
        <w:spacing w:after="0"/>
        <w:ind w:right="0" w:hanging="760"/>
        <w:rPr>
          <w:rFonts w:ascii="Arial" w:hAnsi="Arial" w:cs="Arial"/>
          <w:color w:val="auto"/>
          <w:sz w:val="16"/>
          <w:szCs w:val="16"/>
        </w:rPr>
      </w:pPr>
      <w:r w:rsidRPr="00FD3B13">
        <w:rPr>
          <w:rFonts w:ascii="Arial" w:hAnsi="Arial" w:cs="Arial"/>
          <w:color w:val="auto"/>
          <w:sz w:val="16"/>
          <w:szCs w:val="16"/>
        </w:rPr>
        <w:t xml:space="preserve">sprawdzenie ciągłości warstwy izolacyjnej, prawidłowości ułożenia i przylegania do podłoża  </w:t>
      </w:r>
    </w:p>
    <w:p w14:paraId="09EDE3DF" w14:textId="77777777" w:rsidR="00393FEB" w:rsidRPr="00FD3B13" w:rsidRDefault="00393FEB" w:rsidP="00393FEB">
      <w:pPr>
        <w:numPr>
          <w:ilvl w:val="0"/>
          <w:numId w:val="35"/>
        </w:numPr>
        <w:tabs>
          <w:tab w:val="clear" w:pos="760"/>
          <w:tab w:val="num" w:pos="360"/>
        </w:tabs>
        <w:spacing w:after="0"/>
        <w:ind w:right="0" w:hanging="760"/>
        <w:rPr>
          <w:rFonts w:ascii="Arial" w:hAnsi="Arial" w:cs="Arial"/>
          <w:color w:val="auto"/>
          <w:sz w:val="16"/>
          <w:szCs w:val="16"/>
        </w:rPr>
      </w:pPr>
      <w:r w:rsidRPr="00FD3B13">
        <w:rPr>
          <w:rFonts w:ascii="Arial" w:hAnsi="Arial" w:cs="Arial"/>
          <w:color w:val="auto"/>
          <w:sz w:val="16"/>
          <w:szCs w:val="16"/>
        </w:rPr>
        <w:t xml:space="preserve">sprawdzenie czy styropian nie styka się z materiałami zawierającymi w swym składzie rozpuszczalniki lub substancje oleiste.  </w:t>
      </w:r>
    </w:p>
    <w:p w14:paraId="064B98F0"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W trakcie odbioru podłoży należy przeprowadzić badania wymienione w pkt. 6.2.2. niniejszej ST. Wyniki badań należy porównać z wymaganiami dotyczącymi podłoży pod izolacje przeciwwilgociowe i wodochronne, określonymi w pkt. 5.3.</w:t>
      </w:r>
    </w:p>
    <w:p w14:paraId="1D36E823"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 xml:space="preserve">W trakcie odbiorów kolejnych warstw izolacji wielowarstwowych należy przeprowadzić badania wymienione w pkt. 6.3. niniejszej ST. Wyniki badań należy porównać z wymaganiami dotyczącymi poszczególnych warstw izolacji, podanymi w pkt. 5.5. niniejszej specyfikacji. </w:t>
      </w:r>
    </w:p>
    <w:p w14:paraId="5E743BFD"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 xml:space="preserve">Jeżeli wszystkie pomiary i badania dały wynik pozytywny można uznać podłoża lub poszczególne warstwy izolacji wielowarstwowych za wykonane prawidłowo, tj. zgodnie z dokumentacją projektową oraz niniejszą SST i zezwolić na przystąpienie do kolejnego etapu robót </w:t>
      </w:r>
      <w:proofErr w:type="spellStart"/>
      <w:r w:rsidRPr="00FD3B13">
        <w:rPr>
          <w:rFonts w:ascii="Arial" w:hAnsi="Arial" w:cs="Arial"/>
          <w:color w:val="auto"/>
          <w:sz w:val="16"/>
          <w:szCs w:val="16"/>
        </w:rPr>
        <w:t>hydroizolacyjnych</w:t>
      </w:r>
      <w:proofErr w:type="spellEnd"/>
      <w:r w:rsidRPr="00FD3B13">
        <w:rPr>
          <w:rFonts w:ascii="Arial" w:hAnsi="Arial" w:cs="Arial"/>
          <w:color w:val="auto"/>
          <w:sz w:val="16"/>
          <w:szCs w:val="16"/>
        </w:rPr>
        <w:t>.</w:t>
      </w:r>
    </w:p>
    <w:p w14:paraId="2C2E385F"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Jeżeli chociaż jeden wynik badań jest negatywny podłoże lub kolejna warstwa izolacji wielowarstwowej nie powinny być odebrane. W takim przypadku należy ustalić zakres prac i rodzaje materiałów koniecznych do usunięcia nieprawidłowości. Po wykonaniu ustalonego zakresu prac należy ponownie przeprowadzić badania nieodebranego podłoża lub nieprzyjętej warstwy hydroizolacji.</w:t>
      </w:r>
    </w:p>
    <w:p w14:paraId="043557BA"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Wszystkie ustalenia związane z dokonanym odbiorem robót ulegających zakryciu oraz materiałów należy zapisać w dzienniku budowy lub protokole podpisanym przez przedstawicieli inwestora (inspektor nadzoru) i wykonawcy (kierownik budowy).</w:t>
      </w:r>
    </w:p>
    <w:p w14:paraId="0D732B6D" w14:textId="77777777" w:rsidR="005B4E17" w:rsidRPr="00FD3B13" w:rsidRDefault="005B4E17" w:rsidP="0022329B">
      <w:pPr>
        <w:spacing w:after="0"/>
        <w:ind w:left="-15" w:right="0" w:firstLine="286"/>
        <w:rPr>
          <w:rFonts w:ascii="Arial" w:hAnsi="Arial" w:cs="Arial"/>
          <w:color w:val="auto"/>
          <w:sz w:val="16"/>
          <w:szCs w:val="16"/>
        </w:rPr>
      </w:pPr>
    </w:p>
    <w:p w14:paraId="1655B88F" w14:textId="77777777" w:rsidR="0016753C" w:rsidRPr="00FD3B13" w:rsidRDefault="008909DD" w:rsidP="0022329B">
      <w:pPr>
        <w:numPr>
          <w:ilvl w:val="1"/>
          <w:numId w:val="20"/>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Odbiór częściowy</w:t>
      </w:r>
    </w:p>
    <w:p w14:paraId="7196161F"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Odbiór częściowy polega na ocenie ilości i jakości wykonanej części robót. Odbioru częściowego robót dokonuje się dla zakresu określonego w dokumentach umownych, według zasad jak przy odbiorze ostatecznym robót (pkt 8.4.).</w:t>
      </w:r>
    </w:p>
    <w:p w14:paraId="25DB8ABD"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Celem odbioru częściowego jest wczesne wykrycie ewentualnych usterek w realizowanych robotach i ich usunięcie przed odbiorem końcowym.</w:t>
      </w:r>
    </w:p>
    <w:p w14:paraId="726648A7"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Odbiór częściowy robót jest dokonywany przez inspektora nadzoru w obecności kierownika budowy.</w:t>
      </w:r>
    </w:p>
    <w:p w14:paraId="58FE2042"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Protokół odbioru częściowego jest podstawą do dokonania częściowego rozliczenia robót jeżeli umowa taką formę przewiduje .</w:t>
      </w:r>
    </w:p>
    <w:p w14:paraId="28286BE7" w14:textId="77777777" w:rsidR="005B4E17" w:rsidRPr="00FD3B13" w:rsidRDefault="005B4E17" w:rsidP="0022329B">
      <w:pPr>
        <w:spacing w:after="0"/>
        <w:ind w:left="-15" w:right="0" w:firstLine="286"/>
        <w:rPr>
          <w:rFonts w:ascii="Arial" w:hAnsi="Arial" w:cs="Arial"/>
          <w:color w:val="auto"/>
          <w:sz w:val="16"/>
          <w:szCs w:val="16"/>
        </w:rPr>
      </w:pPr>
    </w:p>
    <w:p w14:paraId="31C05449" w14:textId="77777777" w:rsidR="0016753C" w:rsidRPr="00FD3B13" w:rsidRDefault="008909DD" w:rsidP="0022329B">
      <w:pPr>
        <w:numPr>
          <w:ilvl w:val="1"/>
          <w:numId w:val="20"/>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Odbiór ostateczny (końcowy)</w:t>
      </w:r>
    </w:p>
    <w:p w14:paraId="3A6E466B" w14:textId="77777777" w:rsidR="0016753C" w:rsidRPr="00FD3B13" w:rsidRDefault="008909DD" w:rsidP="005B4E17">
      <w:pPr>
        <w:numPr>
          <w:ilvl w:val="2"/>
          <w:numId w:val="20"/>
        </w:numPr>
        <w:spacing w:after="0" w:line="259" w:lineRule="auto"/>
        <w:ind w:left="993" w:right="0" w:hanging="993"/>
        <w:rPr>
          <w:rFonts w:ascii="Arial" w:hAnsi="Arial" w:cs="Arial"/>
          <w:color w:val="auto"/>
          <w:sz w:val="16"/>
          <w:szCs w:val="16"/>
        </w:rPr>
      </w:pPr>
      <w:r w:rsidRPr="00FD3B13">
        <w:rPr>
          <w:rFonts w:ascii="Arial" w:hAnsi="Arial" w:cs="Arial"/>
          <w:color w:val="auto"/>
          <w:sz w:val="16"/>
          <w:szCs w:val="16"/>
        </w:rPr>
        <w:t>Zasady przeprowadzania odbioru końcowego</w:t>
      </w:r>
    </w:p>
    <w:p w14:paraId="33903ECE"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Odbiór końcowy stanowi ostateczną ocenę rzeczywistego wykonania robót w odniesieniu do ich zakresu (ilości), jakości i zgodności z dokumentacją projektową oraz niniejszą Szczegółową Specyfikację Techniczną.</w:t>
      </w:r>
    </w:p>
    <w:p w14:paraId="3FC626B3"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Odbiór ostateczny przeprowadza komisja powołana przez zamawiającego, na podstawie przedłożonych dokumentów, wyników badań oraz dokonanej oceny wizualnej. Zasady i terminy powoływania komisji oraz czas jej działania powinna określać umowa.</w:t>
      </w:r>
    </w:p>
    <w:p w14:paraId="2FC76DE8" w14:textId="77777777" w:rsidR="0016753C" w:rsidRPr="00FD3B13" w:rsidRDefault="008909DD" w:rsidP="005B4E17">
      <w:pPr>
        <w:numPr>
          <w:ilvl w:val="2"/>
          <w:numId w:val="20"/>
        </w:numPr>
        <w:spacing w:after="0" w:line="259" w:lineRule="auto"/>
        <w:ind w:left="993" w:right="0" w:hanging="993"/>
        <w:rPr>
          <w:rFonts w:ascii="Arial" w:hAnsi="Arial" w:cs="Arial"/>
          <w:color w:val="auto"/>
          <w:sz w:val="16"/>
          <w:szCs w:val="16"/>
        </w:rPr>
      </w:pPr>
      <w:r w:rsidRPr="00FD3B13">
        <w:rPr>
          <w:rFonts w:ascii="Arial" w:hAnsi="Arial" w:cs="Arial"/>
          <w:color w:val="auto"/>
          <w:sz w:val="16"/>
          <w:szCs w:val="16"/>
        </w:rPr>
        <w:t>Dokumenty do odbioru końcowego</w:t>
      </w:r>
    </w:p>
    <w:p w14:paraId="10D01EB2"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lastRenderedPageBreak/>
        <w:t>Wykonawca robót obowiązany jest przedłożyć komisji następujące dokumenty:</w:t>
      </w:r>
    </w:p>
    <w:p w14:paraId="1B365C19" w14:textId="77777777" w:rsidR="0016753C" w:rsidRPr="00FD3B13" w:rsidRDefault="008909DD" w:rsidP="0022329B">
      <w:pPr>
        <w:numPr>
          <w:ilvl w:val="0"/>
          <w:numId w:val="21"/>
        </w:numPr>
        <w:spacing w:after="0"/>
        <w:ind w:right="0" w:hanging="286"/>
        <w:rPr>
          <w:rFonts w:ascii="Arial" w:hAnsi="Arial" w:cs="Arial"/>
          <w:color w:val="auto"/>
          <w:sz w:val="16"/>
          <w:szCs w:val="16"/>
        </w:rPr>
      </w:pPr>
      <w:r w:rsidRPr="00FD3B13">
        <w:rPr>
          <w:rFonts w:ascii="Arial" w:hAnsi="Arial" w:cs="Arial"/>
          <w:color w:val="auto"/>
          <w:sz w:val="16"/>
          <w:szCs w:val="16"/>
        </w:rPr>
        <w:t>dokumentację projektową z naniesionymi zmianami dokonanymi w toku wykonywania robót,</w:t>
      </w:r>
    </w:p>
    <w:p w14:paraId="0F77DEDC" w14:textId="77777777" w:rsidR="0016753C" w:rsidRPr="00FD3B13" w:rsidRDefault="008909DD" w:rsidP="0022329B">
      <w:pPr>
        <w:numPr>
          <w:ilvl w:val="0"/>
          <w:numId w:val="21"/>
        </w:numPr>
        <w:spacing w:after="0"/>
        <w:ind w:right="0" w:hanging="286"/>
        <w:rPr>
          <w:rFonts w:ascii="Arial" w:hAnsi="Arial" w:cs="Arial"/>
          <w:color w:val="auto"/>
          <w:sz w:val="16"/>
          <w:szCs w:val="16"/>
        </w:rPr>
      </w:pPr>
      <w:r w:rsidRPr="00FD3B13">
        <w:rPr>
          <w:rFonts w:ascii="Arial" w:hAnsi="Arial" w:cs="Arial"/>
          <w:color w:val="auto"/>
          <w:sz w:val="16"/>
          <w:szCs w:val="16"/>
        </w:rPr>
        <w:t>SST ze zmianami wprowadzonymi w trakcie wykonywania robót,</w:t>
      </w:r>
    </w:p>
    <w:p w14:paraId="04AD651C" w14:textId="77777777" w:rsidR="0016753C" w:rsidRPr="00FD3B13" w:rsidRDefault="008909DD" w:rsidP="0022329B">
      <w:pPr>
        <w:numPr>
          <w:ilvl w:val="0"/>
          <w:numId w:val="21"/>
        </w:numPr>
        <w:spacing w:after="0"/>
        <w:ind w:right="0" w:hanging="286"/>
        <w:rPr>
          <w:rFonts w:ascii="Arial" w:hAnsi="Arial" w:cs="Arial"/>
          <w:color w:val="auto"/>
          <w:sz w:val="16"/>
          <w:szCs w:val="16"/>
        </w:rPr>
      </w:pPr>
      <w:r w:rsidRPr="00FD3B13">
        <w:rPr>
          <w:rFonts w:ascii="Arial" w:hAnsi="Arial" w:cs="Arial"/>
          <w:color w:val="auto"/>
          <w:sz w:val="16"/>
          <w:szCs w:val="16"/>
        </w:rPr>
        <w:t>dziennik budowy i książki obmiarów z zapisami dokonywanymi w toku prowadzonych robót,</w:t>
      </w:r>
    </w:p>
    <w:p w14:paraId="0B0C85B8" w14:textId="77777777" w:rsidR="0016753C" w:rsidRPr="00FD3B13" w:rsidRDefault="008909DD" w:rsidP="0022329B">
      <w:pPr>
        <w:numPr>
          <w:ilvl w:val="0"/>
          <w:numId w:val="21"/>
        </w:numPr>
        <w:spacing w:after="0"/>
        <w:ind w:right="0" w:hanging="286"/>
        <w:rPr>
          <w:rFonts w:ascii="Arial" w:hAnsi="Arial" w:cs="Arial"/>
          <w:color w:val="auto"/>
          <w:sz w:val="16"/>
          <w:szCs w:val="16"/>
        </w:rPr>
      </w:pPr>
      <w:r w:rsidRPr="00FD3B13">
        <w:rPr>
          <w:rFonts w:ascii="Arial" w:hAnsi="Arial" w:cs="Arial"/>
          <w:color w:val="auto"/>
          <w:sz w:val="16"/>
          <w:szCs w:val="16"/>
        </w:rPr>
        <w:t>dokumenty świadczące o dopuszczeniu do obrotu i powszechnego zastosowania użytych materiałów i wyrobów budowlanych,</w:t>
      </w:r>
    </w:p>
    <w:p w14:paraId="7A728D33" w14:textId="77777777" w:rsidR="0016753C" w:rsidRPr="00FD3B13" w:rsidRDefault="008909DD" w:rsidP="0022329B">
      <w:pPr>
        <w:numPr>
          <w:ilvl w:val="0"/>
          <w:numId w:val="21"/>
        </w:numPr>
        <w:spacing w:after="0"/>
        <w:ind w:right="0" w:hanging="286"/>
        <w:rPr>
          <w:rFonts w:ascii="Arial" w:hAnsi="Arial" w:cs="Arial"/>
          <w:color w:val="auto"/>
          <w:sz w:val="16"/>
          <w:szCs w:val="16"/>
        </w:rPr>
      </w:pPr>
      <w:r w:rsidRPr="00FD3B13">
        <w:rPr>
          <w:rFonts w:ascii="Arial" w:hAnsi="Arial" w:cs="Arial"/>
          <w:color w:val="auto"/>
          <w:sz w:val="16"/>
          <w:szCs w:val="16"/>
        </w:rPr>
        <w:t>protokoły odbioru robót ulegających zakryciu,</w:t>
      </w:r>
    </w:p>
    <w:p w14:paraId="179FE7EC" w14:textId="77777777" w:rsidR="0016753C" w:rsidRPr="00FD3B13" w:rsidRDefault="008909DD" w:rsidP="0022329B">
      <w:pPr>
        <w:numPr>
          <w:ilvl w:val="0"/>
          <w:numId w:val="21"/>
        </w:numPr>
        <w:spacing w:after="0"/>
        <w:ind w:right="0" w:hanging="286"/>
        <w:rPr>
          <w:rFonts w:ascii="Arial" w:hAnsi="Arial" w:cs="Arial"/>
          <w:color w:val="auto"/>
          <w:sz w:val="16"/>
          <w:szCs w:val="16"/>
        </w:rPr>
      </w:pPr>
      <w:r w:rsidRPr="00FD3B13">
        <w:rPr>
          <w:rFonts w:ascii="Arial" w:hAnsi="Arial" w:cs="Arial"/>
          <w:color w:val="auto"/>
          <w:sz w:val="16"/>
          <w:szCs w:val="16"/>
        </w:rPr>
        <w:t>protokoły odbiorów częściowych,</w:t>
      </w:r>
    </w:p>
    <w:p w14:paraId="6C910F17" w14:textId="77777777" w:rsidR="0016753C" w:rsidRPr="00FD3B13" w:rsidRDefault="008909DD" w:rsidP="0022329B">
      <w:pPr>
        <w:numPr>
          <w:ilvl w:val="0"/>
          <w:numId w:val="21"/>
        </w:numPr>
        <w:spacing w:after="0"/>
        <w:ind w:right="0" w:hanging="286"/>
        <w:rPr>
          <w:rFonts w:ascii="Arial" w:hAnsi="Arial" w:cs="Arial"/>
          <w:color w:val="auto"/>
          <w:sz w:val="16"/>
          <w:szCs w:val="16"/>
        </w:rPr>
      </w:pPr>
      <w:r w:rsidRPr="00FD3B13">
        <w:rPr>
          <w:rFonts w:ascii="Arial" w:hAnsi="Arial" w:cs="Arial"/>
          <w:color w:val="auto"/>
          <w:sz w:val="16"/>
          <w:szCs w:val="16"/>
        </w:rPr>
        <w:t>karty techniczne lub instrukcje producentów dotyczące zastosowanych materiałów,– wyniki badań laboratoryjnych i ekspertyz.</w:t>
      </w:r>
    </w:p>
    <w:p w14:paraId="13FCD4B4"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 xml:space="preserve"> W toku odbioru komisja obowiązana jest zapoznać się z przedłożonymi dokumentami, przeprowadzić badania zgodnie z wytycznymi podanymi w pkt. 6.4. niniejszej ST, porównać je z wymaganiami podanymi w pkt. 5.5. oraz dokonać oceny wizualnej.</w:t>
      </w:r>
    </w:p>
    <w:p w14:paraId="6578ADDE" w14:textId="77777777" w:rsidR="0016753C" w:rsidRPr="00FD3B13" w:rsidRDefault="00062897"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 xml:space="preserve">Roboty </w:t>
      </w:r>
      <w:r w:rsidR="008909DD" w:rsidRPr="00FD3B13">
        <w:rPr>
          <w:rFonts w:ascii="Arial" w:hAnsi="Arial" w:cs="Arial"/>
          <w:color w:val="auto"/>
          <w:sz w:val="16"/>
          <w:szCs w:val="16"/>
        </w:rPr>
        <w:t>izolacyjne podziemnej części i przyziemia budynku powinny być odebrane, jeżeli wszystkie wyniki badań są pozytywne, a dostarczone przez wykonawcę dokumenty są kompletne i prawidłowe pod względem merytorycznym.</w:t>
      </w:r>
    </w:p>
    <w:p w14:paraId="61B30B7E"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Jeżeli chociażby jeden wynik badań był negatywny hydroizolacja nie powinna być przyjęta. W takim wypadku należy przyjąć jedno z następujących rozwiązań:</w:t>
      </w:r>
    </w:p>
    <w:p w14:paraId="2CCCC58E" w14:textId="77777777" w:rsidR="0016753C" w:rsidRPr="00FD3B13" w:rsidRDefault="008909DD" w:rsidP="0022329B">
      <w:pPr>
        <w:numPr>
          <w:ilvl w:val="0"/>
          <w:numId w:val="21"/>
        </w:numPr>
        <w:spacing w:after="0"/>
        <w:ind w:right="0" w:hanging="286"/>
        <w:rPr>
          <w:rFonts w:ascii="Arial" w:hAnsi="Arial" w:cs="Arial"/>
          <w:color w:val="auto"/>
          <w:sz w:val="16"/>
          <w:szCs w:val="16"/>
        </w:rPr>
      </w:pPr>
      <w:r w:rsidRPr="00FD3B13">
        <w:rPr>
          <w:rFonts w:ascii="Arial" w:hAnsi="Arial" w:cs="Arial"/>
          <w:color w:val="auto"/>
          <w:sz w:val="16"/>
          <w:szCs w:val="16"/>
        </w:rPr>
        <w:t>jeżeli to możliwe należy ustalić zakres prac korygujących, usunąć niezgodności izolacji z wymaganiami określonymi w pkt. 5.5. niniejszej ST i</w:t>
      </w:r>
      <w:r w:rsidRPr="00FD3B13">
        <w:rPr>
          <w:rFonts w:ascii="Arial" w:eastAsia="Courier New" w:hAnsi="Arial" w:cs="Arial"/>
          <w:color w:val="auto"/>
          <w:sz w:val="16"/>
          <w:szCs w:val="16"/>
        </w:rPr>
        <w:t xml:space="preserve"> </w:t>
      </w:r>
      <w:r w:rsidRPr="00FD3B13">
        <w:rPr>
          <w:rFonts w:ascii="Arial" w:hAnsi="Arial" w:cs="Arial"/>
          <w:color w:val="auto"/>
          <w:sz w:val="16"/>
          <w:szCs w:val="16"/>
        </w:rPr>
        <w:t>przedstawić ją ponownie do odbioru,</w:t>
      </w:r>
    </w:p>
    <w:p w14:paraId="46C397D3" w14:textId="77777777" w:rsidR="0016753C" w:rsidRPr="00FD3B13" w:rsidRDefault="008909DD" w:rsidP="0022329B">
      <w:pPr>
        <w:numPr>
          <w:ilvl w:val="0"/>
          <w:numId w:val="21"/>
        </w:numPr>
        <w:spacing w:after="0"/>
        <w:ind w:right="0" w:hanging="286"/>
        <w:rPr>
          <w:rFonts w:ascii="Arial" w:hAnsi="Arial" w:cs="Arial"/>
          <w:color w:val="auto"/>
          <w:sz w:val="16"/>
          <w:szCs w:val="16"/>
        </w:rPr>
      </w:pPr>
      <w:r w:rsidRPr="00FD3B13">
        <w:rPr>
          <w:rFonts w:ascii="Arial" w:hAnsi="Arial" w:cs="Arial"/>
          <w:color w:val="auto"/>
          <w:sz w:val="16"/>
          <w:szCs w:val="16"/>
        </w:rPr>
        <w:t>jeżeli odchylenia od wymagań nie zagrażają bezpieczeństwu użytkownika, nie powodują nieszczelności hydroizolacji oraz nie ograniczają jej trwałości, zamawiający może wyrazić zgodę na dokonanie odbioru końcowego z jednoczesnym obniżeniem wartości wynagrodzenia w stosunku do ustaleń umownych,</w:t>
      </w:r>
    </w:p>
    <w:p w14:paraId="58A45F2E" w14:textId="77777777" w:rsidR="0016753C" w:rsidRPr="00FD3B13" w:rsidRDefault="008909DD" w:rsidP="0022329B">
      <w:pPr>
        <w:numPr>
          <w:ilvl w:val="0"/>
          <w:numId w:val="21"/>
        </w:numPr>
        <w:spacing w:after="0"/>
        <w:ind w:right="0" w:hanging="286"/>
        <w:rPr>
          <w:rFonts w:ascii="Arial" w:hAnsi="Arial" w:cs="Arial"/>
          <w:color w:val="auto"/>
          <w:sz w:val="16"/>
          <w:szCs w:val="16"/>
        </w:rPr>
      </w:pPr>
      <w:r w:rsidRPr="00FD3B13">
        <w:rPr>
          <w:rFonts w:ascii="Arial" w:hAnsi="Arial" w:cs="Arial"/>
          <w:color w:val="auto"/>
          <w:sz w:val="16"/>
          <w:szCs w:val="16"/>
        </w:rPr>
        <w:t>w przypadku, gdy nie są możliwe podane wyżej rozwiązania wykonawca zobowiązany jest usunąć wadliwie wykonaną izolację przeciwwilgociową lub wodochronną, wykonać ją ponownie i powtórnie zgłosić do odbioru.</w:t>
      </w:r>
    </w:p>
    <w:p w14:paraId="34E44645"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W przypadku niekompletności dokumentów odbiór może być dokonany po ich uzupełnieniu.</w:t>
      </w:r>
    </w:p>
    <w:p w14:paraId="3468A7BF"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Z czynności odbioru sporządza się protokół podpisany przez przedstawicieli zamawiającego i wykonawcy. Protokół powinien zawierać: – ustalenia podjęte w trakcie prac komisji,</w:t>
      </w:r>
    </w:p>
    <w:p w14:paraId="2DF82CB2" w14:textId="77777777" w:rsidR="0016753C" w:rsidRPr="00FD3B13" w:rsidRDefault="008909DD" w:rsidP="0022329B">
      <w:pPr>
        <w:numPr>
          <w:ilvl w:val="0"/>
          <w:numId w:val="22"/>
        </w:numPr>
        <w:spacing w:after="0"/>
        <w:ind w:right="0" w:hanging="286"/>
        <w:rPr>
          <w:rFonts w:ascii="Arial" w:hAnsi="Arial" w:cs="Arial"/>
          <w:color w:val="auto"/>
          <w:sz w:val="16"/>
          <w:szCs w:val="16"/>
        </w:rPr>
      </w:pPr>
      <w:r w:rsidRPr="00FD3B13">
        <w:rPr>
          <w:rFonts w:ascii="Arial" w:hAnsi="Arial" w:cs="Arial"/>
          <w:color w:val="auto"/>
          <w:sz w:val="16"/>
          <w:szCs w:val="16"/>
        </w:rPr>
        <w:t>ocenę wyników badań,</w:t>
      </w:r>
    </w:p>
    <w:p w14:paraId="24D76821" w14:textId="77777777" w:rsidR="0016753C" w:rsidRPr="00FD3B13" w:rsidRDefault="008909DD" w:rsidP="0022329B">
      <w:pPr>
        <w:numPr>
          <w:ilvl w:val="0"/>
          <w:numId w:val="22"/>
        </w:numPr>
        <w:spacing w:after="0"/>
        <w:ind w:right="0" w:hanging="286"/>
        <w:rPr>
          <w:rFonts w:ascii="Arial" w:hAnsi="Arial" w:cs="Arial"/>
          <w:color w:val="auto"/>
          <w:sz w:val="16"/>
          <w:szCs w:val="16"/>
        </w:rPr>
      </w:pPr>
      <w:r w:rsidRPr="00FD3B13">
        <w:rPr>
          <w:rFonts w:ascii="Arial" w:hAnsi="Arial" w:cs="Arial"/>
          <w:color w:val="auto"/>
          <w:sz w:val="16"/>
          <w:szCs w:val="16"/>
        </w:rPr>
        <w:t>wykaz wad i usterek ze wskazaniem sposobu ich usunięcia,</w:t>
      </w:r>
    </w:p>
    <w:p w14:paraId="76C28E0E" w14:textId="77777777" w:rsidR="0016753C" w:rsidRPr="00FD3B13" w:rsidRDefault="008909DD" w:rsidP="0022329B">
      <w:pPr>
        <w:numPr>
          <w:ilvl w:val="0"/>
          <w:numId w:val="22"/>
        </w:numPr>
        <w:spacing w:after="0"/>
        <w:ind w:right="0" w:hanging="286"/>
        <w:rPr>
          <w:rFonts w:ascii="Arial" w:hAnsi="Arial" w:cs="Arial"/>
          <w:color w:val="auto"/>
          <w:sz w:val="16"/>
          <w:szCs w:val="16"/>
        </w:rPr>
      </w:pPr>
      <w:r w:rsidRPr="00FD3B13">
        <w:rPr>
          <w:rFonts w:ascii="Arial" w:hAnsi="Arial" w:cs="Arial"/>
          <w:color w:val="auto"/>
          <w:sz w:val="16"/>
          <w:szCs w:val="16"/>
        </w:rPr>
        <w:t>stwierdzenie zgodności lub niezgodności wykonania robót izolacyjnych z zamówieniem.</w:t>
      </w:r>
    </w:p>
    <w:p w14:paraId="20D0A7A6"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Protokół odbioru końcowego jest podstawą do dokonania rozliczenia końcowego pomiędzy zamawiającym a wykonawcą.</w:t>
      </w:r>
    </w:p>
    <w:p w14:paraId="7FBC48D1" w14:textId="77777777" w:rsidR="00062897" w:rsidRPr="00FD3B13" w:rsidRDefault="00062897" w:rsidP="0022329B">
      <w:pPr>
        <w:spacing w:after="0"/>
        <w:ind w:left="-15" w:right="0" w:firstLine="286"/>
        <w:rPr>
          <w:rFonts w:ascii="Arial" w:hAnsi="Arial" w:cs="Arial"/>
          <w:color w:val="auto"/>
          <w:sz w:val="16"/>
          <w:szCs w:val="16"/>
        </w:rPr>
      </w:pPr>
    </w:p>
    <w:p w14:paraId="75427EFF" w14:textId="77777777" w:rsidR="005B4E17" w:rsidRPr="00FD3B13" w:rsidRDefault="005B4E17" w:rsidP="0022329B">
      <w:pPr>
        <w:spacing w:after="0"/>
        <w:ind w:left="-15" w:right="0" w:firstLine="286"/>
        <w:rPr>
          <w:rFonts w:ascii="Arial" w:hAnsi="Arial" w:cs="Arial"/>
          <w:color w:val="auto"/>
          <w:sz w:val="16"/>
          <w:szCs w:val="16"/>
        </w:rPr>
      </w:pPr>
    </w:p>
    <w:p w14:paraId="130EED42" w14:textId="77777777" w:rsidR="0016753C" w:rsidRPr="00FD3B13" w:rsidRDefault="008909DD" w:rsidP="005B4E17">
      <w:pPr>
        <w:pStyle w:val="Akapitzlist"/>
        <w:numPr>
          <w:ilvl w:val="1"/>
          <w:numId w:val="20"/>
        </w:numPr>
        <w:spacing w:after="0" w:line="259" w:lineRule="auto"/>
        <w:ind w:right="0" w:hanging="522"/>
        <w:rPr>
          <w:rFonts w:ascii="Arial" w:hAnsi="Arial" w:cs="Arial"/>
          <w:b/>
          <w:bCs/>
          <w:color w:val="auto"/>
          <w:sz w:val="16"/>
          <w:szCs w:val="16"/>
        </w:rPr>
      </w:pPr>
      <w:r w:rsidRPr="00FD3B13">
        <w:rPr>
          <w:rFonts w:ascii="Arial" w:hAnsi="Arial" w:cs="Arial"/>
          <w:b/>
          <w:bCs/>
          <w:color w:val="auto"/>
          <w:sz w:val="16"/>
          <w:szCs w:val="16"/>
        </w:rPr>
        <w:t>Odbiór po upływie okresu rękojmi i gwarancji</w:t>
      </w:r>
    </w:p>
    <w:p w14:paraId="3EB0B0C1"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Celem odbioru po okresie rękojmi i gwarancji jest ocena stanu izolacji przeciwwilgociowej i wodochronnej w części podziemnej i przyziemiu budynku po użytkowaniu w tym okresie oraz ocena wykonywanych w tym okresie ewentualnych robót poprawkowych, związanych z usuwaniem zgłoszonych wad.</w:t>
      </w:r>
    </w:p>
    <w:p w14:paraId="1B79A34C"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Odbiór po upływie okresu rękojmi i gwarancji jest dokonywany na podstawie oceny wizualnej izolacji, z uwzględnieniem zasad opisanych w pkt. 8.4. „Odbiór ostateczny (końcowy)”.</w:t>
      </w:r>
    </w:p>
    <w:p w14:paraId="247A6384"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Pozytywny wynik odbioru pogwarancyjnego jest podstawą do zwrotu kaucji gwarancyjnej a negatywny do dokonania potrąceń wynikających z obniżonej jakości robót.</w:t>
      </w:r>
    </w:p>
    <w:p w14:paraId="06488EAE"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Przed upływem okresu gwarancyjnego zamawiający powinien zgłosić wykonawcy wszystkie zauważone</w:t>
      </w:r>
      <w:r w:rsidR="00062897" w:rsidRPr="00FD3B13">
        <w:rPr>
          <w:rFonts w:ascii="Arial" w:hAnsi="Arial" w:cs="Arial"/>
          <w:color w:val="auto"/>
          <w:sz w:val="16"/>
          <w:szCs w:val="16"/>
        </w:rPr>
        <w:t xml:space="preserve"> wady w wykonanych robotach </w:t>
      </w:r>
      <w:r w:rsidRPr="00FD3B13">
        <w:rPr>
          <w:rFonts w:ascii="Arial" w:hAnsi="Arial" w:cs="Arial"/>
          <w:color w:val="auto"/>
          <w:sz w:val="16"/>
          <w:szCs w:val="16"/>
        </w:rPr>
        <w:t>izolacyjnych.</w:t>
      </w:r>
    </w:p>
    <w:p w14:paraId="289666E1" w14:textId="77777777" w:rsidR="005B4E17" w:rsidRPr="00FD3B13" w:rsidRDefault="005B4E17" w:rsidP="0022329B">
      <w:pPr>
        <w:spacing w:after="0"/>
        <w:ind w:left="-15" w:right="0" w:firstLine="286"/>
        <w:rPr>
          <w:rFonts w:ascii="Arial" w:hAnsi="Arial" w:cs="Arial"/>
          <w:color w:val="auto"/>
          <w:sz w:val="16"/>
          <w:szCs w:val="16"/>
        </w:rPr>
      </w:pPr>
    </w:p>
    <w:p w14:paraId="2CF58C06" w14:textId="77777777" w:rsidR="0016753C" w:rsidRPr="00FD3B13" w:rsidRDefault="008909DD" w:rsidP="0022329B">
      <w:pPr>
        <w:numPr>
          <w:ilvl w:val="0"/>
          <w:numId w:val="23"/>
        </w:numPr>
        <w:spacing w:after="0" w:line="259" w:lineRule="auto"/>
        <w:ind w:right="0" w:hanging="346"/>
        <w:rPr>
          <w:rFonts w:ascii="Arial" w:hAnsi="Arial" w:cs="Arial"/>
          <w:b/>
          <w:bCs/>
          <w:color w:val="auto"/>
          <w:sz w:val="16"/>
          <w:szCs w:val="16"/>
        </w:rPr>
      </w:pPr>
      <w:r w:rsidRPr="00FD3B13">
        <w:rPr>
          <w:rFonts w:ascii="Arial" w:hAnsi="Arial" w:cs="Arial"/>
          <w:b/>
          <w:bCs/>
          <w:color w:val="auto"/>
          <w:sz w:val="16"/>
          <w:szCs w:val="16"/>
        </w:rPr>
        <w:t>PODSTAWA ROZLICZENIA ROBÓT TYMCZASOWYCH I PRAC TOWARZYSZĄCYCH</w:t>
      </w:r>
    </w:p>
    <w:p w14:paraId="63098431" w14:textId="77777777" w:rsidR="00A7614F" w:rsidRPr="00FD3B13" w:rsidRDefault="00A7614F" w:rsidP="00A7614F">
      <w:pPr>
        <w:spacing w:after="0" w:line="259" w:lineRule="auto"/>
        <w:ind w:left="346" w:right="0" w:firstLine="0"/>
        <w:rPr>
          <w:rFonts w:ascii="Arial" w:hAnsi="Arial" w:cs="Arial"/>
          <w:b/>
          <w:bCs/>
          <w:color w:val="auto"/>
          <w:sz w:val="16"/>
          <w:szCs w:val="16"/>
        </w:rPr>
      </w:pPr>
    </w:p>
    <w:p w14:paraId="7F21269C" w14:textId="77777777" w:rsidR="0016753C" w:rsidRPr="00FD3B13" w:rsidRDefault="008909DD" w:rsidP="0022329B">
      <w:pPr>
        <w:numPr>
          <w:ilvl w:val="1"/>
          <w:numId w:val="23"/>
        </w:numPr>
        <w:spacing w:after="0" w:line="259" w:lineRule="auto"/>
        <w:ind w:right="0" w:hanging="511"/>
        <w:rPr>
          <w:rFonts w:ascii="Arial" w:hAnsi="Arial" w:cs="Arial"/>
          <w:color w:val="auto"/>
          <w:sz w:val="16"/>
          <w:szCs w:val="16"/>
        </w:rPr>
      </w:pPr>
      <w:r w:rsidRPr="00FD3B13">
        <w:rPr>
          <w:rFonts w:ascii="Arial" w:hAnsi="Arial" w:cs="Arial"/>
          <w:color w:val="auto"/>
          <w:sz w:val="16"/>
          <w:szCs w:val="16"/>
        </w:rPr>
        <w:t>Ogólne ustalenia dotyczące podstawy rozliczenia robót podano w ST „Wymagania ogólne” Kod CPV 45000000-7, pkt 9</w:t>
      </w:r>
    </w:p>
    <w:p w14:paraId="35D33492" w14:textId="77777777" w:rsidR="00A7614F" w:rsidRPr="00FD3B13" w:rsidRDefault="00A7614F" w:rsidP="00A7614F">
      <w:pPr>
        <w:spacing w:after="0" w:line="259" w:lineRule="auto"/>
        <w:ind w:left="1231" w:right="0" w:firstLine="0"/>
        <w:rPr>
          <w:rFonts w:ascii="Arial" w:hAnsi="Arial" w:cs="Arial"/>
          <w:color w:val="auto"/>
          <w:sz w:val="16"/>
          <w:szCs w:val="16"/>
        </w:rPr>
      </w:pPr>
    </w:p>
    <w:p w14:paraId="02948F4C" w14:textId="77777777" w:rsidR="0016753C" w:rsidRPr="00FD3B13" w:rsidRDefault="008909DD" w:rsidP="0022329B">
      <w:pPr>
        <w:numPr>
          <w:ilvl w:val="1"/>
          <w:numId w:val="23"/>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Zasady rozliczenia i płatności</w:t>
      </w:r>
    </w:p>
    <w:p w14:paraId="184A0A50" w14:textId="77777777" w:rsidR="0016753C" w:rsidRPr="00FD3B13" w:rsidRDefault="00062897" w:rsidP="0022329B">
      <w:pPr>
        <w:spacing w:after="0"/>
        <w:ind w:left="-5" w:right="0"/>
        <w:rPr>
          <w:rFonts w:ascii="Arial" w:hAnsi="Arial" w:cs="Arial"/>
          <w:color w:val="auto"/>
          <w:sz w:val="16"/>
          <w:szCs w:val="16"/>
        </w:rPr>
      </w:pPr>
      <w:r w:rsidRPr="00FD3B13">
        <w:rPr>
          <w:rFonts w:ascii="Arial" w:hAnsi="Arial" w:cs="Arial"/>
          <w:color w:val="auto"/>
          <w:sz w:val="16"/>
          <w:szCs w:val="16"/>
        </w:rPr>
        <w:t xml:space="preserve">Rozliczenie robót </w:t>
      </w:r>
      <w:r w:rsidR="008909DD" w:rsidRPr="00FD3B13">
        <w:rPr>
          <w:rFonts w:ascii="Arial" w:hAnsi="Arial" w:cs="Arial"/>
          <w:color w:val="auto"/>
          <w:sz w:val="16"/>
          <w:szCs w:val="16"/>
        </w:rPr>
        <w:t>izolacyjnych może być dokonane jednorazowo po wykonaniu pełnego zakresu robót i ich końcowym odbiorze lub etapami określonymi w umowie, po dokonaniu odbiorów częściowych robót.</w:t>
      </w:r>
    </w:p>
    <w:p w14:paraId="6B7A5F47"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Ostateczne rozliczenie umowy pomiędzy zamawiającym a wykonawcą następuje po dokonaniu odbioru pogwarancyjnego.</w:t>
      </w:r>
    </w:p>
    <w:p w14:paraId="50A60AD2" w14:textId="77777777" w:rsidR="00A7614F" w:rsidRPr="00FD3B13" w:rsidRDefault="00A7614F" w:rsidP="0022329B">
      <w:pPr>
        <w:spacing w:after="0"/>
        <w:ind w:left="-15" w:right="0" w:firstLine="286"/>
        <w:rPr>
          <w:rFonts w:ascii="Arial" w:hAnsi="Arial" w:cs="Arial"/>
          <w:color w:val="auto"/>
          <w:sz w:val="16"/>
          <w:szCs w:val="16"/>
        </w:rPr>
      </w:pPr>
    </w:p>
    <w:p w14:paraId="0CFA0703" w14:textId="77777777" w:rsidR="0016753C" w:rsidRPr="00FD3B13" w:rsidRDefault="008909DD" w:rsidP="0022329B">
      <w:pPr>
        <w:numPr>
          <w:ilvl w:val="1"/>
          <w:numId w:val="23"/>
        </w:numPr>
        <w:spacing w:after="0" w:line="259" w:lineRule="auto"/>
        <w:ind w:right="0" w:hanging="511"/>
        <w:rPr>
          <w:rFonts w:ascii="Arial" w:hAnsi="Arial" w:cs="Arial"/>
          <w:b/>
          <w:bCs/>
          <w:color w:val="auto"/>
          <w:sz w:val="16"/>
          <w:szCs w:val="16"/>
        </w:rPr>
      </w:pPr>
      <w:r w:rsidRPr="00FD3B13">
        <w:rPr>
          <w:rFonts w:ascii="Arial" w:hAnsi="Arial" w:cs="Arial"/>
          <w:b/>
          <w:bCs/>
          <w:color w:val="auto"/>
          <w:sz w:val="16"/>
          <w:szCs w:val="16"/>
        </w:rPr>
        <w:t>Podstawy rozliczenia oraz płatności za wykona</w:t>
      </w:r>
      <w:r w:rsidR="00062897" w:rsidRPr="00FD3B13">
        <w:rPr>
          <w:rFonts w:ascii="Arial" w:hAnsi="Arial" w:cs="Arial"/>
          <w:b/>
          <w:bCs/>
          <w:color w:val="auto"/>
          <w:sz w:val="16"/>
          <w:szCs w:val="16"/>
        </w:rPr>
        <w:t xml:space="preserve">ny i odebrany zakres robót </w:t>
      </w:r>
      <w:r w:rsidRPr="00FD3B13">
        <w:rPr>
          <w:rFonts w:ascii="Arial" w:hAnsi="Arial" w:cs="Arial"/>
          <w:b/>
          <w:bCs/>
          <w:color w:val="auto"/>
          <w:sz w:val="16"/>
          <w:szCs w:val="16"/>
        </w:rPr>
        <w:t xml:space="preserve">izolacyjnych w podziemnej części i przyziemiu budynku </w:t>
      </w:r>
    </w:p>
    <w:p w14:paraId="6EEBC711" w14:textId="77777777" w:rsidR="0016753C" w:rsidRPr="00FD3B13" w:rsidRDefault="00062897" w:rsidP="0022329B">
      <w:pPr>
        <w:spacing w:after="0" w:line="259" w:lineRule="auto"/>
        <w:ind w:left="-5" w:right="0"/>
        <w:rPr>
          <w:rFonts w:ascii="Arial" w:hAnsi="Arial" w:cs="Arial"/>
          <w:color w:val="auto"/>
          <w:sz w:val="16"/>
          <w:szCs w:val="16"/>
        </w:rPr>
      </w:pPr>
      <w:r w:rsidRPr="00FD3B13">
        <w:rPr>
          <w:rFonts w:ascii="Arial" w:hAnsi="Arial" w:cs="Arial"/>
          <w:color w:val="auto"/>
          <w:sz w:val="16"/>
          <w:szCs w:val="16"/>
        </w:rPr>
        <w:t xml:space="preserve">Podstawy rozliczenia robót </w:t>
      </w:r>
      <w:r w:rsidR="008909DD" w:rsidRPr="00FD3B13">
        <w:rPr>
          <w:rFonts w:ascii="Arial" w:hAnsi="Arial" w:cs="Arial"/>
          <w:color w:val="auto"/>
          <w:sz w:val="16"/>
          <w:szCs w:val="16"/>
        </w:rPr>
        <w:t>izolacyjnych stanowią określone w dokumentach umownych (ofercie) ceny jednostkowe i ilości robót zaakceptowane przez zamawiającego, obmierzone zgodnie z pkt. 7.2. niniejszej SST.</w:t>
      </w:r>
    </w:p>
    <w:p w14:paraId="6640D43B" w14:textId="77777777" w:rsidR="0016753C" w:rsidRPr="00FD3B13" w:rsidRDefault="008909DD" w:rsidP="0022329B">
      <w:pPr>
        <w:spacing w:after="0"/>
        <w:ind w:left="-15" w:right="0" w:firstLine="286"/>
        <w:rPr>
          <w:rFonts w:ascii="Arial" w:hAnsi="Arial" w:cs="Arial"/>
          <w:color w:val="auto"/>
          <w:sz w:val="16"/>
          <w:szCs w:val="16"/>
        </w:rPr>
      </w:pPr>
      <w:r w:rsidRPr="00FD3B13">
        <w:rPr>
          <w:rFonts w:ascii="Arial" w:hAnsi="Arial" w:cs="Arial"/>
          <w:color w:val="auto"/>
          <w:sz w:val="16"/>
          <w:szCs w:val="16"/>
        </w:rPr>
        <w:t>Ceny j</w:t>
      </w:r>
      <w:r w:rsidR="00062897" w:rsidRPr="00FD3B13">
        <w:rPr>
          <w:rFonts w:ascii="Arial" w:hAnsi="Arial" w:cs="Arial"/>
          <w:color w:val="auto"/>
          <w:sz w:val="16"/>
          <w:szCs w:val="16"/>
        </w:rPr>
        <w:t xml:space="preserve">ednostkowe wykonania robót </w:t>
      </w:r>
      <w:r w:rsidRPr="00FD3B13">
        <w:rPr>
          <w:rFonts w:ascii="Arial" w:hAnsi="Arial" w:cs="Arial"/>
          <w:color w:val="auto"/>
          <w:sz w:val="16"/>
          <w:szCs w:val="16"/>
        </w:rPr>
        <w:t>izolacyjnych, obejmujące izolacje przeciwwilgociowe</w:t>
      </w:r>
      <w:r w:rsidR="00062897" w:rsidRPr="00FD3B13">
        <w:rPr>
          <w:rFonts w:ascii="Arial" w:hAnsi="Arial" w:cs="Arial"/>
          <w:color w:val="auto"/>
          <w:sz w:val="16"/>
          <w:szCs w:val="16"/>
        </w:rPr>
        <w:t>,</w:t>
      </w:r>
      <w:r w:rsidRPr="00FD3B13">
        <w:rPr>
          <w:rFonts w:ascii="Arial" w:hAnsi="Arial" w:cs="Arial"/>
          <w:color w:val="auto"/>
          <w:sz w:val="16"/>
          <w:szCs w:val="16"/>
        </w:rPr>
        <w:t xml:space="preserve"> wodochronne</w:t>
      </w:r>
      <w:r w:rsidR="00062897" w:rsidRPr="00FD3B13">
        <w:rPr>
          <w:rFonts w:ascii="Arial" w:hAnsi="Arial" w:cs="Arial"/>
          <w:color w:val="auto"/>
          <w:sz w:val="16"/>
          <w:szCs w:val="16"/>
        </w:rPr>
        <w:t xml:space="preserve"> i termiczne</w:t>
      </w:r>
      <w:r w:rsidRPr="00FD3B13">
        <w:rPr>
          <w:rFonts w:ascii="Arial" w:hAnsi="Arial" w:cs="Arial"/>
          <w:color w:val="auto"/>
          <w:sz w:val="16"/>
          <w:szCs w:val="16"/>
        </w:rPr>
        <w:t xml:space="preserve"> budynku, uwzględniają:</w:t>
      </w:r>
    </w:p>
    <w:p w14:paraId="601ABB6A"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przygotowanie stanowiska roboczego,</w:t>
      </w:r>
    </w:p>
    <w:p w14:paraId="7C94C57E"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dostarczenie do stanowiska roboczego materiałów, narzędzi i sprzętu,</w:t>
      </w:r>
    </w:p>
    <w:p w14:paraId="726979DE"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obsługę sprzętu,</w:t>
      </w:r>
    </w:p>
    <w:p w14:paraId="537526AB"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 xml:space="preserve">ustawienie i przestawienie drabin oraz lekkich rusztowań przestawnych umożliwiających wykonanie robót </w:t>
      </w:r>
    </w:p>
    <w:p w14:paraId="5059530D"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zabezpieczenie elementów nieprzeznaczonych do izolowania,</w:t>
      </w:r>
    </w:p>
    <w:p w14:paraId="0DD3E6E7"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przygotowanie materiałów izolacyjnych i materiałów pomocniczych,</w:t>
      </w:r>
    </w:p>
    <w:p w14:paraId="154DE2D8"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przygotowanie podłoży,</w:t>
      </w:r>
    </w:p>
    <w:p w14:paraId="6804316A" w14:textId="77777777" w:rsidR="0016753C" w:rsidRPr="00FD3B13" w:rsidRDefault="00062897"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 xml:space="preserve">demontaż przed robotami </w:t>
      </w:r>
      <w:r w:rsidR="008909DD" w:rsidRPr="00FD3B13">
        <w:rPr>
          <w:rFonts w:ascii="Arial" w:hAnsi="Arial" w:cs="Arial"/>
          <w:color w:val="auto"/>
          <w:sz w:val="16"/>
          <w:szCs w:val="16"/>
        </w:rPr>
        <w:t>izolacyjnymi i montaż po wykonaniu robót elementów, które wymagają zdemontowania w celu wykonania prac izolacyjnych,</w:t>
      </w:r>
    </w:p>
    <w:p w14:paraId="03E88B26" w14:textId="77777777" w:rsidR="0016753C" w:rsidRPr="00FD3B13" w:rsidRDefault="00062897"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 xml:space="preserve">wykonanie prac </w:t>
      </w:r>
      <w:r w:rsidR="008909DD" w:rsidRPr="00FD3B13">
        <w:rPr>
          <w:rFonts w:ascii="Arial" w:hAnsi="Arial" w:cs="Arial"/>
          <w:color w:val="auto"/>
          <w:sz w:val="16"/>
          <w:szCs w:val="16"/>
        </w:rPr>
        <w:t>izolacyjnych,</w:t>
      </w:r>
    </w:p>
    <w:p w14:paraId="0B2EE9E7"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usunięcie wad i usterek oraz naprawienie uszkodzeń powstałych w czasie wykonywania robót,</w:t>
      </w:r>
    </w:p>
    <w:p w14:paraId="21D00621"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uporządkowanie miejsca wykonywania robót,</w:t>
      </w:r>
    </w:p>
    <w:p w14:paraId="4487F734"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usunięcie pozostałości, resztek i odpadów materiałów w sposób podany w niniejszej ST</w:t>
      </w:r>
    </w:p>
    <w:p w14:paraId="2F237037" w14:textId="77777777" w:rsidR="0016753C" w:rsidRPr="00FD3B13" w:rsidRDefault="008909DD" w:rsidP="0022329B">
      <w:pPr>
        <w:spacing w:after="0"/>
        <w:ind w:left="296" w:right="0"/>
        <w:rPr>
          <w:rFonts w:ascii="Arial" w:hAnsi="Arial" w:cs="Arial"/>
          <w:color w:val="auto"/>
          <w:sz w:val="16"/>
          <w:szCs w:val="16"/>
        </w:rPr>
      </w:pPr>
      <w:r w:rsidRPr="00FD3B13">
        <w:rPr>
          <w:rFonts w:ascii="Arial" w:hAnsi="Arial" w:cs="Arial"/>
          <w:color w:val="auto"/>
          <w:sz w:val="16"/>
          <w:szCs w:val="16"/>
        </w:rPr>
        <w:t>(opisać sposób usunięcia pozostałości i odpadów) lub w</w:t>
      </w:r>
      <w:r w:rsidRPr="00FD3B13">
        <w:rPr>
          <w:rFonts w:ascii="Arial" w:eastAsia="Courier New" w:hAnsi="Arial" w:cs="Arial"/>
          <w:color w:val="auto"/>
          <w:sz w:val="16"/>
          <w:szCs w:val="16"/>
        </w:rPr>
        <w:t xml:space="preserve"> </w:t>
      </w:r>
      <w:r w:rsidRPr="00FD3B13">
        <w:rPr>
          <w:rFonts w:ascii="Arial" w:hAnsi="Arial" w:cs="Arial"/>
          <w:color w:val="auto"/>
          <w:sz w:val="16"/>
          <w:szCs w:val="16"/>
        </w:rPr>
        <w:t>specyfikacji „Wymagania ogólne” Kod CPV 45000000-7, .</w:t>
      </w:r>
    </w:p>
    <w:p w14:paraId="7D94BE26"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t>likwidację stanowiska roboczego,</w:t>
      </w:r>
    </w:p>
    <w:p w14:paraId="4E4FC5A5" w14:textId="77777777" w:rsidR="0016753C" w:rsidRPr="00FD3B13" w:rsidRDefault="008909DD" w:rsidP="0022329B">
      <w:pPr>
        <w:numPr>
          <w:ilvl w:val="0"/>
          <w:numId w:val="24"/>
        </w:numPr>
        <w:spacing w:after="0"/>
        <w:ind w:right="0" w:hanging="286"/>
        <w:rPr>
          <w:rFonts w:ascii="Arial" w:hAnsi="Arial" w:cs="Arial"/>
          <w:color w:val="auto"/>
          <w:sz w:val="16"/>
          <w:szCs w:val="16"/>
        </w:rPr>
      </w:pPr>
      <w:r w:rsidRPr="00FD3B13">
        <w:rPr>
          <w:rFonts w:ascii="Arial" w:hAnsi="Arial" w:cs="Arial"/>
          <w:color w:val="auto"/>
          <w:sz w:val="16"/>
          <w:szCs w:val="16"/>
        </w:rPr>
        <w:lastRenderedPageBreak/>
        <w:t>utylizację opakowań i resztek materiałów zgodnie ze wskazaniami ich producentów i wymaganiami podanymi w niniejszej specyfikacji technicznej – koszty pośrednie, zysk kalkulacyjny i ryzyko.</w:t>
      </w:r>
    </w:p>
    <w:p w14:paraId="655E1EEF" w14:textId="77777777" w:rsidR="0016753C" w:rsidRPr="00FD3B13" w:rsidRDefault="008909DD" w:rsidP="0022329B">
      <w:pPr>
        <w:spacing w:after="0"/>
        <w:ind w:left="-5" w:right="0"/>
        <w:rPr>
          <w:rFonts w:ascii="Arial" w:hAnsi="Arial" w:cs="Arial"/>
          <w:color w:val="auto"/>
          <w:sz w:val="16"/>
          <w:szCs w:val="16"/>
        </w:rPr>
      </w:pPr>
      <w:r w:rsidRPr="00FD3B13">
        <w:rPr>
          <w:rFonts w:ascii="Arial" w:hAnsi="Arial" w:cs="Arial"/>
          <w:color w:val="auto"/>
          <w:sz w:val="16"/>
          <w:szCs w:val="16"/>
        </w:rPr>
        <w:t>Ceny jednostkowe obejmują również koszty obniżenia poziomu zwierciadła wody gruntowej.</w:t>
      </w:r>
    </w:p>
    <w:p w14:paraId="66D5A86A" w14:textId="77777777" w:rsidR="00A7614F" w:rsidRPr="00FD3B13" w:rsidRDefault="00A7614F" w:rsidP="0022329B">
      <w:pPr>
        <w:spacing w:after="0"/>
        <w:ind w:left="-5" w:right="0"/>
        <w:rPr>
          <w:rFonts w:ascii="Arial" w:hAnsi="Arial" w:cs="Arial"/>
          <w:color w:val="auto"/>
          <w:sz w:val="16"/>
          <w:szCs w:val="16"/>
        </w:rPr>
      </w:pPr>
    </w:p>
    <w:p w14:paraId="2DAAD26F" w14:textId="77777777" w:rsidR="0016753C" w:rsidRPr="00FD3B13" w:rsidRDefault="008909DD">
      <w:pPr>
        <w:spacing w:line="259" w:lineRule="auto"/>
        <w:ind w:left="-5" w:right="0"/>
        <w:rPr>
          <w:rFonts w:ascii="Arial" w:hAnsi="Arial" w:cs="Arial"/>
          <w:b/>
          <w:bCs/>
          <w:color w:val="auto"/>
          <w:sz w:val="16"/>
          <w:szCs w:val="16"/>
        </w:rPr>
      </w:pPr>
      <w:r w:rsidRPr="00FD3B13">
        <w:rPr>
          <w:rFonts w:ascii="Arial" w:hAnsi="Arial" w:cs="Arial"/>
          <w:b/>
          <w:bCs/>
          <w:color w:val="auto"/>
          <w:sz w:val="16"/>
          <w:szCs w:val="16"/>
        </w:rPr>
        <w:t>10.DOKUMENTY ODNIESIENIA</w:t>
      </w:r>
    </w:p>
    <w:p w14:paraId="0D57C3B2" w14:textId="77777777" w:rsidR="0016753C" w:rsidRPr="00FD3B13" w:rsidRDefault="008909DD">
      <w:pPr>
        <w:spacing w:line="259" w:lineRule="auto"/>
        <w:ind w:left="-5" w:right="0"/>
        <w:rPr>
          <w:rFonts w:ascii="Arial" w:hAnsi="Arial" w:cs="Arial"/>
          <w:color w:val="auto"/>
          <w:sz w:val="16"/>
          <w:szCs w:val="16"/>
        </w:rPr>
      </w:pPr>
      <w:r w:rsidRPr="00FD3B13">
        <w:rPr>
          <w:rFonts w:ascii="Arial" w:hAnsi="Arial" w:cs="Arial"/>
          <w:color w:val="auto"/>
          <w:sz w:val="16"/>
          <w:szCs w:val="16"/>
        </w:rPr>
        <w:t>10.1. Normy</w:t>
      </w:r>
    </w:p>
    <w:p w14:paraId="7AFB2F32" w14:textId="77777777" w:rsidR="0016753C" w:rsidRPr="00FD3B13" w:rsidRDefault="00A7614F">
      <w:pPr>
        <w:spacing w:after="29"/>
        <w:ind w:left="-5" w:right="0"/>
        <w:rPr>
          <w:color w:val="auto"/>
        </w:rPr>
      </w:pPr>
      <w:r w:rsidRPr="00FD3B13">
        <w:rPr>
          <w:color w:val="auto"/>
        </w:rPr>
        <w:t xml:space="preserve">  </w:t>
      </w:r>
      <w:r w:rsidR="008909DD" w:rsidRPr="00FD3B13">
        <w:rPr>
          <w:rFonts w:ascii="Arial" w:hAnsi="Arial" w:cs="Arial"/>
          <w:color w:val="auto"/>
          <w:sz w:val="16"/>
          <w:szCs w:val="16"/>
        </w:rPr>
        <w:t>1.</w:t>
      </w:r>
      <w:r w:rsidR="008909DD" w:rsidRPr="00FD3B13">
        <w:rPr>
          <w:rFonts w:ascii="Arial" w:hAnsi="Arial" w:cs="Arial"/>
          <w:color w:val="auto"/>
          <w:sz w:val="16"/>
          <w:szCs w:val="16"/>
        </w:rPr>
        <w:tab/>
        <w:t>PN-B-10260:1969</w:t>
      </w:r>
      <w:r w:rsidR="008909DD" w:rsidRPr="00FD3B13">
        <w:rPr>
          <w:rFonts w:ascii="Arial" w:hAnsi="Arial" w:cs="Arial"/>
          <w:color w:val="auto"/>
          <w:sz w:val="16"/>
          <w:szCs w:val="16"/>
        </w:rPr>
        <w:tab/>
        <w:t>Izolacje bitumiczne – Wymagania i badania przy odbiorze.</w:t>
      </w:r>
    </w:p>
    <w:tbl>
      <w:tblPr>
        <w:tblW w:w="9154" w:type="dxa"/>
        <w:tblInd w:w="60" w:type="dxa"/>
        <w:tblCellMar>
          <w:left w:w="0" w:type="dxa"/>
          <w:right w:w="0" w:type="dxa"/>
        </w:tblCellMar>
        <w:tblLook w:val="04A0" w:firstRow="1" w:lastRow="0" w:firstColumn="1" w:lastColumn="0" w:noHBand="0" w:noVBand="1"/>
      </w:tblPr>
      <w:tblGrid>
        <w:gridCol w:w="649"/>
        <w:gridCol w:w="2268"/>
        <w:gridCol w:w="6237"/>
      </w:tblGrid>
      <w:tr w:rsidR="00FD3B13" w:rsidRPr="00FD3B13" w14:paraId="3282A1FA" w14:textId="77777777" w:rsidTr="006110AB">
        <w:trPr>
          <w:trHeight w:val="298"/>
        </w:trPr>
        <w:tc>
          <w:tcPr>
            <w:tcW w:w="649" w:type="dxa"/>
            <w:shd w:val="clear" w:color="auto" w:fill="auto"/>
          </w:tcPr>
          <w:p w14:paraId="114E7F76"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2.</w:t>
            </w:r>
          </w:p>
        </w:tc>
        <w:tc>
          <w:tcPr>
            <w:tcW w:w="2268" w:type="dxa"/>
            <w:shd w:val="clear" w:color="auto" w:fill="auto"/>
          </w:tcPr>
          <w:p w14:paraId="0B7C93BC"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PN-B-04615:1990</w:t>
            </w:r>
          </w:p>
        </w:tc>
        <w:tc>
          <w:tcPr>
            <w:tcW w:w="6237" w:type="dxa"/>
            <w:shd w:val="clear" w:color="auto" w:fill="auto"/>
          </w:tcPr>
          <w:p w14:paraId="453C39CF"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Papy asfaltowe i smołowe – Metody badań.</w:t>
            </w:r>
          </w:p>
        </w:tc>
      </w:tr>
      <w:tr w:rsidR="00FD3B13" w:rsidRPr="00FD3B13" w14:paraId="2D9BAB7F" w14:textId="77777777" w:rsidTr="006110AB">
        <w:trPr>
          <w:trHeight w:val="350"/>
        </w:trPr>
        <w:tc>
          <w:tcPr>
            <w:tcW w:w="649" w:type="dxa"/>
            <w:shd w:val="clear" w:color="auto" w:fill="auto"/>
          </w:tcPr>
          <w:p w14:paraId="588CBD40"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3.</w:t>
            </w:r>
          </w:p>
        </w:tc>
        <w:tc>
          <w:tcPr>
            <w:tcW w:w="2268" w:type="dxa"/>
            <w:shd w:val="clear" w:color="auto" w:fill="auto"/>
          </w:tcPr>
          <w:p w14:paraId="2A451A64"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PN-B-24000:1997</w:t>
            </w:r>
          </w:p>
        </w:tc>
        <w:tc>
          <w:tcPr>
            <w:tcW w:w="6237" w:type="dxa"/>
            <w:shd w:val="clear" w:color="auto" w:fill="auto"/>
          </w:tcPr>
          <w:p w14:paraId="38123583"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Dyspersyjna masa asfaltowo-kauczukowa.</w:t>
            </w:r>
          </w:p>
        </w:tc>
      </w:tr>
      <w:tr w:rsidR="00FD3B13" w:rsidRPr="00FD3B13" w14:paraId="0B67299A" w14:textId="77777777" w:rsidTr="006110AB">
        <w:trPr>
          <w:trHeight w:val="526"/>
        </w:trPr>
        <w:tc>
          <w:tcPr>
            <w:tcW w:w="649" w:type="dxa"/>
            <w:shd w:val="clear" w:color="auto" w:fill="auto"/>
          </w:tcPr>
          <w:p w14:paraId="480EF6DC"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4.</w:t>
            </w:r>
          </w:p>
        </w:tc>
        <w:tc>
          <w:tcPr>
            <w:tcW w:w="2268" w:type="dxa"/>
            <w:shd w:val="clear" w:color="auto" w:fill="auto"/>
          </w:tcPr>
          <w:p w14:paraId="012139F5"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 xml:space="preserve">PN-B-24002:1997  </w:t>
            </w:r>
          </w:p>
          <w:p w14:paraId="72B90BEC"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PN-B-24002:1997/Ap1:2001</w:t>
            </w:r>
          </w:p>
        </w:tc>
        <w:tc>
          <w:tcPr>
            <w:tcW w:w="6237" w:type="dxa"/>
            <w:shd w:val="clear" w:color="auto" w:fill="auto"/>
          </w:tcPr>
          <w:p w14:paraId="400B451C"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Asfaltowa emulsja anionowa.</w:t>
            </w:r>
          </w:p>
        </w:tc>
      </w:tr>
      <w:tr w:rsidR="00FD3B13" w:rsidRPr="00FD3B13" w14:paraId="2F9C8924" w14:textId="77777777" w:rsidTr="006110AB">
        <w:trPr>
          <w:trHeight w:val="350"/>
        </w:trPr>
        <w:tc>
          <w:tcPr>
            <w:tcW w:w="649" w:type="dxa"/>
            <w:shd w:val="clear" w:color="auto" w:fill="auto"/>
          </w:tcPr>
          <w:p w14:paraId="0FB3B80A"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5.</w:t>
            </w:r>
          </w:p>
        </w:tc>
        <w:tc>
          <w:tcPr>
            <w:tcW w:w="2268" w:type="dxa"/>
            <w:shd w:val="clear" w:color="auto" w:fill="auto"/>
          </w:tcPr>
          <w:p w14:paraId="7CA808DB"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PN-B-24003:1997</w:t>
            </w:r>
          </w:p>
        </w:tc>
        <w:tc>
          <w:tcPr>
            <w:tcW w:w="6237" w:type="dxa"/>
            <w:shd w:val="clear" w:color="auto" w:fill="auto"/>
          </w:tcPr>
          <w:p w14:paraId="5568C6B9"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Asfaltowa emulsja kationowa.</w:t>
            </w:r>
          </w:p>
        </w:tc>
      </w:tr>
      <w:tr w:rsidR="00FD3B13" w:rsidRPr="00FD3B13" w14:paraId="2D507703" w14:textId="77777777" w:rsidTr="006110AB">
        <w:trPr>
          <w:trHeight w:val="427"/>
        </w:trPr>
        <w:tc>
          <w:tcPr>
            <w:tcW w:w="649" w:type="dxa"/>
            <w:shd w:val="clear" w:color="auto" w:fill="auto"/>
          </w:tcPr>
          <w:p w14:paraId="2345ED11"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6.</w:t>
            </w:r>
          </w:p>
        </w:tc>
        <w:tc>
          <w:tcPr>
            <w:tcW w:w="2268" w:type="dxa"/>
            <w:shd w:val="clear" w:color="auto" w:fill="auto"/>
          </w:tcPr>
          <w:p w14:paraId="4CA4677D"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 xml:space="preserve">PN-B-24004:1997  </w:t>
            </w:r>
          </w:p>
          <w:p w14:paraId="5A22F6BB"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PN-B-24004:1997/Az1:2004</w:t>
            </w:r>
          </w:p>
        </w:tc>
        <w:tc>
          <w:tcPr>
            <w:tcW w:w="6237" w:type="dxa"/>
            <w:shd w:val="clear" w:color="auto" w:fill="auto"/>
          </w:tcPr>
          <w:p w14:paraId="0A60595A"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Masa asfaltowo-aluminiowa.</w:t>
            </w:r>
          </w:p>
        </w:tc>
      </w:tr>
      <w:tr w:rsidR="00FD3B13" w:rsidRPr="00FD3B13" w14:paraId="7B66D1E1" w14:textId="77777777" w:rsidTr="006110AB">
        <w:trPr>
          <w:trHeight w:val="350"/>
        </w:trPr>
        <w:tc>
          <w:tcPr>
            <w:tcW w:w="649" w:type="dxa"/>
            <w:shd w:val="clear" w:color="auto" w:fill="auto"/>
          </w:tcPr>
          <w:p w14:paraId="02F2731A"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7.</w:t>
            </w:r>
          </w:p>
        </w:tc>
        <w:tc>
          <w:tcPr>
            <w:tcW w:w="2268" w:type="dxa"/>
            <w:shd w:val="clear" w:color="auto" w:fill="auto"/>
          </w:tcPr>
          <w:p w14:paraId="2A366B16"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PN-B-24005:1997</w:t>
            </w:r>
          </w:p>
        </w:tc>
        <w:tc>
          <w:tcPr>
            <w:tcW w:w="6237" w:type="dxa"/>
            <w:shd w:val="clear" w:color="auto" w:fill="auto"/>
          </w:tcPr>
          <w:p w14:paraId="04B6FF25"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Asfaltowa masa zalewowa.</w:t>
            </w:r>
          </w:p>
        </w:tc>
      </w:tr>
      <w:tr w:rsidR="00FD3B13" w:rsidRPr="00FD3B13" w14:paraId="74A44396" w14:textId="77777777" w:rsidTr="006110AB">
        <w:trPr>
          <w:trHeight w:val="350"/>
        </w:trPr>
        <w:tc>
          <w:tcPr>
            <w:tcW w:w="649" w:type="dxa"/>
            <w:shd w:val="clear" w:color="auto" w:fill="auto"/>
          </w:tcPr>
          <w:p w14:paraId="328EA1B8"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8.</w:t>
            </w:r>
          </w:p>
        </w:tc>
        <w:tc>
          <w:tcPr>
            <w:tcW w:w="2268" w:type="dxa"/>
            <w:shd w:val="clear" w:color="auto" w:fill="auto"/>
          </w:tcPr>
          <w:p w14:paraId="24DEE8C9"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PN-B-24006:1997</w:t>
            </w:r>
          </w:p>
        </w:tc>
        <w:tc>
          <w:tcPr>
            <w:tcW w:w="6237" w:type="dxa"/>
            <w:shd w:val="clear" w:color="auto" w:fill="auto"/>
          </w:tcPr>
          <w:p w14:paraId="169531CD"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Masa asfaltowo-kauczukowa.</w:t>
            </w:r>
          </w:p>
        </w:tc>
      </w:tr>
      <w:tr w:rsidR="00FD3B13" w:rsidRPr="00FD3B13" w14:paraId="7A68087B" w14:textId="77777777" w:rsidTr="006110AB">
        <w:trPr>
          <w:trHeight w:val="350"/>
        </w:trPr>
        <w:tc>
          <w:tcPr>
            <w:tcW w:w="649" w:type="dxa"/>
            <w:shd w:val="clear" w:color="auto" w:fill="auto"/>
          </w:tcPr>
          <w:p w14:paraId="5CC1C195"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9.</w:t>
            </w:r>
          </w:p>
        </w:tc>
        <w:tc>
          <w:tcPr>
            <w:tcW w:w="2268" w:type="dxa"/>
            <w:shd w:val="clear" w:color="auto" w:fill="auto"/>
          </w:tcPr>
          <w:p w14:paraId="102C6725"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PN-B-24008:1997</w:t>
            </w:r>
          </w:p>
        </w:tc>
        <w:tc>
          <w:tcPr>
            <w:tcW w:w="6237" w:type="dxa"/>
            <w:shd w:val="clear" w:color="auto" w:fill="auto"/>
          </w:tcPr>
          <w:p w14:paraId="127DAD24"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Masa uszczelniająca.</w:t>
            </w:r>
          </w:p>
        </w:tc>
      </w:tr>
      <w:tr w:rsidR="00FD3B13" w:rsidRPr="00FD3B13" w14:paraId="4BC09694" w14:textId="77777777" w:rsidTr="006110AB">
        <w:trPr>
          <w:trHeight w:val="422"/>
        </w:trPr>
        <w:tc>
          <w:tcPr>
            <w:tcW w:w="649" w:type="dxa"/>
            <w:shd w:val="clear" w:color="auto" w:fill="auto"/>
          </w:tcPr>
          <w:p w14:paraId="041A3EB0"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10.</w:t>
            </w:r>
          </w:p>
        </w:tc>
        <w:tc>
          <w:tcPr>
            <w:tcW w:w="2268" w:type="dxa"/>
            <w:shd w:val="clear" w:color="auto" w:fill="auto"/>
          </w:tcPr>
          <w:p w14:paraId="7DE39DE8"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 xml:space="preserve">PN-B-24620:1998  </w:t>
            </w:r>
          </w:p>
          <w:p w14:paraId="202DC16C"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PN-B-24620:1998/Az1:2004</w:t>
            </w:r>
          </w:p>
        </w:tc>
        <w:tc>
          <w:tcPr>
            <w:tcW w:w="6237" w:type="dxa"/>
            <w:shd w:val="clear" w:color="auto" w:fill="auto"/>
          </w:tcPr>
          <w:p w14:paraId="166214B1" w14:textId="77777777" w:rsidR="0016753C" w:rsidRPr="00FD3B13" w:rsidRDefault="008909DD" w:rsidP="006110AB">
            <w:pPr>
              <w:spacing w:after="0" w:line="259" w:lineRule="auto"/>
              <w:ind w:left="0" w:right="0" w:firstLine="0"/>
              <w:rPr>
                <w:rFonts w:ascii="Arial" w:hAnsi="Arial" w:cs="Arial"/>
                <w:color w:val="auto"/>
                <w:sz w:val="16"/>
                <w:szCs w:val="16"/>
              </w:rPr>
            </w:pPr>
            <w:r w:rsidRPr="00FD3B13">
              <w:rPr>
                <w:rFonts w:ascii="Arial" w:hAnsi="Arial" w:cs="Arial"/>
                <w:color w:val="auto"/>
                <w:sz w:val="16"/>
                <w:szCs w:val="16"/>
              </w:rPr>
              <w:t>Lepiki, masy i roztwory asfaltowe stosowane na zimno.</w:t>
            </w:r>
          </w:p>
        </w:tc>
      </w:tr>
      <w:tr w:rsidR="00FD3B13" w:rsidRPr="00FD3B13" w14:paraId="416C864D" w14:textId="77777777" w:rsidTr="006110AB">
        <w:trPr>
          <w:trHeight w:val="261"/>
        </w:trPr>
        <w:tc>
          <w:tcPr>
            <w:tcW w:w="649" w:type="dxa"/>
            <w:shd w:val="clear" w:color="auto" w:fill="auto"/>
          </w:tcPr>
          <w:p w14:paraId="365D8229"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11.</w:t>
            </w:r>
          </w:p>
        </w:tc>
        <w:tc>
          <w:tcPr>
            <w:tcW w:w="2268" w:type="dxa"/>
            <w:shd w:val="clear" w:color="auto" w:fill="auto"/>
          </w:tcPr>
          <w:p w14:paraId="3C5722EE"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PN-B-24625:1998</w:t>
            </w:r>
          </w:p>
        </w:tc>
        <w:tc>
          <w:tcPr>
            <w:tcW w:w="6237" w:type="dxa"/>
            <w:shd w:val="clear" w:color="auto" w:fill="auto"/>
          </w:tcPr>
          <w:p w14:paraId="75E3DB99"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Lepik asfaltowy i asfaltowo-polimerowy z wypełniaczami stosowane na gorąco.</w:t>
            </w:r>
          </w:p>
        </w:tc>
      </w:tr>
      <w:tr w:rsidR="00FD3B13" w:rsidRPr="00FD3B13" w14:paraId="4896CAB9" w14:textId="77777777" w:rsidTr="006110AB">
        <w:trPr>
          <w:trHeight w:val="400"/>
        </w:trPr>
        <w:tc>
          <w:tcPr>
            <w:tcW w:w="649" w:type="dxa"/>
            <w:shd w:val="clear" w:color="auto" w:fill="auto"/>
          </w:tcPr>
          <w:p w14:paraId="7B690C6A"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12.</w:t>
            </w:r>
          </w:p>
        </w:tc>
        <w:tc>
          <w:tcPr>
            <w:tcW w:w="2268" w:type="dxa"/>
            <w:shd w:val="clear" w:color="auto" w:fill="auto"/>
          </w:tcPr>
          <w:p w14:paraId="080E338D"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 xml:space="preserve">PN-EN 13252:2002  </w:t>
            </w:r>
          </w:p>
          <w:p w14:paraId="23DC5136"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13252:2002/A1:2006</w:t>
            </w:r>
          </w:p>
        </w:tc>
        <w:tc>
          <w:tcPr>
            <w:tcW w:w="6237" w:type="dxa"/>
            <w:shd w:val="clear" w:color="auto" w:fill="auto"/>
          </w:tcPr>
          <w:p w14:paraId="562445CE" w14:textId="77777777" w:rsidR="0016753C" w:rsidRPr="00FD3B13" w:rsidRDefault="008909DD" w:rsidP="006110AB">
            <w:pPr>
              <w:spacing w:after="0" w:line="259" w:lineRule="auto"/>
              <w:ind w:left="0" w:right="0" w:firstLine="0"/>
              <w:rPr>
                <w:rFonts w:ascii="Arial" w:hAnsi="Arial" w:cs="Arial"/>
                <w:color w:val="auto"/>
                <w:sz w:val="16"/>
                <w:szCs w:val="16"/>
              </w:rPr>
            </w:pPr>
            <w:proofErr w:type="spellStart"/>
            <w:r w:rsidRPr="00FD3B13">
              <w:rPr>
                <w:rFonts w:ascii="Arial" w:hAnsi="Arial" w:cs="Arial"/>
                <w:color w:val="auto"/>
                <w:sz w:val="16"/>
                <w:szCs w:val="16"/>
              </w:rPr>
              <w:t>Geotekstylia</w:t>
            </w:r>
            <w:proofErr w:type="spellEnd"/>
            <w:r w:rsidRPr="00FD3B13">
              <w:rPr>
                <w:rFonts w:ascii="Arial" w:hAnsi="Arial" w:cs="Arial"/>
                <w:color w:val="auto"/>
                <w:sz w:val="16"/>
                <w:szCs w:val="16"/>
              </w:rPr>
              <w:t xml:space="preserve"> i wyroby pokrewne – Właściwości wymagane w odniesieniu do wyrobów stosowanych w systemach drenażowych.</w:t>
            </w:r>
          </w:p>
        </w:tc>
      </w:tr>
      <w:tr w:rsidR="00FD3B13" w:rsidRPr="00FD3B13" w14:paraId="246CCC4E" w14:textId="77777777" w:rsidTr="006110AB">
        <w:trPr>
          <w:trHeight w:val="689"/>
        </w:trPr>
        <w:tc>
          <w:tcPr>
            <w:tcW w:w="649" w:type="dxa"/>
            <w:shd w:val="clear" w:color="auto" w:fill="auto"/>
          </w:tcPr>
          <w:p w14:paraId="5BEC01B5"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13.</w:t>
            </w:r>
          </w:p>
        </w:tc>
        <w:tc>
          <w:tcPr>
            <w:tcW w:w="2268" w:type="dxa"/>
            <w:shd w:val="clear" w:color="auto" w:fill="auto"/>
          </w:tcPr>
          <w:p w14:paraId="080A692E"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 xml:space="preserve">PN-EN 13967:2006 </w:t>
            </w:r>
          </w:p>
          <w:p w14:paraId="1271B6D2"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13967:2006/A1:2007</w:t>
            </w:r>
          </w:p>
        </w:tc>
        <w:tc>
          <w:tcPr>
            <w:tcW w:w="6237" w:type="dxa"/>
            <w:shd w:val="clear" w:color="auto" w:fill="auto"/>
          </w:tcPr>
          <w:p w14:paraId="2F7F571A" w14:textId="77777777" w:rsidR="0016753C" w:rsidRPr="00FD3B13" w:rsidRDefault="008909DD" w:rsidP="006110AB">
            <w:pPr>
              <w:spacing w:after="0" w:line="220" w:lineRule="auto"/>
              <w:ind w:left="0" w:right="0" w:firstLine="0"/>
              <w:rPr>
                <w:rFonts w:ascii="Arial" w:hAnsi="Arial" w:cs="Arial"/>
                <w:color w:val="auto"/>
                <w:sz w:val="16"/>
                <w:szCs w:val="16"/>
              </w:rPr>
            </w:pPr>
            <w:r w:rsidRPr="00FD3B13">
              <w:rPr>
                <w:rFonts w:ascii="Arial" w:hAnsi="Arial" w:cs="Arial"/>
                <w:color w:val="auto"/>
                <w:sz w:val="16"/>
                <w:szCs w:val="16"/>
              </w:rPr>
              <w:t>Elastyczne wyroby wodochronne – Wyroby z tworzyw sztucznych i kauczuku do izolacji przeciwwilgociowej łącznie z wyrobami z tworzyw sztucznych i kauczuku do izolacji przeciwwodnej części podziemnych –</w:t>
            </w:r>
          </w:p>
          <w:p w14:paraId="433D5EDB"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Definicje i właściwości.</w:t>
            </w:r>
          </w:p>
        </w:tc>
      </w:tr>
      <w:tr w:rsidR="00FD3B13" w:rsidRPr="00FD3B13" w14:paraId="5274F7C0" w14:textId="77777777" w:rsidTr="006110AB">
        <w:trPr>
          <w:trHeight w:val="558"/>
        </w:trPr>
        <w:tc>
          <w:tcPr>
            <w:tcW w:w="649" w:type="dxa"/>
            <w:shd w:val="clear" w:color="auto" w:fill="auto"/>
          </w:tcPr>
          <w:p w14:paraId="7CE69084"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14.</w:t>
            </w:r>
          </w:p>
        </w:tc>
        <w:tc>
          <w:tcPr>
            <w:tcW w:w="2268" w:type="dxa"/>
            <w:shd w:val="clear" w:color="auto" w:fill="auto"/>
          </w:tcPr>
          <w:p w14:paraId="34432365"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14909:2007</w:t>
            </w:r>
          </w:p>
        </w:tc>
        <w:tc>
          <w:tcPr>
            <w:tcW w:w="6237" w:type="dxa"/>
            <w:shd w:val="clear" w:color="auto" w:fill="auto"/>
          </w:tcPr>
          <w:p w14:paraId="0EB1B4E2" w14:textId="77777777" w:rsidR="0016753C" w:rsidRPr="00FD3B13" w:rsidRDefault="008909DD" w:rsidP="006110AB">
            <w:pPr>
              <w:spacing w:after="0" w:line="259" w:lineRule="auto"/>
              <w:ind w:left="0" w:right="0" w:firstLine="0"/>
              <w:rPr>
                <w:rFonts w:ascii="Arial" w:hAnsi="Arial" w:cs="Arial"/>
                <w:color w:val="auto"/>
                <w:sz w:val="16"/>
                <w:szCs w:val="16"/>
              </w:rPr>
            </w:pPr>
            <w:r w:rsidRPr="00FD3B13">
              <w:rPr>
                <w:rFonts w:ascii="Arial" w:hAnsi="Arial" w:cs="Arial"/>
                <w:color w:val="auto"/>
                <w:sz w:val="16"/>
                <w:szCs w:val="16"/>
              </w:rPr>
              <w:t>Elastyczne wyroby wodochronne – Wyroby z tworzyw sztucznych o kauczuku do poziomej izolacji przeciwwilgociowej – Definicje i właściwości.</w:t>
            </w:r>
          </w:p>
        </w:tc>
      </w:tr>
      <w:tr w:rsidR="00FD3B13" w:rsidRPr="00FD3B13" w14:paraId="1D5D7DF8" w14:textId="77777777" w:rsidTr="006110AB">
        <w:trPr>
          <w:trHeight w:val="410"/>
        </w:trPr>
        <w:tc>
          <w:tcPr>
            <w:tcW w:w="649" w:type="dxa"/>
            <w:shd w:val="clear" w:color="auto" w:fill="auto"/>
          </w:tcPr>
          <w:p w14:paraId="6C515CAF"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15.</w:t>
            </w:r>
          </w:p>
        </w:tc>
        <w:tc>
          <w:tcPr>
            <w:tcW w:w="2268" w:type="dxa"/>
            <w:shd w:val="clear" w:color="auto" w:fill="auto"/>
          </w:tcPr>
          <w:p w14:paraId="085DA0E9"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14967:2007</w:t>
            </w:r>
          </w:p>
        </w:tc>
        <w:tc>
          <w:tcPr>
            <w:tcW w:w="6237" w:type="dxa"/>
            <w:shd w:val="clear" w:color="auto" w:fill="auto"/>
          </w:tcPr>
          <w:p w14:paraId="0AF2BD86" w14:textId="77777777" w:rsidR="0016753C" w:rsidRPr="00FD3B13" w:rsidRDefault="008909DD" w:rsidP="006110AB">
            <w:pPr>
              <w:spacing w:after="0" w:line="259" w:lineRule="auto"/>
              <w:ind w:left="0" w:right="1" w:firstLine="0"/>
              <w:rPr>
                <w:rFonts w:ascii="Arial" w:hAnsi="Arial" w:cs="Arial"/>
                <w:color w:val="auto"/>
                <w:sz w:val="16"/>
                <w:szCs w:val="16"/>
              </w:rPr>
            </w:pPr>
            <w:r w:rsidRPr="00FD3B13">
              <w:rPr>
                <w:rFonts w:ascii="Arial" w:hAnsi="Arial" w:cs="Arial"/>
                <w:color w:val="auto"/>
                <w:sz w:val="16"/>
                <w:szCs w:val="16"/>
              </w:rPr>
              <w:t>Elastyczne wyroby wodochronne – Wyroby asfaltowe do poziomej izolacji przeciwwilgociowej – Definicje i właściwości.</w:t>
            </w:r>
          </w:p>
        </w:tc>
      </w:tr>
      <w:tr w:rsidR="00FD3B13" w:rsidRPr="00FD3B13" w14:paraId="5687EF90" w14:textId="77777777" w:rsidTr="006110AB">
        <w:trPr>
          <w:trHeight w:val="558"/>
        </w:trPr>
        <w:tc>
          <w:tcPr>
            <w:tcW w:w="649" w:type="dxa"/>
            <w:shd w:val="clear" w:color="auto" w:fill="auto"/>
          </w:tcPr>
          <w:p w14:paraId="26B66717"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16.</w:t>
            </w:r>
          </w:p>
        </w:tc>
        <w:tc>
          <w:tcPr>
            <w:tcW w:w="2268" w:type="dxa"/>
            <w:shd w:val="clear" w:color="auto" w:fill="auto"/>
          </w:tcPr>
          <w:p w14:paraId="3E9DA895"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 xml:space="preserve">PN-EN 13969:2006 </w:t>
            </w:r>
          </w:p>
          <w:p w14:paraId="4159440E"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13969:2006/A1:2007</w:t>
            </w:r>
          </w:p>
        </w:tc>
        <w:tc>
          <w:tcPr>
            <w:tcW w:w="6237" w:type="dxa"/>
            <w:shd w:val="clear" w:color="auto" w:fill="auto"/>
          </w:tcPr>
          <w:p w14:paraId="1894A474" w14:textId="77777777" w:rsidR="0016753C" w:rsidRPr="00FD3B13" w:rsidRDefault="008909DD" w:rsidP="006110AB">
            <w:pPr>
              <w:spacing w:after="0" w:line="220" w:lineRule="auto"/>
              <w:ind w:left="0" w:right="1" w:firstLine="0"/>
              <w:rPr>
                <w:rFonts w:ascii="Arial" w:hAnsi="Arial" w:cs="Arial"/>
                <w:color w:val="auto"/>
                <w:sz w:val="16"/>
                <w:szCs w:val="16"/>
              </w:rPr>
            </w:pPr>
            <w:r w:rsidRPr="00FD3B13">
              <w:rPr>
                <w:rFonts w:ascii="Arial" w:hAnsi="Arial" w:cs="Arial"/>
                <w:color w:val="auto"/>
                <w:sz w:val="16"/>
                <w:szCs w:val="16"/>
              </w:rPr>
              <w:t>Elastyczne wyroby wodochronne – Wyroby asfaltowe do izolacji przeciwwilgociowej łącznie z wyrobami asfaltowymi do izolacji przeciwwodnej części podziemnych –</w:t>
            </w:r>
          </w:p>
          <w:p w14:paraId="1975C80A"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Definicje i właściwości.</w:t>
            </w:r>
          </w:p>
        </w:tc>
      </w:tr>
      <w:tr w:rsidR="00FD3B13" w:rsidRPr="00FD3B13" w14:paraId="116C204C" w14:textId="77777777" w:rsidTr="006110AB">
        <w:trPr>
          <w:trHeight w:val="298"/>
        </w:trPr>
        <w:tc>
          <w:tcPr>
            <w:tcW w:w="649" w:type="dxa"/>
            <w:vMerge w:val="restart"/>
            <w:shd w:val="clear" w:color="auto" w:fill="auto"/>
          </w:tcPr>
          <w:p w14:paraId="37FE4F8A"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17.</w:t>
            </w:r>
          </w:p>
        </w:tc>
        <w:tc>
          <w:tcPr>
            <w:tcW w:w="2268" w:type="dxa"/>
            <w:shd w:val="clear" w:color="auto" w:fill="auto"/>
          </w:tcPr>
          <w:p w14:paraId="323E2E03"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 xml:space="preserve">PN-EN 1015-2:2000 </w:t>
            </w:r>
          </w:p>
        </w:tc>
        <w:tc>
          <w:tcPr>
            <w:tcW w:w="6237" w:type="dxa"/>
            <w:shd w:val="clear" w:color="auto" w:fill="auto"/>
          </w:tcPr>
          <w:p w14:paraId="1677EA81" w14:textId="77777777" w:rsidR="0016753C" w:rsidRPr="00FD3B13" w:rsidRDefault="008909DD" w:rsidP="006110AB">
            <w:pPr>
              <w:tabs>
                <w:tab w:val="center" w:pos="1261"/>
                <w:tab w:val="center" w:pos="2189"/>
                <w:tab w:val="center" w:pos="2933"/>
                <w:tab w:val="center" w:pos="3656"/>
                <w:tab w:val="right" w:pos="4412"/>
              </w:tabs>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Metody</w:t>
            </w:r>
            <w:r w:rsidRPr="00FD3B13">
              <w:rPr>
                <w:rFonts w:ascii="Arial" w:hAnsi="Arial" w:cs="Arial"/>
                <w:color w:val="auto"/>
                <w:sz w:val="16"/>
                <w:szCs w:val="16"/>
              </w:rPr>
              <w:tab/>
              <w:t xml:space="preserve"> badań</w:t>
            </w:r>
            <w:r w:rsidRPr="00FD3B13">
              <w:rPr>
                <w:rFonts w:ascii="Arial" w:hAnsi="Arial" w:cs="Arial"/>
                <w:color w:val="auto"/>
                <w:sz w:val="16"/>
                <w:szCs w:val="16"/>
              </w:rPr>
              <w:tab/>
              <w:t xml:space="preserve"> zapraw</w:t>
            </w:r>
            <w:r w:rsidRPr="00FD3B13">
              <w:rPr>
                <w:rFonts w:ascii="Arial" w:hAnsi="Arial" w:cs="Arial"/>
                <w:color w:val="auto"/>
                <w:sz w:val="16"/>
                <w:szCs w:val="16"/>
              </w:rPr>
              <w:tab/>
              <w:t xml:space="preserve"> do</w:t>
            </w:r>
            <w:r w:rsidRPr="00FD3B13">
              <w:rPr>
                <w:rFonts w:ascii="Arial" w:hAnsi="Arial" w:cs="Arial"/>
                <w:color w:val="auto"/>
                <w:sz w:val="16"/>
                <w:szCs w:val="16"/>
              </w:rPr>
              <w:tab/>
              <w:t xml:space="preserve"> murów</w:t>
            </w:r>
            <w:r w:rsidRPr="00FD3B13">
              <w:rPr>
                <w:rFonts w:ascii="Arial" w:hAnsi="Arial" w:cs="Arial"/>
                <w:color w:val="auto"/>
                <w:sz w:val="16"/>
                <w:szCs w:val="16"/>
              </w:rPr>
              <w:tab/>
              <w:t xml:space="preserve"> –</w:t>
            </w:r>
          </w:p>
        </w:tc>
      </w:tr>
      <w:tr w:rsidR="00FD3B13" w:rsidRPr="00FD3B13" w14:paraId="756A32DB" w14:textId="77777777" w:rsidTr="006110AB">
        <w:trPr>
          <w:trHeight w:val="547"/>
        </w:trPr>
        <w:tc>
          <w:tcPr>
            <w:tcW w:w="649" w:type="dxa"/>
            <w:vMerge/>
            <w:shd w:val="clear" w:color="auto" w:fill="auto"/>
          </w:tcPr>
          <w:p w14:paraId="7C1FB762" w14:textId="77777777" w:rsidR="0016753C" w:rsidRPr="00FD3B13" w:rsidRDefault="0016753C" w:rsidP="006110AB">
            <w:pPr>
              <w:spacing w:after="160" w:line="259" w:lineRule="auto"/>
              <w:ind w:left="0" w:right="0" w:firstLine="0"/>
              <w:jc w:val="left"/>
              <w:rPr>
                <w:rFonts w:ascii="Arial" w:hAnsi="Arial" w:cs="Arial"/>
                <w:color w:val="auto"/>
                <w:sz w:val="16"/>
                <w:szCs w:val="16"/>
              </w:rPr>
            </w:pPr>
          </w:p>
        </w:tc>
        <w:tc>
          <w:tcPr>
            <w:tcW w:w="8505" w:type="dxa"/>
            <w:gridSpan w:val="2"/>
            <w:shd w:val="clear" w:color="auto" w:fill="auto"/>
          </w:tcPr>
          <w:p w14:paraId="67CB1825" w14:textId="77777777" w:rsidR="0016753C" w:rsidRPr="00FD3B13" w:rsidRDefault="008909DD" w:rsidP="006110AB">
            <w:pPr>
              <w:spacing w:after="0" w:line="259" w:lineRule="auto"/>
              <w:ind w:left="3586" w:right="0" w:hanging="3586"/>
              <w:rPr>
                <w:rFonts w:ascii="Arial" w:hAnsi="Arial" w:cs="Arial"/>
                <w:color w:val="auto"/>
                <w:sz w:val="16"/>
                <w:szCs w:val="16"/>
              </w:rPr>
            </w:pPr>
            <w:r w:rsidRPr="00FD3B13">
              <w:rPr>
                <w:rFonts w:ascii="Arial" w:hAnsi="Arial" w:cs="Arial"/>
                <w:color w:val="auto"/>
                <w:sz w:val="16"/>
                <w:szCs w:val="16"/>
              </w:rPr>
              <w:t>PN-EN 1015-2:2000/A1:2007 (oryg.)Pobieranie i przygotowanie próbek zapraw do badań.</w:t>
            </w:r>
          </w:p>
        </w:tc>
      </w:tr>
      <w:tr w:rsidR="00FD3B13" w:rsidRPr="00FD3B13" w14:paraId="40580825" w14:textId="77777777" w:rsidTr="006110AB">
        <w:trPr>
          <w:trHeight w:val="536"/>
        </w:trPr>
        <w:tc>
          <w:tcPr>
            <w:tcW w:w="649" w:type="dxa"/>
            <w:shd w:val="clear" w:color="auto" w:fill="auto"/>
          </w:tcPr>
          <w:p w14:paraId="062DFF96"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18.</w:t>
            </w:r>
          </w:p>
        </w:tc>
        <w:tc>
          <w:tcPr>
            <w:tcW w:w="8505" w:type="dxa"/>
            <w:gridSpan w:val="2"/>
            <w:shd w:val="clear" w:color="auto" w:fill="auto"/>
          </w:tcPr>
          <w:p w14:paraId="2DB2D311"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 xml:space="preserve">PN-EN 1015-3:2000  </w:t>
            </w:r>
            <w:r w:rsidRPr="00FD3B13">
              <w:rPr>
                <w:rFonts w:ascii="Arial" w:hAnsi="Arial" w:cs="Arial"/>
                <w:color w:val="auto"/>
                <w:sz w:val="16"/>
                <w:szCs w:val="16"/>
              </w:rPr>
              <w:tab/>
              <w:t>Metody</w:t>
            </w:r>
            <w:r w:rsidRPr="00FD3B13">
              <w:rPr>
                <w:rFonts w:ascii="Arial" w:hAnsi="Arial" w:cs="Arial"/>
                <w:color w:val="auto"/>
                <w:sz w:val="16"/>
                <w:szCs w:val="16"/>
              </w:rPr>
              <w:tab/>
              <w:t xml:space="preserve"> badań</w:t>
            </w:r>
            <w:r w:rsidRPr="00FD3B13">
              <w:rPr>
                <w:rFonts w:ascii="Arial" w:hAnsi="Arial" w:cs="Arial"/>
                <w:color w:val="auto"/>
                <w:sz w:val="16"/>
                <w:szCs w:val="16"/>
              </w:rPr>
              <w:tab/>
              <w:t xml:space="preserve"> zapraw</w:t>
            </w:r>
            <w:r w:rsidRPr="00FD3B13">
              <w:rPr>
                <w:rFonts w:ascii="Arial" w:hAnsi="Arial" w:cs="Arial"/>
                <w:color w:val="auto"/>
                <w:sz w:val="16"/>
                <w:szCs w:val="16"/>
              </w:rPr>
              <w:tab/>
              <w:t xml:space="preserve"> do</w:t>
            </w:r>
            <w:r w:rsidRPr="00FD3B13">
              <w:rPr>
                <w:rFonts w:ascii="Arial" w:hAnsi="Arial" w:cs="Arial"/>
                <w:color w:val="auto"/>
                <w:sz w:val="16"/>
                <w:szCs w:val="16"/>
              </w:rPr>
              <w:tab/>
              <w:t xml:space="preserve"> murów</w:t>
            </w:r>
            <w:r w:rsidRPr="00FD3B13">
              <w:rPr>
                <w:rFonts w:ascii="Arial" w:hAnsi="Arial" w:cs="Arial"/>
                <w:color w:val="auto"/>
                <w:sz w:val="16"/>
                <w:szCs w:val="16"/>
              </w:rPr>
              <w:tab/>
              <w:t xml:space="preserve"> – PN-EN 1015-3:2000/A1:2005 </w:t>
            </w:r>
            <w:r w:rsidRPr="00FD3B13">
              <w:rPr>
                <w:rFonts w:ascii="Arial" w:hAnsi="Arial" w:cs="Arial"/>
                <w:color w:val="auto"/>
                <w:sz w:val="16"/>
                <w:szCs w:val="16"/>
              </w:rPr>
              <w:tab/>
              <w:t>Określenie konsystencji świeżej zaprawy (za PN-EN 1015-3:2000/A1:2007 (oryg.)pomocą stolika rozpływu).</w:t>
            </w:r>
          </w:p>
        </w:tc>
      </w:tr>
      <w:tr w:rsidR="00FD3B13" w:rsidRPr="00FD3B13" w14:paraId="75FC3F7F" w14:textId="77777777" w:rsidTr="006110AB">
        <w:trPr>
          <w:trHeight w:val="558"/>
        </w:trPr>
        <w:tc>
          <w:tcPr>
            <w:tcW w:w="649" w:type="dxa"/>
            <w:shd w:val="clear" w:color="auto" w:fill="auto"/>
          </w:tcPr>
          <w:p w14:paraId="0C3D4C89"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19.</w:t>
            </w:r>
          </w:p>
        </w:tc>
        <w:tc>
          <w:tcPr>
            <w:tcW w:w="8505" w:type="dxa"/>
            <w:gridSpan w:val="2"/>
            <w:shd w:val="clear" w:color="auto" w:fill="auto"/>
          </w:tcPr>
          <w:p w14:paraId="26ADD620" w14:textId="77777777" w:rsidR="0016753C" w:rsidRPr="00FD3B13" w:rsidRDefault="008909DD" w:rsidP="006110AB">
            <w:pPr>
              <w:spacing w:after="0" w:line="259" w:lineRule="auto"/>
              <w:ind w:left="2130" w:right="0" w:hanging="2130"/>
              <w:jc w:val="left"/>
              <w:rPr>
                <w:rFonts w:ascii="Arial" w:hAnsi="Arial" w:cs="Arial"/>
                <w:color w:val="auto"/>
                <w:sz w:val="16"/>
                <w:szCs w:val="16"/>
              </w:rPr>
            </w:pPr>
            <w:r w:rsidRPr="00FD3B13">
              <w:rPr>
                <w:rFonts w:ascii="Arial" w:hAnsi="Arial" w:cs="Arial"/>
                <w:color w:val="auto"/>
                <w:sz w:val="16"/>
                <w:szCs w:val="16"/>
              </w:rPr>
              <w:t>PN-EN 1015-4:2000</w:t>
            </w:r>
            <w:r w:rsidRPr="00FD3B13">
              <w:rPr>
                <w:rFonts w:ascii="Arial" w:hAnsi="Arial" w:cs="Arial"/>
                <w:color w:val="auto"/>
                <w:sz w:val="16"/>
                <w:szCs w:val="16"/>
              </w:rPr>
              <w:tab/>
              <w:t>Metody</w:t>
            </w:r>
            <w:r w:rsidRPr="00FD3B13">
              <w:rPr>
                <w:rFonts w:ascii="Arial" w:hAnsi="Arial" w:cs="Arial"/>
                <w:color w:val="auto"/>
                <w:sz w:val="16"/>
                <w:szCs w:val="16"/>
              </w:rPr>
              <w:tab/>
              <w:t xml:space="preserve"> badań</w:t>
            </w:r>
            <w:r w:rsidRPr="00FD3B13">
              <w:rPr>
                <w:rFonts w:ascii="Arial" w:hAnsi="Arial" w:cs="Arial"/>
                <w:color w:val="auto"/>
                <w:sz w:val="16"/>
                <w:szCs w:val="16"/>
              </w:rPr>
              <w:tab/>
              <w:t xml:space="preserve"> zapraw</w:t>
            </w:r>
            <w:r w:rsidRPr="00FD3B13">
              <w:rPr>
                <w:rFonts w:ascii="Arial" w:hAnsi="Arial" w:cs="Arial"/>
                <w:color w:val="auto"/>
                <w:sz w:val="16"/>
                <w:szCs w:val="16"/>
              </w:rPr>
              <w:tab/>
              <w:t xml:space="preserve"> do</w:t>
            </w:r>
            <w:r w:rsidRPr="00FD3B13">
              <w:rPr>
                <w:rFonts w:ascii="Arial" w:hAnsi="Arial" w:cs="Arial"/>
                <w:color w:val="auto"/>
                <w:sz w:val="16"/>
                <w:szCs w:val="16"/>
              </w:rPr>
              <w:tab/>
              <w:t xml:space="preserve"> murów</w:t>
            </w:r>
            <w:r w:rsidRPr="00FD3B13">
              <w:rPr>
                <w:rFonts w:ascii="Arial" w:hAnsi="Arial" w:cs="Arial"/>
                <w:color w:val="auto"/>
                <w:sz w:val="16"/>
                <w:szCs w:val="16"/>
              </w:rPr>
              <w:tab/>
              <w:t xml:space="preserve"> – Określenie konsystencji świeżej zaprawy (za pomocą penetrometru).</w:t>
            </w:r>
          </w:p>
        </w:tc>
      </w:tr>
      <w:tr w:rsidR="00FD3B13" w:rsidRPr="00FD3B13" w14:paraId="40BF6684" w14:textId="77777777" w:rsidTr="006110AB">
        <w:trPr>
          <w:trHeight w:val="567"/>
        </w:trPr>
        <w:tc>
          <w:tcPr>
            <w:tcW w:w="649" w:type="dxa"/>
            <w:shd w:val="clear" w:color="auto" w:fill="auto"/>
          </w:tcPr>
          <w:p w14:paraId="691CDBFA"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20.</w:t>
            </w:r>
          </w:p>
        </w:tc>
        <w:tc>
          <w:tcPr>
            <w:tcW w:w="8505" w:type="dxa"/>
            <w:gridSpan w:val="2"/>
            <w:shd w:val="clear" w:color="auto" w:fill="auto"/>
          </w:tcPr>
          <w:p w14:paraId="132FF4F1"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1015-12:2002</w:t>
            </w:r>
            <w:r w:rsidRPr="00FD3B13">
              <w:rPr>
                <w:rFonts w:ascii="Arial" w:hAnsi="Arial" w:cs="Arial"/>
                <w:color w:val="auto"/>
                <w:sz w:val="16"/>
                <w:szCs w:val="16"/>
              </w:rPr>
              <w:tab/>
              <w:t>Metody badań zapraw do murów – Część</w:t>
            </w:r>
          </w:p>
          <w:p w14:paraId="31D48357" w14:textId="77777777" w:rsidR="0016753C" w:rsidRPr="00FD3B13" w:rsidRDefault="008909DD" w:rsidP="006110AB">
            <w:pPr>
              <w:spacing w:after="0" w:line="259" w:lineRule="auto"/>
              <w:ind w:left="2130" w:right="0" w:hanging="142"/>
              <w:rPr>
                <w:rFonts w:ascii="Arial" w:hAnsi="Arial" w:cs="Arial"/>
                <w:color w:val="auto"/>
                <w:sz w:val="16"/>
                <w:szCs w:val="16"/>
              </w:rPr>
            </w:pPr>
            <w:r w:rsidRPr="00FD3B13">
              <w:rPr>
                <w:rFonts w:ascii="Arial" w:hAnsi="Arial" w:cs="Arial"/>
                <w:color w:val="auto"/>
                <w:sz w:val="16"/>
                <w:szCs w:val="16"/>
              </w:rPr>
              <w:t>12: Określenie przyczepności do podłoża stwardniałych zapraw na obrzutkę i do tynkowania.</w:t>
            </w:r>
          </w:p>
        </w:tc>
      </w:tr>
      <w:tr w:rsidR="00FD3B13" w:rsidRPr="00FD3B13" w14:paraId="5DC6836E" w14:textId="77777777" w:rsidTr="006110AB">
        <w:trPr>
          <w:trHeight w:val="567"/>
        </w:trPr>
        <w:tc>
          <w:tcPr>
            <w:tcW w:w="649" w:type="dxa"/>
            <w:shd w:val="clear" w:color="auto" w:fill="auto"/>
          </w:tcPr>
          <w:p w14:paraId="09CC9B7D"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21.</w:t>
            </w:r>
          </w:p>
        </w:tc>
        <w:tc>
          <w:tcPr>
            <w:tcW w:w="2268" w:type="dxa"/>
            <w:shd w:val="clear" w:color="auto" w:fill="auto"/>
          </w:tcPr>
          <w:p w14:paraId="0975D378" w14:textId="77777777" w:rsidR="0016753C" w:rsidRPr="00FD3B13" w:rsidRDefault="008909DD" w:rsidP="006110AB">
            <w:pPr>
              <w:spacing w:after="0" w:line="220" w:lineRule="auto"/>
              <w:ind w:left="0" w:right="840" w:firstLine="0"/>
              <w:jc w:val="left"/>
              <w:rPr>
                <w:rFonts w:ascii="Arial" w:hAnsi="Arial" w:cs="Arial"/>
                <w:color w:val="auto"/>
                <w:sz w:val="16"/>
                <w:szCs w:val="16"/>
                <w:lang w:val="en-US"/>
              </w:rPr>
            </w:pPr>
            <w:r w:rsidRPr="00FD3B13">
              <w:rPr>
                <w:rFonts w:ascii="Arial" w:hAnsi="Arial" w:cs="Arial"/>
                <w:color w:val="auto"/>
                <w:sz w:val="16"/>
                <w:szCs w:val="16"/>
                <w:lang w:val="en-US"/>
              </w:rPr>
              <w:t xml:space="preserve">PN-EN 197-1:2002  PN-EN 197-1:2002/A1:2005 </w:t>
            </w:r>
          </w:p>
          <w:p w14:paraId="083E59E5" w14:textId="77777777" w:rsidR="0016753C" w:rsidRPr="00FD3B13" w:rsidRDefault="008909DD" w:rsidP="006110AB">
            <w:pPr>
              <w:spacing w:after="0" w:line="259" w:lineRule="auto"/>
              <w:ind w:left="0" w:right="0" w:firstLine="0"/>
              <w:jc w:val="left"/>
              <w:rPr>
                <w:rFonts w:ascii="Arial" w:hAnsi="Arial" w:cs="Arial"/>
                <w:color w:val="auto"/>
                <w:sz w:val="16"/>
                <w:szCs w:val="16"/>
                <w:lang w:val="en-US"/>
              </w:rPr>
            </w:pPr>
            <w:r w:rsidRPr="00FD3B13">
              <w:rPr>
                <w:rFonts w:ascii="Arial" w:hAnsi="Arial" w:cs="Arial"/>
                <w:color w:val="auto"/>
                <w:sz w:val="16"/>
                <w:szCs w:val="16"/>
                <w:lang w:val="en-US"/>
              </w:rPr>
              <w:t>PN-EN 197-1:2002/A3:2007</w:t>
            </w:r>
          </w:p>
        </w:tc>
        <w:tc>
          <w:tcPr>
            <w:tcW w:w="6237" w:type="dxa"/>
            <w:shd w:val="clear" w:color="auto" w:fill="auto"/>
          </w:tcPr>
          <w:p w14:paraId="5B0B5B9D" w14:textId="77777777" w:rsidR="0016753C" w:rsidRPr="00FD3B13" w:rsidRDefault="008909DD" w:rsidP="006110AB">
            <w:pPr>
              <w:spacing w:after="0" w:line="259" w:lineRule="auto"/>
              <w:ind w:left="0" w:right="0" w:firstLine="0"/>
              <w:rPr>
                <w:rFonts w:ascii="Arial" w:hAnsi="Arial" w:cs="Arial"/>
                <w:color w:val="auto"/>
                <w:sz w:val="16"/>
                <w:szCs w:val="16"/>
              </w:rPr>
            </w:pPr>
            <w:r w:rsidRPr="00FD3B13">
              <w:rPr>
                <w:rFonts w:ascii="Arial" w:hAnsi="Arial" w:cs="Arial"/>
                <w:color w:val="auto"/>
                <w:sz w:val="16"/>
                <w:szCs w:val="16"/>
              </w:rPr>
              <w:t>Cement – Część 1: Skład, wymagania i kryteria zgodności dotyczące cementów powszechnego użytku.</w:t>
            </w:r>
          </w:p>
        </w:tc>
      </w:tr>
      <w:tr w:rsidR="00FD3B13" w:rsidRPr="00FD3B13" w14:paraId="345457E2" w14:textId="77777777" w:rsidTr="006110AB">
        <w:trPr>
          <w:trHeight w:val="350"/>
        </w:trPr>
        <w:tc>
          <w:tcPr>
            <w:tcW w:w="649" w:type="dxa"/>
            <w:shd w:val="clear" w:color="auto" w:fill="auto"/>
          </w:tcPr>
          <w:p w14:paraId="23ACF44B"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22.</w:t>
            </w:r>
          </w:p>
        </w:tc>
        <w:tc>
          <w:tcPr>
            <w:tcW w:w="2268" w:type="dxa"/>
            <w:shd w:val="clear" w:color="auto" w:fill="auto"/>
          </w:tcPr>
          <w:p w14:paraId="3D24B936"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197-2:2002</w:t>
            </w:r>
          </w:p>
        </w:tc>
        <w:tc>
          <w:tcPr>
            <w:tcW w:w="6237" w:type="dxa"/>
            <w:shd w:val="clear" w:color="auto" w:fill="auto"/>
          </w:tcPr>
          <w:p w14:paraId="44E22FE6"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Cement – Część 2: Ocena zgodności.</w:t>
            </w:r>
          </w:p>
        </w:tc>
      </w:tr>
      <w:tr w:rsidR="00FD3B13" w:rsidRPr="00FD3B13" w14:paraId="70276D21" w14:textId="77777777" w:rsidTr="006110AB">
        <w:trPr>
          <w:trHeight w:val="567"/>
        </w:trPr>
        <w:tc>
          <w:tcPr>
            <w:tcW w:w="649" w:type="dxa"/>
            <w:shd w:val="clear" w:color="auto" w:fill="auto"/>
          </w:tcPr>
          <w:p w14:paraId="22BC3DF6"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23.</w:t>
            </w:r>
          </w:p>
        </w:tc>
        <w:tc>
          <w:tcPr>
            <w:tcW w:w="2268" w:type="dxa"/>
            <w:shd w:val="clear" w:color="auto" w:fill="auto"/>
          </w:tcPr>
          <w:p w14:paraId="2AA1DD6F" w14:textId="77777777" w:rsidR="0016753C" w:rsidRPr="00FD3B13" w:rsidRDefault="008909DD" w:rsidP="006110AB">
            <w:pPr>
              <w:spacing w:after="0" w:line="259" w:lineRule="auto"/>
              <w:ind w:left="0" w:right="0" w:firstLine="0"/>
              <w:jc w:val="left"/>
              <w:rPr>
                <w:rFonts w:ascii="Arial" w:hAnsi="Arial" w:cs="Arial"/>
                <w:color w:val="auto"/>
                <w:sz w:val="16"/>
                <w:szCs w:val="16"/>
                <w:lang w:val="en-US"/>
              </w:rPr>
            </w:pPr>
            <w:r w:rsidRPr="00FD3B13">
              <w:rPr>
                <w:rFonts w:ascii="Arial" w:hAnsi="Arial" w:cs="Arial"/>
                <w:color w:val="auto"/>
                <w:sz w:val="16"/>
                <w:szCs w:val="16"/>
                <w:lang w:val="en-US"/>
              </w:rPr>
              <w:t xml:space="preserve">PN-EN 459-1:2003 </w:t>
            </w:r>
          </w:p>
          <w:p w14:paraId="1EB8C7B7" w14:textId="77777777" w:rsidR="0016753C" w:rsidRPr="00FD3B13" w:rsidRDefault="008909DD" w:rsidP="006110AB">
            <w:pPr>
              <w:spacing w:after="0" w:line="259" w:lineRule="auto"/>
              <w:ind w:left="0" w:right="0" w:firstLine="0"/>
              <w:jc w:val="left"/>
              <w:rPr>
                <w:rFonts w:ascii="Arial" w:hAnsi="Arial" w:cs="Arial"/>
                <w:color w:val="auto"/>
                <w:sz w:val="16"/>
                <w:szCs w:val="16"/>
                <w:lang w:val="en-US"/>
              </w:rPr>
            </w:pPr>
            <w:r w:rsidRPr="00FD3B13">
              <w:rPr>
                <w:rFonts w:ascii="Arial" w:hAnsi="Arial" w:cs="Arial"/>
                <w:color w:val="auto"/>
                <w:sz w:val="16"/>
                <w:szCs w:val="16"/>
                <w:lang w:val="en-US"/>
              </w:rPr>
              <w:t>PN-EN 459-1:2010 (</w:t>
            </w:r>
            <w:proofErr w:type="spellStart"/>
            <w:r w:rsidRPr="00FD3B13">
              <w:rPr>
                <w:rFonts w:ascii="Arial" w:hAnsi="Arial" w:cs="Arial"/>
                <w:color w:val="auto"/>
                <w:sz w:val="16"/>
                <w:szCs w:val="16"/>
                <w:lang w:val="en-US"/>
              </w:rPr>
              <w:t>oryg</w:t>
            </w:r>
            <w:proofErr w:type="spellEnd"/>
            <w:r w:rsidRPr="00FD3B13">
              <w:rPr>
                <w:rFonts w:ascii="Arial" w:hAnsi="Arial" w:cs="Arial"/>
                <w:color w:val="auto"/>
                <w:sz w:val="16"/>
                <w:szCs w:val="16"/>
                <w:lang w:val="en-US"/>
              </w:rPr>
              <w:t>.)</w:t>
            </w:r>
          </w:p>
        </w:tc>
        <w:tc>
          <w:tcPr>
            <w:tcW w:w="6237" w:type="dxa"/>
            <w:shd w:val="clear" w:color="auto" w:fill="auto"/>
          </w:tcPr>
          <w:p w14:paraId="31D26989" w14:textId="77777777" w:rsidR="0016753C" w:rsidRPr="00FD3B13" w:rsidRDefault="008909DD" w:rsidP="006110AB">
            <w:pPr>
              <w:spacing w:after="0" w:line="259" w:lineRule="auto"/>
              <w:ind w:left="0" w:right="0" w:firstLine="0"/>
              <w:rPr>
                <w:rFonts w:ascii="Arial" w:hAnsi="Arial" w:cs="Arial"/>
                <w:color w:val="auto"/>
                <w:sz w:val="16"/>
                <w:szCs w:val="16"/>
              </w:rPr>
            </w:pPr>
            <w:r w:rsidRPr="00FD3B13">
              <w:rPr>
                <w:rFonts w:ascii="Arial" w:hAnsi="Arial" w:cs="Arial"/>
                <w:color w:val="auto"/>
                <w:sz w:val="16"/>
                <w:szCs w:val="16"/>
              </w:rPr>
              <w:t>Wapno budowlane – Część 1: Definicje, wymagania i kryteria zgodności.</w:t>
            </w:r>
          </w:p>
        </w:tc>
      </w:tr>
      <w:tr w:rsidR="00FD3B13" w:rsidRPr="00FD3B13" w14:paraId="6830C261" w14:textId="77777777" w:rsidTr="006110AB">
        <w:trPr>
          <w:trHeight w:val="567"/>
        </w:trPr>
        <w:tc>
          <w:tcPr>
            <w:tcW w:w="649" w:type="dxa"/>
            <w:shd w:val="clear" w:color="auto" w:fill="auto"/>
          </w:tcPr>
          <w:p w14:paraId="33928C51"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24.</w:t>
            </w:r>
          </w:p>
        </w:tc>
        <w:tc>
          <w:tcPr>
            <w:tcW w:w="2268" w:type="dxa"/>
            <w:shd w:val="clear" w:color="auto" w:fill="auto"/>
          </w:tcPr>
          <w:p w14:paraId="181DC6AF"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1008-1:2004</w:t>
            </w:r>
          </w:p>
        </w:tc>
        <w:tc>
          <w:tcPr>
            <w:tcW w:w="6237" w:type="dxa"/>
            <w:shd w:val="clear" w:color="auto" w:fill="auto"/>
          </w:tcPr>
          <w:p w14:paraId="495BF773" w14:textId="77777777" w:rsidR="0016753C" w:rsidRPr="00FD3B13" w:rsidRDefault="008909DD" w:rsidP="006110AB">
            <w:pPr>
              <w:spacing w:after="0" w:line="259" w:lineRule="auto"/>
              <w:ind w:left="0" w:right="0" w:firstLine="0"/>
              <w:rPr>
                <w:rFonts w:ascii="Arial" w:hAnsi="Arial" w:cs="Arial"/>
                <w:color w:val="auto"/>
                <w:sz w:val="16"/>
                <w:szCs w:val="16"/>
              </w:rPr>
            </w:pPr>
            <w:r w:rsidRPr="00FD3B13">
              <w:rPr>
                <w:rFonts w:ascii="Arial" w:hAnsi="Arial" w:cs="Arial"/>
                <w:color w:val="auto"/>
                <w:sz w:val="16"/>
                <w:szCs w:val="16"/>
              </w:rPr>
              <w:t>Woda zarobowa do betonu. Specyfikacja pobierania próbek, badanie i ocena przydatności wody zarobowej do betonu, w tym wody odzyskanej z procesów produkcji betonu.</w:t>
            </w:r>
          </w:p>
        </w:tc>
      </w:tr>
      <w:tr w:rsidR="00FD3B13" w:rsidRPr="00FD3B13" w14:paraId="593F770E" w14:textId="77777777" w:rsidTr="006110AB">
        <w:trPr>
          <w:trHeight w:val="567"/>
        </w:trPr>
        <w:tc>
          <w:tcPr>
            <w:tcW w:w="649" w:type="dxa"/>
            <w:shd w:val="clear" w:color="auto" w:fill="auto"/>
          </w:tcPr>
          <w:p w14:paraId="319DE7A5"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25.</w:t>
            </w:r>
          </w:p>
        </w:tc>
        <w:tc>
          <w:tcPr>
            <w:tcW w:w="2268" w:type="dxa"/>
            <w:shd w:val="clear" w:color="auto" w:fill="auto"/>
          </w:tcPr>
          <w:p w14:paraId="11CC67B5"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 xml:space="preserve">PN-EN 934-6:2002  </w:t>
            </w:r>
          </w:p>
          <w:p w14:paraId="69B33829"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934-6:2002/A1:2006</w:t>
            </w:r>
          </w:p>
        </w:tc>
        <w:tc>
          <w:tcPr>
            <w:tcW w:w="6237" w:type="dxa"/>
            <w:shd w:val="clear" w:color="auto" w:fill="auto"/>
          </w:tcPr>
          <w:p w14:paraId="1B7E5995" w14:textId="77777777" w:rsidR="0016753C" w:rsidRPr="00FD3B13" w:rsidRDefault="008909DD" w:rsidP="006110AB">
            <w:pPr>
              <w:spacing w:after="0" w:line="259" w:lineRule="auto"/>
              <w:ind w:left="0" w:right="1" w:firstLine="0"/>
              <w:rPr>
                <w:rFonts w:ascii="Arial" w:hAnsi="Arial" w:cs="Arial"/>
                <w:color w:val="auto"/>
                <w:sz w:val="16"/>
                <w:szCs w:val="16"/>
              </w:rPr>
            </w:pPr>
            <w:r w:rsidRPr="00FD3B13">
              <w:rPr>
                <w:rFonts w:ascii="Arial" w:hAnsi="Arial" w:cs="Arial"/>
                <w:color w:val="auto"/>
                <w:sz w:val="16"/>
                <w:szCs w:val="16"/>
              </w:rPr>
              <w:t>Domieszki do betonu, zaprawy i zaczynu – Część 6: Pobieranie próbek, kontrola zgodności i ocena zgodności.</w:t>
            </w:r>
          </w:p>
        </w:tc>
      </w:tr>
      <w:tr w:rsidR="00FD3B13" w:rsidRPr="00FD3B13" w14:paraId="07FFFF3E" w14:textId="77777777" w:rsidTr="006110AB">
        <w:trPr>
          <w:trHeight w:val="567"/>
        </w:trPr>
        <w:tc>
          <w:tcPr>
            <w:tcW w:w="649" w:type="dxa"/>
            <w:shd w:val="clear" w:color="auto" w:fill="auto"/>
          </w:tcPr>
          <w:p w14:paraId="72C72A53"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26.</w:t>
            </w:r>
          </w:p>
        </w:tc>
        <w:tc>
          <w:tcPr>
            <w:tcW w:w="2268" w:type="dxa"/>
            <w:shd w:val="clear" w:color="auto" w:fill="auto"/>
          </w:tcPr>
          <w:p w14:paraId="5DAFB4FA"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PN-B-04500:1985</w:t>
            </w:r>
          </w:p>
        </w:tc>
        <w:tc>
          <w:tcPr>
            <w:tcW w:w="6237" w:type="dxa"/>
            <w:shd w:val="clear" w:color="auto" w:fill="auto"/>
          </w:tcPr>
          <w:p w14:paraId="38BEBA5B"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Zaprawy</w:t>
            </w:r>
            <w:r w:rsidRPr="00FD3B13">
              <w:rPr>
                <w:rFonts w:ascii="Arial" w:hAnsi="Arial" w:cs="Arial"/>
                <w:color w:val="auto"/>
                <w:sz w:val="16"/>
                <w:szCs w:val="16"/>
              </w:rPr>
              <w:tab/>
              <w:t xml:space="preserve"> budowlane</w:t>
            </w:r>
            <w:r w:rsidRPr="00FD3B13">
              <w:rPr>
                <w:rFonts w:ascii="Arial" w:hAnsi="Arial" w:cs="Arial"/>
                <w:color w:val="auto"/>
                <w:sz w:val="16"/>
                <w:szCs w:val="16"/>
              </w:rPr>
              <w:tab/>
              <w:t xml:space="preserve"> –</w:t>
            </w:r>
            <w:r w:rsidRPr="00FD3B13">
              <w:rPr>
                <w:rFonts w:ascii="Arial" w:hAnsi="Arial" w:cs="Arial"/>
                <w:color w:val="auto"/>
                <w:sz w:val="16"/>
                <w:szCs w:val="16"/>
              </w:rPr>
              <w:tab/>
              <w:t xml:space="preserve"> Badanie</w:t>
            </w:r>
            <w:r w:rsidRPr="00FD3B13">
              <w:rPr>
                <w:rFonts w:ascii="Arial" w:hAnsi="Arial" w:cs="Arial"/>
                <w:color w:val="auto"/>
                <w:sz w:val="16"/>
                <w:szCs w:val="16"/>
              </w:rPr>
              <w:tab/>
              <w:t xml:space="preserve"> cech fizycznych i wytrzymałościowych.</w:t>
            </w:r>
          </w:p>
        </w:tc>
      </w:tr>
      <w:tr w:rsidR="00FD3B13" w:rsidRPr="00FD3B13" w14:paraId="24CF455B" w14:textId="77777777" w:rsidTr="006110AB">
        <w:trPr>
          <w:trHeight w:val="567"/>
        </w:trPr>
        <w:tc>
          <w:tcPr>
            <w:tcW w:w="649" w:type="dxa"/>
            <w:shd w:val="clear" w:color="auto" w:fill="auto"/>
          </w:tcPr>
          <w:p w14:paraId="02EF9A42"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lastRenderedPageBreak/>
              <w:t>27.</w:t>
            </w:r>
          </w:p>
        </w:tc>
        <w:tc>
          <w:tcPr>
            <w:tcW w:w="2268" w:type="dxa"/>
            <w:shd w:val="clear" w:color="auto" w:fill="auto"/>
          </w:tcPr>
          <w:p w14:paraId="3CFD9A50"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1542-2000</w:t>
            </w:r>
          </w:p>
        </w:tc>
        <w:tc>
          <w:tcPr>
            <w:tcW w:w="6237" w:type="dxa"/>
            <w:shd w:val="clear" w:color="auto" w:fill="auto"/>
          </w:tcPr>
          <w:p w14:paraId="6815BBB7" w14:textId="77777777" w:rsidR="0016753C" w:rsidRPr="00FD3B13" w:rsidRDefault="008909DD" w:rsidP="006110AB">
            <w:pPr>
              <w:spacing w:after="0" w:line="259" w:lineRule="auto"/>
              <w:ind w:left="0" w:right="0" w:firstLine="0"/>
              <w:rPr>
                <w:rFonts w:ascii="Arial" w:hAnsi="Arial" w:cs="Arial"/>
                <w:color w:val="auto"/>
                <w:sz w:val="16"/>
                <w:szCs w:val="16"/>
              </w:rPr>
            </w:pPr>
            <w:r w:rsidRPr="00FD3B13">
              <w:rPr>
                <w:rFonts w:ascii="Arial" w:hAnsi="Arial" w:cs="Arial"/>
                <w:color w:val="auto"/>
                <w:sz w:val="16"/>
                <w:szCs w:val="16"/>
              </w:rPr>
              <w:t>Wyroby i systemy do ochrony i napraw konstrukcji betonowych – Metody badań – Pomiar przyczepności przez odrywanie.</w:t>
            </w:r>
          </w:p>
        </w:tc>
      </w:tr>
      <w:tr w:rsidR="00FD3B13" w:rsidRPr="00FD3B13" w14:paraId="19A6DD9C" w14:textId="77777777" w:rsidTr="006110AB">
        <w:trPr>
          <w:trHeight w:val="491"/>
        </w:trPr>
        <w:tc>
          <w:tcPr>
            <w:tcW w:w="649" w:type="dxa"/>
            <w:shd w:val="clear" w:color="auto" w:fill="auto"/>
          </w:tcPr>
          <w:p w14:paraId="3EA480C9"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28.</w:t>
            </w:r>
          </w:p>
        </w:tc>
        <w:tc>
          <w:tcPr>
            <w:tcW w:w="2268" w:type="dxa"/>
            <w:shd w:val="clear" w:color="auto" w:fill="auto"/>
          </w:tcPr>
          <w:p w14:paraId="47ED78DC" w14:textId="77777777" w:rsidR="0016753C" w:rsidRPr="00FD3B13" w:rsidRDefault="008909DD"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PN-B-01814:1992</w:t>
            </w:r>
          </w:p>
        </w:tc>
        <w:tc>
          <w:tcPr>
            <w:tcW w:w="6237" w:type="dxa"/>
            <w:shd w:val="clear" w:color="auto" w:fill="auto"/>
          </w:tcPr>
          <w:p w14:paraId="7C426197" w14:textId="77777777" w:rsidR="00062897" w:rsidRPr="00FD3B13" w:rsidRDefault="008909DD" w:rsidP="006110AB">
            <w:pPr>
              <w:spacing w:after="0" w:line="259" w:lineRule="auto"/>
              <w:ind w:left="0" w:right="0" w:firstLine="0"/>
              <w:rPr>
                <w:rFonts w:ascii="Arial" w:hAnsi="Arial" w:cs="Arial"/>
                <w:color w:val="auto"/>
                <w:sz w:val="16"/>
                <w:szCs w:val="16"/>
              </w:rPr>
            </w:pPr>
            <w:r w:rsidRPr="00FD3B13">
              <w:rPr>
                <w:rFonts w:ascii="Arial" w:hAnsi="Arial" w:cs="Arial"/>
                <w:color w:val="auto"/>
                <w:sz w:val="16"/>
                <w:szCs w:val="16"/>
              </w:rPr>
              <w:t>Antykorozyjne zabezpieczenia w budownictwie – Konstrukcje betonowe i żelbetowe – Metoda badania przyczepności powłok ochronnych.</w:t>
            </w:r>
          </w:p>
        </w:tc>
      </w:tr>
      <w:tr w:rsidR="00FD3B13" w:rsidRPr="00FD3B13" w14:paraId="41CEE5EF" w14:textId="77777777" w:rsidTr="00062897">
        <w:trPr>
          <w:trHeight w:val="242"/>
        </w:trPr>
        <w:tc>
          <w:tcPr>
            <w:tcW w:w="649" w:type="dxa"/>
            <w:shd w:val="clear" w:color="auto" w:fill="auto"/>
          </w:tcPr>
          <w:p w14:paraId="319077F9" w14:textId="77777777" w:rsidR="00062897" w:rsidRPr="00FD3B13" w:rsidRDefault="00062897"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29</w:t>
            </w:r>
          </w:p>
        </w:tc>
        <w:tc>
          <w:tcPr>
            <w:tcW w:w="2268" w:type="dxa"/>
            <w:shd w:val="clear" w:color="auto" w:fill="auto"/>
          </w:tcPr>
          <w:p w14:paraId="0E575E2E" w14:textId="77777777" w:rsidR="00062897" w:rsidRPr="00FD3B13" w:rsidRDefault="00062897"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 xml:space="preserve">PN-B-20130  </w:t>
            </w:r>
          </w:p>
        </w:tc>
        <w:tc>
          <w:tcPr>
            <w:tcW w:w="6237" w:type="dxa"/>
            <w:shd w:val="clear" w:color="auto" w:fill="auto"/>
          </w:tcPr>
          <w:p w14:paraId="48C4D291" w14:textId="77777777" w:rsidR="00062897" w:rsidRPr="00FD3B13" w:rsidRDefault="00062897" w:rsidP="006110AB">
            <w:pPr>
              <w:spacing w:after="0" w:line="259" w:lineRule="auto"/>
              <w:ind w:left="0" w:right="0" w:firstLine="0"/>
              <w:rPr>
                <w:rFonts w:ascii="Arial" w:hAnsi="Arial" w:cs="Arial"/>
                <w:color w:val="auto"/>
                <w:sz w:val="16"/>
                <w:szCs w:val="16"/>
              </w:rPr>
            </w:pPr>
            <w:r w:rsidRPr="00FD3B13">
              <w:rPr>
                <w:rFonts w:ascii="Arial" w:hAnsi="Arial" w:cs="Arial"/>
                <w:color w:val="auto"/>
                <w:sz w:val="16"/>
                <w:szCs w:val="16"/>
              </w:rPr>
              <w:t xml:space="preserve">Płyty styropianowe (PS-E FS)  </w:t>
            </w:r>
          </w:p>
        </w:tc>
      </w:tr>
      <w:tr w:rsidR="00FD3B13" w:rsidRPr="00FD3B13" w14:paraId="18725E12" w14:textId="77777777" w:rsidTr="00062897">
        <w:trPr>
          <w:trHeight w:val="396"/>
        </w:trPr>
        <w:tc>
          <w:tcPr>
            <w:tcW w:w="649" w:type="dxa"/>
            <w:shd w:val="clear" w:color="auto" w:fill="auto"/>
          </w:tcPr>
          <w:p w14:paraId="3957D2D3" w14:textId="77777777" w:rsidR="00062897" w:rsidRPr="00FD3B13" w:rsidRDefault="00062897"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30.</w:t>
            </w:r>
          </w:p>
        </w:tc>
        <w:tc>
          <w:tcPr>
            <w:tcW w:w="2268" w:type="dxa"/>
            <w:shd w:val="clear" w:color="auto" w:fill="auto"/>
          </w:tcPr>
          <w:p w14:paraId="793FA9B0" w14:textId="77777777" w:rsidR="00062897" w:rsidRPr="00FD3B13" w:rsidRDefault="00062897"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13163:2004</w:t>
            </w:r>
          </w:p>
        </w:tc>
        <w:tc>
          <w:tcPr>
            <w:tcW w:w="6237" w:type="dxa"/>
            <w:shd w:val="clear" w:color="auto" w:fill="auto"/>
          </w:tcPr>
          <w:p w14:paraId="1A5DB841" w14:textId="77777777" w:rsidR="00062897" w:rsidRPr="00FD3B13" w:rsidRDefault="00062897" w:rsidP="00062897">
            <w:pPr>
              <w:spacing w:after="0" w:line="259" w:lineRule="auto"/>
              <w:ind w:right="0"/>
              <w:rPr>
                <w:rFonts w:ascii="Arial" w:hAnsi="Arial" w:cs="Arial"/>
                <w:color w:val="auto"/>
                <w:sz w:val="16"/>
                <w:szCs w:val="16"/>
              </w:rPr>
            </w:pPr>
            <w:r w:rsidRPr="00FD3B13">
              <w:rPr>
                <w:rFonts w:ascii="Arial" w:hAnsi="Arial" w:cs="Arial"/>
                <w:color w:val="auto"/>
                <w:sz w:val="16"/>
                <w:szCs w:val="16"/>
              </w:rPr>
              <w:t>Wyroby do izolacji cieplnej w budownictwie – Wyroby ze styropianu(EPS) produkowane fabrycznie.</w:t>
            </w:r>
          </w:p>
        </w:tc>
      </w:tr>
      <w:tr w:rsidR="00FD3B13" w:rsidRPr="00FD3B13" w14:paraId="0F9AFADE" w14:textId="77777777" w:rsidTr="00062897">
        <w:trPr>
          <w:trHeight w:val="396"/>
        </w:trPr>
        <w:tc>
          <w:tcPr>
            <w:tcW w:w="649" w:type="dxa"/>
            <w:shd w:val="clear" w:color="auto" w:fill="auto"/>
          </w:tcPr>
          <w:p w14:paraId="768FA4D0" w14:textId="77777777" w:rsidR="00062897" w:rsidRPr="00FD3B13" w:rsidRDefault="00062897"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31.</w:t>
            </w:r>
          </w:p>
        </w:tc>
        <w:tc>
          <w:tcPr>
            <w:tcW w:w="2268" w:type="dxa"/>
            <w:shd w:val="clear" w:color="auto" w:fill="auto"/>
          </w:tcPr>
          <w:p w14:paraId="7FB2BC51" w14:textId="77777777" w:rsidR="00062897" w:rsidRPr="00FD3B13" w:rsidRDefault="00062897"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13499;2005</w:t>
            </w:r>
          </w:p>
        </w:tc>
        <w:tc>
          <w:tcPr>
            <w:tcW w:w="6237" w:type="dxa"/>
            <w:shd w:val="clear" w:color="auto" w:fill="auto"/>
          </w:tcPr>
          <w:p w14:paraId="06EF59E7" w14:textId="77777777" w:rsidR="00062897" w:rsidRPr="00FD3B13" w:rsidRDefault="00062897" w:rsidP="00062897">
            <w:pPr>
              <w:spacing w:after="0" w:line="259" w:lineRule="auto"/>
              <w:ind w:right="0"/>
              <w:rPr>
                <w:rFonts w:ascii="Arial" w:hAnsi="Arial" w:cs="Arial"/>
                <w:color w:val="auto"/>
                <w:sz w:val="16"/>
                <w:szCs w:val="16"/>
              </w:rPr>
            </w:pPr>
            <w:r w:rsidRPr="00FD3B13">
              <w:rPr>
                <w:rFonts w:ascii="Arial" w:hAnsi="Arial" w:cs="Arial"/>
                <w:color w:val="auto"/>
                <w:sz w:val="16"/>
                <w:szCs w:val="16"/>
              </w:rPr>
              <w:t xml:space="preserve">Wyroby do izolacji cieplnej w budownictwie. Zewnętrzne zespolone systemy ocieplenia ze styropianem( ETICS). Specyfikacja. </w:t>
            </w:r>
          </w:p>
          <w:p w14:paraId="2758AABE" w14:textId="77777777" w:rsidR="00062897" w:rsidRPr="00FD3B13" w:rsidRDefault="00062897" w:rsidP="00062897">
            <w:pPr>
              <w:spacing w:after="0" w:line="259" w:lineRule="auto"/>
              <w:ind w:right="0"/>
              <w:rPr>
                <w:rFonts w:ascii="Arial" w:hAnsi="Arial" w:cs="Arial"/>
                <w:color w:val="auto"/>
                <w:sz w:val="16"/>
                <w:szCs w:val="16"/>
              </w:rPr>
            </w:pPr>
          </w:p>
        </w:tc>
      </w:tr>
      <w:tr w:rsidR="00FD3B13" w:rsidRPr="00FD3B13" w14:paraId="5BDCC0F0" w14:textId="77777777" w:rsidTr="00062897">
        <w:trPr>
          <w:trHeight w:val="396"/>
        </w:trPr>
        <w:tc>
          <w:tcPr>
            <w:tcW w:w="649" w:type="dxa"/>
            <w:shd w:val="clear" w:color="auto" w:fill="auto"/>
          </w:tcPr>
          <w:p w14:paraId="4796C0D5" w14:textId="77777777" w:rsidR="00062897" w:rsidRPr="00FD3B13" w:rsidRDefault="00062897"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32.</w:t>
            </w:r>
          </w:p>
        </w:tc>
        <w:tc>
          <w:tcPr>
            <w:tcW w:w="2268" w:type="dxa"/>
            <w:shd w:val="clear" w:color="auto" w:fill="auto"/>
          </w:tcPr>
          <w:p w14:paraId="7D708F54" w14:textId="77777777" w:rsidR="00062897" w:rsidRPr="00FD3B13" w:rsidRDefault="00062897" w:rsidP="006110AB">
            <w:pPr>
              <w:spacing w:after="0" w:line="259" w:lineRule="auto"/>
              <w:ind w:left="0" w:right="0" w:firstLine="0"/>
              <w:jc w:val="left"/>
              <w:rPr>
                <w:rFonts w:ascii="Arial" w:hAnsi="Arial" w:cs="Arial"/>
                <w:color w:val="auto"/>
                <w:sz w:val="16"/>
                <w:szCs w:val="16"/>
              </w:rPr>
            </w:pPr>
            <w:r w:rsidRPr="00FD3B13">
              <w:rPr>
                <w:rFonts w:ascii="Arial" w:hAnsi="Arial" w:cs="Arial"/>
                <w:color w:val="auto"/>
                <w:sz w:val="16"/>
                <w:szCs w:val="16"/>
              </w:rPr>
              <w:t>PN-EN ISO 527-3:1996</w:t>
            </w:r>
          </w:p>
        </w:tc>
        <w:tc>
          <w:tcPr>
            <w:tcW w:w="6237" w:type="dxa"/>
            <w:shd w:val="clear" w:color="auto" w:fill="auto"/>
          </w:tcPr>
          <w:p w14:paraId="6237958E" w14:textId="77777777" w:rsidR="00062897" w:rsidRPr="00FD3B13" w:rsidRDefault="00062897" w:rsidP="00062897">
            <w:pPr>
              <w:spacing w:after="0" w:line="259" w:lineRule="auto"/>
              <w:ind w:right="0"/>
              <w:rPr>
                <w:rFonts w:ascii="Arial" w:hAnsi="Arial" w:cs="Arial"/>
                <w:color w:val="auto"/>
                <w:sz w:val="16"/>
                <w:szCs w:val="16"/>
              </w:rPr>
            </w:pPr>
            <w:r w:rsidRPr="00FD3B13">
              <w:rPr>
                <w:rFonts w:ascii="Arial" w:hAnsi="Arial" w:cs="Arial"/>
                <w:color w:val="auto"/>
                <w:sz w:val="16"/>
                <w:szCs w:val="16"/>
              </w:rPr>
              <w:t xml:space="preserve">Tworzywa sztuczne. Oznaczanie właściwości mechanicznych przy statycznym rozciąganiu. </w:t>
            </w:r>
          </w:p>
          <w:p w14:paraId="09715529" w14:textId="77777777" w:rsidR="00062897" w:rsidRPr="00FD3B13" w:rsidRDefault="00062897" w:rsidP="006110AB">
            <w:pPr>
              <w:spacing w:after="0" w:line="259" w:lineRule="auto"/>
              <w:ind w:left="0" w:right="0" w:firstLine="0"/>
              <w:rPr>
                <w:rFonts w:ascii="Arial" w:hAnsi="Arial" w:cs="Arial"/>
                <w:color w:val="auto"/>
                <w:sz w:val="16"/>
                <w:szCs w:val="16"/>
              </w:rPr>
            </w:pPr>
          </w:p>
        </w:tc>
      </w:tr>
    </w:tbl>
    <w:p w14:paraId="3EE2961F" w14:textId="77777777" w:rsidR="0016753C" w:rsidRPr="00FD3B13" w:rsidRDefault="008909DD">
      <w:pPr>
        <w:spacing w:line="259" w:lineRule="auto"/>
        <w:ind w:left="-5" w:right="0"/>
        <w:rPr>
          <w:rFonts w:ascii="Arial" w:hAnsi="Arial" w:cs="Arial"/>
          <w:color w:val="auto"/>
          <w:sz w:val="16"/>
          <w:szCs w:val="16"/>
        </w:rPr>
      </w:pPr>
      <w:r w:rsidRPr="00FD3B13">
        <w:rPr>
          <w:rFonts w:ascii="Arial" w:hAnsi="Arial" w:cs="Arial"/>
          <w:color w:val="auto"/>
          <w:sz w:val="16"/>
          <w:szCs w:val="16"/>
        </w:rPr>
        <w:t>10.2. Inne dokumenty i instrukcje</w:t>
      </w:r>
    </w:p>
    <w:p w14:paraId="15A6026C" w14:textId="77777777" w:rsidR="0016753C" w:rsidRPr="00FD3B13" w:rsidRDefault="008909DD">
      <w:pPr>
        <w:numPr>
          <w:ilvl w:val="0"/>
          <w:numId w:val="25"/>
        </w:numPr>
        <w:ind w:right="0" w:hanging="286"/>
        <w:rPr>
          <w:rFonts w:ascii="Arial" w:hAnsi="Arial" w:cs="Arial"/>
          <w:color w:val="auto"/>
          <w:sz w:val="16"/>
          <w:szCs w:val="16"/>
        </w:rPr>
      </w:pPr>
      <w:r w:rsidRPr="00FD3B13">
        <w:rPr>
          <w:rFonts w:ascii="Arial" w:hAnsi="Arial" w:cs="Arial"/>
          <w:color w:val="auto"/>
          <w:sz w:val="16"/>
          <w:szCs w:val="16"/>
        </w:rPr>
        <w:t xml:space="preserve">Specyfikacja techniczna wykonania i odbioru robót budowlanych – Wymagania ogólne </w:t>
      </w:r>
      <w:proofErr w:type="spellStart"/>
      <w:r w:rsidRPr="00FD3B13">
        <w:rPr>
          <w:rFonts w:ascii="Arial" w:hAnsi="Arial" w:cs="Arial"/>
          <w:color w:val="auto"/>
          <w:sz w:val="16"/>
          <w:szCs w:val="16"/>
        </w:rPr>
        <w:t>KodCPV</w:t>
      </w:r>
      <w:proofErr w:type="spellEnd"/>
      <w:r w:rsidRPr="00FD3B13">
        <w:rPr>
          <w:rFonts w:ascii="Arial" w:hAnsi="Arial" w:cs="Arial"/>
          <w:color w:val="auto"/>
          <w:sz w:val="16"/>
          <w:szCs w:val="16"/>
        </w:rPr>
        <w:t xml:space="preserve"> 45000000-7, wydanie 3, OWEOB Promocja – 2011 r.</w:t>
      </w:r>
    </w:p>
    <w:p w14:paraId="1CB7B6F0" w14:textId="77777777" w:rsidR="00062897" w:rsidRPr="00FD3B13" w:rsidRDefault="00062897">
      <w:pPr>
        <w:numPr>
          <w:ilvl w:val="0"/>
          <w:numId w:val="25"/>
        </w:numPr>
        <w:ind w:right="0" w:hanging="286"/>
        <w:rPr>
          <w:rFonts w:ascii="Arial" w:hAnsi="Arial" w:cs="Arial"/>
          <w:color w:val="auto"/>
          <w:sz w:val="16"/>
          <w:szCs w:val="16"/>
        </w:rPr>
      </w:pPr>
      <w:r w:rsidRPr="00FD3B13">
        <w:rPr>
          <w:rFonts w:ascii="Arial" w:hAnsi="Arial" w:cs="Arial"/>
          <w:color w:val="auto"/>
          <w:sz w:val="16"/>
          <w:szCs w:val="16"/>
        </w:rPr>
        <w:t>Instrukcja ITB 334/2002 - Ocieplenie ścian zewnętrznych budynków metodą lekką mokrą</w:t>
      </w:r>
    </w:p>
    <w:p w14:paraId="4EF1D686" w14:textId="77777777" w:rsidR="0016753C" w:rsidRPr="00FD3B13" w:rsidRDefault="008909DD">
      <w:pPr>
        <w:numPr>
          <w:ilvl w:val="0"/>
          <w:numId w:val="25"/>
        </w:numPr>
        <w:ind w:right="0" w:hanging="286"/>
        <w:rPr>
          <w:rFonts w:ascii="Arial" w:hAnsi="Arial" w:cs="Arial"/>
          <w:color w:val="auto"/>
          <w:sz w:val="16"/>
          <w:szCs w:val="16"/>
        </w:rPr>
      </w:pPr>
      <w:r w:rsidRPr="00FD3B13">
        <w:rPr>
          <w:rFonts w:ascii="Arial" w:hAnsi="Arial" w:cs="Arial"/>
          <w:color w:val="auto"/>
          <w:sz w:val="16"/>
          <w:szCs w:val="16"/>
        </w:rPr>
        <w:t>Warunki techniczne wykonania i odbioru robót budowlanych, część C – Zabezpieczenia i izolacje, zeszyt 5 „Izolacje przeciwwilgociowe i wodochronne części podziemnych budynków”, wydanie ITB – 2011 rok.</w:t>
      </w:r>
    </w:p>
    <w:p w14:paraId="2EBFBB81" w14:textId="77777777" w:rsidR="0016753C" w:rsidRPr="00FD3B13" w:rsidRDefault="008909DD">
      <w:pPr>
        <w:numPr>
          <w:ilvl w:val="0"/>
          <w:numId w:val="25"/>
        </w:numPr>
        <w:ind w:right="0" w:hanging="286"/>
        <w:rPr>
          <w:rFonts w:ascii="Arial" w:hAnsi="Arial" w:cs="Arial"/>
          <w:color w:val="auto"/>
          <w:sz w:val="16"/>
          <w:szCs w:val="16"/>
        </w:rPr>
      </w:pPr>
      <w:r w:rsidRPr="00FD3B13">
        <w:rPr>
          <w:rFonts w:ascii="Arial" w:hAnsi="Arial" w:cs="Arial"/>
          <w:color w:val="auto"/>
          <w:sz w:val="16"/>
          <w:szCs w:val="16"/>
        </w:rPr>
        <w:t>Warunki techniczne wykonania i odbioru robót budowlano-montażowych, tom 1, część 3,wydanie Arkady – 1990 r.</w:t>
      </w:r>
    </w:p>
    <w:p w14:paraId="0C892220" w14:textId="77777777" w:rsidR="0016753C" w:rsidRPr="00FD3B13" w:rsidRDefault="008909DD">
      <w:pPr>
        <w:numPr>
          <w:ilvl w:val="0"/>
          <w:numId w:val="25"/>
        </w:numPr>
        <w:ind w:right="0" w:hanging="286"/>
        <w:rPr>
          <w:rFonts w:ascii="Arial" w:hAnsi="Arial" w:cs="Arial"/>
          <w:color w:val="auto"/>
          <w:sz w:val="16"/>
          <w:szCs w:val="16"/>
        </w:rPr>
      </w:pPr>
      <w:r w:rsidRPr="00FD3B13">
        <w:rPr>
          <w:rFonts w:ascii="Arial" w:hAnsi="Arial" w:cs="Arial"/>
          <w:color w:val="auto"/>
          <w:sz w:val="16"/>
          <w:szCs w:val="16"/>
        </w:rPr>
        <w:t xml:space="preserve">Maciej </w:t>
      </w:r>
      <w:proofErr w:type="spellStart"/>
      <w:r w:rsidRPr="00FD3B13">
        <w:rPr>
          <w:rFonts w:ascii="Arial" w:hAnsi="Arial" w:cs="Arial"/>
          <w:color w:val="auto"/>
          <w:sz w:val="16"/>
          <w:szCs w:val="16"/>
        </w:rPr>
        <w:t>Rokiel</w:t>
      </w:r>
      <w:proofErr w:type="spellEnd"/>
      <w:r w:rsidRPr="00FD3B13">
        <w:rPr>
          <w:rFonts w:ascii="Arial" w:hAnsi="Arial" w:cs="Arial"/>
          <w:color w:val="auto"/>
          <w:sz w:val="16"/>
          <w:szCs w:val="16"/>
        </w:rPr>
        <w:t xml:space="preserve"> – „Hydroizolacje w budownictwie”, wydanie 2, Dom Wydawniczy MEDIUM, Warszawa 2009 r.</w:t>
      </w:r>
    </w:p>
    <w:sectPr w:rsidR="0016753C" w:rsidRPr="00FD3B13" w:rsidSect="0022329B">
      <w:headerReference w:type="default" r:id="rId7"/>
      <w:footerReference w:type="even" r:id="rId8"/>
      <w:footerReference w:type="default" r:id="rId9"/>
      <w:footerReference w:type="first" r:id="rId10"/>
      <w:pgSz w:w="11900" w:h="16840"/>
      <w:pgMar w:top="1207" w:right="1206" w:bottom="1192" w:left="1207" w:header="708" w:footer="52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875B2" w14:textId="77777777" w:rsidR="007749DF" w:rsidRDefault="007749DF">
      <w:pPr>
        <w:spacing w:after="0" w:line="240" w:lineRule="auto"/>
      </w:pPr>
      <w:r>
        <w:separator/>
      </w:r>
    </w:p>
  </w:endnote>
  <w:endnote w:type="continuationSeparator" w:id="0">
    <w:p w14:paraId="2530E976" w14:textId="77777777" w:rsidR="007749DF" w:rsidRDefault="00774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1A0B5" w14:textId="77777777" w:rsidR="0016753C" w:rsidRDefault="008909DD">
    <w:pPr>
      <w:spacing w:after="0" w:line="226" w:lineRule="auto"/>
      <w:ind w:left="1848" w:right="284" w:hanging="595"/>
      <w:jc w:val="left"/>
    </w:pPr>
    <w:r>
      <w:rPr>
        <w:sz w:val="18"/>
      </w:rPr>
      <w:t xml:space="preserve">Specyfikacja została sporządzona w systemie                       na podstawie </w:t>
    </w:r>
    <w:proofErr w:type="spellStart"/>
    <w:r>
      <w:rPr>
        <w:sz w:val="18"/>
      </w:rPr>
      <w:t>standardowej</w:t>
    </w:r>
    <w:r>
      <w:rPr>
        <w:color w:val="004E92"/>
        <w:sz w:val="18"/>
      </w:rPr>
      <w:t>SEKO</w:t>
    </w:r>
    <w:r>
      <w:rPr>
        <w:color w:val="3399CC"/>
      </w:rPr>
      <w:t>spec</w:t>
    </w:r>
    <w:r>
      <w:rPr>
        <w:color w:val="004E92"/>
        <w:sz w:val="18"/>
      </w:rPr>
      <w:t>SEKO</w:t>
    </w:r>
    <w:r>
      <w:rPr>
        <w:color w:val="3399CC"/>
      </w:rPr>
      <w:t>spec</w:t>
    </w:r>
    <w:proofErr w:type="spellEnd"/>
    <w:r>
      <w:rPr>
        <w:color w:val="3399CC"/>
      </w:rPr>
      <w:t xml:space="preserve"> </w:t>
    </w:r>
    <w:r>
      <w:rPr>
        <w:sz w:val="18"/>
      </w:rPr>
      <w:t xml:space="preserve">specyfikacji technicznej opracowanej przez OWEOB Promocja Sp. z </w:t>
    </w:r>
    <w:proofErr w:type="spellStart"/>
    <w:r>
      <w:rPr>
        <w:sz w:val="18"/>
      </w:rPr>
      <w:t>o.o.OWEOB</w:t>
    </w:r>
    <w:proofErr w:type="spellEnd"/>
    <w:r>
      <w:rPr>
        <w:sz w:val="18"/>
      </w:rPr>
      <w:t xml:space="preserve"> Promocja Sp. z o.o. 2005</w:t>
    </w:r>
  </w:p>
  <w:p w14:paraId="26AF0EF4" w14:textId="77777777" w:rsidR="0016753C" w:rsidRDefault="008909DD">
    <w:pPr>
      <w:spacing w:after="0" w:line="259" w:lineRule="auto"/>
      <w:ind w:left="0" w:right="-113"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E20BE" w14:textId="77777777" w:rsidR="0016753C" w:rsidRDefault="008909DD">
    <w:pPr>
      <w:spacing w:after="0" w:line="259" w:lineRule="auto"/>
      <w:ind w:left="0" w:right="-113" w:firstLine="0"/>
      <w:jc w:val="right"/>
    </w:pPr>
    <w:r>
      <w:fldChar w:fldCharType="begin"/>
    </w:r>
    <w:r>
      <w:instrText xml:space="preserve"> PAGE   \* MERGEFORMAT </w:instrText>
    </w:r>
    <w:r>
      <w:fldChar w:fldCharType="separate"/>
    </w:r>
    <w:r w:rsidR="00062897" w:rsidRPr="00062897">
      <w:rPr>
        <w:noProof/>
        <w:sz w:val="18"/>
      </w:rPr>
      <w:t>12</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CE565" w14:textId="77777777" w:rsidR="0016753C" w:rsidRDefault="008909DD">
    <w:pPr>
      <w:spacing w:after="0" w:line="259" w:lineRule="auto"/>
      <w:ind w:left="0" w:right="-113" w:firstLine="0"/>
      <w:jc w:val="right"/>
    </w:pPr>
    <w:r>
      <w:fldChar w:fldCharType="begin"/>
    </w:r>
    <w:r>
      <w:instrText xml:space="preserve"> PAGE   \* MERGEFORMAT </w:instrText>
    </w:r>
    <w:r>
      <w:fldChar w:fldCharType="separate"/>
    </w:r>
    <w:r w:rsidR="00062897" w:rsidRPr="00062897">
      <w:rPr>
        <w:noProof/>
        <w:sz w:val="18"/>
      </w:rPr>
      <w:t>1</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F25CF" w14:textId="77777777" w:rsidR="007749DF" w:rsidRDefault="007749DF">
      <w:pPr>
        <w:spacing w:after="0" w:line="240" w:lineRule="auto"/>
      </w:pPr>
      <w:r>
        <w:separator/>
      </w:r>
    </w:p>
  </w:footnote>
  <w:footnote w:type="continuationSeparator" w:id="0">
    <w:p w14:paraId="1FB40F67" w14:textId="77777777" w:rsidR="007749DF" w:rsidRDefault="007749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D78AB" w14:textId="77777777" w:rsidR="0022329B" w:rsidRDefault="0022329B" w:rsidP="0022329B">
    <w:pPr>
      <w:spacing w:after="19" w:line="259" w:lineRule="auto"/>
      <w:ind w:left="0" w:firstLine="0"/>
      <w:jc w:val="center"/>
      <w:rPr>
        <w:sz w:val="21"/>
      </w:rPr>
    </w:pPr>
    <w:bookmarkStart w:id="5" w:name="_Hlk104810503"/>
    <w:r>
      <w:rPr>
        <w:sz w:val="21"/>
      </w:rPr>
      <w:t>Specyfikacja Techniczna Wykonania i Odbioru Robót</w:t>
    </w:r>
  </w:p>
  <w:p w14:paraId="64AB1BB3" w14:textId="49F9A5B5" w:rsidR="0022329B" w:rsidRDefault="0022329B" w:rsidP="0022329B">
    <w:pPr>
      <w:spacing w:after="0" w:line="259" w:lineRule="auto"/>
      <w:ind w:left="0" w:firstLine="0"/>
      <w:jc w:val="center"/>
      <w:rPr>
        <w:sz w:val="21"/>
      </w:rPr>
    </w:pPr>
    <w:r>
      <w:rPr>
        <w:sz w:val="21"/>
      </w:rPr>
      <w:t xml:space="preserve">                                             </w:t>
    </w:r>
    <w:r w:rsidR="008814F4">
      <w:rPr>
        <w:sz w:val="21"/>
      </w:rPr>
      <w:t xml:space="preserve">Budowa budynku mieszkalnego wielorodzinnego                                 </w:t>
    </w:r>
    <w:r>
      <w:rPr>
        <w:sz w:val="21"/>
      </w:rPr>
      <w:t>SST 5.0</w:t>
    </w:r>
  </w:p>
  <w:bookmarkEnd w:id="5"/>
  <w:p w14:paraId="13528B4E" w14:textId="77777777" w:rsidR="0022329B" w:rsidRDefault="0022329B">
    <w:pPr>
      <w:pStyle w:val="Nagwek"/>
    </w:pPr>
  </w:p>
  <w:p w14:paraId="60B6EAAD" w14:textId="77777777" w:rsidR="0022329B" w:rsidRDefault="002232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01454"/>
    <w:multiLevelType w:val="hybridMultilevel"/>
    <w:tmpl w:val="2A14CD40"/>
    <w:lvl w:ilvl="0" w:tplc="116EF70C">
      <w:start w:val="1"/>
      <w:numFmt w:val="bullet"/>
      <w:lvlText w:val="–"/>
      <w:lvlJc w:val="left"/>
      <w:pPr>
        <w:tabs>
          <w:tab w:val="num" w:pos="760"/>
        </w:tabs>
        <w:ind w:left="760" w:hanging="360"/>
      </w:pPr>
      <w:rPr>
        <w:rFonts w:ascii="Arial" w:hAnsi="Arial" w:hint="default"/>
        <w:color w:val="00000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51E7D"/>
    <w:multiLevelType w:val="hybridMultilevel"/>
    <w:tmpl w:val="9BD235E8"/>
    <w:lvl w:ilvl="0" w:tplc="7A50F616">
      <w:start w:val="1"/>
      <w:numFmt w:val="bullet"/>
      <w:lvlText w:val=""/>
      <w:lvlJc w:val="left"/>
      <w:pPr>
        <w:ind w:left="110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4DD2CC74">
      <w:start w:val="1"/>
      <w:numFmt w:val="bullet"/>
      <w:lvlText w:val="o"/>
      <w:lvlJc w:val="left"/>
      <w:pPr>
        <w:ind w:left="218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0E649250">
      <w:start w:val="1"/>
      <w:numFmt w:val="bullet"/>
      <w:lvlText w:val="▪"/>
      <w:lvlJc w:val="left"/>
      <w:pPr>
        <w:ind w:left="290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7BC0E1DE">
      <w:start w:val="1"/>
      <w:numFmt w:val="bullet"/>
      <w:lvlText w:val="•"/>
      <w:lvlJc w:val="left"/>
      <w:pPr>
        <w:ind w:left="362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9B9C2B62">
      <w:start w:val="1"/>
      <w:numFmt w:val="bullet"/>
      <w:lvlText w:val="o"/>
      <w:lvlJc w:val="left"/>
      <w:pPr>
        <w:ind w:left="434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D1707372">
      <w:start w:val="1"/>
      <w:numFmt w:val="bullet"/>
      <w:lvlText w:val="▪"/>
      <w:lvlJc w:val="left"/>
      <w:pPr>
        <w:ind w:left="506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5C2C8894">
      <w:start w:val="1"/>
      <w:numFmt w:val="bullet"/>
      <w:lvlText w:val="•"/>
      <w:lvlJc w:val="left"/>
      <w:pPr>
        <w:ind w:left="578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1B84064C">
      <w:start w:val="1"/>
      <w:numFmt w:val="bullet"/>
      <w:lvlText w:val="o"/>
      <w:lvlJc w:val="left"/>
      <w:pPr>
        <w:ind w:left="650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E8883FEC">
      <w:start w:val="1"/>
      <w:numFmt w:val="bullet"/>
      <w:lvlText w:val="▪"/>
      <w:lvlJc w:val="left"/>
      <w:pPr>
        <w:ind w:left="722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0CC1616"/>
    <w:multiLevelType w:val="hybridMultilevel"/>
    <w:tmpl w:val="8DE61D48"/>
    <w:lvl w:ilvl="0" w:tplc="C2B2AC46">
      <w:start w:val="1"/>
      <w:numFmt w:val="decimal"/>
      <w:lvlText w:val="%1."/>
      <w:lvlJc w:val="left"/>
      <w:pPr>
        <w:ind w:left="37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CF62722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124E3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9D8C22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8C8DED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B4523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A1CC10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A9624E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982DD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3D1780C"/>
    <w:multiLevelType w:val="hybridMultilevel"/>
    <w:tmpl w:val="CE52A110"/>
    <w:lvl w:ilvl="0" w:tplc="6B925DD2">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2816605C">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2E8C3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14385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0A8CB5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38581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67A10D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37C640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32227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0A6EAD"/>
    <w:multiLevelType w:val="multilevel"/>
    <w:tmpl w:val="CB540EF2"/>
    <w:lvl w:ilvl="0">
      <w:start w:val="1"/>
      <w:numFmt w:val="decimal"/>
      <w:lvlText w:val="%1."/>
      <w:lvlJc w:val="left"/>
      <w:pPr>
        <w:ind w:left="360"/>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31"/>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7AA1759"/>
    <w:multiLevelType w:val="hybridMultilevel"/>
    <w:tmpl w:val="BE485C20"/>
    <w:lvl w:ilvl="0" w:tplc="9060390E">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F6CA4A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CE2AD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7213F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A6FDC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92252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8342B5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54576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5A0B99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01574D6"/>
    <w:multiLevelType w:val="hybridMultilevel"/>
    <w:tmpl w:val="FEFA886A"/>
    <w:lvl w:ilvl="0" w:tplc="B94E74FC">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C4265F8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44AE3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DC8667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D22C0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3E47C0">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F2E3F4">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56AC5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74653C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5813C4"/>
    <w:multiLevelType w:val="hybridMultilevel"/>
    <w:tmpl w:val="5EA6901C"/>
    <w:lvl w:ilvl="0" w:tplc="E47E5984">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5D78187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CCAC1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5CD0B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5AD0F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6807A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032A1F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4FCDCE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FCDE6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75F1106"/>
    <w:multiLevelType w:val="hybridMultilevel"/>
    <w:tmpl w:val="1F3EDF70"/>
    <w:lvl w:ilvl="0" w:tplc="8C1477AC">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EFA40FD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6E5DF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B74EE9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0C4165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DC26F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614840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8F6750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385A5C">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82A1B99"/>
    <w:multiLevelType w:val="hybridMultilevel"/>
    <w:tmpl w:val="596E6E0C"/>
    <w:lvl w:ilvl="0" w:tplc="506A7A3C">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D48237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6432D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F0A0C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8327B1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EC2C8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6058F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82AEC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CCF9DC">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97E11E1"/>
    <w:multiLevelType w:val="multilevel"/>
    <w:tmpl w:val="F132AC60"/>
    <w:lvl w:ilvl="0">
      <w:start w:val="9"/>
      <w:numFmt w:val="decimal"/>
      <w:lvlText w:val="%1."/>
      <w:lvlJc w:val="left"/>
      <w:pPr>
        <w:ind w:left="34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3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AFC309A"/>
    <w:multiLevelType w:val="hybridMultilevel"/>
    <w:tmpl w:val="82E87A2C"/>
    <w:lvl w:ilvl="0" w:tplc="6624E078">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F24B7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580E7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6E8864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FCEE64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86D9C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368F4E4">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ECB59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6627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CEB68E4"/>
    <w:multiLevelType w:val="hybridMultilevel"/>
    <w:tmpl w:val="64FA43C6"/>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3" w15:restartNumberingAfterBreak="0">
    <w:nsid w:val="2EBF19B8"/>
    <w:multiLevelType w:val="multilevel"/>
    <w:tmpl w:val="E544F992"/>
    <w:lvl w:ilvl="0">
      <w:start w:val="7"/>
      <w:numFmt w:val="decimal"/>
      <w:lvlText w:val="%1."/>
      <w:lvlJc w:val="left"/>
      <w:pPr>
        <w:ind w:left="346"/>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3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decimal"/>
      <w:lvlText w:val="%1.%2.%3."/>
      <w:lvlJc w:val="left"/>
      <w:pPr>
        <w:ind w:left="2182"/>
      </w:pPr>
      <w:rPr>
        <w:rFonts w:ascii="Arial" w:eastAsia="Calibri" w:hAnsi="Arial" w:cs="Arial" w:hint="default"/>
        <w:b w:val="0"/>
        <w:bCs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3132F84"/>
    <w:multiLevelType w:val="multilevel"/>
    <w:tmpl w:val="528E8376"/>
    <w:lvl w:ilvl="0">
      <w:start w:val="3"/>
      <w:numFmt w:val="decimal"/>
      <w:lvlText w:val="%1."/>
      <w:lvlJc w:val="left"/>
      <w:pPr>
        <w:ind w:left="36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3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3837266"/>
    <w:multiLevelType w:val="hybridMultilevel"/>
    <w:tmpl w:val="E2881D5C"/>
    <w:lvl w:ilvl="0" w:tplc="D3F84E2E">
      <w:start w:val="1"/>
      <w:numFmt w:val="decimal"/>
      <w:lvlText w:val="%1)"/>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5990611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428E0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2EE2D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D36439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6CA9C7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C82EA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2094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D0BA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A906BDD"/>
    <w:multiLevelType w:val="multilevel"/>
    <w:tmpl w:val="8098E214"/>
    <w:lvl w:ilvl="0">
      <w:start w:val="2"/>
      <w:numFmt w:val="decimal"/>
      <w:lvlText w:val="%1."/>
      <w:lvlJc w:val="left"/>
      <w:pPr>
        <w:ind w:left="36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3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DCE3A01"/>
    <w:multiLevelType w:val="hybridMultilevel"/>
    <w:tmpl w:val="10085A12"/>
    <w:lvl w:ilvl="0" w:tplc="B6BA7C14">
      <w:start w:val="1"/>
      <w:numFmt w:val="bullet"/>
      <w:lvlText w:val=""/>
      <w:lvlJc w:val="left"/>
      <w:pPr>
        <w:ind w:left="145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6A16679C">
      <w:start w:val="1"/>
      <w:numFmt w:val="bullet"/>
      <w:lvlText w:val="o"/>
      <w:lvlJc w:val="left"/>
      <w:pPr>
        <w:ind w:left="218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3A4837B8">
      <w:start w:val="1"/>
      <w:numFmt w:val="bullet"/>
      <w:lvlText w:val="▪"/>
      <w:lvlJc w:val="left"/>
      <w:pPr>
        <w:ind w:left="290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F580B070">
      <w:start w:val="1"/>
      <w:numFmt w:val="bullet"/>
      <w:lvlText w:val="•"/>
      <w:lvlJc w:val="left"/>
      <w:pPr>
        <w:ind w:left="362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23CEF138">
      <w:start w:val="1"/>
      <w:numFmt w:val="bullet"/>
      <w:lvlText w:val="o"/>
      <w:lvlJc w:val="left"/>
      <w:pPr>
        <w:ind w:left="434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A78C47DC">
      <w:start w:val="1"/>
      <w:numFmt w:val="bullet"/>
      <w:lvlText w:val="▪"/>
      <w:lvlJc w:val="left"/>
      <w:pPr>
        <w:ind w:left="506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0F544A56">
      <w:start w:val="1"/>
      <w:numFmt w:val="bullet"/>
      <w:lvlText w:val="•"/>
      <w:lvlJc w:val="left"/>
      <w:pPr>
        <w:ind w:left="578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4A5C42EE">
      <w:start w:val="1"/>
      <w:numFmt w:val="bullet"/>
      <w:lvlText w:val="o"/>
      <w:lvlJc w:val="left"/>
      <w:pPr>
        <w:ind w:left="650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1A3CDD32">
      <w:start w:val="1"/>
      <w:numFmt w:val="bullet"/>
      <w:lvlText w:val="▪"/>
      <w:lvlJc w:val="left"/>
      <w:pPr>
        <w:ind w:left="7229"/>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18" w15:restartNumberingAfterBreak="0">
    <w:nsid w:val="3F7B2167"/>
    <w:multiLevelType w:val="hybridMultilevel"/>
    <w:tmpl w:val="5F385DA8"/>
    <w:lvl w:ilvl="0" w:tplc="596E54CC">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C3E8F2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BB67EA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DA8282">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00253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DBC371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8BAC1E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CAB47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AD8366C">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11762B4"/>
    <w:multiLevelType w:val="hybridMultilevel"/>
    <w:tmpl w:val="06AEC0E6"/>
    <w:lvl w:ilvl="0" w:tplc="D90EA472">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B6C2A908">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95640D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041FA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08269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D0E868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EC4DD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487DB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9EC9F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642352"/>
    <w:multiLevelType w:val="hybridMultilevel"/>
    <w:tmpl w:val="A39CFFEE"/>
    <w:lvl w:ilvl="0" w:tplc="155CC284">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7AE41648">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1721800">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E4C37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AB8DBC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AAE0D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64982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54161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F6E0A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80F229A"/>
    <w:multiLevelType w:val="hybridMultilevel"/>
    <w:tmpl w:val="475E4B9E"/>
    <w:lvl w:ilvl="0" w:tplc="116EF70C">
      <w:start w:val="1"/>
      <w:numFmt w:val="bullet"/>
      <w:lvlText w:val="–"/>
      <w:lvlJc w:val="left"/>
      <w:pPr>
        <w:tabs>
          <w:tab w:val="num" w:pos="800"/>
        </w:tabs>
        <w:ind w:left="800" w:hanging="360"/>
      </w:pPr>
      <w:rPr>
        <w:rFonts w:ascii="Arial" w:hAnsi="Arial" w:hint="default"/>
        <w:color w:val="000000"/>
      </w:rPr>
    </w:lvl>
    <w:lvl w:ilvl="1" w:tplc="04150003" w:tentative="1">
      <w:start w:val="1"/>
      <w:numFmt w:val="bullet"/>
      <w:lvlText w:val="o"/>
      <w:lvlJc w:val="left"/>
      <w:pPr>
        <w:tabs>
          <w:tab w:val="num" w:pos="1480"/>
        </w:tabs>
        <w:ind w:left="1480" w:hanging="360"/>
      </w:pPr>
      <w:rPr>
        <w:rFonts w:ascii="Courier New" w:hAnsi="Courier New" w:cs="Courier New" w:hint="default"/>
      </w:rPr>
    </w:lvl>
    <w:lvl w:ilvl="2" w:tplc="04150005" w:tentative="1">
      <w:start w:val="1"/>
      <w:numFmt w:val="bullet"/>
      <w:lvlText w:val=""/>
      <w:lvlJc w:val="left"/>
      <w:pPr>
        <w:tabs>
          <w:tab w:val="num" w:pos="2200"/>
        </w:tabs>
        <w:ind w:left="2200" w:hanging="360"/>
      </w:pPr>
      <w:rPr>
        <w:rFonts w:ascii="Wingdings" w:hAnsi="Wingdings" w:hint="default"/>
      </w:rPr>
    </w:lvl>
    <w:lvl w:ilvl="3" w:tplc="04150001" w:tentative="1">
      <w:start w:val="1"/>
      <w:numFmt w:val="bullet"/>
      <w:lvlText w:val=""/>
      <w:lvlJc w:val="left"/>
      <w:pPr>
        <w:tabs>
          <w:tab w:val="num" w:pos="2920"/>
        </w:tabs>
        <w:ind w:left="2920" w:hanging="360"/>
      </w:pPr>
      <w:rPr>
        <w:rFonts w:ascii="Symbol" w:hAnsi="Symbol" w:hint="default"/>
      </w:rPr>
    </w:lvl>
    <w:lvl w:ilvl="4" w:tplc="04150003" w:tentative="1">
      <w:start w:val="1"/>
      <w:numFmt w:val="bullet"/>
      <w:lvlText w:val="o"/>
      <w:lvlJc w:val="left"/>
      <w:pPr>
        <w:tabs>
          <w:tab w:val="num" w:pos="3640"/>
        </w:tabs>
        <w:ind w:left="3640" w:hanging="360"/>
      </w:pPr>
      <w:rPr>
        <w:rFonts w:ascii="Courier New" w:hAnsi="Courier New" w:cs="Courier New" w:hint="default"/>
      </w:rPr>
    </w:lvl>
    <w:lvl w:ilvl="5" w:tplc="04150005" w:tentative="1">
      <w:start w:val="1"/>
      <w:numFmt w:val="bullet"/>
      <w:lvlText w:val=""/>
      <w:lvlJc w:val="left"/>
      <w:pPr>
        <w:tabs>
          <w:tab w:val="num" w:pos="4360"/>
        </w:tabs>
        <w:ind w:left="4360" w:hanging="360"/>
      </w:pPr>
      <w:rPr>
        <w:rFonts w:ascii="Wingdings" w:hAnsi="Wingdings" w:hint="default"/>
      </w:rPr>
    </w:lvl>
    <w:lvl w:ilvl="6" w:tplc="04150001" w:tentative="1">
      <w:start w:val="1"/>
      <w:numFmt w:val="bullet"/>
      <w:lvlText w:val=""/>
      <w:lvlJc w:val="left"/>
      <w:pPr>
        <w:tabs>
          <w:tab w:val="num" w:pos="5080"/>
        </w:tabs>
        <w:ind w:left="5080" w:hanging="360"/>
      </w:pPr>
      <w:rPr>
        <w:rFonts w:ascii="Symbol" w:hAnsi="Symbol" w:hint="default"/>
      </w:rPr>
    </w:lvl>
    <w:lvl w:ilvl="7" w:tplc="04150003" w:tentative="1">
      <w:start w:val="1"/>
      <w:numFmt w:val="bullet"/>
      <w:lvlText w:val="o"/>
      <w:lvlJc w:val="left"/>
      <w:pPr>
        <w:tabs>
          <w:tab w:val="num" w:pos="5800"/>
        </w:tabs>
        <w:ind w:left="5800" w:hanging="360"/>
      </w:pPr>
      <w:rPr>
        <w:rFonts w:ascii="Courier New" w:hAnsi="Courier New" w:cs="Courier New" w:hint="default"/>
      </w:rPr>
    </w:lvl>
    <w:lvl w:ilvl="8" w:tplc="04150005" w:tentative="1">
      <w:start w:val="1"/>
      <w:numFmt w:val="bullet"/>
      <w:lvlText w:val=""/>
      <w:lvlJc w:val="left"/>
      <w:pPr>
        <w:tabs>
          <w:tab w:val="num" w:pos="6520"/>
        </w:tabs>
        <w:ind w:left="6520" w:hanging="360"/>
      </w:pPr>
      <w:rPr>
        <w:rFonts w:ascii="Wingdings" w:hAnsi="Wingdings" w:hint="default"/>
      </w:rPr>
    </w:lvl>
  </w:abstractNum>
  <w:abstractNum w:abstractNumId="22" w15:restartNumberingAfterBreak="0">
    <w:nsid w:val="48B16DF3"/>
    <w:multiLevelType w:val="hybridMultilevel"/>
    <w:tmpl w:val="7DEAD8C6"/>
    <w:lvl w:ilvl="0" w:tplc="BE22A56A">
      <w:start w:val="1"/>
      <w:numFmt w:val="lowerLetter"/>
      <w:lvlText w:val="%1)"/>
      <w:lvlJc w:val="left"/>
      <w:pPr>
        <w:ind w:left="34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AEAA3DD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EFA787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540B3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1400C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F424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BC7EA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E0B4E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D2407E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9396008"/>
    <w:multiLevelType w:val="hybridMultilevel"/>
    <w:tmpl w:val="B5C8438A"/>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4" w15:restartNumberingAfterBreak="0">
    <w:nsid w:val="4CB614D4"/>
    <w:multiLevelType w:val="multilevel"/>
    <w:tmpl w:val="54326EB6"/>
    <w:lvl w:ilvl="0">
      <w:start w:val="4"/>
      <w:numFmt w:val="decimal"/>
      <w:lvlText w:val="%1."/>
      <w:lvlJc w:val="left"/>
      <w:pPr>
        <w:ind w:left="36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3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19C0669"/>
    <w:multiLevelType w:val="multilevel"/>
    <w:tmpl w:val="C868F1F0"/>
    <w:lvl w:ilvl="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3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4E35A16"/>
    <w:multiLevelType w:val="multilevel"/>
    <w:tmpl w:val="696CB562"/>
    <w:lvl w:ilvl="0">
      <w:start w:val="5"/>
      <w:numFmt w:val="decimal"/>
      <w:lvlText w:val="%1."/>
      <w:lvlJc w:val="left"/>
      <w:pPr>
        <w:ind w:left="34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3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80D378C"/>
    <w:multiLevelType w:val="hybridMultilevel"/>
    <w:tmpl w:val="EA86A962"/>
    <w:lvl w:ilvl="0" w:tplc="B50C0670">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0F7C55C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D00818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5E20C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761E0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941160">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BEB6B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D4F13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0E283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F841CA1"/>
    <w:multiLevelType w:val="hybridMultilevel"/>
    <w:tmpl w:val="F3D61298"/>
    <w:lvl w:ilvl="0" w:tplc="BE402ED4">
      <w:start w:val="14"/>
      <w:numFmt w:val="decimal"/>
      <w:lvlText w:val="%1."/>
      <w:lvlJc w:val="left"/>
      <w:pPr>
        <w:ind w:left="11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DDC2E276">
      <w:start w:val="1"/>
      <w:numFmt w:val="lowerLetter"/>
      <w:lvlText w:val="%2"/>
      <w:lvlJc w:val="left"/>
      <w:pPr>
        <w:ind w:left="19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1D8D662">
      <w:start w:val="1"/>
      <w:numFmt w:val="lowerRoman"/>
      <w:lvlText w:val="%3"/>
      <w:lvlJc w:val="left"/>
      <w:pPr>
        <w:ind w:left="26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149CF40A">
      <w:start w:val="1"/>
      <w:numFmt w:val="decimal"/>
      <w:lvlText w:val="%4"/>
      <w:lvlJc w:val="left"/>
      <w:pPr>
        <w:ind w:left="33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AD06380C">
      <w:start w:val="1"/>
      <w:numFmt w:val="lowerLetter"/>
      <w:lvlText w:val="%5"/>
      <w:lvlJc w:val="left"/>
      <w:pPr>
        <w:ind w:left="40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9F88B6CC">
      <w:start w:val="1"/>
      <w:numFmt w:val="lowerRoman"/>
      <w:lvlText w:val="%6"/>
      <w:lvlJc w:val="left"/>
      <w:pPr>
        <w:ind w:left="47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3D72AB94">
      <w:start w:val="1"/>
      <w:numFmt w:val="decimal"/>
      <w:lvlText w:val="%7"/>
      <w:lvlJc w:val="left"/>
      <w:pPr>
        <w:ind w:left="55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BF1E86A8">
      <w:start w:val="1"/>
      <w:numFmt w:val="lowerLetter"/>
      <w:lvlText w:val="%8"/>
      <w:lvlJc w:val="left"/>
      <w:pPr>
        <w:ind w:left="62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5414FB46">
      <w:start w:val="1"/>
      <w:numFmt w:val="lowerRoman"/>
      <w:lvlText w:val="%9"/>
      <w:lvlJc w:val="left"/>
      <w:pPr>
        <w:ind w:left="69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9" w15:restartNumberingAfterBreak="0">
    <w:nsid w:val="60C478DF"/>
    <w:multiLevelType w:val="multilevel"/>
    <w:tmpl w:val="596E6E0C"/>
    <w:lvl w:ilvl="0">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13E506E"/>
    <w:multiLevelType w:val="hybridMultilevel"/>
    <w:tmpl w:val="80C6A616"/>
    <w:lvl w:ilvl="0" w:tplc="1E109BE4">
      <w:start w:val="1"/>
      <w:numFmt w:val="decimal"/>
      <w:lvlText w:val="%1."/>
      <w:lvlJc w:val="left"/>
      <w:pPr>
        <w:ind w:left="11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172094E0">
      <w:start w:val="1"/>
      <w:numFmt w:val="lowerLetter"/>
      <w:lvlText w:val="%2"/>
      <w:lvlJc w:val="left"/>
      <w:pPr>
        <w:ind w:left="19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E5D0DDA2">
      <w:start w:val="1"/>
      <w:numFmt w:val="lowerRoman"/>
      <w:lvlText w:val="%3"/>
      <w:lvlJc w:val="left"/>
      <w:pPr>
        <w:ind w:left="26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38740444">
      <w:start w:val="1"/>
      <w:numFmt w:val="decimal"/>
      <w:lvlText w:val="%4"/>
      <w:lvlJc w:val="left"/>
      <w:pPr>
        <w:ind w:left="33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25A0D734">
      <w:start w:val="1"/>
      <w:numFmt w:val="lowerLetter"/>
      <w:lvlText w:val="%5"/>
      <w:lvlJc w:val="left"/>
      <w:pPr>
        <w:ind w:left="40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9BD4A446">
      <w:start w:val="1"/>
      <w:numFmt w:val="lowerRoman"/>
      <w:lvlText w:val="%6"/>
      <w:lvlJc w:val="left"/>
      <w:pPr>
        <w:ind w:left="47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C416F560">
      <w:start w:val="1"/>
      <w:numFmt w:val="decimal"/>
      <w:lvlText w:val="%7"/>
      <w:lvlJc w:val="left"/>
      <w:pPr>
        <w:ind w:left="55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B78DC04">
      <w:start w:val="1"/>
      <w:numFmt w:val="lowerLetter"/>
      <w:lvlText w:val="%8"/>
      <w:lvlJc w:val="left"/>
      <w:pPr>
        <w:ind w:left="62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00471F8">
      <w:start w:val="1"/>
      <w:numFmt w:val="lowerRoman"/>
      <w:lvlText w:val="%9"/>
      <w:lvlJc w:val="left"/>
      <w:pPr>
        <w:ind w:left="69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1" w15:restartNumberingAfterBreak="0">
    <w:nsid w:val="679C086E"/>
    <w:multiLevelType w:val="multilevel"/>
    <w:tmpl w:val="596E6E0C"/>
    <w:lvl w:ilvl="0">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2A063A"/>
    <w:multiLevelType w:val="hybridMultilevel"/>
    <w:tmpl w:val="FA86A818"/>
    <w:lvl w:ilvl="0" w:tplc="116EF70C">
      <w:start w:val="1"/>
      <w:numFmt w:val="bullet"/>
      <w:lvlText w:val="–"/>
      <w:lvlJc w:val="left"/>
      <w:pPr>
        <w:tabs>
          <w:tab w:val="num" w:pos="760"/>
        </w:tabs>
        <w:ind w:left="760" w:hanging="360"/>
      </w:pPr>
      <w:rPr>
        <w:rFonts w:ascii="Arial" w:hAnsi="Arial" w:hint="default"/>
        <w:color w:val="00000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404A8"/>
    <w:multiLevelType w:val="hybridMultilevel"/>
    <w:tmpl w:val="4ABC8F20"/>
    <w:lvl w:ilvl="0" w:tplc="250E03BC">
      <w:start w:val="1"/>
      <w:numFmt w:val="bullet"/>
      <w:lvlText w:val="–"/>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4E86DAD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59A1AB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88F0A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90A00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369FA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526DC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4ACA5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325DE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38A392B"/>
    <w:multiLevelType w:val="hybridMultilevel"/>
    <w:tmpl w:val="0A4090B4"/>
    <w:lvl w:ilvl="0" w:tplc="5A7EFBCE">
      <w:start w:val="1"/>
      <w:numFmt w:val="upperLetter"/>
      <w:lvlText w:val="%1."/>
      <w:lvlJc w:val="left"/>
      <w:pPr>
        <w:ind w:left="36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EF7E56FA">
      <w:start w:val="1"/>
      <w:numFmt w:val="bullet"/>
      <w:lvlText w:val="–"/>
      <w:lvlJc w:val="left"/>
      <w:pPr>
        <w:ind w:left="571"/>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2" w:tplc="4DD0B1EA">
      <w:start w:val="1"/>
      <w:numFmt w:val="bullet"/>
      <w:lvlText w:val="▪"/>
      <w:lvlJc w:val="left"/>
      <w:pPr>
        <w:ind w:left="1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EE1A08">
      <w:start w:val="1"/>
      <w:numFmt w:val="bullet"/>
      <w:lvlText w:val="•"/>
      <w:lvlJc w:val="left"/>
      <w:pPr>
        <w:ind w:left="2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0AE12C">
      <w:start w:val="1"/>
      <w:numFmt w:val="bullet"/>
      <w:lvlText w:val="o"/>
      <w:lvlJc w:val="left"/>
      <w:pPr>
        <w:ind w:left="2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B89976">
      <w:start w:val="1"/>
      <w:numFmt w:val="bullet"/>
      <w:lvlText w:val="▪"/>
      <w:lvlJc w:val="left"/>
      <w:pPr>
        <w:ind w:left="3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70EC81C">
      <w:start w:val="1"/>
      <w:numFmt w:val="bullet"/>
      <w:lvlText w:val="•"/>
      <w:lvlJc w:val="left"/>
      <w:pPr>
        <w:ind w:left="4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4C4784">
      <w:start w:val="1"/>
      <w:numFmt w:val="bullet"/>
      <w:lvlText w:val="o"/>
      <w:lvlJc w:val="left"/>
      <w:pPr>
        <w:ind w:left="4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E70D6FC">
      <w:start w:val="1"/>
      <w:numFmt w:val="bullet"/>
      <w:lvlText w:val="▪"/>
      <w:lvlJc w:val="left"/>
      <w:pPr>
        <w:ind w:left="5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4B06493"/>
    <w:multiLevelType w:val="hybridMultilevel"/>
    <w:tmpl w:val="4F2CCF7C"/>
    <w:lvl w:ilvl="0" w:tplc="605AC5DC">
      <w:start w:val="1"/>
      <w:numFmt w:val="lowerLetter"/>
      <w:lvlText w:val="%1)"/>
      <w:lvlJc w:val="left"/>
      <w:pPr>
        <w:ind w:left="11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2E7EEAA2">
      <w:start w:val="1"/>
      <w:numFmt w:val="lowerLetter"/>
      <w:lvlText w:val="%2"/>
      <w:lvlJc w:val="left"/>
      <w:pPr>
        <w:ind w:left="195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C8F4EFF4">
      <w:start w:val="1"/>
      <w:numFmt w:val="lowerRoman"/>
      <w:lvlText w:val="%3"/>
      <w:lvlJc w:val="left"/>
      <w:pPr>
        <w:ind w:left="267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FAC2C3A">
      <w:start w:val="1"/>
      <w:numFmt w:val="decimal"/>
      <w:lvlText w:val="%4"/>
      <w:lvlJc w:val="left"/>
      <w:pPr>
        <w:ind w:left="33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DB872CE">
      <w:start w:val="1"/>
      <w:numFmt w:val="lowerLetter"/>
      <w:lvlText w:val="%5"/>
      <w:lvlJc w:val="left"/>
      <w:pPr>
        <w:ind w:left="411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DFF43E48">
      <w:start w:val="1"/>
      <w:numFmt w:val="lowerRoman"/>
      <w:lvlText w:val="%6"/>
      <w:lvlJc w:val="left"/>
      <w:pPr>
        <w:ind w:left="483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9FAE4560">
      <w:start w:val="1"/>
      <w:numFmt w:val="decimal"/>
      <w:lvlText w:val="%7"/>
      <w:lvlJc w:val="left"/>
      <w:pPr>
        <w:ind w:left="555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CBC26BEC">
      <w:start w:val="1"/>
      <w:numFmt w:val="lowerLetter"/>
      <w:lvlText w:val="%8"/>
      <w:lvlJc w:val="left"/>
      <w:pPr>
        <w:ind w:left="627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E5E5C80">
      <w:start w:val="1"/>
      <w:numFmt w:val="lowerRoman"/>
      <w:lvlText w:val="%9"/>
      <w:lvlJc w:val="left"/>
      <w:pPr>
        <w:ind w:left="69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6" w15:restartNumberingAfterBreak="0">
    <w:nsid w:val="7B901ADB"/>
    <w:multiLevelType w:val="multilevel"/>
    <w:tmpl w:val="DEC60B74"/>
    <w:lvl w:ilvl="0">
      <w:start w:val="6"/>
      <w:numFmt w:val="decimal"/>
      <w:lvlText w:val="%1."/>
      <w:lvlJc w:val="left"/>
      <w:pPr>
        <w:ind w:left="34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3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223323940">
    <w:abstractNumId w:val="2"/>
  </w:num>
  <w:num w:numId="2" w16cid:durableId="1126895525">
    <w:abstractNumId w:val="4"/>
  </w:num>
  <w:num w:numId="3" w16cid:durableId="1748916484">
    <w:abstractNumId w:val="15"/>
  </w:num>
  <w:num w:numId="4" w16cid:durableId="781143657">
    <w:abstractNumId w:val="25"/>
  </w:num>
  <w:num w:numId="5" w16cid:durableId="1403673514">
    <w:abstractNumId w:val="5"/>
  </w:num>
  <w:num w:numId="6" w16cid:durableId="1374766109">
    <w:abstractNumId w:val="16"/>
  </w:num>
  <w:num w:numId="7" w16cid:durableId="1056901617">
    <w:abstractNumId w:val="9"/>
  </w:num>
  <w:num w:numId="8" w16cid:durableId="337468130">
    <w:abstractNumId w:val="33"/>
  </w:num>
  <w:num w:numId="9" w16cid:durableId="1360275070">
    <w:abstractNumId w:val="14"/>
  </w:num>
  <w:num w:numId="10" w16cid:durableId="1993213570">
    <w:abstractNumId w:val="22"/>
  </w:num>
  <w:num w:numId="11" w16cid:durableId="1730424782">
    <w:abstractNumId w:val="24"/>
  </w:num>
  <w:num w:numId="12" w16cid:durableId="869296863">
    <w:abstractNumId w:val="26"/>
  </w:num>
  <w:num w:numId="13" w16cid:durableId="1102603601">
    <w:abstractNumId w:val="19"/>
  </w:num>
  <w:num w:numId="14" w16cid:durableId="516581147">
    <w:abstractNumId w:val="27"/>
  </w:num>
  <w:num w:numId="15" w16cid:durableId="1272980999">
    <w:abstractNumId w:val="34"/>
  </w:num>
  <w:num w:numId="16" w16cid:durableId="384597931">
    <w:abstractNumId w:val="3"/>
  </w:num>
  <w:num w:numId="17" w16cid:durableId="170031787">
    <w:abstractNumId w:val="36"/>
  </w:num>
  <w:num w:numId="18" w16cid:durableId="1160464331">
    <w:abstractNumId w:val="6"/>
  </w:num>
  <w:num w:numId="19" w16cid:durableId="2144810195">
    <w:abstractNumId w:val="20"/>
  </w:num>
  <w:num w:numId="20" w16cid:durableId="891886195">
    <w:abstractNumId w:val="13"/>
  </w:num>
  <w:num w:numId="21" w16cid:durableId="1616668470">
    <w:abstractNumId w:val="7"/>
  </w:num>
  <w:num w:numId="22" w16cid:durableId="1240410434">
    <w:abstractNumId w:val="11"/>
  </w:num>
  <w:num w:numId="23" w16cid:durableId="1901558138">
    <w:abstractNumId w:val="10"/>
  </w:num>
  <w:num w:numId="24" w16cid:durableId="100616811">
    <w:abstractNumId w:val="18"/>
  </w:num>
  <w:num w:numId="25" w16cid:durableId="550069709">
    <w:abstractNumId w:val="8"/>
  </w:num>
  <w:num w:numId="26" w16cid:durableId="745372705">
    <w:abstractNumId w:val="12"/>
  </w:num>
  <w:num w:numId="27" w16cid:durableId="1223979986">
    <w:abstractNumId w:val="23"/>
  </w:num>
  <w:num w:numId="28" w16cid:durableId="162547341">
    <w:abstractNumId w:val="1"/>
  </w:num>
  <w:num w:numId="29" w16cid:durableId="1451782669">
    <w:abstractNumId w:val="29"/>
  </w:num>
  <w:num w:numId="30" w16cid:durableId="962224570">
    <w:abstractNumId w:val="31"/>
  </w:num>
  <w:num w:numId="31" w16cid:durableId="1920601198">
    <w:abstractNumId w:val="0"/>
  </w:num>
  <w:num w:numId="32" w16cid:durableId="315837176">
    <w:abstractNumId w:val="21"/>
  </w:num>
  <w:num w:numId="33" w16cid:durableId="1319578585">
    <w:abstractNumId w:val="35"/>
  </w:num>
  <w:num w:numId="34" w16cid:durableId="1409496034">
    <w:abstractNumId w:val="17"/>
  </w:num>
  <w:num w:numId="35" w16cid:durableId="604927775">
    <w:abstractNumId w:val="32"/>
  </w:num>
  <w:num w:numId="36" w16cid:durableId="806823751">
    <w:abstractNumId w:val="30"/>
  </w:num>
  <w:num w:numId="37" w16cid:durableId="3082466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53C"/>
    <w:rsid w:val="00011F5C"/>
    <w:rsid w:val="00016E71"/>
    <w:rsid w:val="000431C7"/>
    <w:rsid w:val="00062897"/>
    <w:rsid w:val="000D7AF2"/>
    <w:rsid w:val="00136566"/>
    <w:rsid w:val="0016753C"/>
    <w:rsid w:val="001A2075"/>
    <w:rsid w:val="001D731A"/>
    <w:rsid w:val="0022329B"/>
    <w:rsid w:val="002E25CB"/>
    <w:rsid w:val="00306B5B"/>
    <w:rsid w:val="00393FEB"/>
    <w:rsid w:val="003F4D1B"/>
    <w:rsid w:val="00483973"/>
    <w:rsid w:val="00486509"/>
    <w:rsid w:val="00596407"/>
    <w:rsid w:val="005B4E17"/>
    <w:rsid w:val="006110AB"/>
    <w:rsid w:val="006371DC"/>
    <w:rsid w:val="00685B08"/>
    <w:rsid w:val="00695D96"/>
    <w:rsid w:val="00696B6E"/>
    <w:rsid w:val="007600B6"/>
    <w:rsid w:val="007749DF"/>
    <w:rsid w:val="00832336"/>
    <w:rsid w:val="008814F4"/>
    <w:rsid w:val="008909DD"/>
    <w:rsid w:val="00896A37"/>
    <w:rsid w:val="008C0B02"/>
    <w:rsid w:val="00A3439A"/>
    <w:rsid w:val="00A3539D"/>
    <w:rsid w:val="00A7614F"/>
    <w:rsid w:val="00AC367C"/>
    <w:rsid w:val="00B3123E"/>
    <w:rsid w:val="00B40EF0"/>
    <w:rsid w:val="00BA64C6"/>
    <w:rsid w:val="00BD2155"/>
    <w:rsid w:val="00C70E1A"/>
    <w:rsid w:val="00C96D88"/>
    <w:rsid w:val="00CA1CD8"/>
    <w:rsid w:val="00CD073C"/>
    <w:rsid w:val="00D53018"/>
    <w:rsid w:val="00E05EAC"/>
    <w:rsid w:val="00E43EDE"/>
    <w:rsid w:val="00F07AFB"/>
    <w:rsid w:val="00F33319"/>
    <w:rsid w:val="00F7715F"/>
    <w:rsid w:val="00FD3B13"/>
    <w:rsid w:val="00FF22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2A5BA"/>
  <w15:chartTrackingRefBased/>
  <w15:docId w15:val="{6FC6414C-F53B-444A-B67E-1BD990BC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228" w:lineRule="auto"/>
      <w:ind w:left="10" w:right="64" w:hanging="10"/>
      <w:jc w:val="both"/>
    </w:pPr>
    <w:rPr>
      <w:rFonts w:eastAsia="Calibri" w:cs="Calibri"/>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CD073C"/>
    <w:pPr>
      <w:tabs>
        <w:tab w:val="center" w:pos="4536"/>
        <w:tab w:val="right" w:pos="9072"/>
      </w:tabs>
      <w:spacing w:after="0" w:line="240" w:lineRule="auto"/>
    </w:pPr>
  </w:style>
  <w:style w:type="character" w:customStyle="1" w:styleId="NagwekZnak">
    <w:name w:val="Nagłówek Znak"/>
    <w:link w:val="Nagwek"/>
    <w:uiPriority w:val="99"/>
    <w:rsid w:val="00CD073C"/>
    <w:rPr>
      <w:rFonts w:ascii="Calibri" w:eastAsia="Calibri" w:hAnsi="Calibri" w:cs="Calibri"/>
      <w:color w:val="000000"/>
    </w:rPr>
  </w:style>
  <w:style w:type="paragraph" w:styleId="Akapitzlist">
    <w:name w:val="List Paragraph"/>
    <w:basedOn w:val="Normalny"/>
    <w:uiPriority w:val="34"/>
    <w:qFormat/>
    <w:rsid w:val="002232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13</Pages>
  <Words>8135</Words>
  <Characters>48814</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
  <LinksUpToDate>false</LinksUpToDate>
  <CharactersWithSpaces>56836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ewa</dc:creator>
  <cp:keywords/>
  <cp:lastModifiedBy>Paweł Grzybek</cp:lastModifiedBy>
  <cp:revision>9</cp:revision>
  <dcterms:created xsi:type="dcterms:W3CDTF">2022-07-12T13:32:00Z</dcterms:created>
  <dcterms:modified xsi:type="dcterms:W3CDTF">2024-03-20T12:23:00Z</dcterms:modified>
</cp:coreProperties>
</file>