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FC4E" w14:textId="63340BA4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 xml:space="preserve">Załącznik nr </w:t>
      </w:r>
      <w:r w:rsidR="00376E33">
        <w:rPr>
          <w:rFonts w:eastAsia="Calibri"/>
          <w:lang w:eastAsia="hi-IN" w:bidi="hi-IN"/>
        </w:rPr>
        <w:t>9</w:t>
      </w:r>
      <w:r w:rsidRPr="007E10DC">
        <w:rPr>
          <w:rFonts w:eastAsia="Calibri"/>
          <w:lang w:eastAsia="hi-IN" w:bidi="hi-IN"/>
        </w:rPr>
        <w:t xml:space="preserve"> do SWZ</w:t>
      </w:r>
    </w:p>
    <w:p w14:paraId="057339D8" w14:textId="0D7D13F9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376E33" w:rsidRPr="00376E33">
        <w:rPr>
          <w:rFonts w:eastAsia="Arial"/>
        </w:rPr>
        <w:t>DBFO-Ś/ZPO/2500/32/24/GK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4FE2C9AC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r w:rsidR="00CB156E">
        <w:rPr>
          <w:rFonts w:ascii="Calibri" w:hAnsi="Calibri" w:cs="Arial"/>
        </w:rPr>
        <w:t xml:space="preserve">t.j. </w:t>
      </w:r>
      <w:r w:rsidRPr="00B371F8">
        <w:rPr>
          <w:rFonts w:ascii="Calibri" w:hAnsi="Calibri" w:cs="Arial"/>
        </w:rPr>
        <w:t>Dz. U. z 20</w:t>
      </w:r>
      <w:r w:rsidR="006915E1">
        <w:rPr>
          <w:rFonts w:ascii="Calibri" w:hAnsi="Calibri" w:cs="Arial"/>
        </w:rPr>
        <w:t>24</w:t>
      </w:r>
      <w:r w:rsidRPr="00B371F8">
        <w:rPr>
          <w:rFonts w:ascii="Calibri" w:hAnsi="Calibri" w:cs="Arial"/>
        </w:rPr>
        <w:t xml:space="preserve"> r. poz. </w:t>
      </w:r>
      <w:r w:rsidR="006915E1">
        <w:rPr>
          <w:rFonts w:ascii="Calibri" w:hAnsi="Calibri" w:cs="Arial"/>
        </w:rPr>
        <w:t>1320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0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0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226F5C35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="008D4367">
        <w:rPr>
          <w:rFonts w:ascii="Calibri" w:hAnsi="Calibri" w:cs="Arial"/>
          <w:sz w:val="22"/>
          <w:szCs w:val="22"/>
        </w:rPr>
        <w:t>„</w:t>
      </w:r>
      <w:r w:rsidR="008D4367" w:rsidRPr="008D4367">
        <w:rPr>
          <w:rFonts w:ascii="Calibri" w:hAnsi="Calibri" w:cs="Calibri"/>
          <w:b/>
          <w:sz w:val="22"/>
          <w:szCs w:val="22"/>
        </w:rPr>
        <w:t>Przeprowadzenie okresowych kontroli stanu technicznego obiektów oraz przeglądów technicznych urządzeń przeciwpożarowych i gaśnic na rzecz szkół i placówek oświatowych w Dzielnicy Śródmieście m.st. Warszawy w 2025 roku</w:t>
      </w:r>
      <w:r w:rsidR="008D4367">
        <w:rPr>
          <w:rFonts w:ascii="Calibri" w:hAnsi="Calibri" w:cs="Calibri"/>
          <w:b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</w:t>
      </w:r>
      <w:proofErr w:type="spellStart"/>
      <w:r w:rsidRPr="00F23288">
        <w:rPr>
          <w:rFonts w:ascii="Calibri" w:hAnsi="Calibri" w:cs="Arial"/>
          <w:sz w:val="22"/>
          <w:szCs w:val="22"/>
        </w:rPr>
        <w:t>Pzp</w:t>
      </w:r>
      <w:proofErr w:type="spellEnd"/>
      <w:r w:rsidRPr="00F23288">
        <w:rPr>
          <w:rFonts w:ascii="Calibri" w:hAnsi="Calibri" w:cs="Arial"/>
          <w:sz w:val="22"/>
          <w:szCs w:val="22"/>
        </w:rPr>
        <w:t>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00713465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 xml:space="preserve"> (podać mającą zastosowanie podstawę wykluczenia spośród wymienionych w art. 108 ust. 1 ustawy </w:t>
      </w:r>
      <w:proofErr w:type="spellStart"/>
      <w:r w:rsidRPr="007E10DC">
        <w:rPr>
          <w:rFonts w:ascii="Calibri" w:hAnsi="Calibri" w:cs="Arial"/>
          <w:sz w:val="22"/>
          <w:szCs w:val="22"/>
        </w:rPr>
        <w:t>Pzp</w:t>
      </w:r>
      <w:proofErr w:type="spellEnd"/>
      <w:r w:rsidRPr="007E10DC">
        <w:rPr>
          <w:rFonts w:ascii="Calibri" w:hAnsi="Calibri" w:cs="Arial"/>
          <w:sz w:val="22"/>
          <w:szCs w:val="22"/>
        </w:rPr>
        <w:t>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(t.j. Dz.U. z 202</w:t>
      </w:r>
      <w:r w:rsidR="00CB156E">
        <w:rPr>
          <w:rFonts w:ascii="Calibri" w:hAnsi="Calibri" w:cs="Arial"/>
          <w:sz w:val="22"/>
          <w:szCs w:val="22"/>
          <w:lang w:val="pl-PL"/>
        </w:rPr>
        <w:t>3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CB156E">
        <w:rPr>
          <w:rFonts w:ascii="Calibri" w:hAnsi="Calibri" w:cs="Arial"/>
          <w:sz w:val="22"/>
          <w:szCs w:val="22"/>
          <w:lang w:val="pl-PL"/>
        </w:rPr>
        <w:t>129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</w:t>
      </w:r>
      <w:proofErr w:type="spellStart"/>
      <w:r w:rsidRPr="00B371F8">
        <w:rPr>
          <w:rFonts w:ascii="Calibri" w:hAnsi="Calibri" w:cs="Arial"/>
          <w:sz w:val="22"/>
          <w:szCs w:val="22"/>
        </w:rPr>
        <w:t>Pzp</w:t>
      </w:r>
      <w:proofErr w:type="spellEnd"/>
      <w:r w:rsidRPr="00B371F8">
        <w:rPr>
          <w:rFonts w:ascii="Calibri" w:hAnsi="Calibri" w:cs="Arial"/>
          <w:sz w:val="22"/>
          <w:szCs w:val="22"/>
        </w:rPr>
        <w:t xml:space="preserve">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1420BB3F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 xml:space="preserve">Rozdziale VI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ust</w:t>
      </w:r>
      <w:r w:rsidRPr="00333283">
        <w:rPr>
          <w:rFonts w:ascii="Calibri" w:hAnsi="Calibri" w:cs="Arial"/>
          <w:b/>
          <w:sz w:val="22"/>
          <w:szCs w:val="22"/>
        </w:rPr>
        <w:t xml:space="preserve">. </w:t>
      </w:r>
      <w:r w:rsidR="00D2302B">
        <w:rPr>
          <w:rFonts w:ascii="Calibri" w:hAnsi="Calibri" w:cs="Arial"/>
          <w:b/>
          <w:sz w:val="22"/>
          <w:szCs w:val="22"/>
          <w:lang w:val="pl-PL"/>
        </w:rPr>
        <w:t>2 pkt. 1</w:t>
      </w:r>
      <w:r w:rsidR="00EC62FE">
        <w:rPr>
          <w:rFonts w:ascii="Calibri" w:hAnsi="Calibri" w:cs="Arial"/>
          <w:b/>
          <w:sz w:val="22"/>
          <w:szCs w:val="22"/>
          <w:lang w:val="pl-PL"/>
        </w:rPr>
        <w:t xml:space="preserve"> – </w:t>
      </w:r>
      <w:r w:rsidR="00612ECD">
        <w:rPr>
          <w:rFonts w:ascii="Calibri" w:hAnsi="Calibri" w:cs="Arial"/>
          <w:b/>
          <w:sz w:val="22"/>
          <w:szCs w:val="22"/>
          <w:lang w:val="pl-PL"/>
        </w:rPr>
        <w:t>3</w:t>
      </w:r>
      <w:r w:rsidRPr="00333283">
        <w:rPr>
          <w:rFonts w:ascii="Calibri" w:hAnsi="Calibri" w:cs="Arial"/>
          <w:b/>
          <w:sz w:val="22"/>
          <w:szCs w:val="22"/>
        </w:rPr>
        <w:t xml:space="preserve">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17A9690C" w:rsidR="00021A85" w:rsidRPr="00A96907" w:rsidRDefault="00021A85" w:rsidP="00021A85">
      <w:pPr>
        <w:spacing w:line="259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dokument składany wraz z ofertą odrębnie przez Wykonawcę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, 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Podmiot, na którego zasoby powołuje się wykonawca/każdego z Wykonawców w przypadku składania oferty wspólnej</w:t>
      </w:r>
    </w:p>
  </w:footnote>
  <w:footnote w:id="2">
    <w:p w14:paraId="1CDF3808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3">
    <w:p w14:paraId="3A754FB1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4">
    <w:p w14:paraId="417F0966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5">
    <w:p w14:paraId="41986E90" w14:textId="7D8718EE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Style w:val="FontStyle3319"/>
          <w:rFonts w:asciiTheme="minorHAnsi" w:hAnsiTheme="minorHAnsi" w:cstheme="minorHAnsi"/>
          <w:i w:val="0"/>
          <w:iCs w:val="0"/>
          <w:sz w:val="18"/>
          <w:szCs w:val="18"/>
        </w:rPr>
        <w:t xml:space="preserve">pełna nazwa/firma, adres, w zależności od podmiotu: NIP/PESEL, REGON </w:t>
      </w:r>
      <w:r w:rsidRPr="00A9690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6">
    <w:p w14:paraId="0FD6625B" w14:textId="77777777" w:rsidR="00021A85" w:rsidRPr="00A9690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</w:t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A9690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A9690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96907">
        <w:rPr>
          <w:rFonts w:asciiTheme="minorHAnsi" w:hAnsiTheme="minorHAnsi" w:cstheme="minorHAnsi"/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376E33"/>
    <w:rsid w:val="00410D60"/>
    <w:rsid w:val="00460CA6"/>
    <w:rsid w:val="00474BA0"/>
    <w:rsid w:val="00612ECD"/>
    <w:rsid w:val="006915E1"/>
    <w:rsid w:val="008D4367"/>
    <w:rsid w:val="009906C2"/>
    <w:rsid w:val="00A32FB6"/>
    <w:rsid w:val="00A33B31"/>
    <w:rsid w:val="00A96907"/>
    <w:rsid w:val="00BA7382"/>
    <w:rsid w:val="00C23DD3"/>
    <w:rsid w:val="00CB156E"/>
    <w:rsid w:val="00D2302B"/>
    <w:rsid w:val="00DE09D7"/>
    <w:rsid w:val="00E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Karolina Grabowska</cp:lastModifiedBy>
  <cp:revision>9</cp:revision>
  <cp:lastPrinted>2024-12-16T08:35:00Z</cp:lastPrinted>
  <dcterms:created xsi:type="dcterms:W3CDTF">2024-04-02T12:41:00Z</dcterms:created>
  <dcterms:modified xsi:type="dcterms:W3CDTF">2024-12-16T08:35:00Z</dcterms:modified>
</cp:coreProperties>
</file>