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D5" w:rsidRDefault="004554D5" w:rsidP="004554D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ZAPYTANIA, WYJAŚNIENIA, ZMIANY  </w:t>
      </w:r>
      <w:r w:rsidRPr="00726711">
        <w:rPr>
          <w:rFonts w:ascii="Arial" w:hAnsi="Arial" w:cs="Arial"/>
          <w:b/>
          <w:sz w:val="22"/>
          <w:szCs w:val="22"/>
        </w:rPr>
        <w:t xml:space="preserve">DO SPECYFIKACJI  </w:t>
      </w:r>
      <w:r>
        <w:rPr>
          <w:rFonts w:ascii="Arial" w:hAnsi="Arial" w:cs="Arial"/>
          <w:b/>
          <w:sz w:val="22"/>
          <w:szCs w:val="22"/>
        </w:rPr>
        <w:t xml:space="preserve">WARUNKÓW  ZAMÓWIENIA nr </w:t>
      </w:r>
      <w:r w:rsidR="00E65C6C">
        <w:rPr>
          <w:rFonts w:ascii="Arial" w:hAnsi="Arial" w:cs="Arial"/>
          <w:b/>
          <w:sz w:val="22"/>
          <w:szCs w:val="22"/>
        </w:rPr>
        <w:t>2</w:t>
      </w:r>
    </w:p>
    <w:p w:rsidR="00D97911" w:rsidRDefault="00D97911" w:rsidP="004554D5">
      <w:pPr>
        <w:jc w:val="center"/>
        <w:rPr>
          <w:rFonts w:ascii="Arial" w:hAnsi="Arial" w:cs="Arial"/>
          <w:b/>
          <w:sz w:val="22"/>
          <w:szCs w:val="22"/>
        </w:rPr>
      </w:pPr>
    </w:p>
    <w:p w:rsidR="004554D5" w:rsidRPr="00510152" w:rsidRDefault="004554D5" w:rsidP="004554D5">
      <w:pPr>
        <w:jc w:val="center"/>
        <w:rPr>
          <w:rFonts w:ascii="Arial" w:hAnsi="Arial" w:cs="Arial"/>
          <w:b/>
          <w:sz w:val="16"/>
          <w:szCs w:val="16"/>
        </w:rPr>
      </w:pPr>
    </w:p>
    <w:p w:rsidR="004554D5" w:rsidRPr="00F32B11" w:rsidRDefault="004554D5" w:rsidP="004554D5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32B11">
        <w:rPr>
          <w:rFonts w:ascii="Arial" w:hAnsi="Arial" w:cs="Arial"/>
          <w:sz w:val="20"/>
          <w:szCs w:val="20"/>
          <w:lang w:eastAsia="pl-PL"/>
        </w:rPr>
        <w:t xml:space="preserve">W postępowaniu o zamówienie publiczne nr sprawy </w:t>
      </w:r>
      <w:r w:rsidR="00E65C6C">
        <w:rPr>
          <w:rFonts w:ascii="Arial" w:hAnsi="Arial" w:cs="Arial"/>
          <w:b/>
          <w:sz w:val="20"/>
          <w:szCs w:val="20"/>
          <w:lang w:eastAsia="pl-PL"/>
        </w:rPr>
        <w:t>63</w:t>
      </w:r>
      <w:r w:rsidRPr="00CB7594">
        <w:rPr>
          <w:rFonts w:ascii="Arial" w:hAnsi="Arial" w:cs="Arial"/>
          <w:b/>
          <w:sz w:val="20"/>
          <w:szCs w:val="20"/>
          <w:lang w:eastAsia="pl-PL"/>
        </w:rPr>
        <w:t>/</w:t>
      </w:r>
      <w:r w:rsidRPr="00F32B11">
        <w:rPr>
          <w:rFonts w:ascii="Arial" w:hAnsi="Arial" w:cs="Arial"/>
          <w:b/>
          <w:sz w:val="20"/>
          <w:szCs w:val="20"/>
          <w:lang w:eastAsia="pl-PL"/>
        </w:rPr>
        <w:t>KPW/</w:t>
      </w:r>
      <w:r>
        <w:rPr>
          <w:rFonts w:ascii="Arial" w:hAnsi="Arial" w:cs="Arial"/>
          <w:b/>
          <w:sz w:val="20"/>
          <w:szCs w:val="20"/>
          <w:lang w:eastAsia="pl-PL"/>
        </w:rPr>
        <w:t>INFR</w:t>
      </w:r>
      <w:r w:rsidRPr="00F32B11">
        <w:rPr>
          <w:rFonts w:ascii="Arial" w:hAnsi="Arial" w:cs="Arial"/>
          <w:b/>
          <w:sz w:val="20"/>
          <w:szCs w:val="20"/>
          <w:lang w:eastAsia="pl-PL"/>
        </w:rPr>
        <w:t>/202</w:t>
      </w:r>
      <w:r>
        <w:rPr>
          <w:rFonts w:ascii="Arial" w:hAnsi="Arial" w:cs="Arial"/>
          <w:b/>
          <w:sz w:val="20"/>
          <w:szCs w:val="20"/>
          <w:lang w:eastAsia="pl-PL"/>
        </w:rPr>
        <w:t>5</w:t>
      </w:r>
    </w:p>
    <w:p w:rsidR="004554D5" w:rsidRPr="00E17932" w:rsidRDefault="004554D5" w:rsidP="004554D5">
      <w:pPr>
        <w:suppressAutoHyphens w:val="0"/>
        <w:spacing w:line="276" w:lineRule="auto"/>
        <w:ind w:firstLine="22"/>
        <w:jc w:val="both"/>
        <w:rPr>
          <w:rFonts w:ascii="Arial" w:hAnsi="Arial" w:cs="Arial"/>
          <w:b/>
          <w:iCs/>
          <w:sz w:val="20"/>
          <w:szCs w:val="20"/>
          <w:lang w:eastAsia="pl-PL"/>
        </w:rPr>
      </w:pPr>
      <w:r w:rsidRPr="00F32B11">
        <w:rPr>
          <w:rFonts w:ascii="Arial" w:hAnsi="Arial" w:cs="Arial"/>
          <w:sz w:val="20"/>
          <w:szCs w:val="20"/>
          <w:lang w:eastAsia="pl-PL"/>
        </w:rPr>
        <w:t>którego przedmiotem jest:</w:t>
      </w:r>
      <w:r>
        <w:rPr>
          <w:rFonts w:ascii="Arial" w:hAnsi="Arial" w:cs="Arial"/>
          <w:b/>
          <w:iCs/>
          <w:sz w:val="20"/>
          <w:szCs w:val="20"/>
          <w:lang w:eastAsia="pl-PL"/>
        </w:rPr>
        <w:t xml:space="preserve"> </w:t>
      </w:r>
      <w:r w:rsidRPr="00E17932">
        <w:rPr>
          <w:rFonts w:ascii="Arial" w:hAnsi="Arial" w:cs="Arial"/>
          <w:b/>
          <w:sz w:val="20"/>
          <w:szCs w:val="20"/>
          <w:lang w:eastAsia="pl-PL"/>
        </w:rPr>
        <w:t xml:space="preserve">Odbiór, transport oraz unieszkodliwienie martwych zwierząt, lub ich części z terenów kompleksów wojskowych administrowanych przez Komendę Portu Wojennego Gdynia </w:t>
      </w:r>
    </w:p>
    <w:p w:rsidR="006658B3" w:rsidRDefault="006658B3" w:rsidP="004554D5">
      <w:pPr>
        <w:jc w:val="both"/>
        <w:rPr>
          <w:rFonts w:ascii="Arial" w:hAnsi="Arial" w:cs="Arial"/>
          <w:b/>
          <w:sz w:val="20"/>
          <w:szCs w:val="20"/>
        </w:rPr>
      </w:pPr>
    </w:p>
    <w:p w:rsidR="00D01A2E" w:rsidRPr="006658B3" w:rsidRDefault="006658B3" w:rsidP="004554D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="004554D5" w:rsidRPr="00855959">
        <w:rPr>
          <w:rFonts w:ascii="Arial" w:hAnsi="Arial" w:cs="Arial"/>
          <w:b/>
          <w:sz w:val="20"/>
          <w:szCs w:val="20"/>
        </w:rPr>
        <w:t>KOMENDA PORTU WOJENNEGO GDYNIA,  ul. Rondo Bitwy pod Oliwą 1, 81-103 Gdynia</w:t>
      </w:r>
      <w:r w:rsidR="004554D5" w:rsidRPr="00855959">
        <w:rPr>
          <w:rFonts w:ascii="Arial" w:hAnsi="Arial" w:cs="Arial"/>
          <w:sz w:val="20"/>
          <w:szCs w:val="20"/>
        </w:rPr>
        <w:t xml:space="preserve"> </w:t>
      </w:r>
    </w:p>
    <w:p w:rsidR="004554D5" w:rsidRDefault="004554D5" w:rsidP="004554D5">
      <w:pPr>
        <w:jc w:val="both"/>
        <w:rPr>
          <w:rFonts w:ascii="Arial" w:hAnsi="Arial" w:cs="Arial"/>
          <w:sz w:val="20"/>
          <w:szCs w:val="20"/>
        </w:rPr>
      </w:pPr>
      <w:r w:rsidRPr="00D90BC0">
        <w:rPr>
          <w:rFonts w:ascii="Arial" w:hAnsi="Arial" w:cs="Arial"/>
          <w:sz w:val="20"/>
          <w:szCs w:val="20"/>
        </w:rPr>
        <w:t xml:space="preserve">informuje, iż </w:t>
      </w:r>
      <w:r w:rsidR="00E65C6C" w:rsidRPr="00D90BC0">
        <w:rPr>
          <w:rFonts w:ascii="Arial" w:hAnsi="Arial" w:cs="Arial"/>
          <w:sz w:val="20"/>
          <w:szCs w:val="20"/>
        </w:rPr>
        <w:t xml:space="preserve">w dniu </w:t>
      </w:r>
      <w:r w:rsidR="00E65C6C">
        <w:rPr>
          <w:rFonts w:ascii="Arial" w:hAnsi="Arial" w:cs="Arial"/>
          <w:sz w:val="20"/>
          <w:szCs w:val="20"/>
        </w:rPr>
        <w:t>30.04.2025</w:t>
      </w:r>
      <w:r w:rsidR="00E65C6C" w:rsidRPr="00D90BC0">
        <w:rPr>
          <w:rFonts w:ascii="Arial" w:hAnsi="Arial" w:cs="Arial"/>
          <w:sz w:val="20"/>
          <w:szCs w:val="20"/>
        </w:rPr>
        <w:t xml:space="preserve"> r. </w:t>
      </w:r>
      <w:r w:rsidR="006161B9">
        <w:rPr>
          <w:rFonts w:ascii="Arial" w:hAnsi="Arial" w:cs="Arial"/>
          <w:sz w:val="20"/>
          <w:szCs w:val="20"/>
        </w:rPr>
        <w:t>wpłynęło</w:t>
      </w:r>
      <w:r w:rsidR="00E65C6C" w:rsidRPr="00D90BC0">
        <w:rPr>
          <w:rFonts w:ascii="Arial" w:hAnsi="Arial" w:cs="Arial"/>
          <w:sz w:val="20"/>
          <w:szCs w:val="20"/>
        </w:rPr>
        <w:t xml:space="preserve"> </w:t>
      </w:r>
      <w:r w:rsidR="006161B9">
        <w:rPr>
          <w:rFonts w:ascii="Arial" w:hAnsi="Arial" w:cs="Arial"/>
          <w:sz w:val="20"/>
          <w:szCs w:val="20"/>
        </w:rPr>
        <w:t>zapytanie</w:t>
      </w:r>
      <w:r w:rsidR="006161B9" w:rsidRPr="00D90BC0">
        <w:rPr>
          <w:rFonts w:ascii="Arial" w:hAnsi="Arial" w:cs="Arial"/>
          <w:sz w:val="20"/>
          <w:szCs w:val="20"/>
        </w:rPr>
        <w:t xml:space="preserve"> </w:t>
      </w:r>
      <w:r w:rsidR="00E65C6C" w:rsidRPr="00D90BC0">
        <w:rPr>
          <w:rFonts w:ascii="Arial" w:hAnsi="Arial" w:cs="Arial"/>
          <w:sz w:val="20"/>
          <w:szCs w:val="20"/>
        </w:rPr>
        <w:t xml:space="preserve">w przedmiotowym </w:t>
      </w:r>
      <w:r w:rsidR="00E65C6C" w:rsidRPr="00A6090C">
        <w:rPr>
          <w:rFonts w:ascii="Arial" w:hAnsi="Arial" w:cs="Arial"/>
          <w:sz w:val="20"/>
          <w:szCs w:val="20"/>
        </w:rPr>
        <w:t xml:space="preserve">postępowaniu </w:t>
      </w:r>
      <w:r w:rsidR="006161B9" w:rsidRPr="00A6090C">
        <w:rPr>
          <w:rFonts w:ascii="Arial" w:hAnsi="Arial" w:cs="Arial"/>
          <w:sz w:val="20"/>
          <w:szCs w:val="20"/>
        </w:rPr>
        <w:t xml:space="preserve">i w dniu </w:t>
      </w:r>
      <w:r w:rsidR="00F06217" w:rsidRPr="00A6090C">
        <w:rPr>
          <w:rFonts w:ascii="Arial" w:hAnsi="Arial" w:cs="Arial"/>
          <w:sz w:val="20"/>
          <w:szCs w:val="20"/>
        </w:rPr>
        <w:t>05.05.2025 r.</w:t>
      </w:r>
      <w:r w:rsidR="006161B9" w:rsidRPr="00A6090C">
        <w:rPr>
          <w:rFonts w:ascii="Arial" w:hAnsi="Arial" w:cs="Arial"/>
          <w:sz w:val="20"/>
          <w:szCs w:val="20"/>
        </w:rPr>
        <w:t xml:space="preserve"> Zamawiający udzielił </w:t>
      </w:r>
      <w:r w:rsidR="00754D63">
        <w:rPr>
          <w:rFonts w:ascii="Arial" w:hAnsi="Arial" w:cs="Arial"/>
          <w:sz w:val="20"/>
          <w:szCs w:val="20"/>
        </w:rPr>
        <w:t xml:space="preserve">n/w </w:t>
      </w:r>
      <w:r w:rsidR="006161B9" w:rsidRPr="00A6090C">
        <w:rPr>
          <w:rFonts w:ascii="Arial" w:hAnsi="Arial" w:cs="Arial"/>
          <w:sz w:val="20"/>
          <w:szCs w:val="20"/>
        </w:rPr>
        <w:t>wyjaśnień</w:t>
      </w:r>
      <w:r w:rsidR="00853B14">
        <w:rPr>
          <w:rFonts w:ascii="Arial" w:hAnsi="Arial" w:cs="Arial"/>
          <w:sz w:val="20"/>
          <w:szCs w:val="20"/>
        </w:rPr>
        <w:t xml:space="preserve"> i dokonał</w:t>
      </w:r>
      <w:r w:rsidR="00754D63">
        <w:rPr>
          <w:rFonts w:ascii="Arial" w:hAnsi="Arial" w:cs="Arial"/>
          <w:sz w:val="20"/>
          <w:szCs w:val="20"/>
        </w:rPr>
        <w:t xml:space="preserve"> zmian SWZ</w:t>
      </w:r>
      <w:r w:rsidR="00D97911">
        <w:rPr>
          <w:rFonts w:ascii="Arial" w:hAnsi="Arial" w:cs="Arial"/>
          <w:sz w:val="20"/>
          <w:szCs w:val="20"/>
        </w:rPr>
        <w:t>:</w:t>
      </w:r>
      <w:r w:rsidR="006161B9" w:rsidRPr="00A6090C">
        <w:rPr>
          <w:rFonts w:ascii="Arial" w:hAnsi="Arial" w:cs="Arial"/>
          <w:sz w:val="20"/>
          <w:szCs w:val="20"/>
        </w:rPr>
        <w:t>.</w:t>
      </w:r>
    </w:p>
    <w:p w:rsidR="004554D5" w:rsidRPr="005B1DFE" w:rsidRDefault="004554D5" w:rsidP="004554D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5064"/>
        <w:gridCol w:w="8931"/>
      </w:tblGrid>
      <w:tr w:rsidR="004554D5" w:rsidRPr="005C198A" w:rsidTr="00971B3D">
        <w:trPr>
          <w:trHeight w:val="24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D5" w:rsidRPr="005C198A" w:rsidRDefault="004554D5" w:rsidP="00E566FB">
            <w:pPr>
              <w:suppressAutoHyphens w:val="0"/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198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D5" w:rsidRPr="005C198A" w:rsidRDefault="004554D5" w:rsidP="00E566FB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Treść zapytania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D5" w:rsidRPr="005C198A" w:rsidRDefault="004554D5" w:rsidP="00754D6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Wyjaśnienia </w:t>
            </w:r>
            <w:r w:rsidR="00853B1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SWZ</w:t>
            </w:r>
          </w:p>
        </w:tc>
      </w:tr>
      <w:tr w:rsidR="004554D5" w:rsidRPr="005C198A" w:rsidTr="00971B3D">
        <w:trPr>
          <w:trHeight w:val="127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D5" w:rsidRDefault="004554D5" w:rsidP="00E566FB">
            <w:pPr>
              <w:suppressAutoHyphens w:val="0"/>
              <w:spacing w:line="360" w:lineRule="auto"/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D5" w:rsidRPr="00971B3D" w:rsidRDefault="004554D5" w:rsidP="00E566FB">
            <w:pPr>
              <w:keepNext/>
              <w:keepLines/>
              <w:suppressAutoHyphens w:val="0"/>
              <w:ind w:right="182"/>
              <w:contextualSpacing/>
              <w:jc w:val="both"/>
              <w:outlineLvl w:val="1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71B3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Wykonawca składa wniosek o wykreśleniu zapisu że osoby wykonujące prace fizyczne muszą być zatrudnione na podstawie umowy o pracę.</w:t>
            </w:r>
          </w:p>
          <w:p w:rsidR="004554D5" w:rsidRPr="00971B3D" w:rsidRDefault="004554D5" w:rsidP="00E566FB">
            <w:pPr>
              <w:keepNext/>
              <w:keepLines/>
              <w:suppressAutoHyphens w:val="0"/>
              <w:ind w:right="182"/>
              <w:contextualSpacing/>
              <w:jc w:val="both"/>
              <w:outlineLvl w:val="1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71B3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Przedmiot umowy jakim jest odbiór martwych zwierząt i ich transport ma charakter zleceniowy. Nie nie jest to umowa gdzie Wykonawca przez każdy miesiąc dostaje ryczałtowo wynagrodzenie z którego może pokryć koszty zatrudnionego pracownika na podstawie umowy o pracę. W ciągu trwania umowy Zamawiający może zlecić usługę ale też może jej w ogóle nie być i Wykonawca nie otrzyma żadnego wynagrodzenia. Stawanie wymogu zatrudniania na podstawie umowy o pracę przez cały okres obowiązywania umowy i trzymanie tak pracownika jest bezpodstawne i naraża Wykonawcę na koszty których nawet nie pokryje, bo jego wynagrodzenie rozliczane jest na podstawie zleceń których może w ogóle nie być. Usługa również nie ma charakteru czynności wykonywanych w określonych godzinach i miejscu także czynności wykonywane w jej ramach nie mają cechy stosunku pracy.</w:t>
            </w:r>
          </w:p>
          <w:p w:rsidR="004554D5" w:rsidRPr="00971B3D" w:rsidRDefault="004554D5" w:rsidP="00E566FB">
            <w:pPr>
              <w:keepNext/>
              <w:keepLines/>
              <w:suppressAutoHyphens w:val="0"/>
              <w:ind w:right="182"/>
              <w:contextualSpacing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71B3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 związku z powyższym Wykonawca wnioskuje o wykreślenie tego wymogu.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2E" w:rsidRPr="00971B3D" w:rsidRDefault="00043217" w:rsidP="000B0947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>Zamawiający dokonał analizy argumentów użytych przez Wykonawcę w treści zapytania i zestawił je z utartą ścieżką interpretacyjną  przepis</w:t>
            </w:r>
            <w:r w:rsidR="000B0947" w:rsidRPr="00971B3D"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art. 95 ustawy Pzp.  </w:t>
            </w:r>
          </w:p>
          <w:p w:rsidR="00043217" w:rsidRPr="00043217" w:rsidRDefault="00043217" w:rsidP="000B0947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43217">
              <w:rPr>
                <w:rFonts w:ascii="Arial" w:hAnsi="Arial" w:cs="Arial"/>
                <w:sz w:val="18"/>
                <w:szCs w:val="18"/>
                <w:lang w:eastAsia="pl-PL"/>
              </w:rPr>
              <w:t>Zgodnie z art. 22 § 1 kp przez nawiązanie stosunku pracy pracownik zobowiązuje się do wykonywania pracy określonego rodzaju na rzecz pracodawcy i pod jego kierownictwem oraz w miejscu i czasie wyznaczonym przez pracodawcę, a pracodawca do zatrudniania pracownika za wynagrodzeniem.</w:t>
            </w:r>
            <w:r w:rsidR="000B0947"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43217">
              <w:rPr>
                <w:rFonts w:ascii="Arial" w:hAnsi="Arial" w:cs="Arial"/>
                <w:sz w:val="18"/>
                <w:szCs w:val="18"/>
                <w:lang w:eastAsia="pl-PL"/>
              </w:rPr>
              <w:t>Zdaniem UZP definicja z kp była przedmiotem wielu analiz w wyrokach sądowych, które pomagają zidentyfikować cechy charakteryzujące umowy o pracę i wskazać te czynności w zamówieniu, które będą podlegać obowiązkowi zatrudnienia na podstawie umowy o pracę. „Na ich podstawie można wskazać następujące czynniki, które zamawiający powinien wziąć pod uwagę, analizując, czy dana czynność ma cechy stosunku pracy:</w:t>
            </w:r>
          </w:p>
          <w:p w:rsidR="00043217" w:rsidRPr="00043217" w:rsidRDefault="00043217" w:rsidP="000B0947">
            <w:pPr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spacing w:line="276" w:lineRule="auto"/>
              <w:ind w:left="30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1B3D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eastAsia="pl-PL"/>
              </w:rPr>
              <w:t>czy ma ona charakter czynności wykonywanej w określonych godzinach i miejscu oraz warunkach podporządkowania określonym normom porządkowym (np. regulamin pracy), czy też czynności doraźnej, której efektem ma być osiągnięcie określonego rezultatu, </w:t>
            </w:r>
            <w:r w:rsidRPr="00043217">
              <w:rPr>
                <w:rFonts w:ascii="Arial" w:hAnsi="Arial" w:cs="Arial"/>
                <w:sz w:val="18"/>
                <w:szCs w:val="18"/>
                <w:lang w:eastAsia="pl-PL"/>
              </w:rPr>
              <w:t>oraz</w:t>
            </w:r>
          </w:p>
          <w:p w:rsidR="00043217" w:rsidRPr="00043217" w:rsidRDefault="00043217" w:rsidP="000B0947">
            <w:pPr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spacing w:line="276" w:lineRule="auto"/>
              <w:ind w:left="30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43217">
              <w:rPr>
                <w:rFonts w:ascii="Arial" w:hAnsi="Arial" w:cs="Arial"/>
                <w:sz w:val="18"/>
                <w:szCs w:val="18"/>
                <w:lang w:eastAsia="pl-PL"/>
              </w:rPr>
              <w:t>czy ma być realizowana pod kierownictwem i zgodnie z poleceniami i konkretnymi wytycznymi wykonawcy, czy też osoba wykonująca tę czynność w ramach realizacji zamówienia będzie miała swobodę odnośnie organizacji swojej pracy oraz doboru metod służących osiągnięciu oczekiwanego rezultatu” [4].</w:t>
            </w:r>
          </w:p>
          <w:p w:rsidR="000B0947" w:rsidRPr="00971B3D" w:rsidRDefault="00D01A2E" w:rsidP="000B0947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W wyniku powyższego zamawiający doszedł do przekonania, </w:t>
            </w:r>
            <w:r w:rsidR="000B0947" w:rsidRPr="00971B3D">
              <w:rPr>
                <w:rFonts w:ascii="Arial" w:hAnsi="Arial" w:cs="Arial"/>
                <w:sz w:val="18"/>
                <w:szCs w:val="18"/>
                <w:lang w:eastAsia="pl-PL"/>
              </w:rPr>
              <w:t>ż</w:t>
            </w: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e </w:t>
            </w:r>
            <w:r w:rsidR="000B0947" w:rsidRPr="00971B3D">
              <w:rPr>
                <w:rFonts w:ascii="Arial" w:hAnsi="Arial" w:cs="Arial"/>
                <w:sz w:val="18"/>
                <w:szCs w:val="18"/>
                <w:lang w:eastAsia="pl-PL"/>
              </w:rPr>
              <w:t>nie może  wykreślić  wymogu zatrudniania na umowę o pracę, o którym mowa w art. 95  ustawy Pzp.</w:t>
            </w:r>
          </w:p>
          <w:p w:rsidR="000B0947" w:rsidRPr="00971B3D" w:rsidRDefault="00971B3D" w:rsidP="000B0947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>R</w:t>
            </w:r>
            <w:r w:rsidR="000B0947" w:rsidRPr="00971B3D">
              <w:rPr>
                <w:rFonts w:ascii="Arial" w:hAnsi="Arial" w:cs="Arial"/>
                <w:sz w:val="18"/>
                <w:szCs w:val="18"/>
                <w:lang w:eastAsia="pl-PL"/>
              </w:rPr>
              <w:t>ealizacja specjalistycznej usługi, do której konieczne jest posiadanie  odpowiednich  zezwoleń, obliguje Wykonawcę do utrzymywania personelu „na stałe”. Nie ma możliwości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wykonywania </w:t>
            </w:r>
            <w:r w:rsidR="000B0947"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usługi na wezwanie zamawiającego </w:t>
            </w:r>
            <w:r w:rsidR="000B0947" w:rsidRPr="00971B3D">
              <w:rPr>
                <w:rFonts w:ascii="Arial" w:hAnsi="Arial" w:cs="Arial"/>
                <w:sz w:val="18"/>
                <w:szCs w:val="18"/>
                <w:lang w:eastAsia="pl-PL"/>
              </w:rPr>
              <w:t>w ciągu 4H</w:t>
            </w: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="000B0947"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nie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utrzymując</w:t>
            </w: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„w sposób ciągły”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odpowiedniej kadry</w:t>
            </w: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która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będzie realizowała zgłoszenia.</w:t>
            </w:r>
            <w:r w:rsidRPr="00971B3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4554D5" w:rsidRDefault="004554D5" w:rsidP="000B0947">
            <w:pPr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043217" w:rsidRPr="00F262E3" w:rsidRDefault="00754D63" w:rsidP="00F262E3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452BC">
              <w:rPr>
                <w:rFonts w:ascii="Arial" w:hAnsi="Arial" w:cs="Arial"/>
                <w:sz w:val="18"/>
                <w:szCs w:val="18"/>
                <w:lang w:eastAsia="pl-PL"/>
              </w:rPr>
              <w:t xml:space="preserve">Jednocześnie, Zamawiający </w:t>
            </w:r>
            <w:r w:rsidR="007805BF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informuje, że </w:t>
            </w:r>
            <w:r w:rsidR="000452BC" w:rsidRPr="000452BC">
              <w:rPr>
                <w:rFonts w:ascii="Arial" w:hAnsi="Arial" w:cs="Arial"/>
                <w:sz w:val="18"/>
                <w:szCs w:val="18"/>
                <w:lang w:eastAsia="pl-PL"/>
              </w:rPr>
              <w:t>dokonał</w:t>
            </w:r>
            <w:r w:rsidRPr="000452B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modyfikacji treści SWZ</w:t>
            </w:r>
            <w:r w:rsidR="000452BC" w:rsidRPr="000452B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 zakresie wymogu, o którym mowa w art. 95 ustawy Pzp</w:t>
            </w:r>
            <w:r w:rsidRPr="000452BC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poprzez doprecyzowanie </w:t>
            </w:r>
            <w:r w:rsidR="00F262E3">
              <w:rPr>
                <w:rFonts w:ascii="Arial" w:hAnsi="Arial" w:cs="Arial"/>
                <w:sz w:val="18"/>
                <w:szCs w:val="18"/>
                <w:lang w:eastAsia="pl-PL"/>
              </w:rPr>
              <w:t>zapisów</w:t>
            </w:r>
            <w:r w:rsidR="007805BF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</w:tr>
    </w:tbl>
    <w:p w:rsidR="006658B3" w:rsidRDefault="006658B3" w:rsidP="006161B9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060"/>
        <w:gridCol w:w="6108"/>
      </w:tblGrid>
      <w:tr w:rsidR="0099702A" w:rsidRPr="0099702A" w:rsidTr="00611C54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702A" w:rsidRPr="0099702A" w:rsidRDefault="0099702A" w:rsidP="009970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0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Nr punktu  SWZ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702A" w:rsidRPr="0099702A" w:rsidRDefault="0099702A" w:rsidP="0099702A">
            <w:pPr>
              <w:tabs>
                <w:tab w:val="left" w:pos="307"/>
              </w:tabs>
              <w:suppressAutoHyphens w:val="0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970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Stara treść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702A" w:rsidRPr="002D7636" w:rsidRDefault="0099702A" w:rsidP="0099702A">
            <w:pPr>
              <w:suppressAutoHyphens w:val="0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763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Nowa treść</w:t>
            </w:r>
          </w:p>
        </w:tc>
      </w:tr>
      <w:tr w:rsidR="00D808B0" w:rsidRPr="0099702A" w:rsidTr="00611C54">
        <w:trPr>
          <w:trHeight w:val="100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6A" w:rsidRPr="006658B3" w:rsidRDefault="005F6B6A" w:rsidP="00611C54">
            <w:pPr>
              <w:tabs>
                <w:tab w:val="left" w:pos="307"/>
              </w:tabs>
              <w:suppressAutoHyphens w:val="0"/>
              <w:jc w:val="center"/>
              <w:rPr>
                <w:sz w:val="18"/>
                <w:szCs w:val="18"/>
              </w:rPr>
            </w:pPr>
            <w:r w:rsidRPr="006658B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XXVI</w:t>
            </w:r>
          </w:p>
          <w:p w:rsidR="00D808B0" w:rsidRPr="006658B3" w:rsidRDefault="005F6B6A" w:rsidP="00611C54">
            <w:pPr>
              <w:tabs>
                <w:tab w:val="left" w:pos="307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6658B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pkt. 1 zdanie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B0" w:rsidRPr="006658B3" w:rsidRDefault="003B2E78" w:rsidP="0056528A">
            <w:pPr>
              <w:tabs>
                <w:tab w:val="left" w:pos="307"/>
              </w:tabs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6658B3">
              <w:rPr>
                <w:rFonts w:ascii="Arial" w:eastAsia="Calibri" w:hAnsi="Arial" w:cs="Arial"/>
                <w:color w:val="2D2D2D"/>
                <w:sz w:val="18"/>
                <w:szCs w:val="18"/>
                <w:shd w:val="clear" w:color="auto" w:fill="FFFFFF"/>
                <w:lang w:eastAsia="en-US"/>
              </w:rPr>
              <w:t xml:space="preserve">Zamawiający </w:t>
            </w:r>
            <w:r w:rsidRPr="006658B3">
              <w:rPr>
                <w:rFonts w:ascii="Arial" w:eastAsia="Calibri" w:hAnsi="Arial" w:cs="Arial"/>
                <w:b/>
                <w:color w:val="2D2D2D"/>
                <w:sz w:val="18"/>
                <w:szCs w:val="18"/>
                <w:shd w:val="clear" w:color="auto" w:fill="FFFFFF"/>
                <w:lang w:eastAsia="en-US"/>
              </w:rPr>
              <w:t>wymaga,</w:t>
            </w:r>
            <w:r w:rsidRPr="006658B3">
              <w:rPr>
                <w:rFonts w:ascii="Arial" w:eastAsia="Calibri" w:hAnsi="Arial" w:cs="Arial"/>
                <w:color w:val="2D2D2D"/>
                <w:sz w:val="18"/>
                <w:szCs w:val="18"/>
                <w:shd w:val="clear" w:color="auto" w:fill="FFFFFF"/>
                <w:lang w:eastAsia="en-US"/>
              </w:rPr>
              <w:t xml:space="preserve"> aby </w:t>
            </w:r>
            <w:r w:rsidRPr="006658B3">
              <w:rPr>
                <w:rFonts w:ascii="Arial" w:eastAsiaTheme="minorHAnsi" w:hAnsi="Arial" w:cs="Arial"/>
                <w:b/>
                <w:color w:val="2D2D2D"/>
                <w:sz w:val="18"/>
                <w:szCs w:val="18"/>
                <w:u w:val="single"/>
                <w:shd w:val="clear" w:color="auto" w:fill="FFFFFF"/>
                <w:lang w:eastAsia="en-US"/>
              </w:rPr>
              <w:t>prace fizyczne</w:t>
            </w:r>
            <w:r w:rsidRPr="006658B3">
              <w:rPr>
                <w:rFonts w:ascii="Arial" w:eastAsiaTheme="minorHAnsi" w:hAnsi="Arial" w:cs="Arial"/>
                <w:color w:val="2D2D2D"/>
                <w:sz w:val="18"/>
                <w:szCs w:val="18"/>
                <w:shd w:val="clear" w:color="auto" w:fill="FFFFFF"/>
                <w:lang w:eastAsia="en-US"/>
              </w:rPr>
              <w:t xml:space="preserve"> związane z wykonywaniem przedmiotu zamówienia</w:t>
            </w:r>
            <w:r w:rsidR="0056528A" w:rsidRPr="006658B3">
              <w:rPr>
                <w:rFonts w:ascii="Arial" w:eastAsia="Calibri" w:hAnsi="Arial" w:cs="Arial"/>
                <w:color w:val="2D2D2D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6658B3">
              <w:rPr>
                <w:rFonts w:ascii="Arial" w:eastAsia="Calibri" w:hAnsi="Arial" w:cs="Arial"/>
                <w:color w:val="2D2D2D"/>
                <w:sz w:val="18"/>
                <w:szCs w:val="18"/>
                <w:shd w:val="clear" w:color="auto" w:fill="FFFFFF"/>
                <w:lang w:eastAsia="en-US"/>
              </w:rPr>
              <w:t>były wykonywane przez osoby zatrudnione przez wykonawcę lub podwykonawcę na podstawie umowy o pracę.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B0" w:rsidRPr="006658B3" w:rsidRDefault="005F6B6A" w:rsidP="005F6B6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1"/>
                <w:sz w:val="18"/>
                <w:szCs w:val="18"/>
                <w:lang w:eastAsia="pl-PL"/>
              </w:rPr>
            </w:pPr>
            <w:r w:rsidRPr="006658B3">
              <w:rPr>
                <w:rFonts w:ascii="Arial" w:eastAsia="Calibri" w:hAnsi="Arial" w:cs="Arial"/>
                <w:color w:val="2D2D2D"/>
                <w:sz w:val="18"/>
                <w:szCs w:val="18"/>
                <w:shd w:val="clear" w:color="auto" w:fill="FFFFFF"/>
                <w:lang w:eastAsia="en-US"/>
              </w:rPr>
              <w:t xml:space="preserve">Zamawiający wymaga, aby </w:t>
            </w:r>
            <w:r w:rsidRPr="006658B3">
              <w:rPr>
                <w:rFonts w:ascii="Arial" w:eastAsiaTheme="minorHAnsi" w:hAnsi="Arial" w:cs="Arial"/>
                <w:color w:val="2D2D2D"/>
                <w:sz w:val="18"/>
                <w:szCs w:val="18"/>
                <w:u w:val="single"/>
                <w:shd w:val="clear" w:color="auto" w:fill="FFFFFF"/>
                <w:lang w:eastAsia="en-US"/>
              </w:rPr>
              <w:t>prace fizyczne</w:t>
            </w:r>
            <w:r w:rsidRPr="006658B3">
              <w:rPr>
                <w:rFonts w:ascii="Arial" w:eastAsiaTheme="minorHAnsi" w:hAnsi="Arial" w:cs="Arial"/>
                <w:color w:val="2D2D2D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6658B3">
              <w:rPr>
                <w:rFonts w:ascii="Arial" w:eastAsiaTheme="minorHAnsi" w:hAnsi="Arial" w:cs="Arial"/>
                <w:b/>
                <w:sz w:val="18"/>
                <w:szCs w:val="18"/>
                <w:shd w:val="clear" w:color="auto" w:fill="FFFFFF"/>
                <w:lang w:eastAsia="en-US"/>
              </w:rPr>
              <w:t>polegające na odbiorze i transporcie martwych zwierząt lub ich części z terenów kompleksów wojskowych administrowanych przez Komendę Portu Wojennego Gdynia</w:t>
            </w:r>
            <w:r w:rsidRPr="006658B3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  <w:lang w:eastAsia="en-US"/>
              </w:rPr>
              <w:t>,</w:t>
            </w:r>
            <w:r w:rsidRPr="006658B3">
              <w:rPr>
                <w:rFonts w:ascii="Arial" w:eastAsia="Calibri" w:hAnsi="Arial" w:cs="Arial"/>
                <w:color w:val="2D2D2D"/>
                <w:sz w:val="18"/>
                <w:szCs w:val="18"/>
                <w:shd w:val="clear" w:color="auto" w:fill="FFFFFF"/>
                <w:lang w:eastAsia="en-US"/>
              </w:rPr>
              <w:t xml:space="preserve"> były wykonywane przez osoby zatrudnione przez wykonawcę lub podwykonawcę na podstawie umowy o pracę.</w:t>
            </w:r>
          </w:p>
        </w:tc>
      </w:tr>
      <w:tr w:rsidR="0099702A" w:rsidRPr="0099702A" w:rsidTr="00611C54">
        <w:trPr>
          <w:trHeight w:val="11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2A" w:rsidRPr="006658B3" w:rsidRDefault="00986616" w:rsidP="00611C54">
            <w:pPr>
              <w:tabs>
                <w:tab w:val="left" w:pos="307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6658B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§ 10</w:t>
            </w:r>
            <w:r w:rsidR="00D808B0" w:rsidRPr="006658B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pkt. 1</w:t>
            </w:r>
            <w:r w:rsidR="00611C5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4F1258" w:rsidRPr="006658B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zdanie 1</w:t>
            </w:r>
          </w:p>
          <w:p w:rsidR="0099702A" w:rsidRPr="00611C54" w:rsidRDefault="00526EE6" w:rsidP="00611C54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- </w:t>
            </w:r>
            <w:r w:rsidR="0099702A" w:rsidRPr="006658B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Zał.</w:t>
            </w:r>
            <w:r w:rsidR="00D808B0" w:rsidRPr="006658B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99702A" w:rsidRPr="006658B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nr </w:t>
            </w:r>
            <w:r w:rsidR="0004395A" w:rsidRPr="006658B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2 </w:t>
            </w:r>
            <w:r w:rsidR="0099702A" w:rsidRPr="006658B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 SWZ </w:t>
            </w:r>
            <w:r w:rsidRPr="00611C54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 w:rsidR="0004395A" w:rsidRPr="00611C5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projekt umowy</w:t>
            </w:r>
            <w:r w:rsidRPr="00611C54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  <w:p w:rsidR="0099702A" w:rsidRPr="006658B3" w:rsidRDefault="0004395A" w:rsidP="0004395A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658B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2A" w:rsidRPr="006658B3" w:rsidRDefault="00986616" w:rsidP="004F1258">
            <w:pPr>
              <w:tabs>
                <w:tab w:val="left" w:pos="307"/>
              </w:tabs>
              <w:suppressAutoHyphens w:val="0"/>
              <w:jc w:val="both"/>
              <w:rPr>
                <w:rFonts w:ascii="Arial" w:hAnsi="Arial" w:cs="Arial"/>
                <w:sz w:val="18"/>
                <w:szCs w:val="18"/>
                <w:u w:val="single"/>
                <w:shd w:val="clear" w:color="auto" w:fill="FFFFFF"/>
              </w:rPr>
            </w:pPr>
            <w:r w:rsidRPr="006658B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Zamawiający, stosownie do art. 95 ust. 2 pkt. 3 ustawy Pzp, wymaga, aby prace fizyczne związane z realizacją zamówienia były wykonywane przez osoby zatrudnione przez wykonawcę lub podwykonawcę na podstawie umowy o pracę.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2A" w:rsidRPr="006658B3" w:rsidRDefault="004F1258" w:rsidP="004F12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1"/>
                <w:sz w:val="18"/>
                <w:szCs w:val="18"/>
                <w:lang w:eastAsia="pl-PL"/>
              </w:rPr>
            </w:pPr>
            <w:r w:rsidRPr="006658B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Zamawiający, stosownie do art. 95 ust. 2 pkt. 3 ustawy Pzp, wymaga, aby </w:t>
            </w:r>
            <w:r w:rsidRPr="002D7636">
              <w:rPr>
                <w:rFonts w:ascii="Arial" w:hAnsi="Arial" w:cs="Arial"/>
                <w:sz w:val="18"/>
                <w:szCs w:val="18"/>
                <w:u w:val="single"/>
                <w:shd w:val="clear" w:color="auto" w:fill="FFFFFF"/>
              </w:rPr>
              <w:t>prace fizyczne</w:t>
            </w:r>
            <w:r w:rsidRPr="006658B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6658B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polegające na odbiorze i transporcie martwych zwierząt lub ich części z terenów kompleksów wojskowych administrowanych przez Komendę Portu Wojennego Gdynia</w:t>
            </w:r>
            <w:r w:rsidRPr="006658B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były wykonywane przez osoby zatrudnione przez wykonawcę lub podwykonawcę na podstawie umowy o pracę</w:t>
            </w:r>
          </w:p>
        </w:tc>
      </w:tr>
    </w:tbl>
    <w:p w:rsidR="00210BEF" w:rsidRDefault="00210BEF" w:rsidP="002D7636">
      <w:bookmarkStart w:id="0" w:name="_GoBack"/>
      <w:bookmarkEnd w:id="0"/>
    </w:p>
    <w:sectPr w:rsidR="00210BEF" w:rsidSect="00455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25" w:rsidRDefault="00982425" w:rsidP="004554D5">
      <w:r>
        <w:separator/>
      </w:r>
    </w:p>
  </w:endnote>
  <w:endnote w:type="continuationSeparator" w:id="0">
    <w:p w:rsidR="00982425" w:rsidRDefault="00982425" w:rsidP="0045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25" w:rsidRDefault="00982425" w:rsidP="004554D5">
      <w:r>
        <w:separator/>
      </w:r>
    </w:p>
  </w:footnote>
  <w:footnote w:type="continuationSeparator" w:id="0">
    <w:p w:rsidR="00982425" w:rsidRDefault="00982425" w:rsidP="0045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C0FC8"/>
    <w:multiLevelType w:val="multilevel"/>
    <w:tmpl w:val="3DCE7B2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D5"/>
    <w:rsid w:val="00043217"/>
    <w:rsid w:val="0004395A"/>
    <w:rsid w:val="000452BC"/>
    <w:rsid w:val="000B0947"/>
    <w:rsid w:val="000B56EE"/>
    <w:rsid w:val="001553F6"/>
    <w:rsid w:val="00166CEB"/>
    <w:rsid w:val="001C25E1"/>
    <w:rsid w:val="00210BEF"/>
    <w:rsid w:val="002D7636"/>
    <w:rsid w:val="003B2E78"/>
    <w:rsid w:val="004554D5"/>
    <w:rsid w:val="004F1258"/>
    <w:rsid w:val="00526EE6"/>
    <w:rsid w:val="0056528A"/>
    <w:rsid w:val="005F6B6A"/>
    <w:rsid w:val="00602840"/>
    <w:rsid w:val="00611C54"/>
    <w:rsid w:val="006161B9"/>
    <w:rsid w:val="00632AAF"/>
    <w:rsid w:val="006658B3"/>
    <w:rsid w:val="00754D63"/>
    <w:rsid w:val="007805BF"/>
    <w:rsid w:val="007D3D48"/>
    <w:rsid w:val="00853B14"/>
    <w:rsid w:val="00911633"/>
    <w:rsid w:val="00926D4A"/>
    <w:rsid w:val="00971B3D"/>
    <w:rsid w:val="00982425"/>
    <w:rsid w:val="00986616"/>
    <w:rsid w:val="0099702A"/>
    <w:rsid w:val="00A6090C"/>
    <w:rsid w:val="00AA0597"/>
    <w:rsid w:val="00B25379"/>
    <w:rsid w:val="00B35B45"/>
    <w:rsid w:val="00BF204D"/>
    <w:rsid w:val="00CF679A"/>
    <w:rsid w:val="00D01A2E"/>
    <w:rsid w:val="00D61459"/>
    <w:rsid w:val="00D808B0"/>
    <w:rsid w:val="00D97911"/>
    <w:rsid w:val="00DB0332"/>
    <w:rsid w:val="00DB276A"/>
    <w:rsid w:val="00DB3BCB"/>
    <w:rsid w:val="00E05655"/>
    <w:rsid w:val="00E43B1C"/>
    <w:rsid w:val="00E65C6C"/>
    <w:rsid w:val="00EA76ED"/>
    <w:rsid w:val="00F06217"/>
    <w:rsid w:val="00F2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A9494B"/>
  <w15:chartTrackingRefBased/>
  <w15:docId w15:val="{ECCE22A4-33D8-4488-8F4C-AF68DD3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4D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54D5"/>
  </w:style>
  <w:style w:type="paragraph" w:styleId="Stopka">
    <w:name w:val="footer"/>
    <w:basedOn w:val="Normalny"/>
    <w:link w:val="StopkaZnak"/>
    <w:uiPriority w:val="99"/>
    <w:unhideWhenUsed/>
    <w:rsid w:val="004554D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54D5"/>
  </w:style>
  <w:style w:type="character" w:styleId="Hipercze">
    <w:name w:val="Hyperlink"/>
    <w:rsid w:val="00455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E1FB98B-5E96-4FDD-B1B2-43B4279271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11</cp:revision>
  <dcterms:created xsi:type="dcterms:W3CDTF">2025-05-02T09:54:00Z</dcterms:created>
  <dcterms:modified xsi:type="dcterms:W3CDTF">2025-05-05T11:00:00Z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3ea5a13e-5684-4292-a125-aa0b2ddc93c3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Pbqeva0zx4YxG6a/qQ75YAJw08/kyiMB</vt:lpwstr>
  </property>
</Properties>
</file>