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71D50" w14:textId="77777777" w:rsidR="00624D80" w:rsidRDefault="00624D80" w:rsidP="00624D80">
      <w:pPr>
        <w:pStyle w:val="Tytu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</w:t>
      </w:r>
    </w:p>
    <w:p w14:paraId="116C5557" w14:textId="77777777" w:rsidR="00796337" w:rsidRPr="00836F3C" w:rsidRDefault="00796337" w:rsidP="00D75616">
      <w:pPr>
        <w:pStyle w:val="Tytu"/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UMOWA</w:t>
      </w:r>
      <w:r w:rsidR="00452E2F" w:rsidRPr="00836F3C">
        <w:rPr>
          <w:rFonts w:ascii="Calibri" w:hAnsi="Calibri" w:cs="Calibri"/>
          <w:sz w:val="22"/>
          <w:szCs w:val="22"/>
        </w:rPr>
        <w:t xml:space="preserve"> Nr </w:t>
      </w:r>
      <w:r w:rsidR="006B2A94">
        <w:rPr>
          <w:rFonts w:ascii="Calibri" w:hAnsi="Calibri" w:cs="Calibri"/>
          <w:sz w:val="22"/>
          <w:szCs w:val="22"/>
        </w:rPr>
        <w:t>…</w:t>
      </w:r>
      <w:r w:rsidR="00881E67">
        <w:rPr>
          <w:rFonts w:ascii="Calibri" w:hAnsi="Calibri" w:cs="Calibri"/>
          <w:sz w:val="22"/>
          <w:szCs w:val="22"/>
        </w:rPr>
        <w:t>/</w:t>
      </w:r>
      <w:r w:rsidR="00452E2F" w:rsidRPr="00836F3C">
        <w:rPr>
          <w:rFonts w:ascii="Calibri" w:hAnsi="Calibri" w:cs="Calibri"/>
          <w:sz w:val="22"/>
          <w:szCs w:val="22"/>
        </w:rPr>
        <w:t>202</w:t>
      </w:r>
      <w:r w:rsidR="006B2A94">
        <w:rPr>
          <w:rFonts w:ascii="Calibri" w:hAnsi="Calibri" w:cs="Calibri"/>
          <w:sz w:val="22"/>
          <w:szCs w:val="22"/>
        </w:rPr>
        <w:t>5</w:t>
      </w:r>
    </w:p>
    <w:p w14:paraId="0412A4D4" w14:textId="77777777" w:rsidR="006F071B" w:rsidRPr="00836F3C" w:rsidRDefault="006F071B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4A11A9" w14:textId="77777777" w:rsidR="00796337" w:rsidRPr="00836F3C" w:rsidRDefault="00796337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zawarta w T</w:t>
      </w:r>
      <w:r w:rsidR="008A3027" w:rsidRPr="00836F3C">
        <w:rPr>
          <w:rFonts w:ascii="Calibri" w:hAnsi="Calibri" w:cs="Calibri"/>
          <w:sz w:val="22"/>
          <w:szCs w:val="22"/>
        </w:rPr>
        <w:t xml:space="preserve">oruniu w  dniu </w:t>
      </w:r>
      <w:r w:rsidR="00DC3D58">
        <w:rPr>
          <w:rFonts w:ascii="Calibri" w:hAnsi="Calibri" w:cs="Calibri"/>
          <w:sz w:val="22"/>
          <w:szCs w:val="22"/>
        </w:rPr>
        <w:t>……………………</w:t>
      </w:r>
      <w:r w:rsidR="00452E2F" w:rsidRPr="00836F3C">
        <w:rPr>
          <w:rFonts w:ascii="Calibri" w:hAnsi="Calibri" w:cs="Calibri"/>
          <w:sz w:val="22"/>
          <w:szCs w:val="22"/>
        </w:rPr>
        <w:t xml:space="preserve"> 202</w:t>
      </w:r>
      <w:r w:rsidR="00DC3D58">
        <w:rPr>
          <w:rFonts w:ascii="Calibri" w:hAnsi="Calibri" w:cs="Calibri"/>
          <w:sz w:val="22"/>
          <w:szCs w:val="22"/>
        </w:rPr>
        <w:t>5</w:t>
      </w:r>
      <w:r w:rsidR="00B404F3" w:rsidRPr="00836F3C">
        <w:rPr>
          <w:rFonts w:ascii="Calibri" w:hAnsi="Calibri" w:cs="Calibri"/>
          <w:sz w:val="22"/>
          <w:szCs w:val="22"/>
        </w:rPr>
        <w:t xml:space="preserve"> roku </w:t>
      </w:r>
      <w:r w:rsidRPr="00836F3C">
        <w:rPr>
          <w:rFonts w:ascii="Calibri" w:hAnsi="Calibri" w:cs="Calibri"/>
          <w:sz w:val="22"/>
          <w:szCs w:val="22"/>
        </w:rPr>
        <w:t>pomiędzy:</w:t>
      </w:r>
    </w:p>
    <w:p w14:paraId="66946685" w14:textId="77777777" w:rsidR="00796337" w:rsidRPr="00836F3C" w:rsidRDefault="00796337" w:rsidP="00D7561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62DEC42" w14:textId="77777777" w:rsidR="00B404F3" w:rsidRPr="00836F3C" w:rsidRDefault="00B404F3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Wojewódzką Biblioteką Publiczną – Książnica Kopernikańska w Toruniu</w:t>
      </w:r>
      <w:r w:rsidRPr="00836F3C">
        <w:rPr>
          <w:rFonts w:ascii="Calibri" w:hAnsi="Calibri" w:cs="Calibri"/>
          <w:sz w:val="22"/>
          <w:szCs w:val="22"/>
        </w:rPr>
        <w:t xml:space="preserve">, ul. Juliusza Słowackiego 8, 87-100 Toruń, </w:t>
      </w:r>
      <w:r w:rsidR="00534672" w:rsidRPr="00836F3C">
        <w:rPr>
          <w:rFonts w:ascii="Calibri" w:hAnsi="Calibri" w:cs="Calibri"/>
          <w:sz w:val="22"/>
          <w:szCs w:val="22"/>
        </w:rPr>
        <w:t>wpisaną do Rejestru Instytucji K</w:t>
      </w:r>
      <w:r w:rsidRPr="00836F3C">
        <w:rPr>
          <w:rFonts w:ascii="Calibri" w:hAnsi="Calibri" w:cs="Calibri"/>
          <w:sz w:val="22"/>
          <w:szCs w:val="22"/>
        </w:rPr>
        <w:t>ultury Województwa Kujawsko-Pomorskiego  pod numerem: EK-II-4011/09/99, NIP: 879-017-72-79, REGON: 871502106,</w:t>
      </w:r>
    </w:p>
    <w:p w14:paraId="0ACD880E" w14:textId="77777777" w:rsidR="00B404F3" w:rsidRPr="00836F3C" w:rsidRDefault="00B404F3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reprezentowaną przez:</w:t>
      </w:r>
    </w:p>
    <w:p w14:paraId="09E94008" w14:textId="77777777" w:rsidR="00B404F3" w:rsidRPr="00836F3C" w:rsidRDefault="00B404F3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836F3C">
        <w:rPr>
          <w:rFonts w:ascii="Calibri" w:hAnsi="Calibri" w:cs="Calibri"/>
          <w:sz w:val="22"/>
          <w:szCs w:val="22"/>
        </w:rPr>
        <w:t>Danettę</w:t>
      </w:r>
      <w:proofErr w:type="spellEnd"/>
      <w:r w:rsidRPr="00836F3C">
        <w:rPr>
          <w:rFonts w:ascii="Calibri" w:hAnsi="Calibri" w:cs="Calibri"/>
          <w:sz w:val="22"/>
          <w:szCs w:val="22"/>
        </w:rPr>
        <w:t xml:space="preserve"> Ryszkowską- Mirowską – Dyrektora,</w:t>
      </w:r>
    </w:p>
    <w:p w14:paraId="544A1632" w14:textId="77777777" w:rsidR="00796337" w:rsidRPr="00836F3C" w:rsidRDefault="00796337" w:rsidP="00D75616">
      <w:pPr>
        <w:numPr>
          <w:ilvl w:val="12"/>
          <w:numId w:val="0"/>
        </w:numPr>
        <w:tabs>
          <w:tab w:val="left" w:pos="426"/>
        </w:tabs>
        <w:spacing w:line="276" w:lineRule="auto"/>
        <w:ind w:hanging="426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ab/>
        <w:t>zwaną dalej „</w:t>
      </w:r>
      <w:r w:rsidRPr="00836F3C">
        <w:rPr>
          <w:rFonts w:ascii="Calibri" w:hAnsi="Calibri" w:cs="Calibri"/>
          <w:b/>
          <w:sz w:val="22"/>
          <w:szCs w:val="22"/>
        </w:rPr>
        <w:t>Zamawiającym</w:t>
      </w:r>
      <w:r w:rsidRPr="00836F3C">
        <w:rPr>
          <w:rFonts w:ascii="Calibri" w:hAnsi="Calibri" w:cs="Calibri"/>
          <w:sz w:val="22"/>
          <w:szCs w:val="22"/>
        </w:rPr>
        <w:t>”</w:t>
      </w:r>
      <w:r w:rsidR="006F071B" w:rsidRPr="00836F3C">
        <w:rPr>
          <w:rFonts w:ascii="Calibri" w:hAnsi="Calibri" w:cs="Calibri"/>
          <w:sz w:val="22"/>
          <w:szCs w:val="22"/>
        </w:rPr>
        <w:t>,</w:t>
      </w:r>
    </w:p>
    <w:p w14:paraId="39426B35" w14:textId="77777777" w:rsidR="00796337" w:rsidRPr="00836F3C" w:rsidRDefault="00796337" w:rsidP="00D75616">
      <w:pPr>
        <w:numPr>
          <w:ilvl w:val="12"/>
          <w:numId w:val="0"/>
        </w:numPr>
        <w:tabs>
          <w:tab w:val="left" w:pos="426"/>
        </w:tabs>
        <w:spacing w:line="276" w:lineRule="auto"/>
        <w:ind w:hanging="426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ab/>
        <w:t>a</w:t>
      </w:r>
    </w:p>
    <w:p w14:paraId="4417B170" w14:textId="77777777" w:rsidR="00B23EC9" w:rsidRPr="00836F3C" w:rsidRDefault="006B2A94" w:rsidP="00B23EC9">
      <w:pPr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………………………………………………………………………………………………………………………………………………………..</w:t>
      </w:r>
    </w:p>
    <w:p w14:paraId="5BFEDFB7" w14:textId="77777777" w:rsidR="004E1405" w:rsidRPr="00836F3C" w:rsidRDefault="004E1405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  <w:lang w:eastAsia="pl-PL"/>
        </w:rPr>
        <w:t>przez:</w:t>
      </w:r>
    </w:p>
    <w:p w14:paraId="5BD95B00" w14:textId="77777777" w:rsidR="004E1405" w:rsidRPr="00836F3C" w:rsidRDefault="004E1405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- </w:t>
      </w:r>
      <w:r w:rsidR="006B2A94">
        <w:rPr>
          <w:rFonts w:ascii="Calibri" w:hAnsi="Calibri" w:cs="Calibri"/>
          <w:sz w:val="22"/>
          <w:szCs w:val="22"/>
        </w:rPr>
        <w:t>……………………………………………………………….</w:t>
      </w:r>
    </w:p>
    <w:p w14:paraId="3C8501F1" w14:textId="77777777" w:rsidR="00796337" w:rsidRPr="00836F3C" w:rsidRDefault="00796337" w:rsidP="00D75616">
      <w:pPr>
        <w:tabs>
          <w:tab w:val="left" w:pos="426"/>
        </w:tabs>
        <w:spacing w:line="276" w:lineRule="auto"/>
        <w:ind w:hanging="426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ab/>
        <w:t>zwanym dalej „</w:t>
      </w:r>
      <w:r w:rsidRPr="00836F3C">
        <w:rPr>
          <w:rFonts w:ascii="Calibri" w:hAnsi="Calibri" w:cs="Calibri"/>
          <w:b/>
          <w:sz w:val="22"/>
          <w:szCs w:val="22"/>
        </w:rPr>
        <w:t>Wykonawcą</w:t>
      </w:r>
      <w:r w:rsidRPr="00836F3C">
        <w:rPr>
          <w:rFonts w:ascii="Calibri" w:hAnsi="Calibri" w:cs="Calibri"/>
          <w:sz w:val="22"/>
          <w:szCs w:val="22"/>
        </w:rPr>
        <w:t>”</w:t>
      </w:r>
      <w:r w:rsidR="002B792D" w:rsidRPr="00836F3C">
        <w:rPr>
          <w:rFonts w:ascii="Calibri" w:hAnsi="Calibri" w:cs="Calibri"/>
          <w:sz w:val="22"/>
          <w:szCs w:val="22"/>
        </w:rPr>
        <w:t>,</w:t>
      </w:r>
    </w:p>
    <w:p w14:paraId="55A84674" w14:textId="77777777" w:rsidR="002B792D" w:rsidRPr="00836F3C" w:rsidRDefault="002B792D" w:rsidP="00D75616">
      <w:pPr>
        <w:tabs>
          <w:tab w:val="left" w:pos="426"/>
        </w:tabs>
        <w:spacing w:line="276" w:lineRule="auto"/>
        <w:ind w:hanging="426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        zwanymi dalej łącznie „</w:t>
      </w:r>
      <w:r w:rsidRPr="00836F3C">
        <w:rPr>
          <w:rFonts w:ascii="Calibri" w:hAnsi="Calibri" w:cs="Calibri"/>
          <w:b/>
          <w:sz w:val="22"/>
          <w:szCs w:val="22"/>
        </w:rPr>
        <w:t>Stronami</w:t>
      </w:r>
      <w:r w:rsidRPr="00836F3C">
        <w:rPr>
          <w:rFonts w:ascii="Calibri" w:hAnsi="Calibri" w:cs="Calibri"/>
          <w:sz w:val="22"/>
          <w:szCs w:val="22"/>
        </w:rPr>
        <w:t>” lub każda z osobna „</w:t>
      </w:r>
      <w:r w:rsidRPr="00836F3C">
        <w:rPr>
          <w:rFonts w:ascii="Calibri" w:hAnsi="Calibri" w:cs="Calibri"/>
          <w:b/>
          <w:sz w:val="22"/>
          <w:szCs w:val="22"/>
        </w:rPr>
        <w:t>Stroną</w:t>
      </w:r>
      <w:r w:rsidRPr="00836F3C">
        <w:rPr>
          <w:rFonts w:ascii="Calibri" w:hAnsi="Calibri" w:cs="Calibri"/>
          <w:sz w:val="22"/>
          <w:szCs w:val="22"/>
        </w:rPr>
        <w:t>”</w:t>
      </w:r>
    </w:p>
    <w:p w14:paraId="33A3AA0E" w14:textId="77777777" w:rsidR="00796337" w:rsidRPr="00836F3C" w:rsidRDefault="00796337" w:rsidP="00D75616">
      <w:pPr>
        <w:tabs>
          <w:tab w:val="left" w:pos="426"/>
        </w:tabs>
        <w:spacing w:line="276" w:lineRule="auto"/>
        <w:ind w:hanging="426"/>
        <w:jc w:val="both"/>
        <w:rPr>
          <w:rFonts w:ascii="Calibri" w:hAnsi="Calibri" w:cs="Calibri"/>
          <w:sz w:val="22"/>
          <w:szCs w:val="22"/>
        </w:rPr>
      </w:pPr>
    </w:p>
    <w:p w14:paraId="28BFB3BA" w14:textId="77777777" w:rsidR="00796337" w:rsidRPr="00836F3C" w:rsidRDefault="00796337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D5EBBD6" w14:textId="77777777" w:rsidR="00796337" w:rsidRPr="00836F3C" w:rsidRDefault="0032044B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Preambuła</w:t>
      </w:r>
    </w:p>
    <w:p w14:paraId="1658F5B5" w14:textId="20907608" w:rsidR="00796337" w:rsidRPr="00836F3C" w:rsidRDefault="00796337" w:rsidP="00D75616">
      <w:pPr>
        <w:pStyle w:val="Tekstpodstawowy"/>
        <w:numPr>
          <w:ilvl w:val="0"/>
          <w:numId w:val="5"/>
        </w:numPr>
        <w:tabs>
          <w:tab w:val="left" w:pos="4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Podstawą zawarcia umowy </w:t>
      </w:r>
      <w:r w:rsidR="00CE1EDC" w:rsidRPr="00836F3C">
        <w:rPr>
          <w:rFonts w:ascii="Calibri" w:hAnsi="Calibri" w:cs="Calibri"/>
          <w:sz w:val="22"/>
          <w:szCs w:val="22"/>
        </w:rPr>
        <w:t xml:space="preserve">jest </w:t>
      </w:r>
      <w:r w:rsidRPr="00836F3C">
        <w:rPr>
          <w:rFonts w:ascii="Calibri" w:hAnsi="Calibri" w:cs="Calibri"/>
          <w:sz w:val="22"/>
          <w:szCs w:val="22"/>
        </w:rPr>
        <w:t xml:space="preserve">wynik postępowania – zamówienia </w:t>
      </w:r>
      <w:r w:rsidR="00840AE7" w:rsidRPr="00836F3C">
        <w:rPr>
          <w:rFonts w:ascii="Calibri" w:hAnsi="Calibri" w:cs="Calibri"/>
          <w:sz w:val="22"/>
          <w:szCs w:val="22"/>
        </w:rPr>
        <w:t xml:space="preserve">na sukcesywne dostawy książek </w:t>
      </w:r>
      <w:r w:rsidR="00B23EC9" w:rsidRPr="00836F3C">
        <w:rPr>
          <w:rFonts w:ascii="Calibri" w:hAnsi="Calibri" w:cs="Calibri"/>
          <w:sz w:val="22"/>
          <w:szCs w:val="22"/>
        </w:rPr>
        <w:t xml:space="preserve">regionalnych </w:t>
      </w:r>
      <w:r w:rsidR="00840AE7" w:rsidRPr="00836F3C">
        <w:rPr>
          <w:rFonts w:ascii="Calibri" w:hAnsi="Calibri" w:cs="Calibri"/>
          <w:sz w:val="22"/>
          <w:szCs w:val="22"/>
        </w:rPr>
        <w:t xml:space="preserve">dla Wojewódzkiej Biblioteki Publicznej – Książnicy Kopernikańskiej </w:t>
      </w:r>
      <w:r w:rsidR="00D84195">
        <w:rPr>
          <w:rFonts w:ascii="Calibri" w:hAnsi="Calibri" w:cs="Calibri"/>
          <w:sz w:val="22"/>
          <w:szCs w:val="22"/>
        </w:rPr>
        <w:br/>
      </w:r>
      <w:r w:rsidR="00840AE7" w:rsidRPr="00836F3C">
        <w:rPr>
          <w:rFonts w:ascii="Calibri" w:hAnsi="Calibri" w:cs="Calibri"/>
          <w:sz w:val="22"/>
          <w:szCs w:val="22"/>
        </w:rPr>
        <w:t xml:space="preserve">w </w:t>
      </w:r>
      <w:r w:rsidR="00452E2F" w:rsidRPr="00836F3C">
        <w:rPr>
          <w:rFonts w:ascii="Calibri" w:hAnsi="Calibri" w:cs="Calibri"/>
          <w:sz w:val="22"/>
          <w:szCs w:val="22"/>
        </w:rPr>
        <w:t>Toruniu</w:t>
      </w:r>
      <w:r w:rsidRPr="00836F3C">
        <w:rPr>
          <w:rFonts w:ascii="Calibri" w:hAnsi="Calibri" w:cs="Calibri"/>
          <w:sz w:val="22"/>
          <w:szCs w:val="22"/>
        </w:rPr>
        <w:t>.</w:t>
      </w:r>
    </w:p>
    <w:p w14:paraId="6DD6E8FB" w14:textId="77777777" w:rsidR="004302BF" w:rsidRPr="00836F3C" w:rsidRDefault="004302BF" w:rsidP="00D75616">
      <w:pPr>
        <w:pStyle w:val="Tekstpodstawowy"/>
        <w:numPr>
          <w:ilvl w:val="0"/>
          <w:numId w:val="5"/>
        </w:numPr>
        <w:tabs>
          <w:tab w:val="left" w:pos="4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Ogłoszenie o udzielanym zamówieniu stanowi </w:t>
      </w:r>
      <w:r w:rsidR="009B6F29" w:rsidRPr="00836F3C">
        <w:rPr>
          <w:rFonts w:ascii="Calibri" w:hAnsi="Calibri" w:cs="Calibri"/>
          <w:sz w:val="22"/>
          <w:szCs w:val="22"/>
        </w:rPr>
        <w:t>integralną część niniejszej umowy.</w:t>
      </w:r>
    </w:p>
    <w:p w14:paraId="68B4E948" w14:textId="77777777" w:rsidR="00534672" w:rsidRPr="00836F3C" w:rsidRDefault="008B4F86" w:rsidP="00D75616">
      <w:pPr>
        <w:pStyle w:val="Tekstpodstawowy"/>
        <w:numPr>
          <w:ilvl w:val="0"/>
          <w:numId w:val="5"/>
        </w:numPr>
        <w:tabs>
          <w:tab w:val="left" w:pos="4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Zamówienie obejmuje następujące usługi wg Wspólnego Słownika Zamówień (CPV): </w:t>
      </w:r>
      <w:r w:rsidR="00534672" w:rsidRPr="00836F3C">
        <w:rPr>
          <w:rFonts w:ascii="Calibri" w:hAnsi="Calibri" w:cs="Calibri"/>
          <w:sz w:val="22"/>
          <w:szCs w:val="22"/>
        </w:rPr>
        <w:br/>
        <w:t xml:space="preserve">22110000-4 – książki </w:t>
      </w:r>
    </w:p>
    <w:p w14:paraId="7F6651FC" w14:textId="77777777" w:rsidR="008B4F86" w:rsidRPr="00836F3C" w:rsidRDefault="008B4F86" w:rsidP="00D75616">
      <w:pPr>
        <w:pStyle w:val="Tekstpodstawowy"/>
        <w:tabs>
          <w:tab w:val="left" w:pos="420"/>
        </w:tabs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22113000-5 – książki biblioteczne.</w:t>
      </w:r>
    </w:p>
    <w:p w14:paraId="136420CB" w14:textId="77777777" w:rsidR="00661E02" w:rsidRPr="00836F3C" w:rsidRDefault="00661E02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4AC31F" w14:textId="77777777" w:rsidR="00F70A75" w:rsidRPr="00836F3C" w:rsidRDefault="00D2701F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 1</w:t>
      </w:r>
    </w:p>
    <w:p w14:paraId="662C38A7" w14:textId="520E46D7" w:rsidR="00DF0D71" w:rsidRPr="00836F3C" w:rsidRDefault="00D2701F" w:rsidP="00DF0D7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Przedmiote</w:t>
      </w:r>
      <w:r w:rsidR="00F42CF8" w:rsidRPr="00836F3C">
        <w:rPr>
          <w:rFonts w:ascii="Calibri" w:hAnsi="Calibri" w:cs="Calibri"/>
          <w:sz w:val="22"/>
          <w:szCs w:val="22"/>
        </w:rPr>
        <w:t>m umowy jest sukcesywna dostawa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Pr="00836F3C">
        <w:rPr>
          <w:rFonts w:ascii="Calibri" w:hAnsi="Calibri" w:cs="Calibri"/>
          <w:sz w:val="22"/>
          <w:szCs w:val="22"/>
        </w:rPr>
        <w:t>książek</w:t>
      </w:r>
      <w:r w:rsidR="00483D6A">
        <w:rPr>
          <w:rFonts w:ascii="Calibri" w:hAnsi="Calibri" w:cs="Calibri"/>
          <w:sz w:val="22"/>
          <w:szCs w:val="22"/>
        </w:rPr>
        <w:t xml:space="preserve"> </w:t>
      </w:r>
      <w:r w:rsidR="00F45511">
        <w:rPr>
          <w:rFonts w:ascii="Calibri" w:hAnsi="Calibri" w:cs="Calibri"/>
          <w:sz w:val="22"/>
          <w:szCs w:val="22"/>
        </w:rPr>
        <w:t xml:space="preserve">o charakterze regionalnym </w:t>
      </w:r>
      <w:r w:rsidR="00C023A2" w:rsidRPr="00836F3C">
        <w:rPr>
          <w:rFonts w:ascii="Calibri" w:hAnsi="Calibri" w:cs="Calibri"/>
          <w:sz w:val="22"/>
          <w:szCs w:val="22"/>
        </w:rPr>
        <w:t>(</w:t>
      </w:r>
      <w:r w:rsidR="00926212" w:rsidRPr="00836F3C">
        <w:rPr>
          <w:rFonts w:ascii="Calibri" w:hAnsi="Calibri" w:cs="Calibri"/>
          <w:sz w:val="22"/>
          <w:szCs w:val="22"/>
        </w:rPr>
        <w:t>w</w:t>
      </w:r>
      <w:r w:rsidR="00C023A2" w:rsidRPr="00836F3C">
        <w:rPr>
          <w:rFonts w:ascii="Calibri" w:hAnsi="Calibri" w:cs="Calibri"/>
          <w:sz w:val="22"/>
          <w:szCs w:val="22"/>
        </w:rPr>
        <w:t xml:space="preserve"> jednym lub wielu egzemplarzach)</w:t>
      </w:r>
      <w:r w:rsidR="00926212" w:rsidRPr="00836F3C">
        <w:rPr>
          <w:rFonts w:ascii="Calibri" w:hAnsi="Calibri" w:cs="Calibri"/>
          <w:sz w:val="22"/>
          <w:szCs w:val="22"/>
        </w:rPr>
        <w:t xml:space="preserve">w wersji drukowanej dla Wojewódzkiej Biblioteki Publicznej – Książnicy Kopernikańskiej </w:t>
      </w:r>
      <w:bookmarkStart w:id="0" w:name="_GoBack"/>
      <w:bookmarkEnd w:id="0"/>
      <w:r w:rsidR="00926212" w:rsidRPr="00836F3C">
        <w:rPr>
          <w:rFonts w:ascii="Calibri" w:hAnsi="Calibri" w:cs="Calibri"/>
          <w:sz w:val="22"/>
          <w:szCs w:val="22"/>
        </w:rPr>
        <w:t xml:space="preserve">w Toruniu </w:t>
      </w:r>
      <w:r w:rsidR="00C023A2" w:rsidRPr="00836F3C">
        <w:rPr>
          <w:rFonts w:ascii="Calibri" w:hAnsi="Calibri" w:cs="Calibri"/>
          <w:sz w:val="22"/>
          <w:szCs w:val="22"/>
        </w:rPr>
        <w:t>[</w:t>
      </w:r>
      <w:r w:rsidR="00F00A02" w:rsidRPr="00836F3C">
        <w:rPr>
          <w:rFonts w:ascii="Calibri" w:hAnsi="Calibri" w:cs="Calibri"/>
          <w:sz w:val="22"/>
          <w:szCs w:val="22"/>
        </w:rPr>
        <w:t>Biblioteki Głównej oraz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="00F00A02" w:rsidRPr="00836F3C">
        <w:rPr>
          <w:rFonts w:ascii="Calibri" w:hAnsi="Calibri" w:cs="Calibri"/>
          <w:sz w:val="22"/>
          <w:szCs w:val="22"/>
        </w:rPr>
        <w:t>agend</w:t>
      </w:r>
      <w:r w:rsidR="00CE62CD" w:rsidRPr="00836F3C">
        <w:rPr>
          <w:rFonts w:ascii="Calibri" w:hAnsi="Calibri" w:cs="Calibri"/>
          <w:sz w:val="22"/>
          <w:szCs w:val="22"/>
        </w:rPr>
        <w:t xml:space="preserve"> W</w:t>
      </w:r>
      <w:r w:rsidR="00F00A02" w:rsidRPr="00836F3C">
        <w:rPr>
          <w:rFonts w:ascii="Calibri" w:hAnsi="Calibri" w:cs="Calibri"/>
          <w:sz w:val="22"/>
          <w:szCs w:val="22"/>
        </w:rPr>
        <w:t>BP – KK</w:t>
      </w:r>
      <w:r w:rsidR="00C023A2" w:rsidRPr="00836F3C">
        <w:rPr>
          <w:rFonts w:ascii="Calibri" w:hAnsi="Calibri" w:cs="Calibri"/>
          <w:sz w:val="22"/>
          <w:szCs w:val="22"/>
        </w:rPr>
        <w:t>]</w:t>
      </w:r>
      <w:r w:rsidR="00926212" w:rsidRPr="00836F3C">
        <w:rPr>
          <w:rFonts w:ascii="Calibri" w:hAnsi="Calibri" w:cs="Calibri"/>
          <w:sz w:val="22"/>
          <w:szCs w:val="22"/>
        </w:rPr>
        <w:t>, z zakresu literatury</w:t>
      </w:r>
      <w:r w:rsidR="00DF0D71" w:rsidRPr="00836F3C">
        <w:rPr>
          <w:rFonts w:ascii="Calibri" w:hAnsi="Calibri" w:cs="Calibri"/>
          <w:sz w:val="22"/>
          <w:szCs w:val="22"/>
        </w:rPr>
        <w:t>, ze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="00DF0D71" w:rsidRPr="00836F3C">
        <w:rPr>
          <w:rFonts w:ascii="Calibri" w:hAnsi="Calibri" w:cs="Calibri"/>
          <w:sz w:val="22"/>
          <w:szCs w:val="22"/>
        </w:rPr>
        <w:t xml:space="preserve">szczególnym uwzględnieniem wydawnictw niskonakładowych i jubileuszowych oraz literatury pięknej tematycznie powiązanej z województwem kujawsko-pomorskim </w:t>
      </w:r>
      <w:r w:rsidR="004302BF" w:rsidRPr="00836F3C">
        <w:rPr>
          <w:rFonts w:ascii="Calibri" w:hAnsi="Calibri" w:cs="Calibri"/>
          <w:sz w:val="22"/>
          <w:szCs w:val="22"/>
        </w:rPr>
        <w:t>(„</w:t>
      </w:r>
      <w:r w:rsidR="00483D6A">
        <w:rPr>
          <w:rFonts w:ascii="Calibri" w:hAnsi="Calibri" w:cs="Calibri"/>
          <w:b/>
          <w:sz w:val="22"/>
          <w:szCs w:val="22"/>
        </w:rPr>
        <w:t>p</w:t>
      </w:r>
      <w:r w:rsidR="004302BF" w:rsidRPr="00836F3C">
        <w:rPr>
          <w:rFonts w:ascii="Calibri" w:hAnsi="Calibri" w:cs="Calibri"/>
          <w:b/>
          <w:sz w:val="22"/>
          <w:szCs w:val="22"/>
        </w:rPr>
        <w:t xml:space="preserve">rzedmiot </w:t>
      </w:r>
      <w:r w:rsidR="00483D6A">
        <w:rPr>
          <w:rFonts w:ascii="Calibri" w:hAnsi="Calibri" w:cs="Calibri"/>
          <w:b/>
          <w:sz w:val="22"/>
          <w:szCs w:val="22"/>
        </w:rPr>
        <w:t>u</w:t>
      </w:r>
      <w:r w:rsidR="004302BF" w:rsidRPr="00836F3C">
        <w:rPr>
          <w:rFonts w:ascii="Calibri" w:hAnsi="Calibri" w:cs="Calibri"/>
          <w:b/>
          <w:sz w:val="22"/>
          <w:szCs w:val="22"/>
        </w:rPr>
        <w:t>mowy</w:t>
      </w:r>
      <w:r w:rsidR="004302BF" w:rsidRPr="00836F3C">
        <w:rPr>
          <w:rFonts w:ascii="Calibri" w:hAnsi="Calibri" w:cs="Calibri"/>
          <w:sz w:val="22"/>
          <w:szCs w:val="22"/>
        </w:rPr>
        <w:t>”).</w:t>
      </w:r>
    </w:p>
    <w:p w14:paraId="498647F2" w14:textId="630E33C1" w:rsidR="00DF0D71" w:rsidRPr="00836F3C" w:rsidRDefault="00483D6A" w:rsidP="00DF0D7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 xml:space="preserve">Dostarczane książki </w:t>
      </w:r>
      <w:r w:rsidR="00DF0D71" w:rsidRPr="00836F3C">
        <w:rPr>
          <w:rFonts w:ascii="Calibri" w:hAnsi="Calibri" w:cs="Calibri"/>
          <w:bCs/>
          <w:sz w:val="22"/>
          <w:szCs w:val="22"/>
          <w:lang w:eastAsia="ar-SA"/>
        </w:rPr>
        <w:t>powinny odpowiadać następującym cechom bibliograficznym:</w:t>
      </w:r>
    </w:p>
    <w:p w14:paraId="3F82E143" w14:textId="30084E36" w:rsidR="00DF0D71" w:rsidRPr="00836F3C" w:rsidRDefault="00DF0D71" w:rsidP="00DF0D71">
      <w:pPr>
        <w:pStyle w:val="Akapitzlist"/>
        <w:numPr>
          <w:ilvl w:val="0"/>
          <w:numId w:val="2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  <w:lang w:eastAsia="ar-SA"/>
        </w:rPr>
      </w:pPr>
      <w:r w:rsidRPr="00836F3C">
        <w:rPr>
          <w:rFonts w:ascii="Calibri" w:hAnsi="Calibri" w:cs="Calibri"/>
          <w:bCs/>
          <w:sz w:val="22"/>
          <w:szCs w:val="22"/>
          <w:lang w:eastAsia="ar-SA"/>
        </w:rPr>
        <w:t>Zasięg językowy i terytorialny – nieograniczony</w:t>
      </w:r>
      <w:r w:rsidR="00483D6A">
        <w:rPr>
          <w:rFonts w:ascii="Calibri" w:hAnsi="Calibri" w:cs="Calibri"/>
          <w:bCs/>
          <w:sz w:val="22"/>
          <w:szCs w:val="22"/>
          <w:lang w:eastAsia="ar-SA"/>
        </w:rPr>
        <w:t>;</w:t>
      </w:r>
    </w:p>
    <w:p w14:paraId="1B0892B8" w14:textId="516EF012" w:rsidR="00DF0D71" w:rsidRPr="00836F3C" w:rsidRDefault="00DF0D71" w:rsidP="00DF0D71">
      <w:pPr>
        <w:pStyle w:val="Akapitzlist"/>
        <w:numPr>
          <w:ilvl w:val="0"/>
          <w:numId w:val="2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  <w:lang w:eastAsia="ar-SA"/>
        </w:rPr>
      </w:pPr>
      <w:r w:rsidRPr="00836F3C">
        <w:rPr>
          <w:rFonts w:ascii="Calibri" w:hAnsi="Calibri" w:cs="Calibri"/>
          <w:bCs/>
          <w:sz w:val="22"/>
          <w:szCs w:val="22"/>
          <w:lang w:eastAsia="ar-SA"/>
        </w:rPr>
        <w:t>Forma wydawnicza – wydawnictwa zwarte i mapy</w:t>
      </w:r>
      <w:r w:rsidR="00483D6A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14:paraId="32F16C58" w14:textId="4D8752C3" w:rsidR="00F42CF8" w:rsidRPr="00836F3C" w:rsidRDefault="00DF0D71" w:rsidP="00DF0D7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Wykonawca w celu zaoferowania możliwie pełnej oferty wydawniczej zobowiązuje się do prezentowania Z</w:t>
      </w:r>
      <w:r w:rsidR="00483D6A">
        <w:rPr>
          <w:rFonts w:ascii="Calibri" w:hAnsi="Calibri" w:cs="Calibri"/>
          <w:sz w:val="22"/>
          <w:szCs w:val="22"/>
        </w:rPr>
        <w:t xml:space="preserve">amawiającemu </w:t>
      </w:r>
      <w:r w:rsidRPr="00836F3C">
        <w:rPr>
          <w:rFonts w:ascii="Calibri" w:hAnsi="Calibri" w:cs="Calibri"/>
          <w:sz w:val="22"/>
          <w:szCs w:val="22"/>
        </w:rPr>
        <w:t xml:space="preserve">bieżącej oferty wydawniczej niezbędnej do wykonania </w:t>
      </w:r>
      <w:r w:rsidR="00483D6A">
        <w:rPr>
          <w:rFonts w:ascii="Calibri" w:hAnsi="Calibri" w:cs="Calibri"/>
          <w:sz w:val="22"/>
          <w:szCs w:val="22"/>
        </w:rPr>
        <w:t xml:space="preserve">przedmiotu umowy </w:t>
      </w:r>
      <w:r w:rsidRPr="00836F3C">
        <w:rPr>
          <w:rFonts w:ascii="Calibri" w:hAnsi="Calibri" w:cs="Calibri"/>
          <w:sz w:val="22"/>
          <w:szCs w:val="22"/>
        </w:rPr>
        <w:t xml:space="preserve">poprzez współpracę z wydawnictwami uczelnianymi i specjalistycznymi, wydawnictwami towarzystw naukowych, stowarzyszeń i organizacji regionalnych, organów administracji samorządowej, muzeów i instytucji kultury. Jednocześnie Wykonawca zobowiązuje się do dostawy książek z aktualnie współpracujących wydawnictw oraz nawiązania współpracy </w:t>
      </w:r>
      <w:r w:rsidR="00A7407D">
        <w:rPr>
          <w:rFonts w:ascii="Calibri" w:hAnsi="Calibri" w:cs="Calibri"/>
          <w:sz w:val="22"/>
          <w:szCs w:val="22"/>
        </w:rPr>
        <w:br/>
      </w:r>
      <w:r w:rsidRPr="00836F3C">
        <w:rPr>
          <w:rFonts w:ascii="Calibri" w:hAnsi="Calibri" w:cs="Calibri"/>
          <w:sz w:val="22"/>
          <w:szCs w:val="22"/>
        </w:rPr>
        <w:t xml:space="preserve">z nowymi podmiotami w trakcie realizacji umowy. </w:t>
      </w:r>
      <w:r w:rsidR="00F42CF8" w:rsidRPr="00836F3C">
        <w:rPr>
          <w:rFonts w:ascii="Calibri" w:hAnsi="Calibri" w:cs="Calibri"/>
          <w:sz w:val="22"/>
          <w:szCs w:val="22"/>
        </w:rPr>
        <w:t>Dostarczane książki muszą być fabrycznie nowe, nieużywane (niedostarczane)</w:t>
      </w:r>
      <w:r w:rsidR="00483D6A">
        <w:rPr>
          <w:rFonts w:ascii="Calibri" w:hAnsi="Calibri" w:cs="Calibri"/>
          <w:sz w:val="22"/>
          <w:szCs w:val="22"/>
        </w:rPr>
        <w:t xml:space="preserve"> </w:t>
      </w:r>
      <w:r w:rsidR="00F42CF8" w:rsidRPr="00836F3C">
        <w:rPr>
          <w:rFonts w:ascii="Calibri" w:hAnsi="Calibri" w:cs="Calibri"/>
          <w:sz w:val="22"/>
          <w:szCs w:val="22"/>
        </w:rPr>
        <w:t xml:space="preserve">wcześniej w innych dostawach, wolne od wad technicznych </w:t>
      </w:r>
      <w:r w:rsidR="00A7407D">
        <w:rPr>
          <w:rFonts w:ascii="Calibri" w:hAnsi="Calibri" w:cs="Calibri"/>
          <w:sz w:val="22"/>
          <w:szCs w:val="22"/>
        </w:rPr>
        <w:br/>
      </w:r>
      <w:r w:rsidR="00F42CF8" w:rsidRPr="00836F3C">
        <w:rPr>
          <w:rFonts w:ascii="Calibri" w:hAnsi="Calibri" w:cs="Calibri"/>
          <w:sz w:val="22"/>
          <w:szCs w:val="22"/>
        </w:rPr>
        <w:lastRenderedPageBreak/>
        <w:t xml:space="preserve">i estetycznych (np. zabrudzeń, zgnieceń) i prawnych. </w:t>
      </w:r>
      <w:r w:rsidR="005A5F44" w:rsidRPr="00836F3C">
        <w:rPr>
          <w:rFonts w:ascii="Calibri" w:hAnsi="Calibri" w:cs="Calibri"/>
          <w:sz w:val="22"/>
          <w:szCs w:val="22"/>
        </w:rPr>
        <w:t>Książki muszą</w:t>
      </w:r>
      <w:r w:rsidR="00F42CF8" w:rsidRPr="00836F3C">
        <w:rPr>
          <w:rFonts w:ascii="Calibri" w:hAnsi="Calibri" w:cs="Calibri"/>
          <w:sz w:val="22"/>
          <w:szCs w:val="22"/>
        </w:rPr>
        <w:t xml:space="preserve"> stanowić własność Wykonawcy.</w:t>
      </w:r>
    </w:p>
    <w:p w14:paraId="72D63B17" w14:textId="7AF5CC77" w:rsidR="00DF0D71" w:rsidRPr="00836F3C" w:rsidRDefault="00DF0D71" w:rsidP="00DF0D71">
      <w:pPr>
        <w:numPr>
          <w:ilvl w:val="0"/>
          <w:numId w:val="6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Ze względu na wyjątkową specyfikę</w:t>
      </w:r>
      <w:r w:rsidR="00483D6A">
        <w:rPr>
          <w:rFonts w:ascii="Calibri" w:hAnsi="Calibri" w:cs="Calibri"/>
          <w:sz w:val="22"/>
          <w:szCs w:val="22"/>
        </w:rPr>
        <w:t xml:space="preserve"> przedmiotu umowy</w:t>
      </w:r>
      <w:r w:rsidRPr="00836F3C">
        <w:rPr>
          <w:rFonts w:ascii="Calibri" w:hAnsi="Calibri" w:cs="Calibri"/>
          <w:sz w:val="22"/>
          <w:szCs w:val="22"/>
        </w:rPr>
        <w:t xml:space="preserve">, Zamawiający dopuszcza zdobywanie przez Wykonawcę poszukiwanych tytułów również z rynku wtórnego (egzemplarze antykwaryczne, z księgozbiorów prywatnych, egzemplarze wycofane z obiegu bibliotecznego). </w:t>
      </w:r>
      <w:r w:rsidR="00A7407D">
        <w:rPr>
          <w:rFonts w:ascii="Calibri" w:hAnsi="Calibri" w:cs="Calibri"/>
          <w:sz w:val="22"/>
          <w:szCs w:val="22"/>
        </w:rPr>
        <w:br/>
      </w:r>
      <w:r w:rsidRPr="00836F3C">
        <w:rPr>
          <w:rFonts w:ascii="Calibri" w:hAnsi="Calibri" w:cs="Calibri"/>
          <w:sz w:val="22"/>
          <w:szCs w:val="22"/>
        </w:rPr>
        <w:t>W tym przypadku dopuszcza się drobne wady techniczne związane z wiekiem oraz wcześniejszym użytkowaniem książki (otarcia, drobne pęknięcia, znaki własnościowe, pieczątki).</w:t>
      </w:r>
    </w:p>
    <w:p w14:paraId="1FA5DA5E" w14:textId="77777777" w:rsidR="00C806AB" w:rsidRPr="00836F3C" w:rsidRDefault="00C806AB" w:rsidP="00D7561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Na mocy niniejszej umowy </w:t>
      </w:r>
      <w:r w:rsidR="002565A4" w:rsidRPr="00836F3C">
        <w:rPr>
          <w:rFonts w:ascii="Calibri" w:hAnsi="Calibri" w:cs="Calibri"/>
          <w:sz w:val="22"/>
          <w:szCs w:val="22"/>
        </w:rPr>
        <w:t xml:space="preserve">Zamawiający </w:t>
      </w:r>
      <w:r w:rsidRPr="00836F3C">
        <w:rPr>
          <w:rFonts w:ascii="Calibri" w:hAnsi="Calibri" w:cs="Calibri"/>
          <w:sz w:val="22"/>
          <w:szCs w:val="22"/>
        </w:rPr>
        <w:t xml:space="preserve">zamawia, a Wykonawca zobowiązuje się realizować </w:t>
      </w:r>
      <w:r w:rsidR="00794624" w:rsidRPr="00836F3C">
        <w:rPr>
          <w:rFonts w:ascii="Calibri" w:hAnsi="Calibri" w:cs="Calibri"/>
          <w:sz w:val="22"/>
          <w:szCs w:val="22"/>
        </w:rPr>
        <w:t>zam</w:t>
      </w:r>
      <w:r w:rsidR="002565A4" w:rsidRPr="00836F3C">
        <w:rPr>
          <w:rFonts w:ascii="Calibri" w:hAnsi="Calibri" w:cs="Calibri"/>
          <w:sz w:val="22"/>
          <w:szCs w:val="22"/>
        </w:rPr>
        <w:t>ówienia</w:t>
      </w:r>
      <w:r w:rsidR="00794624" w:rsidRPr="00836F3C">
        <w:rPr>
          <w:rFonts w:ascii="Calibri" w:hAnsi="Calibri" w:cs="Calibri"/>
          <w:sz w:val="22"/>
          <w:szCs w:val="22"/>
        </w:rPr>
        <w:t xml:space="preserve"> (</w:t>
      </w:r>
      <w:r w:rsidRPr="00836F3C">
        <w:rPr>
          <w:rFonts w:ascii="Calibri" w:hAnsi="Calibri" w:cs="Calibri"/>
          <w:sz w:val="22"/>
          <w:szCs w:val="22"/>
        </w:rPr>
        <w:t>dostawy</w:t>
      </w:r>
      <w:r w:rsidR="00794624" w:rsidRPr="00836F3C">
        <w:rPr>
          <w:rFonts w:ascii="Calibri" w:hAnsi="Calibri" w:cs="Calibri"/>
          <w:sz w:val="22"/>
          <w:szCs w:val="22"/>
        </w:rPr>
        <w:t>)</w:t>
      </w:r>
      <w:r w:rsidRPr="00836F3C">
        <w:rPr>
          <w:rFonts w:ascii="Calibri" w:hAnsi="Calibri" w:cs="Calibri"/>
          <w:sz w:val="22"/>
          <w:szCs w:val="22"/>
        </w:rPr>
        <w:t xml:space="preserve"> na warunkach określonych w niniejszej umowie, zgodnie z jej postanowieniami i </w:t>
      </w:r>
      <w:r w:rsidR="001A3A5A" w:rsidRPr="00836F3C">
        <w:rPr>
          <w:rFonts w:ascii="Calibri" w:hAnsi="Calibri" w:cs="Calibri"/>
          <w:sz w:val="22"/>
          <w:szCs w:val="22"/>
        </w:rPr>
        <w:t>postanowieniami ogłoszenia</w:t>
      </w:r>
      <w:r w:rsidRPr="00836F3C">
        <w:rPr>
          <w:rFonts w:ascii="Calibri" w:hAnsi="Calibri" w:cs="Calibri"/>
          <w:sz w:val="22"/>
          <w:szCs w:val="22"/>
        </w:rPr>
        <w:t xml:space="preserve"> o udzielanym zamówieniu oraz dokonanymi zgodnie z nimi ustaleniami z Zamawiającym, jak również z uwzględnieniem profesjonalnego charakteru prowadzonej przez Wykonawcę działalności. </w:t>
      </w:r>
    </w:p>
    <w:p w14:paraId="38B7091D" w14:textId="77777777" w:rsidR="00DF0D71" w:rsidRPr="00836F3C" w:rsidRDefault="00DF0D71" w:rsidP="00836F3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0E56384" w14:textId="77777777" w:rsidR="00C93F4E" w:rsidRPr="00836F3C" w:rsidRDefault="00C93F4E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2</w:t>
      </w:r>
    </w:p>
    <w:p w14:paraId="5B27B1D1" w14:textId="77777777" w:rsidR="00DF0D71" w:rsidRPr="00836F3C" w:rsidRDefault="00DF0D71" w:rsidP="00DF0D71">
      <w:pPr>
        <w:numPr>
          <w:ilvl w:val="0"/>
          <w:numId w:val="19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Wykonawca, jest zobowiązany do systematycznej prezentacji najbardziej aktualnej oferty wydawniczej w formie elektronicznej.</w:t>
      </w:r>
    </w:p>
    <w:p w14:paraId="5D446726" w14:textId="77777777" w:rsidR="00D84195" w:rsidRPr="00D84195" w:rsidRDefault="00D84195" w:rsidP="00D84195">
      <w:pPr>
        <w:numPr>
          <w:ilvl w:val="0"/>
          <w:numId w:val="19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84195">
        <w:rPr>
          <w:rFonts w:ascii="Calibri" w:hAnsi="Calibri" w:cs="Calibri"/>
          <w:sz w:val="22"/>
          <w:szCs w:val="22"/>
        </w:rPr>
        <w:t xml:space="preserve">Po zapoznaniu z bieżąca ofertą, Zamawiający złoży drogą elektroniczną na adres mail: …………………….., zamówienie określające zamawiane tytuły i ilość egzemplarzy. </w:t>
      </w:r>
    </w:p>
    <w:p w14:paraId="24360A5A" w14:textId="77777777" w:rsidR="00D84195" w:rsidRPr="00D84195" w:rsidRDefault="00D84195" w:rsidP="00D84195">
      <w:pPr>
        <w:numPr>
          <w:ilvl w:val="0"/>
          <w:numId w:val="19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84195">
        <w:rPr>
          <w:rFonts w:ascii="Calibri" w:hAnsi="Calibri" w:cs="Calibri"/>
          <w:sz w:val="22"/>
          <w:szCs w:val="22"/>
        </w:rPr>
        <w:t>Zamawiający zastrzega sobie prawo składania Wykonawcy zamówień interwencyjnych drogą elektroniczną na adres mail wymieniony w ust. 2.</w:t>
      </w:r>
    </w:p>
    <w:p w14:paraId="4E33734A" w14:textId="77777777" w:rsidR="00B23EC9" w:rsidRPr="00836F3C" w:rsidRDefault="00B23EC9" w:rsidP="00B23EC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6DAB6D3" w14:textId="77777777" w:rsidR="002D64C0" w:rsidRPr="00836F3C" w:rsidRDefault="002D64C0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3</w:t>
      </w:r>
    </w:p>
    <w:p w14:paraId="2FA4876F" w14:textId="77777777" w:rsidR="00605C5C" w:rsidRPr="00836F3C" w:rsidRDefault="00D91436" w:rsidP="00D7561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1436">
        <w:rPr>
          <w:rFonts w:ascii="Calibri" w:hAnsi="Calibri" w:cs="Calibri"/>
          <w:sz w:val="22"/>
          <w:szCs w:val="22"/>
        </w:rPr>
        <w:t>Dostawa książek odbywać się będzie zgodnie z indywidualnym ustaleniem pomiędzy Zamawiającym a Wykonawcą do siedziby Zamawiającego przy ul. Słowackiego 8 w Toruniu</w:t>
      </w:r>
      <w:r w:rsidRPr="00836F3C">
        <w:rPr>
          <w:rFonts w:ascii="Calibri" w:hAnsi="Calibri" w:cs="Calibri"/>
          <w:sz w:val="22"/>
          <w:szCs w:val="22"/>
        </w:rPr>
        <w:t xml:space="preserve"> </w:t>
      </w:r>
      <w:r w:rsidR="00605C5C" w:rsidRPr="00836F3C">
        <w:rPr>
          <w:rFonts w:ascii="Calibri" w:hAnsi="Calibri" w:cs="Calibri"/>
          <w:sz w:val="22"/>
          <w:szCs w:val="22"/>
        </w:rPr>
        <w:t>Poszczególne dostawy będą realizowane przez Wykonawcę w terminie 3</w:t>
      </w:r>
      <w:r w:rsidR="00836F3C" w:rsidRPr="00836F3C">
        <w:rPr>
          <w:rFonts w:ascii="Calibri" w:hAnsi="Calibri" w:cs="Calibri"/>
          <w:sz w:val="22"/>
          <w:szCs w:val="22"/>
        </w:rPr>
        <w:t>0</w:t>
      </w:r>
      <w:r w:rsidR="00605C5C" w:rsidRPr="00836F3C">
        <w:rPr>
          <w:rFonts w:ascii="Calibri" w:hAnsi="Calibri" w:cs="Calibri"/>
          <w:sz w:val="22"/>
          <w:szCs w:val="22"/>
        </w:rPr>
        <w:t xml:space="preserve"> dni od daty otrzymania zamówienia. </w:t>
      </w:r>
    </w:p>
    <w:p w14:paraId="55EC6B70" w14:textId="77777777" w:rsidR="00836F3C" w:rsidRPr="00836F3C" w:rsidRDefault="00836F3C" w:rsidP="00D7561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Wraz z każdą dostawą książek należy dostarczyć dokument określający ceny detaliczne.</w:t>
      </w:r>
    </w:p>
    <w:p w14:paraId="69E297C7" w14:textId="77777777" w:rsidR="003912D3" w:rsidRPr="00836F3C" w:rsidRDefault="003912D3" w:rsidP="00D7561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Zamawiający będzie potwierdzać odbiory poszczególnych dostaw bez sprawdzania ich prawidłowości pod względem jakościowym, ilościowym i zgodności z danym zamówieniem.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="00D83AE4" w:rsidRPr="00836F3C">
        <w:rPr>
          <w:rFonts w:ascii="Calibri" w:hAnsi="Calibri" w:cs="Calibri"/>
          <w:sz w:val="22"/>
          <w:szCs w:val="22"/>
        </w:rPr>
        <w:t xml:space="preserve">Sprawdzanie zgodności z danym zamówieniem przez Zamawiającego </w:t>
      </w:r>
      <w:r w:rsidR="006C5AC8" w:rsidRPr="00836F3C">
        <w:rPr>
          <w:rFonts w:ascii="Calibri" w:hAnsi="Calibri" w:cs="Calibri"/>
          <w:sz w:val="22"/>
          <w:szCs w:val="22"/>
        </w:rPr>
        <w:t xml:space="preserve">(odbiór </w:t>
      </w:r>
      <w:r w:rsidR="000F0EAF" w:rsidRPr="00836F3C">
        <w:rPr>
          <w:rFonts w:ascii="Calibri" w:hAnsi="Calibri" w:cs="Calibri"/>
          <w:sz w:val="22"/>
          <w:szCs w:val="22"/>
        </w:rPr>
        <w:t>ilościowy</w:t>
      </w:r>
      <w:r w:rsidR="00C8729E" w:rsidRPr="00836F3C">
        <w:rPr>
          <w:rFonts w:ascii="Calibri" w:hAnsi="Calibri" w:cs="Calibri"/>
          <w:sz w:val="22"/>
          <w:szCs w:val="22"/>
        </w:rPr>
        <w:t xml:space="preserve">, </w:t>
      </w:r>
      <w:r w:rsidR="000F0EAF" w:rsidRPr="00836F3C">
        <w:rPr>
          <w:rFonts w:ascii="Calibri" w:hAnsi="Calibri" w:cs="Calibri"/>
          <w:sz w:val="22"/>
          <w:szCs w:val="22"/>
        </w:rPr>
        <w:t xml:space="preserve">jakościowy </w:t>
      </w:r>
      <w:r w:rsidR="00C8729E" w:rsidRPr="00836F3C">
        <w:rPr>
          <w:rFonts w:ascii="Calibri" w:hAnsi="Calibri" w:cs="Calibri"/>
          <w:sz w:val="22"/>
          <w:szCs w:val="22"/>
        </w:rPr>
        <w:t>i zgodności danej dostawy z danym zamówieniem</w:t>
      </w:r>
      <w:r w:rsidR="006C5AC8" w:rsidRPr="00836F3C">
        <w:rPr>
          <w:rFonts w:ascii="Calibri" w:hAnsi="Calibri" w:cs="Calibri"/>
          <w:sz w:val="22"/>
          <w:szCs w:val="22"/>
        </w:rPr>
        <w:t xml:space="preserve">) </w:t>
      </w:r>
      <w:r w:rsidR="00D83AE4" w:rsidRPr="00836F3C">
        <w:rPr>
          <w:rFonts w:ascii="Calibri" w:hAnsi="Calibri" w:cs="Calibri"/>
          <w:sz w:val="22"/>
          <w:szCs w:val="22"/>
        </w:rPr>
        <w:t>nastąpi w terminie</w:t>
      </w:r>
      <w:r w:rsidR="00E0553D" w:rsidRPr="00836F3C">
        <w:rPr>
          <w:rFonts w:ascii="Calibri" w:hAnsi="Calibri" w:cs="Calibri"/>
          <w:sz w:val="22"/>
          <w:szCs w:val="22"/>
        </w:rPr>
        <w:t xml:space="preserve"> 14 </w:t>
      </w:r>
      <w:r w:rsidR="00D83AE4" w:rsidRPr="00836F3C">
        <w:rPr>
          <w:rFonts w:ascii="Calibri" w:hAnsi="Calibri" w:cs="Calibri"/>
          <w:sz w:val="22"/>
          <w:szCs w:val="22"/>
        </w:rPr>
        <w:t xml:space="preserve">dni </w:t>
      </w:r>
      <w:r w:rsidR="00E0553D" w:rsidRPr="00836F3C">
        <w:rPr>
          <w:rFonts w:ascii="Calibri" w:hAnsi="Calibri" w:cs="Calibri"/>
          <w:sz w:val="22"/>
          <w:szCs w:val="22"/>
        </w:rPr>
        <w:t>roboczych od dnia danej dostawy</w:t>
      </w:r>
      <w:r w:rsidR="004A0DF9" w:rsidRPr="00836F3C">
        <w:rPr>
          <w:rFonts w:ascii="Calibri" w:hAnsi="Calibri" w:cs="Calibri"/>
          <w:sz w:val="22"/>
          <w:szCs w:val="22"/>
        </w:rPr>
        <w:t>.</w:t>
      </w:r>
    </w:p>
    <w:p w14:paraId="34E5A34E" w14:textId="3ED81A97" w:rsidR="005773EF" w:rsidRPr="00836F3C" w:rsidRDefault="005773EF" w:rsidP="00D7561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W przypadku stwierdzenia przez Zamawiającego </w:t>
      </w:r>
      <w:r w:rsidR="00E0553D" w:rsidRPr="00836F3C">
        <w:rPr>
          <w:rFonts w:ascii="Calibri" w:hAnsi="Calibri" w:cs="Calibri"/>
          <w:sz w:val="22"/>
          <w:szCs w:val="22"/>
        </w:rPr>
        <w:t xml:space="preserve">niezgodności </w:t>
      </w:r>
      <w:r w:rsidRPr="00836F3C">
        <w:rPr>
          <w:rFonts w:ascii="Calibri" w:hAnsi="Calibri" w:cs="Calibri"/>
          <w:sz w:val="22"/>
          <w:szCs w:val="22"/>
        </w:rPr>
        <w:t xml:space="preserve">danej dostawy z zamówieniem lub stwierdzenia wad w dostarczonych książkach, Zamawiający niezwłocznie zawiadomi o tym Wykonawcę i </w:t>
      </w:r>
      <w:r w:rsidR="006F3B97" w:rsidRPr="00836F3C">
        <w:rPr>
          <w:rFonts w:ascii="Calibri" w:hAnsi="Calibri" w:cs="Calibri"/>
          <w:sz w:val="22"/>
          <w:szCs w:val="22"/>
        </w:rPr>
        <w:t xml:space="preserve">w odniesieniu do wadliwych książek </w:t>
      </w:r>
      <w:r w:rsidRPr="00836F3C">
        <w:rPr>
          <w:rFonts w:ascii="Calibri" w:hAnsi="Calibri" w:cs="Calibri"/>
          <w:sz w:val="22"/>
          <w:szCs w:val="22"/>
        </w:rPr>
        <w:t xml:space="preserve">odeśle </w:t>
      </w:r>
      <w:r w:rsidR="006F3B97" w:rsidRPr="00836F3C">
        <w:rPr>
          <w:rFonts w:ascii="Calibri" w:hAnsi="Calibri" w:cs="Calibri"/>
          <w:sz w:val="22"/>
          <w:szCs w:val="22"/>
        </w:rPr>
        <w:t xml:space="preserve">je </w:t>
      </w:r>
      <w:r w:rsidR="00C61467" w:rsidRPr="00836F3C">
        <w:rPr>
          <w:rFonts w:ascii="Calibri" w:hAnsi="Calibri" w:cs="Calibri"/>
          <w:sz w:val="22"/>
          <w:szCs w:val="22"/>
        </w:rPr>
        <w:t>Wykonawcy</w:t>
      </w:r>
      <w:r w:rsidRPr="00836F3C">
        <w:rPr>
          <w:rFonts w:ascii="Calibri" w:hAnsi="Calibri" w:cs="Calibri"/>
          <w:sz w:val="22"/>
          <w:szCs w:val="22"/>
        </w:rPr>
        <w:t xml:space="preserve"> na jego koszt i ryzyko.</w:t>
      </w:r>
      <w:r w:rsidR="00836F3C" w:rsidRPr="00836F3C">
        <w:rPr>
          <w:rFonts w:ascii="Calibri" w:hAnsi="Calibri" w:cs="Calibri"/>
          <w:sz w:val="22"/>
          <w:szCs w:val="22"/>
        </w:rPr>
        <w:t xml:space="preserve"> Wykonawca zobowiązany jest do uwzględnienia reklamacji w ciągu 14 dni od otrzymania jej zgłoszenia.</w:t>
      </w:r>
    </w:p>
    <w:p w14:paraId="68B6C465" w14:textId="77777777" w:rsidR="00534672" w:rsidRPr="00836F3C" w:rsidRDefault="00534672" w:rsidP="00D7561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6994775" w14:textId="77777777" w:rsidR="00AB513B" w:rsidRPr="00836F3C" w:rsidRDefault="00AB513B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4</w:t>
      </w:r>
    </w:p>
    <w:p w14:paraId="01573B82" w14:textId="77777777" w:rsidR="008F4629" w:rsidRPr="00483D6A" w:rsidRDefault="00AB513B" w:rsidP="00483D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3D6A">
        <w:rPr>
          <w:rFonts w:ascii="Calibri" w:hAnsi="Calibri" w:cs="Calibri"/>
          <w:sz w:val="22"/>
          <w:szCs w:val="22"/>
        </w:rPr>
        <w:t>Wykonawca zobowiązany jest do</w:t>
      </w:r>
      <w:r w:rsidR="008F4629" w:rsidRPr="00483D6A">
        <w:rPr>
          <w:rFonts w:ascii="Calibri" w:hAnsi="Calibri" w:cs="Calibri"/>
          <w:sz w:val="22"/>
          <w:szCs w:val="22"/>
        </w:rPr>
        <w:t>:</w:t>
      </w:r>
    </w:p>
    <w:p w14:paraId="6AC6E15F" w14:textId="352FE0B0" w:rsidR="00483D6A" w:rsidRDefault="00483D6A" w:rsidP="00483D6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36514A" w:rsidRPr="00836F3C">
        <w:rPr>
          <w:rFonts w:ascii="Calibri" w:hAnsi="Calibri" w:cs="Calibri"/>
          <w:sz w:val="22"/>
          <w:szCs w:val="22"/>
        </w:rPr>
        <w:t>erminowej i zgodnej</w:t>
      </w:r>
      <w:r w:rsidR="00AB513B" w:rsidRPr="00836F3C">
        <w:rPr>
          <w:rFonts w:ascii="Calibri" w:hAnsi="Calibri" w:cs="Calibri"/>
          <w:sz w:val="22"/>
          <w:szCs w:val="22"/>
        </w:rPr>
        <w:t xml:space="preserve"> z postanowieniami niniejszej umowy oraz ogłoszenia o udzielanym zamówieniu i poszczególnymi zamówieniami re</w:t>
      </w:r>
      <w:r w:rsidR="0036514A" w:rsidRPr="00836F3C">
        <w:rPr>
          <w:rFonts w:ascii="Calibri" w:hAnsi="Calibri" w:cs="Calibri"/>
          <w:sz w:val="22"/>
          <w:szCs w:val="22"/>
        </w:rPr>
        <w:t>alizacji</w:t>
      </w:r>
      <w:r w:rsidR="00AB513B" w:rsidRPr="00836F3C">
        <w:rPr>
          <w:rFonts w:ascii="Calibri" w:hAnsi="Calibri" w:cs="Calibri"/>
          <w:sz w:val="22"/>
          <w:szCs w:val="22"/>
        </w:rPr>
        <w:t xml:space="preserve"> dostaw</w:t>
      </w:r>
      <w:r>
        <w:rPr>
          <w:rFonts w:ascii="Calibri" w:hAnsi="Calibri" w:cs="Calibri"/>
          <w:sz w:val="22"/>
          <w:szCs w:val="22"/>
        </w:rPr>
        <w:t>;</w:t>
      </w:r>
    </w:p>
    <w:p w14:paraId="4D2F871F" w14:textId="26F72648" w:rsidR="00483D6A" w:rsidRDefault="00483D6A" w:rsidP="00483D6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36514A" w:rsidRPr="00483D6A">
        <w:rPr>
          <w:rFonts w:ascii="Calibri" w:hAnsi="Calibri" w:cs="Calibri"/>
          <w:sz w:val="22"/>
          <w:szCs w:val="22"/>
        </w:rPr>
        <w:t>ostarczania wraz z każdą dostawą dokumentu określającego ceny detaliczne poszczególnych książek</w:t>
      </w:r>
      <w:r>
        <w:rPr>
          <w:rFonts w:ascii="Calibri" w:hAnsi="Calibri" w:cs="Calibri"/>
          <w:sz w:val="22"/>
          <w:szCs w:val="22"/>
        </w:rPr>
        <w:t>;</w:t>
      </w:r>
    </w:p>
    <w:p w14:paraId="67B5BEB6" w14:textId="59D1C673" w:rsidR="00483D6A" w:rsidRDefault="00483D6A" w:rsidP="00483D6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8F4629" w:rsidRPr="00483D6A">
        <w:rPr>
          <w:rFonts w:ascii="Calibri" w:hAnsi="Calibri" w:cs="Calibri"/>
          <w:sz w:val="22"/>
          <w:szCs w:val="22"/>
        </w:rPr>
        <w:t>znawania składanych przez</w:t>
      </w:r>
      <w:r w:rsidR="00C065F0" w:rsidRPr="00483D6A">
        <w:rPr>
          <w:rFonts w:ascii="Calibri" w:hAnsi="Calibri" w:cs="Calibri"/>
          <w:sz w:val="22"/>
          <w:szCs w:val="22"/>
        </w:rPr>
        <w:t xml:space="preserve"> Zamawiającego reklamacji</w:t>
      </w:r>
      <w:r>
        <w:rPr>
          <w:rFonts w:ascii="Calibri" w:hAnsi="Calibri" w:cs="Calibri"/>
          <w:sz w:val="22"/>
          <w:szCs w:val="22"/>
        </w:rPr>
        <w:t>;</w:t>
      </w:r>
    </w:p>
    <w:p w14:paraId="6B0427B3" w14:textId="77777777" w:rsidR="00483D6A" w:rsidRDefault="00483D6A" w:rsidP="00483D6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</w:t>
      </w:r>
      <w:r w:rsidR="0036514A" w:rsidRPr="00483D6A">
        <w:rPr>
          <w:rFonts w:ascii="Calibri" w:hAnsi="Calibri" w:cs="Calibri"/>
          <w:sz w:val="22"/>
          <w:szCs w:val="22"/>
        </w:rPr>
        <w:t>ostarczania Zamawiającemu wystawianych zgodnie z postanowieniami niniejszej umowy oraz ogłoszenia o udzielanym zamówieniu i poszczególnymi zamówieniami</w:t>
      </w:r>
      <w:r w:rsidR="002A79BA" w:rsidRPr="00483D6A">
        <w:rPr>
          <w:rFonts w:ascii="Calibri" w:hAnsi="Calibri" w:cs="Calibri"/>
          <w:sz w:val="22"/>
          <w:szCs w:val="22"/>
        </w:rPr>
        <w:t xml:space="preserve"> </w:t>
      </w:r>
      <w:r w:rsidR="00534672" w:rsidRPr="00483D6A">
        <w:rPr>
          <w:rFonts w:ascii="Calibri" w:hAnsi="Calibri" w:cs="Calibri"/>
          <w:sz w:val="22"/>
          <w:szCs w:val="22"/>
        </w:rPr>
        <w:t>prawidłowych faktur VAT</w:t>
      </w:r>
      <w:r>
        <w:rPr>
          <w:rFonts w:ascii="Calibri" w:hAnsi="Calibri" w:cs="Calibri"/>
          <w:sz w:val="22"/>
          <w:szCs w:val="22"/>
        </w:rPr>
        <w:t>;</w:t>
      </w:r>
    </w:p>
    <w:p w14:paraId="5CE6E2F1" w14:textId="1973DF23" w:rsidR="00836F3C" w:rsidRPr="00483D6A" w:rsidRDefault="00483D6A" w:rsidP="00483D6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B0373A" w:rsidRPr="00483D6A">
        <w:rPr>
          <w:rFonts w:ascii="Calibri" w:hAnsi="Calibri" w:cs="Calibri"/>
          <w:sz w:val="22"/>
          <w:szCs w:val="22"/>
        </w:rPr>
        <w:t>spółdziałania z Zamawiającym w zakresie koniecznym do prawidłowej realizacji przedmiotu Umowy.</w:t>
      </w:r>
    </w:p>
    <w:p w14:paraId="209D1F1B" w14:textId="77777777" w:rsidR="00F6146C" w:rsidRPr="00836F3C" w:rsidRDefault="00F6146C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5</w:t>
      </w:r>
    </w:p>
    <w:p w14:paraId="46BF0355" w14:textId="77777777" w:rsidR="00F6146C" w:rsidRPr="00483D6A" w:rsidRDefault="00F6146C" w:rsidP="00483D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3D6A">
        <w:rPr>
          <w:rFonts w:ascii="Calibri" w:hAnsi="Calibri" w:cs="Calibri"/>
          <w:sz w:val="22"/>
          <w:szCs w:val="22"/>
        </w:rPr>
        <w:t>Zamawiający zobowiązany jest do:</w:t>
      </w:r>
    </w:p>
    <w:p w14:paraId="28EFBA62" w14:textId="18EF118A" w:rsidR="00B0373A" w:rsidRDefault="00A7407D" w:rsidP="00483D6A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B0373A" w:rsidRPr="00483D6A">
        <w:rPr>
          <w:rFonts w:ascii="Calibri" w:hAnsi="Calibri" w:cs="Calibri"/>
          <w:sz w:val="22"/>
          <w:szCs w:val="22"/>
        </w:rPr>
        <w:t xml:space="preserve">spółdziałania z Wykonawcą w zakresie koniecznym do prawidłowej realizacji </w:t>
      </w:r>
      <w:r w:rsidR="00483D6A">
        <w:rPr>
          <w:rFonts w:ascii="Calibri" w:hAnsi="Calibri" w:cs="Calibri"/>
          <w:sz w:val="22"/>
          <w:szCs w:val="22"/>
        </w:rPr>
        <w:t>p</w:t>
      </w:r>
      <w:r w:rsidR="00B0373A" w:rsidRPr="00483D6A">
        <w:rPr>
          <w:rFonts w:ascii="Calibri" w:hAnsi="Calibri" w:cs="Calibri"/>
          <w:sz w:val="22"/>
          <w:szCs w:val="22"/>
        </w:rPr>
        <w:t xml:space="preserve">rzedmiotu </w:t>
      </w:r>
      <w:r w:rsidR="00483D6A">
        <w:rPr>
          <w:rFonts w:ascii="Calibri" w:hAnsi="Calibri" w:cs="Calibri"/>
          <w:sz w:val="22"/>
          <w:szCs w:val="22"/>
        </w:rPr>
        <w:t>u</w:t>
      </w:r>
      <w:r w:rsidR="00C61467" w:rsidRPr="00483D6A">
        <w:rPr>
          <w:rFonts w:ascii="Calibri" w:hAnsi="Calibri" w:cs="Calibri"/>
          <w:sz w:val="22"/>
          <w:szCs w:val="22"/>
        </w:rPr>
        <w:t>mowy</w:t>
      </w:r>
      <w:r w:rsidR="00483D6A">
        <w:rPr>
          <w:rFonts w:ascii="Calibri" w:hAnsi="Calibri" w:cs="Calibri"/>
          <w:sz w:val="22"/>
          <w:szCs w:val="22"/>
        </w:rPr>
        <w:t>;</w:t>
      </w:r>
    </w:p>
    <w:p w14:paraId="0FCE07AA" w14:textId="76C69EC2" w:rsidR="00B0373A" w:rsidRPr="00483D6A" w:rsidRDefault="00483D6A" w:rsidP="00483D6A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0373A" w:rsidRPr="00483D6A">
        <w:rPr>
          <w:rFonts w:ascii="Calibri" w:hAnsi="Calibri" w:cs="Calibri"/>
          <w:sz w:val="22"/>
          <w:szCs w:val="22"/>
        </w:rPr>
        <w:t xml:space="preserve">erminowego regulowania zobowiązań finansowych w stosunku do Wykonawcy wynikających </w:t>
      </w:r>
      <w:r w:rsidR="00A7407D">
        <w:rPr>
          <w:rFonts w:ascii="Calibri" w:hAnsi="Calibri" w:cs="Calibri"/>
          <w:sz w:val="22"/>
          <w:szCs w:val="22"/>
        </w:rPr>
        <w:br/>
      </w:r>
      <w:r w:rsidR="00B0373A" w:rsidRPr="00483D6A">
        <w:rPr>
          <w:rFonts w:ascii="Calibri" w:hAnsi="Calibri" w:cs="Calibri"/>
          <w:sz w:val="22"/>
          <w:szCs w:val="22"/>
        </w:rPr>
        <w:t>z umowy, na podstawie złożonych przez Wykonawcę faktur.</w:t>
      </w:r>
    </w:p>
    <w:p w14:paraId="6E08B1DD" w14:textId="77777777" w:rsidR="005312F6" w:rsidRPr="00836F3C" w:rsidRDefault="005312F6" w:rsidP="00D7561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E9C5276" w14:textId="77777777" w:rsidR="00DF2463" w:rsidRPr="00836F3C" w:rsidRDefault="00EA2E25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6</w:t>
      </w:r>
    </w:p>
    <w:p w14:paraId="2E14575A" w14:textId="77777777" w:rsidR="00983A98" w:rsidRPr="00836F3C" w:rsidRDefault="00810A9F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Niniejsza umowa zostaje zawarta od dnia j</w:t>
      </w:r>
      <w:r w:rsidR="00D75616" w:rsidRPr="00836F3C">
        <w:rPr>
          <w:rFonts w:ascii="Calibri" w:hAnsi="Calibri" w:cs="Calibri"/>
          <w:sz w:val="22"/>
          <w:szCs w:val="22"/>
        </w:rPr>
        <w:t>ej podpisania</w:t>
      </w:r>
      <w:r w:rsidR="006B2A94">
        <w:rPr>
          <w:rFonts w:ascii="Calibri" w:hAnsi="Calibri" w:cs="Calibri"/>
          <w:sz w:val="22"/>
          <w:szCs w:val="22"/>
        </w:rPr>
        <w:t xml:space="preserve"> do 28.02.2026</w:t>
      </w:r>
      <w:r w:rsidR="00836F3C">
        <w:rPr>
          <w:rFonts w:ascii="Calibri" w:hAnsi="Calibri" w:cs="Calibri"/>
          <w:sz w:val="22"/>
          <w:szCs w:val="22"/>
        </w:rPr>
        <w:t xml:space="preserve"> r</w:t>
      </w:r>
      <w:r w:rsidR="00452E2F" w:rsidRPr="00836F3C">
        <w:rPr>
          <w:rFonts w:ascii="Calibri" w:hAnsi="Calibri" w:cs="Calibri"/>
          <w:sz w:val="22"/>
          <w:szCs w:val="22"/>
        </w:rPr>
        <w:t>.</w:t>
      </w:r>
    </w:p>
    <w:p w14:paraId="5D67F368" w14:textId="77777777" w:rsidR="00983A98" w:rsidRPr="00836F3C" w:rsidRDefault="00983A98" w:rsidP="008B413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7F1C335" w14:textId="77777777" w:rsidR="00983A98" w:rsidRPr="00836F3C" w:rsidRDefault="00983A98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7</w:t>
      </w:r>
    </w:p>
    <w:p w14:paraId="10DAADB6" w14:textId="77777777" w:rsidR="00C54A6D" w:rsidRPr="00881E67" w:rsidRDefault="005848A5" w:rsidP="006B2A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Planowana wartość zamówienia, w zależności od uzyskanych środków finansowych na zakup materiałów bibliotecznych została przewidziana </w:t>
      </w:r>
      <w:r w:rsidR="00C54A6D" w:rsidRPr="00836F3C">
        <w:rPr>
          <w:rFonts w:ascii="Calibri" w:hAnsi="Calibri" w:cs="Calibri"/>
          <w:sz w:val="22"/>
          <w:szCs w:val="22"/>
        </w:rPr>
        <w:t>na kwotę</w:t>
      </w:r>
      <w:r w:rsidR="006B2A94">
        <w:rPr>
          <w:rFonts w:ascii="Calibri" w:hAnsi="Calibri" w:cs="Calibri"/>
          <w:sz w:val="22"/>
          <w:szCs w:val="22"/>
        </w:rPr>
        <w:t>:</w:t>
      </w:r>
      <w:r w:rsidR="00D91436">
        <w:rPr>
          <w:rFonts w:ascii="Calibri" w:hAnsi="Calibri" w:cs="Calibri"/>
          <w:sz w:val="22"/>
          <w:szCs w:val="22"/>
        </w:rPr>
        <w:t xml:space="preserve"> </w:t>
      </w:r>
      <w:r w:rsidR="006B2A94">
        <w:rPr>
          <w:rFonts w:ascii="Calibri" w:hAnsi="Calibri" w:cs="Calibri"/>
          <w:sz w:val="22"/>
          <w:szCs w:val="22"/>
        </w:rPr>
        <w:t>………………</w:t>
      </w:r>
      <w:r w:rsidRPr="00836F3C">
        <w:rPr>
          <w:rFonts w:ascii="Calibri" w:hAnsi="Calibri" w:cs="Calibri"/>
          <w:sz w:val="22"/>
          <w:szCs w:val="22"/>
        </w:rPr>
        <w:t xml:space="preserve"> </w:t>
      </w:r>
      <w:r w:rsidR="00C54A6D" w:rsidRPr="00836F3C">
        <w:rPr>
          <w:rFonts w:ascii="Calibri" w:hAnsi="Calibri" w:cs="Calibri"/>
          <w:sz w:val="22"/>
          <w:szCs w:val="22"/>
        </w:rPr>
        <w:t>złotych (</w:t>
      </w:r>
      <w:r w:rsidR="006B2A94">
        <w:rPr>
          <w:rFonts w:ascii="Calibri" w:hAnsi="Calibri" w:cs="Calibri"/>
          <w:sz w:val="22"/>
          <w:szCs w:val="22"/>
        </w:rPr>
        <w:t xml:space="preserve">………………………………….) netto, </w:t>
      </w:r>
      <w:r w:rsidR="006B2A94" w:rsidRPr="006B2A94">
        <w:rPr>
          <w:rFonts w:ascii="Calibri" w:hAnsi="Calibri" w:cs="Calibri"/>
          <w:sz w:val="22"/>
          <w:szCs w:val="22"/>
        </w:rPr>
        <w:t>……………… złotych (………………………………….) brutto.</w:t>
      </w:r>
    </w:p>
    <w:p w14:paraId="3046D07F" w14:textId="77777777" w:rsidR="00881E67" w:rsidRPr="00836F3C" w:rsidRDefault="00881E67" w:rsidP="00D7561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zależności od zapotrzebowania, Zamawiający dopuszcza możliwość zmiany wartości zamówienia (zwiększenia lub zmniejszenia) o maksymalnie 30%.</w:t>
      </w:r>
    </w:p>
    <w:p w14:paraId="27B96683" w14:textId="606D06CF" w:rsidR="00DB4D64" w:rsidRPr="00836F3C" w:rsidRDefault="00286096" w:rsidP="00D7561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Do ceny zakupionych książek Wykonawca doliczy swoją prowizję, wynoszącą </w:t>
      </w:r>
      <w:r w:rsidR="00483D6A">
        <w:rPr>
          <w:rFonts w:ascii="Calibri" w:hAnsi="Calibri" w:cs="Calibri"/>
          <w:b/>
          <w:sz w:val="22"/>
          <w:szCs w:val="22"/>
        </w:rPr>
        <w:t>…………..</w:t>
      </w:r>
      <w:r w:rsidR="00483D6A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836F3C">
        <w:rPr>
          <w:rFonts w:ascii="Calibri" w:hAnsi="Calibri" w:cs="Calibri"/>
          <w:b/>
          <w:sz w:val="22"/>
          <w:szCs w:val="22"/>
        </w:rPr>
        <w:t>%</w:t>
      </w:r>
      <w:r w:rsidRPr="00836F3C">
        <w:rPr>
          <w:rFonts w:ascii="Calibri" w:hAnsi="Calibri" w:cs="Calibri"/>
          <w:sz w:val="22"/>
          <w:szCs w:val="22"/>
        </w:rPr>
        <w:t>. Prowizja stanowi zysk Wykonawcy.</w:t>
      </w:r>
    </w:p>
    <w:p w14:paraId="0E9E8948" w14:textId="37694B11" w:rsidR="005A54A9" w:rsidRDefault="005A54A9" w:rsidP="00D7561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Cena książek obejmuje wszelkie koszty Wykonawcy niezbędne do zrealizowania </w:t>
      </w:r>
      <w:r w:rsidR="00483D6A">
        <w:rPr>
          <w:rFonts w:ascii="Calibri" w:hAnsi="Calibri" w:cs="Calibri"/>
          <w:sz w:val="22"/>
          <w:szCs w:val="22"/>
        </w:rPr>
        <w:t>p</w:t>
      </w:r>
      <w:r w:rsidRPr="00836F3C">
        <w:rPr>
          <w:rFonts w:ascii="Calibri" w:hAnsi="Calibri" w:cs="Calibri"/>
          <w:sz w:val="22"/>
          <w:szCs w:val="22"/>
        </w:rPr>
        <w:t xml:space="preserve">rzedmiotu </w:t>
      </w:r>
      <w:r w:rsidR="00483D6A">
        <w:rPr>
          <w:rFonts w:ascii="Calibri" w:hAnsi="Calibri" w:cs="Calibri"/>
          <w:sz w:val="22"/>
          <w:szCs w:val="22"/>
        </w:rPr>
        <w:t>u</w:t>
      </w:r>
      <w:r w:rsidRPr="00836F3C">
        <w:rPr>
          <w:rFonts w:ascii="Calibri" w:hAnsi="Calibri" w:cs="Calibri"/>
          <w:sz w:val="22"/>
          <w:szCs w:val="22"/>
        </w:rPr>
        <w:t xml:space="preserve">mowy, bez poniesienia których nie można prawidłowo zrealizować </w:t>
      </w:r>
      <w:r w:rsidR="00483D6A">
        <w:rPr>
          <w:rFonts w:ascii="Calibri" w:hAnsi="Calibri" w:cs="Calibri"/>
          <w:sz w:val="22"/>
          <w:szCs w:val="22"/>
        </w:rPr>
        <w:t>umowy.</w:t>
      </w:r>
    </w:p>
    <w:p w14:paraId="1743AD3E" w14:textId="157C4076" w:rsidR="00D84195" w:rsidRPr="00D84195" w:rsidRDefault="00D84195" w:rsidP="00D8419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4195">
        <w:rPr>
          <w:rFonts w:ascii="Calibri" w:hAnsi="Calibri" w:cs="Calibri"/>
          <w:sz w:val="22"/>
          <w:szCs w:val="22"/>
        </w:rPr>
        <w:t xml:space="preserve">Strony zgodnie postanawiają, iż w przypadku braku pełnej realizacji dostawy przedmiotu umowy w okresie obowiązywania niniejszej umowy, jej wartość ulegnie odpowiedniemu zmniejszeniu, przy czym postanowieniom niniejszej umowy podlegają wyłącznie dostawy zrealizowane (dostarczone do siedziby </w:t>
      </w:r>
      <w:r w:rsidR="00A7407D">
        <w:rPr>
          <w:rFonts w:ascii="Calibri" w:hAnsi="Calibri" w:cs="Calibri"/>
          <w:sz w:val="22"/>
          <w:szCs w:val="22"/>
        </w:rPr>
        <w:t xml:space="preserve">Zamawiającego </w:t>
      </w:r>
      <w:r w:rsidRPr="00D84195">
        <w:rPr>
          <w:rFonts w:ascii="Calibri" w:hAnsi="Calibri" w:cs="Calibri"/>
          <w:sz w:val="22"/>
          <w:szCs w:val="22"/>
        </w:rPr>
        <w:t>) do dnia ustania jej mocy obowiązującej.</w:t>
      </w:r>
    </w:p>
    <w:p w14:paraId="730552E3" w14:textId="77777777" w:rsidR="006C5AC8" w:rsidRPr="00836F3C" w:rsidRDefault="006C5AC8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49D676" w14:textId="77777777" w:rsidR="006C5AC8" w:rsidRPr="00836F3C" w:rsidRDefault="006C5AC8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8</w:t>
      </w:r>
    </w:p>
    <w:p w14:paraId="61B53A6B" w14:textId="77777777" w:rsidR="003F3FA0" w:rsidRPr="00836F3C" w:rsidRDefault="003C7A24" w:rsidP="00D7561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Należności za dostawy książek </w:t>
      </w:r>
      <w:r w:rsidR="003F3FA0" w:rsidRPr="00836F3C">
        <w:rPr>
          <w:rFonts w:ascii="Calibri" w:hAnsi="Calibri" w:cs="Calibri"/>
          <w:sz w:val="22"/>
          <w:szCs w:val="22"/>
        </w:rPr>
        <w:t>będ</w:t>
      </w:r>
      <w:r w:rsidRPr="00836F3C">
        <w:rPr>
          <w:rFonts w:ascii="Calibri" w:hAnsi="Calibri" w:cs="Calibri"/>
          <w:sz w:val="22"/>
          <w:szCs w:val="22"/>
        </w:rPr>
        <w:t>ą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Pr="00836F3C">
        <w:rPr>
          <w:rFonts w:ascii="Calibri" w:hAnsi="Calibri" w:cs="Calibri"/>
          <w:sz w:val="22"/>
          <w:szCs w:val="22"/>
        </w:rPr>
        <w:t xml:space="preserve">realizowane </w:t>
      </w:r>
      <w:r w:rsidR="00F715A2" w:rsidRPr="00836F3C">
        <w:rPr>
          <w:rFonts w:ascii="Calibri" w:hAnsi="Calibri" w:cs="Calibri"/>
          <w:sz w:val="22"/>
          <w:szCs w:val="22"/>
        </w:rPr>
        <w:t xml:space="preserve">przelewem, </w:t>
      </w:r>
      <w:r w:rsidR="00F27655" w:rsidRPr="00836F3C">
        <w:rPr>
          <w:rFonts w:ascii="Calibri" w:hAnsi="Calibri" w:cs="Calibri"/>
          <w:sz w:val="22"/>
          <w:szCs w:val="22"/>
        </w:rPr>
        <w:t xml:space="preserve">na rachunek bankowy Wykonawcy wskazany w fakturze, </w:t>
      </w:r>
      <w:r w:rsidR="003F3FA0" w:rsidRPr="00836F3C">
        <w:rPr>
          <w:rFonts w:ascii="Calibri" w:hAnsi="Calibri" w:cs="Calibri"/>
          <w:sz w:val="22"/>
          <w:szCs w:val="22"/>
        </w:rPr>
        <w:t>częściami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="003F3FA0" w:rsidRPr="00836F3C">
        <w:rPr>
          <w:rFonts w:ascii="Calibri" w:hAnsi="Calibri" w:cs="Calibri"/>
          <w:sz w:val="22"/>
          <w:szCs w:val="22"/>
        </w:rPr>
        <w:t xml:space="preserve">obejmującymi </w:t>
      </w:r>
      <w:r w:rsidR="002E236D" w:rsidRPr="00836F3C">
        <w:rPr>
          <w:rFonts w:ascii="Calibri" w:hAnsi="Calibri" w:cs="Calibri"/>
          <w:sz w:val="22"/>
          <w:szCs w:val="22"/>
        </w:rPr>
        <w:t xml:space="preserve">rzeczywiście zrealizowane </w:t>
      </w:r>
      <w:r w:rsidR="008C01D0" w:rsidRPr="00836F3C">
        <w:rPr>
          <w:rFonts w:ascii="Calibri" w:hAnsi="Calibri" w:cs="Calibri"/>
          <w:sz w:val="22"/>
          <w:szCs w:val="22"/>
        </w:rPr>
        <w:t xml:space="preserve">w danym miesiącu kalendarzowym </w:t>
      </w:r>
      <w:r w:rsidR="003F3FA0" w:rsidRPr="00836F3C">
        <w:rPr>
          <w:rFonts w:ascii="Calibri" w:hAnsi="Calibri" w:cs="Calibri"/>
          <w:sz w:val="22"/>
          <w:szCs w:val="22"/>
        </w:rPr>
        <w:t>poszczególne dostawy</w:t>
      </w:r>
      <w:r w:rsidR="00104B2F" w:rsidRPr="00836F3C">
        <w:rPr>
          <w:rFonts w:ascii="Calibri" w:hAnsi="Calibri" w:cs="Calibri"/>
          <w:sz w:val="22"/>
          <w:szCs w:val="22"/>
        </w:rPr>
        <w:t>, na podstawie prawidłowo wystawionej i doręczonej faktury VAT</w:t>
      </w:r>
      <w:r w:rsidR="003F3FA0" w:rsidRPr="00836F3C">
        <w:rPr>
          <w:rFonts w:ascii="Calibri" w:hAnsi="Calibri" w:cs="Calibri"/>
          <w:sz w:val="22"/>
          <w:szCs w:val="22"/>
        </w:rPr>
        <w:t>.</w:t>
      </w:r>
    </w:p>
    <w:p w14:paraId="008EF4A4" w14:textId="6AA3A9D5" w:rsidR="00C61467" w:rsidRPr="00836F3C" w:rsidRDefault="00C61467" w:rsidP="00D7561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Zamawiający przekazywać będzie n</w:t>
      </w:r>
      <w:r w:rsidR="00F715A2" w:rsidRPr="00836F3C">
        <w:rPr>
          <w:rFonts w:ascii="Calibri" w:hAnsi="Calibri" w:cs="Calibri"/>
          <w:sz w:val="22"/>
          <w:szCs w:val="22"/>
        </w:rPr>
        <w:t>ależności z tytułu</w:t>
      </w:r>
      <w:r w:rsidRPr="00836F3C">
        <w:rPr>
          <w:rFonts w:ascii="Calibri" w:hAnsi="Calibri" w:cs="Calibri"/>
          <w:sz w:val="22"/>
          <w:szCs w:val="22"/>
        </w:rPr>
        <w:t xml:space="preserve"> realizacji </w:t>
      </w:r>
      <w:r w:rsidR="00483D6A">
        <w:rPr>
          <w:rFonts w:ascii="Calibri" w:hAnsi="Calibri" w:cs="Calibri"/>
          <w:sz w:val="22"/>
          <w:szCs w:val="22"/>
        </w:rPr>
        <w:t>p</w:t>
      </w:r>
      <w:r w:rsidRPr="00836F3C">
        <w:rPr>
          <w:rFonts w:ascii="Calibri" w:hAnsi="Calibri" w:cs="Calibri"/>
          <w:sz w:val="22"/>
          <w:szCs w:val="22"/>
        </w:rPr>
        <w:t xml:space="preserve">rzedmiotu </w:t>
      </w:r>
      <w:r w:rsidR="00483D6A">
        <w:rPr>
          <w:rFonts w:ascii="Calibri" w:hAnsi="Calibri" w:cs="Calibri"/>
          <w:sz w:val="22"/>
          <w:szCs w:val="22"/>
        </w:rPr>
        <w:t>u</w:t>
      </w:r>
      <w:r w:rsidRPr="00836F3C">
        <w:rPr>
          <w:rFonts w:ascii="Calibri" w:hAnsi="Calibri" w:cs="Calibri"/>
          <w:sz w:val="22"/>
          <w:szCs w:val="22"/>
        </w:rPr>
        <w:t>mowy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Pr="00836F3C">
        <w:rPr>
          <w:rFonts w:ascii="Calibri" w:hAnsi="Calibri" w:cs="Calibri"/>
          <w:sz w:val="22"/>
          <w:szCs w:val="22"/>
        </w:rPr>
        <w:t xml:space="preserve">na podstawie </w:t>
      </w:r>
      <w:r w:rsidR="00F715A2" w:rsidRPr="00836F3C">
        <w:rPr>
          <w:rFonts w:ascii="Calibri" w:hAnsi="Calibri" w:cs="Calibri"/>
          <w:sz w:val="22"/>
          <w:szCs w:val="22"/>
        </w:rPr>
        <w:t>wystawionych przez Wykonawcę faktur</w:t>
      </w:r>
      <w:r w:rsidRPr="00836F3C">
        <w:rPr>
          <w:rFonts w:ascii="Calibri" w:hAnsi="Calibri" w:cs="Calibri"/>
          <w:sz w:val="22"/>
          <w:szCs w:val="22"/>
        </w:rPr>
        <w:t>, w</w:t>
      </w:r>
      <w:r w:rsidR="00257DDC" w:rsidRPr="00836F3C">
        <w:rPr>
          <w:rFonts w:ascii="Calibri" w:hAnsi="Calibri" w:cs="Calibri"/>
          <w:sz w:val="22"/>
          <w:szCs w:val="22"/>
        </w:rPr>
        <w:t xml:space="preserve"> terminie 30 dni od dnia wystawienia </w:t>
      </w:r>
      <w:r w:rsidR="00286096" w:rsidRPr="00836F3C">
        <w:rPr>
          <w:rFonts w:ascii="Calibri" w:hAnsi="Calibri" w:cs="Calibri"/>
          <w:sz w:val="22"/>
          <w:szCs w:val="22"/>
        </w:rPr>
        <w:t xml:space="preserve">prawidłowej </w:t>
      </w:r>
      <w:r w:rsidR="00257DDC" w:rsidRPr="00836F3C">
        <w:rPr>
          <w:rFonts w:ascii="Calibri" w:hAnsi="Calibri" w:cs="Calibri"/>
          <w:sz w:val="22"/>
          <w:szCs w:val="22"/>
        </w:rPr>
        <w:t>faktury VAT przez Wykonawcę.</w:t>
      </w:r>
    </w:p>
    <w:p w14:paraId="074BDBEC" w14:textId="77777777" w:rsidR="00F715A2" w:rsidRPr="008B4131" w:rsidRDefault="00F715A2" w:rsidP="00D7561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 dzień zapłaty uważa się dzień obciążenia rachunku bankowego Zamawiającego</w:t>
      </w:r>
      <w:r w:rsidR="005E50DE" w:rsidRPr="00836F3C">
        <w:rPr>
          <w:rFonts w:ascii="Calibri" w:hAnsi="Calibri" w:cs="Calibri"/>
          <w:sz w:val="22"/>
          <w:szCs w:val="22"/>
        </w:rPr>
        <w:t>.</w:t>
      </w:r>
    </w:p>
    <w:p w14:paraId="0440A3E3" w14:textId="77777777" w:rsidR="008B4131" w:rsidRPr="008B4131" w:rsidRDefault="008B4131" w:rsidP="008B413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B4131">
        <w:rPr>
          <w:rFonts w:ascii="Calibri" w:eastAsia="Calibri" w:hAnsi="Calibri"/>
          <w:sz w:val="22"/>
          <w:szCs w:val="22"/>
        </w:rPr>
        <w:t>Wykonawca nie może dokonać zastawienia lub przeniesienia, w szczególności: cesji, przekazu, sprzedaży, jakiejkolwiek wierzytelności wynikającej z umowy lub jej części, jak również korzyści wynikającej z umowy lub udziału w niej na osoby trzecie bez uprzedniej, pisemnej zgody Zamawiającego. Cesja, przelew lub czynność wywołująca podobne skutki, dokonane bez pisemnej zgody Zamawiającego, są względem Zamawiającego bezskuteczne.</w:t>
      </w:r>
    </w:p>
    <w:p w14:paraId="3EDBEE74" w14:textId="77777777" w:rsidR="008B4131" w:rsidRPr="008B4131" w:rsidRDefault="008B4131" w:rsidP="008B4131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657B611" w14:textId="77777777" w:rsidR="00B63627" w:rsidRPr="00836F3C" w:rsidRDefault="00464032" w:rsidP="00D75616">
      <w:pPr>
        <w:pStyle w:val="Tekstpodstawowy"/>
        <w:tabs>
          <w:tab w:val="num" w:pos="426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836F3C" w:rsidRPr="00836F3C">
        <w:rPr>
          <w:rFonts w:ascii="Calibri" w:hAnsi="Calibri" w:cs="Calibri"/>
          <w:b/>
          <w:sz w:val="22"/>
          <w:szCs w:val="22"/>
        </w:rPr>
        <w:t>9</w:t>
      </w:r>
    </w:p>
    <w:p w14:paraId="4A56B50E" w14:textId="167BD544" w:rsidR="004458CC" w:rsidRPr="00054E0B" w:rsidRDefault="00054E0B" w:rsidP="00054E0B">
      <w:pPr>
        <w:pStyle w:val="Tekstpodstawowy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63627" w:rsidRPr="00054E0B">
        <w:rPr>
          <w:rFonts w:ascii="Calibri" w:hAnsi="Calibri" w:cs="Calibri"/>
          <w:sz w:val="22"/>
          <w:szCs w:val="22"/>
        </w:rPr>
        <w:t xml:space="preserve"> tytułu nie</w:t>
      </w:r>
      <w:r w:rsidR="004458CC" w:rsidRPr="00054E0B">
        <w:rPr>
          <w:rFonts w:ascii="Calibri" w:hAnsi="Calibri" w:cs="Calibri"/>
          <w:sz w:val="22"/>
          <w:szCs w:val="22"/>
        </w:rPr>
        <w:t>dotrzymania terminów</w:t>
      </w:r>
      <w:r w:rsidR="00BF47EE" w:rsidRPr="00054E0B">
        <w:rPr>
          <w:rFonts w:ascii="Calibri" w:hAnsi="Calibri" w:cs="Calibri"/>
          <w:sz w:val="22"/>
          <w:szCs w:val="22"/>
        </w:rPr>
        <w:t xml:space="preserve"> realizacji </w:t>
      </w:r>
      <w:r w:rsidR="00B63627" w:rsidRPr="00054E0B">
        <w:rPr>
          <w:rFonts w:ascii="Calibri" w:hAnsi="Calibri" w:cs="Calibri"/>
          <w:sz w:val="22"/>
          <w:szCs w:val="22"/>
        </w:rPr>
        <w:t>zamówienia</w:t>
      </w:r>
      <w:r w:rsidR="00BF47EE" w:rsidRPr="00054E0B">
        <w:rPr>
          <w:rFonts w:ascii="Calibri" w:hAnsi="Calibri" w:cs="Calibri"/>
          <w:sz w:val="22"/>
          <w:szCs w:val="22"/>
        </w:rPr>
        <w:t>,</w:t>
      </w:r>
      <w:r w:rsidR="004458CC" w:rsidRPr="00054E0B">
        <w:rPr>
          <w:rFonts w:ascii="Calibri" w:hAnsi="Calibri" w:cs="Calibri"/>
          <w:sz w:val="22"/>
          <w:szCs w:val="22"/>
        </w:rPr>
        <w:t xml:space="preserve"> Wykonawca zobowiązany jest do zapłaty na rzecz Zamawiającego kary umownej </w:t>
      </w:r>
      <w:r w:rsidR="002B7DF2" w:rsidRPr="00054E0B">
        <w:rPr>
          <w:rFonts w:ascii="Calibri" w:hAnsi="Calibri" w:cs="Calibri"/>
          <w:sz w:val="22"/>
          <w:szCs w:val="22"/>
        </w:rPr>
        <w:t xml:space="preserve">za każde naruszenie </w:t>
      </w:r>
      <w:r w:rsidR="004458CC" w:rsidRPr="00054E0B">
        <w:rPr>
          <w:rFonts w:ascii="Calibri" w:hAnsi="Calibri" w:cs="Calibri"/>
          <w:sz w:val="22"/>
          <w:szCs w:val="22"/>
        </w:rPr>
        <w:t>w wysokości</w:t>
      </w:r>
      <w:r w:rsidR="002B7DF2" w:rsidRPr="00054E0B">
        <w:rPr>
          <w:rFonts w:ascii="Calibri" w:hAnsi="Calibri" w:cs="Calibri"/>
          <w:sz w:val="22"/>
          <w:szCs w:val="22"/>
        </w:rPr>
        <w:t xml:space="preserve"> 1</w:t>
      </w:r>
      <w:r w:rsidR="004458CC" w:rsidRPr="00054E0B">
        <w:rPr>
          <w:rFonts w:ascii="Calibri" w:hAnsi="Calibri" w:cs="Calibri"/>
          <w:sz w:val="22"/>
          <w:szCs w:val="22"/>
        </w:rPr>
        <w:t xml:space="preserve">% wartości brutto niedostarczonych </w:t>
      </w:r>
      <w:r w:rsidR="00FA16FB" w:rsidRPr="00054E0B">
        <w:rPr>
          <w:rFonts w:ascii="Calibri" w:hAnsi="Calibri" w:cs="Calibri"/>
          <w:sz w:val="22"/>
          <w:szCs w:val="22"/>
        </w:rPr>
        <w:t xml:space="preserve">z danego zamówienia </w:t>
      </w:r>
      <w:r w:rsidR="004458CC" w:rsidRPr="00054E0B">
        <w:rPr>
          <w:rFonts w:ascii="Calibri" w:hAnsi="Calibri" w:cs="Calibri"/>
          <w:sz w:val="22"/>
          <w:szCs w:val="22"/>
        </w:rPr>
        <w:t>książek</w:t>
      </w:r>
      <w:r w:rsidR="002B7DF2" w:rsidRPr="00054E0B">
        <w:rPr>
          <w:rFonts w:ascii="Calibri" w:hAnsi="Calibri" w:cs="Calibri"/>
          <w:sz w:val="22"/>
          <w:szCs w:val="22"/>
        </w:rPr>
        <w:t>.</w:t>
      </w:r>
    </w:p>
    <w:p w14:paraId="7B6CAB9B" w14:textId="77777777" w:rsidR="00AD590C" w:rsidRPr="00836F3C" w:rsidRDefault="00AD590C" w:rsidP="00AD590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Należne kary umowne mogą zostać potrącone</w:t>
      </w:r>
      <w:r w:rsidR="00286096" w:rsidRPr="00836F3C">
        <w:rPr>
          <w:rFonts w:ascii="Calibri" w:hAnsi="Calibri" w:cs="Calibri"/>
          <w:sz w:val="22"/>
          <w:szCs w:val="22"/>
        </w:rPr>
        <w:t xml:space="preserve"> bezpośrednio</w:t>
      </w:r>
      <w:r w:rsidRPr="00836F3C">
        <w:rPr>
          <w:rFonts w:ascii="Calibri" w:hAnsi="Calibri" w:cs="Calibri"/>
          <w:sz w:val="22"/>
          <w:szCs w:val="22"/>
        </w:rPr>
        <w:t xml:space="preserve"> z wynagrodzenia przysługującego Wykonawcy. W przypadku niemożności potrącenia przez Zamawiającego kar umownych, Zamawiający będzie wzywał Wykonawcę do zapłaty kary w terminie oznaczonym w nocie obciążeniowej, nie krótszym niż 7 dni.</w:t>
      </w:r>
    </w:p>
    <w:p w14:paraId="13004B21" w14:textId="77777777" w:rsidR="00A81FE2" w:rsidRPr="00836F3C" w:rsidRDefault="00A81FE2" w:rsidP="00D75616">
      <w:pPr>
        <w:pStyle w:val="Tekstpodstawowy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Zastrzeżenie kary umownej nie wyklucza prawa dochodzenia przez Zamawiającego roszczeń odszkodowawczych na zasadach ogólnych.</w:t>
      </w:r>
    </w:p>
    <w:p w14:paraId="0D4EE12C" w14:textId="77777777" w:rsidR="001B421A" w:rsidRPr="00836F3C" w:rsidRDefault="001B421A" w:rsidP="00D75616">
      <w:pPr>
        <w:pStyle w:val="Tekstpodstawowy"/>
        <w:tabs>
          <w:tab w:val="num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6210098" w14:textId="77777777" w:rsidR="004F5D63" w:rsidRPr="00836F3C" w:rsidRDefault="004F5D63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C61467" w:rsidRPr="00836F3C">
        <w:rPr>
          <w:rFonts w:ascii="Calibri" w:hAnsi="Calibri" w:cs="Calibri"/>
          <w:b/>
          <w:sz w:val="22"/>
          <w:szCs w:val="22"/>
        </w:rPr>
        <w:t xml:space="preserve"> 1</w:t>
      </w:r>
      <w:r w:rsidR="00836F3C" w:rsidRPr="00836F3C">
        <w:rPr>
          <w:rFonts w:ascii="Calibri" w:hAnsi="Calibri" w:cs="Calibri"/>
          <w:b/>
          <w:sz w:val="22"/>
          <w:szCs w:val="22"/>
        </w:rPr>
        <w:t>0</w:t>
      </w:r>
    </w:p>
    <w:p w14:paraId="5B20961E" w14:textId="77777777" w:rsidR="004F5D63" w:rsidRPr="003B29D3" w:rsidRDefault="004F5D63" w:rsidP="003B29D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29D3">
        <w:rPr>
          <w:rFonts w:ascii="Calibri" w:hAnsi="Calibri" w:cs="Calibri"/>
          <w:sz w:val="22"/>
          <w:szCs w:val="22"/>
        </w:rPr>
        <w:t>Zmiana postanowień umowy dopuszczalna jest w przypadku:</w:t>
      </w:r>
    </w:p>
    <w:p w14:paraId="0C2BE102" w14:textId="17929ECD" w:rsidR="001C017A" w:rsidRDefault="003B29D3" w:rsidP="003B29D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4F5D63" w:rsidRPr="003B29D3">
        <w:rPr>
          <w:rFonts w:ascii="Calibri" w:hAnsi="Calibri" w:cs="Calibri"/>
          <w:sz w:val="22"/>
          <w:szCs w:val="22"/>
        </w:rPr>
        <w:t>miany terminu realizacji umowy z przyczyn leżących po stronie Zamawiającego (sytuacja ekonomiczna, zdolności płatnicze lub warunki organizacyjne czy techniczne) lub w sytuacji, gdy zmiany te są korzystne dla Zamawiającego</w:t>
      </w:r>
      <w:r>
        <w:rPr>
          <w:rFonts w:ascii="Calibri" w:hAnsi="Calibri" w:cs="Calibri"/>
          <w:sz w:val="22"/>
          <w:szCs w:val="22"/>
        </w:rPr>
        <w:t>;</w:t>
      </w:r>
    </w:p>
    <w:p w14:paraId="0A63B09E" w14:textId="7B202075" w:rsidR="004F5D63" w:rsidRDefault="003B29D3" w:rsidP="003B29D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4F5D63" w:rsidRPr="003B29D3">
        <w:rPr>
          <w:rFonts w:ascii="Calibri" w:hAnsi="Calibri" w:cs="Calibri"/>
          <w:sz w:val="22"/>
          <w:szCs w:val="22"/>
        </w:rPr>
        <w:t>miany obowiązującego prawa</w:t>
      </w:r>
      <w:r>
        <w:rPr>
          <w:rFonts w:ascii="Calibri" w:hAnsi="Calibri" w:cs="Calibri"/>
          <w:sz w:val="22"/>
          <w:szCs w:val="22"/>
        </w:rPr>
        <w:t>;</w:t>
      </w:r>
    </w:p>
    <w:p w14:paraId="2D7B5B4A" w14:textId="4E327B8A" w:rsidR="00694A30" w:rsidRPr="003B29D3" w:rsidRDefault="003B29D3" w:rsidP="003B29D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94A30" w:rsidRPr="003B29D3">
        <w:rPr>
          <w:rFonts w:ascii="Calibri" w:hAnsi="Calibri" w:cs="Calibri"/>
          <w:sz w:val="22"/>
          <w:szCs w:val="22"/>
        </w:rPr>
        <w:t>mniejszenia lub zwiększenia puli środków przeznaczonych na zakup materiałów bibliotecznych</w:t>
      </w:r>
    </w:p>
    <w:p w14:paraId="706A0111" w14:textId="77777777" w:rsidR="001C017A" w:rsidRPr="00836F3C" w:rsidRDefault="001C017A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B7EB8D" w14:textId="77777777" w:rsidR="00230352" w:rsidRPr="00836F3C" w:rsidRDefault="00230352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C61467" w:rsidRPr="00836F3C">
        <w:rPr>
          <w:rFonts w:ascii="Calibri" w:hAnsi="Calibri" w:cs="Calibri"/>
          <w:b/>
          <w:sz w:val="22"/>
          <w:szCs w:val="22"/>
        </w:rPr>
        <w:t xml:space="preserve"> 1</w:t>
      </w:r>
      <w:r w:rsidR="00836F3C" w:rsidRPr="00836F3C">
        <w:rPr>
          <w:rFonts w:ascii="Calibri" w:hAnsi="Calibri" w:cs="Calibri"/>
          <w:b/>
          <w:sz w:val="22"/>
          <w:szCs w:val="22"/>
        </w:rPr>
        <w:t>1</w:t>
      </w:r>
    </w:p>
    <w:p w14:paraId="03D45C2A" w14:textId="77777777" w:rsidR="00F0536B" w:rsidRPr="00836F3C" w:rsidRDefault="00230352" w:rsidP="00D7561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Zamawiający może odstąpić od umowy</w:t>
      </w:r>
      <w:r w:rsidR="00F0536B" w:rsidRPr="00836F3C">
        <w:rPr>
          <w:rFonts w:ascii="Calibri" w:hAnsi="Calibri" w:cs="Calibri"/>
          <w:sz w:val="22"/>
          <w:szCs w:val="22"/>
        </w:rPr>
        <w:t>:</w:t>
      </w:r>
    </w:p>
    <w:p w14:paraId="04E065DE" w14:textId="59ABC55E" w:rsidR="00230352" w:rsidRDefault="0064273C" w:rsidP="0064273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230352" w:rsidRPr="00836F3C">
        <w:rPr>
          <w:rFonts w:ascii="Calibri" w:hAnsi="Calibri" w:cs="Calibri"/>
          <w:color w:val="000000"/>
          <w:sz w:val="22"/>
          <w:szCs w:val="22"/>
        </w:rPr>
        <w:t xml:space="preserve">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</w:t>
      </w:r>
      <w:r w:rsidR="006163EF" w:rsidRPr="00836F3C">
        <w:rPr>
          <w:rFonts w:ascii="Calibri" w:hAnsi="Calibri" w:cs="Calibri"/>
          <w:color w:val="000000"/>
          <w:sz w:val="22"/>
          <w:szCs w:val="22"/>
        </w:rPr>
        <w:t xml:space="preserve"> lub bezpieczeństwu publicznemu.</w:t>
      </w:r>
      <w:r w:rsidR="004D3437">
        <w:rPr>
          <w:rFonts w:ascii="Calibri" w:hAnsi="Calibri" w:cs="Calibri"/>
          <w:color w:val="000000"/>
          <w:sz w:val="22"/>
          <w:szCs w:val="22"/>
        </w:rPr>
        <w:t>; w</w:t>
      </w:r>
      <w:r w:rsidR="00230352" w:rsidRPr="00836F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63EF" w:rsidRPr="00836F3C">
        <w:rPr>
          <w:rFonts w:ascii="Calibri" w:hAnsi="Calibri" w:cs="Calibri"/>
          <w:color w:val="000000"/>
          <w:sz w:val="22"/>
          <w:szCs w:val="22"/>
        </w:rPr>
        <w:t>taki przypadku W</w:t>
      </w:r>
      <w:r w:rsidR="00230352" w:rsidRPr="00836F3C">
        <w:rPr>
          <w:rFonts w:ascii="Calibri" w:hAnsi="Calibri" w:cs="Calibri"/>
          <w:color w:val="000000"/>
          <w:sz w:val="22"/>
          <w:szCs w:val="22"/>
        </w:rPr>
        <w:t>ykonawca może żądać wyłącznie wynagrodzenia należnego z tytułu wykonania części umowy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2FB0A860" w14:textId="5A8CB3C2" w:rsidR="00F0536B" w:rsidRDefault="0064273C" w:rsidP="0064273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="00F0536B" w:rsidRPr="0064273C">
        <w:rPr>
          <w:rFonts w:ascii="Calibri" w:hAnsi="Calibri" w:cs="Calibri"/>
          <w:color w:val="000000"/>
          <w:sz w:val="22"/>
          <w:szCs w:val="22"/>
        </w:rPr>
        <w:t xml:space="preserve"> przypadku, gdy Wykonawca opóźnia się w rozpoczęciu realizacji niniejszej umowy o okres dłuższy niż 14 dni, w terminie 14 dni od dnia, w którym upłynął tenże 14-o dniowy okres opóźnienia w rozpoczęciu realizacji niniejszej umowy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27384398" w14:textId="5AC1B167" w:rsidR="00CD2E1D" w:rsidRDefault="0064273C" w:rsidP="0064273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="00CD2E1D" w:rsidRPr="0064273C">
        <w:rPr>
          <w:rFonts w:ascii="Calibri" w:hAnsi="Calibri" w:cs="Calibri"/>
          <w:color w:val="000000"/>
          <w:sz w:val="22"/>
          <w:szCs w:val="22"/>
        </w:rPr>
        <w:t xml:space="preserve"> przypadku, gdy Wykonawca opóźnia się w realizacji danej dostawy o okres dłuższy niż 14 dni, w terminie 14 dni od dnia, w którym upłynął tenże 14-o dniowy okres opóźnienia </w:t>
      </w:r>
      <w:r w:rsidR="00A7407D">
        <w:rPr>
          <w:rFonts w:ascii="Calibri" w:hAnsi="Calibri" w:cs="Calibri"/>
          <w:color w:val="000000"/>
          <w:sz w:val="22"/>
          <w:szCs w:val="22"/>
        </w:rPr>
        <w:br/>
      </w:r>
      <w:r w:rsidR="00CD2E1D" w:rsidRPr="0064273C">
        <w:rPr>
          <w:rFonts w:ascii="Calibri" w:hAnsi="Calibri" w:cs="Calibri"/>
          <w:color w:val="000000"/>
          <w:sz w:val="22"/>
          <w:szCs w:val="22"/>
        </w:rPr>
        <w:t>w realizacji danej dostawy</w:t>
      </w:r>
      <w:r w:rsidR="00A7407D">
        <w:rPr>
          <w:rFonts w:ascii="Calibri" w:hAnsi="Calibri" w:cs="Calibri"/>
          <w:color w:val="000000"/>
          <w:sz w:val="22"/>
          <w:szCs w:val="22"/>
        </w:rPr>
        <w:t>.</w:t>
      </w:r>
    </w:p>
    <w:p w14:paraId="0D266733" w14:textId="77777777" w:rsidR="008B4131" w:rsidRDefault="008035FD" w:rsidP="008B413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36F3C">
        <w:rPr>
          <w:rFonts w:ascii="Calibri" w:hAnsi="Calibri" w:cs="Calibri"/>
          <w:color w:val="000000"/>
          <w:sz w:val="22"/>
          <w:szCs w:val="22"/>
        </w:rPr>
        <w:t>Oświadczenie o odstąpieniu winno być sporządzone na piśmie.</w:t>
      </w:r>
    </w:p>
    <w:p w14:paraId="1551D823" w14:textId="77777777" w:rsidR="008B4131" w:rsidRPr="008B4131" w:rsidRDefault="008B4131" w:rsidP="008B4131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DD6A90" w14:textId="77777777" w:rsidR="006163EF" w:rsidRPr="00836F3C" w:rsidRDefault="006163EF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C61467" w:rsidRPr="00836F3C">
        <w:rPr>
          <w:rFonts w:ascii="Calibri" w:hAnsi="Calibri" w:cs="Calibri"/>
          <w:b/>
          <w:sz w:val="22"/>
          <w:szCs w:val="22"/>
        </w:rPr>
        <w:t xml:space="preserve"> 1</w:t>
      </w:r>
      <w:r w:rsidR="00836F3C" w:rsidRPr="00836F3C">
        <w:rPr>
          <w:rFonts w:ascii="Calibri" w:hAnsi="Calibri" w:cs="Calibri"/>
          <w:b/>
          <w:sz w:val="22"/>
          <w:szCs w:val="22"/>
        </w:rPr>
        <w:t>2</w:t>
      </w:r>
    </w:p>
    <w:p w14:paraId="6C4E0AD3" w14:textId="77777777" w:rsidR="006163EF" w:rsidRPr="00836F3C" w:rsidRDefault="006163EF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Strony zgodnie postanawiają, iż w związku z bezpośrednią realizacją niniejszej umowy ustanawiają do kontaktów następujące osoby:</w:t>
      </w:r>
    </w:p>
    <w:p w14:paraId="09022BE1" w14:textId="77777777" w:rsidR="006163EF" w:rsidRPr="00836F3C" w:rsidRDefault="007D7190" w:rsidP="00836F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- ze strony Zamawiającego:</w:t>
      </w:r>
      <w:r w:rsidR="002A79BA">
        <w:rPr>
          <w:rFonts w:ascii="Calibri" w:hAnsi="Calibri" w:cs="Calibri"/>
          <w:sz w:val="22"/>
          <w:szCs w:val="22"/>
        </w:rPr>
        <w:t xml:space="preserve"> </w:t>
      </w:r>
      <w:r w:rsidR="008B4131">
        <w:rPr>
          <w:rFonts w:ascii="Calibri" w:hAnsi="Calibri" w:cs="Calibri"/>
          <w:sz w:val="22"/>
          <w:szCs w:val="22"/>
        </w:rPr>
        <w:t>……………….</w:t>
      </w:r>
      <w:r w:rsidR="006163EF" w:rsidRPr="00836F3C">
        <w:rPr>
          <w:rFonts w:ascii="Calibri" w:hAnsi="Calibri" w:cs="Calibri"/>
          <w:sz w:val="22"/>
          <w:szCs w:val="22"/>
        </w:rPr>
        <w:t xml:space="preserve">, e-mail: </w:t>
      </w:r>
      <w:r w:rsidR="008B4131">
        <w:rPr>
          <w:rFonts w:ascii="Calibri" w:hAnsi="Calibri" w:cs="Calibri"/>
          <w:sz w:val="22"/>
          <w:szCs w:val="22"/>
        </w:rPr>
        <w:t>…………………………………………</w:t>
      </w:r>
      <w:r w:rsidR="006163EF" w:rsidRPr="00836F3C">
        <w:rPr>
          <w:rFonts w:ascii="Calibri" w:hAnsi="Calibri" w:cs="Calibri"/>
          <w:sz w:val="22"/>
          <w:szCs w:val="22"/>
        </w:rPr>
        <w:t xml:space="preserve">, tel.: </w:t>
      </w:r>
      <w:r w:rsidR="008B4131">
        <w:rPr>
          <w:rFonts w:ascii="Calibri" w:hAnsi="Calibri" w:cs="Calibri"/>
          <w:sz w:val="22"/>
          <w:szCs w:val="22"/>
        </w:rPr>
        <w:t>………………………..</w:t>
      </w:r>
      <w:r w:rsidR="00DB4D64" w:rsidRPr="00836F3C">
        <w:rPr>
          <w:rFonts w:ascii="Calibri" w:hAnsi="Calibri" w:cs="Calibri"/>
          <w:sz w:val="22"/>
          <w:szCs w:val="22"/>
        </w:rPr>
        <w:t>;</w:t>
      </w:r>
    </w:p>
    <w:p w14:paraId="335A0785" w14:textId="77777777" w:rsidR="00DB4D64" w:rsidRPr="00836F3C" w:rsidRDefault="00836F3C" w:rsidP="00836F3C">
      <w:pPr>
        <w:spacing w:before="29" w:line="276" w:lineRule="auto"/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163EF" w:rsidRPr="00836F3C">
        <w:rPr>
          <w:rFonts w:ascii="Calibri" w:hAnsi="Calibri" w:cs="Calibri"/>
          <w:sz w:val="22"/>
          <w:szCs w:val="22"/>
        </w:rPr>
        <w:t xml:space="preserve">ze strony Wykonawcy: </w:t>
      </w:r>
      <w:r w:rsidR="006B2A94">
        <w:rPr>
          <w:rFonts w:ascii="Calibri" w:hAnsi="Calibri" w:cs="Calibri"/>
          <w:sz w:val="22"/>
          <w:szCs w:val="22"/>
        </w:rPr>
        <w:t>……………………</w:t>
      </w:r>
      <w:r w:rsidR="00DB4D64" w:rsidRPr="00836F3C">
        <w:rPr>
          <w:rFonts w:ascii="Calibri" w:hAnsi="Calibri" w:cs="Calibri"/>
          <w:sz w:val="22"/>
          <w:szCs w:val="22"/>
        </w:rPr>
        <w:t>, tel.</w:t>
      </w:r>
      <w:r w:rsidR="00136550" w:rsidRPr="00836F3C">
        <w:rPr>
          <w:rFonts w:ascii="Calibri" w:hAnsi="Calibri" w:cs="Calibri"/>
          <w:sz w:val="22"/>
          <w:szCs w:val="22"/>
        </w:rPr>
        <w:t>:</w:t>
      </w:r>
      <w:r w:rsidR="00DF0D71" w:rsidRPr="00836F3C">
        <w:rPr>
          <w:rFonts w:ascii="Calibri" w:hAnsi="Calibri" w:cs="Calibri"/>
          <w:sz w:val="22"/>
          <w:szCs w:val="22"/>
        </w:rPr>
        <w:t xml:space="preserve"> </w:t>
      </w:r>
      <w:r w:rsidR="006B2A94">
        <w:rPr>
          <w:rFonts w:ascii="Calibri" w:hAnsi="Calibri" w:cs="Calibri"/>
          <w:sz w:val="22"/>
          <w:szCs w:val="22"/>
        </w:rPr>
        <w:t>…………………</w:t>
      </w:r>
      <w:r w:rsidR="00DB4D64" w:rsidRPr="00836F3C">
        <w:rPr>
          <w:rFonts w:ascii="Calibri" w:hAnsi="Calibri" w:cs="Calibri"/>
          <w:sz w:val="22"/>
          <w:szCs w:val="22"/>
        </w:rPr>
        <w:t xml:space="preserve">, e-mail: </w:t>
      </w:r>
      <w:r w:rsidR="006B2A94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="008B4131">
        <w:rPr>
          <w:rFonts w:ascii="Calibri" w:hAnsi="Calibri" w:cs="Calibri"/>
          <w:sz w:val="22"/>
          <w:szCs w:val="22"/>
        </w:rPr>
        <w:t>.</w:t>
      </w:r>
    </w:p>
    <w:p w14:paraId="1FDF364F" w14:textId="77777777" w:rsidR="008035FD" w:rsidRPr="00836F3C" w:rsidRDefault="008035FD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13348FE" w14:textId="77777777" w:rsidR="00582AF1" w:rsidRPr="00836F3C" w:rsidRDefault="00C61467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 1</w:t>
      </w:r>
      <w:r w:rsidR="00836F3C" w:rsidRPr="00836F3C">
        <w:rPr>
          <w:rFonts w:ascii="Calibri" w:hAnsi="Calibri" w:cs="Calibri"/>
          <w:b/>
          <w:sz w:val="22"/>
          <w:szCs w:val="22"/>
        </w:rPr>
        <w:t>3</w:t>
      </w:r>
    </w:p>
    <w:p w14:paraId="37841F60" w14:textId="243F6270" w:rsidR="00AD590C" w:rsidRPr="00836F3C" w:rsidRDefault="008B4131" w:rsidP="00D756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4131">
        <w:rPr>
          <w:rFonts w:ascii="Calibri" w:hAnsi="Calibri" w:cs="Calibri"/>
          <w:sz w:val="22"/>
          <w:szCs w:val="22"/>
        </w:rPr>
        <w:t xml:space="preserve">Strony niniejszej umowy uzgadniają, że wszelkie spory mogące powstać w trakcie realizacji umowy będą rozstrzygane na drodze negocjacji. W przypadku braku porozumienia właściwym do </w:t>
      </w:r>
      <w:r w:rsidRPr="008B4131">
        <w:rPr>
          <w:rFonts w:ascii="Calibri" w:hAnsi="Calibri" w:cs="Calibri"/>
          <w:sz w:val="22"/>
          <w:szCs w:val="22"/>
        </w:rPr>
        <w:lastRenderedPageBreak/>
        <w:t xml:space="preserve">rozstrzygnięcia sporów wynikających z niniejszej umowy jest właściwy rzeczowo sąd powszechny </w:t>
      </w:r>
      <w:r w:rsidR="00A7407D">
        <w:rPr>
          <w:rFonts w:ascii="Calibri" w:hAnsi="Calibri" w:cs="Calibri"/>
          <w:sz w:val="22"/>
          <w:szCs w:val="22"/>
        </w:rPr>
        <w:br/>
      </w:r>
      <w:r w:rsidRPr="008B4131">
        <w:rPr>
          <w:rFonts w:ascii="Calibri" w:hAnsi="Calibri" w:cs="Calibri"/>
          <w:sz w:val="22"/>
          <w:szCs w:val="22"/>
        </w:rPr>
        <w:t>w Toruniu.</w:t>
      </w:r>
    </w:p>
    <w:p w14:paraId="62B47D51" w14:textId="77777777" w:rsidR="008E3FDD" w:rsidRPr="00836F3C" w:rsidRDefault="008E3FDD" w:rsidP="00D7561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</w:t>
      </w:r>
      <w:r w:rsidR="00C61467" w:rsidRPr="00836F3C">
        <w:rPr>
          <w:rFonts w:ascii="Calibri" w:hAnsi="Calibri" w:cs="Calibri"/>
          <w:b/>
          <w:sz w:val="22"/>
          <w:szCs w:val="22"/>
        </w:rPr>
        <w:t xml:space="preserve"> 1</w:t>
      </w:r>
      <w:r w:rsidR="00836F3C" w:rsidRPr="00836F3C">
        <w:rPr>
          <w:rFonts w:ascii="Calibri" w:hAnsi="Calibri" w:cs="Calibri"/>
          <w:b/>
          <w:sz w:val="22"/>
          <w:szCs w:val="22"/>
        </w:rPr>
        <w:t>4</w:t>
      </w:r>
    </w:p>
    <w:p w14:paraId="4138654A" w14:textId="77777777" w:rsidR="00DF2463" w:rsidRPr="00836F3C" w:rsidRDefault="00F267B3" w:rsidP="00D7561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W sprawach nieuregulowanych w umowie </w:t>
      </w:r>
      <w:r w:rsidR="00DF2463" w:rsidRPr="00836F3C">
        <w:rPr>
          <w:rFonts w:ascii="Calibri" w:hAnsi="Calibri" w:cs="Calibri"/>
          <w:sz w:val="22"/>
          <w:szCs w:val="22"/>
        </w:rPr>
        <w:t xml:space="preserve">zastosowanie mają postanowienia ogłoszenia </w:t>
      </w:r>
      <w:r w:rsidR="008B4131">
        <w:rPr>
          <w:rFonts w:ascii="Calibri" w:hAnsi="Calibri" w:cs="Calibri"/>
          <w:sz w:val="22"/>
          <w:szCs w:val="22"/>
        </w:rPr>
        <w:br/>
      </w:r>
      <w:r w:rsidR="00DF2463" w:rsidRPr="00836F3C">
        <w:rPr>
          <w:rFonts w:ascii="Calibri" w:hAnsi="Calibri" w:cs="Calibri"/>
          <w:sz w:val="22"/>
          <w:szCs w:val="22"/>
        </w:rPr>
        <w:t>o udzielanym zamówieniu i odpowiednie postanowienia Kodeksu cywilnego.</w:t>
      </w:r>
    </w:p>
    <w:p w14:paraId="2B92B20F" w14:textId="77777777" w:rsidR="00F267B3" w:rsidRPr="00836F3C" w:rsidRDefault="00DF2463" w:rsidP="00D7561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 xml:space="preserve">W </w:t>
      </w:r>
      <w:r w:rsidR="00F267B3" w:rsidRPr="00836F3C">
        <w:rPr>
          <w:rFonts w:ascii="Calibri" w:hAnsi="Calibri" w:cs="Calibri"/>
          <w:sz w:val="22"/>
          <w:szCs w:val="22"/>
        </w:rPr>
        <w:t>przypadku rozbieżności między niniejszą umową a ogłoszeniem o udzielanym zamówieniu</w:t>
      </w:r>
      <w:r w:rsidR="00286096" w:rsidRPr="00836F3C">
        <w:rPr>
          <w:rFonts w:ascii="Calibri" w:hAnsi="Calibri" w:cs="Calibri"/>
          <w:sz w:val="22"/>
          <w:szCs w:val="22"/>
        </w:rPr>
        <w:t>,</w:t>
      </w:r>
      <w:r w:rsidR="00F267B3" w:rsidRPr="00836F3C">
        <w:rPr>
          <w:rFonts w:ascii="Calibri" w:hAnsi="Calibri" w:cs="Calibri"/>
          <w:sz w:val="22"/>
          <w:szCs w:val="22"/>
        </w:rPr>
        <w:t xml:space="preserve"> pierwszeństwo mają postanowienia umowy.  </w:t>
      </w:r>
    </w:p>
    <w:p w14:paraId="35C5ABB0" w14:textId="0615E1D9" w:rsidR="008B4131" w:rsidRPr="008B4131" w:rsidRDefault="008B4131" w:rsidP="00D7561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4131">
        <w:rPr>
          <w:rFonts w:ascii="Calibri" w:eastAsia="Calibri" w:hAnsi="Calibri"/>
          <w:bCs/>
          <w:sz w:val="22"/>
          <w:szCs w:val="22"/>
        </w:rPr>
        <w:t xml:space="preserve">Postanowienia niniejszej umowy mogą ulec zmianie tylko z powodu okoliczności, których </w:t>
      </w:r>
      <w:r w:rsidR="00054E0B">
        <w:rPr>
          <w:rFonts w:ascii="Calibri" w:eastAsia="Calibri" w:hAnsi="Calibri"/>
          <w:bCs/>
          <w:sz w:val="22"/>
          <w:szCs w:val="22"/>
        </w:rPr>
        <w:t>S</w:t>
      </w:r>
      <w:r w:rsidRPr="008B4131">
        <w:rPr>
          <w:rFonts w:ascii="Calibri" w:eastAsia="Calibri" w:hAnsi="Calibri"/>
          <w:bCs/>
          <w:sz w:val="22"/>
          <w:szCs w:val="22"/>
        </w:rPr>
        <w:t xml:space="preserve">trony nie mogły przewidzieć w chwili jej zawarcia i wymagają formy pisemnej w postaci aneksu przez obie </w:t>
      </w:r>
      <w:r w:rsidR="00054E0B">
        <w:rPr>
          <w:rFonts w:ascii="Calibri" w:eastAsia="Calibri" w:hAnsi="Calibri"/>
          <w:bCs/>
          <w:sz w:val="22"/>
          <w:szCs w:val="22"/>
        </w:rPr>
        <w:t>S</w:t>
      </w:r>
      <w:r w:rsidRPr="008B4131">
        <w:rPr>
          <w:rFonts w:ascii="Calibri" w:eastAsia="Calibri" w:hAnsi="Calibri"/>
          <w:bCs/>
          <w:sz w:val="22"/>
          <w:szCs w:val="22"/>
        </w:rPr>
        <w:t>trony, pod rygorem nieważności.</w:t>
      </w:r>
    </w:p>
    <w:p w14:paraId="7B58484A" w14:textId="77777777" w:rsidR="002B778A" w:rsidRPr="008B4131" w:rsidRDefault="008B4131" w:rsidP="00D7561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4131">
        <w:rPr>
          <w:rFonts w:ascii="Calibri" w:eastAsia="Calibri" w:hAnsi="Calibri"/>
          <w:bCs/>
          <w:sz w:val="22"/>
          <w:szCs w:val="22"/>
        </w:rPr>
        <w:t>Umowa została sporządzona w dwóch jednobrzmiących egzemplarzach, po jednym dla każdej ze Stron</w:t>
      </w:r>
    </w:p>
    <w:p w14:paraId="04DA386C" w14:textId="77777777" w:rsidR="0092079E" w:rsidRPr="00836F3C" w:rsidRDefault="0092079E" w:rsidP="00D75616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B32C53" w14:textId="77777777" w:rsidR="00C61467" w:rsidRPr="00836F3C" w:rsidRDefault="00C61467" w:rsidP="00D75616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B8429E" w14:textId="77777777" w:rsidR="00C61467" w:rsidRPr="00836F3C" w:rsidRDefault="00C61467" w:rsidP="00D75616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E098C4" w14:textId="77777777" w:rsidR="002B778A" w:rsidRPr="00836F3C" w:rsidRDefault="00AD590C" w:rsidP="00D75616">
      <w:pPr>
        <w:spacing w:line="276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Zamawiający</w:t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="00286096" w:rsidRPr="00836F3C">
        <w:rPr>
          <w:rFonts w:ascii="Calibri" w:hAnsi="Calibri" w:cs="Calibri"/>
          <w:sz w:val="22"/>
          <w:szCs w:val="22"/>
        </w:rPr>
        <w:tab/>
      </w:r>
      <w:r w:rsidRPr="00836F3C">
        <w:rPr>
          <w:rFonts w:ascii="Calibri" w:hAnsi="Calibri" w:cs="Calibri"/>
          <w:sz w:val="22"/>
          <w:szCs w:val="22"/>
        </w:rPr>
        <w:t>Wykonawca</w:t>
      </w:r>
    </w:p>
    <w:sectPr w:rsidR="002B778A" w:rsidRPr="00836F3C" w:rsidSect="00486C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579153" w15:done="0"/>
  <w15:commentEx w15:paraId="0A739290" w15:paraIdParent="0E579153" w15:done="0"/>
  <w15:commentEx w15:paraId="4D6805FE" w15:done="0"/>
  <w15:commentEx w15:paraId="4D2C7016" w15:paraIdParent="4D6805FE" w15:done="0"/>
  <w15:commentEx w15:paraId="1C2BB32B" w15:done="0"/>
  <w15:commentEx w15:paraId="7BC23197" w15:paraIdParent="1C2BB3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2B6AE9" w16cex:dateUtc="2025-04-17T11:07:00Z"/>
  <w16cex:commentExtensible w16cex:durableId="109E4191" w16cex:dateUtc="2025-04-17T11:07:00Z"/>
  <w16cex:commentExtensible w16cex:durableId="0C1CBC31" w16cex:dateUtc="2025-04-17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579153" w16cid:durableId="0E579153"/>
  <w16cid:commentId w16cid:paraId="0A739290" w16cid:durableId="712B6AE9"/>
  <w16cid:commentId w16cid:paraId="4D6805FE" w16cid:durableId="4D6805FE"/>
  <w16cid:commentId w16cid:paraId="4D2C7016" w16cid:durableId="109E4191"/>
  <w16cid:commentId w16cid:paraId="1C2BB32B" w16cid:durableId="1C2BB32B"/>
  <w16cid:commentId w16cid:paraId="7BC23197" w16cid:durableId="0C1CBC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CE511" w14:textId="77777777" w:rsidR="004A0109" w:rsidRDefault="004A0109" w:rsidP="00C157E0">
      <w:r>
        <w:separator/>
      </w:r>
    </w:p>
  </w:endnote>
  <w:endnote w:type="continuationSeparator" w:id="0">
    <w:p w14:paraId="7ADE8A93" w14:textId="77777777" w:rsidR="004A0109" w:rsidRDefault="004A0109" w:rsidP="00C1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630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A359937" w14:textId="77777777" w:rsidR="0092079E" w:rsidRPr="0092079E" w:rsidRDefault="00992AD5">
        <w:pPr>
          <w:pStyle w:val="Stopka"/>
          <w:jc w:val="right"/>
          <w:rPr>
            <w:rFonts w:ascii="Arial" w:hAnsi="Arial" w:cs="Arial"/>
            <w:sz w:val="20"/>
          </w:rPr>
        </w:pPr>
        <w:r w:rsidRPr="0092079E">
          <w:rPr>
            <w:rFonts w:ascii="Arial" w:hAnsi="Arial" w:cs="Arial"/>
            <w:sz w:val="20"/>
          </w:rPr>
          <w:fldChar w:fldCharType="begin"/>
        </w:r>
        <w:r w:rsidR="0092079E" w:rsidRPr="0092079E">
          <w:rPr>
            <w:rFonts w:ascii="Arial" w:hAnsi="Arial" w:cs="Arial"/>
            <w:sz w:val="20"/>
          </w:rPr>
          <w:instrText>PAGE   \* MERGEFORMAT</w:instrText>
        </w:r>
        <w:r w:rsidRPr="0092079E">
          <w:rPr>
            <w:rFonts w:ascii="Arial" w:hAnsi="Arial" w:cs="Arial"/>
            <w:sz w:val="20"/>
          </w:rPr>
          <w:fldChar w:fldCharType="separate"/>
        </w:r>
        <w:r w:rsidR="00F45511">
          <w:rPr>
            <w:rFonts w:ascii="Arial" w:hAnsi="Arial" w:cs="Arial"/>
            <w:noProof/>
            <w:sz w:val="20"/>
          </w:rPr>
          <w:t>5</w:t>
        </w:r>
        <w:r w:rsidRPr="0092079E">
          <w:rPr>
            <w:rFonts w:ascii="Arial" w:hAnsi="Arial" w:cs="Arial"/>
            <w:sz w:val="20"/>
          </w:rPr>
          <w:fldChar w:fldCharType="end"/>
        </w:r>
      </w:p>
    </w:sdtContent>
  </w:sdt>
  <w:p w14:paraId="45438C13" w14:textId="77777777" w:rsidR="0092079E" w:rsidRDefault="0092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73969" w14:textId="77777777" w:rsidR="004A0109" w:rsidRDefault="004A0109" w:rsidP="00C157E0">
      <w:r>
        <w:separator/>
      </w:r>
    </w:p>
  </w:footnote>
  <w:footnote w:type="continuationSeparator" w:id="0">
    <w:p w14:paraId="5E84351F" w14:textId="77777777" w:rsidR="004A0109" w:rsidRDefault="004A0109" w:rsidP="00C157E0">
      <w:r>
        <w:continuationSeparator/>
      </w:r>
    </w:p>
  </w:footnote>
  <w:footnote w:id="1">
    <w:p w14:paraId="7A281F77" w14:textId="2F86C1D9" w:rsidR="00483D6A" w:rsidRDefault="00483D6A">
      <w:pPr>
        <w:pStyle w:val="Tekstprzypisudolnego"/>
      </w:pPr>
      <w:r>
        <w:rPr>
          <w:rStyle w:val="Odwoanieprzypisudolnego"/>
        </w:rPr>
        <w:footnoteRef/>
      </w:r>
      <w:r>
        <w:t xml:space="preserve">  Zgodnie z ofertą Wykonawcy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1E3"/>
    <w:multiLevelType w:val="multilevel"/>
    <w:tmpl w:val="679A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5E65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DE0680"/>
    <w:multiLevelType w:val="hybridMultilevel"/>
    <w:tmpl w:val="3DBEFE56"/>
    <w:lvl w:ilvl="0" w:tplc="59022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C0770"/>
    <w:multiLevelType w:val="singleLevel"/>
    <w:tmpl w:val="615A34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5">
    <w:nsid w:val="14566A98"/>
    <w:multiLevelType w:val="hybridMultilevel"/>
    <w:tmpl w:val="4F6C3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6586E"/>
    <w:multiLevelType w:val="hybridMultilevel"/>
    <w:tmpl w:val="16761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2457"/>
    <w:multiLevelType w:val="multilevel"/>
    <w:tmpl w:val="AD365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200513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627C10"/>
    <w:multiLevelType w:val="hybridMultilevel"/>
    <w:tmpl w:val="C27A39A2"/>
    <w:lvl w:ilvl="0" w:tplc="5868F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E32101"/>
    <w:multiLevelType w:val="hybridMultilevel"/>
    <w:tmpl w:val="7680ADB4"/>
    <w:lvl w:ilvl="0" w:tplc="4CCA537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color w:val="000000"/>
        <w:kern w:val="24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F81225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54AD7"/>
    <w:multiLevelType w:val="multilevel"/>
    <w:tmpl w:val="085E3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4D1A9C"/>
    <w:multiLevelType w:val="hybridMultilevel"/>
    <w:tmpl w:val="1D02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33DCF"/>
    <w:multiLevelType w:val="hybridMultilevel"/>
    <w:tmpl w:val="F2BCCC22"/>
    <w:lvl w:ilvl="0" w:tplc="D076F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7488F"/>
    <w:multiLevelType w:val="multilevel"/>
    <w:tmpl w:val="8D986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0330F2"/>
    <w:multiLevelType w:val="hybridMultilevel"/>
    <w:tmpl w:val="EE4A2F5C"/>
    <w:lvl w:ilvl="0" w:tplc="2516018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color w:val="000000"/>
        <w:kern w:val="24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46D79"/>
    <w:multiLevelType w:val="hybridMultilevel"/>
    <w:tmpl w:val="5D8C257A"/>
    <w:lvl w:ilvl="0" w:tplc="2EACE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35A63"/>
    <w:multiLevelType w:val="singleLevel"/>
    <w:tmpl w:val="0CD0E90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 w:val="0"/>
      </w:rPr>
    </w:lvl>
  </w:abstractNum>
  <w:abstractNum w:abstractNumId="20">
    <w:nsid w:val="61C044D6"/>
    <w:multiLevelType w:val="hybridMultilevel"/>
    <w:tmpl w:val="CFDCB674"/>
    <w:lvl w:ilvl="0" w:tplc="308E38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213E0B"/>
    <w:multiLevelType w:val="hybridMultilevel"/>
    <w:tmpl w:val="F4168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B20A11"/>
    <w:multiLevelType w:val="hybridMultilevel"/>
    <w:tmpl w:val="8C6A31F2"/>
    <w:lvl w:ilvl="0" w:tplc="7C88E63A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  <w:i w:val="0"/>
        <w:color w:val="000000"/>
        <w:kern w:val="24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1F5C7B"/>
    <w:multiLevelType w:val="hybridMultilevel"/>
    <w:tmpl w:val="325C3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61679B"/>
    <w:multiLevelType w:val="hybridMultilevel"/>
    <w:tmpl w:val="C2D29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FB00FB"/>
    <w:multiLevelType w:val="hybridMultilevel"/>
    <w:tmpl w:val="5F302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15"/>
  </w:num>
  <w:num w:numId="5">
    <w:abstractNumId w:val="24"/>
  </w:num>
  <w:num w:numId="6">
    <w:abstractNumId w:val="20"/>
  </w:num>
  <w:num w:numId="7">
    <w:abstractNumId w:val="7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25"/>
  </w:num>
  <w:num w:numId="19">
    <w:abstractNumId w:val="6"/>
  </w:num>
  <w:num w:numId="20">
    <w:abstractNumId w:val="23"/>
  </w:num>
  <w:num w:numId="21">
    <w:abstractNumId w:val="3"/>
  </w:num>
  <w:num w:numId="22">
    <w:abstractNumId w:val="12"/>
  </w:num>
  <w:num w:numId="23">
    <w:abstractNumId w:val="1"/>
  </w:num>
  <w:num w:numId="24">
    <w:abstractNumId w:val="17"/>
  </w:num>
  <w:num w:numId="25">
    <w:abstractNumId w:val="10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8"/>
    <w:rsid w:val="00002196"/>
    <w:rsid w:val="0002725C"/>
    <w:rsid w:val="00034735"/>
    <w:rsid w:val="00042933"/>
    <w:rsid w:val="00054E0B"/>
    <w:rsid w:val="0007294A"/>
    <w:rsid w:val="000A2F1F"/>
    <w:rsid w:val="000A426A"/>
    <w:rsid w:val="000B1088"/>
    <w:rsid w:val="000C2A3A"/>
    <w:rsid w:val="000C3B52"/>
    <w:rsid w:val="000C7D20"/>
    <w:rsid w:val="000D6B01"/>
    <w:rsid w:val="000E24D6"/>
    <w:rsid w:val="000E35FF"/>
    <w:rsid w:val="000F0EAF"/>
    <w:rsid w:val="000F24D6"/>
    <w:rsid w:val="000F547F"/>
    <w:rsid w:val="00104B2F"/>
    <w:rsid w:val="00121844"/>
    <w:rsid w:val="001221D2"/>
    <w:rsid w:val="00136550"/>
    <w:rsid w:val="00150CBB"/>
    <w:rsid w:val="00174B37"/>
    <w:rsid w:val="001751E1"/>
    <w:rsid w:val="001A3A5A"/>
    <w:rsid w:val="001B10CE"/>
    <w:rsid w:val="001B421A"/>
    <w:rsid w:val="001B5E25"/>
    <w:rsid w:val="001B7C72"/>
    <w:rsid w:val="001C017A"/>
    <w:rsid w:val="001E46FF"/>
    <w:rsid w:val="001F21F7"/>
    <w:rsid w:val="002224B2"/>
    <w:rsid w:val="00230352"/>
    <w:rsid w:val="002335CF"/>
    <w:rsid w:val="00241992"/>
    <w:rsid w:val="00244C72"/>
    <w:rsid w:val="002565A4"/>
    <w:rsid w:val="00257DDC"/>
    <w:rsid w:val="00272AB9"/>
    <w:rsid w:val="002800A0"/>
    <w:rsid w:val="00281B4A"/>
    <w:rsid w:val="00286096"/>
    <w:rsid w:val="002A3DD2"/>
    <w:rsid w:val="002A79BA"/>
    <w:rsid w:val="002B2109"/>
    <w:rsid w:val="002B2817"/>
    <w:rsid w:val="002B44D7"/>
    <w:rsid w:val="002B778A"/>
    <w:rsid w:val="002B792D"/>
    <w:rsid w:val="002B7DF2"/>
    <w:rsid w:val="002C4C94"/>
    <w:rsid w:val="002D64C0"/>
    <w:rsid w:val="002E236D"/>
    <w:rsid w:val="003105F5"/>
    <w:rsid w:val="0032044B"/>
    <w:rsid w:val="00332E9A"/>
    <w:rsid w:val="003352A3"/>
    <w:rsid w:val="0036514A"/>
    <w:rsid w:val="00375699"/>
    <w:rsid w:val="003912D3"/>
    <w:rsid w:val="003B29D3"/>
    <w:rsid w:val="003B57FB"/>
    <w:rsid w:val="003C2925"/>
    <w:rsid w:val="003C7A24"/>
    <w:rsid w:val="003E54F9"/>
    <w:rsid w:val="003F1194"/>
    <w:rsid w:val="003F3FA0"/>
    <w:rsid w:val="004302BF"/>
    <w:rsid w:val="004305A4"/>
    <w:rsid w:val="00430B49"/>
    <w:rsid w:val="00441D59"/>
    <w:rsid w:val="00444FF4"/>
    <w:rsid w:val="004458CC"/>
    <w:rsid w:val="00452E2F"/>
    <w:rsid w:val="00464032"/>
    <w:rsid w:val="004717D7"/>
    <w:rsid w:val="00481E81"/>
    <w:rsid w:val="00483D6A"/>
    <w:rsid w:val="00486C50"/>
    <w:rsid w:val="004879CE"/>
    <w:rsid w:val="004A0109"/>
    <w:rsid w:val="004A0DF9"/>
    <w:rsid w:val="004A20C1"/>
    <w:rsid w:val="004B3600"/>
    <w:rsid w:val="004C2ADA"/>
    <w:rsid w:val="004D1B67"/>
    <w:rsid w:val="004D3437"/>
    <w:rsid w:val="004D4AC8"/>
    <w:rsid w:val="004E1405"/>
    <w:rsid w:val="004E1B89"/>
    <w:rsid w:val="004F5D63"/>
    <w:rsid w:val="00504886"/>
    <w:rsid w:val="00517861"/>
    <w:rsid w:val="00520301"/>
    <w:rsid w:val="005312F6"/>
    <w:rsid w:val="00534672"/>
    <w:rsid w:val="005773EF"/>
    <w:rsid w:val="00582AF1"/>
    <w:rsid w:val="005848A5"/>
    <w:rsid w:val="005A54A9"/>
    <w:rsid w:val="005A5F44"/>
    <w:rsid w:val="005B0C29"/>
    <w:rsid w:val="005B6EE5"/>
    <w:rsid w:val="005D7E00"/>
    <w:rsid w:val="005E50DE"/>
    <w:rsid w:val="005F4294"/>
    <w:rsid w:val="005F731B"/>
    <w:rsid w:val="00605707"/>
    <w:rsid w:val="00605C5C"/>
    <w:rsid w:val="00613B09"/>
    <w:rsid w:val="006163EF"/>
    <w:rsid w:val="00624D80"/>
    <w:rsid w:val="0062793B"/>
    <w:rsid w:val="0064273C"/>
    <w:rsid w:val="00661E02"/>
    <w:rsid w:val="006707C9"/>
    <w:rsid w:val="006911E0"/>
    <w:rsid w:val="00694A30"/>
    <w:rsid w:val="006963B5"/>
    <w:rsid w:val="006B1E4C"/>
    <w:rsid w:val="006B2A94"/>
    <w:rsid w:val="006B567D"/>
    <w:rsid w:val="006C5AC8"/>
    <w:rsid w:val="006C74B8"/>
    <w:rsid w:val="006E29CE"/>
    <w:rsid w:val="006F071B"/>
    <w:rsid w:val="006F3B97"/>
    <w:rsid w:val="00712FD1"/>
    <w:rsid w:val="00756031"/>
    <w:rsid w:val="00764F9F"/>
    <w:rsid w:val="00794624"/>
    <w:rsid w:val="00795257"/>
    <w:rsid w:val="00796337"/>
    <w:rsid w:val="007B1DC7"/>
    <w:rsid w:val="007B5FC9"/>
    <w:rsid w:val="007D7190"/>
    <w:rsid w:val="007F5542"/>
    <w:rsid w:val="007F6A9A"/>
    <w:rsid w:val="008035FD"/>
    <w:rsid w:val="0080548B"/>
    <w:rsid w:val="00810A9F"/>
    <w:rsid w:val="00827D07"/>
    <w:rsid w:val="00836F3C"/>
    <w:rsid w:val="00840AE7"/>
    <w:rsid w:val="00861BE8"/>
    <w:rsid w:val="008750E8"/>
    <w:rsid w:val="00881E67"/>
    <w:rsid w:val="008920EF"/>
    <w:rsid w:val="008A24D7"/>
    <w:rsid w:val="008A3027"/>
    <w:rsid w:val="008A43A8"/>
    <w:rsid w:val="008B4131"/>
    <w:rsid w:val="008B4F86"/>
    <w:rsid w:val="008C01D0"/>
    <w:rsid w:val="008E3FDD"/>
    <w:rsid w:val="008E6A2B"/>
    <w:rsid w:val="008F1F24"/>
    <w:rsid w:val="008F2570"/>
    <w:rsid w:val="008F4629"/>
    <w:rsid w:val="008F7C15"/>
    <w:rsid w:val="0092079E"/>
    <w:rsid w:val="00924CFB"/>
    <w:rsid w:val="00926212"/>
    <w:rsid w:val="00934DF2"/>
    <w:rsid w:val="00941B84"/>
    <w:rsid w:val="00947DBA"/>
    <w:rsid w:val="00963ECC"/>
    <w:rsid w:val="00966EA2"/>
    <w:rsid w:val="00967A13"/>
    <w:rsid w:val="00983A98"/>
    <w:rsid w:val="00992AD5"/>
    <w:rsid w:val="00996AB5"/>
    <w:rsid w:val="009B6F29"/>
    <w:rsid w:val="009D5189"/>
    <w:rsid w:val="009F52B6"/>
    <w:rsid w:val="00A04B50"/>
    <w:rsid w:val="00A6146B"/>
    <w:rsid w:val="00A7407D"/>
    <w:rsid w:val="00A743C5"/>
    <w:rsid w:val="00A74E00"/>
    <w:rsid w:val="00A8118B"/>
    <w:rsid w:val="00A81FE2"/>
    <w:rsid w:val="00A8444B"/>
    <w:rsid w:val="00A91FE5"/>
    <w:rsid w:val="00A96BCC"/>
    <w:rsid w:val="00A96E9C"/>
    <w:rsid w:val="00AA3EE1"/>
    <w:rsid w:val="00AB513B"/>
    <w:rsid w:val="00AB7536"/>
    <w:rsid w:val="00AD193C"/>
    <w:rsid w:val="00AD1F9C"/>
    <w:rsid w:val="00AD590C"/>
    <w:rsid w:val="00B0373A"/>
    <w:rsid w:val="00B22BCD"/>
    <w:rsid w:val="00B23EC9"/>
    <w:rsid w:val="00B3123B"/>
    <w:rsid w:val="00B404F3"/>
    <w:rsid w:val="00B43C9C"/>
    <w:rsid w:val="00B63627"/>
    <w:rsid w:val="00BE7EA9"/>
    <w:rsid w:val="00BF418F"/>
    <w:rsid w:val="00BF47EE"/>
    <w:rsid w:val="00C023A2"/>
    <w:rsid w:val="00C065F0"/>
    <w:rsid w:val="00C12979"/>
    <w:rsid w:val="00C14268"/>
    <w:rsid w:val="00C157E0"/>
    <w:rsid w:val="00C15EA4"/>
    <w:rsid w:val="00C312A6"/>
    <w:rsid w:val="00C435E3"/>
    <w:rsid w:val="00C5433B"/>
    <w:rsid w:val="00C54A6D"/>
    <w:rsid w:val="00C61467"/>
    <w:rsid w:val="00C65DED"/>
    <w:rsid w:val="00C806AB"/>
    <w:rsid w:val="00C82D51"/>
    <w:rsid w:val="00C8729E"/>
    <w:rsid w:val="00C924C9"/>
    <w:rsid w:val="00C93F4E"/>
    <w:rsid w:val="00CA4481"/>
    <w:rsid w:val="00CA5124"/>
    <w:rsid w:val="00CB574B"/>
    <w:rsid w:val="00CC0172"/>
    <w:rsid w:val="00CC57D6"/>
    <w:rsid w:val="00CD063E"/>
    <w:rsid w:val="00CD2E1D"/>
    <w:rsid w:val="00CE1EDC"/>
    <w:rsid w:val="00CE62CD"/>
    <w:rsid w:val="00D01C98"/>
    <w:rsid w:val="00D0237E"/>
    <w:rsid w:val="00D071CD"/>
    <w:rsid w:val="00D10A91"/>
    <w:rsid w:val="00D2701F"/>
    <w:rsid w:val="00D35D55"/>
    <w:rsid w:val="00D75616"/>
    <w:rsid w:val="00D774C8"/>
    <w:rsid w:val="00D83AE4"/>
    <w:rsid w:val="00D84195"/>
    <w:rsid w:val="00D91436"/>
    <w:rsid w:val="00DB334B"/>
    <w:rsid w:val="00DB4D64"/>
    <w:rsid w:val="00DB7C80"/>
    <w:rsid w:val="00DC3D58"/>
    <w:rsid w:val="00DF0D71"/>
    <w:rsid w:val="00DF2463"/>
    <w:rsid w:val="00DF2C1B"/>
    <w:rsid w:val="00DF5A1E"/>
    <w:rsid w:val="00E0553D"/>
    <w:rsid w:val="00E11D4D"/>
    <w:rsid w:val="00E35F2E"/>
    <w:rsid w:val="00E41015"/>
    <w:rsid w:val="00E43EE3"/>
    <w:rsid w:val="00E469C8"/>
    <w:rsid w:val="00E6182F"/>
    <w:rsid w:val="00E61C7B"/>
    <w:rsid w:val="00E77951"/>
    <w:rsid w:val="00E77E08"/>
    <w:rsid w:val="00EA2E25"/>
    <w:rsid w:val="00EA3A90"/>
    <w:rsid w:val="00EB6E08"/>
    <w:rsid w:val="00EB706D"/>
    <w:rsid w:val="00EB7627"/>
    <w:rsid w:val="00EC10F0"/>
    <w:rsid w:val="00EC1C35"/>
    <w:rsid w:val="00F00A02"/>
    <w:rsid w:val="00F028FE"/>
    <w:rsid w:val="00F0536B"/>
    <w:rsid w:val="00F20C0C"/>
    <w:rsid w:val="00F267B3"/>
    <w:rsid w:val="00F27655"/>
    <w:rsid w:val="00F335F7"/>
    <w:rsid w:val="00F4046D"/>
    <w:rsid w:val="00F41811"/>
    <w:rsid w:val="00F429B9"/>
    <w:rsid w:val="00F42CF8"/>
    <w:rsid w:val="00F45511"/>
    <w:rsid w:val="00F5699D"/>
    <w:rsid w:val="00F6146C"/>
    <w:rsid w:val="00F70A75"/>
    <w:rsid w:val="00F715A2"/>
    <w:rsid w:val="00F77A3E"/>
    <w:rsid w:val="00F9160B"/>
    <w:rsid w:val="00FA16FB"/>
    <w:rsid w:val="00FB6077"/>
    <w:rsid w:val="00FD088E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3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796337"/>
    <w:pPr>
      <w:keepNext/>
      <w:numPr>
        <w:ilvl w:val="12"/>
      </w:numPr>
      <w:tabs>
        <w:tab w:val="left" w:pos="426"/>
      </w:tabs>
      <w:ind w:left="426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9633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79633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9633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796337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96337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B5E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5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7E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15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7E0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E0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A5F44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C6146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3">
    <w:name w:val="tekstpodstawowy23"/>
    <w:basedOn w:val="Normalny"/>
    <w:rsid w:val="004E14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styleId="Poprawka">
    <w:name w:val="Revision"/>
    <w:hidden/>
    <w:uiPriority w:val="99"/>
    <w:semiHidden/>
    <w:rsid w:val="00483D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D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D6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D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D6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D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796337"/>
    <w:pPr>
      <w:keepNext/>
      <w:numPr>
        <w:ilvl w:val="12"/>
      </w:numPr>
      <w:tabs>
        <w:tab w:val="left" w:pos="426"/>
      </w:tabs>
      <w:ind w:left="426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9633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79633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9633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796337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96337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B5E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5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7E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15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7E0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E0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A5F44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C6146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3">
    <w:name w:val="tekstpodstawowy23"/>
    <w:basedOn w:val="Normalny"/>
    <w:rsid w:val="004E14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styleId="Poprawka">
    <w:name w:val="Revision"/>
    <w:hidden/>
    <w:uiPriority w:val="99"/>
    <w:semiHidden/>
    <w:rsid w:val="00483D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D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D6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D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D6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FE3A-88DA-48CA-B70D-F67ACCCC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Siemiankowski</cp:lastModifiedBy>
  <cp:revision>3</cp:revision>
  <cp:lastPrinted>2024-04-15T07:01:00Z</cp:lastPrinted>
  <dcterms:created xsi:type="dcterms:W3CDTF">2025-04-17T12:03:00Z</dcterms:created>
  <dcterms:modified xsi:type="dcterms:W3CDTF">2025-04-17T13:39:00Z</dcterms:modified>
</cp:coreProperties>
</file>