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1AEB" w14:textId="77777777" w:rsidR="008E2245" w:rsidRDefault="008E2245" w:rsidP="008E2245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14:paraId="1BFE7307" w14:textId="53160892" w:rsidR="008E2245" w:rsidRDefault="008E2245" w:rsidP="008E2245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(do zapytania ofertowego </w:t>
      </w:r>
      <w:r w:rsidR="004D394A">
        <w:rPr>
          <w:rFonts w:ascii="Arial" w:hAnsi="Arial" w:cs="Arial"/>
          <w:b/>
          <w:bCs/>
        </w:rPr>
        <w:t>2600.</w:t>
      </w:r>
      <w:r>
        <w:rPr>
          <w:rFonts w:ascii="Arial" w:hAnsi="Arial" w:cs="Arial"/>
          <w:b/>
          <w:bCs/>
        </w:rPr>
        <w:t>1</w:t>
      </w:r>
      <w:r w:rsidR="0004484E">
        <w:rPr>
          <w:rFonts w:ascii="Arial" w:hAnsi="Arial" w:cs="Arial"/>
          <w:b/>
          <w:bCs/>
        </w:rPr>
        <w:t>2</w:t>
      </w:r>
      <w:r w:rsidR="004D394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2024)</w:t>
      </w:r>
    </w:p>
    <w:p w14:paraId="1F6917E4" w14:textId="77777777" w:rsidR="008E2245" w:rsidRDefault="008E2245" w:rsidP="008E2245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5F571B09" w14:textId="77777777" w:rsidR="00273F82" w:rsidRPr="00236AE7" w:rsidRDefault="00273F82" w:rsidP="008E2245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1DC64FDC" w14:textId="77777777" w:rsidR="008E2245" w:rsidRPr="00236AE7" w:rsidRDefault="008E2245" w:rsidP="008E2245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36AE7">
        <w:rPr>
          <w:rFonts w:ascii="Arial" w:hAnsi="Arial" w:cs="Arial"/>
          <w:b/>
          <w:bCs/>
          <w:u w:val="single"/>
        </w:rPr>
        <w:t>OPIS PRZEDMIOTU ZAMÓWIENIA</w:t>
      </w:r>
    </w:p>
    <w:p w14:paraId="5BF27014" w14:textId="77777777" w:rsidR="008E2245" w:rsidRPr="00236AE7" w:rsidRDefault="008E2245" w:rsidP="008E2245">
      <w:pPr>
        <w:spacing w:after="0"/>
        <w:jc w:val="center"/>
        <w:rPr>
          <w:rFonts w:ascii="Arial" w:hAnsi="Arial" w:cs="Arial"/>
          <w:b/>
          <w:bCs/>
        </w:rPr>
      </w:pPr>
      <w:r w:rsidRPr="00236AE7">
        <w:rPr>
          <w:rFonts w:ascii="Arial" w:hAnsi="Arial" w:cs="Arial"/>
          <w:b/>
          <w:bCs/>
        </w:rPr>
        <w:t xml:space="preserve">z warunkami udziału w postępowaniu i metodologią oceny ofert </w:t>
      </w:r>
    </w:p>
    <w:p w14:paraId="7EC2A234" w14:textId="77777777" w:rsidR="008E2245" w:rsidRPr="00236AE7" w:rsidRDefault="008E2245" w:rsidP="008E2245">
      <w:pPr>
        <w:spacing w:after="0"/>
        <w:jc w:val="center"/>
        <w:rPr>
          <w:rFonts w:ascii="Arial" w:hAnsi="Arial" w:cs="Arial"/>
          <w:b/>
          <w:bCs/>
        </w:rPr>
      </w:pPr>
    </w:p>
    <w:p w14:paraId="5B60AF5C" w14:textId="77777777" w:rsidR="00273F82" w:rsidRPr="00236AE7" w:rsidRDefault="00273F82" w:rsidP="008E2245">
      <w:pPr>
        <w:spacing w:after="0"/>
        <w:jc w:val="center"/>
        <w:rPr>
          <w:rFonts w:ascii="Arial" w:hAnsi="Arial" w:cs="Arial"/>
          <w:b/>
          <w:bCs/>
        </w:rPr>
      </w:pPr>
    </w:p>
    <w:p w14:paraId="35C14E8F" w14:textId="273E464F" w:rsidR="008E2245" w:rsidRPr="00236AE7" w:rsidRDefault="00CE3733" w:rsidP="008E2245">
      <w:pPr>
        <w:spacing w:after="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</w:t>
      </w:r>
      <w:r w:rsidR="008E2245" w:rsidRPr="00236AE7">
        <w:rPr>
          <w:rFonts w:ascii="Arial" w:hAnsi="Arial" w:cs="Arial"/>
          <w:u w:val="single"/>
        </w:rPr>
        <w:t>. PRZEDMIOT ZAMÓWIENIA</w:t>
      </w:r>
    </w:p>
    <w:p w14:paraId="53EF92FF" w14:textId="77777777" w:rsidR="008E2245" w:rsidRPr="00236AE7" w:rsidRDefault="008E2245" w:rsidP="008E2245">
      <w:pPr>
        <w:spacing w:before="240" w:after="160" w:line="259" w:lineRule="auto"/>
        <w:contextualSpacing/>
        <w:jc w:val="both"/>
        <w:rPr>
          <w:rFonts w:ascii="Arial" w:eastAsia="Calibri" w:hAnsi="Arial" w:cs="Arial"/>
          <w:b/>
          <w:color w:val="FF0000"/>
        </w:rPr>
      </w:pPr>
    </w:p>
    <w:p w14:paraId="28E732AE" w14:textId="77A9DC2E" w:rsidR="008E2245" w:rsidRPr="00236AE7" w:rsidRDefault="008E2245" w:rsidP="008E2245">
      <w:pPr>
        <w:numPr>
          <w:ilvl w:val="0"/>
          <w:numId w:val="18"/>
        </w:numPr>
        <w:spacing w:after="80" w:line="240" w:lineRule="auto"/>
        <w:jc w:val="both"/>
        <w:rPr>
          <w:rFonts w:ascii="Arial" w:hAnsi="Arial" w:cs="Arial"/>
          <w:b/>
          <w:bCs/>
        </w:rPr>
      </w:pPr>
      <w:r w:rsidRPr="00236AE7">
        <w:rPr>
          <w:rFonts w:ascii="Arial" w:hAnsi="Arial" w:cs="Arial"/>
        </w:rPr>
        <w:t xml:space="preserve">Przedmiotem zamówienia jest </w:t>
      </w:r>
      <w:bookmarkStart w:id="0" w:name="_Hlk180406234"/>
      <w:r w:rsidR="00D219B3" w:rsidRPr="00236AE7">
        <w:rPr>
          <w:rFonts w:ascii="Arial" w:hAnsi="Arial" w:cs="Arial"/>
          <w:b/>
          <w:bCs/>
        </w:rPr>
        <w:t xml:space="preserve">naprawa </w:t>
      </w:r>
      <w:r w:rsidR="00236AE7">
        <w:rPr>
          <w:rFonts w:ascii="Arial" w:hAnsi="Arial" w:cs="Arial"/>
          <w:b/>
          <w:bCs/>
        </w:rPr>
        <w:t xml:space="preserve">i kalibracja </w:t>
      </w:r>
      <w:r w:rsidR="00D219B3" w:rsidRPr="00236AE7">
        <w:rPr>
          <w:rFonts w:ascii="Arial" w:hAnsi="Arial" w:cs="Arial"/>
          <w:b/>
          <w:bCs/>
        </w:rPr>
        <w:t>chromatografu LC-MS/MS Shimandzu 8050</w:t>
      </w:r>
      <w:r w:rsidR="00236AE7">
        <w:rPr>
          <w:rFonts w:ascii="Arial" w:hAnsi="Arial" w:cs="Arial"/>
          <w:b/>
          <w:bCs/>
        </w:rPr>
        <w:t>.</w:t>
      </w:r>
      <w:r w:rsidR="00D219B3" w:rsidRPr="00236AE7">
        <w:rPr>
          <w:rFonts w:ascii="Arial" w:hAnsi="Arial" w:cs="Arial"/>
          <w:b/>
          <w:bCs/>
        </w:rPr>
        <w:t xml:space="preserve"> </w:t>
      </w:r>
      <w:r w:rsidRPr="00236AE7">
        <w:rPr>
          <w:rFonts w:ascii="Arial" w:hAnsi="Arial" w:cs="Arial"/>
          <w:b/>
          <w:bCs/>
        </w:rPr>
        <w:t xml:space="preserve"> </w:t>
      </w:r>
      <w:bookmarkEnd w:id="0"/>
    </w:p>
    <w:p w14:paraId="776E9482" w14:textId="53FEF92B" w:rsidR="00236AE7" w:rsidRPr="00236AE7" w:rsidRDefault="00236AE7" w:rsidP="00236AE7">
      <w:pPr>
        <w:numPr>
          <w:ilvl w:val="0"/>
          <w:numId w:val="18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zestaw LC-MS/MS składają się poniższe elementy:</w:t>
      </w:r>
    </w:p>
    <w:p w14:paraId="6F748909" w14:textId="77777777" w:rsidR="00236AE7" w:rsidRPr="00236AE7" w:rsidRDefault="00236AE7" w:rsidP="00236AE7">
      <w:pPr>
        <w:spacing w:after="80" w:line="240" w:lineRule="auto"/>
        <w:ind w:left="720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992"/>
      </w:tblGrid>
      <w:tr w:rsidR="00236AE7" w:rsidRPr="00236AE7" w14:paraId="10A75BDF" w14:textId="77777777" w:rsidTr="00236AE7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447BE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Nazwa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1426E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Model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E39D8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Numer fabryczny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E0309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Rocznik</w:t>
            </w:r>
          </w:p>
        </w:tc>
      </w:tr>
      <w:tr w:rsidR="00236AE7" w:rsidRPr="00236AE7" w14:paraId="00E8E58A" w14:textId="77777777" w:rsidTr="00236AE7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C2731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Autosampler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870F2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SIL-30AC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1CE5A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L20565571650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635C1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2017</w:t>
            </w:r>
          </w:p>
        </w:tc>
      </w:tr>
      <w:tr w:rsidR="00236AE7" w:rsidRPr="00236AE7" w14:paraId="7DAC5A58" w14:textId="77777777" w:rsidTr="00236AE7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A89FF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Degazer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CAB37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DGU-20A3R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14F6E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L20695562998 IX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11696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2017</w:t>
            </w:r>
          </w:p>
        </w:tc>
      </w:tr>
      <w:tr w:rsidR="00236AE7" w:rsidRPr="00236AE7" w14:paraId="132AE0E4" w14:textId="77777777" w:rsidTr="00236AE7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2EAB6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Detektor fluorescencyjny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334FC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RF-20AXS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4A4D4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L20505573786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42778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2017</w:t>
            </w:r>
          </w:p>
        </w:tc>
      </w:tr>
      <w:tr w:rsidR="00236AE7" w:rsidRPr="00236AE7" w14:paraId="1AC2D84F" w14:textId="77777777" w:rsidTr="00236AE7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24A71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Pompa binarna 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EB30F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LC-20ADXR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81067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L20435572508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A23F8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2017</w:t>
            </w:r>
          </w:p>
        </w:tc>
      </w:tr>
      <w:tr w:rsidR="00236AE7" w:rsidRPr="00236AE7" w14:paraId="3EF2FB97" w14:textId="77777777" w:rsidTr="00236AE7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101CD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Pompa binarna 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EEAAB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LC-20ADXR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D69C0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L20435572511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EDD77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2017</w:t>
            </w:r>
          </w:p>
        </w:tc>
      </w:tr>
      <w:tr w:rsidR="00236AE7" w:rsidRPr="00236AE7" w14:paraId="0B7B1E46" w14:textId="77777777" w:rsidTr="00236AE7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AB623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Tacka na rozpuszczalniki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A0DDE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2DD7B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L20305562730 SL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79DBD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2017</w:t>
            </w:r>
          </w:p>
        </w:tc>
      </w:tr>
      <w:tr w:rsidR="00236AE7" w:rsidRPr="00236AE7" w14:paraId="2AE17796" w14:textId="77777777" w:rsidTr="00236AE7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52944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Termostat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CD445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CTO-20AC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8283D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L20215577775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CAFCE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2017</w:t>
            </w:r>
          </w:p>
        </w:tc>
      </w:tr>
      <w:tr w:rsidR="00236AE7" w:rsidRPr="00236AE7" w14:paraId="20CE0EB6" w14:textId="77777777" w:rsidTr="00236AE7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571D0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Spektrometr mas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BF482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LCMS-8050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FDEB1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O10835270038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F005E" w14:textId="77777777" w:rsidR="00236AE7" w:rsidRPr="00236AE7" w:rsidRDefault="00236AE7" w:rsidP="002520CB">
            <w:pPr>
              <w:rPr>
                <w:rFonts w:ascii="Arial" w:hAnsi="Arial" w:cs="Arial"/>
              </w:rPr>
            </w:pPr>
            <w:r w:rsidRPr="00236AE7">
              <w:rPr>
                <w:rFonts w:ascii="Arial" w:hAnsi="Arial" w:cs="Arial"/>
              </w:rPr>
              <w:t>2018</w:t>
            </w:r>
          </w:p>
        </w:tc>
      </w:tr>
    </w:tbl>
    <w:p w14:paraId="1C1719A3" w14:textId="77777777" w:rsidR="00236AE7" w:rsidRPr="00236AE7" w:rsidRDefault="00236AE7" w:rsidP="00236AE7">
      <w:pPr>
        <w:rPr>
          <w:rFonts w:ascii="Arial" w:hAnsi="Arial" w:cs="Arial"/>
        </w:rPr>
      </w:pPr>
    </w:p>
    <w:p w14:paraId="3DB67091" w14:textId="0C912F91" w:rsidR="00236AE7" w:rsidRPr="00236AE7" w:rsidRDefault="00236AE7" w:rsidP="00236AE7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236AE7">
        <w:rPr>
          <w:rFonts w:ascii="Arial" w:hAnsi="Arial" w:cs="Arial"/>
        </w:rPr>
        <w:t>W ramach niniejszego zamówienia przewiduje się w szczególności wykonanie poniższych czynności:</w:t>
      </w:r>
    </w:p>
    <w:p w14:paraId="1B0944BE" w14:textId="77777777" w:rsidR="00236AE7" w:rsidRPr="00236AE7" w:rsidRDefault="00236AE7" w:rsidP="00236AE7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36AE7">
        <w:rPr>
          <w:rFonts w:ascii="Arial" w:hAnsi="Arial" w:cs="Arial"/>
        </w:rPr>
        <w:t>Zespół detektora – wymiana fotopowielacza.</w:t>
      </w:r>
    </w:p>
    <w:p w14:paraId="4D9EED3D" w14:textId="77777777" w:rsidR="00236AE7" w:rsidRPr="00236AE7" w:rsidRDefault="00236AE7" w:rsidP="00236AE7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36AE7">
        <w:rPr>
          <w:rFonts w:ascii="Arial" w:hAnsi="Arial" w:cs="Arial"/>
        </w:rPr>
        <w:t xml:space="preserve">Split Flow310 - regeneracja i serwis pompy turbomolekularnej </w:t>
      </w:r>
    </w:p>
    <w:p w14:paraId="4D93A2C9" w14:textId="28EA8771" w:rsidR="00236AE7" w:rsidRPr="00236AE7" w:rsidRDefault="00236AE7" w:rsidP="00236AE7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36AE7">
        <w:rPr>
          <w:rFonts w:ascii="Arial" w:hAnsi="Arial" w:cs="Arial"/>
        </w:rPr>
        <w:t>Kalibracja spektrometru mas za pomocą próbki standardu 0,2 l do potrójnego kwadrupola.</w:t>
      </w:r>
    </w:p>
    <w:p w14:paraId="5C9CE4BC" w14:textId="77777777" w:rsidR="00236AE7" w:rsidRPr="00236AE7" w:rsidRDefault="00236AE7" w:rsidP="00236AE7">
      <w:pPr>
        <w:pStyle w:val="Akapitzlist"/>
        <w:spacing w:after="0" w:line="240" w:lineRule="auto"/>
        <w:rPr>
          <w:rFonts w:ascii="Arial" w:hAnsi="Arial" w:cs="Arial"/>
        </w:rPr>
      </w:pPr>
    </w:p>
    <w:p w14:paraId="33D8E092" w14:textId="09FFF0FE" w:rsidR="00236AE7" w:rsidRPr="00236AE7" w:rsidRDefault="00236AE7" w:rsidP="00236AE7">
      <w:pPr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W ramach ceny oferty wykonawca dokona niezbędnych sprawdzeń naprawianego zestawu, regulację parametrów oraz uruchomi cały zestaw LC-MS/MS</w:t>
      </w:r>
      <w:r>
        <w:rPr>
          <w:rFonts w:ascii="Arial" w:hAnsi="Arial" w:cs="Arial"/>
        </w:rPr>
        <w:t>.</w:t>
      </w:r>
    </w:p>
    <w:p w14:paraId="222C1BEE" w14:textId="77777777" w:rsidR="00236AE7" w:rsidRPr="00236AE7" w:rsidRDefault="00236AE7" w:rsidP="00236AE7">
      <w:pPr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Zamawiający wymaga, aby wykonawca po wykonaniu naprawy sporządził szczegółowy raport serwisowy z wykonanych czynności oraz wymienionych części, które pozostawi Zamawiającemu.</w:t>
      </w:r>
    </w:p>
    <w:p w14:paraId="1138399A" w14:textId="77777777" w:rsidR="00236AE7" w:rsidRPr="00236AE7" w:rsidRDefault="00236AE7" w:rsidP="00236AE7">
      <w:pPr>
        <w:jc w:val="both"/>
        <w:rPr>
          <w:rFonts w:ascii="Arial" w:hAnsi="Arial" w:cs="Arial"/>
        </w:rPr>
      </w:pPr>
      <w:r w:rsidRPr="00A819BF">
        <w:rPr>
          <w:rFonts w:ascii="Arial" w:hAnsi="Arial" w:cs="Arial"/>
        </w:rPr>
        <w:t>Gwarancja na wykonaną naprawę min. 12 miesięcy od dnia naprawy.</w:t>
      </w:r>
      <w:r w:rsidRPr="00236AE7">
        <w:rPr>
          <w:rFonts w:ascii="Arial" w:hAnsi="Arial" w:cs="Arial"/>
        </w:rPr>
        <w:t xml:space="preserve"> </w:t>
      </w:r>
    </w:p>
    <w:p w14:paraId="7BD7AE9A" w14:textId="3ACCFAF1" w:rsidR="00291DA7" w:rsidRPr="00236AE7" w:rsidRDefault="00236AE7" w:rsidP="00236AE7">
      <w:pPr>
        <w:rPr>
          <w:rFonts w:ascii="Arial" w:hAnsi="Arial" w:cs="Arial"/>
        </w:rPr>
      </w:pPr>
      <w:r w:rsidRPr="00236AE7">
        <w:rPr>
          <w:rFonts w:ascii="Arial" w:hAnsi="Arial" w:cs="Arial"/>
        </w:rPr>
        <w:t>Naprawa w siedzibie Zamawiającego.</w:t>
      </w:r>
    </w:p>
    <w:p w14:paraId="644D2A37" w14:textId="77777777" w:rsidR="002E462D" w:rsidRPr="00236AE7" w:rsidRDefault="002E462D" w:rsidP="004B0B6D">
      <w:pPr>
        <w:spacing w:after="0" w:line="240" w:lineRule="auto"/>
        <w:jc w:val="both"/>
        <w:rPr>
          <w:rFonts w:ascii="Arial" w:hAnsi="Arial" w:cs="Arial"/>
          <w:bCs/>
        </w:rPr>
      </w:pPr>
    </w:p>
    <w:p w14:paraId="4FCEF3CC" w14:textId="77777777" w:rsidR="00C4327C" w:rsidRPr="00A819BF" w:rsidRDefault="00C4327C" w:rsidP="00A819BF">
      <w:pPr>
        <w:spacing w:after="80" w:line="240" w:lineRule="auto"/>
        <w:jc w:val="both"/>
        <w:rPr>
          <w:rFonts w:ascii="Arial" w:hAnsi="Arial" w:cs="Arial"/>
        </w:rPr>
      </w:pPr>
    </w:p>
    <w:p w14:paraId="1DF7FB5E" w14:textId="6E45D6E6" w:rsidR="008E2245" w:rsidRPr="00236AE7" w:rsidRDefault="008E2245" w:rsidP="00236AE7">
      <w:pPr>
        <w:spacing w:after="80" w:line="240" w:lineRule="auto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 xml:space="preserve">Podana w ofercie cena musi uwzględniać wszystkie wymagania Zamawiającego określone </w:t>
      </w:r>
      <w:r w:rsidRPr="00236AE7">
        <w:rPr>
          <w:rFonts w:ascii="Arial" w:hAnsi="Arial" w:cs="Arial"/>
        </w:rPr>
        <w:br/>
        <w:t xml:space="preserve">w niniejszym zapytaniu oraz obejmować wszelkie koszty, jakie poniesie Wykonawca </w:t>
      </w:r>
      <w:r w:rsidRPr="00236AE7">
        <w:rPr>
          <w:rFonts w:ascii="Arial" w:hAnsi="Arial" w:cs="Arial"/>
        </w:rPr>
        <w:br/>
        <w:t xml:space="preserve">z tytułu należytego oraz zgodnego z obowiązującymi przepisami wykonania przedmiotu zamówienia, w tym koszty dostawy do siedziby Zamawiającego w Bydgoszczy, </w:t>
      </w:r>
      <w:r w:rsidRPr="00236AE7">
        <w:rPr>
          <w:rFonts w:ascii="Arial" w:hAnsi="Arial" w:cs="Arial"/>
        </w:rPr>
        <w:br/>
        <w:t>ul. Kujawska 4</w:t>
      </w:r>
      <w:r w:rsidR="004C5BC0" w:rsidRPr="00236AE7">
        <w:rPr>
          <w:rFonts w:ascii="Arial" w:hAnsi="Arial" w:cs="Arial"/>
        </w:rPr>
        <w:t>.</w:t>
      </w:r>
    </w:p>
    <w:p w14:paraId="7CF2C045" w14:textId="77777777" w:rsidR="004C5BC0" w:rsidRPr="00236AE7" w:rsidRDefault="004C5BC0" w:rsidP="004C5BC0">
      <w:pPr>
        <w:pStyle w:val="Akapitzlist"/>
        <w:ind w:left="426" w:hanging="426"/>
        <w:rPr>
          <w:rFonts w:ascii="Arial" w:hAnsi="Arial" w:cs="Arial"/>
        </w:rPr>
      </w:pPr>
    </w:p>
    <w:p w14:paraId="77FE96F9" w14:textId="77777777" w:rsidR="004C5BC0" w:rsidRPr="00236AE7" w:rsidRDefault="004C5BC0" w:rsidP="004C5BC0">
      <w:pPr>
        <w:pStyle w:val="Akapitzlist"/>
        <w:spacing w:after="80" w:line="240" w:lineRule="auto"/>
        <w:jc w:val="both"/>
        <w:rPr>
          <w:rFonts w:ascii="Arial" w:hAnsi="Arial" w:cs="Arial"/>
        </w:rPr>
      </w:pPr>
    </w:p>
    <w:p w14:paraId="03DBEB37" w14:textId="7E9242E9" w:rsidR="008E2245" w:rsidRPr="00236AE7" w:rsidRDefault="00CE3733" w:rsidP="008E224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II</w:t>
      </w:r>
      <w:r w:rsidR="008E2245" w:rsidRPr="00236AE7">
        <w:rPr>
          <w:rFonts w:ascii="Arial" w:hAnsi="Arial" w:cs="Arial"/>
          <w:u w:val="single"/>
        </w:rPr>
        <w:t xml:space="preserve">. TERMIN REALIZACJI ZAMÓWIENIA: </w:t>
      </w:r>
    </w:p>
    <w:p w14:paraId="26DB5853" w14:textId="46F23C66" w:rsidR="008E2245" w:rsidRDefault="008E2245" w:rsidP="008E2245">
      <w:pPr>
        <w:widowControl w:val="0"/>
        <w:suppressAutoHyphens/>
        <w:ind w:left="3402" w:hanging="3402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 xml:space="preserve">Termin wykonania zamówienia –  </w:t>
      </w:r>
      <w:r w:rsidR="00CE3733">
        <w:rPr>
          <w:rFonts w:ascii="Arial" w:hAnsi="Arial" w:cs="Arial"/>
        </w:rPr>
        <w:t>zamówienie</w:t>
      </w:r>
      <w:r w:rsidRPr="00236AE7">
        <w:rPr>
          <w:rFonts w:ascii="Arial" w:hAnsi="Arial" w:cs="Arial"/>
        </w:rPr>
        <w:t xml:space="preserve"> musi zostać zrealizowan</w:t>
      </w:r>
      <w:r w:rsidR="00CE3733">
        <w:rPr>
          <w:rFonts w:ascii="Arial" w:hAnsi="Arial" w:cs="Arial"/>
        </w:rPr>
        <w:t>e</w:t>
      </w:r>
      <w:r w:rsidRPr="00236AE7">
        <w:rPr>
          <w:rFonts w:ascii="Arial" w:hAnsi="Arial" w:cs="Arial"/>
        </w:rPr>
        <w:t xml:space="preserve"> nie później niż </w:t>
      </w:r>
      <w:r w:rsidRPr="00236AE7">
        <w:rPr>
          <w:rFonts w:ascii="Arial" w:hAnsi="Arial" w:cs="Arial"/>
          <w:b/>
          <w:bCs/>
          <w:u w:val="single"/>
        </w:rPr>
        <w:t>do 1</w:t>
      </w:r>
      <w:r w:rsidR="0004484E" w:rsidRPr="00236AE7">
        <w:rPr>
          <w:rFonts w:ascii="Arial" w:hAnsi="Arial" w:cs="Arial"/>
          <w:b/>
          <w:bCs/>
          <w:u w:val="single"/>
        </w:rPr>
        <w:t>0</w:t>
      </w:r>
      <w:r w:rsidRPr="00236AE7">
        <w:rPr>
          <w:rFonts w:ascii="Arial" w:hAnsi="Arial" w:cs="Arial"/>
          <w:b/>
          <w:bCs/>
          <w:u w:val="single"/>
        </w:rPr>
        <w:t xml:space="preserve"> grudnia 2024 r.</w:t>
      </w:r>
      <w:r w:rsidRPr="00236AE7">
        <w:rPr>
          <w:rFonts w:ascii="Arial" w:hAnsi="Arial" w:cs="Arial"/>
        </w:rPr>
        <w:t xml:space="preserve"> </w:t>
      </w:r>
    </w:p>
    <w:p w14:paraId="042E1976" w14:textId="77777777" w:rsidR="00236AE7" w:rsidRPr="00236AE7" w:rsidRDefault="00236AE7" w:rsidP="008E2245">
      <w:pPr>
        <w:widowControl w:val="0"/>
        <w:suppressAutoHyphens/>
        <w:ind w:left="3402" w:hanging="3402"/>
        <w:jc w:val="both"/>
        <w:rPr>
          <w:rFonts w:ascii="Arial" w:hAnsi="Arial" w:cs="Arial"/>
        </w:rPr>
      </w:pPr>
    </w:p>
    <w:p w14:paraId="4D998842" w14:textId="67EE158B" w:rsidR="008E2245" w:rsidRPr="00236AE7" w:rsidRDefault="00CE3733" w:rsidP="008E2245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III</w:t>
      </w:r>
      <w:r w:rsidR="008E2245" w:rsidRPr="00236AE7">
        <w:rPr>
          <w:rFonts w:ascii="Arial" w:hAnsi="Arial" w:cs="Arial"/>
          <w:u w:val="single"/>
        </w:rPr>
        <w:t xml:space="preserve">. WARUNKI UDZIAŁU W POSTĘPOWANIU </w:t>
      </w:r>
      <w:r w:rsidR="008E2245" w:rsidRPr="00236AE7">
        <w:rPr>
          <w:rFonts w:ascii="Arial" w:hAnsi="Arial" w:cs="Arial"/>
        </w:rPr>
        <w:t xml:space="preserve"> </w:t>
      </w:r>
    </w:p>
    <w:p w14:paraId="160D1B2E" w14:textId="3EF32722" w:rsidR="008E2245" w:rsidRPr="00236AE7" w:rsidRDefault="008E2245" w:rsidP="00C260ED">
      <w:pPr>
        <w:pStyle w:val="Akapitzlist"/>
        <w:numPr>
          <w:ilvl w:val="0"/>
          <w:numId w:val="31"/>
        </w:numPr>
        <w:spacing w:after="80"/>
        <w:ind w:left="851" w:hanging="567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Zamawiający wykluczy z postepowania Wykonawcę z przyczyn, o których mowa w art. 7  ustawy z dnia 13 kwietnia 2022 r. o szczególnych rozwiązaniach w zakresie przeciwdziałania wspieraniu agresji na Ukrainę oraz służących ochronie bezpieczeństwa narodowego.</w:t>
      </w:r>
    </w:p>
    <w:p w14:paraId="0FD866F7" w14:textId="77777777" w:rsidR="008E2245" w:rsidRPr="00C260ED" w:rsidRDefault="008E2245" w:rsidP="00C260ED">
      <w:pPr>
        <w:spacing w:after="80"/>
        <w:ind w:left="851"/>
        <w:jc w:val="both"/>
        <w:rPr>
          <w:rFonts w:ascii="Arial" w:hAnsi="Arial" w:cs="Arial"/>
        </w:rPr>
      </w:pPr>
      <w:r w:rsidRPr="00C260ED">
        <w:rPr>
          <w:rFonts w:ascii="Arial" w:hAnsi="Arial" w:cs="Arial"/>
        </w:rPr>
        <w:t xml:space="preserve">Potwierdzeniem spełnienia warunku udziału w postępowaniu będzie złożenie przez Wykonawcę wraz z ofertą oświadczenia w tym zakresie.    </w:t>
      </w:r>
    </w:p>
    <w:p w14:paraId="29CB3356" w14:textId="77777777" w:rsidR="00C260ED" w:rsidRDefault="00C260ED" w:rsidP="00C260ED">
      <w:pPr>
        <w:pStyle w:val="Akapitzlist"/>
        <w:numPr>
          <w:ilvl w:val="0"/>
          <w:numId w:val="31"/>
        </w:numPr>
        <w:ind w:left="851" w:hanging="567"/>
        <w:jc w:val="both"/>
        <w:rPr>
          <w:rFonts w:ascii="Arial" w:hAnsi="Arial" w:cs="Arial"/>
        </w:rPr>
      </w:pPr>
      <w:bookmarkStart w:id="1" w:name="_Hlk181188778"/>
      <w:r w:rsidRPr="00C260ED">
        <w:rPr>
          <w:rFonts w:ascii="Arial" w:hAnsi="Arial" w:cs="Arial"/>
        </w:rPr>
        <w:t xml:space="preserve">O </w:t>
      </w:r>
      <w:r w:rsidR="00236AE7" w:rsidRPr="00C260ED">
        <w:rPr>
          <w:rFonts w:ascii="Arial" w:hAnsi="Arial" w:cs="Arial"/>
        </w:rPr>
        <w:t>udzielenie zamówienia może ubiegać się Wykonawca będący autoryzowanym dystrybutorem urządzeń firmy Shimadzu w zakresie: sprzedaży, serwisowania, konserwacji i naprawy.</w:t>
      </w:r>
      <w:r>
        <w:rPr>
          <w:rFonts w:ascii="Arial" w:hAnsi="Arial" w:cs="Arial"/>
        </w:rPr>
        <w:t xml:space="preserve"> </w:t>
      </w:r>
    </w:p>
    <w:p w14:paraId="51681444" w14:textId="47C348C3" w:rsidR="00C260ED" w:rsidRPr="00C260ED" w:rsidRDefault="00C260ED" w:rsidP="00C260ED">
      <w:pPr>
        <w:pStyle w:val="Akapitzlist"/>
        <w:ind w:left="851"/>
        <w:jc w:val="both"/>
        <w:rPr>
          <w:rFonts w:ascii="Arial" w:hAnsi="Arial" w:cs="Arial"/>
        </w:rPr>
      </w:pPr>
      <w:r w:rsidRPr="00C260ED">
        <w:rPr>
          <w:rFonts w:ascii="Arial" w:hAnsi="Arial" w:cs="Arial"/>
        </w:rPr>
        <w:t xml:space="preserve">Potwierdzeniem spełnienia warunku udziału w postępowaniu będzie złożenie przez Wykonawcę wraz </w:t>
      </w:r>
      <w:r w:rsidRPr="00CE3733">
        <w:rPr>
          <w:rFonts w:ascii="Arial" w:hAnsi="Arial" w:cs="Arial"/>
        </w:rPr>
        <w:t>z ofertą oświadczenia w tym zakresie.</w:t>
      </w:r>
      <w:r w:rsidRPr="00C260ED">
        <w:rPr>
          <w:rFonts w:ascii="Arial" w:hAnsi="Arial" w:cs="Arial"/>
        </w:rPr>
        <w:t xml:space="preserve">    </w:t>
      </w:r>
    </w:p>
    <w:bookmarkEnd w:id="1"/>
    <w:p w14:paraId="4AB65F05" w14:textId="77777777" w:rsidR="00C260ED" w:rsidRPr="00C260ED" w:rsidRDefault="00C260ED" w:rsidP="00C260ED">
      <w:pPr>
        <w:pStyle w:val="Akapitzlist"/>
        <w:ind w:left="851"/>
        <w:jc w:val="both"/>
        <w:rPr>
          <w:rFonts w:ascii="Arial" w:hAnsi="Arial" w:cs="Arial"/>
        </w:rPr>
      </w:pPr>
    </w:p>
    <w:p w14:paraId="7BF2CE7E" w14:textId="77777777" w:rsidR="008E2245" w:rsidRPr="00236AE7" w:rsidRDefault="008E2245" w:rsidP="008E2245">
      <w:pPr>
        <w:spacing w:after="80"/>
        <w:jc w:val="both"/>
        <w:rPr>
          <w:rFonts w:ascii="Arial" w:hAnsi="Arial" w:cs="Arial"/>
        </w:rPr>
      </w:pPr>
    </w:p>
    <w:p w14:paraId="2CE8C3E4" w14:textId="24B19E8A" w:rsidR="008E2245" w:rsidRPr="00236AE7" w:rsidRDefault="00CE3733" w:rsidP="008E2245">
      <w:pPr>
        <w:spacing w:after="8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IV</w:t>
      </w:r>
      <w:r w:rsidR="008E2245" w:rsidRPr="00236AE7">
        <w:rPr>
          <w:rFonts w:ascii="Arial" w:hAnsi="Arial" w:cs="Arial"/>
          <w:u w:val="single"/>
        </w:rPr>
        <w:t>. METODOLOGIA OCENY OFERT</w:t>
      </w:r>
    </w:p>
    <w:p w14:paraId="78AFCF13" w14:textId="77777777" w:rsidR="008E2245" w:rsidRPr="00236AE7" w:rsidRDefault="008E2245" w:rsidP="008E2245">
      <w:pPr>
        <w:spacing w:afterLines="80" w:after="192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Oferty oceniane będą w 2 etapach:</w:t>
      </w:r>
    </w:p>
    <w:p w14:paraId="0BA81686" w14:textId="77777777" w:rsidR="008E2245" w:rsidRPr="00CE3733" w:rsidRDefault="008E2245" w:rsidP="008E2245">
      <w:pPr>
        <w:jc w:val="both"/>
        <w:rPr>
          <w:rFonts w:ascii="Arial" w:hAnsi="Arial" w:cs="Arial"/>
        </w:rPr>
      </w:pPr>
      <w:r w:rsidRPr="00CE3733">
        <w:rPr>
          <w:rFonts w:ascii="Arial" w:hAnsi="Arial" w:cs="Arial"/>
          <w:b/>
          <w:bCs/>
        </w:rPr>
        <w:t>I etap:</w:t>
      </w:r>
      <w:r w:rsidRPr="00CE3733">
        <w:rPr>
          <w:rFonts w:ascii="Arial" w:hAnsi="Arial" w:cs="Arial"/>
        </w:rPr>
        <w:t xml:space="preserve"> ocena w zakresie wymagań formalnych i kompletności oferty.</w:t>
      </w:r>
    </w:p>
    <w:p w14:paraId="7D1C3B9D" w14:textId="26E5E020" w:rsidR="008E2245" w:rsidRPr="00CE3733" w:rsidRDefault="008E2245" w:rsidP="008E2245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CE3733">
        <w:rPr>
          <w:rFonts w:ascii="Arial" w:hAnsi="Arial" w:cs="Arial"/>
        </w:rPr>
        <w:t>Ofertę należy sporządzić w 1 egzemplarzu, w języku polskim, i przesłać drogą elektroniczną,</w:t>
      </w:r>
      <w:r w:rsidRPr="00C613B1">
        <w:rPr>
          <w:rFonts w:ascii="Arial" w:hAnsi="Arial" w:cs="Arial"/>
        </w:rPr>
        <w:t xml:space="preserve"> za pośrednictwem platformy</w:t>
      </w:r>
      <w:r w:rsidRPr="00236AE7">
        <w:rPr>
          <w:rFonts w:ascii="Arial" w:hAnsi="Arial" w:cs="Arial"/>
        </w:rPr>
        <w:t xml:space="preserve"> zakupowej - </w:t>
      </w:r>
      <w:r w:rsidRPr="00236AE7">
        <w:rPr>
          <w:rFonts w:ascii="Arial" w:hAnsi="Arial" w:cs="Arial"/>
          <w:color w:val="0000FF"/>
        </w:rPr>
        <w:t>https://platformazakupowa.pl/pn/pwisbydgoszcz</w:t>
      </w:r>
      <w:r w:rsidRPr="00236AE7">
        <w:rPr>
          <w:rFonts w:ascii="Arial" w:hAnsi="Arial" w:cs="Arial"/>
        </w:rPr>
        <w:t xml:space="preserve">, </w:t>
      </w:r>
      <w:r w:rsidRPr="00236AE7">
        <w:rPr>
          <w:rFonts w:ascii="Arial" w:hAnsi="Arial" w:cs="Arial"/>
        </w:rPr>
        <w:br/>
        <w:t xml:space="preserve">w zakładce dedykowanej postępowaniu w terminie do </w:t>
      </w:r>
      <w:r w:rsidR="00C50779">
        <w:rPr>
          <w:rFonts w:ascii="Arial" w:hAnsi="Arial" w:cs="Arial"/>
          <w:b/>
          <w:bCs/>
        </w:rPr>
        <w:t>15</w:t>
      </w:r>
      <w:r w:rsidRPr="00D262E5">
        <w:rPr>
          <w:rFonts w:ascii="Arial" w:hAnsi="Arial" w:cs="Arial"/>
          <w:b/>
          <w:bCs/>
        </w:rPr>
        <w:t xml:space="preserve"> </w:t>
      </w:r>
      <w:r w:rsidR="00D748CC" w:rsidRPr="00D262E5">
        <w:rPr>
          <w:rFonts w:ascii="Arial" w:hAnsi="Arial" w:cs="Arial"/>
          <w:b/>
          <w:bCs/>
        </w:rPr>
        <w:t>listopada</w:t>
      </w:r>
      <w:r w:rsidRPr="00CE3733">
        <w:rPr>
          <w:rFonts w:ascii="Arial" w:hAnsi="Arial" w:cs="Arial"/>
          <w:b/>
          <w:bCs/>
        </w:rPr>
        <w:t xml:space="preserve"> 2024 roku </w:t>
      </w:r>
      <w:r w:rsidRPr="00CE3733">
        <w:rPr>
          <w:rFonts w:ascii="Arial" w:hAnsi="Arial" w:cs="Arial"/>
          <w:b/>
          <w:bCs/>
        </w:rPr>
        <w:br/>
        <w:t xml:space="preserve">do godz. </w:t>
      </w:r>
      <w:r w:rsidR="007703E6">
        <w:rPr>
          <w:rFonts w:ascii="Arial" w:hAnsi="Arial" w:cs="Arial"/>
          <w:b/>
          <w:bCs/>
        </w:rPr>
        <w:t>09</w:t>
      </w:r>
      <w:r w:rsidRPr="00CE3733">
        <w:rPr>
          <w:rFonts w:ascii="Arial" w:hAnsi="Arial" w:cs="Arial"/>
          <w:b/>
          <w:bCs/>
        </w:rPr>
        <w:t xml:space="preserve">:00. </w:t>
      </w:r>
    </w:p>
    <w:p w14:paraId="3F27F018" w14:textId="77777777" w:rsidR="008E2245" w:rsidRPr="00236AE7" w:rsidRDefault="008E2245" w:rsidP="008E2245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 xml:space="preserve">Do elektronicznego formularza oferty wypełnionego na platformie zakupowej Open Nexus niezbędne jest załączenie przez Wykonawcę następujących dokumentów: </w:t>
      </w:r>
    </w:p>
    <w:p w14:paraId="7A329E82" w14:textId="77777777" w:rsidR="008E2245" w:rsidRPr="00236AE7" w:rsidRDefault="008E2245" w:rsidP="008E2245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Formularz cenowy – wzór stanowi załącznik nr 2 do zapytania ofertowego,</w:t>
      </w:r>
    </w:p>
    <w:p w14:paraId="02F7E09C" w14:textId="25A45849" w:rsidR="008E2245" w:rsidRPr="00236AE7" w:rsidRDefault="008E2245" w:rsidP="008E2245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 xml:space="preserve">Oświadczenia Wykonawcy – wzór stanowi załącznik nr 3 do zapytania ofertowego, </w:t>
      </w:r>
    </w:p>
    <w:p w14:paraId="45EE3572" w14:textId="139BD7F9" w:rsidR="008E2245" w:rsidRDefault="008E2245" w:rsidP="004D394A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Pełnomocnictwo upoważniające do złożenia oferty, w przypadku gdy ofertę składa pełnomocnik, Pełnomocnictwo dla pełnomocnika do reprezentowania w postępowaniu Wykonawców wspólnie ubiegających się o udzielenie zamówienia - dotyczy ofert składanych przez Wykonawców wspólnie ubiegających się o udzielenie zamówienia.</w:t>
      </w:r>
    </w:p>
    <w:p w14:paraId="02E6FBC7" w14:textId="637523BE" w:rsidR="00CE3733" w:rsidRPr="00236AE7" w:rsidRDefault="00CE3733" w:rsidP="004D394A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Oświadczenie Wykonawcy </w:t>
      </w:r>
      <w:r w:rsidR="004A255C">
        <w:rPr>
          <w:rFonts w:ascii="Arial" w:hAnsi="Arial" w:cs="Arial"/>
        </w:rPr>
        <w:t xml:space="preserve">- </w:t>
      </w:r>
      <w:r w:rsidR="004A255C" w:rsidRPr="00236AE7">
        <w:rPr>
          <w:rFonts w:ascii="Arial" w:hAnsi="Arial" w:cs="Arial"/>
        </w:rPr>
        <w:t xml:space="preserve">wzór stanowi załącznik nr </w:t>
      </w:r>
      <w:r w:rsidR="004A255C">
        <w:rPr>
          <w:rFonts w:ascii="Arial" w:hAnsi="Arial" w:cs="Arial"/>
        </w:rPr>
        <w:t>6</w:t>
      </w:r>
      <w:r w:rsidR="004A255C" w:rsidRPr="00236AE7">
        <w:rPr>
          <w:rFonts w:ascii="Arial" w:hAnsi="Arial" w:cs="Arial"/>
        </w:rPr>
        <w:t xml:space="preserve"> do zapytania ofertowego</w:t>
      </w:r>
      <w:r w:rsidR="00D262E5">
        <w:rPr>
          <w:rFonts w:ascii="Arial" w:hAnsi="Arial" w:cs="Arial"/>
        </w:rPr>
        <w:t>.</w:t>
      </w:r>
    </w:p>
    <w:p w14:paraId="5E853798" w14:textId="77777777" w:rsidR="008E2245" w:rsidRPr="00236AE7" w:rsidRDefault="008E2245" w:rsidP="008E2245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Oferta musi być podpisana przez osoby upoważnione do reprezentowania Wykonawcy lub Wykonawców wspólnie ubiegających się o udzielenie zamówienia. Zaleca się podpisanie oferty elektronicznym podpisem kwalifikowanym, podpisem zaufanym lub podpisem osobistym.</w:t>
      </w:r>
    </w:p>
    <w:p w14:paraId="43D93486" w14:textId="77777777" w:rsidR="004D394A" w:rsidRPr="00236AE7" w:rsidRDefault="004D394A" w:rsidP="004D394A">
      <w:pPr>
        <w:spacing w:after="0"/>
        <w:jc w:val="both"/>
        <w:rPr>
          <w:rFonts w:ascii="Arial" w:hAnsi="Arial" w:cs="Arial"/>
        </w:rPr>
      </w:pPr>
    </w:p>
    <w:p w14:paraId="5D7AF631" w14:textId="5CB917F7" w:rsidR="008E2245" w:rsidRPr="00236AE7" w:rsidRDefault="008E2245" w:rsidP="004D394A">
      <w:pPr>
        <w:spacing w:after="0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W toku badania ofert Zamawiający może wnioskować o złożenie wyjaśnień i uzupełnień.</w:t>
      </w:r>
    </w:p>
    <w:p w14:paraId="5143A8BD" w14:textId="77777777" w:rsidR="008E2245" w:rsidRPr="00236AE7" w:rsidRDefault="008E2245" w:rsidP="004D394A">
      <w:pPr>
        <w:spacing w:after="0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Oferta, która zostanie pozytywnie oceniona na I etapie przechodzi do kolejnego etapu oceny.</w:t>
      </w:r>
    </w:p>
    <w:p w14:paraId="150EDD5D" w14:textId="77777777" w:rsidR="000417F7" w:rsidRPr="00236AE7" w:rsidRDefault="000417F7" w:rsidP="008E2245">
      <w:pPr>
        <w:jc w:val="both"/>
        <w:rPr>
          <w:rFonts w:ascii="Arial" w:hAnsi="Arial" w:cs="Arial"/>
          <w:b/>
          <w:bCs/>
        </w:rPr>
      </w:pPr>
    </w:p>
    <w:p w14:paraId="326CFA03" w14:textId="26C60086" w:rsidR="008E2245" w:rsidRPr="00236AE7" w:rsidRDefault="008E2245" w:rsidP="008E2245">
      <w:pPr>
        <w:jc w:val="both"/>
        <w:rPr>
          <w:rFonts w:ascii="Arial" w:hAnsi="Arial" w:cs="Arial"/>
        </w:rPr>
      </w:pPr>
      <w:r w:rsidRPr="00236AE7">
        <w:rPr>
          <w:rFonts w:ascii="Arial" w:hAnsi="Arial" w:cs="Arial"/>
          <w:b/>
          <w:bCs/>
        </w:rPr>
        <w:t>II etap:</w:t>
      </w:r>
      <w:r w:rsidRPr="00236AE7">
        <w:rPr>
          <w:rFonts w:ascii="Arial" w:hAnsi="Arial" w:cs="Arial"/>
        </w:rPr>
        <w:t xml:space="preserve"> ocena według kryteriów określonych poniżej.</w:t>
      </w:r>
    </w:p>
    <w:p w14:paraId="5BEFD467" w14:textId="12F28237" w:rsidR="000417F7" w:rsidRPr="00CF4A0E" w:rsidRDefault="000417F7" w:rsidP="000417F7">
      <w:pPr>
        <w:spacing w:line="360" w:lineRule="auto"/>
        <w:ind w:left="1416"/>
        <w:rPr>
          <w:rFonts w:ascii="Arial" w:hAnsi="Arial" w:cs="Arial"/>
          <w:b/>
        </w:rPr>
      </w:pPr>
      <w:r w:rsidRPr="00CF4A0E">
        <w:rPr>
          <w:rFonts w:ascii="Arial" w:hAnsi="Arial" w:cs="Arial"/>
          <w:b/>
        </w:rPr>
        <w:t xml:space="preserve">Cena – </w:t>
      </w:r>
      <w:r w:rsidR="00CF4A0E" w:rsidRPr="00CF4A0E">
        <w:rPr>
          <w:rFonts w:ascii="Arial" w:hAnsi="Arial" w:cs="Arial"/>
          <w:b/>
        </w:rPr>
        <w:t>100</w:t>
      </w:r>
      <w:r w:rsidRPr="00CF4A0E">
        <w:rPr>
          <w:rFonts w:ascii="Arial" w:hAnsi="Arial" w:cs="Arial"/>
          <w:b/>
        </w:rPr>
        <w:t>%</w:t>
      </w:r>
    </w:p>
    <w:p w14:paraId="02D0EBAF" w14:textId="77777777" w:rsidR="000417F7" w:rsidRPr="00CF4A0E" w:rsidRDefault="000417F7" w:rsidP="000417F7">
      <w:pPr>
        <w:spacing w:line="288" w:lineRule="auto"/>
        <w:ind w:left="2160"/>
        <w:rPr>
          <w:rFonts w:ascii="Arial" w:hAnsi="Arial" w:cs="Arial"/>
          <w:b/>
        </w:rPr>
      </w:pPr>
      <w:r w:rsidRPr="00CF4A0E">
        <w:rPr>
          <w:rFonts w:ascii="Arial" w:hAnsi="Arial" w:cs="Arial"/>
          <w:b/>
        </w:rPr>
        <w:t xml:space="preserve">         najniższa oferowana cena</w:t>
      </w:r>
    </w:p>
    <w:p w14:paraId="23EE5844" w14:textId="042103A9" w:rsidR="000417F7" w:rsidRPr="00236AE7" w:rsidRDefault="000417F7" w:rsidP="000417F7">
      <w:pPr>
        <w:spacing w:line="288" w:lineRule="auto"/>
        <w:ind w:left="2160" w:hanging="36"/>
        <w:rPr>
          <w:rFonts w:ascii="Arial" w:hAnsi="Arial" w:cs="Arial"/>
          <w:b/>
        </w:rPr>
      </w:pPr>
      <w:r w:rsidRPr="00CF4A0E">
        <w:rPr>
          <w:rFonts w:ascii="Arial" w:hAnsi="Arial" w:cs="Arial"/>
          <w:b/>
        </w:rPr>
        <w:t>Pc = ------------------------------------ x  100</w:t>
      </w:r>
      <w:r w:rsidR="00CF4A0E" w:rsidRPr="00CF4A0E">
        <w:rPr>
          <w:rFonts w:ascii="Arial" w:hAnsi="Arial" w:cs="Arial"/>
          <w:b/>
        </w:rPr>
        <w:t>%</w:t>
      </w:r>
    </w:p>
    <w:p w14:paraId="09BCEB52" w14:textId="77777777" w:rsidR="000417F7" w:rsidRPr="00236AE7" w:rsidRDefault="000417F7" w:rsidP="000417F7">
      <w:pPr>
        <w:spacing w:line="288" w:lineRule="auto"/>
        <w:ind w:left="2160" w:hanging="360"/>
        <w:rPr>
          <w:rFonts w:ascii="Arial" w:hAnsi="Arial" w:cs="Arial"/>
          <w:b/>
        </w:rPr>
      </w:pPr>
      <w:r w:rsidRPr="00236AE7">
        <w:rPr>
          <w:rFonts w:ascii="Arial" w:hAnsi="Arial" w:cs="Arial"/>
          <w:b/>
        </w:rPr>
        <w:t xml:space="preserve">                   cena badanej oferty</w:t>
      </w:r>
    </w:p>
    <w:p w14:paraId="6A7E107D" w14:textId="5EF5A0DD" w:rsidR="00D46954" w:rsidRPr="00236AE7" w:rsidRDefault="00D46954" w:rsidP="00D46954">
      <w:pPr>
        <w:spacing w:line="288" w:lineRule="auto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>Za najkorzystniejszą zostanie uznana oferta, której przyznano najwięcej punktów</w:t>
      </w:r>
      <w:r w:rsidR="00CF4A0E">
        <w:rPr>
          <w:rFonts w:ascii="Arial" w:hAnsi="Arial" w:cs="Arial"/>
        </w:rPr>
        <w:t>.</w:t>
      </w:r>
      <w:r w:rsidRPr="00236AE7">
        <w:rPr>
          <w:rFonts w:ascii="Arial" w:hAnsi="Arial" w:cs="Arial"/>
        </w:rPr>
        <w:t xml:space="preserve"> </w:t>
      </w:r>
    </w:p>
    <w:p w14:paraId="155CB770" w14:textId="77777777" w:rsidR="008E2245" w:rsidRPr="00236AE7" w:rsidRDefault="008E2245" w:rsidP="008E22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 xml:space="preserve">O wyborze najkorzystniejszej oferty Zamawiający zawiadomi Wykonawców za pośrednictwem platformy zakupowej - </w:t>
      </w:r>
      <w:r w:rsidRPr="00236AE7">
        <w:rPr>
          <w:rFonts w:ascii="Arial" w:hAnsi="Arial" w:cs="Arial"/>
          <w:color w:val="0000FF"/>
        </w:rPr>
        <w:t>https://platformazakupowa.pl/pn/pwisbydgoszcz</w:t>
      </w:r>
      <w:r w:rsidRPr="00236AE7">
        <w:rPr>
          <w:rFonts w:ascii="Arial" w:hAnsi="Arial" w:cs="Arial"/>
        </w:rPr>
        <w:t xml:space="preserve"> na stronie dedykowanej postępowaniu.</w:t>
      </w:r>
    </w:p>
    <w:p w14:paraId="20F60148" w14:textId="70FCE119" w:rsidR="008E2245" w:rsidRPr="00236AE7" w:rsidRDefault="00CE3733" w:rsidP="008E224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</w:t>
      </w:r>
      <w:r w:rsidR="008E2245" w:rsidRPr="00236AE7">
        <w:rPr>
          <w:rFonts w:ascii="Arial" w:hAnsi="Arial" w:cs="Arial"/>
          <w:u w:val="single"/>
        </w:rPr>
        <w:t xml:space="preserve">. POSTANOWIENIA KOŃCOWE </w:t>
      </w:r>
    </w:p>
    <w:p w14:paraId="189BE679" w14:textId="77777777" w:rsidR="008E2245" w:rsidRPr="00236AE7" w:rsidRDefault="008E2245" w:rsidP="008E2245">
      <w:pPr>
        <w:spacing w:line="360" w:lineRule="auto"/>
        <w:jc w:val="both"/>
        <w:rPr>
          <w:rFonts w:ascii="Arial" w:hAnsi="Arial" w:cs="Arial"/>
        </w:rPr>
      </w:pPr>
      <w:r w:rsidRPr="00236AE7">
        <w:rPr>
          <w:rFonts w:ascii="Arial" w:hAnsi="Arial" w:cs="Arial"/>
        </w:rPr>
        <w:t xml:space="preserve">Zamawiający zastrzega sobie prawo unieważnienia zapytania ofertowego w przypadku zaistnienia uzasadnionych przyczyn, jak również prawo unieważnienia zapytania ofertowego na każdym jego etapie bez podania przyczyny. </w:t>
      </w:r>
    </w:p>
    <w:p w14:paraId="2FE57617" w14:textId="77777777" w:rsidR="008E2245" w:rsidRDefault="008E2245" w:rsidP="008E2245">
      <w:pPr>
        <w:spacing w:line="360" w:lineRule="auto"/>
        <w:jc w:val="both"/>
      </w:pPr>
    </w:p>
    <w:p w14:paraId="10F02ACC" w14:textId="77777777" w:rsidR="008E2245" w:rsidRDefault="008E2245" w:rsidP="008E2245">
      <w:pPr>
        <w:jc w:val="both"/>
        <w:rPr>
          <w:rFonts w:ascii="Arial" w:hAnsi="Arial" w:cs="Arial"/>
          <w:snapToGrid w:val="0"/>
          <w:sz w:val="20"/>
          <w:szCs w:val="20"/>
        </w:rPr>
      </w:pPr>
    </w:p>
    <w:p w14:paraId="64E7BD0A" w14:textId="62390325" w:rsidR="003C46F1" w:rsidRPr="001C7C2E" w:rsidRDefault="003C46F1" w:rsidP="001C7C2E">
      <w:pPr>
        <w:spacing w:before="100" w:beforeAutospacing="1" w:after="100" w:afterAutospacing="1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3C46F1" w:rsidRPr="001C7C2E" w:rsidSect="00E6284B">
      <w:headerReference w:type="default" r:id="rId7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00B25" w14:textId="77777777" w:rsidR="00913BCD" w:rsidRDefault="00913BCD" w:rsidP="00682DD6">
      <w:pPr>
        <w:spacing w:after="0" w:line="240" w:lineRule="auto"/>
      </w:pPr>
      <w:r>
        <w:separator/>
      </w:r>
    </w:p>
  </w:endnote>
  <w:endnote w:type="continuationSeparator" w:id="0">
    <w:p w14:paraId="4979419E" w14:textId="77777777" w:rsidR="00913BCD" w:rsidRDefault="00913BCD" w:rsidP="0068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FB477" w14:textId="77777777" w:rsidR="00913BCD" w:rsidRDefault="00913BCD" w:rsidP="00682DD6">
      <w:pPr>
        <w:spacing w:after="0" w:line="240" w:lineRule="auto"/>
      </w:pPr>
      <w:r>
        <w:separator/>
      </w:r>
    </w:p>
  </w:footnote>
  <w:footnote w:type="continuationSeparator" w:id="0">
    <w:p w14:paraId="7C135084" w14:textId="77777777" w:rsidR="00913BCD" w:rsidRDefault="00913BCD" w:rsidP="0068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A2D0" w14:textId="195CA3BA" w:rsidR="008E2245" w:rsidRPr="008E2245" w:rsidRDefault="008E2245">
    <w:pPr>
      <w:pStyle w:val="Nagwek"/>
      <w:rPr>
        <w:rFonts w:ascii="Arial" w:hAnsi="Arial" w:cs="Arial"/>
      </w:rPr>
    </w:pPr>
    <w:r w:rsidRPr="008E2245">
      <w:rPr>
        <w:rFonts w:ascii="Arial" w:hAnsi="Arial" w:cs="Arial"/>
      </w:rPr>
      <w:t>EZP.2600.1</w:t>
    </w:r>
    <w:r w:rsidR="0004484E">
      <w:rPr>
        <w:rFonts w:ascii="Arial" w:hAnsi="Arial" w:cs="Arial"/>
      </w:rPr>
      <w:t>2</w:t>
    </w:r>
    <w:r w:rsidRPr="008E2245">
      <w:rPr>
        <w:rFonts w:ascii="Arial" w:hAnsi="Arial" w:cs="Arial"/>
      </w:rPr>
      <w:t>.2024</w:t>
    </w:r>
  </w:p>
  <w:p w14:paraId="16E3EDAF" w14:textId="77777777" w:rsidR="00D741F8" w:rsidRDefault="00D741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BB3"/>
    <w:multiLevelType w:val="hybridMultilevel"/>
    <w:tmpl w:val="16122B04"/>
    <w:lvl w:ilvl="0" w:tplc="26B8E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56315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BA5"/>
    <w:multiLevelType w:val="hybridMultilevel"/>
    <w:tmpl w:val="DDC68E0A"/>
    <w:lvl w:ilvl="0" w:tplc="26B8E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1C56"/>
    <w:multiLevelType w:val="hybridMultilevel"/>
    <w:tmpl w:val="A478F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B663D"/>
    <w:multiLevelType w:val="hybridMultilevel"/>
    <w:tmpl w:val="02826CA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A86F44"/>
    <w:multiLevelType w:val="hybridMultilevel"/>
    <w:tmpl w:val="BE7E9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20CB"/>
    <w:multiLevelType w:val="hybridMultilevel"/>
    <w:tmpl w:val="6D5A8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090F"/>
    <w:multiLevelType w:val="hybridMultilevel"/>
    <w:tmpl w:val="6F080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6DDF"/>
    <w:multiLevelType w:val="hybridMultilevel"/>
    <w:tmpl w:val="ECAC0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C7CFC"/>
    <w:multiLevelType w:val="hybridMultilevel"/>
    <w:tmpl w:val="303CFA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D42205"/>
    <w:multiLevelType w:val="hybridMultilevel"/>
    <w:tmpl w:val="ECAC0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7065"/>
    <w:multiLevelType w:val="hybridMultilevel"/>
    <w:tmpl w:val="8954E700"/>
    <w:lvl w:ilvl="0" w:tplc="565EB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2220"/>
    <w:multiLevelType w:val="hybridMultilevel"/>
    <w:tmpl w:val="937A560E"/>
    <w:lvl w:ilvl="0" w:tplc="26B8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61838"/>
    <w:multiLevelType w:val="hybridMultilevel"/>
    <w:tmpl w:val="723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86C97"/>
    <w:multiLevelType w:val="hybridMultilevel"/>
    <w:tmpl w:val="763C6EC0"/>
    <w:lvl w:ilvl="0" w:tplc="53B48C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334E7"/>
    <w:multiLevelType w:val="hybridMultilevel"/>
    <w:tmpl w:val="5ADAE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59384D"/>
    <w:multiLevelType w:val="hybridMultilevel"/>
    <w:tmpl w:val="3DB21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51BB2"/>
    <w:multiLevelType w:val="hybridMultilevel"/>
    <w:tmpl w:val="7C8C8E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A448C9"/>
    <w:multiLevelType w:val="hybridMultilevel"/>
    <w:tmpl w:val="2E586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E920ED"/>
    <w:multiLevelType w:val="hybridMultilevel"/>
    <w:tmpl w:val="78166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F00FF"/>
    <w:multiLevelType w:val="hybridMultilevel"/>
    <w:tmpl w:val="AE602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07843"/>
    <w:multiLevelType w:val="hybridMultilevel"/>
    <w:tmpl w:val="2B245A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63267EE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74007E"/>
    <w:multiLevelType w:val="hybridMultilevel"/>
    <w:tmpl w:val="FBDCC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FD2E24"/>
    <w:multiLevelType w:val="hybridMultilevel"/>
    <w:tmpl w:val="858CDD3E"/>
    <w:lvl w:ilvl="0" w:tplc="2CE25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66353"/>
    <w:multiLevelType w:val="hybridMultilevel"/>
    <w:tmpl w:val="2B98BD9A"/>
    <w:lvl w:ilvl="0" w:tplc="6E644D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11480"/>
    <w:multiLevelType w:val="hybridMultilevel"/>
    <w:tmpl w:val="4F062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F80E4D"/>
    <w:multiLevelType w:val="hybridMultilevel"/>
    <w:tmpl w:val="A7B438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1D5E0B"/>
    <w:multiLevelType w:val="hybridMultilevel"/>
    <w:tmpl w:val="C3E8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976FC"/>
    <w:multiLevelType w:val="hybridMultilevel"/>
    <w:tmpl w:val="19EAAEF8"/>
    <w:lvl w:ilvl="0" w:tplc="064286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05415"/>
    <w:multiLevelType w:val="hybridMultilevel"/>
    <w:tmpl w:val="D51C3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B52F8"/>
    <w:multiLevelType w:val="hybridMultilevel"/>
    <w:tmpl w:val="944CA3A4"/>
    <w:lvl w:ilvl="0" w:tplc="A56E1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1254EF"/>
    <w:multiLevelType w:val="hybridMultilevel"/>
    <w:tmpl w:val="57D640C2"/>
    <w:lvl w:ilvl="0" w:tplc="608A1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9415775">
    <w:abstractNumId w:val="4"/>
  </w:num>
  <w:num w:numId="2" w16cid:durableId="1509295996">
    <w:abstractNumId w:val="23"/>
  </w:num>
  <w:num w:numId="3" w16cid:durableId="293491178">
    <w:abstractNumId w:val="8"/>
  </w:num>
  <w:num w:numId="4" w16cid:durableId="574165010">
    <w:abstractNumId w:val="24"/>
  </w:num>
  <w:num w:numId="5" w16cid:durableId="1689405486">
    <w:abstractNumId w:val="17"/>
  </w:num>
  <w:num w:numId="6" w16cid:durableId="1944873088">
    <w:abstractNumId w:val="21"/>
  </w:num>
  <w:num w:numId="7" w16cid:durableId="1806776013">
    <w:abstractNumId w:val="26"/>
  </w:num>
  <w:num w:numId="8" w16cid:durableId="936794368">
    <w:abstractNumId w:val="2"/>
  </w:num>
  <w:num w:numId="9" w16cid:durableId="366492720">
    <w:abstractNumId w:val="22"/>
  </w:num>
  <w:num w:numId="10" w16cid:durableId="863596529">
    <w:abstractNumId w:val="14"/>
  </w:num>
  <w:num w:numId="11" w16cid:durableId="1142232062">
    <w:abstractNumId w:val="15"/>
  </w:num>
  <w:num w:numId="12" w16cid:durableId="686903745">
    <w:abstractNumId w:val="6"/>
  </w:num>
  <w:num w:numId="13" w16cid:durableId="992215345">
    <w:abstractNumId w:val="25"/>
  </w:num>
  <w:num w:numId="14" w16cid:durableId="1336106448">
    <w:abstractNumId w:val="18"/>
  </w:num>
  <w:num w:numId="15" w16cid:durableId="2143571892">
    <w:abstractNumId w:val="28"/>
  </w:num>
  <w:num w:numId="16" w16cid:durableId="445926846">
    <w:abstractNumId w:val="19"/>
  </w:num>
  <w:num w:numId="17" w16cid:durableId="1007748666">
    <w:abstractNumId w:val="3"/>
  </w:num>
  <w:num w:numId="18" w16cid:durableId="565647657">
    <w:abstractNumId w:val="7"/>
  </w:num>
  <w:num w:numId="19" w16cid:durableId="57632462">
    <w:abstractNumId w:val="16"/>
  </w:num>
  <w:num w:numId="20" w16cid:durableId="1295646924">
    <w:abstractNumId w:val="9"/>
  </w:num>
  <w:num w:numId="21" w16cid:durableId="1800756796">
    <w:abstractNumId w:val="27"/>
  </w:num>
  <w:num w:numId="22" w16cid:durableId="341661443">
    <w:abstractNumId w:val="11"/>
  </w:num>
  <w:num w:numId="23" w16cid:durableId="1186821199">
    <w:abstractNumId w:val="13"/>
  </w:num>
  <w:num w:numId="24" w16cid:durableId="1933733440">
    <w:abstractNumId w:val="29"/>
  </w:num>
  <w:num w:numId="25" w16cid:durableId="25452774">
    <w:abstractNumId w:val="30"/>
  </w:num>
  <w:num w:numId="26" w16cid:durableId="1473055688">
    <w:abstractNumId w:val="10"/>
  </w:num>
  <w:num w:numId="27" w16cid:durableId="957295962">
    <w:abstractNumId w:val="5"/>
  </w:num>
  <w:num w:numId="28" w16cid:durableId="1287926510">
    <w:abstractNumId w:val="12"/>
  </w:num>
  <w:num w:numId="29" w16cid:durableId="1116103276">
    <w:abstractNumId w:val="1"/>
  </w:num>
  <w:num w:numId="30" w16cid:durableId="793329094">
    <w:abstractNumId w:val="0"/>
  </w:num>
  <w:num w:numId="31" w16cid:durableId="18827426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EE"/>
    <w:rsid w:val="00041469"/>
    <w:rsid w:val="000417F7"/>
    <w:rsid w:val="0004484E"/>
    <w:rsid w:val="0009780C"/>
    <w:rsid w:val="000A14FD"/>
    <w:rsid w:val="000A5D2E"/>
    <w:rsid w:val="000B52B8"/>
    <w:rsid w:val="000C296F"/>
    <w:rsid w:val="000E24BC"/>
    <w:rsid w:val="000F746D"/>
    <w:rsid w:val="00102A88"/>
    <w:rsid w:val="00110F20"/>
    <w:rsid w:val="001323FF"/>
    <w:rsid w:val="00167C16"/>
    <w:rsid w:val="001923B5"/>
    <w:rsid w:val="001C0F47"/>
    <w:rsid w:val="001C7C2E"/>
    <w:rsid w:val="00217987"/>
    <w:rsid w:val="00236AE7"/>
    <w:rsid w:val="00255369"/>
    <w:rsid w:val="00273F82"/>
    <w:rsid w:val="00291DA7"/>
    <w:rsid w:val="002B1EF8"/>
    <w:rsid w:val="002E462D"/>
    <w:rsid w:val="002E71BD"/>
    <w:rsid w:val="0032786E"/>
    <w:rsid w:val="003C46F1"/>
    <w:rsid w:val="003D5C9D"/>
    <w:rsid w:val="00424E0B"/>
    <w:rsid w:val="004317DD"/>
    <w:rsid w:val="00456ABB"/>
    <w:rsid w:val="00476A21"/>
    <w:rsid w:val="00476D71"/>
    <w:rsid w:val="00481673"/>
    <w:rsid w:val="00484FCB"/>
    <w:rsid w:val="004879A1"/>
    <w:rsid w:val="004A255C"/>
    <w:rsid w:val="004A458B"/>
    <w:rsid w:val="004B0B6D"/>
    <w:rsid w:val="004C5BC0"/>
    <w:rsid w:val="004D394A"/>
    <w:rsid w:val="004D6FED"/>
    <w:rsid w:val="004E0F18"/>
    <w:rsid w:val="004F77C3"/>
    <w:rsid w:val="005566E3"/>
    <w:rsid w:val="00565862"/>
    <w:rsid w:val="00595F8B"/>
    <w:rsid w:val="005A482F"/>
    <w:rsid w:val="005D11D7"/>
    <w:rsid w:val="0062329C"/>
    <w:rsid w:val="00635388"/>
    <w:rsid w:val="0064571E"/>
    <w:rsid w:val="00662747"/>
    <w:rsid w:val="00682DD6"/>
    <w:rsid w:val="00694A39"/>
    <w:rsid w:val="00695299"/>
    <w:rsid w:val="00714870"/>
    <w:rsid w:val="00731187"/>
    <w:rsid w:val="00732956"/>
    <w:rsid w:val="007703E6"/>
    <w:rsid w:val="0078297B"/>
    <w:rsid w:val="00796A30"/>
    <w:rsid w:val="007C4613"/>
    <w:rsid w:val="007E3AC1"/>
    <w:rsid w:val="008627EE"/>
    <w:rsid w:val="00871FD7"/>
    <w:rsid w:val="008B1E89"/>
    <w:rsid w:val="008C0021"/>
    <w:rsid w:val="008E2245"/>
    <w:rsid w:val="00906716"/>
    <w:rsid w:val="00913BCD"/>
    <w:rsid w:val="00916796"/>
    <w:rsid w:val="009537CD"/>
    <w:rsid w:val="009A2CC9"/>
    <w:rsid w:val="009A5C71"/>
    <w:rsid w:val="009F2EAB"/>
    <w:rsid w:val="00A135B0"/>
    <w:rsid w:val="00A819BF"/>
    <w:rsid w:val="00A96D39"/>
    <w:rsid w:val="00AA4B2E"/>
    <w:rsid w:val="00AA6826"/>
    <w:rsid w:val="00AC0FA1"/>
    <w:rsid w:val="00AC5D8B"/>
    <w:rsid w:val="00AD5AD3"/>
    <w:rsid w:val="00AE4493"/>
    <w:rsid w:val="00B64F1D"/>
    <w:rsid w:val="00B70309"/>
    <w:rsid w:val="00B93761"/>
    <w:rsid w:val="00B95589"/>
    <w:rsid w:val="00BD6900"/>
    <w:rsid w:val="00BF67C5"/>
    <w:rsid w:val="00C12894"/>
    <w:rsid w:val="00C260ED"/>
    <w:rsid w:val="00C4327C"/>
    <w:rsid w:val="00C50779"/>
    <w:rsid w:val="00C613B1"/>
    <w:rsid w:val="00C7655B"/>
    <w:rsid w:val="00C8174A"/>
    <w:rsid w:val="00CA63CC"/>
    <w:rsid w:val="00CD38AF"/>
    <w:rsid w:val="00CD6308"/>
    <w:rsid w:val="00CE2AC6"/>
    <w:rsid w:val="00CE3733"/>
    <w:rsid w:val="00CE52AC"/>
    <w:rsid w:val="00CF4A0E"/>
    <w:rsid w:val="00D219B3"/>
    <w:rsid w:val="00D262E5"/>
    <w:rsid w:val="00D45261"/>
    <w:rsid w:val="00D46954"/>
    <w:rsid w:val="00D741F8"/>
    <w:rsid w:val="00D748CC"/>
    <w:rsid w:val="00D8368F"/>
    <w:rsid w:val="00D971E2"/>
    <w:rsid w:val="00DA1FAF"/>
    <w:rsid w:val="00DB025C"/>
    <w:rsid w:val="00DB260E"/>
    <w:rsid w:val="00DB4F4D"/>
    <w:rsid w:val="00DF5FD8"/>
    <w:rsid w:val="00E2068E"/>
    <w:rsid w:val="00E303B6"/>
    <w:rsid w:val="00E6284B"/>
    <w:rsid w:val="00E63A39"/>
    <w:rsid w:val="00E75AE8"/>
    <w:rsid w:val="00EA5C53"/>
    <w:rsid w:val="00EB2DFA"/>
    <w:rsid w:val="00F30B9E"/>
    <w:rsid w:val="00F432A6"/>
    <w:rsid w:val="00F4757C"/>
    <w:rsid w:val="00F6053D"/>
    <w:rsid w:val="00F61FB1"/>
    <w:rsid w:val="00F83936"/>
    <w:rsid w:val="00F8693D"/>
    <w:rsid w:val="00FA6439"/>
    <w:rsid w:val="00FB5D8D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DF0B"/>
  <w15:docId w15:val="{7C6C3200-FBD9-49AD-96FD-356FC818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F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D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D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D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245"/>
  </w:style>
  <w:style w:type="paragraph" w:styleId="Stopka">
    <w:name w:val="footer"/>
    <w:basedOn w:val="Normalny"/>
    <w:link w:val="StopkaZnak"/>
    <w:uiPriority w:val="99"/>
    <w:unhideWhenUsed/>
    <w:rsid w:val="008E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245"/>
  </w:style>
  <w:style w:type="paragraph" w:styleId="Bezodstpw">
    <w:name w:val="No Spacing"/>
    <w:qFormat/>
    <w:rsid w:val="000417F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WSSE Bydgoszcz - Magdalena Kaczmarek</cp:lastModifiedBy>
  <cp:revision>25</cp:revision>
  <cp:lastPrinted>2023-09-19T08:14:00Z</cp:lastPrinted>
  <dcterms:created xsi:type="dcterms:W3CDTF">2024-10-01T10:55:00Z</dcterms:created>
  <dcterms:modified xsi:type="dcterms:W3CDTF">2024-11-08T11:44:00Z</dcterms:modified>
</cp:coreProperties>
</file>