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0B41" w14:textId="77777777" w:rsidR="006A0E01" w:rsidRDefault="006A0E01" w:rsidP="007D1439">
      <w:pPr>
        <w:jc w:val="center"/>
        <w:rPr>
          <w:b/>
          <w:bCs/>
          <w:sz w:val="28"/>
          <w:szCs w:val="28"/>
        </w:rPr>
      </w:pPr>
    </w:p>
    <w:p w14:paraId="661EE044" w14:textId="6F2A77D1" w:rsidR="006A0E01" w:rsidRDefault="007D1439" w:rsidP="006A0E01">
      <w:pPr>
        <w:jc w:val="center"/>
        <w:rPr>
          <w:b/>
          <w:bCs/>
          <w:sz w:val="28"/>
          <w:szCs w:val="28"/>
        </w:rPr>
      </w:pPr>
      <w:r w:rsidRPr="001F218A">
        <w:rPr>
          <w:b/>
          <w:bCs/>
          <w:sz w:val="28"/>
          <w:szCs w:val="28"/>
        </w:rPr>
        <w:t>Opis przedmiotu zamówienia</w:t>
      </w:r>
    </w:p>
    <w:p w14:paraId="4B4375FA" w14:textId="77777777" w:rsidR="006A0E01" w:rsidRPr="001F218A" w:rsidRDefault="006A0E01" w:rsidP="006A0E01">
      <w:pPr>
        <w:jc w:val="center"/>
        <w:rPr>
          <w:b/>
          <w:bCs/>
          <w:sz w:val="28"/>
          <w:szCs w:val="28"/>
        </w:rPr>
      </w:pPr>
    </w:p>
    <w:p w14:paraId="16BE5ACA" w14:textId="32E77869" w:rsidR="007D1439" w:rsidRPr="000B1581" w:rsidRDefault="00F51AF9" w:rsidP="007D1439">
      <w:pPr>
        <w:jc w:val="center"/>
        <w:rPr>
          <w:rFonts w:ascii="Times New Roman" w:hAnsi="Times New Roman"/>
          <w:sz w:val="24"/>
          <w:szCs w:val="24"/>
        </w:rPr>
      </w:pPr>
      <w:r w:rsidRPr="000B1581">
        <w:rPr>
          <w:rFonts w:ascii="Times New Roman" w:hAnsi="Times New Roman"/>
          <w:sz w:val="24"/>
          <w:szCs w:val="24"/>
        </w:rPr>
        <w:t xml:space="preserve">Wymagania </w:t>
      </w:r>
      <w:r w:rsidR="00B1253B">
        <w:rPr>
          <w:rFonts w:ascii="Times New Roman" w:hAnsi="Times New Roman"/>
          <w:sz w:val="24"/>
          <w:szCs w:val="24"/>
        </w:rPr>
        <w:t>minimalne</w:t>
      </w:r>
      <w:r w:rsidRPr="000B1581">
        <w:rPr>
          <w:rFonts w:ascii="Times New Roman" w:hAnsi="Times New Roman"/>
          <w:sz w:val="24"/>
          <w:szCs w:val="24"/>
        </w:rPr>
        <w:t xml:space="preserve"> dla</w:t>
      </w:r>
      <w:r w:rsidR="00B1253B">
        <w:rPr>
          <w:rFonts w:ascii="Times New Roman" w:hAnsi="Times New Roman"/>
          <w:sz w:val="24"/>
          <w:szCs w:val="24"/>
        </w:rPr>
        <w:t xml:space="preserve">: </w:t>
      </w:r>
      <w:r w:rsidR="000B1581" w:rsidRPr="008B14F0">
        <w:rPr>
          <w:rFonts w:ascii="Times New Roman" w:hAnsi="Times New Roman"/>
          <w:sz w:val="24"/>
          <w:szCs w:val="24"/>
        </w:rPr>
        <w:t xml:space="preserve">samochodu operacyjnego typu </w:t>
      </w:r>
      <w:proofErr w:type="spellStart"/>
      <w:r w:rsidR="000B1581" w:rsidRPr="008B14F0">
        <w:rPr>
          <w:rFonts w:ascii="Times New Roman" w:hAnsi="Times New Roman"/>
          <w:sz w:val="24"/>
          <w:szCs w:val="24"/>
        </w:rPr>
        <w:t>SLOp</w:t>
      </w:r>
      <w:proofErr w:type="spellEnd"/>
      <w:r w:rsidR="000B1581" w:rsidRPr="008B14F0">
        <w:rPr>
          <w:rFonts w:ascii="Times New Roman" w:hAnsi="Times New Roman"/>
          <w:sz w:val="24"/>
          <w:szCs w:val="24"/>
        </w:rPr>
        <w:t xml:space="preserve"> dla Komendy Powiatowej Państwowej Straży Pożarnej w Mławie</w:t>
      </w:r>
      <w:r w:rsidR="000B1581">
        <w:rPr>
          <w:rFonts w:ascii="Times New Roman" w:hAnsi="Times New Roman"/>
          <w:sz w:val="24"/>
          <w:szCs w:val="24"/>
        </w:rPr>
        <w:t>.</w:t>
      </w:r>
    </w:p>
    <w:p w14:paraId="105C21FE" w14:textId="3990CC10" w:rsidR="007D1439" w:rsidRDefault="007D1439" w:rsidP="007D143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10594"/>
        <w:gridCol w:w="2793"/>
      </w:tblGrid>
      <w:tr w:rsidR="007D1439" w14:paraId="702F1C74" w14:textId="77777777" w:rsidTr="00255AF7">
        <w:tc>
          <w:tcPr>
            <w:tcW w:w="607" w:type="dxa"/>
          </w:tcPr>
          <w:p w14:paraId="0192191E" w14:textId="77777777" w:rsidR="007D1439" w:rsidRDefault="007D1439" w:rsidP="00A140FE">
            <w:r>
              <w:t>Lp.</w:t>
            </w:r>
          </w:p>
        </w:tc>
        <w:tc>
          <w:tcPr>
            <w:tcW w:w="10594" w:type="dxa"/>
          </w:tcPr>
          <w:p w14:paraId="5CDA4DF8" w14:textId="77777777" w:rsidR="007D1439" w:rsidRDefault="007D1439" w:rsidP="00A140FE">
            <w:r>
              <w:t>WARUNKI ZAMAWIAJĄCEGO</w:t>
            </w:r>
          </w:p>
        </w:tc>
        <w:tc>
          <w:tcPr>
            <w:tcW w:w="2793" w:type="dxa"/>
          </w:tcPr>
          <w:p w14:paraId="3DEE0B2A" w14:textId="77777777" w:rsidR="007D1439" w:rsidRDefault="007D1439" w:rsidP="00A140FE">
            <w:r>
              <w:t>PROPOZYCJE WYKONAWCY</w:t>
            </w:r>
          </w:p>
        </w:tc>
      </w:tr>
      <w:tr w:rsidR="00255AF7" w14:paraId="71E10678" w14:textId="77777777" w:rsidTr="002F0DA6">
        <w:tc>
          <w:tcPr>
            <w:tcW w:w="607" w:type="dxa"/>
            <w:shd w:val="clear" w:color="auto" w:fill="D9D9D9" w:themeFill="background1" w:themeFillShade="D9"/>
          </w:tcPr>
          <w:p w14:paraId="5A6371F2" w14:textId="77777777" w:rsidR="007D1439" w:rsidRPr="00BC6AF2" w:rsidRDefault="007D1439" w:rsidP="00A140FE">
            <w:pPr>
              <w:rPr>
                <w:b/>
                <w:bCs/>
              </w:rPr>
            </w:pPr>
            <w:r w:rsidRPr="00BC6AF2">
              <w:rPr>
                <w:b/>
                <w:bCs/>
              </w:rPr>
              <w:t>1</w:t>
            </w:r>
          </w:p>
        </w:tc>
        <w:tc>
          <w:tcPr>
            <w:tcW w:w="10594" w:type="dxa"/>
            <w:shd w:val="clear" w:color="auto" w:fill="D9D9D9" w:themeFill="background1" w:themeFillShade="D9"/>
          </w:tcPr>
          <w:p w14:paraId="341728A8" w14:textId="77777777" w:rsidR="007D1439" w:rsidRPr="00BC6AF2" w:rsidRDefault="007D1439" w:rsidP="00A140FE">
            <w:pPr>
              <w:rPr>
                <w:b/>
                <w:bCs/>
              </w:rPr>
            </w:pPr>
            <w:r w:rsidRPr="00BC6AF2">
              <w:rPr>
                <w:b/>
                <w:bCs/>
              </w:rPr>
              <w:t>Warunki ogólne: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777F8367" w14:textId="4EFD4ED9" w:rsidR="00A546CC" w:rsidRDefault="00A546CC" w:rsidP="00A140FE"/>
        </w:tc>
      </w:tr>
      <w:tr w:rsidR="007D1439" w14:paraId="1265BADD" w14:textId="77777777" w:rsidTr="00255AF7">
        <w:tc>
          <w:tcPr>
            <w:tcW w:w="607" w:type="dxa"/>
          </w:tcPr>
          <w:p w14:paraId="60C213C4" w14:textId="77777777" w:rsidR="007D1439" w:rsidRDefault="007D1439" w:rsidP="00A140FE">
            <w:r>
              <w:t>1.1</w:t>
            </w:r>
          </w:p>
        </w:tc>
        <w:tc>
          <w:tcPr>
            <w:tcW w:w="10594" w:type="dxa"/>
          </w:tcPr>
          <w:p w14:paraId="107D2EE2" w14:textId="4688BE8E" w:rsidR="007D1439" w:rsidRDefault="00A546CC" w:rsidP="00A140FE">
            <w:r>
              <w:t xml:space="preserve">Samochód fabrycznie nowy, rok produkcji </w:t>
            </w:r>
            <w:r w:rsidR="00180DB2">
              <w:t>2023</w:t>
            </w:r>
            <w:r w:rsidR="00842152">
              <w:t>.</w:t>
            </w:r>
          </w:p>
        </w:tc>
        <w:tc>
          <w:tcPr>
            <w:tcW w:w="2793" w:type="dxa"/>
          </w:tcPr>
          <w:p w14:paraId="2D7C3E10" w14:textId="77777777" w:rsidR="007D1439" w:rsidRDefault="007D1439" w:rsidP="00A140FE"/>
        </w:tc>
      </w:tr>
      <w:tr w:rsidR="007D1439" w14:paraId="55F4FAC2" w14:textId="77777777" w:rsidTr="00255AF7">
        <w:tc>
          <w:tcPr>
            <w:tcW w:w="607" w:type="dxa"/>
          </w:tcPr>
          <w:p w14:paraId="3071EF50" w14:textId="609AF392" w:rsidR="007D1439" w:rsidRDefault="007D1439" w:rsidP="00A140FE">
            <w:r>
              <w:t>1.</w:t>
            </w:r>
            <w:r w:rsidR="00A546CC">
              <w:t>2</w:t>
            </w:r>
          </w:p>
        </w:tc>
        <w:tc>
          <w:tcPr>
            <w:tcW w:w="10594" w:type="dxa"/>
          </w:tcPr>
          <w:p w14:paraId="1DF6A82E" w14:textId="3FFD3DD0" w:rsidR="007D1439" w:rsidRDefault="00A546CC" w:rsidP="00A140FE">
            <w:r>
              <w:t>Pojazd musi spełniać wymagania polskich przepisów o ruchu drogowym z uwzględnieniem wymagań dotyczących pojazdów uprzywilejowanych, zgodnie z ustawą z dnia 20 czerwca 1997 r. „Prawo o ruchu drogowym”</w:t>
            </w:r>
            <w:r>
              <w:br/>
              <w:t xml:space="preserve">(Dz.U. z 2021r. </w:t>
            </w:r>
            <w:proofErr w:type="spellStart"/>
            <w:r>
              <w:t>poz</w:t>
            </w:r>
            <w:proofErr w:type="spellEnd"/>
            <w:r>
              <w:t xml:space="preserve"> 450 z </w:t>
            </w:r>
            <w:proofErr w:type="spellStart"/>
            <w:r>
              <w:t>późn</w:t>
            </w:r>
            <w:proofErr w:type="spellEnd"/>
            <w:r>
              <w:t>. zm.) wraz z przepisami wykonawczymi do ustawy.</w:t>
            </w:r>
          </w:p>
        </w:tc>
        <w:tc>
          <w:tcPr>
            <w:tcW w:w="2793" w:type="dxa"/>
          </w:tcPr>
          <w:p w14:paraId="1A9EB791" w14:textId="77777777" w:rsidR="007D1439" w:rsidRDefault="007D1439" w:rsidP="00A140FE"/>
        </w:tc>
      </w:tr>
      <w:tr w:rsidR="007D1439" w14:paraId="756AA6D5" w14:textId="77777777" w:rsidTr="00255AF7">
        <w:tc>
          <w:tcPr>
            <w:tcW w:w="607" w:type="dxa"/>
          </w:tcPr>
          <w:p w14:paraId="0CD50872" w14:textId="2D4C45D2" w:rsidR="007D1439" w:rsidRDefault="007D1439" w:rsidP="00A140FE">
            <w:r>
              <w:t>1.</w:t>
            </w:r>
            <w:r w:rsidR="00A546CC">
              <w:t>3</w:t>
            </w:r>
          </w:p>
        </w:tc>
        <w:tc>
          <w:tcPr>
            <w:tcW w:w="10594" w:type="dxa"/>
          </w:tcPr>
          <w:p w14:paraId="63B1A546" w14:textId="7727A242" w:rsidR="007D1439" w:rsidRDefault="00C7187C" w:rsidP="00A140FE">
            <w:r>
              <w:t>Typ/model – należy podać typ/model oferowanego pojazdu</w:t>
            </w:r>
            <w:r w:rsidR="00842152">
              <w:t>.</w:t>
            </w:r>
          </w:p>
        </w:tc>
        <w:tc>
          <w:tcPr>
            <w:tcW w:w="2793" w:type="dxa"/>
          </w:tcPr>
          <w:p w14:paraId="311E608C" w14:textId="77777777" w:rsidR="007D1439" w:rsidRDefault="007D1439" w:rsidP="00A140FE"/>
        </w:tc>
      </w:tr>
      <w:tr w:rsidR="007D1439" w14:paraId="664CF31C" w14:textId="77777777" w:rsidTr="00255AF7">
        <w:tc>
          <w:tcPr>
            <w:tcW w:w="607" w:type="dxa"/>
          </w:tcPr>
          <w:p w14:paraId="178F40A1" w14:textId="3A51E00B" w:rsidR="007D1439" w:rsidRDefault="007D1439" w:rsidP="00A140FE">
            <w:r>
              <w:t>1.</w:t>
            </w:r>
            <w:r w:rsidR="00A546CC">
              <w:t>4</w:t>
            </w:r>
          </w:p>
        </w:tc>
        <w:tc>
          <w:tcPr>
            <w:tcW w:w="10594" w:type="dxa"/>
          </w:tcPr>
          <w:p w14:paraId="63E8A94E" w14:textId="5306DB74" w:rsidR="007D1439" w:rsidRDefault="00A546CC" w:rsidP="00A140FE">
            <w:r>
              <w:t>Podwozie pojazdu musi posiadać świadectwo homologacji</w:t>
            </w:r>
            <w:r w:rsidR="00BE17AE">
              <w:t xml:space="preserve"> na terenie UE.</w:t>
            </w:r>
          </w:p>
        </w:tc>
        <w:tc>
          <w:tcPr>
            <w:tcW w:w="2793" w:type="dxa"/>
          </w:tcPr>
          <w:p w14:paraId="6FB3F863" w14:textId="77777777" w:rsidR="007D1439" w:rsidRDefault="007D1439" w:rsidP="00A140FE"/>
        </w:tc>
      </w:tr>
      <w:tr w:rsidR="007D1439" w14:paraId="3499E370" w14:textId="77777777" w:rsidTr="00A546CC">
        <w:trPr>
          <w:trHeight w:val="316"/>
        </w:trPr>
        <w:tc>
          <w:tcPr>
            <w:tcW w:w="607" w:type="dxa"/>
          </w:tcPr>
          <w:p w14:paraId="311770D5" w14:textId="38D9C96C" w:rsidR="007D1439" w:rsidRDefault="005E437D" w:rsidP="00A140FE">
            <w:r>
              <w:t>1.5</w:t>
            </w:r>
          </w:p>
        </w:tc>
        <w:tc>
          <w:tcPr>
            <w:tcW w:w="10594" w:type="dxa"/>
          </w:tcPr>
          <w:p w14:paraId="6E854FFC" w14:textId="77777777" w:rsidR="007D1439" w:rsidRDefault="005E437D" w:rsidP="00A140FE">
            <w:r>
              <w:t>Wymiary pojazdu:</w:t>
            </w:r>
          </w:p>
          <w:p w14:paraId="377A1E28" w14:textId="263C82C5" w:rsidR="005E437D" w:rsidRDefault="005E437D" w:rsidP="000819D9">
            <w:pPr>
              <w:pStyle w:val="Akapitzlist"/>
              <w:numPr>
                <w:ilvl w:val="0"/>
                <w:numId w:val="1"/>
              </w:numPr>
            </w:pPr>
            <w:r>
              <w:t>rozstaw</w:t>
            </w:r>
            <w:r w:rsidR="0090020F">
              <w:t xml:space="preserve"> osi min. 27</w:t>
            </w:r>
            <w:r w:rsidR="00BE17AE">
              <w:t>0</w:t>
            </w:r>
            <w:r w:rsidR="00544C77">
              <w:t>0</w:t>
            </w:r>
            <w:r w:rsidR="0090020F">
              <w:t xml:space="preserve"> mm,</w:t>
            </w:r>
          </w:p>
          <w:p w14:paraId="37F9F2EA" w14:textId="6D6E3DA2" w:rsidR="0090020F" w:rsidRDefault="0097270A" w:rsidP="000819D9">
            <w:pPr>
              <w:pStyle w:val="Akapitzlist"/>
              <w:numPr>
                <w:ilvl w:val="0"/>
                <w:numId w:val="1"/>
              </w:numPr>
            </w:pPr>
            <w:r>
              <w:t>długość pojazdu min. 4</w:t>
            </w:r>
            <w:r w:rsidR="00BE17AE">
              <w:t>63</w:t>
            </w:r>
            <w:r w:rsidR="00544C77">
              <w:t>0</w:t>
            </w:r>
            <w:r>
              <w:t xml:space="preserve"> mm – max 4</w:t>
            </w:r>
            <w:r w:rsidR="00BE17AE">
              <w:t>735</w:t>
            </w:r>
            <w:r>
              <w:t xml:space="preserve"> mm</w:t>
            </w:r>
            <w:r w:rsidR="00BC6AF2">
              <w:t>,</w:t>
            </w:r>
          </w:p>
          <w:p w14:paraId="6B50784A" w14:textId="1BE9CFB8" w:rsidR="00BC6AF2" w:rsidRDefault="0097270A" w:rsidP="00544C77">
            <w:pPr>
              <w:pStyle w:val="Akapitzlist"/>
              <w:numPr>
                <w:ilvl w:val="0"/>
                <w:numId w:val="1"/>
              </w:numPr>
            </w:pPr>
            <w:r>
              <w:t>wysokość pojazdu max 2</w:t>
            </w:r>
            <w:r w:rsidR="00BE17AE">
              <w:t>020</w:t>
            </w:r>
            <w:r>
              <w:t xml:space="preserve"> mm</w:t>
            </w:r>
            <w:r w:rsidR="00BE17AE">
              <w:t>,</w:t>
            </w:r>
          </w:p>
        </w:tc>
        <w:tc>
          <w:tcPr>
            <w:tcW w:w="2793" w:type="dxa"/>
          </w:tcPr>
          <w:p w14:paraId="0A35428C" w14:textId="77777777" w:rsidR="008E20FE" w:rsidRDefault="008E20FE" w:rsidP="00A140FE">
            <w:r>
              <w:t>Podać wartości:</w:t>
            </w:r>
          </w:p>
          <w:p w14:paraId="03842D76" w14:textId="77777777" w:rsidR="008E20FE" w:rsidRDefault="008E20FE" w:rsidP="008E20FE">
            <w:pPr>
              <w:pStyle w:val="Akapitzlist"/>
              <w:numPr>
                <w:ilvl w:val="0"/>
                <w:numId w:val="4"/>
              </w:numPr>
            </w:pPr>
            <w:r>
              <w:t>…………………………………</w:t>
            </w:r>
          </w:p>
          <w:p w14:paraId="3BBCE33D" w14:textId="77777777" w:rsidR="008E20FE" w:rsidRDefault="008E20FE" w:rsidP="008E20FE">
            <w:pPr>
              <w:pStyle w:val="Akapitzlist"/>
              <w:numPr>
                <w:ilvl w:val="0"/>
                <w:numId w:val="4"/>
              </w:numPr>
            </w:pPr>
            <w:r>
              <w:t>…………………………………</w:t>
            </w:r>
          </w:p>
          <w:p w14:paraId="092391B8" w14:textId="43D7F8C6" w:rsidR="008E20FE" w:rsidRDefault="008E20FE" w:rsidP="008E20FE">
            <w:pPr>
              <w:pStyle w:val="Akapitzlist"/>
              <w:numPr>
                <w:ilvl w:val="0"/>
                <w:numId w:val="4"/>
              </w:numPr>
            </w:pPr>
            <w:r>
              <w:t>…………………………………</w:t>
            </w:r>
          </w:p>
        </w:tc>
      </w:tr>
      <w:tr w:rsidR="007D1439" w14:paraId="48F7986A" w14:textId="77777777" w:rsidTr="00255AF7">
        <w:tc>
          <w:tcPr>
            <w:tcW w:w="607" w:type="dxa"/>
          </w:tcPr>
          <w:p w14:paraId="0EB6FDE2" w14:textId="09D08D75" w:rsidR="007D1439" w:rsidRDefault="00BC6AF2" w:rsidP="00A140FE">
            <w:r>
              <w:t>1.6</w:t>
            </w:r>
          </w:p>
        </w:tc>
        <w:tc>
          <w:tcPr>
            <w:tcW w:w="10594" w:type="dxa"/>
          </w:tcPr>
          <w:p w14:paraId="1D367170" w14:textId="554C3574" w:rsidR="007D1439" w:rsidRDefault="00BC6AF2" w:rsidP="00A140FE">
            <w:r>
              <w:t>Pojazd o dopuszczalnej masie całkowitej nie przekraczającej 3500 kg.</w:t>
            </w:r>
          </w:p>
        </w:tc>
        <w:tc>
          <w:tcPr>
            <w:tcW w:w="2793" w:type="dxa"/>
          </w:tcPr>
          <w:p w14:paraId="4CAAA137" w14:textId="77777777" w:rsidR="007D1439" w:rsidRDefault="007D1439" w:rsidP="00A140FE"/>
        </w:tc>
      </w:tr>
      <w:tr w:rsidR="00D9167A" w14:paraId="4B8C40EB" w14:textId="77777777" w:rsidTr="00255AF7">
        <w:tc>
          <w:tcPr>
            <w:tcW w:w="607" w:type="dxa"/>
          </w:tcPr>
          <w:p w14:paraId="793EA694" w14:textId="60986AD3" w:rsidR="00D9167A" w:rsidRDefault="00D9167A" w:rsidP="00A140FE">
            <w:r>
              <w:t>1.7</w:t>
            </w:r>
          </w:p>
        </w:tc>
        <w:tc>
          <w:tcPr>
            <w:tcW w:w="10594" w:type="dxa"/>
          </w:tcPr>
          <w:p w14:paraId="7389828F" w14:textId="5C1693AA" w:rsidR="00D9167A" w:rsidRDefault="00D9167A" w:rsidP="00A140FE">
            <w:r>
              <w:t>Układ napędowy 4x4 (stały lub dołączany).</w:t>
            </w:r>
          </w:p>
        </w:tc>
        <w:tc>
          <w:tcPr>
            <w:tcW w:w="2793" w:type="dxa"/>
          </w:tcPr>
          <w:p w14:paraId="7D629F75" w14:textId="77777777" w:rsidR="00D9167A" w:rsidRDefault="00D9167A" w:rsidP="00A140FE"/>
        </w:tc>
      </w:tr>
      <w:tr w:rsidR="00255AF7" w14:paraId="7E5163C0" w14:textId="77777777" w:rsidTr="002F0DA6">
        <w:tc>
          <w:tcPr>
            <w:tcW w:w="607" w:type="dxa"/>
            <w:shd w:val="clear" w:color="auto" w:fill="D9D9D9" w:themeFill="background1" w:themeFillShade="D9"/>
          </w:tcPr>
          <w:p w14:paraId="186A2636" w14:textId="77777777" w:rsidR="007D1439" w:rsidRPr="00BC6AF2" w:rsidRDefault="007D1439" w:rsidP="00A140FE">
            <w:pPr>
              <w:rPr>
                <w:b/>
                <w:bCs/>
              </w:rPr>
            </w:pPr>
            <w:r w:rsidRPr="00BC6AF2">
              <w:rPr>
                <w:b/>
                <w:bCs/>
              </w:rPr>
              <w:t>2</w:t>
            </w:r>
          </w:p>
        </w:tc>
        <w:tc>
          <w:tcPr>
            <w:tcW w:w="10594" w:type="dxa"/>
            <w:shd w:val="clear" w:color="auto" w:fill="D9D9D9" w:themeFill="background1" w:themeFillShade="D9"/>
          </w:tcPr>
          <w:p w14:paraId="3B489F3D" w14:textId="67AB7E2D" w:rsidR="007D1439" w:rsidRPr="00BC6AF2" w:rsidRDefault="007D1439" w:rsidP="00A140FE">
            <w:pPr>
              <w:rPr>
                <w:b/>
                <w:bCs/>
              </w:rPr>
            </w:pPr>
            <w:r w:rsidRPr="00BC6AF2">
              <w:rPr>
                <w:b/>
                <w:bCs/>
              </w:rPr>
              <w:t>Podwozie: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6C11B4C9" w14:textId="77777777" w:rsidR="007D1439" w:rsidRDefault="007D1439" w:rsidP="00A140FE"/>
        </w:tc>
      </w:tr>
      <w:tr w:rsidR="007D1439" w14:paraId="79FDC258" w14:textId="77777777" w:rsidTr="00255AF7">
        <w:tc>
          <w:tcPr>
            <w:tcW w:w="607" w:type="dxa"/>
          </w:tcPr>
          <w:p w14:paraId="136CA9C6" w14:textId="77777777" w:rsidR="007D1439" w:rsidRDefault="007D1439" w:rsidP="00A140FE">
            <w:r>
              <w:t>2.1</w:t>
            </w:r>
          </w:p>
        </w:tc>
        <w:tc>
          <w:tcPr>
            <w:tcW w:w="10594" w:type="dxa"/>
          </w:tcPr>
          <w:p w14:paraId="4AB9CF7F" w14:textId="19DA6C3C" w:rsidR="007D1439" w:rsidRPr="00BC6AF2" w:rsidRDefault="00BC6AF2" w:rsidP="00A140FE">
            <w:r>
              <w:t>Silnik o zapłonie samoczynnym</w:t>
            </w:r>
            <w:r w:rsidR="00F8393C">
              <w:t xml:space="preserve">, </w:t>
            </w:r>
            <w:r>
              <w:t xml:space="preserve">o mocy znamionowej </w:t>
            </w:r>
            <w:r w:rsidRPr="00BC6AF2">
              <w:rPr>
                <w:b/>
                <w:bCs/>
              </w:rPr>
              <w:t xml:space="preserve">min. </w:t>
            </w:r>
            <w:r w:rsidR="00BA2440">
              <w:rPr>
                <w:b/>
                <w:bCs/>
              </w:rPr>
              <w:t>18</w:t>
            </w:r>
            <w:r w:rsidR="00700CFD">
              <w:rPr>
                <w:b/>
                <w:bCs/>
              </w:rPr>
              <w:t>0</w:t>
            </w:r>
            <w:r w:rsidR="00726B8F">
              <w:rPr>
                <w:b/>
                <w:bCs/>
              </w:rPr>
              <w:t xml:space="preserve"> KM</w:t>
            </w:r>
            <w:r>
              <w:t>, spełniający wymagania aktualnie obowiązujących przepisów prawa w zakresie czystości spalin</w:t>
            </w:r>
            <w:r w:rsidR="00F8393C">
              <w:t xml:space="preserve"> </w:t>
            </w:r>
            <w:r w:rsidR="00F8393C">
              <w:rPr>
                <w:kern w:val="2"/>
              </w:rPr>
              <w:t xml:space="preserve">min. EURO 6. </w:t>
            </w:r>
            <w:r w:rsidR="007975EC">
              <w:t xml:space="preserve">Silnik produkowany seryjnie, nie dopuszcza się modyfikacji </w:t>
            </w:r>
            <w:r w:rsidR="00036F67">
              <w:t>silnika w celu osiągnięcia parametrów mocy i momentu obrotowego.</w:t>
            </w:r>
          </w:p>
        </w:tc>
        <w:tc>
          <w:tcPr>
            <w:tcW w:w="2793" w:type="dxa"/>
          </w:tcPr>
          <w:p w14:paraId="0D7639E3" w14:textId="77777777" w:rsidR="007D1439" w:rsidRDefault="007F47A3" w:rsidP="00A140FE">
            <w:r w:rsidRPr="00F712A8">
              <w:rPr>
                <w:i/>
                <w:iCs/>
              </w:rPr>
              <w:t>Parametr punktowany</w:t>
            </w:r>
            <w:r>
              <w:t xml:space="preserve">, należy wpisać ilość </w:t>
            </w:r>
            <w:proofErr w:type="spellStart"/>
            <w:r>
              <w:t>kw</w:t>
            </w:r>
            <w:proofErr w:type="spellEnd"/>
            <w:r>
              <w:t>/KM</w:t>
            </w:r>
          </w:p>
          <w:p w14:paraId="555A0850" w14:textId="6166CBCA" w:rsidR="007F47A3" w:rsidRDefault="007F47A3" w:rsidP="00A140FE">
            <w:r>
              <w:t>……………………………………</w:t>
            </w:r>
          </w:p>
        </w:tc>
      </w:tr>
      <w:tr w:rsidR="00036F67" w14:paraId="3335397F" w14:textId="77777777" w:rsidTr="00255AF7">
        <w:tc>
          <w:tcPr>
            <w:tcW w:w="607" w:type="dxa"/>
          </w:tcPr>
          <w:p w14:paraId="2D83E3A8" w14:textId="4AE797C3" w:rsidR="00036F67" w:rsidRDefault="00036F67" w:rsidP="00A140FE">
            <w:r>
              <w:t>2.2</w:t>
            </w:r>
          </w:p>
        </w:tc>
        <w:tc>
          <w:tcPr>
            <w:tcW w:w="10594" w:type="dxa"/>
          </w:tcPr>
          <w:p w14:paraId="37C17CD2" w14:textId="07031BBD" w:rsidR="00036F67" w:rsidRDefault="00036F67" w:rsidP="00A140FE">
            <w:r>
              <w:t>Pojemność skokowa: minimum 1</w:t>
            </w:r>
            <w:r w:rsidR="00544C77">
              <w:t>900</w:t>
            </w:r>
            <w:r>
              <w:t xml:space="preserve"> (cm</w:t>
            </w:r>
            <w:r>
              <w:rPr>
                <w:rFonts w:cstheme="minorHAnsi"/>
              </w:rPr>
              <w:t>³</w:t>
            </w:r>
            <w:r>
              <w:t>)</w:t>
            </w:r>
            <w:r w:rsidR="00544C77">
              <w:t xml:space="preserve"> – maksimum 2500 (cm</w:t>
            </w:r>
            <w:r w:rsidR="00544C77">
              <w:rPr>
                <w:rFonts w:cstheme="minorHAnsi"/>
              </w:rPr>
              <w:t>³</w:t>
            </w:r>
            <w:r w:rsidR="00544C77">
              <w:t>)</w:t>
            </w:r>
            <w:r w:rsidR="00842152">
              <w:t>.</w:t>
            </w:r>
          </w:p>
        </w:tc>
        <w:tc>
          <w:tcPr>
            <w:tcW w:w="2793" w:type="dxa"/>
          </w:tcPr>
          <w:p w14:paraId="14DE677F" w14:textId="77777777" w:rsidR="00036F67" w:rsidRDefault="00036F67" w:rsidP="00A140FE"/>
        </w:tc>
      </w:tr>
      <w:tr w:rsidR="007D1439" w14:paraId="7992CD42" w14:textId="77777777" w:rsidTr="00255AF7">
        <w:tc>
          <w:tcPr>
            <w:tcW w:w="607" w:type="dxa"/>
          </w:tcPr>
          <w:p w14:paraId="1715AFA5" w14:textId="576CD9F8" w:rsidR="007D1439" w:rsidRDefault="007D1439" w:rsidP="00A140FE">
            <w:r>
              <w:t>2.</w:t>
            </w:r>
            <w:r w:rsidR="0075648A">
              <w:t>3</w:t>
            </w:r>
          </w:p>
        </w:tc>
        <w:tc>
          <w:tcPr>
            <w:tcW w:w="10594" w:type="dxa"/>
          </w:tcPr>
          <w:p w14:paraId="36000237" w14:textId="4F17401F" w:rsidR="007D1439" w:rsidRDefault="00BC6AF2" w:rsidP="00A140FE">
            <w:r>
              <w:t xml:space="preserve">Skrzynia biegów </w:t>
            </w:r>
            <w:r w:rsidR="009F276B">
              <w:t>automatyczna.</w:t>
            </w:r>
          </w:p>
        </w:tc>
        <w:tc>
          <w:tcPr>
            <w:tcW w:w="2793" w:type="dxa"/>
          </w:tcPr>
          <w:p w14:paraId="3961D771" w14:textId="77777777" w:rsidR="007D1439" w:rsidRDefault="007D1439" w:rsidP="00A140FE"/>
        </w:tc>
      </w:tr>
      <w:tr w:rsidR="007D1439" w14:paraId="77B30666" w14:textId="77777777" w:rsidTr="00255AF7">
        <w:tc>
          <w:tcPr>
            <w:tcW w:w="607" w:type="dxa"/>
          </w:tcPr>
          <w:p w14:paraId="0FD95A8F" w14:textId="531F7BF9" w:rsidR="007D1439" w:rsidRDefault="007D1439" w:rsidP="00A140FE">
            <w:r>
              <w:t>2.</w:t>
            </w:r>
            <w:r w:rsidR="0075648A">
              <w:t>4</w:t>
            </w:r>
          </w:p>
        </w:tc>
        <w:tc>
          <w:tcPr>
            <w:tcW w:w="10594" w:type="dxa"/>
          </w:tcPr>
          <w:p w14:paraId="2073E3E9" w14:textId="115C6EA3" w:rsidR="007D1439" w:rsidRDefault="002F0DA6" w:rsidP="00A140FE">
            <w:r>
              <w:t>Układ hamulcowy, hydrauliczny ze wspomaganiem.</w:t>
            </w:r>
          </w:p>
        </w:tc>
        <w:tc>
          <w:tcPr>
            <w:tcW w:w="2793" w:type="dxa"/>
          </w:tcPr>
          <w:p w14:paraId="18FB31D2" w14:textId="77777777" w:rsidR="007D1439" w:rsidRDefault="007D1439" w:rsidP="00A140FE"/>
        </w:tc>
      </w:tr>
      <w:tr w:rsidR="007D1439" w14:paraId="6C615FDE" w14:textId="77777777" w:rsidTr="00255AF7">
        <w:tc>
          <w:tcPr>
            <w:tcW w:w="607" w:type="dxa"/>
          </w:tcPr>
          <w:p w14:paraId="2A097157" w14:textId="38BD201F" w:rsidR="007D1439" w:rsidRDefault="007D1439" w:rsidP="00A140FE">
            <w:r>
              <w:t>2.</w:t>
            </w:r>
            <w:r w:rsidR="0075648A">
              <w:t>5</w:t>
            </w:r>
          </w:p>
        </w:tc>
        <w:tc>
          <w:tcPr>
            <w:tcW w:w="10594" w:type="dxa"/>
          </w:tcPr>
          <w:p w14:paraId="474DDADD" w14:textId="236206C9" w:rsidR="007D1439" w:rsidRDefault="002F0DA6" w:rsidP="00A140FE">
            <w:r>
              <w:t>Oś przednia – hamulce tarczowe.</w:t>
            </w:r>
          </w:p>
        </w:tc>
        <w:tc>
          <w:tcPr>
            <w:tcW w:w="2793" w:type="dxa"/>
          </w:tcPr>
          <w:p w14:paraId="10D23C56" w14:textId="77777777" w:rsidR="007D1439" w:rsidRDefault="007D1439" w:rsidP="00A140FE"/>
        </w:tc>
      </w:tr>
      <w:tr w:rsidR="007D1439" w14:paraId="41B0D6C4" w14:textId="77777777" w:rsidTr="00255AF7">
        <w:tc>
          <w:tcPr>
            <w:tcW w:w="607" w:type="dxa"/>
          </w:tcPr>
          <w:p w14:paraId="6EA7C36D" w14:textId="1635FC30" w:rsidR="007D1439" w:rsidRDefault="007D1439" w:rsidP="00A140FE">
            <w:r>
              <w:t>2.</w:t>
            </w:r>
            <w:r w:rsidR="0075648A">
              <w:t>6</w:t>
            </w:r>
          </w:p>
        </w:tc>
        <w:tc>
          <w:tcPr>
            <w:tcW w:w="10594" w:type="dxa"/>
          </w:tcPr>
          <w:p w14:paraId="35012F80" w14:textId="26A78350" w:rsidR="007D1439" w:rsidRDefault="002F0DA6" w:rsidP="00A140FE">
            <w:r>
              <w:t>Oś tylna – hamulce tarczowe.</w:t>
            </w:r>
          </w:p>
        </w:tc>
        <w:tc>
          <w:tcPr>
            <w:tcW w:w="2793" w:type="dxa"/>
          </w:tcPr>
          <w:p w14:paraId="09880191" w14:textId="77777777" w:rsidR="007D1439" w:rsidRDefault="007D1439" w:rsidP="00A140FE"/>
        </w:tc>
      </w:tr>
      <w:tr w:rsidR="007D1439" w14:paraId="5FF9FDFD" w14:textId="77777777" w:rsidTr="00255AF7">
        <w:tc>
          <w:tcPr>
            <w:tcW w:w="607" w:type="dxa"/>
          </w:tcPr>
          <w:p w14:paraId="382BF4CC" w14:textId="38C123DD" w:rsidR="007D1439" w:rsidRDefault="007D1439" w:rsidP="00A140FE">
            <w:r>
              <w:t>2.</w:t>
            </w:r>
            <w:r w:rsidR="0075648A">
              <w:t>7</w:t>
            </w:r>
          </w:p>
        </w:tc>
        <w:tc>
          <w:tcPr>
            <w:tcW w:w="10594" w:type="dxa"/>
          </w:tcPr>
          <w:p w14:paraId="072940BC" w14:textId="5AE9C8CF" w:rsidR="007D1439" w:rsidRDefault="002F0DA6" w:rsidP="00A140F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</w:pPr>
            <w:r>
              <w:t>Układ kierowniczy ze wspomaganiem.</w:t>
            </w:r>
          </w:p>
        </w:tc>
        <w:tc>
          <w:tcPr>
            <w:tcW w:w="2793" w:type="dxa"/>
          </w:tcPr>
          <w:p w14:paraId="54A52E9C" w14:textId="77777777" w:rsidR="007D1439" w:rsidRDefault="007D1439" w:rsidP="00A140FE"/>
        </w:tc>
      </w:tr>
      <w:tr w:rsidR="006A0E01" w14:paraId="3C0564C1" w14:textId="77777777" w:rsidTr="00255AF7">
        <w:tc>
          <w:tcPr>
            <w:tcW w:w="607" w:type="dxa"/>
          </w:tcPr>
          <w:p w14:paraId="4DB50BB8" w14:textId="5215DBC2" w:rsidR="006A0E01" w:rsidRDefault="006A0E01" w:rsidP="00A140FE">
            <w:r>
              <w:lastRenderedPageBreak/>
              <w:t>2.8</w:t>
            </w:r>
          </w:p>
        </w:tc>
        <w:tc>
          <w:tcPr>
            <w:tcW w:w="10594" w:type="dxa"/>
          </w:tcPr>
          <w:p w14:paraId="358F5F05" w14:textId="313D5FBD" w:rsidR="006A0E01" w:rsidRDefault="006A0E01" w:rsidP="00A140F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</w:pPr>
            <w:r>
              <w:t>Zawieszenie pneumatyczne z regulacją</w:t>
            </w:r>
            <w:r w:rsidR="00D93379">
              <w:t xml:space="preserve"> wysokości nadwozia.</w:t>
            </w:r>
          </w:p>
        </w:tc>
        <w:tc>
          <w:tcPr>
            <w:tcW w:w="2793" w:type="dxa"/>
          </w:tcPr>
          <w:p w14:paraId="583D201A" w14:textId="77777777" w:rsidR="006A0E01" w:rsidRDefault="006A0E01" w:rsidP="00A140FE"/>
        </w:tc>
      </w:tr>
      <w:tr w:rsidR="007D1439" w14:paraId="7C0D1411" w14:textId="77777777" w:rsidTr="00255AF7">
        <w:tc>
          <w:tcPr>
            <w:tcW w:w="607" w:type="dxa"/>
          </w:tcPr>
          <w:p w14:paraId="1491AFF9" w14:textId="2BC0D4C8" w:rsidR="007D1439" w:rsidRDefault="007D1439" w:rsidP="00A140FE">
            <w:r>
              <w:t>2.</w:t>
            </w:r>
            <w:r w:rsidR="006A0E01">
              <w:t>9</w:t>
            </w:r>
          </w:p>
        </w:tc>
        <w:tc>
          <w:tcPr>
            <w:tcW w:w="10594" w:type="dxa"/>
          </w:tcPr>
          <w:p w14:paraId="3418ADDD" w14:textId="3747A781" w:rsidR="007D1439" w:rsidRDefault="00F712A8" w:rsidP="00A140FE">
            <w:r>
              <w:t xml:space="preserve">Pojemność </w:t>
            </w:r>
            <w:r w:rsidR="00D93379">
              <w:t>zbiornika</w:t>
            </w:r>
            <w:r>
              <w:t xml:space="preserve"> paliwa minimum 5</w:t>
            </w:r>
            <w:r w:rsidR="00544C77">
              <w:t>5</w:t>
            </w:r>
            <w:r>
              <w:t xml:space="preserve"> litrów. </w:t>
            </w:r>
          </w:p>
        </w:tc>
        <w:tc>
          <w:tcPr>
            <w:tcW w:w="2793" w:type="dxa"/>
          </w:tcPr>
          <w:p w14:paraId="31D2B8EC" w14:textId="05FD6CCB" w:rsidR="007D1439" w:rsidRDefault="00F712A8" w:rsidP="00A140FE">
            <w:r w:rsidRPr="00F712A8">
              <w:rPr>
                <w:i/>
                <w:iCs/>
              </w:rPr>
              <w:t>Parametr punktowany</w:t>
            </w:r>
            <w:r>
              <w:t>, należy wpisać pojemność baku:</w:t>
            </w:r>
            <w:r>
              <w:br/>
              <w:t>………………………………………</w:t>
            </w:r>
          </w:p>
        </w:tc>
      </w:tr>
      <w:tr w:rsidR="007D1439" w14:paraId="166178A2" w14:textId="77777777" w:rsidTr="002F0DA6">
        <w:tc>
          <w:tcPr>
            <w:tcW w:w="607" w:type="dxa"/>
            <w:shd w:val="clear" w:color="auto" w:fill="D9D9D9" w:themeFill="background1" w:themeFillShade="D9"/>
          </w:tcPr>
          <w:p w14:paraId="1CC7C451" w14:textId="71C56DBA" w:rsidR="007D1439" w:rsidRPr="002F0DA6" w:rsidRDefault="002F0DA6" w:rsidP="00A140FE">
            <w:pPr>
              <w:rPr>
                <w:b/>
                <w:bCs/>
              </w:rPr>
            </w:pPr>
            <w:r w:rsidRPr="002F0DA6">
              <w:rPr>
                <w:b/>
                <w:bCs/>
              </w:rPr>
              <w:t>3</w:t>
            </w:r>
          </w:p>
        </w:tc>
        <w:tc>
          <w:tcPr>
            <w:tcW w:w="10594" w:type="dxa"/>
            <w:shd w:val="clear" w:color="auto" w:fill="D9D9D9" w:themeFill="background1" w:themeFillShade="D9"/>
          </w:tcPr>
          <w:p w14:paraId="36C31FE2" w14:textId="022A4C75" w:rsidR="007D1439" w:rsidRPr="002F0DA6" w:rsidRDefault="002F0DA6" w:rsidP="00A140FE">
            <w:pPr>
              <w:rPr>
                <w:b/>
                <w:bCs/>
              </w:rPr>
            </w:pPr>
            <w:r w:rsidRPr="002F0DA6">
              <w:rPr>
                <w:b/>
                <w:bCs/>
              </w:rPr>
              <w:t>Bezpieczeństwo: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76AAED60" w14:textId="77777777" w:rsidR="007D1439" w:rsidRPr="002F0DA6" w:rsidRDefault="007D1439" w:rsidP="00A140FE">
            <w:pPr>
              <w:rPr>
                <w:b/>
                <w:bCs/>
              </w:rPr>
            </w:pPr>
          </w:p>
        </w:tc>
      </w:tr>
      <w:tr w:rsidR="002848F5" w14:paraId="7F6BC0AF" w14:textId="77777777" w:rsidTr="00255AF7">
        <w:tc>
          <w:tcPr>
            <w:tcW w:w="607" w:type="dxa"/>
          </w:tcPr>
          <w:p w14:paraId="7A9136FF" w14:textId="33415B15" w:rsidR="002848F5" w:rsidRDefault="002F0DA6" w:rsidP="00A140FE">
            <w:r>
              <w:t>3.1</w:t>
            </w:r>
          </w:p>
        </w:tc>
        <w:tc>
          <w:tcPr>
            <w:tcW w:w="10594" w:type="dxa"/>
          </w:tcPr>
          <w:p w14:paraId="2FF7BD8A" w14:textId="0CF4DC59" w:rsidR="002848F5" w:rsidRDefault="004A5B64" w:rsidP="00A140FE">
            <w:r>
              <w:t>Samochód wyposażony w poduszkę powietrzną dla kierowcy i pasażera</w:t>
            </w:r>
            <w:r w:rsidR="00D93379">
              <w:t>,</w:t>
            </w:r>
            <w:r>
              <w:t xml:space="preserve"> poduszki boczne</w:t>
            </w:r>
            <w:r w:rsidR="00D93379">
              <w:t xml:space="preserve"> i kurtyny powietrzne.</w:t>
            </w:r>
          </w:p>
        </w:tc>
        <w:tc>
          <w:tcPr>
            <w:tcW w:w="2793" w:type="dxa"/>
          </w:tcPr>
          <w:p w14:paraId="4E2F15FF" w14:textId="77777777" w:rsidR="002848F5" w:rsidRDefault="002848F5" w:rsidP="00A140FE"/>
        </w:tc>
      </w:tr>
      <w:tr w:rsidR="007D1439" w14:paraId="5DBC4441" w14:textId="77777777" w:rsidTr="00255AF7">
        <w:tc>
          <w:tcPr>
            <w:tcW w:w="607" w:type="dxa"/>
          </w:tcPr>
          <w:p w14:paraId="345DA2F6" w14:textId="524C2FF6" w:rsidR="007D1439" w:rsidRDefault="002F0DA6" w:rsidP="00A140FE">
            <w:r>
              <w:t>3.2</w:t>
            </w:r>
          </w:p>
        </w:tc>
        <w:tc>
          <w:tcPr>
            <w:tcW w:w="10594" w:type="dxa"/>
          </w:tcPr>
          <w:p w14:paraId="0741957B" w14:textId="5F6907FF" w:rsidR="002848F5" w:rsidRDefault="004A5B64" w:rsidP="008B7DF8">
            <w:r>
              <w:t>Samochód wyposażony minimum w: układ ABS, system kontroli trakcji (np. ESP lub podobny)</w:t>
            </w:r>
            <w:r w:rsidR="00F870E7">
              <w:t>, system ostrzegania przed zjechaniem z pasa ruchu</w:t>
            </w:r>
            <w:r w:rsidR="00544C77">
              <w:t xml:space="preserve">, </w:t>
            </w:r>
            <w:r w:rsidR="006F494A">
              <w:t>system automatycznego hamowania w przypadku wystąpienia ryzyka kolizji oraz asystent hamujący w przypadku zasłabnięcia kierowcy.</w:t>
            </w:r>
          </w:p>
        </w:tc>
        <w:tc>
          <w:tcPr>
            <w:tcW w:w="2793" w:type="dxa"/>
          </w:tcPr>
          <w:p w14:paraId="7A10488D" w14:textId="77777777" w:rsidR="007D1439" w:rsidRDefault="007D1439" w:rsidP="00A140FE"/>
        </w:tc>
      </w:tr>
      <w:tr w:rsidR="00C3456C" w14:paraId="378ACCE8" w14:textId="77777777" w:rsidTr="00255AF7">
        <w:tc>
          <w:tcPr>
            <w:tcW w:w="607" w:type="dxa"/>
          </w:tcPr>
          <w:p w14:paraId="2562F85A" w14:textId="26C05891" w:rsidR="00C3456C" w:rsidRDefault="004A5B64" w:rsidP="00A140FE">
            <w:r>
              <w:t>3.3</w:t>
            </w:r>
          </w:p>
        </w:tc>
        <w:tc>
          <w:tcPr>
            <w:tcW w:w="10594" w:type="dxa"/>
          </w:tcPr>
          <w:p w14:paraId="60DE6AC9" w14:textId="64D139B3" w:rsidR="002848F5" w:rsidRDefault="004A5B64" w:rsidP="00A140FE">
            <w:r>
              <w:t xml:space="preserve">Samochód </w:t>
            </w:r>
            <w:r w:rsidRPr="00CB5B6C">
              <w:t>wyposażony co najmniej w światła przeciwmgłowe przednie i do jazdy dziennej.</w:t>
            </w:r>
          </w:p>
        </w:tc>
        <w:tc>
          <w:tcPr>
            <w:tcW w:w="2793" w:type="dxa"/>
          </w:tcPr>
          <w:p w14:paraId="4FB395E8" w14:textId="77777777" w:rsidR="00C3456C" w:rsidRDefault="00C3456C" w:rsidP="00A140FE"/>
        </w:tc>
      </w:tr>
      <w:tr w:rsidR="007D1439" w14:paraId="41F5AFA2" w14:textId="77777777" w:rsidTr="00255AF7">
        <w:tc>
          <w:tcPr>
            <w:tcW w:w="607" w:type="dxa"/>
          </w:tcPr>
          <w:p w14:paraId="1A935558" w14:textId="74171207" w:rsidR="007D1439" w:rsidRDefault="004A5B64" w:rsidP="00A140FE">
            <w:r>
              <w:t>3.4</w:t>
            </w:r>
          </w:p>
        </w:tc>
        <w:tc>
          <w:tcPr>
            <w:tcW w:w="10594" w:type="dxa"/>
          </w:tcPr>
          <w:p w14:paraId="213DE1BE" w14:textId="48ADDD26" w:rsidR="007D1439" w:rsidRDefault="008C2CAE" w:rsidP="00A140FE">
            <w:r>
              <w:t xml:space="preserve">Samochód wyposażony </w:t>
            </w:r>
            <w:r w:rsidR="009F276B">
              <w:t>w</w:t>
            </w:r>
            <w:r>
              <w:t xml:space="preserve"> układ wspomagania hamowania awaryjnego oraz dodatkowo w funkcję ostrzegania o hamowaniu awaryjnym.</w:t>
            </w:r>
          </w:p>
        </w:tc>
        <w:tc>
          <w:tcPr>
            <w:tcW w:w="2793" w:type="dxa"/>
          </w:tcPr>
          <w:p w14:paraId="5E0A0885" w14:textId="77777777" w:rsidR="007D1439" w:rsidRDefault="007D1439" w:rsidP="00A140FE"/>
        </w:tc>
      </w:tr>
      <w:tr w:rsidR="00C3456C" w14:paraId="0FD46EE4" w14:textId="77777777" w:rsidTr="00255AF7">
        <w:tc>
          <w:tcPr>
            <w:tcW w:w="607" w:type="dxa"/>
          </w:tcPr>
          <w:p w14:paraId="439195B1" w14:textId="46F91B5A" w:rsidR="00C3456C" w:rsidRDefault="004A5B64" w:rsidP="00C3456C">
            <w:r>
              <w:t>3.5</w:t>
            </w:r>
          </w:p>
        </w:tc>
        <w:tc>
          <w:tcPr>
            <w:tcW w:w="10594" w:type="dxa"/>
          </w:tcPr>
          <w:p w14:paraId="43287B25" w14:textId="5A478809" w:rsidR="00C3456C" w:rsidRDefault="008C2CAE" w:rsidP="00C3456C">
            <w:r>
              <w:t xml:space="preserve">Samochód wyposażony w </w:t>
            </w:r>
            <w:r w:rsidR="00212AA4">
              <w:t>asystenta podjazdu z funkcją Auto-</w:t>
            </w:r>
            <w:proofErr w:type="spellStart"/>
            <w:r w:rsidR="00212AA4">
              <w:t>Hold</w:t>
            </w:r>
            <w:proofErr w:type="spellEnd"/>
            <w:r w:rsidR="00CB5B6C">
              <w:t>.</w:t>
            </w:r>
          </w:p>
        </w:tc>
        <w:tc>
          <w:tcPr>
            <w:tcW w:w="2793" w:type="dxa"/>
          </w:tcPr>
          <w:p w14:paraId="03091E1A" w14:textId="77777777" w:rsidR="00C3456C" w:rsidRDefault="00C3456C" w:rsidP="00C3456C"/>
        </w:tc>
      </w:tr>
      <w:tr w:rsidR="00CB5B6C" w14:paraId="54AC1E65" w14:textId="77777777" w:rsidTr="00255AF7">
        <w:tc>
          <w:tcPr>
            <w:tcW w:w="607" w:type="dxa"/>
          </w:tcPr>
          <w:p w14:paraId="4CECD2D8" w14:textId="35A929DE" w:rsidR="00CB5B6C" w:rsidRDefault="00CB5B6C" w:rsidP="00C3456C">
            <w:r>
              <w:t>3.</w:t>
            </w:r>
            <w:r w:rsidR="00544C77">
              <w:t>6</w:t>
            </w:r>
          </w:p>
        </w:tc>
        <w:tc>
          <w:tcPr>
            <w:tcW w:w="10594" w:type="dxa"/>
          </w:tcPr>
          <w:p w14:paraId="3461926B" w14:textId="4C8BE224" w:rsidR="00CB5B6C" w:rsidRDefault="00CB5B6C" w:rsidP="00C3456C">
            <w:r>
              <w:t>Samochód wyposażony w czujniki kontroli zapięcia pasów bezpieczeństwa.</w:t>
            </w:r>
          </w:p>
        </w:tc>
        <w:tc>
          <w:tcPr>
            <w:tcW w:w="2793" w:type="dxa"/>
          </w:tcPr>
          <w:p w14:paraId="1E3AE692" w14:textId="77777777" w:rsidR="00CB5B6C" w:rsidRDefault="00CB5B6C" w:rsidP="00C3456C"/>
        </w:tc>
      </w:tr>
      <w:tr w:rsidR="00C3456C" w14:paraId="1EB29323" w14:textId="77777777" w:rsidTr="004A5B64">
        <w:tc>
          <w:tcPr>
            <w:tcW w:w="607" w:type="dxa"/>
            <w:shd w:val="clear" w:color="auto" w:fill="D9D9D9" w:themeFill="background1" w:themeFillShade="D9"/>
          </w:tcPr>
          <w:p w14:paraId="776BEAFE" w14:textId="5D9B17AC" w:rsidR="00C3456C" w:rsidRPr="004A5B64" w:rsidRDefault="004A5B64" w:rsidP="00C3456C">
            <w:pPr>
              <w:rPr>
                <w:b/>
                <w:bCs/>
              </w:rPr>
            </w:pPr>
            <w:r w:rsidRPr="004A5B64">
              <w:rPr>
                <w:b/>
                <w:bCs/>
              </w:rPr>
              <w:t>4</w:t>
            </w:r>
          </w:p>
        </w:tc>
        <w:tc>
          <w:tcPr>
            <w:tcW w:w="10594" w:type="dxa"/>
            <w:shd w:val="clear" w:color="auto" w:fill="D9D9D9" w:themeFill="background1" w:themeFillShade="D9"/>
          </w:tcPr>
          <w:p w14:paraId="022318EC" w14:textId="74109076" w:rsidR="00C3456C" w:rsidRPr="004A5B64" w:rsidRDefault="004A5B64" w:rsidP="00C3456C">
            <w:pPr>
              <w:rPr>
                <w:b/>
                <w:bCs/>
              </w:rPr>
            </w:pPr>
            <w:r w:rsidRPr="004A5B64">
              <w:rPr>
                <w:b/>
                <w:bCs/>
              </w:rPr>
              <w:t>Nadwozie: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177FD8F3" w14:textId="77777777" w:rsidR="00C3456C" w:rsidRPr="004A5B64" w:rsidRDefault="00C3456C" w:rsidP="00C3456C">
            <w:pPr>
              <w:rPr>
                <w:b/>
                <w:bCs/>
              </w:rPr>
            </w:pPr>
          </w:p>
        </w:tc>
      </w:tr>
      <w:tr w:rsidR="00C3456C" w14:paraId="57AE47AC" w14:textId="77777777" w:rsidTr="00255AF7">
        <w:tc>
          <w:tcPr>
            <w:tcW w:w="607" w:type="dxa"/>
          </w:tcPr>
          <w:p w14:paraId="49C7436B" w14:textId="2BAA8F95" w:rsidR="00C3456C" w:rsidRDefault="008C2CAE" w:rsidP="00C3456C">
            <w:r>
              <w:t>4.1</w:t>
            </w:r>
          </w:p>
        </w:tc>
        <w:tc>
          <w:tcPr>
            <w:tcW w:w="10594" w:type="dxa"/>
          </w:tcPr>
          <w:p w14:paraId="7C72324A" w14:textId="20BB46EC" w:rsidR="00C3456C" w:rsidRDefault="00BD5E56" w:rsidP="00C3456C">
            <w:r>
              <w:t xml:space="preserve">Kategoria pojazdu: osobowa. Rodzaj nadwozia </w:t>
            </w:r>
            <w:r w:rsidR="00CB5B6C">
              <w:t>typu SUV</w:t>
            </w:r>
            <w:r>
              <w:t xml:space="preserve">, przystosowane do przewozu </w:t>
            </w:r>
            <w:r w:rsidR="006F494A">
              <w:t xml:space="preserve">min. </w:t>
            </w:r>
            <w:r>
              <w:t xml:space="preserve">5 osób łącznie z kierowcą. </w:t>
            </w:r>
          </w:p>
        </w:tc>
        <w:tc>
          <w:tcPr>
            <w:tcW w:w="2793" w:type="dxa"/>
          </w:tcPr>
          <w:p w14:paraId="44003998" w14:textId="77777777" w:rsidR="00C3456C" w:rsidRDefault="00C3456C" w:rsidP="00C3456C"/>
        </w:tc>
      </w:tr>
      <w:tr w:rsidR="00D02D72" w14:paraId="026B903F" w14:textId="77777777" w:rsidTr="00255AF7">
        <w:tc>
          <w:tcPr>
            <w:tcW w:w="607" w:type="dxa"/>
          </w:tcPr>
          <w:p w14:paraId="2739ECE2" w14:textId="36F427CF" w:rsidR="00D02D72" w:rsidRDefault="008909EE" w:rsidP="00C3456C">
            <w:r>
              <w:t>4.2</w:t>
            </w:r>
          </w:p>
        </w:tc>
        <w:tc>
          <w:tcPr>
            <w:tcW w:w="10594" w:type="dxa"/>
          </w:tcPr>
          <w:p w14:paraId="4AB8D646" w14:textId="64641702" w:rsidR="00D02D72" w:rsidRDefault="00D02D72" w:rsidP="00C3456C">
            <w:r>
              <w:t>Felgi aluminiowe fabryczne o rozmiarze minimum 19” wraz z oponami spełniające minimum normy:</w:t>
            </w:r>
          </w:p>
          <w:p w14:paraId="3D9FCEAC" w14:textId="3954027E" w:rsidR="00D02D72" w:rsidRDefault="00D02D72" w:rsidP="00C3456C">
            <w:r>
              <w:t xml:space="preserve">Opory toczenia – </w:t>
            </w:r>
            <w:r w:rsidR="00DB738C">
              <w:t>B</w:t>
            </w:r>
            <w:r w:rsidR="002055AF">
              <w:t>,</w:t>
            </w:r>
          </w:p>
          <w:p w14:paraId="595355D5" w14:textId="7EBC0C1A" w:rsidR="00D02D72" w:rsidRDefault="00D02D72" w:rsidP="00C3456C">
            <w:r>
              <w:t>Przyczepność na mokrej nawierzchni – A</w:t>
            </w:r>
            <w:r w:rsidR="002055AF">
              <w:t>,</w:t>
            </w:r>
          </w:p>
          <w:p w14:paraId="31226625" w14:textId="77777777" w:rsidR="00D02D72" w:rsidRDefault="00D02D72" w:rsidP="00C3456C">
            <w:r>
              <w:t>Opony z gwarancją minimum 2 lata</w:t>
            </w:r>
            <w:r w:rsidR="00C42B9C">
              <w:t>,</w:t>
            </w:r>
          </w:p>
          <w:p w14:paraId="74416A59" w14:textId="0FEC0BB6" w:rsidR="00C42B9C" w:rsidRDefault="00C42B9C" w:rsidP="00C3456C">
            <w:r>
              <w:t>Śruby zabezpieczające koła przed kradzieżą.</w:t>
            </w:r>
          </w:p>
        </w:tc>
        <w:tc>
          <w:tcPr>
            <w:tcW w:w="2793" w:type="dxa"/>
          </w:tcPr>
          <w:p w14:paraId="0C99C6C8" w14:textId="77777777" w:rsidR="00D02D72" w:rsidRDefault="00D02D72" w:rsidP="00C3456C"/>
        </w:tc>
      </w:tr>
      <w:tr w:rsidR="002848F5" w14:paraId="2CE90E9E" w14:textId="77777777" w:rsidTr="00255AF7">
        <w:tc>
          <w:tcPr>
            <w:tcW w:w="607" w:type="dxa"/>
          </w:tcPr>
          <w:p w14:paraId="170810E2" w14:textId="7E08D99F" w:rsidR="002848F5" w:rsidRDefault="00BD5E56" w:rsidP="00C3456C">
            <w:r>
              <w:t>4.</w:t>
            </w:r>
            <w:r w:rsidR="008909EE">
              <w:t>3</w:t>
            </w:r>
          </w:p>
        </w:tc>
        <w:tc>
          <w:tcPr>
            <w:tcW w:w="10594" w:type="dxa"/>
          </w:tcPr>
          <w:p w14:paraId="2B7C6EEB" w14:textId="7993D179" w:rsidR="002848F5" w:rsidRDefault="00BD5E56" w:rsidP="00C3456C">
            <w:r w:rsidRPr="00F348CA">
              <w:t xml:space="preserve">Reflektory </w:t>
            </w:r>
            <w:r w:rsidR="00F348CA">
              <w:t>przednie</w:t>
            </w:r>
            <w:r w:rsidR="00D662B6">
              <w:t xml:space="preserve"> z systemem inteligentnego zarządzania światłem emitowanym</w:t>
            </w:r>
            <w:r w:rsidR="00D05291">
              <w:t xml:space="preserve"> wraz z układem zmywania.</w:t>
            </w:r>
            <w:r w:rsidR="00D662B6">
              <w:t xml:space="preserve"> System detekcji przeszkód oraz zbliżających się pojazdów z naprzeciwka przed oślepieniem działający w sposób zautomatyzowany.</w:t>
            </w:r>
            <w:r w:rsidR="00D05291">
              <w:t xml:space="preserve"> Reflektory z </w:t>
            </w:r>
            <w:r w:rsidR="00F348CA">
              <w:t>dynamiczn</w:t>
            </w:r>
            <w:r w:rsidR="00D05291">
              <w:t>ymi</w:t>
            </w:r>
            <w:r w:rsidR="00F348CA">
              <w:t xml:space="preserve"> kierunkowskaz</w:t>
            </w:r>
            <w:r w:rsidR="00D05291">
              <w:t>ami.</w:t>
            </w:r>
          </w:p>
        </w:tc>
        <w:tc>
          <w:tcPr>
            <w:tcW w:w="2793" w:type="dxa"/>
          </w:tcPr>
          <w:p w14:paraId="5FB7E56A" w14:textId="77777777" w:rsidR="002848F5" w:rsidRDefault="002848F5" w:rsidP="00C3456C"/>
        </w:tc>
      </w:tr>
      <w:tr w:rsidR="00F348CA" w14:paraId="1A273990" w14:textId="77777777" w:rsidTr="00255AF7">
        <w:tc>
          <w:tcPr>
            <w:tcW w:w="607" w:type="dxa"/>
          </w:tcPr>
          <w:p w14:paraId="687077E2" w14:textId="5270A476" w:rsidR="00F348CA" w:rsidRDefault="0075648A" w:rsidP="00C3456C">
            <w:r>
              <w:t>4.</w:t>
            </w:r>
            <w:r w:rsidR="008909EE">
              <w:t>4</w:t>
            </w:r>
          </w:p>
        </w:tc>
        <w:tc>
          <w:tcPr>
            <w:tcW w:w="10594" w:type="dxa"/>
          </w:tcPr>
          <w:p w14:paraId="3DB41509" w14:textId="33676625" w:rsidR="00F348CA" w:rsidRPr="00F348CA" w:rsidRDefault="00F348CA" w:rsidP="00C3456C">
            <w:r>
              <w:t>Światła tylne w technologii</w:t>
            </w:r>
            <w:r w:rsidR="00A3117A">
              <w:t xml:space="preserve"> LED</w:t>
            </w:r>
            <w:r w:rsidR="00D107A9">
              <w:t xml:space="preserve"> lub OLED</w:t>
            </w:r>
            <w:r w:rsidR="00D50345">
              <w:t>.</w:t>
            </w:r>
          </w:p>
        </w:tc>
        <w:tc>
          <w:tcPr>
            <w:tcW w:w="2793" w:type="dxa"/>
          </w:tcPr>
          <w:p w14:paraId="4097C9D8" w14:textId="77777777" w:rsidR="00F348CA" w:rsidRDefault="00F348CA" w:rsidP="00C3456C"/>
        </w:tc>
      </w:tr>
      <w:tr w:rsidR="00C3456C" w14:paraId="1F39A547" w14:textId="77777777" w:rsidTr="00255AF7">
        <w:tc>
          <w:tcPr>
            <w:tcW w:w="607" w:type="dxa"/>
          </w:tcPr>
          <w:p w14:paraId="0C1B8A9F" w14:textId="3CC8FF5E" w:rsidR="00C3456C" w:rsidRDefault="000112B1" w:rsidP="00C3456C">
            <w:r>
              <w:t>4.</w:t>
            </w:r>
            <w:r w:rsidR="008909EE">
              <w:t>5</w:t>
            </w:r>
          </w:p>
        </w:tc>
        <w:tc>
          <w:tcPr>
            <w:tcW w:w="10594" w:type="dxa"/>
          </w:tcPr>
          <w:p w14:paraId="17A1B53B" w14:textId="67CFA0C2" w:rsidR="00C3456C" w:rsidRDefault="000112B1" w:rsidP="00C3456C">
            <w:r>
              <w:t>Kolor nadwozia: czerwony</w:t>
            </w:r>
            <w:r w:rsidR="00D93379">
              <w:t xml:space="preserve"> lub</w:t>
            </w:r>
            <w:r w:rsidR="00BE17AE">
              <w:t xml:space="preserve"> biały</w:t>
            </w:r>
            <w:r w:rsidR="00D93379">
              <w:t xml:space="preserve"> lub </w:t>
            </w:r>
            <w:r w:rsidR="00BE17AE">
              <w:t>srebrny</w:t>
            </w:r>
            <w:r w:rsidR="0033709A">
              <w:t>.</w:t>
            </w:r>
          </w:p>
        </w:tc>
        <w:tc>
          <w:tcPr>
            <w:tcW w:w="2793" w:type="dxa"/>
          </w:tcPr>
          <w:p w14:paraId="31B24624" w14:textId="77777777" w:rsidR="00C3456C" w:rsidRDefault="00C3456C" w:rsidP="00C3456C"/>
        </w:tc>
      </w:tr>
      <w:tr w:rsidR="00C3456C" w14:paraId="2A068BE0" w14:textId="77777777" w:rsidTr="00255AF7">
        <w:tc>
          <w:tcPr>
            <w:tcW w:w="607" w:type="dxa"/>
          </w:tcPr>
          <w:p w14:paraId="36D2B4D0" w14:textId="503B8018" w:rsidR="00C3456C" w:rsidRDefault="000112B1" w:rsidP="00C3456C">
            <w:r>
              <w:t>4.</w:t>
            </w:r>
            <w:r w:rsidR="008909EE">
              <w:t>6</w:t>
            </w:r>
          </w:p>
        </w:tc>
        <w:tc>
          <w:tcPr>
            <w:tcW w:w="10594" w:type="dxa"/>
          </w:tcPr>
          <w:p w14:paraId="4C6F4DE7" w14:textId="78702339" w:rsidR="00C3456C" w:rsidRDefault="000112B1" w:rsidP="00C3456C">
            <w:r>
              <w:t xml:space="preserve">Zderzaki </w:t>
            </w:r>
            <w:r w:rsidR="00BB77CA">
              <w:t xml:space="preserve">i obudowa lusterek </w:t>
            </w:r>
            <w:r>
              <w:t>w kolorze nadwozia.</w:t>
            </w:r>
          </w:p>
        </w:tc>
        <w:tc>
          <w:tcPr>
            <w:tcW w:w="2793" w:type="dxa"/>
          </w:tcPr>
          <w:p w14:paraId="650C758D" w14:textId="77777777" w:rsidR="00C3456C" w:rsidRDefault="00C3456C" w:rsidP="00C3456C"/>
        </w:tc>
      </w:tr>
      <w:tr w:rsidR="00C3456C" w14:paraId="787B8AB0" w14:textId="77777777" w:rsidTr="00255AF7">
        <w:tc>
          <w:tcPr>
            <w:tcW w:w="607" w:type="dxa"/>
          </w:tcPr>
          <w:p w14:paraId="5D869A06" w14:textId="4D4D88F9" w:rsidR="00C3456C" w:rsidRDefault="000112B1" w:rsidP="00C3456C">
            <w:r>
              <w:t>4.</w:t>
            </w:r>
            <w:r w:rsidR="008909EE">
              <w:t>7</w:t>
            </w:r>
          </w:p>
        </w:tc>
        <w:tc>
          <w:tcPr>
            <w:tcW w:w="10594" w:type="dxa"/>
          </w:tcPr>
          <w:p w14:paraId="0FCFCE32" w14:textId="6C6F9474" w:rsidR="00C3456C" w:rsidRDefault="005A7C8D" w:rsidP="00C3456C">
            <w:r>
              <w:t>Lusterka zewnętrzne elektrycznie regulowane, ogrzewane i składane, oba lusterka automatycznie przyciemniane</w:t>
            </w:r>
            <w:r w:rsidR="00816BCA">
              <w:t xml:space="preserve">, </w:t>
            </w:r>
            <w:proofErr w:type="spellStart"/>
            <w:r w:rsidR="00816BCA">
              <w:t>asferyczne</w:t>
            </w:r>
            <w:proofErr w:type="spellEnd"/>
            <w:r>
              <w:t xml:space="preserve">. </w:t>
            </w:r>
            <w:r w:rsidR="00F979D4">
              <w:t xml:space="preserve">Szyby termoizolacyjne. </w:t>
            </w:r>
            <w:r>
              <w:t xml:space="preserve">Przednia szyba </w:t>
            </w:r>
            <w:r w:rsidR="00D05291">
              <w:t xml:space="preserve">oraz przednie boczne </w:t>
            </w:r>
            <w:r>
              <w:t xml:space="preserve">z izolacją akustyczną, </w:t>
            </w:r>
            <w:r w:rsidR="00F979D4">
              <w:t>tyln</w:t>
            </w:r>
            <w:r w:rsidR="001F3A80">
              <w:t>a</w:t>
            </w:r>
            <w:r w:rsidR="00F979D4">
              <w:t xml:space="preserve"> szyb</w:t>
            </w:r>
            <w:r w:rsidR="001F3A80">
              <w:t>a i szyby boczne z tyłu</w:t>
            </w:r>
            <w:r w:rsidR="00F979D4">
              <w:t xml:space="preserve"> z</w:t>
            </w:r>
            <w:r w:rsidR="00D05291">
              <w:t xml:space="preserve"> </w:t>
            </w:r>
            <w:r w:rsidR="001F3A80">
              <w:t xml:space="preserve">dodatkową </w:t>
            </w:r>
            <w:r w:rsidR="00D05291">
              <w:t xml:space="preserve">powłoką </w:t>
            </w:r>
            <w:r w:rsidR="001F3A80">
              <w:t>przyciemniającą</w:t>
            </w:r>
            <w:r w:rsidR="006A0E01">
              <w:t>.</w:t>
            </w:r>
          </w:p>
        </w:tc>
        <w:tc>
          <w:tcPr>
            <w:tcW w:w="2793" w:type="dxa"/>
          </w:tcPr>
          <w:p w14:paraId="32260ADD" w14:textId="77777777" w:rsidR="00C3456C" w:rsidRDefault="00C3456C" w:rsidP="00C3456C"/>
        </w:tc>
      </w:tr>
      <w:tr w:rsidR="00C3456C" w14:paraId="1B0AD05A" w14:textId="77777777" w:rsidTr="00255AF7">
        <w:tc>
          <w:tcPr>
            <w:tcW w:w="607" w:type="dxa"/>
          </w:tcPr>
          <w:p w14:paraId="4787F499" w14:textId="586D4168" w:rsidR="00C3456C" w:rsidRDefault="00DC5E3F" w:rsidP="00C3456C">
            <w:r>
              <w:t>4.</w:t>
            </w:r>
            <w:r w:rsidR="008909EE">
              <w:t>8</w:t>
            </w:r>
          </w:p>
        </w:tc>
        <w:tc>
          <w:tcPr>
            <w:tcW w:w="10594" w:type="dxa"/>
          </w:tcPr>
          <w:p w14:paraId="1E5331DB" w14:textId="78AC6B6F" w:rsidR="002C3804" w:rsidRDefault="00DC5E3F" w:rsidP="00C3456C">
            <w:r>
              <w:t>Fotele wyposażone w trzypunktowe pasy bezpieczeństwa</w:t>
            </w:r>
            <w:r w:rsidR="00FB4C0A">
              <w:t>:</w:t>
            </w:r>
          </w:p>
          <w:p w14:paraId="36A6D3F3" w14:textId="4CDA1236" w:rsidR="002C3804" w:rsidRDefault="002C3804" w:rsidP="000819D9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fotele z przodu</w:t>
            </w:r>
            <w:r w:rsidR="004C2213">
              <w:t xml:space="preserve"> ogrzewane</w:t>
            </w:r>
            <w:r>
              <w:t xml:space="preserve"> z możliwością regulacji wysokości i odległości fotela, zmiany kąt</w:t>
            </w:r>
            <w:r w:rsidR="009E218D">
              <w:t>a</w:t>
            </w:r>
            <w:r>
              <w:t xml:space="preserve"> pochylenia oparcia i siedziska, wyprofilowane boki, manualne wysuwane podparcie</w:t>
            </w:r>
            <w:r w:rsidR="00D93379">
              <w:t xml:space="preserve"> podudzia</w:t>
            </w:r>
            <w:r>
              <w:t>, dostosowanie indywidualnej pozycji siedzącej,</w:t>
            </w:r>
            <w:r w:rsidR="004C2213">
              <w:t xml:space="preserve"> </w:t>
            </w:r>
          </w:p>
          <w:p w14:paraId="26AAE723" w14:textId="169C519B" w:rsidR="00FB4C0A" w:rsidRDefault="00FB4C0A" w:rsidP="000819D9">
            <w:pPr>
              <w:pStyle w:val="Akapitzlist"/>
              <w:numPr>
                <w:ilvl w:val="0"/>
                <w:numId w:val="2"/>
              </w:numPr>
            </w:pPr>
            <w:r>
              <w:t>siedzenia pokryte materiałem odpornym na rozdarcie i ścieranie,</w:t>
            </w:r>
          </w:p>
          <w:p w14:paraId="49369C83" w14:textId="3A938ADA" w:rsidR="00FB4C0A" w:rsidRDefault="00FB4C0A" w:rsidP="000819D9">
            <w:pPr>
              <w:pStyle w:val="Akapitzlist"/>
              <w:numPr>
                <w:ilvl w:val="0"/>
                <w:numId w:val="2"/>
              </w:numPr>
            </w:pPr>
            <w:r>
              <w:t>tapicerka siedzeń w kolorze ciemnym lub szarym,</w:t>
            </w:r>
          </w:p>
          <w:p w14:paraId="06919F96" w14:textId="683706EB" w:rsidR="000819D9" w:rsidRDefault="00FB4C0A" w:rsidP="000819D9">
            <w:pPr>
              <w:pStyle w:val="Akapitzlist"/>
              <w:numPr>
                <w:ilvl w:val="0"/>
                <w:numId w:val="2"/>
              </w:numPr>
            </w:pPr>
            <w:r>
              <w:t>wszystkie fotele</w:t>
            </w:r>
            <w:r w:rsidR="000819D9">
              <w:t xml:space="preserve"> wyposażone w zagłówki z regulacją wysokości,</w:t>
            </w:r>
          </w:p>
          <w:p w14:paraId="45BF753D" w14:textId="347BE98F" w:rsidR="00FB4C0A" w:rsidRDefault="007058BF" w:rsidP="000819D9">
            <w:pPr>
              <w:pStyle w:val="Akapitzlist"/>
              <w:numPr>
                <w:ilvl w:val="0"/>
                <w:numId w:val="2"/>
              </w:numPr>
            </w:pPr>
            <w:r>
              <w:t>kanapa tylna</w:t>
            </w:r>
            <w:r w:rsidR="008C2D90">
              <w:t xml:space="preserve"> ogrzewana</w:t>
            </w:r>
            <w:r>
              <w:t xml:space="preserve"> z dzielonym i składanym oparciem</w:t>
            </w:r>
            <w:r w:rsidR="00D93379">
              <w:t xml:space="preserve"> </w:t>
            </w:r>
            <w:r w:rsidR="00D93379">
              <w:t>40:20:40</w:t>
            </w:r>
            <w:r w:rsidR="00D93379">
              <w:t>.</w:t>
            </w:r>
          </w:p>
        </w:tc>
        <w:tc>
          <w:tcPr>
            <w:tcW w:w="2793" w:type="dxa"/>
          </w:tcPr>
          <w:p w14:paraId="5D016EF7" w14:textId="77777777" w:rsidR="00C3456C" w:rsidRDefault="00C3456C" w:rsidP="00C3456C"/>
        </w:tc>
      </w:tr>
      <w:tr w:rsidR="00C3456C" w14:paraId="335DD4D7" w14:textId="77777777" w:rsidTr="00255AF7">
        <w:tc>
          <w:tcPr>
            <w:tcW w:w="607" w:type="dxa"/>
          </w:tcPr>
          <w:p w14:paraId="63AED115" w14:textId="2339B649" w:rsidR="00C3456C" w:rsidRDefault="00DC5E3F" w:rsidP="00C3456C">
            <w:r>
              <w:t>4.</w:t>
            </w:r>
            <w:r w:rsidR="00D93379">
              <w:t>9</w:t>
            </w:r>
          </w:p>
        </w:tc>
        <w:tc>
          <w:tcPr>
            <w:tcW w:w="10594" w:type="dxa"/>
          </w:tcPr>
          <w:p w14:paraId="44980292" w14:textId="2F222459" w:rsidR="00C3456C" w:rsidRDefault="000819D9" w:rsidP="00C3456C">
            <w:r>
              <w:t>Samochód wy</w:t>
            </w:r>
            <w:r w:rsidR="002A57C4">
              <w:t xml:space="preserve">posażony w m.in jeden </w:t>
            </w:r>
            <w:r w:rsidR="004C2213">
              <w:t xml:space="preserve">komfortowy </w:t>
            </w:r>
            <w:r w:rsidR="002A57C4">
              <w:t>podłokietnik kierowcy.</w:t>
            </w:r>
          </w:p>
        </w:tc>
        <w:tc>
          <w:tcPr>
            <w:tcW w:w="2793" w:type="dxa"/>
          </w:tcPr>
          <w:p w14:paraId="16A7831E" w14:textId="77777777" w:rsidR="00C3456C" w:rsidRDefault="00C3456C" w:rsidP="00C3456C"/>
        </w:tc>
      </w:tr>
      <w:tr w:rsidR="005479EE" w14:paraId="0B95DCED" w14:textId="77777777" w:rsidTr="00255AF7">
        <w:tc>
          <w:tcPr>
            <w:tcW w:w="607" w:type="dxa"/>
          </w:tcPr>
          <w:p w14:paraId="67D5053F" w14:textId="053887D4" w:rsidR="005479EE" w:rsidRDefault="002A57C4" w:rsidP="00C3456C">
            <w:r>
              <w:t>4.</w:t>
            </w:r>
            <w:r w:rsidR="0075648A">
              <w:t>1</w:t>
            </w:r>
            <w:r w:rsidR="00D93379">
              <w:t>0</w:t>
            </w:r>
          </w:p>
        </w:tc>
        <w:tc>
          <w:tcPr>
            <w:tcW w:w="10594" w:type="dxa"/>
          </w:tcPr>
          <w:p w14:paraId="72373520" w14:textId="421CA822" w:rsidR="005479EE" w:rsidRDefault="002A57C4" w:rsidP="00C3456C">
            <w:r>
              <w:t xml:space="preserve">Samochód wyposażony w </w:t>
            </w:r>
            <w:r w:rsidR="00F870E7">
              <w:t xml:space="preserve">3-strefową </w:t>
            </w:r>
            <w:r>
              <w:t>klimatyzację automatyczną.</w:t>
            </w:r>
          </w:p>
        </w:tc>
        <w:tc>
          <w:tcPr>
            <w:tcW w:w="2793" w:type="dxa"/>
          </w:tcPr>
          <w:p w14:paraId="4AFDF466" w14:textId="77777777" w:rsidR="005479EE" w:rsidRDefault="005479EE" w:rsidP="00C3456C"/>
        </w:tc>
      </w:tr>
      <w:tr w:rsidR="00C3456C" w14:paraId="44156CE0" w14:textId="77777777" w:rsidTr="00255AF7">
        <w:tc>
          <w:tcPr>
            <w:tcW w:w="607" w:type="dxa"/>
          </w:tcPr>
          <w:p w14:paraId="7DF30773" w14:textId="1F446B8E" w:rsidR="00C3456C" w:rsidRDefault="00522971" w:rsidP="00C3456C">
            <w:r>
              <w:t>4.1</w:t>
            </w:r>
            <w:r w:rsidR="00D93379">
              <w:t>1</w:t>
            </w:r>
          </w:p>
        </w:tc>
        <w:tc>
          <w:tcPr>
            <w:tcW w:w="10594" w:type="dxa"/>
          </w:tcPr>
          <w:p w14:paraId="6F71C6E7" w14:textId="15944E0E" w:rsidR="00C3456C" w:rsidRDefault="00522971" w:rsidP="00C3456C">
            <w:r>
              <w:t xml:space="preserve">Samochód wyposażony w elektrycznie otwierane szyby </w:t>
            </w:r>
            <w:r w:rsidR="00F870E7">
              <w:t>boczne z przodu i z tyłu.</w:t>
            </w:r>
          </w:p>
        </w:tc>
        <w:tc>
          <w:tcPr>
            <w:tcW w:w="2793" w:type="dxa"/>
          </w:tcPr>
          <w:p w14:paraId="7AE87D22" w14:textId="77777777" w:rsidR="00C3456C" w:rsidRDefault="00C3456C" w:rsidP="00C3456C"/>
        </w:tc>
      </w:tr>
      <w:tr w:rsidR="00D64241" w14:paraId="3D4F041D" w14:textId="77777777" w:rsidTr="00255AF7">
        <w:tc>
          <w:tcPr>
            <w:tcW w:w="607" w:type="dxa"/>
          </w:tcPr>
          <w:p w14:paraId="0BD6D983" w14:textId="692F0927" w:rsidR="00D64241" w:rsidRDefault="0075648A" w:rsidP="00C3456C">
            <w:r>
              <w:t>4.1</w:t>
            </w:r>
            <w:r w:rsidR="00D93379">
              <w:t>2</w:t>
            </w:r>
          </w:p>
        </w:tc>
        <w:tc>
          <w:tcPr>
            <w:tcW w:w="10594" w:type="dxa"/>
          </w:tcPr>
          <w:p w14:paraId="4C632EEF" w14:textId="3B3DF39F" w:rsidR="00D64241" w:rsidRDefault="00D64241" w:rsidP="00C3456C">
            <w:r>
              <w:t xml:space="preserve">Samochód posiada </w:t>
            </w:r>
            <w:r w:rsidR="008C2D90">
              <w:t>dojazdowe koło zapasowe</w:t>
            </w:r>
            <w:r>
              <w:t xml:space="preserve"> </w:t>
            </w:r>
            <w:r w:rsidR="00EC494C">
              <w:t>wraz z zestawem narzędzi oraz podnośnikiem samochodowym</w:t>
            </w:r>
            <w:r w:rsidR="00BE476E">
              <w:t>.</w:t>
            </w:r>
          </w:p>
        </w:tc>
        <w:tc>
          <w:tcPr>
            <w:tcW w:w="2793" w:type="dxa"/>
          </w:tcPr>
          <w:p w14:paraId="140C7772" w14:textId="77777777" w:rsidR="00D64241" w:rsidRDefault="00D64241" w:rsidP="00C3456C"/>
        </w:tc>
      </w:tr>
      <w:tr w:rsidR="00522971" w14:paraId="5240738A" w14:textId="77777777" w:rsidTr="00255AF7">
        <w:tc>
          <w:tcPr>
            <w:tcW w:w="607" w:type="dxa"/>
          </w:tcPr>
          <w:p w14:paraId="55FE154B" w14:textId="3E9A509B" w:rsidR="00522971" w:rsidRDefault="00522971" w:rsidP="00C3456C">
            <w:r>
              <w:t>4.1</w:t>
            </w:r>
            <w:r w:rsidR="00D93379">
              <w:t>3</w:t>
            </w:r>
          </w:p>
        </w:tc>
        <w:tc>
          <w:tcPr>
            <w:tcW w:w="10594" w:type="dxa"/>
          </w:tcPr>
          <w:p w14:paraId="0F83BF5B" w14:textId="167C4E7C" w:rsidR="00522971" w:rsidRDefault="00BB77CA" w:rsidP="00C3456C">
            <w:r>
              <w:t>Samochód wyposażony w relingi dachowe aluminiowe oraz tylny spojler.</w:t>
            </w:r>
          </w:p>
        </w:tc>
        <w:tc>
          <w:tcPr>
            <w:tcW w:w="2793" w:type="dxa"/>
          </w:tcPr>
          <w:p w14:paraId="4C50C91E" w14:textId="77777777" w:rsidR="00522971" w:rsidRDefault="00522971" w:rsidP="00C3456C"/>
        </w:tc>
      </w:tr>
      <w:tr w:rsidR="00522971" w14:paraId="6CA5CB1F" w14:textId="77777777" w:rsidTr="00255AF7">
        <w:tc>
          <w:tcPr>
            <w:tcW w:w="607" w:type="dxa"/>
          </w:tcPr>
          <w:p w14:paraId="033519B8" w14:textId="148CEC6E" w:rsidR="00522971" w:rsidRDefault="00522971" w:rsidP="00C3456C">
            <w:r>
              <w:t>4.1</w:t>
            </w:r>
            <w:r w:rsidR="00D93379">
              <w:t>4</w:t>
            </w:r>
          </w:p>
        </w:tc>
        <w:tc>
          <w:tcPr>
            <w:tcW w:w="10594" w:type="dxa"/>
          </w:tcPr>
          <w:p w14:paraId="49D7958C" w14:textId="77777777" w:rsidR="00522971" w:rsidRDefault="00522971" w:rsidP="00C3456C">
            <w:r>
              <w:t>Samochód wyposażony co najmniej w:</w:t>
            </w:r>
          </w:p>
          <w:p w14:paraId="7CE6EBFB" w14:textId="5B1B878D" w:rsidR="00522971" w:rsidRDefault="00522971" w:rsidP="00522971">
            <w:pPr>
              <w:pStyle w:val="Akapitzlist"/>
              <w:numPr>
                <w:ilvl w:val="0"/>
                <w:numId w:val="3"/>
              </w:numPr>
            </w:pPr>
            <w:r>
              <w:t>Komputer pokładowy</w:t>
            </w:r>
            <w:r w:rsidR="00D107A9">
              <w:t xml:space="preserve"> z ekranem kolorowym</w:t>
            </w:r>
            <w:r>
              <w:t>,</w:t>
            </w:r>
          </w:p>
          <w:p w14:paraId="4A2C0024" w14:textId="3CAD1B0E" w:rsidR="00D107A9" w:rsidRDefault="00D107A9" w:rsidP="00522971">
            <w:pPr>
              <w:pStyle w:val="Akapitzlist"/>
              <w:numPr>
                <w:ilvl w:val="0"/>
                <w:numId w:val="3"/>
              </w:numPr>
            </w:pPr>
            <w:r>
              <w:t>Radio cyfrowe,</w:t>
            </w:r>
          </w:p>
          <w:p w14:paraId="1BBC2BB8" w14:textId="50546480" w:rsidR="00522971" w:rsidRDefault="00522971" w:rsidP="00522971">
            <w:pPr>
              <w:pStyle w:val="Akapitzlist"/>
              <w:numPr>
                <w:ilvl w:val="0"/>
                <w:numId w:val="3"/>
              </w:numPr>
            </w:pPr>
            <w:r>
              <w:t>Centralny zamek</w:t>
            </w:r>
            <w:r w:rsidR="00BB77CA">
              <w:t xml:space="preserve"> – otwierany za pomocą pilota</w:t>
            </w:r>
            <w:r>
              <w:t>,</w:t>
            </w:r>
          </w:p>
          <w:p w14:paraId="7EEB8D13" w14:textId="424B9CDD" w:rsidR="00522971" w:rsidRDefault="00522971" w:rsidP="00522971">
            <w:pPr>
              <w:pStyle w:val="Akapitzlist"/>
              <w:numPr>
                <w:ilvl w:val="0"/>
                <w:numId w:val="3"/>
              </w:numPr>
            </w:pPr>
            <w:r>
              <w:t>Immobiliser,</w:t>
            </w:r>
          </w:p>
          <w:p w14:paraId="69CDB116" w14:textId="563F26B2" w:rsidR="00EC494C" w:rsidRDefault="00EC494C" w:rsidP="00522971">
            <w:pPr>
              <w:pStyle w:val="Akapitzlist"/>
              <w:numPr>
                <w:ilvl w:val="0"/>
                <w:numId w:val="3"/>
              </w:numPr>
            </w:pPr>
            <w:r>
              <w:t>Kluczyk</w:t>
            </w:r>
            <w:r w:rsidR="00FB0B74">
              <w:t xml:space="preserve"> z pilotem w połączeniu z autoalarmem</w:t>
            </w:r>
            <w:r>
              <w:t xml:space="preserve">, </w:t>
            </w:r>
          </w:p>
          <w:p w14:paraId="4FBC6D61" w14:textId="02B3C4CF" w:rsidR="00FB0B74" w:rsidRDefault="00FB0B74" w:rsidP="00522971">
            <w:pPr>
              <w:pStyle w:val="Akapitzlist"/>
              <w:numPr>
                <w:ilvl w:val="0"/>
                <w:numId w:val="3"/>
              </w:numPr>
            </w:pPr>
            <w:r>
              <w:t>Wspomaganie unoszenia i opuszczania pokrywy bagażnika elektryczne,</w:t>
            </w:r>
          </w:p>
          <w:p w14:paraId="3AF624E5" w14:textId="77777777" w:rsidR="00522971" w:rsidRDefault="00522971" w:rsidP="00522971">
            <w:pPr>
              <w:pStyle w:val="Akapitzlist"/>
              <w:numPr>
                <w:ilvl w:val="0"/>
                <w:numId w:val="3"/>
              </w:numPr>
            </w:pPr>
            <w:r>
              <w:t>Czujniki parkowania (przód i tył pojazdu),</w:t>
            </w:r>
          </w:p>
          <w:p w14:paraId="3F4C1381" w14:textId="77777777" w:rsidR="00522971" w:rsidRDefault="00522971" w:rsidP="00522971">
            <w:pPr>
              <w:pStyle w:val="Akapitzlist"/>
              <w:numPr>
                <w:ilvl w:val="0"/>
                <w:numId w:val="3"/>
              </w:numPr>
            </w:pPr>
            <w:r>
              <w:t>Kamera cofania,</w:t>
            </w:r>
          </w:p>
          <w:p w14:paraId="35268D6B" w14:textId="2FB5FB20" w:rsidR="00522971" w:rsidRDefault="00D93379" w:rsidP="00522971">
            <w:pPr>
              <w:pStyle w:val="Akapitzlist"/>
              <w:numPr>
                <w:ilvl w:val="0"/>
                <w:numId w:val="3"/>
              </w:numPr>
            </w:pPr>
            <w:r>
              <w:t>A</w:t>
            </w:r>
            <w:r w:rsidR="008C2D90">
              <w:t>ktywny</w:t>
            </w:r>
            <w:r>
              <w:t xml:space="preserve"> tempomat</w:t>
            </w:r>
            <w:r w:rsidR="00F870E7">
              <w:t>,</w:t>
            </w:r>
          </w:p>
          <w:p w14:paraId="05B77130" w14:textId="30D5F470" w:rsidR="00EC494C" w:rsidRDefault="00EC494C" w:rsidP="00522971">
            <w:pPr>
              <w:pStyle w:val="Akapitzlist"/>
              <w:numPr>
                <w:ilvl w:val="0"/>
                <w:numId w:val="3"/>
              </w:numPr>
            </w:pPr>
            <w:r>
              <w:t>Kierownicę wielofunkcyjną,</w:t>
            </w:r>
          </w:p>
          <w:p w14:paraId="370B5F5D" w14:textId="77777777" w:rsidR="002055AF" w:rsidRDefault="00F870E7" w:rsidP="002055AF">
            <w:pPr>
              <w:pStyle w:val="Akapitzlist"/>
              <w:numPr>
                <w:ilvl w:val="0"/>
                <w:numId w:val="3"/>
              </w:numPr>
            </w:pPr>
            <w:r>
              <w:t>System audio minimum 10 głośników,</w:t>
            </w:r>
          </w:p>
          <w:p w14:paraId="289C3CD0" w14:textId="4591DE37" w:rsidR="002055AF" w:rsidRDefault="002055AF" w:rsidP="002055AF">
            <w:pPr>
              <w:pStyle w:val="Akapitzlist"/>
              <w:numPr>
                <w:ilvl w:val="0"/>
                <w:numId w:val="3"/>
              </w:numPr>
            </w:pPr>
            <w:r>
              <w:t>Wskaźnik kontroli ciśnienia ogumienia,</w:t>
            </w:r>
          </w:p>
          <w:p w14:paraId="0806B37C" w14:textId="31E9938C" w:rsidR="00FB0B74" w:rsidRDefault="00FB0B74" w:rsidP="002055AF">
            <w:pPr>
              <w:pStyle w:val="Akapitzlist"/>
              <w:numPr>
                <w:ilvl w:val="0"/>
                <w:numId w:val="3"/>
              </w:numPr>
            </w:pPr>
            <w:r>
              <w:t>Siatki na bagaż w tylnej stronie przednich op</w:t>
            </w:r>
            <w:r w:rsidR="008C2D90">
              <w:t>a</w:t>
            </w:r>
            <w:r>
              <w:t>rć siedzeń oraz w bagażniku,</w:t>
            </w:r>
          </w:p>
          <w:p w14:paraId="377068FB" w14:textId="4F2E5538" w:rsidR="00FB0B74" w:rsidRDefault="00FB0B74" w:rsidP="002055AF">
            <w:pPr>
              <w:pStyle w:val="Akapitzlist"/>
              <w:numPr>
                <w:ilvl w:val="0"/>
                <w:numId w:val="3"/>
              </w:numPr>
            </w:pPr>
            <w:r>
              <w:t>Schowki po stronie kierowcy wraz z uchwytem na napoje,</w:t>
            </w:r>
          </w:p>
          <w:p w14:paraId="3F8833B7" w14:textId="553878A8" w:rsidR="00E44A8D" w:rsidRDefault="00E44A8D" w:rsidP="002055AF">
            <w:pPr>
              <w:pStyle w:val="Akapitzlist"/>
              <w:numPr>
                <w:ilvl w:val="0"/>
                <w:numId w:val="3"/>
              </w:numPr>
            </w:pPr>
            <w:r>
              <w:t xml:space="preserve">Zestaw głośnomówiący, współpraca z LTE, </w:t>
            </w:r>
            <w:r w:rsidR="00BD6645">
              <w:t>złącze Bluetooth, możliwość ładowania bezprzewodowego,</w:t>
            </w:r>
          </w:p>
          <w:p w14:paraId="25DF7416" w14:textId="77777777" w:rsidR="00F870E7" w:rsidRDefault="00F870E7" w:rsidP="00522971">
            <w:pPr>
              <w:pStyle w:val="Akapitzlist"/>
              <w:numPr>
                <w:ilvl w:val="0"/>
                <w:numId w:val="3"/>
              </w:numPr>
            </w:pPr>
            <w:r>
              <w:t>Złącze do ładowania USB dla pasażerów siedzących z</w:t>
            </w:r>
            <w:r w:rsidR="00E44A8D">
              <w:t xml:space="preserve"> przodu oraz</w:t>
            </w:r>
            <w:r>
              <w:t xml:space="preserve"> tyłu</w:t>
            </w:r>
            <w:r w:rsidR="00A90227">
              <w:t xml:space="preserve"> </w:t>
            </w:r>
            <w:r w:rsidR="00E44A8D">
              <w:t>wraz z</w:t>
            </w:r>
            <w:r>
              <w:t xml:space="preserve"> </w:t>
            </w:r>
            <w:r w:rsidR="00A90227">
              <w:t>gniazd</w:t>
            </w:r>
            <w:r w:rsidR="00E44A8D">
              <w:t>em</w:t>
            </w:r>
            <w:r w:rsidR="00A90227">
              <w:t xml:space="preserve"> 12V</w:t>
            </w:r>
            <w:r w:rsidR="00D107A9">
              <w:t>,</w:t>
            </w:r>
          </w:p>
          <w:p w14:paraId="526215B6" w14:textId="77777777" w:rsidR="00D107A9" w:rsidRDefault="00D107A9" w:rsidP="00522971">
            <w:pPr>
              <w:pStyle w:val="Akapitzlist"/>
              <w:numPr>
                <w:ilvl w:val="0"/>
                <w:numId w:val="3"/>
              </w:numPr>
            </w:pPr>
            <w:r>
              <w:t xml:space="preserve">Apteczkę z trójkątem ostrzegawczym i kamizelkami odblaskowymi, </w:t>
            </w:r>
          </w:p>
          <w:p w14:paraId="272863A3" w14:textId="7A964994" w:rsidR="000A7B53" w:rsidRDefault="000A7B53" w:rsidP="00522971">
            <w:pPr>
              <w:pStyle w:val="Akapitzlist"/>
              <w:numPr>
                <w:ilvl w:val="0"/>
                <w:numId w:val="3"/>
              </w:numPr>
            </w:pPr>
            <w:r>
              <w:t>Gaśnicę proszkową o masie środka gaśniczego min. 1kg,</w:t>
            </w:r>
          </w:p>
        </w:tc>
        <w:tc>
          <w:tcPr>
            <w:tcW w:w="2793" w:type="dxa"/>
          </w:tcPr>
          <w:p w14:paraId="53833C1B" w14:textId="77777777" w:rsidR="00522971" w:rsidRDefault="00522971" w:rsidP="00C3456C"/>
        </w:tc>
      </w:tr>
      <w:tr w:rsidR="00522971" w14:paraId="79825554" w14:textId="77777777" w:rsidTr="00255AF7">
        <w:tc>
          <w:tcPr>
            <w:tcW w:w="607" w:type="dxa"/>
          </w:tcPr>
          <w:p w14:paraId="0304E1ED" w14:textId="0CD1DF7F" w:rsidR="00522971" w:rsidRDefault="00522971" w:rsidP="00C3456C">
            <w:r>
              <w:t>4.1</w:t>
            </w:r>
            <w:r w:rsidR="00D93379">
              <w:t>5</w:t>
            </w:r>
          </w:p>
        </w:tc>
        <w:tc>
          <w:tcPr>
            <w:tcW w:w="10594" w:type="dxa"/>
          </w:tcPr>
          <w:p w14:paraId="6D5BE4D6" w14:textId="1D52BDC9" w:rsidR="00522971" w:rsidRDefault="00522971" w:rsidP="00C3456C">
            <w:r>
              <w:t xml:space="preserve">Samochód wyposażony w komplet </w:t>
            </w:r>
            <w:r w:rsidR="007B4D55">
              <w:t>dywaników welurowych oraz</w:t>
            </w:r>
            <w:r>
              <w:t xml:space="preserve"> gumowych</w:t>
            </w:r>
            <w:r w:rsidR="00BE476E">
              <w:t>.</w:t>
            </w:r>
          </w:p>
        </w:tc>
        <w:tc>
          <w:tcPr>
            <w:tcW w:w="2793" w:type="dxa"/>
          </w:tcPr>
          <w:p w14:paraId="7966D83B" w14:textId="77777777" w:rsidR="00522971" w:rsidRDefault="00522971" w:rsidP="00C3456C"/>
        </w:tc>
      </w:tr>
      <w:tr w:rsidR="00E35C68" w14:paraId="43E26D96" w14:textId="77777777" w:rsidTr="000C2CE8">
        <w:tc>
          <w:tcPr>
            <w:tcW w:w="607" w:type="dxa"/>
            <w:shd w:val="clear" w:color="auto" w:fill="D9D9D9" w:themeFill="background1" w:themeFillShade="D9"/>
          </w:tcPr>
          <w:p w14:paraId="57857E04" w14:textId="6092FAF7" w:rsidR="00E35C68" w:rsidRPr="000C2CE8" w:rsidRDefault="00E35C68" w:rsidP="00C3456C">
            <w:pPr>
              <w:rPr>
                <w:b/>
                <w:bCs/>
              </w:rPr>
            </w:pPr>
            <w:r w:rsidRPr="000C2CE8">
              <w:rPr>
                <w:b/>
                <w:bCs/>
              </w:rPr>
              <w:lastRenderedPageBreak/>
              <w:t>5</w:t>
            </w:r>
          </w:p>
        </w:tc>
        <w:tc>
          <w:tcPr>
            <w:tcW w:w="10594" w:type="dxa"/>
            <w:shd w:val="clear" w:color="auto" w:fill="D9D9D9" w:themeFill="background1" w:themeFillShade="D9"/>
          </w:tcPr>
          <w:p w14:paraId="374036AC" w14:textId="6D315553" w:rsidR="00E35C68" w:rsidRPr="000C2CE8" w:rsidRDefault="00E35C68" w:rsidP="00C3456C">
            <w:pPr>
              <w:rPr>
                <w:b/>
                <w:bCs/>
              </w:rPr>
            </w:pPr>
            <w:r w:rsidRPr="000C2CE8">
              <w:rPr>
                <w:b/>
                <w:bCs/>
              </w:rPr>
              <w:t>Wymagania dodatkowe: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357E2872" w14:textId="77777777" w:rsidR="00E35C68" w:rsidRPr="000C2CE8" w:rsidRDefault="00E35C68" w:rsidP="00C3456C">
            <w:pPr>
              <w:rPr>
                <w:b/>
                <w:bCs/>
              </w:rPr>
            </w:pPr>
          </w:p>
        </w:tc>
      </w:tr>
      <w:tr w:rsidR="00E35C68" w14:paraId="740D72AE" w14:textId="77777777" w:rsidTr="00255AF7">
        <w:tc>
          <w:tcPr>
            <w:tcW w:w="607" w:type="dxa"/>
          </w:tcPr>
          <w:p w14:paraId="1AE97196" w14:textId="07A80B18" w:rsidR="00E35C68" w:rsidRDefault="00E35C68" w:rsidP="00C3456C">
            <w:r>
              <w:t>5.1</w:t>
            </w:r>
          </w:p>
        </w:tc>
        <w:tc>
          <w:tcPr>
            <w:tcW w:w="10594" w:type="dxa"/>
          </w:tcPr>
          <w:p w14:paraId="7ED46505" w14:textId="633438B2" w:rsidR="00465183" w:rsidRDefault="00E35C68" w:rsidP="00C3456C">
            <w:r>
              <w:t>Pojazd musi być oznakowany numerami operacyjnymi zgodnie z  Zarządzeniem nr 3 Komendanta Głównego Państwowej Straży Pożarnej z dnia 09 marca 2021 r., zmieniające zarządzenie w sprawie gospodarki transportowej w jednostkach organizacyjnych PSP</w:t>
            </w:r>
            <w:r w:rsidR="00465183">
              <w:t>.</w:t>
            </w:r>
          </w:p>
          <w:p w14:paraId="06AA23A1" w14:textId="6EFA53E9" w:rsidR="00465183" w:rsidRDefault="00465183" w:rsidP="00465183">
            <w:pPr>
              <w:pStyle w:val="Akapitzlist"/>
              <w:numPr>
                <w:ilvl w:val="0"/>
                <w:numId w:val="7"/>
              </w:numPr>
            </w:pPr>
            <w:r>
              <w:t>Pas wyróżniający barwy czerwieni sygnałowej z folii odblaskowej,</w:t>
            </w:r>
          </w:p>
          <w:p w14:paraId="14720590" w14:textId="568EE819" w:rsidR="00465183" w:rsidRDefault="00465183" w:rsidP="00465183">
            <w:pPr>
              <w:pStyle w:val="Akapitzlist"/>
              <w:numPr>
                <w:ilvl w:val="0"/>
                <w:numId w:val="7"/>
              </w:numPr>
            </w:pPr>
            <w:r>
              <w:t>Po obu stronach pojazdu napisy „STRAŻ” barwy białej,</w:t>
            </w:r>
          </w:p>
          <w:p w14:paraId="436AFB4C" w14:textId="4DF86334" w:rsidR="00465183" w:rsidRDefault="00465183" w:rsidP="00465183">
            <w:pPr>
              <w:pStyle w:val="Akapitzlist"/>
              <w:numPr>
                <w:ilvl w:val="0"/>
                <w:numId w:val="7"/>
              </w:numPr>
            </w:pPr>
            <w:r>
              <w:t>Po obu stronach pojazdu oraz na dachu numery operacyjne</w:t>
            </w:r>
          </w:p>
          <w:p w14:paraId="40DD9FEF" w14:textId="641B4EC7" w:rsidR="00E35C68" w:rsidRDefault="00E35C68" w:rsidP="00465183">
            <w:r>
              <w:t>Dane dotycz</w:t>
            </w:r>
            <w:r w:rsidR="00524723">
              <w:t>ące oznaczenia zostaną przekazane w trakcie realizacji umowy.</w:t>
            </w:r>
          </w:p>
          <w:p w14:paraId="08B75186" w14:textId="0A899F3E" w:rsidR="00465183" w:rsidRDefault="00465183" w:rsidP="00C3456C"/>
        </w:tc>
        <w:tc>
          <w:tcPr>
            <w:tcW w:w="2793" w:type="dxa"/>
          </w:tcPr>
          <w:p w14:paraId="7BBF46D6" w14:textId="77777777" w:rsidR="00E35C68" w:rsidRDefault="00E35C68" w:rsidP="00C3456C"/>
        </w:tc>
      </w:tr>
      <w:tr w:rsidR="00663744" w14:paraId="22720CC0" w14:textId="77777777" w:rsidTr="00255AF7">
        <w:tc>
          <w:tcPr>
            <w:tcW w:w="607" w:type="dxa"/>
          </w:tcPr>
          <w:p w14:paraId="5A6B4600" w14:textId="3EE95C9A" w:rsidR="00663744" w:rsidRDefault="0075648A" w:rsidP="00C3456C">
            <w:r>
              <w:t>5.2</w:t>
            </w:r>
          </w:p>
        </w:tc>
        <w:tc>
          <w:tcPr>
            <w:tcW w:w="10594" w:type="dxa"/>
          </w:tcPr>
          <w:p w14:paraId="71493986" w14:textId="77777777" w:rsidR="00595329" w:rsidRDefault="00595329" w:rsidP="00C3456C">
            <w:r>
              <w:t xml:space="preserve">Dostawca wyposaży i zamontuje system </w:t>
            </w:r>
            <w:proofErr w:type="spellStart"/>
            <w:r>
              <w:t>sygnalizacyjno</w:t>
            </w:r>
            <w:proofErr w:type="spellEnd"/>
            <w:r>
              <w:t xml:space="preserve"> – ostrzegawczy pojazdu uprzywilejowanego oparty na lampach typu LED składający się z:</w:t>
            </w:r>
          </w:p>
          <w:p w14:paraId="65C33907" w14:textId="78EE0335" w:rsidR="00663744" w:rsidRDefault="00DC341B" w:rsidP="00595329">
            <w:pPr>
              <w:pStyle w:val="Akapitzlist"/>
              <w:numPr>
                <w:ilvl w:val="0"/>
                <w:numId w:val="6"/>
              </w:numPr>
            </w:pPr>
            <w:r>
              <w:t xml:space="preserve">Lampy magnetycznej w kolorze niebieskim </w:t>
            </w:r>
            <w:r w:rsidR="00490A50">
              <w:t>podłączanej do gniazdka 12V, z możliwością swobodnego montażu i demontażu na dachu pojazdu</w:t>
            </w:r>
            <w:r w:rsidR="004A4DC3">
              <w:t xml:space="preserve"> (mocowanie z ochroną przed uszkodzeniem lakieru)</w:t>
            </w:r>
            <w:r w:rsidR="00843245">
              <w:t xml:space="preserve"> Wybór lampy zostanie uzgodniony z Wykonawcą po wyborze oferty,</w:t>
            </w:r>
          </w:p>
          <w:p w14:paraId="595892ED" w14:textId="5852405D" w:rsidR="00490A50" w:rsidRDefault="00490A50" w:rsidP="00595329">
            <w:pPr>
              <w:pStyle w:val="Akapitzlist"/>
              <w:numPr>
                <w:ilvl w:val="0"/>
                <w:numId w:val="6"/>
              </w:numPr>
            </w:pPr>
            <w:r>
              <w:t>Dwie lampy LED o barwie światła niebieskiej zamontowane w przedniej części pojazdu, w okolicach atrapy</w:t>
            </w:r>
            <w:r w:rsidR="00843245">
              <w:t>,</w:t>
            </w:r>
          </w:p>
          <w:p w14:paraId="7457CF7C" w14:textId="77777777" w:rsidR="00490A50" w:rsidRDefault="00843245" w:rsidP="00595329">
            <w:pPr>
              <w:pStyle w:val="Akapitzlist"/>
              <w:numPr>
                <w:ilvl w:val="0"/>
                <w:numId w:val="6"/>
              </w:numPr>
            </w:pPr>
            <w:r>
              <w:t>Wzmacniacza i głośnika o mocny nie mniejszej niż 100 W,</w:t>
            </w:r>
          </w:p>
          <w:p w14:paraId="60694F55" w14:textId="5037CEAC" w:rsidR="00843245" w:rsidRDefault="00843245" w:rsidP="00595329">
            <w:pPr>
              <w:pStyle w:val="Akapitzlist"/>
              <w:numPr>
                <w:ilvl w:val="0"/>
                <w:numId w:val="6"/>
              </w:numPr>
            </w:pPr>
            <w:r>
              <w:t xml:space="preserve">Manipulatora zintegrowanego z mikrofonem na elastycznym przewodzie pozwalającego na włączanie i sterowanie, manipulator posiada minimum cztery sygnały modulacji dźwięku, możliwość podawania komunikatów </w:t>
            </w:r>
            <w:r w:rsidR="007F47A3">
              <w:t>głosowych</w:t>
            </w:r>
            <w:r>
              <w:t>.</w:t>
            </w:r>
          </w:p>
        </w:tc>
        <w:tc>
          <w:tcPr>
            <w:tcW w:w="2793" w:type="dxa"/>
          </w:tcPr>
          <w:p w14:paraId="431547D8" w14:textId="77777777" w:rsidR="00663744" w:rsidRDefault="00663744" w:rsidP="00C3456C"/>
        </w:tc>
      </w:tr>
      <w:tr w:rsidR="000C2CE8" w14:paraId="65533A9A" w14:textId="77777777" w:rsidTr="00255AF7">
        <w:tc>
          <w:tcPr>
            <w:tcW w:w="607" w:type="dxa"/>
          </w:tcPr>
          <w:p w14:paraId="682FFDAF" w14:textId="20710FD6" w:rsidR="000C2CE8" w:rsidRDefault="003F2FA2" w:rsidP="00C3456C">
            <w:r>
              <w:t>5.</w:t>
            </w:r>
            <w:r w:rsidR="0075648A">
              <w:t>3</w:t>
            </w:r>
          </w:p>
        </w:tc>
        <w:tc>
          <w:tcPr>
            <w:tcW w:w="10594" w:type="dxa"/>
          </w:tcPr>
          <w:p w14:paraId="1423FED0" w14:textId="255C657F" w:rsidR="00E43930" w:rsidRDefault="00674DD2" w:rsidP="00C3456C">
            <w:r>
              <w:t>Wykonawca zamontuje w samochodzie antenę do radiotelefonu przewoźnego dostarczoną przez Zamawiającego oraz wyprowadzi instalację elektryczna do jej podłączenia. Rodzaj anteny i radiostacji</w:t>
            </w:r>
            <w:r w:rsidR="00C420CB">
              <w:t>, miejsce wyprowadzenia instalacji elektrycznej i antenowej zostanie ustalona pomiędzy stronami na etapie realizacji zamówienia na wniosek Wykonawcy.</w:t>
            </w:r>
          </w:p>
        </w:tc>
        <w:tc>
          <w:tcPr>
            <w:tcW w:w="2793" w:type="dxa"/>
          </w:tcPr>
          <w:p w14:paraId="43F33C0B" w14:textId="50550941" w:rsidR="009E072C" w:rsidRDefault="009E072C" w:rsidP="00C3456C"/>
        </w:tc>
      </w:tr>
      <w:tr w:rsidR="00E43930" w14:paraId="6EC68C85" w14:textId="77777777" w:rsidTr="00255AF7">
        <w:tc>
          <w:tcPr>
            <w:tcW w:w="607" w:type="dxa"/>
          </w:tcPr>
          <w:p w14:paraId="685F0085" w14:textId="4639F6CB" w:rsidR="00E43930" w:rsidRDefault="00E43930" w:rsidP="00C3456C">
            <w:r>
              <w:t>5.</w:t>
            </w:r>
            <w:r w:rsidR="0075648A">
              <w:t>4</w:t>
            </w:r>
          </w:p>
        </w:tc>
        <w:tc>
          <w:tcPr>
            <w:tcW w:w="10594" w:type="dxa"/>
          </w:tcPr>
          <w:p w14:paraId="1FA3D712" w14:textId="256C514B" w:rsidR="00CE506E" w:rsidRDefault="007F47A3" w:rsidP="00C3456C">
            <w:r>
              <w:t>Zmiany adaptacyjne pojazdu dotyczące montażu wyposażenia nie mogą powodować utraty ani ograniczenia uprawnień wynikających z fabrycznej gwarancji mechanicznej producenta.</w:t>
            </w:r>
          </w:p>
        </w:tc>
        <w:tc>
          <w:tcPr>
            <w:tcW w:w="2793" w:type="dxa"/>
          </w:tcPr>
          <w:p w14:paraId="6B7E7E77" w14:textId="77777777" w:rsidR="00E43930" w:rsidRDefault="00E43930" w:rsidP="00C3456C"/>
        </w:tc>
      </w:tr>
      <w:tr w:rsidR="00D50345" w14:paraId="5F64EC87" w14:textId="77777777" w:rsidTr="00255AF7">
        <w:tc>
          <w:tcPr>
            <w:tcW w:w="607" w:type="dxa"/>
          </w:tcPr>
          <w:p w14:paraId="0AB3F1DA" w14:textId="0C05C8A5" w:rsidR="00D50345" w:rsidRDefault="00D50345" w:rsidP="00C3456C">
            <w:r>
              <w:t>5.5</w:t>
            </w:r>
          </w:p>
        </w:tc>
        <w:tc>
          <w:tcPr>
            <w:tcW w:w="10594" w:type="dxa"/>
          </w:tcPr>
          <w:p w14:paraId="3451E933" w14:textId="6C1E0BD7" w:rsidR="00D50345" w:rsidRDefault="00D50345" w:rsidP="00C3456C">
            <w:r>
              <w:t>Wykonawca dostarczy dokumentację niezbędną do zarejestrowania pojazdu, wynikającą z ustawy „Prawo o ruchu drogowym”. Samochód musi spełniać wymagania dla pojazdu uprzywilejowanego potwierdzone odpowiednim dokumentem dostarczonym wraz z pojazdem - dokumenty wydane przez OKRĘGOWĄ STACJĘ KONTROLI POJAZDÓW. W sytuacji, gdy dostarczenie wymaganego dokumentu możliwe będzie po zarejestrowaniu pojazdu, dopuszcza się dostarczenie po dokonaniu odbioru, jednak wszelkie koszty z tym związane pokrywa Wykonawca.</w:t>
            </w:r>
          </w:p>
        </w:tc>
        <w:tc>
          <w:tcPr>
            <w:tcW w:w="2793" w:type="dxa"/>
          </w:tcPr>
          <w:p w14:paraId="456C1B6D" w14:textId="77777777" w:rsidR="00D50345" w:rsidRDefault="00D50345" w:rsidP="00C3456C"/>
        </w:tc>
      </w:tr>
      <w:tr w:rsidR="00E43930" w14:paraId="31BADB11" w14:textId="77777777" w:rsidTr="00255AF7">
        <w:tc>
          <w:tcPr>
            <w:tcW w:w="607" w:type="dxa"/>
          </w:tcPr>
          <w:p w14:paraId="16CF6DBC" w14:textId="756B60A4" w:rsidR="00E43930" w:rsidRDefault="00CE506E" w:rsidP="00C3456C">
            <w:r>
              <w:t>5.</w:t>
            </w:r>
            <w:r w:rsidR="00D50345">
              <w:t>6</w:t>
            </w:r>
          </w:p>
        </w:tc>
        <w:tc>
          <w:tcPr>
            <w:tcW w:w="10594" w:type="dxa"/>
          </w:tcPr>
          <w:p w14:paraId="2EB18E34" w14:textId="15F25A5C" w:rsidR="00E43930" w:rsidRDefault="007F47A3" w:rsidP="00C3456C">
            <w:r>
              <w:t>Termin przekazania gotowego pojazdu: do 10 listopada 2023 r.</w:t>
            </w:r>
          </w:p>
        </w:tc>
        <w:tc>
          <w:tcPr>
            <w:tcW w:w="2793" w:type="dxa"/>
          </w:tcPr>
          <w:p w14:paraId="6CA9309D" w14:textId="77777777" w:rsidR="00E43930" w:rsidRDefault="00E43930" w:rsidP="00C3456C"/>
        </w:tc>
      </w:tr>
      <w:tr w:rsidR="007F56A2" w14:paraId="2FB128B9" w14:textId="77777777" w:rsidTr="007F56A2">
        <w:tc>
          <w:tcPr>
            <w:tcW w:w="607" w:type="dxa"/>
            <w:shd w:val="clear" w:color="auto" w:fill="D9D9D9" w:themeFill="background1" w:themeFillShade="D9"/>
          </w:tcPr>
          <w:p w14:paraId="3C265561" w14:textId="3A741474" w:rsidR="007F56A2" w:rsidRPr="007F56A2" w:rsidRDefault="007F56A2" w:rsidP="00C3456C">
            <w:pPr>
              <w:rPr>
                <w:b/>
                <w:bCs/>
              </w:rPr>
            </w:pPr>
            <w:r w:rsidRPr="007F56A2">
              <w:rPr>
                <w:b/>
                <w:bCs/>
              </w:rPr>
              <w:t>6</w:t>
            </w:r>
          </w:p>
        </w:tc>
        <w:tc>
          <w:tcPr>
            <w:tcW w:w="10594" w:type="dxa"/>
            <w:shd w:val="clear" w:color="auto" w:fill="D9D9D9" w:themeFill="background1" w:themeFillShade="D9"/>
          </w:tcPr>
          <w:p w14:paraId="25A62E0D" w14:textId="35682E38" w:rsidR="007F56A2" w:rsidRPr="007F56A2" w:rsidRDefault="007F56A2" w:rsidP="00C3456C">
            <w:pPr>
              <w:rPr>
                <w:b/>
                <w:bCs/>
              </w:rPr>
            </w:pPr>
            <w:r w:rsidRPr="007F56A2">
              <w:rPr>
                <w:b/>
                <w:bCs/>
              </w:rPr>
              <w:t>Gwarancja: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73416AF5" w14:textId="77777777" w:rsidR="007F56A2" w:rsidRDefault="007F56A2" w:rsidP="00C3456C"/>
        </w:tc>
      </w:tr>
      <w:tr w:rsidR="003F2FA2" w14:paraId="7FB35D01" w14:textId="77777777" w:rsidTr="003F2FA2">
        <w:tc>
          <w:tcPr>
            <w:tcW w:w="607" w:type="dxa"/>
            <w:shd w:val="clear" w:color="auto" w:fill="FFFFFF" w:themeFill="background1"/>
          </w:tcPr>
          <w:p w14:paraId="19F99F90" w14:textId="3F7FB9E6" w:rsidR="003F2FA2" w:rsidRPr="003F2FA2" w:rsidRDefault="003F2FA2" w:rsidP="00C3456C">
            <w:r w:rsidRPr="003F2FA2">
              <w:lastRenderedPageBreak/>
              <w:t>6.</w:t>
            </w:r>
            <w:r w:rsidR="0075648A">
              <w:t>1</w:t>
            </w:r>
          </w:p>
        </w:tc>
        <w:tc>
          <w:tcPr>
            <w:tcW w:w="10594" w:type="dxa"/>
            <w:shd w:val="clear" w:color="auto" w:fill="FFFFFF" w:themeFill="background1"/>
          </w:tcPr>
          <w:p w14:paraId="186B09BE" w14:textId="71198FD5" w:rsidR="003F2FA2" w:rsidRPr="003F2FA2" w:rsidRDefault="007F47A3" w:rsidP="00C3456C">
            <w:r w:rsidRPr="003F2FA2">
              <w:t>Minimum</w:t>
            </w:r>
            <w:r>
              <w:t xml:space="preserve"> 3</w:t>
            </w:r>
            <w:r w:rsidRPr="003F2FA2">
              <w:t xml:space="preserve"> lata</w:t>
            </w:r>
            <w:r>
              <w:t xml:space="preserve"> - o</w:t>
            </w:r>
            <w:r w:rsidR="003F2FA2" w:rsidRPr="003F2FA2">
              <w:t xml:space="preserve">pcjonalnie przedłużenie do </w:t>
            </w:r>
            <w:r w:rsidR="00E72A6C">
              <w:t>4</w:t>
            </w:r>
            <w:r w:rsidR="00EC3C63">
              <w:t xml:space="preserve"> – 5 </w:t>
            </w:r>
            <w:r w:rsidR="003F2FA2" w:rsidRPr="003F2FA2">
              <w:t>lat lub limitu km</w:t>
            </w:r>
            <w:r w:rsidR="00BE476E">
              <w:t xml:space="preserve"> lub </w:t>
            </w:r>
            <w:r w:rsidR="00E72A6C">
              <w:t xml:space="preserve">rozwiązania zastępcze. </w:t>
            </w:r>
          </w:p>
        </w:tc>
        <w:tc>
          <w:tcPr>
            <w:tcW w:w="2793" w:type="dxa"/>
            <w:shd w:val="clear" w:color="auto" w:fill="FFFFFF" w:themeFill="background1"/>
          </w:tcPr>
          <w:p w14:paraId="5D617ADD" w14:textId="2D2875D6" w:rsidR="00465183" w:rsidRPr="003F2FA2" w:rsidRDefault="00465183" w:rsidP="00C3456C">
            <w:r>
              <w:br/>
            </w:r>
            <w:r>
              <w:br/>
            </w:r>
          </w:p>
        </w:tc>
      </w:tr>
    </w:tbl>
    <w:p w14:paraId="394536CD" w14:textId="77777777" w:rsidR="007D1439" w:rsidRDefault="007D1439" w:rsidP="007D1439"/>
    <w:p w14:paraId="02F163E6" w14:textId="791E23C2" w:rsidR="007D1439" w:rsidRPr="00EC3C63" w:rsidRDefault="007D1439" w:rsidP="007D1439">
      <w:pPr>
        <w:rPr>
          <w:sz w:val="20"/>
          <w:szCs w:val="20"/>
        </w:rPr>
      </w:pPr>
      <w:bookmarkStart w:id="0" w:name="_Hlk96496235"/>
      <w:r w:rsidRPr="00E26348">
        <w:rPr>
          <w:sz w:val="20"/>
          <w:szCs w:val="20"/>
        </w:rPr>
        <w:t>UWAGA!!! – Wykonawca wypełnia kolumnę „Propozycje Wykonawcy” podając konkretny parametr lub wpisując np.: wersję rozwiązania lub wyraz „spełnia”.</w:t>
      </w:r>
      <w:bookmarkEnd w:id="0"/>
    </w:p>
    <w:sectPr w:rsidR="007D1439" w:rsidRPr="00EC3C63" w:rsidSect="00EC3C63">
      <w:headerReference w:type="default" r:id="rId8"/>
      <w:footerReference w:type="default" r:id="rId9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0E6E" w14:textId="77777777" w:rsidR="00103E72" w:rsidRDefault="00103E72" w:rsidP="009D2654">
      <w:pPr>
        <w:spacing w:after="0" w:line="240" w:lineRule="auto"/>
      </w:pPr>
      <w:r>
        <w:separator/>
      </w:r>
    </w:p>
  </w:endnote>
  <w:endnote w:type="continuationSeparator" w:id="0">
    <w:p w14:paraId="07C6822B" w14:textId="77777777" w:rsidR="00103E72" w:rsidRDefault="00103E72" w:rsidP="009D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46274469"/>
      <w:docPartObj>
        <w:docPartGallery w:val="Page Numbers (Bottom of Page)"/>
        <w:docPartUnique/>
      </w:docPartObj>
    </w:sdtPr>
    <w:sdtContent>
      <w:p w14:paraId="4C41B97E" w14:textId="3F25DEAB" w:rsidR="009F276B" w:rsidRDefault="009F276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6DFEFC8" w14:textId="77777777" w:rsidR="009F276B" w:rsidRDefault="009F2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1604" w14:textId="77777777" w:rsidR="00103E72" w:rsidRDefault="00103E72" w:rsidP="009D2654">
      <w:pPr>
        <w:spacing w:after="0" w:line="240" w:lineRule="auto"/>
      </w:pPr>
      <w:r>
        <w:separator/>
      </w:r>
    </w:p>
  </w:footnote>
  <w:footnote w:type="continuationSeparator" w:id="0">
    <w:p w14:paraId="5666BD99" w14:textId="77777777" w:rsidR="00103E72" w:rsidRDefault="00103E72" w:rsidP="009D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8A06" w14:textId="59498EA2" w:rsidR="009D2654" w:rsidRDefault="009D2654">
    <w:pPr>
      <w:pStyle w:val="Nagwek"/>
    </w:pPr>
    <w:r>
      <w:t>PT.2370.</w:t>
    </w:r>
    <w:r w:rsidR="00C17006">
      <w:t>1</w:t>
    </w:r>
    <w:r w:rsidR="000B1581">
      <w:t>.</w:t>
    </w:r>
    <w:r>
      <w:t>202</w:t>
    </w:r>
    <w:r w:rsidR="00C17006">
      <w:t>3</w:t>
    </w:r>
    <w:r>
      <w:t xml:space="preserve">                                                                                                                                                                                                                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3EA"/>
    <w:multiLevelType w:val="hybridMultilevel"/>
    <w:tmpl w:val="597E946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1E76585"/>
    <w:multiLevelType w:val="hybridMultilevel"/>
    <w:tmpl w:val="CAC6919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1253BB1"/>
    <w:multiLevelType w:val="hybridMultilevel"/>
    <w:tmpl w:val="5C5A6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A4B73"/>
    <w:multiLevelType w:val="hybridMultilevel"/>
    <w:tmpl w:val="9B5A61D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5BD541AE"/>
    <w:multiLevelType w:val="hybridMultilevel"/>
    <w:tmpl w:val="F2846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A6E22"/>
    <w:multiLevelType w:val="hybridMultilevel"/>
    <w:tmpl w:val="A498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67BB0"/>
    <w:multiLevelType w:val="hybridMultilevel"/>
    <w:tmpl w:val="D47054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7485340">
    <w:abstractNumId w:val="5"/>
  </w:num>
  <w:num w:numId="2" w16cid:durableId="272831313">
    <w:abstractNumId w:val="2"/>
  </w:num>
  <w:num w:numId="3" w16cid:durableId="998116364">
    <w:abstractNumId w:val="4"/>
  </w:num>
  <w:num w:numId="4" w16cid:durableId="1279684061">
    <w:abstractNumId w:val="6"/>
  </w:num>
  <w:num w:numId="5" w16cid:durableId="1743403999">
    <w:abstractNumId w:val="0"/>
  </w:num>
  <w:num w:numId="6" w16cid:durableId="103617794">
    <w:abstractNumId w:val="1"/>
  </w:num>
  <w:num w:numId="7" w16cid:durableId="1542670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1C"/>
    <w:rsid w:val="000112B1"/>
    <w:rsid w:val="00027331"/>
    <w:rsid w:val="00036F67"/>
    <w:rsid w:val="000373B2"/>
    <w:rsid w:val="00046140"/>
    <w:rsid w:val="000805D7"/>
    <w:rsid w:val="000819D9"/>
    <w:rsid w:val="000A5E4A"/>
    <w:rsid w:val="000A7B53"/>
    <w:rsid w:val="000B1581"/>
    <w:rsid w:val="000B6CC8"/>
    <w:rsid w:val="000C2CE8"/>
    <w:rsid w:val="000D5680"/>
    <w:rsid w:val="000D7A2C"/>
    <w:rsid w:val="00103E72"/>
    <w:rsid w:val="001148A7"/>
    <w:rsid w:val="00180DB2"/>
    <w:rsid w:val="001F218A"/>
    <w:rsid w:val="001F3A80"/>
    <w:rsid w:val="00205308"/>
    <w:rsid w:val="002055AF"/>
    <w:rsid w:val="00212AA4"/>
    <w:rsid w:val="00255AF7"/>
    <w:rsid w:val="002630F1"/>
    <w:rsid w:val="002848F5"/>
    <w:rsid w:val="002A57C4"/>
    <w:rsid w:val="002C3804"/>
    <w:rsid w:val="002E160D"/>
    <w:rsid w:val="002F0DA6"/>
    <w:rsid w:val="002F71A3"/>
    <w:rsid w:val="00300B59"/>
    <w:rsid w:val="0033709A"/>
    <w:rsid w:val="00352D66"/>
    <w:rsid w:val="00395CCE"/>
    <w:rsid w:val="003B75A2"/>
    <w:rsid w:val="003C3972"/>
    <w:rsid w:val="003D41A4"/>
    <w:rsid w:val="003D594F"/>
    <w:rsid w:val="003E7192"/>
    <w:rsid w:val="003F2FA2"/>
    <w:rsid w:val="00421CED"/>
    <w:rsid w:val="00465183"/>
    <w:rsid w:val="00490A50"/>
    <w:rsid w:val="004A4DC3"/>
    <w:rsid w:val="004A5B64"/>
    <w:rsid w:val="004C2213"/>
    <w:rsid w:val="004C7016"/>
    <w:rsid w:val="004D3A38"/>
    <w:rsid w:val="005179F9"/>
    <w:rsid w:val="00522971"/>
    <w:rsid w:val="00524723"/>
    <w:rsid w:val="00544C77"/>
    <w:rsid w:val="005479EE"/>
    <w:rsid w:val="00595329"/>
    <w:rsid w:val="005A2ECC"/>
    <w:rsid w:val="005A7C8D"/>
    <w:rsid w:val="005B1D92"/>
    <w:rsid w:val="005E437D"/>
    <w:rsid w:val="005E4657"/>
    <w:rsid w:val="0062251B"/>
    <w:rsid w:val="00632AA4"/>
    <w:rsid w:val="006373BB"/>
    <w:rsid w:val="0065228A"/>
    <w:rsid w:val="00663744"/>
    <w:rsid w:val="00674DD2"/>
    <w:rsid w:val="006A0E01"/>
    <w:rsid w:val="006F2778"/>
    <w:rsid w:val="006F494A"/>
    <w:rsid w:val="006F7C1C"/>
    <w:rsid w:val="00700CFD"/>
    <w:rsid w:val="007058BF"/>
    <w:rsid w:val="007123D4"/>
    <w:rsid w:val="00726B8F"/>
    <w:rsid w:val="00733E28"/>
    <w:rsid w:val="0075648A"/>
    <w:rsid w:val="007661AB"/>
    <w:rsid w:val="00795B9C"/>
    <w:rsid w:val="007975EC"/>
    <w:rsid w:val="007B4D55"/>
    <w:rsid w:val="007C5008"/>
    <w:rsid w:val="007D1439"/>
    <w:rsid w:val="007E1AF8"/>
    <w:rsid w:val="007F47A3"/>
    <w:rsid w:val="007F56A2"/>
    <w:rsid w:val="00801D38"/>
    <w:rsid w:val="00816BCA"/>
    <w:rsid w:val="00842152"/>
    <w:rsid w:val="00843245"/>
    <w:rsid w:val="00887110"/>
    <w:rsid w:val="00890027"/>
    <w:rsid w:val="008909EE"/>
    <w:rsid w:val="008B7DF8"/>
    <w:rsid w:val="008C2CAE"/>
    <w:rsid w:val="008C2D90"/>
    <w:rsid w:val="008D21BF"/>
    <w:rsid w:val="008D793C"/>
    <w:rsid w:val="008E20FE"/>
    <w:rsid w:val="008E356B"/>
    <w:rsid w:val="0090020F"/>
    <w:rsid w:val="0092611E"/>
    <w:rsid w:val="00954677"/>
    <w:rsid w:val="0097270A"/>
    <w:rsid w:val="009B6F22"/>
    <w:rsid w:val="009D2654"/>
    <w:rsid w:val="009D3EEE"/>
    <w:rsid w:val="009E072C"/>
    <w:rsid w:val="009E218D"/>
    <w:rsid w:val="009F276B"/>
    <w:rsid w:val="00A14BE2"/>
    <w:rsid w:val="00A3117A"/>
    <w:rsid w:val="00A546CC"/>
    <w:rsid w:val="00A57B47"/>
    <w:rsid w:val="00A90227"/>
    <w:rsid w:val="00AB55AC"/>
    <w:rsid w:val="00AC6378"/>
    <w:rsid w:val="00B10D7D"/>
    <w:rsid w:val="00B1253B"/>
    <w:rsid w:val="00B52867"/>
    <w:rsid w:val="00BA1EE4"/>
    <w:rsid w:val="00BA2440"/>
    <w:rsid w:val="00BB77CA"/>
    <w:rsid w:val="00BC6AF2"/>
    <w:rsid w:val="00BD4200"/>
    <w:rsid w:val="00BD5E56"/>
    <w:rsid w:val="00BD6645"/>
    <w:rsid w:val="00BE17AE"/>
    <w:rsid w:val="00BE476E"/>
    <w:rsid w:val="00BE7BB8"/>
    <w:rsid w:val="00C16EBD"/>
    <w:rsid w:val="00C17006"/>
    <w:rsid w:val="00C23715"/>
    <w:rsid w:val="00C24A5B"/>
    <w:rsid w:val="00C3456C"/>
    <w:rsid w:val="00C420CB"/>
    <w:rsid w:val="00C42B9C"/>
    <w:rsid w:val="00C43AD9"/>
    <w:rsid w:val="00C7187C"/>
    <w:rsid w:val="00C7196F"/>
    <w:rsid w:val="00C82FBA"/>
    <w:rsid w:val="00CB5B6C"/>
    <w:rsid w:val="00CD1E67"/>
    <w:rsid w:val="00CE26CD"/>
    <w:rsid w:val="00CE506E"/>
    <w:rsid w:val="00CF6345"/>
    <w:rsid w:val="00D01114"/>
    <w:rsid w:val="00D01388"/>
    <w:rsid w:val="00D02D72"/>
    <w:rsid w:val="00D05291"/>
    <w:rsid w:val="00D107A9"/>
    <w:rsid w:val="00D4492D"/>
    <w:rsid w:val="00D50345"/>
    <w:rsid w:val="00D57C28"/>
    <w:rsid w:val="00D64241"/>
    <w:rsid w:val="00D662B6"/>
    <w:rsid w:val="00D770E5"/>
    <w:rsid w:val="00D9167A"/>
    <w:rsid w:val="00D93379"/>
    <w:rsid w:val="00D959D1"/>
    <w:rsid w:val="00D975B8"/>
    <w:rsid w:val="00DA51FE"/>
    <w:rsid w:val="00DB738C"/>
    <w:rsid w:val="00DC16DB"/>
    <w:rsid w:val="00DC341B"/>
    <w:rsid w:val="00DC5E3F"/>
    <w:rsid w:val="00DD060B"/>
    <w:rsid w:val="00E0346F"/>
    <w:rsid w:val="00E07E68"/>
    <w:rsid w:val="00E26348"/>
    <w:rsid w:val="00E35C68"/>
    <w:rsid w:val="00E43930"/>
    <w:rsid w:val="00E44A8D"/>
    <w:rsid w:val="00E60BE8"/>
    <w:rsid w:val="00E72A6C"/>
    <w:rsid w:val="00EB0C5B"/>
    <w:rsid w:val="00EB3EA7"/>
    <w:rsid w:val="00EC3C63"/>
    <w:rsid w:val="00EC494C"/>
    <w:rsid w:val="00EF6493"/>
    <w:rsid w:val="00F00000"/>
    <w:rsid w:val="00F021AC"/>
    <w:rsid w:val="00F348CA"/>
    <w:rsid w:val="00F51AF9"/>
    <w:rsid w:val="00F570D6"/>
    <w:rsid w:val="00F6134D"/>
    <w:rsid w:val="00F712A8"/>
    <w:rsid w:val="00F8393C"/>
    <w:rsid w:val="00F870E7"/>
    <w:rsid w:val="00F979D4"/>
    <w:rsid w:val="00FA692C"/>
    <w:rsid w:val="00FB0B74"/>
    <w:rsid w:val="00F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08E0"/>
  <w15:chartTrackingRefBased/>
  <w15:docId w15:val="{0574D662-A917-40A0-BC98-BC66FBEE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2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654"/>
  </w:style>
  <w:style w:type="paragraph" w:styleId="Stopka">
    <w:name w:val="footer"/>
    <w:basedOn w:val="Normalny"/>
    <w:link w:val="StopkaZnak"/>
    <w:uiPriority w:val="99"/>
    <w:unhideWhenUsed/>
    <w:rsid w:val="009D2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654"/>
  </w:style>
  <w:style w:type="table" w:styleId="Tabela-Siatka">
    <w:name w:val="Table Grid"/>
    <w:basedOn w:val="Standardowy"/>
    <w:uiPriority w:val="39"/>
    <w:rsid w:val="009D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1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8935F-D902-4CC9-9A54-5B6A2976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5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gkordulewski</dc:creator>
  <cp:keywords/>
  <dc:description/>
  <cp:lastModifiedBy>brutkowski</cp:lastModifiedBy>
  <cp:revision>53</cp:revision>
  <cp:lastPrinted>2022-09-13T06:24:00Z</cp:lastPrinted>
  <dcterms:created xsi:type="dcterms:W3CDTF">2023-02-25T09:08:00Z</dcterms:created>
  <dcterms:modified xsi:type="dcterms:W3CDTF">2023-03-10T09:49:00Z</dcterms:modified>
</cp:coreProperties>
</file>