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07D84FE0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CRR-241.1</w:t>
      </w:r>
      <w:r w:rsidR="00105514">
        <w:rPr>
          <w:rFonts w:asciiTheme="minorHAnsi" w:hAnsiTheme="minorHAnsi" w:cstheme="minorHAnsi"/>
          <w:bCs/>
          <w:sz w:val="18"/>
          <w:szCs w:val="18"/>
        </w:rPr>
        <w:t>8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</w:t>
      </w:r>
      <w:r w:rsidR="00821EE8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      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</w:t>
      </w:r>
      <w:r w:rsidR="00BB2632">
        <w:rPr>
          <w:rFonts w:asciiTheme="minorHAnsi" w:hAnsiTheme="minorHAnsi" w:cstheme="minorHAnsi"/>
          <w:bCs/>
          <w:sz w:val="18"/>
          <w:szCs w:val="18"/>
        </w:rPr>
        <w:t>y</w:t>
      </w:r>
    </w:p>
    <w:p w14:paraId="147C419E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7DEE0ECE" w14:textId="2561B9A4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TY</w:t>
      </w:r>
    </w:p>
    <w:p w14:paraId="30BAEED2" w14:textId="3F9417A3" w:rsidR="001324AC" w:rsidRPr="006B0F24" w:rsidRDefault="002679D1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9D1">
        <w:rPr>
          <w:rFonts w:asciiTheme="minorHAnsi" w:hAnsiTheme="minorHAnsi" w:cstheme="minorHAnsi"/>
          <w:b/>
          <w:sz w:val="22"/>
          <w:szCs w:val="22"/>
        </w:rPr>
        <w:t>Dostawa i montaż urządzeń do hydroterapii dla Centrum Rehabilitacji Rolników  KRUS w Jedlcu</w:t>
      </w:r>
      <w:r w:rsidR="006B3BE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37201BBB" w14:textId="1CB04877" w:rsidR="00C576BE" w:rsidRDefault="001324AC" w:rsidP="00C576BE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Style w:val="Tabela-Siatka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2950"/>
        <w:gridCol w:w="498"/>
        <w:gridCol w:w="330"/>
        <w:gridCol w:w="745"/>
        <w:gridCol w:w="379"/>
        <w:gridCol w:w="705"/>
        <w:gridCol w:w="853"/>
        <w:gridCol w:w="849"/>
        <w:gridCol w:w="849"/>
        <w:gridCol w:w="842"/>
      </w:tblGrid>
      <w:tr w:rsidR="00A16FEF" w:rsidRPr="00E0289D" w14:paraId="4569022D" w14:textId="77777777" w:rsidTr="00A16FEF">
        <w:trPr>
          <w:trHeight w:val="20"/>
        </w:trPr>
        <w:tc>
          <w:tcPr>
            <w:tcW w:w="177" w:type="pct"/>
            <w:vMerge w:val="restart"/>
            <w:tcBorders>
              <w:top w:val="doub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FDA611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158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D8AC4D" w14:textId="456C2026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Zakres dostawy</w:t>
            </w:r>
            <w:r w:rsidR="00997260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="00997260"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Należy wpisać: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Producent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a,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Nazw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ę urządzenia i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Model</w:t>
            </w: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883D46" w14:textId="5A585862" w:rsidR="00A6176E" w:rsidRPr="00860A40" w:rsidRDefault="00A6176E" w:rsidP="00C576BE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Ilość </w:t>
            </w:r>
          </w:p>
        </w:tc>
        <w:tc>
          <w:tcPr>
            <w:tcW w:w="177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A39ACC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J. miary</w:t>
            </w:r>
          </w:p>
        </w:tc>
        <w:tc>
          <w:tcPr>
            <w:tcW w:w="399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32CDB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5D40F69E" w14:textId="2F0D450E" w:rsidR="00A6176E" w:rsidRPr="00860A40" w:rsidRDefault="00A6176E" w:rsidP="00860A4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netto </w:t>
            </w:r>
          </w:p>
        </w:tc>
        <w:tc>
          <w:tcPr>
            <w:tcW w:w="203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DE9D01" w14:textId="5336F875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Stawka VAT</w:t>
            </w:r>
          </w:p>
        </w:tc>
        <w:tc>
          <w:tcPr>
            <w:tcW w:w="378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3A0275" w14:textId="2946D10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jedn.</w:t>
            </w:r>
          </w:p>
          <w:p w14:paraId="3A7D2D34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VAT</w:t>
            </w:r>
          </w:p>
        </w:tc>
        <w:tc>
          <w:tcPr>
            <w:tcW w:w="457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3A2870" w14:textId="2A3DAD2D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1B5E0718" w14:textId="182E3C36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  <w:tc>
          <w:tcPr>
            <w:tcW w:w="455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42E450" w14:textId="4C8C49E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7E3D7433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netto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6F21F" w14:textId="2BDD8E50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VAT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FD000" w14:textId="0DB92ACE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0BFB5E9A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</w:tr>
      <w:tr w:rsidR="00A16FEF" w14:paraId="010B7E3C" w14:textId="77777777" w:rsidTr="00A16FEF">
        <w:trPr>
          <w:trHeight w:val="20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8556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5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E444662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4D06DF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0DA1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AE72D4" w14:textId="7F4EF8AB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195D" w14:textId="3D0A5C8E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BDDFA" w14:textId="1A0F8788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83A1B" w14:textId="5F5A0056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0050E" w14:textId="117E971F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6A23" w14:textId="0E709E27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1D8887" w14:textId="3DCB774C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</w:tr>
      <w:tr w:rsidR="00A16FEF" w14:paraId="0DBDFFE0" w14:textId="77777777" w:rsidTr="00A16FEF">
        <w:trPr>
          <w:trHeight w:val="20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0850D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5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1151DF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7E99B9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DC4A8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3D543C" w14:textId="13A6BD7F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53C18" w14:textId="518D8E66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2455" w14:textId="3E628E4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x 6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1B2E3" w14:textId="093369E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+ 7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8786C" w14:textId="3C84A0BA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856C" w14:textId="423B67A2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7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236A9D" w14:textId="0164D09E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9 + 10</w:t>
            </w:r>
          </w:p>
        </w:tc>
      </w:tr>
      <w:tr w:rsidR="00A16FEF" w:rsidRPr="00732DE5" w14:paraId="289F3D50" w14:textId="77777777" w:rsidTr="00A16FEF">
        <w:tc>
          <w:tcPr>
            <w:tcW w:w="17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F67972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A9DE659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AEB2B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3C9208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AEA92B" w14:textId="0E04F98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09C9DCE" w14:textId="14C4A19A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5EB0BE" w14:textId="60166732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20DB6B" w14:textId="4E982734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4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8E5E28" w14:textId="24B25113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A7715" w14:textId="2568B81E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1ABEE68C" w14:textId="761E87CD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11</w:t>
            </w:r>
          </w:p>
        </w:tc>
      </w:tr>
      <w:tr w:rsidR="00C068B0" w:rsidRPr="00732DE5" w14:paraId="18C904B5" w14:textId="77777777" w:rsidTr="00A16FEF">
        <w:trPr>
          <w:trHeight w:val="136"/>
        </w:trPr>
        <w:tc>
          <w:tcPr>
            <w:tcW w:w="177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FFDF3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23CAFB" w14:textId="6BCA618F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wanna do masażu kończyn dolnych i obręczy biodrowej</w:t>
            </w:r>
          </w:p>
        </w:tc>
        <w:tc>
          <w:tcPr>
            <w:tcW w:w="2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2EAC10" w14:textId="4E0DAA6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8BDA72" w14:textId="13B8B7F5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FEEE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3BD4D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181F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73C82A" w14:textId="3534E8BA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D2C77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907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3B7375" w14:textId="00A73082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068B0" w:rsidRPr="00732DE5" w14:paraId="236DDF2E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933DD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B85372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661D4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7EC12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C3E4A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6E5EF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4FB574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7F0DC6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E43931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F8E8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BAFC4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068B0" w:rsidRPr="00732DE5" w14:paraId="0CE33814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42ADED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30C36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EE83914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E2765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E33C7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93EFC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63A9C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75C99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C418A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1796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CA747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165C7BD2" w14:textId="77777777" w:rsidTr="00A16FEF">
        <w:trPr>
          <w:trHeight w:val="136"/>
        </w:trPr>
        <w:tc>
          <w:tcPr>
            <w:tcW w:w="177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C645E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73B66F" w14:textId="1E0A02E6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wanna do masażu kończyn dolnych niska</w:t>
            </w:r>
          </w:p>
        </w:tc>
        <w:tc>
          <w:tcPr>
            <w:tcW w:w="2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2A972A" w14:textId="3C98533A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9F6141A" w14:textId="6E1D1778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24865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416A3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D9511A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8EC3EE" w14:textId="49D0F38C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BFF40E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1807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A6A982A" w14:textId="7C3F09A2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5C7105E9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F57E3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F8643E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2A6AF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55D09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30AC8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5808F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5DD07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13370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433D50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119B5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AC4014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014F43DD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7EAC7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AB02E8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B9B688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06099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ABAE9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54C50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18251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52D08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15716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568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234D0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3B3D23B3" w14:textId="77777777" w:rsidTr="00A16FEF">
        <w:trPr>
          <w:trHeight w:val="136"/>
        </w:trPr>
        <w:tc>
          <w:tcPr>
            <w:tcW w:w="177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401B34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3.</w:t>
            </w:r>
          </w:p>
          <w:p w14:paraId="7506E4BA" w14:textId="77777777" w:rsidR="00C068B0" w:rsidRPr="00C068B0" w:rsidRDefault="00C068B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81B1AD" w14:textId="0DA10172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wanna do masażu kończyn górnych</w:t>
            </w:r>
          </w:p>
        </w:tc>
        <w:tc>
          <w:tcPr>
            <w:tcW w:w="2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A084D" w14:textId="3ABDA10D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6D2C45" w14:textId="261EFD2F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017F3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7A514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DB52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E0E2E45" w14:textId="701C22BD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1208A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9419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E1A9D5" w14:textId="4C8AAADA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50124257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C5D41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6599E5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5CDC5F4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2FDA5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D8E885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5CFBC6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33C36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ADB4205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0954F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A2D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309D6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15463814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5FA9E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05239C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33EFB6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280035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0DF68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B6860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40D29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DB19EF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7EB91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EB9D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7B24F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58AA2BC5" w14:textId="77777777" w:rsidTr="00A16FEF">
        <w:trPr>
          <w:trHeight w:val="136"/>
        </w:trPr>
        <w:tc>
          <w:tcPr>
            <w:tcW w:w="177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8F6345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E00E5B" w14:textId="021FB0D3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automatyczna wanna do hydromasażu</w:t>
            </w:r>
          </w:p>
        </w:tc>
        <w:tc>
          <w:tcPr>
            <w:tcW w:w="2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938D0E" w14:textId="17D8466B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971D50" w14:textId="73F582FE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245A5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AB07A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50C2F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6ABD9" w14:textId="026DA78C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7B4D1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1C5FF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4A54F5" w14:textId="09E51F63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35A804B7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CAD654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8D5072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541009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F8155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569B9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9AED0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84205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D9EB7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F2A4A95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0BC6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5DC760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348495D7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886AC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749FB3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31F4CE0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D505B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491D3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F38C3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58139F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BF5803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444CCC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69A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EFFB3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094F9B5C" w14:textId="77777777" w:rsidTr="00A16FEF">
        <w:trPr>
          <w:trHeight w:val="136"/>
        </w:trPr>
        <w:tc>
          <w:tcPr>
            <w:tcW w:w="177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5E0C9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5.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A14F503" w14:textId="70B2606F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katedra natryskowa z natryskiem płaszczowym</w:t>
            </w:r>
          </w:p>
        </w:tc>
        <w:tc>
          <w:tcPr>
            <w:tcW w:w="2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0841DE" w14:textId="5F12306A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D3A9F5" w14:textId="329F8AE9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kpl</w:t>
            </w:r>
            <w:proofErr w:type="spellEnd"/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3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64409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0F3D9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BACE6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FCF434F" w14:textId="43C15524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D5611B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4EBFF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9F2F937" w14:textId="1745A7D9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3B9381CC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BA989F6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1E5E50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14E286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643291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8D26BB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13D50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E092D5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6DEA0C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B87ACA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8C9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5C9A2D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6FEF" w:rsidRPr="00732DE5" w14:paraId="711D5760" w14:textId="77777777" w:rsidTr="00A16FEF">
        <w:trPr>
          <w:trHeight w:val="51"/>
        </w:trPr>
        <w:tc>
          <w:tcPr>
            <w:tcW w:w="177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72ED1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81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FE7DFF" w14:textId="77777777" w:rsidR="00EB18FD" w:rsidRPr="00C068B0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347607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A0D4F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9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115F8B1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2F281A8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C64DE5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B1FD42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4D7E0E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E9B7F4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42CF73" w14:textId="77777777" w:rsidR="00EB18FD" w:rsidRPr="00C068B0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068B0" w:rsidRPr="00732DE5" w14:paraId="6D3D070B" w14:textId="77777777" w:rsidTr="00A16FEF">
        <w:tc>
          <w:tcPr>
            <w:tcW w:w="3639" w:type="pct"/>
            <w:gridSpan w:val="8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C4732" w14:textId="2B1EE49B" w:rsidR="00C576BE" w:rsidRPr="00C068B0" w:rsidRDefault="00DF00A7" w:rsidP="00CE0660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Cena oferty w PLN (wynagrodzenie Wykonawcy)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5B40C39" w14:textId="77777777" w:rsidR="00C576BE" w:rsidRPr="00C068B0" w:rsidRDefault="00C576BE" w:rsidP="00CE0660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18955439" w14:textId="77777777" w:rsidR="00C576BE" w:rsidRPr="00C068B0" w:rsidRDefault="00C576BE" w:rsidP="00CE0660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1" w:type="pct"/>
            <w:tcBorders>
              <w:top w:val="double" w:sz="4" w:space="0" w:color="auto"/>
              <w:left w:val="single" w:sz="2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45D65A" w14:textId="7D1E905E" w:rsidR="00C576BE" w:rsidRPr="00C068B0" w:rsidRDefault="00C576BE" w:rsidP="00CE0660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85D9900" w14:textId="7CB676B2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</w:t>
      </w:r>
      <w:r w:rsidR="00C068B0">
        <w:rPr>
          <w:rFonts w:asciiTheme="minorHAnsi" w:hAnsiTheme="minorHAnsi" w:cstheme="minorHAnsi"/>
          <w:iCs/>
          <w:sz w:val="22"/>
          <w:szCs w:val="22"/>
          <w:lang w:eastAsia="ar-SA"/>
        </w:rPr>
        <w:t>11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DB3422B" w14:textId="39F406D9" w:rsidR="00BB47FE" w:rsidRPr="00821EE8" w:rsidRDefault="00BB47FE" w:rsidP="00821EE8">
      <w:pPr>
        <w:numPr>
          <w:ilvl w:val="1"/>
          <w:numId w:val="2"/>
        </w:numPr>
        <w:suppressLineNumbers/>
        <w:tabs>
          <w:tab w:val="clear" w:pos="720"/>
        </w:tabs>
        <w:autoSpaceDN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>oferuję/oferujemy w ramach kryterium nr 2 następujący okres gwarancji jakości na wykonany przedmiot zamówienia:</w:t>
      </w:r>
      <w:r w:rsidR="00821EE8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ar-SA"/>
        </w:rPr>
        <w:footnoteReference w:id="1"/>
      </w: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390B96E5" w14:textId="2ACC354F" w:rsidR="00BB47FE" w:rsidRPr="00821EE8" w:rsidRDefault="00821EE8" w:rsidP="004F0F9F">
      <w:pPr>
        <w:suppressAutoHyphens/>
        <w:spacing w:before="120"/>
        <w:ind w:left="357"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 xml:space="preserve">24 miesięcy - 0 pkt </w:t>
      </w:r>
    </w:p>
    <w:p w14:paraId="0CA890FB" w14:textId="72D4BAFD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36 miesięcy - 5 pkt</w:t>
      </w:r>
    </w:p>
    <w:p w14:paraId="39CEB318" w14:textId="66166AA7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 xml:space="preserve">48 miesięcy - 10 pkt </w:t>
      </w:r>
    </w:p>
    <w:p w14:paraId="49B96540" w14:textId="0506747E" w:rsidR="00BB47FE" w:rsidRPr="00BB47FE" w:rsidRDefault="00BB47FE" w:rsidP="00821EE8">
      <w:pPr>
        <w:suppressAutoHyphens/>
        <w:spacing w:before="120"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60 miesięcy - 15 pkt</w:t>
      </w:r>
      <w:r w:rsidRPr="00BB47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97544D" w14:textId="7CBE0A3D" w:rsidR="00A069F6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846B77">
        <w:rPr>
          <w:rFonts w:asciiTheme="minorHAnsi" w:hAnsiTheme="minorHAnsi" w:cstheme="minorHAnsi"/>
          <w:sz w:val="22"/>
          <w:szCs w:val="22"/>
        </w:rPr>
        <w:t>przedmiot zamówienia spełnia wymagania określone w ustawie z dnia 7 kwietnia 2022 r. o wyrobach medycznych (Dz.U. z 2022 r. poz. 974 ze zm.) oraz jest zgodny z cechami lub kryteriami określonymi w OPZ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80284C9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BB2632">
        <w:rPr>
          <w:rFonts w:asciiTheme="minorHAnsi" w:hAnsiTheme="minorHAnsi" w:cstheme="minorHAnsi"/>
          <w:sz w:val="22"/>
          <w:szCs w:val="22"/>
        </w:rPr>
        <w:t>8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B554878" w14:textId="77777777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77777777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3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6"/>
        <w:gridCol w:w="1917"/>
        <w:gridCol w:w="3042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74858D4F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0620A7B5" w14:textId="605CCD30" w:rsidR="00B632BF" w:rsidRPr="00997260" w:rsidRDefault="001324AC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46795688"/>
      <w:r w:rsidRPr="00997260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 Wykaz rozwiązań równoważnych</w:t>
      </w:r>
      <w:r w:rsidRPr="0099726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0"/>
      <w:r w:rsidR="00B632BF" w:rsidRPr="00997260">
        <w:rPr>
          <w:rFonts w:asciiTheme="minorHAnsi" w:hAnsiTheme="minorHAnsi" w:cstheme="minorHAnsi"/>
          <w:sz w:val="22"/>
          <w:szCs w:val="22"/>
        </w:rPr>
        <w:t>,</w:t>
      </w:r>
    </w:p>
    <w:p w14:paraId="64A1F796" w14:textId="30E24150" w:rsidR="00B632BF" w:rsidRPr="00997260" w:rsidRDefault="00B632BF" w:rsidP="00B632BF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997260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 Wykaz oceny równoważności</w:t>
      </w:r>
      <w:r w:rsidRPr="0099726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997260">
        <w:rPr>
          <w:rFonts w:asciiTheme="minorHAnsi" w:hAnsiTheme="minorHAnsi" w:cstheme="minorHAnsi"/>
          <w:sz w:val="22"/>
          <w:szCs w:val="22"/>
        </w:rPr>
        <w:t>.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00975AA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4C28" w14:textId="77777777" w:rsidR="00EA405A" w:rsidRDefault="00EA405A" w:rsidP="001324AC">
      <w:r>
        <w:separator/>
      </w:r>
    </w:p>
  </w:endnote>
  <w:endnote w:type="continuationSeparator" w:id="0">
    <w:p w14:paraId="39D7CC75" w14:textId="77777777" w:rsidR="00EA405A" w:rsidRDefault="00EA405A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42F3" w14:textId="77777777" w:rsidR="00EA405A" w:rsidRDefault="00EA405A" w:rsidP="001324AC">
      <w:r>
        <w:separator/>
      </w:r>
    </w:p>
  </w:footnote>
  <w:footnote w:type="continuationSeparator" w:id="0">
    <w:p w14:paraId="3FAA2DC7" w14:textId="77777777" w:rsidR="00EA405A" w:rsidRDefault="00EA405A" w:rsidP="001324AC">
      <w:r>
        <w:continuationSeparator/>
      </w:r>
    </w:p>
  </w:footnote>
  <w:footnote w:id="1">
    <w:p w14:paraId="61B78686" w14:textId="5E566CFD" w:rsidR="00821EE8" w:rsidRDefault="00821EE8">
      <w:pPr>
        <w:pStyle w:val="Tekstprzypisudolnego"/>
      </w:pPr>
      <w:r w:rsidRPr="00821E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1EE8">
        <w:rPr>
          <w:rFonts w:asciiTheme="minorHAnsi" w:hAnsiTheme="minorHAnsi" w:cstheme="minorHAnsi"/>
          <w:sz w:val="16"/>
          <w:szCs w:val="16"/>
        </w:rPr>
        <w:t xml:space="preserve"> </w:t>
      </w:r>
      <w:r w:rsidRPr="00821EE8">
        <w:rPr>
          <w:rFonts w:asciiTheme="minorHAnsi" w:hAnsiTheme="minorHAnsi" w:cstheme="minorHAnsi"/>
          <w:sz w:val="16"/>
          <w:szCs w:val="16"/>
        </w:rPr>
        <w:t xml:space="preserve">Wybrać właściwe: w przypadku braku wyboru Zamawiający przyjmie, że Wykonawca </w:t>
      </w:r>
      <w:r>
        <w:rPr>
          <w:rFonts w:asciiTheme="minorHAnsi" w:hAnsiTheme="minorHAnsi" w:cstheme="minorHAnsi"/>
          <w:sz w:val="16"/>
          <w:szCs w:val="16"/>
        </w:rPr>
        <w:t>udziela 24 miesiące gwarancji jakości</w:t>
      </w:r>
      <w:r>
        <w:t xml:space="preserve"> </w:t>
      </w:r>
    </w:p>
  </w:footnote>
  <w:footnote w:id="2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643031">
        <w:rPr>
          <w:rFonts w:ascii="Calibri" w:hAnsi="Calibri" w:cs="Calibri"/>
          <w:sz w:val="16"/>
          <w:szCs w:val="16"/>
        </w:rPr>
        <w:t>podwykonania</w:t>
      </w:r>
      <w:proofErr w:type="spellEnd"/>
      <w:r w:rsidRPr="00643031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4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5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6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  <w:footnote w:id="7">
    <w:p w14:paraId="1DC1678E" w14:textId="6D6DF688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Wybrać właściwe: w przypadku braku wyboru Zamawiający przyjmie, że Wykonawca nie proponuje rozwiązań równoważnych </w:t>
      </w:r>
      <w:r w:rsidR="00B632BF">
        <w:rPr>
          <w:rFonts w:ascii="Calibri" w:hAnsi="Calibri" w:cs="Calibri"/>
          <w:sz w:val="16"/>
          <w:szCs w:val="16"/>
        </w:rPr>
        <w:t>, o których stanowi pkt. II.2.1) SWZ,</w:t>
      </w:r>
    </w:p>
  </w:footnote>
  <w:footnote w:id="8">
    <w:p w14:paraId="34A42E5A" w14:textId="664D9BF0" w:rsidR="00B632BF" w:rsidRPr="00643031" w:rsidRDefault="00B632BF" w:rsidP="00B632BF">
      <w:pPr>
        <w:pStyle w:val="Tekstprzypisudolnego"/>
        <w:rPr>
          <w:rFonts w:ascii="Calibri" w:hAnsi="Calibri" w:cs="Calibri"/>
          <w:sz w:val="16"/>
          <w:szCs w:val="16"/>
        </w:rPr>
      </w:pPr>
      <w:r w:rsidRPr="009972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97260">
        <w:rPr>
          <w:rFonts w:ascii="Calibri" w:hAnsi="Calibri" w:cs="Calibri"/>
          <w:sz w:val="16"/>
          <w:szCs w:val="16"/>
        </w:rPr>
        <w:t xml:space="preserve"> Wybrać właściwe: w przypadku braku wyboru Zamawiający przyjmie, że Wykonawca nie proponuje rozwiązań równoważnych o których stanowi pkt.II.2.2) SWZ</w:t>
      </w:r>
      <w:r w:rsidRPr="00643031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105514"/>
    <w:rsid w:val="001324AC"/>
    <w:rsid w:val="00223BB9"/>
    <w:rsid w:val="0025016B"/>
    <w:rsid w:val="002679D1"/>
    <w:rsid w:val="00360AD7"/>
    <w:rsid w:val="004B7959"/>
    <w:rsid w:val="004F0F9F"/>
    <w:rsid w:val="004F7FF3"/>
    <w:rsid w:val="005325B1"/>
    <w:rsid w:val="005F3DD3"/>
    <w:rsid w:val="0063314E"/>
    <w:rsid w:val="00643031"/>
    <w:rsid w:val="006B3BE2"/>
    <w:rsid w:val="00767FAA"/>
    <w:rsid w:val="00821EE8"/>
    <w:rsid w:val="00846B77"/>
    <w:rsid w:val="00860009"/>
    <w:rsid w:val="00860A40"/>
    <w:rsid w:val="008E1D1C"/>
    <w:rsid w:val="00997260"/>
    <w:rsid w:val="00A069F6"/>
    <w:rsid w:val="00A16FEF"/>
    <w:rsid w:val="00A6176E"/>
    <w:rsid w:val="00AB13AE"/>
    <w:rsid w:val="00AD72AF"/>
    <w:rsid w:val="00B223F0"/>
    <w:rsid w:val="00B632BF"/>
    <w:rsid w:val="00B73F0E"/>
    <w:rsid w:val="00BB2632"/>
    <w:rsid w:val="00BB3AFB"/>
    <w:rsid w:val="00BB47FE"/>
    <w:rsid w:val="00C068B0"/>
    <w:rsid w:val="00C52912"/>
    <w:rsid w:val="00C576BE"/>
    <w:rsid w:val="00C815EB"/>
    <w:rsid w:val="00DB5BAA"/>
    <w:rsid w:val="00DF00A7"/>
    <w:rsid w:val="00E03CA8"/>
    <w:rsid w:val="00E84E29"/>
    <w:rsid w:val="00E958C1"/>
    <w:rsid w:val="00EA3CF5"/>
    <w:rsid w:val="00EA405A"/>
    <w:rsid w:val="00EB18FD"/>
    <w:rsid w:val="00EC6DD1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3</cp:revision>
  <dcterms:created xsi:type="dcterms:W3CDTF">2024-09-16T20:51:00Z</dcterms:created>
  <dcterms:modified xsi:type="dcterms:W3CDTF">2024-09-16T20:52:00Z</dcterms:modified>
</cp:coreProperties>
</file>