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065C6100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A449E3" w:rsidRPr="005C3B52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D7456B">
        <w:rPr>
          <w:rFonts w:ascii="Arial" w:eastAsia="Times New Roman" w:hAnsi="Arial" w:cs="Arial"/>
          <w:lang w:eastAsia="pl-PL"/>
        </w:rPr>
        <w:t>0</w:t>
      </w:r>
      <w:r w:rsidR="00901AB3">
        <w:rPr>
          <w:rFonts w:ascii="Arial" w:eastAsia="Times New Roman" w:hAnsi="Arial" w:cs="Arial"/>
          <w:lang w:eastAsia="pl-PL"/>
        </w:rPr>
        <w:t>4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D7456B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0A822B76" w:rsidR="004047E2" w:rsidRPr="005C3B52" w:rsidRDefault="004047E2" w:rsidP="00A449E3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5C3B52" w:rsidRPr="005C3B52">
        <w:rPr>
          <w:rFonts w:ascii="Arial" w:eastAsia="Courier New" w:hAnsi="Arial" w:cs="Arial"/>
          <w:b/>
          <w:iCs/>
          <w:color w:val="000000"/>
          <w:lang w:eastAsia="pl-PL" w:bidi="pl-PL"/>
        </w:rPr>
        <w:t>REMONT DROGI GMINNEJ 604301K W KM OD 0+717,50 DO KM 1+480,00 W MIEJSCOWOŚCI KASINA WIELKA, GMINA MSZANA DOLNA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5202" w14:textId="09E1E06A" w:rsidR="005522D8" w:rsidRPr="005522D8" w:rsidRDefault="005522D8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522D8">
        <w:rPr>
          <w:rFonts w:ascii="Arial" w:eastAsia="Times New Roman" w:hAnsi="Arial" w:cs="Arial"/>
          <w:lang w:eastAsia="pl-PL"/>
        </w:rPr>
        <w:t>Tryb postepowania: art.275 pkt. 2 – z mo</w:t>
      </w:r>
      <w:r>
        <w:rPr>
          <w:rFonts w:ascii="Arial" w:eastAsia="Times New Roman" w:hAnsi="Arial" w:cs="Arial"/>
          <w:lang w:eastAsia="pl-PL"/>
        </w:rPr>
        <w:t>ż</w:t>
      </w:r>
      <w:r w:rsidRPr="005522D8">
        <w:rPr>
          <w:rFonts w:ascii="Arial" w:eastAsia="Times New Roman" w:hAnsi="Arial" w:cs="Arial"/>
          <w:lang w:eastAsia="pl-PL"/>
        </w:rPr>
        <w:t>liwośc</w:t>
      </w:r>
      <w:r>
        <w:rPr>
          <w:rFonts w:ascii="Arial" w:eastAsia="Times New Roman" w:hAnsi="Arial" w:cs="Arial"/>
          <w:lang w:eastAsia="pl-PL"/>
        </w:rPr>
        <w:t>ią</w:t>
      </w:r>
      <w:r w:rsidRPr="005522D8">
        <w:rPr>
          <w:rFonts w:ascii="Arial" w:eastAsia="Times New Roman" w:hAnsi="Arial" w:cs="Arial"/>
          <w:lang w:eastAsia="pl-PL"/>
        </w:rPr>
        <w:t xml:space="preserve"> prowadzenia negocjacji</w:t>
      </w: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CEC8046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587F19" w14:textId="133371BF" w:rsidR="00CF6FAB" w:rsidRPr="00D7456B" w:rsidRDefault="00352D1E" w:rsidP="00D745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Pytanie </w:t>
      </w:r>
      <w:r w:rsidR="00FE6FCD" w:rsidRPr="00352D1E">
        <w:rPr>
          <w:rFonts w:ascii="Arial" w:eastAsia="Times New Roman" w:hAnsi="Arial" w:cs="Arial"/>
          <w:lang w:eastAsia="pl-PL"/>
        </w:rPr>
        <w:t>1.</w:t>
      </w:r>
      <w:r w:rsidR="00A37D92" w:rsidRPr="00352D1E">
        <w:rPr>
          <w:rFonts w:ascii="Arial" w:eastAsia="Times New Roman" w:hAnsi="Arial" w:cs="Arial"/>
          <w:lang w:eastAsia="pl-PL"/>
        </w:rPr>
        <w:t xml:space="preserve"> </w:t>
      </w:r>
      <w:r w:rsidR="00D7456B" w:rsidRPr="00D7456B">
        <w:rPr>
          <w:rFonts w:ascii="Arial" w:eastAsia="Times New Roman" w:hAnsi="Arial" w:cs="Arial"/>
          <w:lang w:eastAsia="pl-PL"/>
        </w:rPr>
        <w:t>Prosimy o udostępnienie aktualnego Projektu docelowej organizacji ruchu, wg którego</w:t>
      </w:r>
      <w:r w:rsidR="00D7456B">
        <w:rPr>
          <w:rFonts w:ascii="Arial" w:eastAsia="Times New Roman" w:hAnsi="Arial" w:cs="Arial"/>
          <w:lang w:eastAsia="pl-PL"/>
        </w:rPr>
        <w:t xml:space="preserve"> </w:t>
      </w:r>
      <w:r w:rsidR="00D7456B" w:rsidRPr="00D7456B">
        <w:rPr>
          <w:rFonts w:ascii="Arial" w:eastAsia="Times New Roman" w:hAnsi="Arial" w:cs="Arial"/>
          <w:lang w:eastAsia="pl-PL"/>
        </w:rPr>
        <w:t>należy wykonać oznakowanie poziome, pionowe oraz urządzenia bezpieczeństwa ruchu</w:t>
      </w:r>
      <w:r w:rsidR="00D7456B">
        <w:rPr>
          <w:rFonts w:ascii="Arial" w:eastAsia="Times New Roman" w:hAnsi="Arial" w:cs="Arial"/>
          <w:lang w:eastAsia="pl-PL"/>
        </w:rPr>
        <w:t xml:space="preserve"> </w:t>
      </w:r>
      <w:r w:rsidR="00D7456B" w:rsidRPr="00D7456B">
        <w:rPr>
          <w:rFonts w:ascii="Arial" w:eastAsia="Times New Roman" w:hAnsi="Arial" w:cs="Arial"/>
          <w:lang w:eastAsia="pl-PL"/>
        </w:rPr>
        <w:t>wyszczególnione w Przedmiarze robót.</w:t>
      </w:r>
      <w:r w:rsidR="005C3B52" w:rsidRPr="00352D1E">
        <w:rPr>
          <w:rFonts w:ascii="Arial" w:hAnsi="Arial" w:cs="Arial"/>
        </w:rPr>
        <w:t xml:space="preserve">? </w:t>
      </w:r>
    </w:p>
    <w:p w14:paraId="25F575AF" w14:textId="1CE0BA65" w:rsidR="00CF6FAB" w:rsidRPr="00352D1E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352D1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  <w:r w:rsidR="00CB1A1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Zamawiający w załączeniu przesyła projekt docelowej organizacji ruchu.</w:t>
      </w:r>
    </w:p>
    <w:p w14:paraId="5FE1ED02" w14:textId="77777777" w:rsidR="00352D1E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8409B95" w14:textId="0FA7FB7C" w:rsidR="00D7456B" w:rsidRPr="00D7456B" w:rsidRDefault="00352D1E" w:rsidP="00D745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52D1E">
        <w:rPr>
          <w:rFonts w:ascii="Arial" w:hAnsi="Arial" w:cs="Arial"/>
        </w:rPr>
        <w:t>Pytanie 2.</w:t>
      </w:r>
      <w:r w:rsidR="00D7456B" w:rsidRPr="00D7456B">
        <w:t xml:space="preserve"> </w:t>
      </w:r>
      <w:r w:rsidR="00D7456B" w:rsidRPr="00D7456B">
        <w:rPr>
          <w:rFonts w:ascii="Arial" w:hAnsi="Arial" w:cs="Arial"/>
        </w:rPr>
        <w:t>Prosimy o wyłączenie oznakowania poziomego z min.48 miesięcznej gwarancji i dodanie</w:t>
      </w:r>
      <w:r w:rsidR="00D7456B">
        <w:rPr>
          <w:rFonts w:ascii="Arial" w:hAnsi="Arial" w:cs="Arial"/>
        </w:rPr>
        <w:t xml:space="preserve"> </w:t>
      </w:r>
      <w:r w:rsidR="00D7456B" w:rsidRPr="00D7456B">
        <w:rPr>
          <w:rFonts w:ascii="Arial" w:hAnsi="Arial" w:cs="Arial"/>
        </w:rPr>
        <w:t>we wzorze Umowy w § 14 Uprawnienia z tytułu rękojmi za wady i gwarancji zapisu:</w:t>
      </w:r>
    </w:p>
    <w:p w14:paraId="119D9B8B" w14:textId="77777777" w:rsidR="00D7456B" w:rsidRPr="00D7456B" w:rsidRDefault="00D7456B" w:rsidP="00D745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D7456B">
        <w:rPr>
          <w:rFonts w:ascii="Arial" w:hAnsi="Arial" w:cs="Arial"/>
        </w:rPr>
        <w:t>Termin rękojmi i gwarancji na oznakowanie poziome cienkowarstwowe wynosi 12</w:t>
      </w:r>
    </w:p>
    <w:p w14:paraId="0FC22F3B" w14:textId="2FB1A739" w:rsidR="00352D1E" w:rsidRPr="00352D1E" w:rsidRDefault="00D7456B" w:rsidP="00D745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D7456B">
        <w:rPr>
          <w:rFonts w:ascii="Arial" w:hAnsi="Arial" w:cs="Arial"/>
        </w:rPr>
        <w:t>miesięcy, liczony od daty odbioru ostatecznego bezusterkowego</w:t>
      </w:r>
      <w:r w:rsidR="00352D1E" w:rsidRPr="00352D1E">
        <w:rPr>
          <w:rFonts w:ascii="Arial" w:hAnsi="Arial" w:cs="Arial"/>
        </w:rPr>
        <w:t>?</w:t>
      </w:r>
      <w:r w:rsidR="009F3617" w:rsidRPr="00352D1E">
        <w:rPr>
          <w:rFonts w:ascii="Arial" w:hAnsi="Arial" w:cs="Arial"/>
        </w:rPr>
        <w:t xml:space="preserve">                                                                                        </w:t>
      </w:r>
    </w:p>
    <w:p w14:paraId="041B3721" w14:textId="4B6C5EEC" w:rsidR="00352D1E" w:rsidRPr="00352D1E" w:rsidRDefault="00352D1E" w:rsidP="00352D1E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352D1E">
        <w:rPr>
          <w:rFonts w:ascii="Arial" w:eastAsia="Calibri" w:hAnsi="Arial" w:cs="Arial"/>
          <w:lang w:eastAsia="pl-PL"/>
        </w:rPr>
        <w:t>Ad. 2</w:t>
      </w:r>
    </w:p>
    <w:p w14:paraId="6C20CA38" w14:textId="7AC16991" w:rsidR="00352D1E" w:rsidRPr="00352D1E" w:rsidRDefault="00352D1E" w:rsidP="00352D1E">
      <w:pPr>
        <w:spacing w:after="0" w:line="276" w:lineRule="auto"/>
        <w:rPr>
          <w:rFonts w:ascii="Arial" w:hAnsi="Arial" w:cs="Arial"/>
        </w:rPr>
      </w:pPr>
      <w:r w:rsidRPr="00352D1E">
        <w:rPr>
          <w:rFonts w:ascii="Arial" w:eastAsia="Calibri" w:hAnsi="Arial" w:cs="Arial"/>
          <w:lang w:eastAsia="pl-PL"/>
        </w:rPr>
        <w:t xml:space="preserve">Odp. </w:t>
      </w:r>
      <w:r w:rsidR="00D7456B">
        <w:rPr>
          <w:rFonts w:ascii="Arial" w:eastAsia="Calibri" w:hAnsi="Arial" w:cs="Arial"/>
          <w:lang w:eastAsia="pl-PL"/>
        </w:rPr>
        <w:t>Zamawiający podtrzymuje okres rękojmi i gwarancji min 48 miesięcy na oznakowanie poziome cienkowarstwowe.</w:t>
      </w:r>
    </w:p>
    <w:p w14:paraId="27AD9663" w14:textId="77777777" w:rsidR="00352D1E" w:rsidRPr="00352D1E" w:rsidRDefault="00B90C1F" w:rsidP="00352D1E">
      <w:pPr>
        <w:autoSpaceDE w:val="0"/>
        <w:autoSpaceDN w:val="0"/>
        <w:spacing w:line="276" w:lineRule="auto"/>
        <w:rPr>
          <w:rFonts w:ascii="Arial" w:hAnsi="Arial" w:cs="Arial"/>
        </w:rPr>
      </w:pPr>
      <w:r w:rsidRPr="00352D1E">
        <w:rPr>
          <w:rFonts w:ascii="Arial" w:hAnsi="Arial" w:cs="Arial"/>
        </w:rPr>
        <w:t xml:space="preserve">  </w:t>
      </w:r>
    </w:p>
    <w:p w14:paraId="2093144A" w14:textId="07C42CDA" w:rsidR="005C3B52" w:rsidRPr="00352D1E" w:rsidRDefault="00352D1E" w:rsidP="00D7456B">
      <w:pPr>
        <w:autoSpaceDE w:val="0"/>
        <w:autoSpaceDN w:val="0"/>
        <w:spacing w:after="0" w:line="276" w:lineRule="auto"/>
        <w:rPr>
          <w:rFonts w:ascii="Arial" w:eastAsia="Calibri" w:hAnsi="Arial" w:cs="Arial"/>
          <w:lang w:eastAsia="pl-PL"/>
        </w:rPr>
      </w:pPr>
      <w:r w:rsidRPr="00352D1E">
        <w:rPr>
          <w:rFonts w:ascii="Arial" w:eastAsia="Calibri" w:hAnsi="Arial" w:cs="Arial"/>
          <w:lang w:eastAsia="pl-PL"/>
        </w:rPr>
        <w:t>Pytanie 3.</w:t>
      </w:r>
      <w:r w:rsidR="00D7456B" w:rsidRPr="00D7456B">
        <w:t xml:space="preserve"> </w:t>
      </w:r>
      <w:r w:rsidR="00D7456B" w:rsidRPr="00D7456B">
        <w:rPr>
          <w:rFonts w:ascii="Arial" w:eastAsia="Calibri" w:hAnsi="Arial" w:cs="Arial"/>
          <w:lang w:eastAsia="pl-PL"/>
        </w:rPr>
        <w:t>Prosimy o informację ile płatności częściowych przewiduje Zamawiający za wykonane</w:t>
      </w:r>
      <w:r w:rsidR="00D7456B">
        <w:rPr>
          <w:rFonts w:ascii="Arial" w:eastAsia="Calibri" w:hAnsi="Arial" w:cs="Arial"/>
          <w:lang w:eastAsia="pl-PL"/>
        </w:rPr>
        <w:t xml:space="preserve"> </w:t>
      </w:r>
      <w:r w:rsidR="00D7456B" w:rsidRPr="00D7456B">
        <w:rPr>
          <w:rFonts w:ascii="Arial" w:eastAsia="Calibri" w:hAnsi="Arial" w:cs="Arial"/>
          <w:lang w:eastAsia="pl-PL"/>
        </w:rPr>
        <w:t>roboty przez Wykonawcę w ramach zamówienia</w:t>
      </w:r>
      <w:r>
        <w:rPr>
          <w:rFonts w:ascii="Arial" w:eastAsia="Calibri" w:hAnsi="Arial" w:cs="Arial"/>
          <w:lang w:eastAsia="pl-PL"/>
        </w:rPr>
        <w:t>?</w:t>
      </w:r>
      <w:r w:rsidR="00B90C1F" w:rsidRPr="00352D1E">
        <w:rPr>
          <w:rFonts w:ascii="Arial" w:hAnsi="Arial" w:cs="Arial"/>
        </w:rPr>
        <w:t xml:space="preserve">                                                                   </w:t>
      </w:r>
    </w:p>
    <w:p w14:paraId="2CD1AB05" w14:textId="1D436A74" w:rsidR="00352D1E" w:rsidRPr="00352D1E" w:rsidRDefault="00352D1E" w:rsidP="00352D1E">
      <w:pPr>
        <w:spacing w:after="0" w:line="276" w:lineRule="auto"/>
        <w:rPr>
          <w:rFonts w:ascii="Arial" w:hAnsi="Arial" w:cs="Arial"/>
        </w:rPr>
      </w:pPr>
      <w:r w:rsidRPr="00352D1E">
        <w:rPr>
          <w:rFonts w:ascii="Arial" w:hAnsi="Arial" w:cs="Arial"/>
        </w:rPr>
        <w:t xml:space="preserve">Ad. 3 </w:t>
      </w:r>
    </w:p>
    <w:p w14:paraId="1C6EE101" w14:textId="08D080BE" w:rsidR="00352D1E" w:rsidRDefault="00352D1E" w:rsidP="00352D1E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352D1E">
        <w:rPr>
          <w:rFonts w:ascii="Arial" w:eastAsia="Calibri" w:hAnsi="Arial" w:cs="Arial"/>
          <w:lang w:eastAsia="pl-PL"/>
        </w:rPr>
        <w:t>Odp.</w:t>
      </w:r>
      <w:r w:rsidR="00D7456B">
        <w:rPr>
          <w:rFonts w:ascii="Arial" w:eastAsia="Calibri" w:hAnsi="Arial" w:cs="Arial"/>
          <w:lang w:eastAsia="pl-PL"/>
        </w:rPr>
        <w:t xml:space="preserve"> Zamawiający przewiduje jedną płatność częściową w 2025r. do wysokości środków zabezpieczonych w WPF pozostała płatność </w:t>
      </w:r>
      <w:r w:rsidR="00C76778">
        <w:rPr>
          <w:rFonts w:ascii="Arial" w:eastAsia="Calibri" w:hAnsi="Arial" w:cs="Arial"/>
          <w:lang w:eastAsia="pl-PL"/>
        </w:rPr>
        <w:t>przy odbiorze końcowym.</w:t>
      </w:r>
    </w:p>
    <w:p w14:paraId="51E34DAE" w14:textId="77777777" w:rsidR="00C76778" w:rsidRDefault="00C76778" w:rsidP="00352D1E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2B6A9354" w14:textId="5C7EF3C6" w:rsidR="00C76778" w:rsidRP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Pytanie 4. </w:t>
      </w:r>
      <w:r w:rsidRPr="00C76778">
        <w:rPr>
          <w:rFonts w:ascii="Arial" w:eastAsia="Calibri" w:hAnsi="Arial" w:cs="Arial"/>
          <w:lang w:eastAsia="pl-PL"/>
        </w:rPr>
        <w:t>Prosimy o informację na ile % wartości zamówienia Zamawiający zabezpieczył środki</w:t>
      </w:r>
      <w:r>
        <w:rPr>
          <w:rFonts w:ascii="Arial" w:eastAsia="Calibri" w:hAnsi="Arial" w:cs="Arial"/>
          <w:lang w:eastAsia="pl-PL"/>
        </w:rPr>
        <w:t xml:space="preserve"> </w:t>
      </w:r>
      <w:r w:rsidRPr="00C76778">
        <w:rPr>
          <w:rFonts w:ascii="Arial" w:eastAsia="Calibri" w:hAnsi="Arial" w:cs="Arial"/>
          <w:lang w:eastAsia="pl-PL"/>
        </w:rPr>
        <w:t xml:space="preserve">finansowe na 2025r. na pokrycie roszczeń </w:t>
      </w:r>
      <w:r>
        <w:rPr>
          <w:rFonts w:ascii="Arial" w:eastAsia="Calibri" w:hAnsi="Arial" w:cs="Arial"/>
          <w:lang w:eastAsia="pl-PL"/>
        </w:rPr>
        <w:t>W</w:t>
      </w:r>
      <w:r w:rsidRPr="00C76778">
        <w:rPr>
          <w:rFonts w:ascii="Arial" w:eastAsia="Calibri" w:hAnsi="Arial" w:cs="Arial"/>
          <w:lang w:eastAsia="pl-PL"/>
        </w:rPr>
        <w:t>ykonawcy z tytuły zapłaty za częściowo</w:t>
      </w:r>
    </w:p>
    <w:p w14:paraId="71558AB6" w14:textId="0D5AE307" w:rsid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C76778">
        <w:rPr>
          <w:rFonts w:ascii="Arial" w:eastAsia="Calibri" w:hAnsi="Arial" w:cs="Arial"/>
          <w:lang w:eastAsia="pl-PL"/>
        </w:rPr>
        <w:t>wykonane prace</w:t>
      </w:r>
      <w:r>
        <w:rPr>
          <w:rFonts w:ascii="Arial" w:eastAsia="Calibri" w:hAnsi="Arial" w:cs="Arial"/>
          <w:lang w:eastAsia="pl-PL"/>
        </w:rPr>
        <w:t>?</w:t>
      </w:r>
    </w:p>
    <w:p w14:paraId="6AF89E13" w14:textId="30F3EC68" w:rsid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Odp. Zamawiający zabezpieczył 4</w:t>
      </w:r>
      <w:r w:rsidR="0031683A">
        <w:rPr>
          <w:rFonts w:ascii="Arial" w:eastAsia="Calibri" w:hAnsi="Arial" w:cs="Arial"/>
          <w:lang w:eastAsia="pl-PL"/>
        </w:rPr>
        <w:t>4</w:t>
      </w:r>
      <w:r>
        <w:rPr>
          <w:rFonts w:ascii="Arial" w:eastAsia="Calibri" w:hAnsi="Arial" w:cs="Arial"/>
          <w:lang w:eastAsia="pl-PL"/>
        </w:rPr>
        <w:t>% wartości zamówienia na rok 2025.</w:t>
      </w:r>
    </w:p>
    <w:p w14:paraId="34CCF076" w14:textId="77777777" w:rsid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1965DAC0" w14:textId="484E52EB" w:rsidR="00C76778" w:rsidRP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Pytanie 5.</w:t>
      </w:r>
      <w:r w:rsidRPr="00C76778">
        <w:t xml:space="preserve"> </w:t>
      </w:r>
      <w:r w:rsidRPr="00C76778">
        <w:rPr>
          <w:rFonts w:ascii="Arial" w:eastAsia="Calibri" w:hAnsi="Arial" w:cs="Arial"/>
          <w:lang w:eastAsia="pl-PL"/>
        </w:rPr>
        <w:t>Prosimy o potwierdzenie ilości wskazanej w poz. 99 Przedmiaru robót dot. narzutu</w:t>
      </w:r>
    </w:p>
    <w:p w14:paraId="7385BD6E" w14:textId="77777777" w:rsidR="00C76778" w:rsidRP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C76778">
        <w:rPr>
          <w:rFonts w:ascii="Arial" w:eastAsia="Calibri" w:hAnsi="Arial" w:cs="Arial"/>
          <w:lang w:eastAsia="pl-PL"/>
        </w:rPr>
        <w:t>kamiennego. Prosimy o wskazanie miejsca na odcinku drogi przewidzianej do remontu,</w:t>
      </w:r>
    </w:p>
    <w:p w14:paraId="4E6787D5" w14:textId="77777777" w:rsidR="00C76778" w:rsidRDefault="00C76778" w:rsidP="00C76778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C76778">
        <w:rPr>
          <w:rFonts w:ascii="Arial" w:eastAsia="Calibri" w:hAnsi="Arial" w:cs="Arial"/>
          <w:lang w:eastAsia="pl-PL"/>
        </w:rPr>
        <w:t>w którym narzut należy wykonać</w:t>
      </w:r>
      <w:r>
        <w:rPr>
          <w:rFonts w:ascii="Arial" w:eastAsia="Calibri" w:hAnsi="Arial" w:cs="Arial"/>
          <w:lang w:eastAsia="pl-PL"/>
        </w:rPr>
        <w:t>?</w:t>
      </w:r>
    </w:p>
    <w:p w14:paraId="64BAB15D" w14:textId="24A5F02A" w:rsidR="00352D1E" w:rsidRDefault="00C76778" w:rsidP="00901AB3">
      <w:pPr>
        <w:spacing w:after="0" w:line="276" w:lineRule="auto"/>
        <w:rPr>
          <w:rFonts w:ascii="Arial" w:eastAsia="Calibri" w:hAnsi="Arial" w:cs="Arial"/>
          <w14:ligatures w14:val="standardContextual"/>
        </w:rPr>
      </w:pPr>
      <w:r>
        <w:rPr>
          <w:rFonts w:ascii="Arial" w:eastAsia="Calibri" w:hAnsi="Arial" w:cs="Arial"/>
          <w:lang w:eastAsia="pl-PL"/>
        </w:rPr>
        <w:t xml:space="preserve">Odp. </w:t>
      </w:r>
      <w:r w:rsidR="00CB1A11">
        <w:rPr>
          <w:rFonts w:ascii="Arial" w:eastAsia="Calibri" w:hAnsi="Arial" w:cs="Arial"/>
          <w:lang w:eastAsia="pl-PL"/>
        </w:rPr>
        <w:t xml:space="preserve">Zamawiający potwierdza ilość wskazaną w poz. 99 przedmiaru robót, jedocześnie załącza PZT, na </w:t>
      </w:r>
      <w:r w:rsidR="00CB1A11" w:rsidRPr="00CB1A11">
        <w:rPr>
          <w:rFonts w:ascii="Arial" w:eastAsia="Calibri" w:hAnsi="Arial" w:cs="Arial"/>
          <w:lang w:eastAsia="pl-PL"/>
        </w:rPr>
        <w:t xml:space="preserve">którym  </w:t>
      </w:r>
      <w:r w:rsidR="00CB1A11" w:rsidRPr="00CB1A11">
        <w:rPr>
          <w:rFonts w:ascii="Arial" w:eastAsia="Calibri" w:hAnsi="Arial" w:cs="Arial"/>
        </w:rPr>
        <w:t>naniesiono miejsca wykonania narzutów kamiennych</w:t>
      </w:r>
      <w:r w:rsidR="00CB1A11" w:rsidRPr="00CB1A11">
        <w:rPr>
          <w:rFonts w:ascii="Calibri" w:eastAsia="Calibri" w:hAnsi="Calibri" w:cs="Times New Roman"/>
          <w:color w:val="1F497D"/>
        </w:rPr>
        <w:t>.</w:t>
      </w:r>
    </w:p>
    <w:p w14:paraId="1C2E291C" w14:textId="77777777" w:rsidR="00901AB3" w:rsidRDefault="00901AB3" w:rsidP="00901AB3">
      <w:pPr>
        <w:spacing w:after="0" w:line="276" w:lineRule="auto"/>
        <w:rPr>
          <w:rFonts w:ascii="Arial" w:eastAsia="Calibri" w:hAnsi="Arial" w:cs="Arial"/>
          <w14:ligatures w14:val="standardContextual"/>
        </w:rPr>
      </w:pPr>
    </w:p>
    <w:p w14:paraId="3D96564E" w14:textId="529E7E23" w:rsidR="00901AB3" w:rsidRPr="00901AB3" w:rsidRDefault="00901AB3" w:rsidP="00901AB3">
      <w:pPr>
        <w:spacing w:after="0" w:line="276" w:lineRule="auto"/>
        <w:rPr>
          <w:rFonts w:ascii="Arial" w:eastAsia="Calibri" w:hAnsi="Arial" w:cs="Arial"/>
          <w:b/>
          <w:bCs/>
          <w14:ligatures w14:val="standardContextual"/>
        </w:rPr>
      </w:pPr>
      <w:r w:rsidRPr="00901AB3">
        <w:rPr>
          <w:rFonts w:ascii="Arial" w:eastAsia="Calibri" w:hAnsi="Arial" w:cs="Arial"/>
          <w:b/>
          <w:bCs/>
          <w14:ligatures w14:val="standardContextual"/>
        </w:rPr>
        <w:t>W związku ze złożonymi pytaniami Zamawiający załącza zamienny przedmiar robót, w którym dokonano zmian w Dziale 2.4 NAWIERZCHNIA</w:t>
      </w:r>
    </w:p>
    <w:p w14:paraId="01F937A1" w14:textId="37EF1CF1" w:rsidR="00CC1345" w:rsidRDefault="005522D8" w:rsidP="00547A5E">
      <w:pPr>
        <w:spacing w:after="0" w:line="276" w:lineRule="auto"/>
        <w:rPr>
          <w:rFonts w:ascii="Arial" w:eastAsia="Arial" w:hAnsi="Arial" w:cs="Arial"/>
          <w:highlight w:val="white"/>
          <w:lang w:eastAsia="pl-PL"/>
        </w:rPr>
      </w:pPr>
      <w:r w:rsidRPr="005522D8">
        <w:rPr>
          <w:rFonts w:ascii="Arial" w:eastAsia="Arial" w:hAnsi="Arial" w:cs="Arial"/>
          <w:highlight w:val="white"/>
          <w:lang w:eastAsia="pl-PL"/>
        </w:rPr>
        <w:lastRenderedPageBreak/>
        <w:t>Z uwagi na fakt, że Zamawiający nie udzielił wyjaśnień w terminie określonym w art. 284 ust. 2 ustawy, tj. nie później niż na 2 dni przed upływem terminu składania ofert, na podstawie art. 284 ust. 3 ustawy wskazany w SWZ</w:t>
      </w:r>
      <w:r w:rsidR="00CC1345">
        <w:rPr>
          <w:rFonts w:ascii="Arial" w:eastAsia="Arial" w:hAnsi="Arial" w:cs="Arial"/>
          <w:highlight w:val="white"/>
          <w:lang w:eastAsia="pl-PL"/>
        </w:rPr>
        <w:t xml:space="preserve"> tj. Dział XI pkt. 6 - </w:t>
      </w:r>
      <w:r w:rsidRPr="005522D8">
        <w:rPr>
          <w:rFonts w:ascii="Arial" w:eastAsia="Arial" w:hAnsi="Arial" w:cs="Arial"/>
          <w:highlight w:val="white"/>
          <w:lang w:eastAsia="pl-PL"/>
        </w:rPr>
        <w:t xml:space="preserve"> termin składania </w:t>
      </w:r>
      <w:r w:rsidR="00CC1345">
        <w:rPr>
          <w:rFonts w:ascii="Arial" w:eastAsia="Arial" w:hAnsi="Arial" w:cs="Arial"/>
          <w:highlight w:val="white"/>
          <w:lang w:eastAsia="pl-PL"/>
        </w:rPr>
        <w:t xml:space="preserve">ofert oraz Dział XII pkt. 1 - </w:t>
      </w:r>
      <w:r w:rsidRPr="005522D8">
        <w:rPr>
          <w:rFonts w:ascii="Arial" w:eastAsia="Arial" w:hAnsi="Arial" w:cs="Arial"/>
          <w:highlight w:val="white"/>
          <w:lang w:eastAsia="pl-PL"/>
        </w:rPr>
        <w:t xml:space="preserve"> otwarcia ofert ulega zmianie o czas niezbędny do zapoznania się wszystkich zainteresowanych wykonawców z wyjaśnieniami niezbędnymi do należytego przygotowania i złożenia ofert</w:t>
      </w:r>
      <w:r w:rsidR="00CC1345">
        <w:rPr>
          <w:rFonts w:ascii="Arial" w:eastAsia="Arial" w:hAnsi="Arial" w:cs="Arial"/>
          <w:highlight w:val="white"/>
          <w:lang w:eastAsia="pl-PL"/>
        </w:rPr>
        <w:t xml:space="preserve"> wg. poniższej tabelki</w:t>
      </w:r>
      <w:r w:rsidRPr="005522D8">
        <w:rPr>
          <w:rFonts w:ascii="Arial" w:eastAsia="Arial" w:hAnsi="Arial" w:cs="Arial"/>
          <w:highlight w:val="white"/>
          <w:lang w:eastAsia="pl-PL"/>
        </w:rPr>
        <w:t>.</w:t>
      </w:r>
    </w:p>
    <w:p w14:paraId="5A7C1513" w14:textId="766C02E7" w:rsidR="00547A5E" w:rsidRDefault="00547A5E" w:rsidP="00547A5E">
      <w:pPr>
        <w:spacing w:after="0" w:line="276" w:lineRule="auto"/>
        <w:rPr>
          <w:rFonts w:ascii="Arial" w:eastAsia="Arial" w:hAnsi="Arial" w:cs="Arial"/>
          <w:highlight w:val="white"/>
          <w:lang w:eastAsia="pl-PL"/>
        </w:rPr>
      </w:pPr>
      <w:r>
        <w:rPr>
          <w:rFonts w:ascii="Arial" w:eastAsia="Arial" w:hAnsi="Arial" w:cs="Arial"/>
          <w:highlight w:val="white"/>
          <w:lang w:eastAsia="pl-PL"/>
        </w:rPr>
        <w:t>Zmianie ulega także okres związania z ofertą określoną w SWZ Dział XI pkt. 2 tj. do dnia 0</w:t>
      </w:r>
      <w:r w:rsidR="00B8678E">
        <w:rPr>
          <w:rFonts w:ascii="Arial" w:eastAsia="Arial" w:hAnsi="Arial" w:cs="Arial"/>
          <w:highlight w:val="white"/>
          <w:lang w:eastAsia="pl-PL"/>
        </w:rPr>
        <w:t>8</w:t>
      </w:r>
      <w:r>
        <w:rPr>
          <w:rFonts w:ascii="Arial" w:eastAsia="Arial" w:hAnsi="Arial" w:cs="Arial"/>
          <w:highlight w:val="white"/>
          <w:lang w:eastAsia="pl-PL"/>
        </w:rPr>
        <w:t>.04.20</w:t>
      </w:r>
      <w:r w:rsidR="00354325">
        <w:rPr>
          <w:rFonts w:ascii="Arial" w:eastAsia="Arial" w:hAnsi="Arial" w:cs="Arial"/>
          <w:highlight w:val="white"/>
          <w:lang w:eastAsia="pl-PL"/>
        </w:rPr>
        <w:t>2</w:t>
      </w:r>
      <w:r>
        <w:rPr>
          <w:rFonts w:ascii="Arial" w:eastAsia="Arial" w:hAnsi="Arial" w:cs="Arial"/>
          <w:highlight w:val="white"/>
          <w:lang w:eastAsia="pl-PL"/>
        </w:rPr>
        <w:t xml:space="preserve">5r. </w:t>
      </w:r>
    </w:p>
    <w:p w14:paraId="6869CF42" w14:textId="77777777" w:rsidR="00547A5E" w:rsidRPr="005522D8" w:rsidRDefault="00547A5E" w:rsidP="00547A5E">
      <w:pPr>
        <w:spacing w:after="0" w:line="276" w:lineRule="auto"/>
        <w:rPr>
          <w:rFonts w:ascii="Arial" w:eastAsia="Arial" w:hAnsi="Arial" w:cs="Arial"/>
          <w:highlight w:val="white"/>
          <w:lang w:eastAsia="pl-PL"/>
        </w:rPr>
      </w:pPr>
    </w:p>
    <w:tbl>
      <w:tblPr>
        <w:tblW w:w="933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135"/>
        <w:gridCol w:w="3255"/>
      </w:tblGrid>
      <w:tr w:rsidR="005522D8" w:rsidRPr="005522D8" w14:paraId="2E5FF44E" w14:textId="77777777" w:rsidTr="005522D8">
        <w:trPr>
          <w:tblHeader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0D9ED" w14:textId="77777777" w:rsidR="005522D8" w:rsidRPr="005522D8" w:rsidRDefault="005522D8" w:rsidP="005522D8">
            <w:pPr>
              <w:spacing w:after="0" w:line="240" w:lineRule="auto"/>
              <w:ind w:firstLine="141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522D8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Zmiana terminu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53BDB" w14:textId="77777777" w:rsidR="005522D8" w:rsidRPr="005522D8" w:rsidRDefault="005522D8" w:rsidP="005522D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522D8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Nowa data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0378" w14:textId="77777777" w:rsidR="005522D8" w:rsidRPr="005522D8" w:rsidRDefault="005522D8" w:rsidP="005522D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522D8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Nowa godzina</w:t>
            </w:r>
          </w:p>
        </w:tc>
      </w:tr>
      <w:tr w:rsidR="005522D8" w:rsidRPr="005522D8" w14:paraId="72B94315" w14:textId="77777777" w:rsidTr="005522D8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C0DE2" w14:textId="77777777" w:rsidR="005522D8" w:rsidRPr="005522D8" w:rsidRDefault="005522D8" w:rsidP="005522D8">
            <w:pPr>
              <w:spacing w:after="0" w:line="240" w:lineRule="auto"/>
              <w:ind w:firstLine="141"/>
              <w:jc w:val="both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5522D8">
              <w:rPr>
                <w:rFonts w:ascii="Arial" w:eastAsia="Arial" w:hAnsi="Arial" w:cs="Arial"/>
                <w:sz w:val="24"/>
                <w:szCs w:val="24"/>
                <w:lang w:eastAsia="pl-PL"/>
              </w:rPr>
              <w:t>Składania ofert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5DC2" w14:textId="0902B661" w:rsidR="005522D8" w:rsidRPr="005522D8" w:rsidRDefault="00B8678E" w:rsidP="005522D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10</w:t>
            </w:r>
            <w:r w:rsidR="005522D8">
              <w:rPr>
                <w:rFonts w:ascii="Arial" w:eastAsia="Arial" w:hAnsi="Arial" w:cs="Arial"/>
                <w:sz w:val="24"/>
                <w:szCs w:val="24"/>
                <w:lang w:eastAsia="pl-PL"/>
              </w:rPr>
              <w:t>.03.2025r.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C056" w14:textId="3D30B550" w:rsidR="005522D8" w:rsidRPr="005522D8" w:rsidRDefault="00311D66" w:rsidP="005522D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11</w:t>
            </w:r>
            <w:r w:rsidR="005522D8">
              <w:rPr>
                <w:rFonts w:ascii="Arial" w:eastAsia="Arial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522D8" w:rsidRPr="005522D8" w14:paraId="05EBB83E" w14:textId="77777777" w:rsidTr="005522D8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F8466" w14:textId="77777777" w:rsidR="005522D8" w:rsidRPr="005522D8" w:rsidRDefault="005522D8" w:rsidP="005522D8">
            <w:pPr>
              <w:spacing w:after="0" w:line="240" w:lineRule="auto"/>
              <w:ind w:firstLine="141"/>
              <w:jc w:val="both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5522D8">
              <w:rPr>
                <w:rFonts w:ascii="Arial" w:eastAsia="Arial" w:hAnsi="Arial" w:cs="Arial"/>
                <w:sz w:val="24"/>
                <w:szCs w:val="24"/>
                <w:lang w:eastAsia="pl-PL"/>
              </w:rPr>
              <w:t>Otwarcia ofert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1BFE" w14:textId="3B8154C5" w:rsidR="005522D8" w:rsidRPr="005522D8" w:rsidRDefault="00B8678E" w:rsidP="005522D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10</w:t>
            </w:r>
            <w:r w:rsidR="005522D8">
              <w:rPr>
                <w:rFonts w:ascii="Arial" w:eastAsia="Arial" w:hAnsi="Arial" w:cs="Arial"/>
                <w:sz w:val="24"/>
                <w:szCs w:val="24"/>
                <w:lang w:eastAsia="pl-PL"/>
              </w:rPr>
              <w:t>.03.2025r.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9812" w14:textId="6088E0F4" w:rsidR="005522D8" w:rsidRPr="005522D8" w:rsidRDefault="00311D66" w:rsidP="005522D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11</w:t>
            </w:r>
            <w:r w:rsidR="005522D8">
              <w:rPr>
                <w:rFonts w:ascii="Arial" w:eastAsia="Arial" w:hAnsi="Arial" w:cs="Arial"/>
                <w:sz w:val="24"/>
                <w:szCs w:val="24"/>
                <w:lang w:eastAsia="pl-PL"/>
              </w:rPr>
              <w:t>,30</w:t>
            </w:r>
          </w:p>
        </w:tc>
      </w:tr>
    </w:tbl>
    <w:p w14:paraId="72D496CB" w14:textId="3F07E3DC" w:rsidR="00352D1E" w:rsidRDefault="005C3B52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021F3B7" w14:textId="77777777" w:rsidR="005522D8" w:rsidRDefault="00352D1E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440CD38C" w14:textId="2047C94D" w:rsidR="00633A70" w:rsidRPr="005522D8" w:rsidRDefault="005522D8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352D1E">
        <w:rPr>
          <w:rFonts w:ascii="Arial" w:hAnsi="Arial" w:cs="Arial"/>
          <w:sz w:val="24"/>
          <w:szCs w:val="24"/>
        </w:rPr>
        <w:t xml:space="preserve"> </w:t>
      </w:r>
      <w:r w:rsidRPr="005522D8">
        <w:rPr>
          <w:rFonts w:ascii="Arial" w:hAnsi="Arial" w:cs="Arial"/>
        </w:rPr>
        <w:t xml:space="preserve">Zastępca </w:t>
      </w:r>
      <w:r w:rsidR="009F3617" w:rsidRPr="005522D8">
        <w:rPr>
          <w:rFonts w:ascii="Arial" w:hAnsi="Arial" w:cs="Arial"/>
        </w:rPr>
        <w:t xml:space="preserve"> Wójt</w:t>
      </w:r>
      <w:r w:rsidRPr="005522D8">
        <w:rPr>
          <w:rFonts w:ascii="Arial" w:hAnsi="Arial" w:cs="Arial"/>
        </w:rPr>
        <w:t>a</w:t>
      </w:r>
      <w:r w:rsidR="009F3617" w:rsidRPr="005522D8">
        <w:rPr>
          <w:rFonts w:ascii="Arial" w:hAnsi="Arial" w:cs="Arial"/>
        </w:rPr>
        <w:t xml:space="preserve"> Gminy - // </w:t>
      </w:r>
      <w:r w:rsidRPr="005522D8">
        <w:rPr>
          <w:rFonts w:ascii="Arial" w:hAnsi="Arial" w:cs="Arial"/>
        </w:rPr>
        <w:t>Wacław Zoń</w:t>
      </w:r>
    </w:p>
    <w:sectPr w:rsidR="00633A70" w:rsidRPr="0055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2095" w14:textId="77777777" w:rsidR="005B3E99" w:rsidRDefault="005B3E99" w:rsidP="0066068D">
      <w:pPr>
        <w:spacing w:after="0" w:line="240" w:lineRule="auto"/>
      </w:pPr>
      <w:r>
        <w:separator/>
      </w:r>
    </w:p>
  </w:endnote>
  <w:endnote w:type="continuationSeparator" w:id="0">
    <w:p w14:paraId="4A997F2B" w14:textId="77777777" w:rsidR="005B3E99" w:rsidRDefault="005B3E99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F614" w14:textId="77777777" w:rsidR="005B3E99" w:rsidRDefault="005B3E99" w:rsidP="0066068D">
      <w:pPr>
        <w:spacing w:after="0" w:line="240" w:lineRule="auto"/>
      </w:pPr>
      <w:r>
        <w:separator/>
      </w:r>
    </w:p>
  </w:footnote>
  <w:footnote w:type="continuationSeparator" w:id="0">
    <w:p w14:paraId="06669B46" w14:textId="77777777" w:rsidR="005B3E99" w:rsidRDefault="005B3E99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E03AA"/>
    <w:rsid w:val="00146E59"/>
    <w:rsid w:val="00154CC9"/>
    <w:rsid w:val="001745E4"/>
    <w:rsid w:val="00190982"/>
    <w:rsid w:val="00195943"/>
    <w:rsid w:val="001A3D44"/>
    <w:rsid w:val="00230DAF"/>
    <w:rsid w:val="00293A19"/>
    <w:rsid w:val="00293C21"/>
    <w:rsid w:val="002C4942"/>
    <w:rsid w:val="002F50AC"/>
    <w:rsid w:val="00311D66"/>
    <w:rsid w:val="00312A9C"/>
    <w:rsid w:val="0031683A"/>
    <w:rsid w:val="00322405"/>
    <w:rsid w:val="003431A6"/>
    <w:rsid w:val="00352D1E"/>
    <w:rsid w:val="003534B4"/>
    <w:rsid w:val="00354325"/>
    <w:rsid w:val="00360A1F"/>
    <w:rsid w:val="00372128"/>
    <w:rsid w:val="00387B17"/>
    <w:rsid w:val="003E3EF9"/>
    <w:rsid w:val="003E64D6"/>
    <w:rsid w:val="004047E2"/>
    <w:rsid w:val="00467D14"/>
    <w:rsid w:val="004B219A"/>
    <w:rsid w:val="004C0EA3"/>
    <w:rsid w:val="004D6949"/>
    <w:rsid w:val="004F6C9C"/>
    <w:rsid w:val="00542001"/>
    <w:rsid w:val="00547A5E"/>
    <w:rsid w:val="005522D8"/>
    <w:rsid w:val="00587B6A"/>
    <w:rsid w:val="005B3E99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B3412"/>
    <w:rsid w:val="006F1EFE"/>
    <w:rsid w:val="0076369A"/>
    <w:rsid w:val="00786F31"/>
    <w:rsid w:val="00885FE1"/>
    <w:rsid w:val="00892315"/>
    <w:rsid w:val="008C74E7"/>
    <w:rsid w:val="00901AB3"/>
    <w:rsid w:val="009779BE"/>
    <w:rsid w:val="009A6C20"/>
    <w:rsid w:val="009F3617"/>
    <w:rsid w:val="00A31992"/>
    <w:rsid w:val="00A37D92"/>
    <w:rsid w:val="00A449E3"/>
    <w:rsid w:val="00A61904"/>
    <w:rsid w:val="00A65799"/>
    <w:rsid w:val="00AB3489"/>
    <w:rsid w:val="00AC1FCA"/>
    <w:rsid w:val="00B116E0"/>
    <w:rsid w:val="00B5329D"/>
    <w:rsid w:val="00B8678E"/>
    <w:rsid w:val="00B90C1F"/>
    <w:rsid w:val="00B97F64"/>
    <w:rsid w:val="00BD5887"/>
    <w:rsid w:val="00BE1A5C"/>
    <w:rsid w:val="00BF0A69"/>
    <w:rsid w:val="00C2081C"/>
    <w:rsid w:val="00C35749"/>
    <w:rsid w:val="00C45917"/>
    <w:rsid w:val="00C62EDD"/>
    <w:rsid w:val="00C76778"/>
    <w:rsid w:val="00C87776"/>
    <w:rsid w:val="00CB1A11"/>
    <w:rsid w:val="00CC1345"/>
    <w:rsid w:val="00CF6FAB"/>
    <w:rsid w:val="00D43554"/>
    <w:rsid w:val="00D51DE2"/>
    <w:rsid w:val="00D7456B"/>
    <w:rsid w:val="00D82E05"/>
    <w:rsid w:val="00DE67EC"/>
    <w:rsid w:val="00E05ED2"/>
    <w:rsid w:val="00E163EE"/>
    <w:rsid w:val="00E339FB"/>
    <w:rsid w:val="00E72C5D"/>
    <w:rsid w:val="00EB5E86"/>
    <w:rsid w:val="00EC4171"/>
    <w:rsid w:val="00EC62E0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8</cp:revision>
  <cp:lastPrinted>2025-03-04T10:59:00Z</cp:lastPrinted>
  <dcterms:created xsi:type="dcterms:W3CDTF">2025-03-04T10:46:00Z</dcterms:created>
  <dcterms:modified xsi:type="dcterms:W3CDTF">2025-03-04T10:59:00Z</dcterms:modified>
</cp:coreProperties>
</file>