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21333" w14:textId="77777777" w:rsidR="00182ED0" w:rsidRPr="00675BA4" w:rsidRDefault="00CD6E89" w:rsidP="00CF48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Załącznik nr </w:t>
      </w:r>
      <w:r w:rsidR="001A2D47">
        <w:rPr>
          <w:b/>
          <w:sz w:val="28"/>
          <w:szCs w:val="28"/>
        </w:rPr>
        <w:t>13</w:t>
      </w:r>
    </w:p>
    <w:p w14:paraId="32574D77" w14:textId="77777777" w:rsidR="003B03EC" w:rsidRDefault="003B03EC">
      <w:pPr>
        <w:rPr>
          <w:sz w:val="28"/>
          <w:szCs w:val="28"/>
        </w:rPr>
      </w:pPr>
    </w:p>
    <w:p w14:paraId="5A43A213" w14:textId="77777777" w:rsidR="003B03EC" w:rsidRDefault="003B03EC">
      <w:pPr>
        <w:rPr>
          <w:sz w:val="28"/>
          <w:szCs w:val="28"/>
        </w:rPr>
      </w:pPr>
      <w:r>
        <w:rPr>
          <w:sz w:val="28"/>
          <w:szCs w:val="28"/>
        </w:rPr>
        <w:t xml:space="preserve">Lokalizacja pojemników przeznaczonych do składowania </w:t>
      </w:r>
      <w:r w:rsidR="00CD6E89">
        <w:rPr>
          <w:sz w:val="28"/>
          <w:szCs w:val="28"/>
        </w:rPr>
        <w:t>przeterminowanych leków</w:t>
      </w:r>
      <w:r>
        <w:rPr>
          <w:sz w:val="28"/>
          <w:szCs w:val="28"/>
        </w:rPr>
        <w:t xml:space="preserve"> terenie Gminy Czarna:</w:t>
      </w:r>
    </w:p>
    <w:p w14:paraId="6FAD968E" w14:textId="77777777" w:rsidR="003B03EC" w:rsidRDefault="003B03EC">
      <w:pPr>
        <w:rPr>
          <w:sz w:val="28"/>
          <w:szCs w:val="28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724"/>
        <w:gridCol w:w="5496"/>
        <w:gridCol w:w="3111"/>
      </w:tblGrid>
      <w:tr w:rsidR="003B03EC" w14:paraId="39FC26EA" w14:textId="77777777" w:rsidTr="003B03EC">
        <w:trPr>
          <w:trHeight w:val="847"/>
        </w:trPr>
        <w:tc>
          <w:tcPr>
            <w:tcW w:w="724" w:type="dxa"/>
          </w:tcPr>
          <w:p w14:paraId="7175B5C0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496" w:type="dxa"/>
          </w:tcPr>
          <w:p w14:paraId="4BCA83C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3111" w:type="dxa"/>
          </w:tcPr>
          <w:p w14:paraId="332F55D2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</w:t>
            </w:r>
          </w:p>
        </w:tc>
      </w:tr>
      <w:tr w:rsidR="003B03EC" w14:paraId="4403327E" w14:textId="77777777" w:rsidTr="003B03EC">
        <w:trPr>
          <w:trHeight w:val="886"/>
        </w:trPr>
        <w:tc>
          <w:tcPr>
            <w:tcW w:w="724" w:type="dxa"/>
          </w:tcPr>
          <w:p w14:paraId="196DBFB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6" w:type="dxa"/>
          </w:tcPr>
          <w:p w14:paraId="2261A29C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APTEKA w Róży</w:t>
            </w:r>
          </w:p>
        </w:tc>
        <w:tc>
          <w:tcPr>
            <w:tcW w:w="3111" w:type="dxa"/>
          </w:tcPr>
          <w:p w14:paraId="16A7F232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Róża 186A, 39-216 Stara Jastrząbka</w:t>
            </w:r>
          </w:p>
        </w:tc>
      </w:tr>
      <w:tr w:rsidR="003B03EC" w14:paraId="731D7321" w14:textId="77777777" w:rsidTr="003B03EC">
        <w:trPr>
          <w:trHeight w:val="847"/>
        </w:trPr>
        <w:tc>
          <w:tcPr>
            <w:tcW w:w="724" w:type="dxa"/>
          </w:tcPr>
          <w:p w14:paraId="49B4ECC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6" w:type="dxa"/>
          </w:tcPr>
          <w:p w14:paraId="3CED7D4B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Apteka w Czarnej</w:t>
            </w:r>
          </w:p>
        </w:tc>
        <w:tc>
          <w:tcPr>
            <w:tcW w:w="3111" w:type="dxa"/>
          </w:tcPr>
          <w:p w14:paraId="7DEC73A5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Ul. Dworcowa 8, 39-215 Czarna</w:t>
            </w:r>
          </w:p>
        </w:tc>
      </w:tr>
    </w:tbl>
    <w:p w14:paraId="4BD6B24C" w14:textId="77777777" w:rsidR="003B03EC" w:rsidRPr="003B03EC" w:rsidRDefault="003B03EC">
      <w:pPr>
        <w:rPr>
          <w:sz w:val="28"/>
          <w:szCs w:val="28"/>
        </w:rPr>
      </w:pPr>
    </w:p>
    <w:sectPr w:rsidR="003B03EC" w:rsidRPr="003B03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4917C" w14:textId="77777777" w:rsidR="00E37FD9" w:rsidRDefault="00E37FD9" w:rsidP="007C56C5">
      <w:pPr>
        <w:spacing w:after="0" w:line="240" w:lineRule="auto"/>
      </w:pPr>
      <w:r>
        <w:separator/>
      </w:r>
    </w:p>
  </w:endnote>
  <w:endnote w:type="continuationSeparator" w:id="0">
    <w:p w14:paraId="459BC332" w14:textId="77777777" w:rsidR="00E37FD9" w:rsidRDefault="00E37FD9" w:rsidP="007C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4BC40" w14:textId="77777777" w:rsidR="00E37FD9" w:rsidRDefault="00E37FD9" w:rsidP="007C56C5">
      <w:pPr>
        <w:spacing w:after="0" w:line="240" w:lineRule="auto"/>
      </w:pPr>
      <w:r>
        <w:separator/>
      </w:r>
    </w:p>
  </w:footnote>
  <w:footnote w:type="continuationSeparator" w:id="0">
    <w:p w14:paraId="50C5EE40" w14:textId="77777777" w:rsidR="00E37FD9" w:rsidRDefault="00E37FD9" w:rsidP="007C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643AA" w14:textId="5D62966C" w:rsidR="007C56C5" w:rsidRDefault="007C56C5" w:rsidP="007C56C5">
    <w:pPr>
      <w:pStyle w:val="Nagwek"/>
      <w:jc w:val="right"/>
    </w:pPr>
    <w:r>
      <w:t>IUE.271.</w:t>
    </w:r>
    <w:r w:rsidR="002168F7">
      <w:t>25.2024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68"/>
    <w:rsid w:val="000B4571"/>
    <w:rsid w:val="00182ED0"/>
    <w:rsid w:val="001A2D47"/>
    <w:rsid w:val="002168F7"/>
    <w:rsid w:val="002C521B"/>
    <w:rsid w:val="003B03EC"/>
    <w:rsid w:val="0058067A"/>
    <w:rsid w:val="00675BA4"/>
    <w:rsid w:val="006C08AD"/>
    <w:rsid w:val="007C56C5"/>
    <w:rsid w:val="00CD6E89"/>
    <w:rsid w:val="00CF487E"/>
    <w:rsid w:val="00D85066"/>
    <w:rsid w:val="00E37FD9"/>
    <w:rsid w:val="00F3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C850"/>
  <w15:chartTrackingRefBased/>
  <w15:docId w15:val="{3DDE6FCE-2BDD-41BC-A448-B063E1E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6C5"/>
  </w:style>
  <w:style w:type="paragraph" w:styleId="Stopka">
    <w:name w:val="footer"/>
    <w:basedOn w:val="Normalny"/>
    <w:link w:val="StopkaZnak"/>
    <w:uiPriority w:val="99"/>
    <w:unhideWhenUsed/>
    <w:rsid w:val="007C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Toasz Wodziński</dc:creator>
  <cp:keywords/>
  <dc:description/>
  <cp:lastModifiedBy>Janusz Bryg</cp:lastModifiedBy>
  <cp:revision>2</cp:revision>
  <dcterms:created xsi:type="dcterms:W3CDTF">2024-11-13T09:33:00Z</dcterms:created>
  <dcterms:modified xsi:type="dcterms:W3CDTF">2024-11-13T09:33:00Z</dcterms:modified>
</cp:coreProperties>
</file>