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C0CF" w14:textId="742307F1" w:rsidR="003549FB" w:rsidRPr="00556AA3" w:rsidRDefault="003549FB" w:rsidP="003549FB">
      <w:pPr>
        <w:rPr>
          <w:rFonts w:ascii="Century Gothic" w:hAnsi="Century Gothic"/>
          <w:b/>
          <w:color w:val="auto"/>
          <w:szCs w:val="20"/>
          <w:u w:val="single"/>
        </w:rPr>
      </w:pPr>
      <w:r w:rsidRPr="00556AA3">
        <w:rPr>
          <w:rFonts w:ascii="Century Gothic" w:hAnsi="Century Gothic"/>
          <w:b/>
          <w:color w:val="auto"/>
          <w:szCs w:val="20"/>
          <w:u w:val="single"/>
        </w:rPr>
        <w:t>Projekt umowy bez PZP</w:t>
      </w:r>
    </w:p>
    <w:p w14:paraId="2E93B8BD" w14:textId="77777777" w:rsidR="003549FB" w:rsidRDefault="003549FB" w:rsidP="00853FFE">
      <w:pPr>
        <w:jc w:val="center"/>
        <w:rPr>
          <w:rFonts w:ascii="Century Gothic" w:hAnsi="Century Gothic"/>
          <w:b/>
          <w:color w:val="auto"/>
          <w:szCs w:val="20"/>
        </w:rPr>
      </w:pPr>
    </w:p>
    <w:p w14:paraId="35F9434C" w14:textId="77777777" w:rsidR="00853FFE" w:rsidRPr="00B64006" w:rsidRDefault="00853FFE" w:rsidP="00853FFE">
      <w:pPr>
        <w:jc w:val="center"/>
        <w:rPr>
          <w:rFonts w:ascii="Century Gothic" w:hAnsi="Century Gothic"/>
          <w:b/>
          <w:color w:val="auto"/>
          <w:szCs w:val="20"/>
        </w:rPr>
      </w:pPr>
      <w:r w:rsidRPr="00B64006">
        <w:rPr>
          <w:rFonts w:ascii="Century Gothic" w:hAnsi="Century Gothic"/>
          <w:b/>
          <w:color w:val="auto"/>
          <w:szCs w:val="20"/>
        </w:rPr>
        <w:t>UMOWA nr …………………</w:t>
      </w:r>
    </w:p>
    <w:p w14:paraId="36978829" w14:textId="422A851E" w:rsidR="00853FFE" w:rsidRDefault="00094ED9" w:rsidP="00094ED9">
      <w:pPr>
        <w:rPr>
          <w:rFonts w:ascii="Century Gothic" w:hAnsi="Century Gothic"/>
          <w:color w:val="auto"/>
          <w:szCs w:val="20"/>
        </w:rPr>
      </w:pPr>
      <w:r>
        <w:rPr>
          <w:rFonts w:ascii="Century Gothic" w:hAnsi="Century Gothic"/>
          <w:color w:val="auto"/>
          <w:szCs w:val="20"/>
        </w:rPr>
        <w:t xml:space="preserve">                              </w:t>
      </w:r>
      <w:bookmarkStart w:id="0" w:name="_GoBack"/>
      <w:bookmarkEnd w:id="0"/>
      <w:r w:rsidR="00853FFE" w:rsidRPr="00B64006">
        <w:rPr>
          <w:rFonts w:ascii="Century Gothic" w:hAnsi="Century Gothic"/>
          <w:color w:val="auto"/>
          <w:szCs w:val="20"/>
        </w:rPr>
        <w:t xml:space="preserve">zawarta w dniu </w:t>
      </w:r>
      <w:r w:rsidR="003B0E9A">
        <w:rPr>
          <w:rFonts w:ascii="Century Gothic" w:hAnsi="Century Gothic"/>
          <w:color w:val="auto"/>
          <w:szCs w:val="20"/>
        </w:rPr>
        <w:t>….</w:t>
      </w:r>
      <w:r w:rsidR="00853FFE" w:rsidRPr="00B64006">
        <w:rPr>
          <w:rFonts w:ascii="Century Gothic" w:hAnsi="Century Gothic"/>
          <w:color w:val="auto"/>
          <w:szCs w:val="20"/>
        </w:rPr>
        <w:t>................. roku w Warszawie pomiędzy:</w:t>
      </w:r>
    </w:p>
    <w:p w14:paraId="566D2B6F" w14:textId="77777777" w:rsidR="00BE3E59" w:rsidRPr="00B64006" w:rsidRDefault="00BE3E59" w:rsidP="00853FFE">
      <w:pPr>
        <w:jc w:val="center"/>
        <w:rPr>
          <w:rFonts w:ascii="Century Gothic" w:hAnsi="Century Gothic"/>
          <w:color w:val="auto"/>
          <w:szCs w:val="20"/>
        </w:rPr>
      </w:pPr>
    </w:p>
    <w:p w14:paraId="77222C18" w14:textId="77777777" w:rsidR="00853FFE" w:rsidRPr="00B64006" w:rsidRDefault="00853FFE" w:rsidP="00853FFE">
      <w:pPr>
        <w:rPr>
          <w:rFonts w:ascii="Century Gothic" w:hAnsi="Century Gothic"/>
          <w:b/>
          <w:color w:val="auto"/>
          <w:szCs w:val="20"/>
        </w:rPr>
      </w:pPr>
      <w:r w:rsidRPr="00B64006">
        <w:rPr>
          <w:rFonts w:ascii="Century Gothic" w:hAnsi="Century Gothic"/>
          <w:b/>
          <w:color w:val="auto"/>
          <w:szCs w:val="20"/>
        </w:rPr>
        <w:t>Skarbem Państwa – Komendantem Stołecznym Policji</w:t>
      </w:r>
    </w:p>
    <w:p w14:paraId="750298AA" w14:textId="77777777" w:rsidR="00853FFE" w:rsidRPr="00B64006" w:rsidRDefault="00853FFE" w:rsidP="00853FFE">
      <w:pPr>
        <w:rPr>
          <w:rFonts w:ascii="Century Gothic" w:hAnsi="Century Gothic"/>
          <w:color w:val="auto"/>
          <w:szCs w:val="20"/>
        </w:rPr>
      </w:pPr>
      <w:r w:rsidRPr="00B64006">
        <w:rPr>
          <w:rFonts w:ascii="Century Gothic" w:hAnsi="Century Gothic"/>
          <w:color w:val="auto"/>
          <w:szCs w:val="20"/>
        </w:rPr>
        <w:t>z siedzibą przy ul. Nowolipie 2, 00-150 Warszawa,</w:t>
      </w:r>
    </w:p>
    <w:p w14:paraId="7FA7AD03" w14:textId="77777777" w:rsidR="00853FFE" w:rsidRDefault="00853FFE" w:rsidP="00853FFE">
      <w:pPr>
        <w:rPr>
          <w:rFonts w:ascii="Century Gothic" w:hAnsi="Century Gothic"/>
          <w:color w:val="auto"/>
          <w:szCs w:val="20"/>
        </w:rPr>
      </w:pPr>
      <w:r w:rsidRPr="00B64006">
        <w:rPr>
          <w:rFonts w:ascii="Century Gothic" w:hAnsi="Century Gothic"/>
          <w:color w:val="auto"/>
          <w:szCs w:val="20"/>
        </w:rPr>
        <w:t>NIP: 5251930070, REGON: 012126482 reprezentowanym przez:</w:t>
      </w:r>
    </w:p>
    <w:p w14:paraId="47E751DE" w14:textId="47EF3629" w:rsidR="00C33CEB" w:rsidRDefault="00C33CEB" w:rsidP="00853FFE">
      <w:pPr>
        <w:rPr>
          <w:rFonts w:ascii="Century Gothic" w:hAnsi="Century Gothic"/>
          <w:color w:val="auto"/>
          <w:szCs w:val="20"/>
        </w:rPr>
      </w:pPr>
      <w:r>
        <w:rPr>
          <w:rFonts w:ascii="Century Gothic" w:hAnsi="Century Gothic"/>
          <w:color w:val="auto"/>
          <w:szCs w:val="20"/>
        </w:rPr>
        <w:t>………………………………………………..</w:t>
      </w:r>
    </w:p>
    <w:p w14:paraId="4F5D4364" w14:textId="0FE08559" w:rsidR="00C33CEB" w:rsidRPr="00B64006" w:rsidRDefault="00C33CEB" w:rsidP="00853FFE">
      <w:pPr>
        <w:rPr>
          <w:rFonts w:ascii="Century Gothic" w:hAnsi="Century Gothic"/>
          <w:color w:val="auto"/>
          <w:szCs w:val="20"/>
        </w:rPr>
      </w:pPr>
      <w:r>
        <w:rPr>
          <w:rFonts w:ascii="Century Gothic" w:hAnsi="Century Gothic"/>
          <w:color w:val="auto"/>
          <w:szCs w:val="20"/>
        </w:rPr>
        <w:t xml:space="preserve">zwanym w treści umowy </w:t>
      </w:r>
      <w:r w:rsidRPr="00B843EA">
        <w:rPr>
          <w:rFonts w:ascii="Century Gothic" w:hAnsi="Century Gothic"/>
          <w:b/>
          <w:color w:val="auto"/>
          <w:szCs w:val="20"/>
        </w:rPr>
        <w:t>„Zamawiającym”,</w:t>
      </w:r>
    </w:p>
    <w:p w14:paraId="5EA544A6" w14:textId="1F142053" w:rsidR="00853FFE" w:rsidRPr="003549FB" w:rsidRDefault="00543996" w:rsidP="00853FFE">
      <w:pPr>
        <w:rPr>
          <w:rFonts w:ascii="Century Gothic" w:hAnsi="Century Gothic"/>
          <w:b/>
          <w:color w:val="FFFFFF" w:themeColor="background1"/>
          <w:szCs w:val="20"/>
        </w:rPr>
      </w:pPr>
      <w:r w:rsidRPr="003549FB">
        <w:rPr>
          <w:rFonts w:ascii="Century Gothic" w:hAnsi="Century Gothic"/>
          <w:b/>
          <w:color w:val="FFFFFF" w:themeColor="background1"/>
          <w:szCs w:val="20"/>
        </w:rPr>
        <w:t xml:space="preserve">Pana insp. Konrada Chmielewskiego - </w:t>
      </w:r>
      <w:r w:rsidR="00467FEE" w:rsidRPr="003549FB">
        <w:rPr>
          <w:rFonts w:ascii="Century Gothic" w:hAnsi="Century Gothic"/>
          <w:b/>
          <w:color w:val="FFFFFF" w:themeColor="background1"/>
          <w:szCs w:val="20"/>
        </w:rPr>
        <w:t>Zastępcę</w:t>
      </w:r>
      <w:r w:rsidR="000D3EAF" w:rsidRPr="003549FB">
        <w:rPr>
          <w:rFonts w:ascii="Century Gothic" w:hAnsi="Century Gothic"/>
          <w:b/>
          <w:color w:val="FFFFFF" w:themeColor="background1"/>
          <w:szCs w:val="20"/>
        </w:rPr>
        <w:t xml:space="preserve"> </w:t>
      </w:r>
      <w:r w:rsidRPr="003549FB">
        <w:rPr>
          <w:rFonts w:ascii="Century Gothic" w:hAnsi="Century Gothic"/>
          <w:b/>
          <w:color w:val="FFFFFF" w:themeColor="background1"/>
          <w:szCs w:val="20"/>
        </w:rPr>
        <w:t>Komendanta Stołecznego Policji</w:t>
      </w:r>
    </w:p>
    <w:p w14:paraId="21DA81C9" w14:textId="109D0272" w:rsidR="00853FFE" w:rsidRPr="00C33CEB" w:rsidRDefault="00853FFE" w:rsidP="00C33CEB">
      <w:pPr>
        <w:rPr>
          <w:rFonts w:ascii="Century Gothic" w:hAnsi="Century Gothic"/>
          <w:color w:val="FFFFFF" w:themeColor="background1"/>
          <w:szCs w:val="20"/>
        </w:rPr>
      </w:pPr>
      <w:r w:rsidRPr="00D96253">
        <w:rPr>
          <w:rFonts w:ascii="Century Gothic" w:hAnsi="Century Gothic"/>
          <w:color w:val="auto"/>
          <w:szCs w:val="20"/>
        </w:rPr>
        <w:t>a</w:t>
      </w:r>
    </w:p>
    <w:p w14:paraId="72739133" w14:textId="77777777" w:rsidR="00C33CEB" w:rsidRDefault="00C33CEB" w:rsidP="00853FFE">
      <w:pPr>
        <w:jc w:val="both"/>
        <w:rPr>
          <w:rFonts w:ascii="Century Gothic" w:hAnsi="Century Gothic"/>
          <w:color w:val="auto"/>
          <w:szCs w:val="20"/>
        </w:rPr>
      </w:pPr>
    </w:p>
    <w:p w14:paraId="588FA0A7" w14:textId="413C6403" w:rsidR="00C33CEB" w:rsidRDefault="00C33CEB" w:rsidP="00853FFE">
      <w:pPr>
        <w:jc w:val="both"/>
        <w:rPr>
          <w:rFonts w:ascii="Century Gothic" w:hAnsi="Century Gothic"/>
          <w:color w:val="auto"/>
          <w:szCs w:val="20"/>
        </w:rPr>
      </w:pPr>
      <w:r>
        <w:rPr>
          <w:rFonts w:ascii="Century Gothic" w:hAnsi="Century Gothic"/>
          <w:color w:val="auto"/>
          <w:szCs w:val="20"/>
        </w:rPr>
        <w:t>………………………………………………</w:t>
      </w:r>
    </w:p>
    <w:p w14:paraId="7D10457D" w14:textId="5CCDA714" w:rsidR="00853FFE" w:rsidRPr="00B64006" w:rsidRDefault="00C33CEB" w:rsidP="00853FFE">
      <w:pPr>
        <w:jc w:val="both"/>
        <w:rPr>
          <w:rFonts w:ascii="Century Gothic" w:hAnsi="Century Gothic"/>
          <w:color w:val="auto"/>
          <w:szCs w:val="20"/>
        </w:rPr>
      </w:pPr>
      <w:r>
        <w:rPr>
          <w:rFonts w:ascii="Century Gothic" w:hAnsi="Century Gothic"/>
          <w:color w:val="auto"/>
          <w:szCs w:val="20"/>
        </w:rPr>
        <w:t>zwanym</w:t>
      </w:r>
      <w:r w:rsidR="00853FFE" w:rsidRPr="00B64006">
        <w:rPr>
          <w:rFonts w:ascii="Century Gothic" w:hAnsi="Century Gothic"/>
          <w:color w:val="auto"/>
          <w:szCs w:val="20"/>
        </w:rPr>
        <w:t xml:space="preserve"> w treści umowy </w:t>
      </w:r>
      <w:r w:rsidR="00853FFE" w:rsidRPr="00B64006">
        <w:rPr>
          <w:rFonts w:ascii="Century Gothic" w:hAnsi="Century Gothic"/>
          <w:b/>
          <w:color w:val="auto"/>
          <w:szCs w:val="20"/>
        </w:rPr>
        <w:t>„Wykonawcą”</w:t>
      </w:r>
    </w:p>
    <w:p w14:paraId="7446D959" w14:textId="77777777" w:rsidR="00853FFE" w:rsidRPr="00B64006" w:rsidRDefault="00853FFE" w:rsidP="00853FFE">
      <w:pPr>
        <w:pStyle w:val="Default"/>
        <w:rPr>
          <w:rFonts w:ascii="Century Gothic" w:hAnsi="Century Gothic"/>
          <w:color w:val="auto"/>
          <w:sz w:val="20"/>
          <w:szCs w:val="20"/>
          <w:lang w:bidi="hi-IN"/>
        </w:rPr>
      </w:pPr>
    </w:p>
    <w:p w14:paraId="5D0D1ECC" w14:textId="6C9F1062" w:rsidR="00853FFE" w:rsidRDefault="00853FFE" w:rsidP="00853FFE">
      <w:pPr>
        <w:pStyle w:val="Default"/>
        <w:rPr>
          <w:rFonts w:ascii="Century Gothic" w:hAnsi="Century Gothic"/>
          <w:color w:val="auto"/>
          <w:sz w:val="20"/>
          <w:szCs w:val="20"/>
          <w:lang w:bidi="hi-IN"/>
        </w:rPr>
      </w:pPr>
      <w:bookmarkStart w:id="1" w:name="_Hlk115079255"/>
      <w:r w:rsidRPr="00B64006">
        <w:rPr>
          <w:rFonts w:ascii="Century Gothic" w:hAnsi="Century Gothic"/>
          <w:color w:val="auto"/>
          <w:sz w:val="20"/>
          <w:szCs w:val="20"/>
          <w:lang w:bidi="hi-IN"/>
        </w:rPr>
        <w:t xml:space="preserve">na zrealizowanie zamówienia z wyłączeniem ustawy z dnia 11 września 2019 r. Prawo Zamówień </w:t>
      </w:r>
      <w:r w:rsidR="00E34851">
        <w:rPr>
          <w:rFonts w:ascii="Century Gothic" w:hAnsi="Century Gothic"/>
          <w:color w:val="auto"/>
          <w:sz w:val="20"/>
          <w:szCs w:val="20"/>
          <w:lang w:bidi="hi-IN"/>
        </w:rPr>
        <w:t>Publi</w:t>
      </w:r>
      <w:r w:rsidR="0011215F">
        <w:rPr>
          <w:rFonts w:ascii="Century Gothic" w:hAnsi="Century Gothic"/>
          <w:color w:val="auto"/>
          <w:sz w:val="20"/>
          <w:szCs w:val="20"/>
          <w:lang w:bidi="hi-IN"/>
        </w:rPr>
        <w:t>cznych</w:t>
      </w:r>
      <w:r w:rsidR="002B5C44">
        <w:rPr>
          <w:rFonts w:ascii="Century Gothic" w:hAnsi="Century Gothic"/>
          <w:color w:val="auto"/>
          <w:sz w:val="20"/>
          <w:szCs w:val="20"/>
          <w:lang w:bidi="hi-IN"/>
        </w:rPr>
        <w:t xml:space="preserve"> ( Dz. U. z 2024 r. poz. 1320 )</w:t>
      </w:r>
      <w:r w:rsidRPr="00B64006">
        <w:rPr>
          <w:rFonts w:ascii="Century Gothic" w:hAnsi="Century Gothic"/>
          <w:color w:val="auto"/>
          <w:sz w:val="20"/>
          <w:szCs w:val="20"/>
          <w:lang w:bidi="hi-IN"/>
        </w:rPr>
        <w:t xml:space="preserve"> o następującej treści:</w:t>
      </w:r>
    </w:p>
    <w:p w14:paraId="0829BF05" w14:textId="77777777" w:rsidR="00BE3E59" w:rsidRPr="00B64006" w:rsidRDefault="00BE3E59" w:rsidP="00853FFE">
      <w:pPr>
        <w:pStyle w:val="Default"/>
        <w:rPr>
          <w:rFonts w:ascii="Century Gothic" w:hAnsi="Century Gothic"/>
          <w:color w:val="auto"/>
          <w:sz w:val="20"/>
          <w:szCs w:val="20"/>
          <w:lang w:bidi="hi-IN"/>
        </w:rPr>
      </w:pPr>
    </w:p>
    <w:bookmarkEnd w:id="1"/>
    <w:p w14:paraId="610E8947" w14:textId="54D98D10" w:rsidR="00F2579B" w:rsidRDefault="00F2579B" w:rsidP="00F2579B">
      <w:pPr>
        <w:pStyle w:val="Stopka"/>
        <w:ind w:left="426" w:hanging="426"/>
        <w:jc w:val="center"/>
        <w:rPr>
          <w:rFonts w:ascii="Century Gothic" w:hAnsi="Century Gothic" w:cs="Calibri Light"/>
          <w:b/>
          <w:szCs w:val="20"/>
        </w:rPr>
      </w:pPr>
      <w:r w:rsidRPr="00C248D5">
        <w:rPr>
          <w:rFonts w:ascii="Century Gothic" w:hAnsi="Century Gothic" w:cs="Calibri Light"/>
          <w:b/>
          <w:szCs w:val="20"/>
        </w:rPr>
        <w:t>§</w:t>
      </w:r>
      <w:r w:rsidR="00C837A7" w:rsidRPr="00C248D5">
        <w:rPr>
          <w:rFonts w:ascii="Century Gothic" w:hAnsi="Century Gothic" w:cs="Calibri Light"/>
          <w:b/>
          <w:szCs w:val="20"/>
        </w:rPr>
        <w:t xml:space="preserve"> </w:t>
      </w:r>
      <w:r w:rsidRPr="00C248D5">
        <w:rPr>
          <w:rFonts w:ascii="Century Gothic" w:hAnsi="Century Gothic" w:cs="Calibri Light"/>
          <w:b/>
          <w:szCs w:val="20"/>
        </w:rPr>
        <w:t>1</w:t>
      </w:r>
    </w:p>
    <w:p w14:paraId="3C84C399" w14:textId="77777777" w:rsidR="004D379A" w:rsidRPr="00900A58" w:rsidRDefault="004D379A" w:rsidP="00F2579B">
      <w:pPr>
        <w:pStyle w:val="Stopka"/>
        <w:ind w:left="426" w:hanging="426"/>
        <w:jc w:val="center"/>
        <w:rPr>
          <w:rFonts w:ascii="Century Gothic" w:hAnsi="Century Gothic" w:cs="Calibri Light"/>
          <w:szCs w:val="20"/>
        </w:rPr>
      </w:pPr>
    </w:p>
    <w:p w14:paraId="057E5D29" w14:textId="61EE01B3" w:rsidR="00094ED9" w:rsidRDefault="00094ED9" w:rsidP="00900A58">
      <w:pPr>
        <w:widowControl w:val="0"/>
        <w:jc w:val="both"/>
        <w:textAlignment w:val="auto"/>
        <w:rPr>
          <w:rFonts w:ascii="Century Gothic" w:eastAsia="Times New Roman" w:hAnsi="Century Gothic" w:cs="Times New Roman"/>
          <w:b/>
          <w:bCs/>
          <w:szCs w:val="20"/>
          <w:lang w:eastAsia="x-none"/>
        </w:rPr>
      </w:pPr>
      <w:r>
        <w:rPr>
          <w:rFonts w:ascii="Century Gothic" w:eastAsia="SimSun" w:hAnsi="Century Gothic" w:cs="Century Gothic"/>
          <w:color w:val="auto"/>
          <w:szCs w:val="20"/>
        </w:rPr>
        <w:t xml:space="preserve">1.    </w:t>
      </w:r>
      <w:r w:rsidR="008841A1" w:rsidRPr="005E1C54">
        <w:rPr>
          <w:rFonts w:ascii="Century Gothic" w:eastAsia="SimSun" w:hAnsi="Century Gothic" w:cs="Century Gothic"/>
          <w:color w:val="auto"/>
          <w:szCs w:val="20"/>
        </w:rPr>
        <w:t>Przedmiotem umowy jest</w:t>
      </w:r>
      <w:r w:rsidR="0046615F" w:rsidRPr="005E1C54">
        <w:rPr>
          <w:rFonts w:ascii="Century Gothic" w:eastAsia="SimSun" w:hAnsi="Century Gothic" w:cs="Century Gothic"/>
          <w:color w:val="auto"/>
          <w:szCs w:val="20"/>
        </w:rPr>
        <w:t>:</w:t>
      </w:r>
      <w:r w:rsidR="001C32B1" w:rsidRPr="005E1C54">
        <w:rPr>
          <w:rFonts w:ascii="Century Gothic" w:eastAsia="SimSun" w:hAnsi="Century Gothic" w:cs="Century Gothic"/>
          <w:color w:val="auto"/>
          <w:szCs w:val="20"/>
        </w:rPr>
        <w:t xml:space="preserve"> </w:t>
      </w:r>
      <w:r w:rsidR="001C32B1" w:rsidRPr="005E1C54">
        <w:rPr>
          <w:rFonts w:ascii="Century Gothic" w:eastAsia="Times New Roman" w:hAnsi="Century Gothic" w:cs="Times New Roman"/>
          <w:b/>
          <w:bCs/>
          <w:szCs w:val="20"/>
          <w:lang w:eastAsia="x-none"/>
        </w:rPr>
        <w:t>„</w:t>
      </w:r>
      <w:r>
        <w:rPr>
          <w:rFonts w:ascii="Century Gothic" w:eastAsia="Times New Roman" w:hAnsi="Century Gothic" w:cs="Times New Roman"/>
          <w:b/>
          <w:bCs/>
          <w:szCs w:val="20"/>
          <w:lang w:eastAsia="x-none"/>
        </w:rPr>
        <w:t xml:space="preserve">Wykonanie prac montażowych i remontowych </w:t>
      </w:r>
      <w:r w:rsidR="0026627C">
        <w:rPr>
          <w:rFonts w:ascii="Century Gothic" w:eastAsia="Times New Roman" w:hAnsi="Century Gothic" w:cs="Times New Roman"/>
          <w:b/>
          <w:bCs/>
          <w:szCs w:val="20"/>
          <w:lang w:eastAsia="x-none"/>
        </w:rPr>
        <w:t xml:space="preserve">garażu </w:t>
      </w:r>
      <w:r>
        <w:rPr>
          <w:rFonts w:ascii="Century Gothic" w:eastAsia="Times New Roman" w:hAnsi="Century Gothic" w:cs="Times New Roman"/>
          <w:b/>
          <w:bCs/>
          <w:szCs w:val="20"/>
          <w:lang w:eastAsia="x-none"/>
        </w:rPr>
        <w:t xml:space="preserve"> </w:t>
      </w:r>
    </w:p>
    <w:p w14:paraId="20CB285D" w14:textId="77777777" w:rsidR="00094ED9" w:rsidRDefault="00094ED9" w:rsidP="00900A58">
      <w:pPr>
        <w:widowControl w:val="0"/>
        <w:jc w:val="both"/>
        <w:textAlignment w:val="auto"/>
        <w:rPr>
          <w:rFonts w:ascii="Century Gothic" w:eastAsia="Times New Roman" w:hAnsi="Century Gothic" w:cs="Times New Roman"/>
          <w:b/>
          <w:bCs/>
          <w:szCs w:val="20"/>
          <w:lang w:eastAsia="x-none"/>
        </w:rPr>
      </w:pPr>
      <w:r>
        <w:rPr>
          <w:rFonts w:ascii="Century Gothic" w:eastAsia="Times New Roman" w:hAnsi="Century Gothic" w:cs="Times New Roman"/>
          <w:b/>
          <w:bCs/>
          <w:szCs w:val="20"/>
          <w:lang w:eastAsia="x-none"/>
        </w:rPr>
        <w:t xml:space="preserve">       </w:t>
      </w:r>
      <w:r w:rsidR="0026627C">
        <w:rPr>
          <w:rFonts w:ascii="Century Gothic" w:eastAsia="Times New Roman" w:hAnsi="Century Gothic" w:cs="Times New Roman"/>
          <w:b/>
          <w:bCs/>
          <w:szCs w:val="20"/>
          <w:lang w:eastAsia="x-none"/>
        </w:rPr>
        <w:t>b</w:t>
      </w:r>
      <w:r>
        <w:rPr>
          <w:rFonts w:ascii="Century Gothic" w:eastAsia="Times New Roman" w:hAnsi="Century Gothic" w:cs="Times New Roman"/>
          <w:b/>
          <w:bCs/>
          <w:szCs w:val="20"/>
          <w:lang w:eastAsia="x-none"/>
        </w:rPr>
        <w:t xml:space="preserve">laszanego wolnostojącego </w:t>
      </w:r>
      <w:r w:rsidR="0026627C">
        <w:rPr>
          <w:rFonts w:ascii="Century Gothic" w:eastAsia="Times New Roman" w:hAnsi="Century Gothic" w:cs="Times New Roman"/>
          <w:b/>
          <w:bCs/>
          <w:szCs w:val="20"/>
          <w:lang w:eastAsia="x-none"/>
        </w:rPr>
        <w:t xml:space="preserve">dostarczonego przez Wykonawcę wraz z wykonaniem </w:t>
      </w:r>
      <w:r>
        <w:rPr>
          <w:rFonts w:ascii="Century Gothic" w:eastAsia="Times New Roman" w:hAnsi="Century Gothic" w:cs="Times New Roman"/>
          <w:b/>
          <w:bCs/>
          <w:szCs w:val="20"/>
          <w:lang w:eastAsia="x-none"/>
        </w:rPr>
        <w:t xml:space="preserve">  </w:t>
      </w:r>
    </w:p>
    <w:p w14:paraId="73F063F9" w14:textId="77777777" w:rsidR="00094ED9" w:rsidRDefault="00094ED9" w:rsidP="00900A58">
      <w:pPr>
        <w:widowControl w:val="0"/>
        <w:jc w:val="both"/>
        <w:textAlignment w:val="auto"/>
        <w:rPr>
          <w:rFonts w:ascii="Century Gothic" w:eastAsia="Times New Roman" w:hAnsi="Century Gothic" w:cs="Times New Roman"/>
          <w:b/>
          <w:bCs/>
          <w:szCs w:val="20"/>
          <w:lang w:eastAsia="x-none"/>
        </w:rPr>
      </w:pPr>
      <w:r>
        <w:rPr>
          <w:rFonts w:ascii="Century Gothic" w:eastAsia="Times New Roman" w:hAnsi="Century Gothic" w:cs="Times New Roman"/>
          <w:b/>
          <w:bCs/>
          <w:szCs w:val="20"/>
          <w:lang w:eastAsia="x-none"/>
        </w:rPr>
        <w:t xml:space="preserve">       </w:t>
      </w:r>
      <w:r w:rsidR="0026627C">
        <w:rPr>
          <w:rFonts w:ascii="Century Gothic" w:eastAsia="Times New Roman" w:hAnsi="Century Gothic" w:cs="Times New Roman"/>
          <w:b/>
          <w:bCs/>
          <w:szCs w:val="20"/>
          <w:lang w:eastAsia="x-none"/>
        </w:rPr>
        <w:t>nawierzchni betonowej</w:t>
      </w:r>
      <w:r w:rsidR="00CE4152">
        <w:rPr>
          <w:rFonts w:ascii="Century Gothic" w:eastAsia="Times New Roman" w:hAnsi="Century Gothic" w:cs="Times New Roman"/>
          <w:b/>
          <w:bCs/>
          <w:szCs w:val="20"/>
          <w:lang w:eastAsia="x-none"/>
        </w:rPr>
        <w:t>,</w:t>
      </w:r>
      <w:r w:rsidR="0026627C">
        <w:rPr>
          <w:rFonts w:ascii="Century Gothic" w:eastAsia="Times New Roman" w:hAnsi="Century Gothic" w:cs="Times New Roman"/>
          <w:b/>
          <w:bCs/>
          <w:szCs w:val="20"/>
          <w:lang w:eastAsia="x-none"/>
        </w:rPr>
        <w:t xml:space="preserve"> na terenie Komisariatu Policji Warszawa Wawer </w:t>
      </w:r>
      <w:r w:rsidR="00CE4152">
        <w:rPr>
          <w:rFonts w:ascii="Century Gothic" w:eastAsia="Times New Roman" w:hAnsi="Century Gothic" w:cs="Times New Roman"/>
          <w:b/>
          <w:bCs/>
          <w:szCs w:val="20"/>
          <w:lang w:eastAsia="x-none"/>
        </w:rPr>
        <w:t>przy ul. Mrówczej</w:t>
      </w:r>
      <w:r w:rsidR="0026627C">
        <w:rPr>
          <w:rFonts w:ascii="Century Gothic" w:eastAsia="Times New Roman" w:hAnsi="Century Gothic" w:cs="Times New Roman"/>
          <w:b/>
          <w:bCs/>
          <w:szCs w:val="20"/>
          <w:lang w:eastAsia="x-none"/>
        </w:rPr>
        <w:t xml:space="preserve"> </w:t>
      </w:r>
      <w:r>
        <w:rPr>
          <w:rFonts w:ascii="Century Gothic" w:eastAsia="Times New Roman" w:hAnsi="Century Gothic" w:cs="Times New Roman"/>
          <w:b/>
          <w:bCs/>
          <w:szCs w:val="20"/>
          <w:lang w:eastAsia="x-none"/>
        </w:rPr>
        <w:t xml:space="preserve"> </w:t>
      </w:r>
    </w:p>
    <w:p w14:paraId="0C5DDE55" w14:textId="584DF7DC" w:rsidR="005E1C54" w:rsidRPr="00094ED9" w:rsidRDefault="00094ED9" w:rsidP="00900A58">
      <w:pPr>
        <w:widowControl w:val="0"/>
        <w:jc w:val="both"/>
        <w:textAlignment w:val="auto"/>
        <w:rPr>
          <w:rFonts w:ascii="Century Gothic" w:eastAsia="Times New Roman" w:hAnsi="Century Gothic" w:cs="Times New Roman"/>
          <w:b/>
          <w:bCs/>
          <w:szCs w:val="20"/>
          <w:lang w:eastAsia="x-none"/>
        </w:rPr>
      </w:pPr>
      <w:r>
        <w:rPr>
          <w:rFonts w:ascii="Century Gothic" w:eastAsia="Times New Roman" w:hAnsi="Century Gothic" w:cs="Times New Roman"/>
          <w:b/>
          <w:bCs/>
          <w:szCs w:val="20"/>
          <w:lang w:eastAsia="x-none"/>
        </w:rPr>
        <w:t xml:space="preserve">       </w:t>
      </w:r>
      <w:r w:rsidR="0026627C">
        <w:rPr>
          <w:rFonts w:ascii="Century Gothic" w:eastAsia="Times New Roman" w:hAnsi="Century Gothic" w:cs="Times New Roman"/>
          <w:b/>
          <w:bCs/>
          <w:szCs w:val="20"/>
          <w:lang w:eastAsia="x-none"/>
        </w:rPr>
        <w:t>210</w:t>
      </w:r>
      <w:r w:rsidR="00CE4152">
        <w:rPr>
          <w:rFonts w:ascii="Century Gothic" w:eastAsia="Times New Roman" w:hAnsi="Century Gothic" w:cs="Times New Roman"/>
          <w:b/>
          <w:bCs/>
          <w:szCs w:val="20"/>
          <w:lang w:eastAsia="x-none"/>
        </w:rPr>
        <w:t xml:space="preserve"> w Warszawie</w:t>
      </w:r>
      <w:r w:rsidR="0026627C">
        <w:rPr>
          <w:rFonts w:ascii="Century Gothic" w:eastAsia="Times New Roman" w:hAnsi="Century Gothic" w:cs="Times New Roman"/>
          <w:b/>
          <w:bCs/>
          <w:szCs w:val="20"/>
          <w:lang w:eastAsia="x-none"/>
        </w:rPr>
        <w:t xml:space="preserve"> </w:t>
      </w:r>
      <w:r w:rsidR="005E1C54" w:rsidRPr="005E1C54">
        <w:rPr>
          <w:rFonts w:ascii="Century Gothic" w:eastAsia="Times New Roman" w:hAnsi="Century Gothic" w:cs="Times New Roman"/>
          <w:b/>
          <w:bCs/>
          <w:szCs w:val="20"/>
          <w:lang w:eastAsia="x-none"/>
        </w:rPr>
        <w:t>”</w:t>
      </w:r>
    </w:p>
    <w:p w14:paraId="36DDC718" w14:textId="612417B4" w:rsidR="008841A1" w:rsidRPr="005E1C54" w:rsidRDefault="00900A58" w:rsidP="00900A58">
      <w:pPr>
        <w:widowControl w:val="0"/>
        <w:jc w:val="both"/>
        <w:textAlignment w:val="auto"/>
        <w:rPr>
          <w:rFonts w:ascii="Century Gothic" w:eastAsia="SimSun" w:hAnsi="Century Gothic" w:cs="Century Gothic"/>
          <w:b/>
          <w:color w:val="auto"/>
          <w:szCs w:val="20"/>
        </w:rPr>
      </w:pPr>
      <w:r>
        <w:rPr>
          <w:rFonts w:ascii="Century Gothic" w:eastAsia="SimSun" w:hAnsi="Century Gothic" w:cs="Century Gothic"/>
          <w:color w:val="auto"/>
          <w:szCs w:val="20"/>
        </w:rPr>
        <w:t xml:space="preserve">       </w:t>
      </w:r>
      <w:r w:rsidR="008841A1" w:rsidRPr="005E1C54">
        <w:rPr>
          <w:rFonts w:ascii="Century Gothic" w:eastAsia="SimSun" w:hAnsi="Century Gothic" w:cs="Century Gothic"/>
          <w:color w:val="auto"/>
          <w:szCs w:val="20"/>
        </w:rPr>
        <w:t>zwan</w:t>
      </w:r>
      <w:r w:rsidR="00E226C2" w:rsidRPr="005E1C54">
        <w:rPr>
          <w:rFonts w:ascii="Century Gothic" w:eastAsia="SimSun" w:hAnsi="Century Gothic" w:cs="Century Gothic"/>
          <w:color w:val="auto"/>
          <w:szCs w:val="20"/>
        </w:rPr>
        <w:t>a</w:t>
      </w:r>
      <w:r w:rsidR="008841A1" w:rsidRPr="005E1C54">
        <w:rPr>
          <w:rFonts w:ascii="Century Gothic" w:eastAsia="SimSun" w:hAnsi="Century Gothic" w:cs="Century Gothic"/>
          <w:color w:val="auto"/>
          <w:szCs w:val="20"/>
        </w:rPr>
        <w:t xml:space="preserve"> dalej „robotami budowlanymi".</w:t>
      </w:r>
    </w:p>
    <w:p w14:paraId="06C82522" w14:textId="009735D9" w:rsid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2.     </w:t>
      </w:r>
      <w:r w:rsidR="008D2995" w:rsidRPr="00C248D5">
        <w:rPr>
          <w:rFonts w:ascii="Century Gothic" w:eastAsia="SimSun" w:hAnsi="Century Gothic" w:cs="Century Gothic"/>
          <w:color w:val="auto"/>
          <w:szCs w:val="20"/>
        </w:rPr>
        <w:t xml:space="preserve">W ramach przedmiotu </w:t>
      </w:r>
      <w:r w:rsidR="000A1966">
        <w:rPr>
          <w:rFonts w:ascii="Century Gothic" w:eastAsia="SimSun" w:hAnsi="Century Gothic" w:cs="Century Gothic"/>
          <w:color w:val="auto"/>
          <w:szCs w:val="20"/>
        </w:rPr>
        <w:t>umowy</w:t>
      </w:r>
      <w:r w:rsidR="008D2995" w:rsidRPr="00C248D5">
        <w:rPr>
          <w:rFonts w:ascii="Century Gothic" w:eastAsia="SimSun" w:hAnsi="Century Gothic" w:cs="Century Gothic"/>
          <w:color w:val="auto"/>
          <w:szCs w:val="20"/>
        </w:rPr>
        <w:t xml:space="preserve"> Wykonawca zobowiązany będzie do wyko</w:t>
      </w:r>
      <w:r w:rsidR="00792D2D">
        <w:rPr>
          <w:rFonts w:ascii="Century Gothic" w:eastAsia="SimSun" w:hAnsi="Century Gothic" w:cs="Century Gothic"/>
          <w:color w:val="auto"/>
          <w:szCs w:val="20"/>
        </w:rPr>
        <w:t xml:space="preserve">nania czynności </w:t>
      </w:r>
      <w:r>
        <w:rPr>
          <w:rFonts w:ascii="Century Gothic" w:eastAsia="SimSun" w:hAnsi="Century Gothic" w:cs="Century Gothic"/>
          <w:color w:val="auto"/>
          <w:szCs w:val="20"/>
        </w:rPr>
        <w:t xml:space="preserve"> </w:t>
      </w:r>
    </w:p>
    <w:p w14:paraId="1E1D0731" w14:textId="69912722" w:rsidR="00853612"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792D2D">
        <w:rPr>
          <w:rFonts w:ascii="Century Gothic" w:eastAsia="SimSun" w:hAnsi="Century Gothic" w:cs="Century Gothic"/>
          <w:color w:val="auto"/>
          <w:szCs w:val="20"/>
        </w:rPr>
        <w:t>wymienionych w O</w:t>
      </w:r>
      <w:r w:rsidR="00556AA3">
        <w:rPr>
          <w:rFonts w:ascii="Century Gothic" w:eastAsia="SimSun" w:hAnsi="Century Gothic" w:cs="Century Gothic"/>
          <w:color w:val="auto"/>
          <w:szCs w:val="20"/>
        </w:rPr>
        <w:t>pisie Przedmiotu Z</w:t>
      </w:r>
      <w:r w:rsidR="008D2995" w:rsidRPr="00C248D5">
        <w:rPr>
          <w:rFonts w:ascii="Century Gothic" w:eastAsia="SimSun" w:hAnsi="Century Gothic" w:cs="Century Gothic"/>
          <w:color w:val="auto"/>
          <w:szCs w:val="20"/>
        </w:rPr>
        <w:t>amówienia, stanowiącym Załącznik nr 1 do umowy</w:t>
      </w:r>
      <w:r w:rsidR="00AB00B7">
        <w:rPr>
          <w:rFonts w:ascii="Century Gothic" w:eastAsia="SimSun" w:hAnsi="Century Gothic" w:cs="Century Gothic"/>
          <w:color w:val="auto"/>
          <w:szCs w:val="20"/>
        </w:rPr>
        <w:t>.</w:t>
      </w:r>
    </w:p>
    <w:p w14:paraId="2AF4016B" w14:textId="2CFBA6F9" w:rsid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3.    </w:t>
      </w:r>
      <w:r w:rsidR="00A755BA" w:rsidRPr="00900A58">
        <w:rPr>
          <w:rFonts w:ascii="Century Gothic" w:eastAsia="SimSun" w:hAnsi="Century Gothic" w:cs="Century Gothic"/>
          <w:color w:val="auto"/>
          <w:szCs w:val="20"/>
        </w:rPr>
        <w:t xml:space="preserve">Wykonawca oświadcza, że przed zawarciem umowy zapoznał się z warunkami </w:t>
      </w:r>
      <w:r>
        <w:rPr>
          <w:rFonts w:ascii="Century Gothic" w:eastAsia="SimSun" w:hAnsi="Century Gothic" w:cs="Century Gothic"/>
          <w:color w:val="auto"/>
          <w:szCs w:val="20"/>
        </w:rPr>
        <w:t xml:space="preserve"> </w:t>
      </w:r>
    </w:p>
    <w:p w14:paraId="4674B367" w14:textId="77777777" w:rsid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A755BA" w:rsidRPr="00900A58">
        <w:rPr>
          <w:rFonts w:ascii="Century Gothic" w:eastAsia="SimSun" w:hAnsi="Century Gothic" w:cs="Century Gothic"/>
          <w:color w:val="auto"/>
          <w:szCs w:val="20"/>
        </w:rPr>
        <w:t>lokalizacyjnymi, niezbędną dokument</w:t>
      </w:r>
      <w:r w:rsidR="005C5478" w:rsidRPr="00900A58">
        <w:rPr>
          <w:rFonts w:ascii="Century Gothic" w:eastAsia="SimSun" w:hAnsi="Century Gothic" w:cs="Century Gothic"/>
          <w:color w:val="auto"/>
          <w:szCs w:val="20"/>
        </w:rPr>
        <w:t xml:space="preserve">acją, wymogami określonymi w Opisie Przedmiotu </w:t>
      </w:r>
      <w:r>
        <w:rPr>
          <w:rFonts w:ascii="Century Gothic" w:eastAsia="SimSun" w:hAnsi="Century Gothic" w:cs="Century Gothic"/>
          <w:color w:val="auto"/>
          <w:szCs w:val="20"/>
        </w:rPr>
        <w:t xml:space="preserve"> </w:t>
      </w:r>
    </w:p>
    <w:p w14:paraId="178E71F1" w14:textId="77777777" w:rsid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5C5478" w:rsidRPr="00900A58">
        <w:rPr>
          <w:rFonts w:ascii="Century Gothic" w:eastAsia="SimSun" w:hAnsi="Century Gothic" w:cs="Century Gothic"/>
          <w:color w:val="auto"/>
          <w:szCs w:val="20"/>
        </w:rPr>
        <w:t>Zamówienia</w:t>
      </w:r>
      <w:r w:rsidR="00A755BA" w:rsidRPr="00900A58">
        <w:rPr>
          <w:rFonts w:ascii="Century Gothic" w:eastAsia="SimSun" w:hAnsi="Century Gothic" w:cs="Century Gothic"/>
          <w:color w:val="auto"/>
          <w:szCs w:val="20"/>
        </w:rPr>
        <w:t xml:space="preserve"> i innymi możliwymi do przewidzenia warunkami oraz, że uwzględnił je w </w:t>
      </w:r>
    </w:p>
    <w:p w14:paraId="7AAAB29B" w14:textId="48D4F65A" w:rsidR="00A755BA" w:rsidRP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A755BA" w:rsidRPr="00900A58">
        <w:rPr>
          <w:rFonts w:ascii="Century Gothic" w:eastAsia="SimSun" w:hAnsi="Century Gothic" w:cs="Century Gothic"/>
          <w:color w:val="auto"/>
          <w:szCs w:val="20"/>
        </w:rPr>
        <w:t>wynagrodzeniu.</w:t>
      </w:r>
    </w:p>
    <w:p w14:paraId="693AC882" w14:textId="6F1CD242" w:rsid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4.    </w:t>
      </w:r>
      <w:r w:rsidR="00AE1D48" w:rsidRPr="00900A58">
        <w:rPr>
          <w:rFonts w:ascii="Century Gothic" w:eastAsia="SimSun" w:hAnsi="Century Gothic" w:cs="Century Gothic"/>
          <w:color w:val="auto"/>
          <w:szCs w:val="20"/>
        </w:rPr>
        <w:t xml:space="preserve">Zamawiający zastrzega sobie prawo kontroli i nadzoru nad prowadzonymi pracami oraz </w:t>
      </w:r>
      <w:r>
        <w:rPr>
          <w:rFonts w:ascii="Century Gothic" w:eastAsia="SimSun" w:hAnsi="Century Gothic" w:cs="Century Gothic"/>
          <w:color w:val="auto"/>
          <w:szCs w:val="20"/>
        </w:rPr>
        <w:t xml:space="preserve"> </w:t>
      </w:r>
    </w:p>
    <w:p w14:paraId="5D2D766F" w14:textId="1FFAAF1E" w:rsidR="00AE1D48" w:rsidRP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AE1D48" w:rsidRPr="00900A58">
        <w:rPr>
          <w:rFonts w:ascii="Century Gothic" w:eastAsia="SimSun" w:hAnsi="Century Gothic" w:cs="Century Gothic"/>
          <w:color w:val="auto"/>
          <w:szCs w:val="20"/>
        </w:rPr>
        <w:t>przerwania prac w przypadku stwierdzenia nieprawidłowości.</w:t>
      </w:r>
    </w:p>
    <w:p w14:paraId="22059609" w14:textId="5148C2E2" w:rsidR="008841A1" w:rsidRP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5.    </w:t>
      </w:r>
      <w:r w:rsidR="008841A1" w:rsidRPr="00900A58">
        <w:rPr>
          <w:rFonts w:ascii="Century Gothic" w:eastAsia="SimSun" w:hAnsi="Century Gothic" w:cs="Century Gothic"/>
          <w:color w:val="auto"/>
          <w:szCs w:val="20"/>
        </w:rPr>
        <w:t>Roboty budowlane objęte przedmiotem umowy w zamówieniu powinny:</w:t>
      </w:r>
    </w:p>
    <w:p w14:paraId="4B59A738" w14:textId="0432B567" w:rsidR="008841A1" w:rsidRPr="00C248D5" w:rsidRDefault="008841A1" w:rsidP="00F30C6D">
      <w:pPr>
        <w:pStyle w:val="Akapitzlist"/>
        <w:widowControl w:val="0"/>
        <w:numPr>
          <w:ilvl w:val="0"/>
          <w:numId w:val="13"/>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spełniać wymagania i</w:t>
      </w:r>
      <w:r w:rsidRPr="00C248D5">
        <w:rPr>
          <w:rFonts w:ascii="Century Gothic" w:eastAsia="SimSun" w:hAnsi="Century Gothic" w:cs="Century Gothic" w:hint="eastAsia"/>
          <w:color w:val="auto"/>
          <w:szCs w:val="20"/>
        </w:rPr>
        <w:t> </w:t>
      </w:r>
      <w:r w:rsidRPr="00C248D5">
        <w:rPr>
          <w:rFonts w:ascii="Century Gothic" w:eastAsia="SimSun" w:hAnsi="Century Gothic" w:cs="Century Gothic"/>
          <w:color w:val="auto"/>
          <w:szCs w:val="20"/>
        </w:rPr>
        <w:t>być zgodne z:</w:t>
      </w:r>
    </w:p>
    <w:p w14:paraId="4970E1EA" w14:textId="58C7AFE2" w:rsidR="008841A1" w:rsidRPr="00C248D5" w:rsidRDefault="00873646" w:rsidP="00F30C6D">
      <w:pPr>
        <w:widowControl w:val="0"/>
        <w:numPr>
          <w:ilvl w:val="0"/>
          <w:numId w:val="2"/>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Załącznikiem nr 1</w:t>
      </w:r>
      <w:r w:rsidR="00203831">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do umowy oraz postanowieniami niniejszej umowy;</w:t>
      </w:r>
    </w:p>
    <w:p w14:paraId="0A97AE4B" w14:textId="57BDD614" w:rsidR="008841A1" w:rsidRPr="00435D5F" w:rsidRDefault="008841A1" w:rsidP="00F30C6D">
      <w:pPr>
        <w:widowControl w:val="0"/>
        <w:numPr>
          <w:ilvl w:val="0"/>
          <w:numId w:val="2"/>
        </w:numPr>
        <w:tabs>
          <w:tab w:val="clear" w:pos="0"/>
          <w:tab w:val="num" w:pos="-283"/>
        </w:tabs>
        <w:ind w:left="1146"/>
        <w:jc w:val="both"/>
        <w:textAlignment w:val="auto"/>
        <w:rPr>
          <w:rFonts w:ascii="Century Gothic" w:eastAsia="SimSun" w:hAnsi="Century Gothic" w:cs="Century Gothic"/>
          <w:color w:val="auto"/>
          <w:szCs w:val="20"/>
        </w:rPr>
      </w:pPr>
      <w:r w:rsidRPr="00435D5F">
        <w:rPr>
          <w:rFonts w:ascii="Century Gothic" w:eastAsia="SimSun" w:hAnsi="Century Gothic" w:cs="Century Gothic"/>
          <w:color w:val="auto"/>
          <w:szCs w:val="20"/>
        </w:rPr>
        <w:t>obowiązującymi przepi</w:t>
      </w:r>
      <w:r w:rsidR="00C837A7" w:rsidRPr="00435D5F">
        <w:rPr>
          <w:rFonts w:ascii="Century Gothic" w:eastAsia="SimSun" w:hAnsi="Century Gothic" w:cs="Century Gothic"/>
          <w:color w:val="auto"/>
          <w:szCs w:val="20"/>
        </w:rPr>
        <w:t>sami ustawy z dnia 7 lipca 1994</w:t>
      </w:r>
      <w:r w:rsidRPr="00435D5F">
        <w:rPr>
          <w:rFonts w:ascii="Century Gothic" w:eastAsia="SimSun" w:hAnsi="Century Gothic" w:cs="Century Gothic"/>
          <w:color w:val="auto"/>
          <w:szCs w:val="20"/>
        </w:rPr>
        <w:t>r. Prawo budowlane</w:t>
      </w:r>
      <w:r w:rsidR="00C837A7" w:rsidRPr="00435D5F">
        <w:rPr>
          <w:rFonts w:ascii="Century Gothic" w:eastAsia="SimSun" w:hAnsi="Century Gothic" w:cs="Century Gothic"/>
          <w:color w:val="auto"/>
          <w:szCs w:val="20"/>
        </w:rPr>
        <w:t xml:space="preserve"> </w:t>
      </w:r>
      <w:r w:rsidR="000B2E40" w:rsidRPr="00435D5F">
        <w:rPr>
          <w:rFonts w:ascii="Century Gothic" w:eastAsia="SimSun" w:hAnsi="Century Gothic" w:cs="Century Gothic"/>
          <w:color w:val="auto"/>
          <w:szCs w:val="20"/>
        </w:rPr>
        <w:br/>
      </w:r>
      <w:r w:rsidR="00C837A7" w:rsidRPr="00435D5F">
        <w:rPr>
          <w:rFonts w:ascii="Century Gothic" w:eastAsia="SimSun" w:hAnsi="Century Gothic" w:cs="Century Gothic"/>
          <w:color w:val="auto"/>
          <w:szCs w:val="20"/>
        </w:rPr>
        <w:t>(</w:t>
      </w:r>
      <w:r w:rsidR="00C40E21">
        <w:rPr>
          <w:rFonts w:ascii="Century Gothic" w:eastAsia="SimSun" w:hAnsi="Century Gothic" w:cs="Century Gothic"/>
          <w:color w:val="auto"/>
          <w:szCs w:val="20"/>
        </w:rPr>
        <w:t>tj. Dz.U. 2024 poz. 725</w:t>
      </w:r>
      <w:r w:rsidR="009866BD">
        <w:rPr>
          <w:rFonts w:ascii="Century Gothic" w:eastAsia="SimSun" w:hAnsi="Century Gothic" w:cs="Century Gothic"/>
          <w:color w:val="auto"/>
          <w:szCs w:val="20"/>
        </w:rPr>
        <w:t xml:space="preserve"> </w:t>
      </w:r>
      <w:r w:rsidRPr="00435D5F">
        <w:rPr>
          <w:rFonts w:ascii="Century Gothic" w:eastAsia="SimSun" w:hAnsi="Century Gothic" w:cs="Century Gothic"/>
          <w:color w:val="auto"/>
          <w:szCs w:val="20"/>
        </w:rPr>
        <w:t>ze zm.) oraz ustawy z dnia 16 kwietnia 2004r. o wyrobach</w:t>
      </w:r>
      <w:r w:rsidR="00C837A7" w:rsidRPr="00435D5F">
        <w:rPr>
          <w:rFonts w:ascii="Century Gothic" w:eastAsia="SimSun" w:hAnsi="Century Gothic" w:cs="Century Gothic"/>
          <w:color w:val="auto"/>
          <w:szCs w:val="20"/>
        </w:rPr>
        <w:t xml:space="preserve"> budowlanych (</w:t>
      </w:r>
      <w:r w:rsidR="00E42BFF" w:rsidRPr="00435D5F">
        <w:rPr>
          <w:rFonts w:ascii="Century Gothic" w:eastAsia="SimSun" w:hAnsi="Century Gothic" w:cs="Century Gothic"/>
          <w:color w:val="auto"/>
          <w:szCs w:val="20"/>
        </w:rPr>
        <w:t>tj. Dz.U. z 2021 r. poz. 1213</w:t>
      </w:r>
      <w:r w:rsidRPr="00435D5F">
        <w:rPr>
          <w:rFonts w:ascii="Century Gothic" w:eastAsia="SimSun" w:hAnsi="Century Gothic" w:cs="Century Gothic"/>
          <w:color w:val="auto"/>
          <w:szCs w:val="20"/>
        </w:rPr>
        <w:t>);</w:t>
      </w:r>
    </w:p>
    <w:p w14:paraId="7DE8AD00" w14:textId="77777777" w:rsidR="00873646" w:rsidRPr="00C248D5" w:rsidRDefault="00873646" w:rsidP="00F30C6D">
      <w:pPr>
        <w:widowControl w:val="0"/>
        <w:numPr>
          <w:ilvl w:val="0"/>
          <w:numId w:val="2"/>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przepisami wykonawczymi do ww. ustaw;</w:t>
      </w:r>
    </w:p>
    <w:p w14:paraId="78063661" w14:textId="7D1BA48F" w:rsidR="008841A1" w:rsidRPr="00C248D5" w:rsidRDefault="00873646" w:rsidP="00F30C6D">
      <w:pPr>
        <w:widowControl w:val="0"/>
        <w:numPr>
          <w:ilvl w:val="0"/>
          <w:numId w:val="2"/>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Polskimi Normami przenoszącymi europejskie normy zharmonizowane, warunkami </w:t>
      </w:r>
      <w:proofErr w:type="spellStart"/>
      <w:r w:rsidRPr="00C248D5">
        <w:rPr>
          <w:rFonts w:ascii="Century Gothic" w:eastAsia="SimSun" w:hAnsi="Century Gothic" w:cs="Century Gothic"/>
          <w:color w:val="auto"/>
          <w:szCs w:val="20"/>
        </w:rPr>
        <w:t>techniczno</w:t>
      </w:r>
      <w:proofErr w:type="spellEnd"/>
      <w:r w:rsidRPr="00C248D5">
        <w:rPr>
          <w:rFonts w:ascii="Century Gothic" w:eastAsia="SimSun" w:hAnsi="Century Gothic" w:cs="Century Gothic"/>
          <w:color w:val="auto"/>
          <w:szCs w:val="20"/>
        </w:rPr>
        <w:t xml:space="preserve"> - budowlanymi, przepisami bhp i p.poż;</w:t>
      </w:r>
    </w:p>
    <w:p w14:paraId="18524A61" w14:textId="6532FB4D" w:rsidR="00514636" w:rsidRPr="00C248D5" w:rsidRDefault="008841A1" w:rsidP="00F30C6D">
      <w:pPr>
        <w:widowControl w:val="0"/>
        <w:numPr>
          <w:ilvl w:val="0"/>
          <w:numId w:val="2"/>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zasadami wiedzy t</w:t>
      </w:r>
      <w:r w:rsidR="00514636" w:rsidRPr="00C248D5">
        <w:rPr>
          <w:rFonts w:ascii="Century Gothic" w:eastAsia="SimSun" w:hAnsi="Century Gothic" w:cs="Century Gothic"/>
          <w:color w:val="auto"/>
          <w:szCs w:val="20"/>
        </w:rPr>
        <w:t>echnicznej i sztuką budowlaną.</w:t>
      </w:r>
    </w:p>
    <w:p w14:paraId="6FDF9C40" w14:textId="0747804F" w:rsidR="00514636" w:rsidRPr="00900A58" w:rsidRDefault="00900A58" w:rsidP="00900A58">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6.    </w:t>
      </w:r>
      <w:r w:rsidR="00B86B4F" w:rsidRPr="00900A58">
        <w:rPr>
          <w:rFonts w:ascii="Century Gothic" w:eastAsia="SimSun" w:hAnsi="Century Gothic" w:cs="Century Gothic"/>
          <w:color w:val="auto"/>
          <w:szCs w:val="20"/>
        </w:rPr>
        <w:t xml:space="preserve">Wykonawca zobowiązuje się </w:t>
      </w:r>
      <w:r w:rsidR="00514636" w:rsidRPr="00900A58">
        <w:rPr>
          <w:rFonts w:ascii="Century Gothic" w:eastAsia="SimSun" w:hAnsi="Century Gothic" w:cs="Century Gothic"/>
          <w:color w:val="auto"/>
          <w:szCs w:val="20"/>
        </w:rPr>
        <w:t>do:</w:t>
      </w:r>
    </w:p>
    <w:p w14:paraId="5B6B2FD0" w14:textId="09EED2B7" w:rsidR="001A06D8" w:rsidRPr="009D1074" w:rsidRDefault="001A06D8" w:rsidP="00F30C6D">
      <w:pPr>
        <w:pStyle w:val="Akapitzlist"/>
        <w:widowControl w:val="0"/>
        <w:numPr>
          <w:ilvl w:val="0"/>
          <w:numId w:val="32"/>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Wykonania robót budowlanych zgodnie z obowiązującymi przepisami, normami, zasadami wiedzy technicznej i sztuką budowlaną oraz postanowieniami niniejszej </w:t>
      </w:r>
      <w:r w:rsidRPr="009D1074">
        <w:rPr>
          <w:rFonts w:ascii="Century Gothic" w:eastAsia="SimSun" w:hAnsi="Century Gothic" w:cs="Century Gothic"/>
          <w:color w:val="auto"/>
          <w:szCs w:val="20"/>
        </w:rPr>
        <w:br/>
      </w:r>
      <w:r w:rsidR="00D35912" w:rsidRPr="009D1074">
        <w:rPr>
          <w:rFonts w:ascii="Century Gothic" w:eastAsia="SimSun" w:hAnsi="Century Gothic" w:cs="Century Gothic"/>
          <w:color w:val="auto"/>
          <w:szCs w:val="20"/>
        </w:rPr>
        <w:t>umowy;</w:t>
      </w:r>
    </w:p>
    <w:p w14:paraId="3A16207F" w14:textId="77777777" w:rsidR="001A06D8" w:rsidRPr="009D1074" w:rsidRDefault="001A06D8" w:rsidP="00F30C6D">
      <w:pPr>
        <w:pStyle w:val="Akapitzlist"/>
        <w:widowControl w:val="0"/>
        <w:numPr>
          <w:ilvl w:val="0"/>
          <w:numId w:val="32"/>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utrzymania terenu budowy w należytym porządku, a po zakończeniu robót budowlanych uporządkowania i przekazania terenu budowy Zamawiającemu przed odbiorem końcowym;</w:t>
      </w:r>
    </w:p>
    <w:p w14:paraId="7DE96B1F" w14:textId="77777777" w:rsidR="001A06D8" w:rsidRPr="009D1074" w:rsidRDefault="001A06D8" w:rsidP="00F30C6D">
      <w:pPr>
        <w:pStyle w:val="Akapitzlist"/>
        <w:widowControl w:val="0"/>
        <w:numPr>
          <w:ilvl w:val="0"/>
          <w:numId w:val="32"/>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pracy w formie, godzinach i warunkach w jakich będzie to niezbędne w celu zapewnienia wykonania robót w przewidzianych w umowie terminach;</w:t>
      </w:r>
    </w:p>
    <w:p w14:paraId="7EBF6CEF" w14:textId="6E8C4D88" w:rsidR="001A06D8" w:rsidRPr="009D1074" w:rsidRDefault="001A06D8" w:rsidP="00F30C6D">
      <w:pPr>
        <w:pStyle w:val="Akapitzlist"/>
        <w:widowControl w:val="0"/>
        <w:numPr>
          <w:ilvl w:val="0"/>
          <w:numId w:val="32"/>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zabezpieczenia przed zniszczeniem lub uszkodzeniem, na swój koszt, wcześniej wykonanych elementów mogących ulec zniszczeniu lub uszkodze</w:t>
      </w:r>
      <w:r w:rsidR="00DD596D" w:rsidRPr="009D1074">
        <w:rPr>
          <w:rFonts w:ascii="Century Gothic" w:hAnsi="Century Gothic"/>
          <w:color w:val="auto"/>
          <w:szCs w:val="20"/>
          <w:shd w:val="clear" w:color="auto" w:fill="FFFFFF"/>
          <w:lang w:eastAsia="en-US"/>
        </w:rPr>
        <w:t>niu w trakcie prowadzenia robót;</w:t>
      </w:r>
    </w:p>
    <w:p w14:paraId="10C30397" w14:textId="6FA0DD08" w:rsidR="001A06D8" w:rsidRPr="009D1074" w:rsidRDefault="001A06D8" w:rsidP="00F30C6D">
      <w:pPr>
        <w:pStyle w:val="Akapitzlist"/>
        <w:widowControl w:val="0"/>
        <w:numPr>
          <w:ilvl w:val="0"/>
          <w:numId w:val="32"/>
        </w:numPr>
        <w:jc w:val="both"/>
        <w:textAlignment w:val="auto"/>
        <w:rPr>
          <w:rFonts w:ascii="Century Gothic" w:hAnsi="Century Gothic"/>
          <w:color w:val="auto"/>
          <w:szCs w:val="20"/>
        </w:rPr>
      </w:pPr>
      <w:r w:rsidRPr="009D1074">
        <w:rPr>
          <w:rFonts w:ascii="Century Gothic" w:hAnsi="Century Gothic"/>
          <w:color w:val="auto"/>
          <w:szCs w:val="20"/>
        </w:rPr>
        <w:t xml:space="preserve">usuwania i wywożenia na bieżąco wytworzonych w trakcie wykonywania robót odpadów z terenu budowy zgodnie z obowiązującymi przepisami oraz ponoszenia </w:t>
      </w:r>
      <w:r w:rsidRPr="009D1074">
        <w:rPr>
          <w:rFonts w:ascii="Century Gothic" w:hAnsi="Century Gothic"/>
          <w:color w:val="auto"/>
          <w:szCs w:val="20"/>
        </w:rPr>
        <w:lastRenderedPageBreak/>
        <w:t>kosztów załadowania, wyładowania, transportu i przyjęci</w:t>
      </w:r>
      <w:r w:rsidRPr="009D1074">
        <w:rPr>
          <w:rFonts w:ascii="Century Gothic" w:hAnsi="Century Gothic"/>
          <w:bCs/>
          <w:color w:val="auto"/>
          <w:szCs w:val="20"/>
        </w:rPr>
        <w:t xml:space="preserve">a tych </w:t>
      </w:r>
      <w:r w:rsidRPr="009D1074">
        <w:rPr>
          <w:rFonts w:ascii="Century Gothic" w:hAnsi="Century Gothic"/>
          <w:color w:val="auto"/>
          <w:szCs w:val="20"/>
        </w:rPr>
        <w:t>odpadów do miejsc ich wykorzystania lub utylizacji, łącznie z kosztami utylizacji, w tym pozyskanie własnym staraniem składowisk (miejsc zwałki</w:t>
      </w:r>
      <w:r w:rsidR="007217C8" w:rsidRPr="009D1074">
        <w:rPr>
          <w:rFonts w:ascii="Century Gothic" w:hAnsi="Century Gothic"/>
          <w:color w:val="auto"/>
          <w:szCs w:val="20"/>
        </w:rPr>
        <w:t>) przeznaczonego do wywozu materiałów poremontowych (gruzu, itp.)</w:t>
      </w:r>
      <w:r w:rsidRPr="009D1074">
        <w:rPr>
          <w:rFonts w:ascii="Century Gothic" w:hAnsi="Century Gothic"/>
          <w:color w:val="auto"/>
          <w:szCs w:val="20"/>
        </w:rPr>
        <w:t>, a także przekazanie</w:t>
      </w:r>
      <w:r w:rsidR="00CC0DB8" w:rsidRPr="009D1074">
        <w:rPr>
          <w:rFonts w:ascii="Century Gothic" w:hAnsi="Century Gothic"/>
          <w:color w:val="auto"/>
          <w:szCs w:val="20"/>
        </w:rPr>
        <w:t xml:space="preserve"> na żądanie -</w:t>
      </w:r>
      <w:r w:rsidRPr="009D1074">
        <w:rPr>
          <w:rFonts w:ascii="Century Gothic" w:hAnsi="Century Gothic"/>
          <w:color w:val="auto"/>
          <w:szCs w:val="20"/>
        </w:rPr>
        <w:t xml:space="preserve"> Zamawiającemu dokumentów potwierdzających przeprowadzenie utylizacji bądź składowania  przedmiotowych odpadów. Zamawiający ma prawo żądać od Wykonawcy okazania dokumentów potwierdzających przekazanie odpadów jednostce p</w:t>
      </w:r>
      <w:r w:rsidR="00D35912" w:rsidRPr="009D1074">
        <w:rPr>
          <w:rFonts w:ascii="Century Gothic" w:hAnsi="Century Gothic"/>
          <w:color w:val="auto"/>
          <w:szCs w:val="20"/>
        </w:rPr>
        <w:t>osiadającej stosowne zezwolenia,</w:t>
      </w:r>
    </w:p>
    <w:p w14:paraId="1B315AB9" w14:textId="77777777" w:rsidR="00D35912" w:rsidRPr="009D1074" w:rsidRDefault="00D35912"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 xml:space="preserve">bieżącego informowania Zamawiającego o postępie wykonywania robót, zwłaszcza </w:t>
      </w:r>
      <w:r w:rsidRPr="009D1074">
        <w:rPr>
          <w:rFonts w:ascii="Century Gothic" w:hAnsi="Century Gothic"/>
          <w:color w:val="auto"/>
          <w:szCs w:val="20"/>
        </w:rPr>
        <w:br/>
        <w:t xml:space="preserve">o wszelkich zagrożeniach związanych z wykonywaniem Umowy, w tym także </w:t>
      </w:r>
      <w:r w:rsidRPr="009D1074">
        <w:rPr>
          <w:rFonts w:ascii="Century Gothic" w:hAnsi="Century Gothic"/>
          <w:color w:val="auto"/>
          <w:szCs w:val="20"/>
        </w:rPr>
        <w:br/>
        <w:t xml:space="preserve">o okolicznościach leżących po stronie Zamawiającego, które mogą mieć wpływ </w:t>
      </w:r>
      <w:r w:rsidRPr="009D1074">
        <w:rPr>
          <w:rFonts w:ascii="Century Gothic" w:hAnsi="Century Gothic"/>
          <w:color w:val="auto"/>
          <w:szCs w:val="20"/>
        </w:rPr>
        <w:br/>
        <w:t xml:space="preserve">na jakość, termin bądź zakres prac. Informacje te powinny być niezwłocznie (w dniu powzięcia informacji) przekazywane Zamawiającemu w formie pisemnej wraz </w:t>
      </w:r>
      <w:r w:rsidRPr="009D1074">
        <w:rPr>
          <w:rFonts w:ascii="Century Gothic" w:hAnsi="Century Gothic"/>
          <w:color w:val="auto"/>
          <w:szCs w:val="20"/>
        </w:rPr>
        <w:br/>
        <w:t xml:space="preserve">z propozycjami działań zaradczych. Nieprzekazanie takich informacji w wypadku, gdy Wykonawca o takich zagrożeniach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w:t>
      </w:r>
      <w:r w:rsidRPr="009D1074">
        <w:rPr>
          <w:rFonts w:ascii="Century Gothic" w:hAnsi="Century Gothic"/>
          <w:color w:val="auto"/>
          <w:szCs w:val="20"/>
        </w:rPr>
        <w:br/>
        <w:t xml:space="preserve">na każde pisemne żądanie Zamawiającego. </w:t>
      </w:r>
    </w:p>
    <w:p w14:paraId="4F722DD1" w14:textId="03610423" w:rsidR="00D35912" w:rsidRPr="009D1074" w:rsidRDefault="00D35912"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 xml:space="preserve">przestrzegania przepisów i wymogów BHP, ppoż. oraz instrukcji Zamawiającego przez cały czas przebywania na terenie budowy przez wszystkie osoby zaangażowane przez Wykonawcę. W przypadku stwierdzenia przez Zamawiającego nie wywiązywania się pracowników z w/w obowiązków Zamawiający ma </w:t>
      </w:r>
      <w:r w:rsidR="00700B2B">
        <w:rPr>
          <w:rFonts w:ascii="Century Gothic" w:hAnsi="Century Gothic"/>
          <w:color w:val="auto"/>
          <w:szCs w:val="20"/>
          <w:shd w:val="clear" w:color="auto" w:fill="FFFFFF"/>
          <w:lang w:eastAsia="en-US"/>
        </w:rPr>
        <w:t xml:space="preserve">prawo </w:t>
      </w:r>
      <w:r w:rsidRPr="009D1074">
        <w:rPr>
          <w:rFonts w:ascii="Century Gothic" w:hAnsi="Century Gothic"/>
          <w:color w:val="auto"/>
          <w:szCs w:val="20"/>
          <w:shd w:val="clear" w:color="auto" w:fill="FFFFFF"/>
          <w:lang w:eastAsia="en-US"/>
        </w:rPr>
        <w:t>do wstrzymania prac.</w:t>
      </w:r>
      <w:r w:rsidRPr="009D1074">
        <w:rPr>
          <w:rFonts w:ascii="Century Gothic" w:hAnsi="Century Gothic"/>
          <w:color w:val="auto"/>
          <w:szCs w:val="20"/>
        </w:rPr>
        <w:t xml:space="preserve"> </w:t>
      </w:r>
      <w:r w:rsidRPr="009D1074">
        <w:rPr>
          <w:rFonts w:ascii="Century Gothic" w:hAnsi="Century Gothic"/>
          <w:color w:val="auto"/>
          <w:szCs w:val="20"/>
          <w:shd w:val="clear" w:color="auto" w:fill="FFFFFF"/>
          <w:lang w:eastAsia="en-US"/>
        </w:rPr>
        <w:t xml:space="preserve">Wstrzymanie prac nie będzie miało żadnego wpływu na terminy pośrednie oraz na termin zakończenia przedmiotu umowy, które są niezmienne. </w:t>
      </w:r>
    </w:p>
    <w:p w14:paraId="6A54971F" w14:textId="77777777" w:rsidR="00D35912" w:rsidRPr="009D1074" w:rsidRDefault="00D35912"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poniesienia ewentualnych kosztów wyłączeń i włączeń energii elektrycznej i innych kosztów lub szkód, spowodowanych działaniem lub zaniechaniem Wykonawcy związanych z realizacją przedmiotu umowy,</w:t>
      </w:r>
    </w:p>
    <w:p w14:paraId="721D37A2" w14:textId="33CB75B0" w:rsidR="00D35912" w:rsidRPr="009D1074" w:rsidRDefault="00D35912"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naprawianie uszkodzeń lub zniszczeń powstałych w toku realizacji przedmiotu umowy, jeżeli powstałe uszkodzenia lub zniszczenia związane będą z wykonywaniem przedmiotu umowy,</w:t>
      </w:r>
    </w:p>
    <w:p w14:paraId="1865942D" w14:textId="0CC1A0E2" w:rsidR="00482D8F" w:rsidRPr="00EA26CF" w:rsidRDefault="00482D8F" w:rsidP="00F30C6D">
      <w:pPr>
        <w:widowControl w:val="0"/>
        <w:numPr>
          <w:ilvl w:val="0"/>
          <w:numId w:val="32"/>
        </w:numPr>
        <w:jc w:val="both"/>
        <w:textAlignment w:val="auto"/>
        <w:rPr>
          <w:rFonts w:ascii="Century Gothic" w:hAnsi="Century Gothic"/>
          <w:color w:val="auto"/>
          <w:szCs w:val="20"/>
        </w:rPr>
      </w:pPr>
      <w:r w:rsidRPr="00EA26CF">
        <w:rPr>
          <w:rFonts w:ascii="Century Gothic" w:eastAsia="SimSun" w:hAnsi="Century Gothic" w:cs="Century Gothic"/>
          <w:color w:val="auto"/>
          <w:szCs w:val="20"/>
        </w:rPr>
        <w:t>sporządzenia i przekazania Zamawiającemu instrukcji konserwacji, napraw i obsługi instalacji</w:t>
      </w:r>
      <w:r w:rsidR="00CE0691" w:rsidRPr="00EA26CF">
        <w:rPr>
          <w:rFonts w:ascii="Century Gothic" w:eastAsia="SimSun" w:hAnsi="Century Gothic" w:cs="Century Gothic"/>
          <w:color w:val="auto"/>
          <w:szCs w:val="20"/>
        </w:rPr>
        <w:t xml:space="preserve"> (jeśli dotyczy)</w:t>
      </w:r>
      <w:r w:rsidRPr="00EA26CF">
        <w:rPr>
          <w:rFonts w:ascii="Century Gothic" w:eastAsia="SimSun" w:hAnsi="Century Gothic" w:cs="Century Gothic"/>
          <w:color w:val="auto"/>
          <w:szCs w:val="20"/>
        </w:rPr>
        <w:t>, wyrobów oraz urządzeń dostarczanych</w:t>
      </w:r>
      <w:r w:rsidR="00CE0691" w:rsidRPr="00EA26CF">
        <w:rPr>
          <w:rFonts w:ascii="Century Gothic" w:eastAsia="SimSun" w:hAnsi="Century Gothic" w:cs="Century Gothic"/>
          <w:color w:val="auto"/>
          <w:szCs w:val="20"/>
        </w:rPr>
        <w:t xml:space="preserve"> (jeśli dotyczy)</w:t>
      </w:r>
      <w:r w:rsidRPr="00EA26CF">
        <w:rPr>
          <w:rFonts w:ascii="Century Gothic" w:eastAsia="SimSun" w:hAnsi="Century Gothic" w:cs="Century Gothic"/>
          <w:color w:val="auto"/>
          <w:szCs w:val="20"/>
        </w:rPr>
        <w:t xml:space="preserve"> przez Wykonawcę oraz przeszkolenia w tym zakresie wskazanej załogi Zamawiającego przez przedstawicieli autoryzowanych serwisów w terminie do dnia podpisania protokołu odbioru końcowego,</w:t>
      </w:r>
    </w:p>
    <w:p w14:paraId="6C7F3926" w14:textId="77777777" w:rsidR="00482D8F" w:rsidRPr="009D1074" w:rsidRDefault="00482D8F"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Wyliczenie obowiązków Wykonawcy niniejszego ustępu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7C06056" w14:textId="250A55EB" w:rsidR="00482D8F" w:rsidRPr="009D1074" w:rsidRDefault="00482D8F"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przedstawiania Zamawiającemu propozycji materiałowych, technicznych i kolorystycznych</w:t>
      </w:r>
      <w:r w:rsidR="00EA26CF">
        <w:rPr>
          <w:rFonts w:ascii="Century Gothic" w:hAnsi="Century Gothic"/>
          <w:color w:val="auto"/>
          <w:szCs w:val="20"/>
        </w:rPr>
        <w:t xml:space="preserve"> (jeśli dotyczy)</w:t>
      </w:r>
      <w:r w:rsidRPr="009D1074">
        <w:rPr>
          <w:rFonts w:ascii="Century Gothic" w:hAnsi="Century Gothic"/>
          <w:color w:val="auto"/>
          <w:szCs w:val="20"/>
        </w:rPr>
        <w:t xml:space="preserve"> i uzyskania akceptacji przed dokonaniem zamówienia tych materiałów i urządzeń;</w:t>
      </w:r>
    </w:p>
    <w:p w14:paraId="5A3CB50F" w14:textId="387E4B21" w:rsidR="00482D8F" w:rsidRPr="009D1074" w:rsidRDefault="00482D8F"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zgłoszenia Zamawiającemu gotowości do odbioru</w:t>
      </w:r>
      <w:r w:rsidR="00D96253">
        <w:rPr>
          <w:rFonts w:ascii="Century Gothic" w:hAnsi="Century Gothic"/>
          <w:color w:val="auto"/>
          <w:szCs w:val="20"/>
          <w:shd w:val="clear" w:color="auto" w:fill="FFFFFF"/>
          <w:lang w:eastAsia="en-US"/>
        </w:rPr>
        <w:t xml:space="preserve"> przedmiotu zamówienia</w:t>
      </w:r>
      <w:r w:rsidRPr="009D1074">
        <w:rPr>
          <w:rFonts w:ascii="Century Gothic" w:hAnsi="Century Gothic"/>
          <w:color w:val="auto"/>
          <w:szCs w:val="20"/>
          <w:shd w:val="clear" w:color="auto" w:fill="FFFFFF"/>
          <w:lang w:eastAsia="en-US"/>
        </w:rPr>
        <w:t xml:space="preserve"> i uczestniczenia w tej czynności;</w:t>
      </w:r>
    </w:p>
    <w:p w14:paraId="01028743" w14:textId="0C0AA0EB" w:rsidR="00482D8F" w:rsidRDefault="00482D8F" w:rsidP="00F30C6D">
      <w:pPr>
        <w:widowControl w:val="0"/>
        <w:numPr>
          <w:ilvl w:val="0"/>
          <w:numId w:val="32"/>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pisemnego powiadomienia Zamawiającego o każdym ryzyku opóźnienia robót spowodowanej niewykonaniem lub nienależytym wykonaniem obowiązków przez Zamawiającego,</w:t>
      </w:r>
    </w:p>
    <w:p w14:paraId="4EB5E663" w14:textId="77777777" w:rsidR="00EC3640" w:rsidRPr="00C40E21" w:rsidRDefault="00EC3640" w:rsidP="00F30C6D">
      <w:pPr>
        <w:pStyle w:val="Akapitzlist"/>
        <w:widowControl w:val="0"/>
        <w:numPr>
          <w:ilvl w:val="0"/>
          <w:numId w:val="32"/>
        </w:numPr>
        <w:jc w:val="both"/>
        <w:textAlignment w:val="auto"/>
        <w:rPr>
          <w:rFonts w:ascii="Century Gothic" w:hAnsi="Century Gothic"/>
          <w:color w:val="auto"/>
          <w:szCs w:val="20"/>
          <w:shd w:val="clear" w:color="auto" w:fill="FFFFFF"/>
          <w:lang w:eastAsia="en-US"/>
        </w:rPr>
      </w:pPr>
      <w:r w:rsidRPr="00C40E21">
        <w:rPr>
          <w:rFonts w:ascii="Century Gothic" w:hAnsi="Century Gothic"/>
          <w:color w:val="auto"/>
          <w:szCs w:val="20"/>
          <w:shd w:val="clear" w:color="auto" w:fill="FFFFFF"/>
          <w:lang w:eastAsia="en-US"/>
        </w:rPr>
        <w:t>Wykonawca zobowiązany jest do dostarczenia, rozładunku, montażu oraz zakotwiczenia garażu na własny koszt i ryzyko w dni robocze, tj. dni od poniedziałku do piątku w godz. 8.00 – 15.00, z wyłączeniem dni wolnych od pracy zgodnie z właściwymi przepisami do miejsca wskazanego w przedmiocie umowy.</w:t>
      </w:r>
    </w:p>
    <w:p w14:paraId="33543ABC" w14:textId="77777777" w:rsidR="00EC3640" w:rsidRPr="00C40E21" w:rsidRDefault="00EC3640" w:rsidP="00F30C6D">
      <w:pPr>
        <w:pStyle w:val="Akapitzlist"/>
        <w:widowControl w:val="0"/>
        <w:numPr>
          <w:ilvl w:val="0"/>
          <w:numId w:val="32"/>
        </w:numPr>
        <w:jc w:val="both"/>
        <w:textAlignment w:val="auto"/>
        <w:rPr>
          <w:rFonts w:ascii="Century Gothic" w:hAnsi="Century Gothic"/>
          <w:color w:val="auto"/>
          <w:szCs w:val="20"/>
          <w:shd w:val="clear" w:color="auto" w:fill="FFFFFF"/>
          <w:lang w:eastAsia="en-US"/>
        </w:rPr>
      </w:pPr>
      <w:r w:rsidRPr="00C40E21">
        <w:rPr>
          <w:rFonts w:ascii="Century Gothic" w:hAnsi="Century Gothic"/>
          <w:color w:val="auto"/>
          <w:szCs w:val="20"/>
          <w:shd w:val="clear" w:color="auto" w:fill="FFFFFF"/>
          <w:lang w:eastAsia="en-US"/>
        </w:rPr>
        <w:t>Wykonawca zobowiązany jest do wykonania prac związanych z montażem garaży z należytą starannością, zgodnie z obowiązującymi przepisami, zasadami sztuki i wiedzy technicznej.</w:t>
      </w:r>
    </w:p>
    <w:p w14:paraId="415DFECF" w14:textId="7CD90922" w:rsidR="00EC3640" w:rsidRPr="00F30C6D" w:rsidRDefault="005E3552" w:rsidP="00F30C6D">
      <w:pPr>
        <w:widowControl w:val="0"/>
        <w:jc w:val="both"/>
        <w:textAlignment w:val="auto"/>
        <w:rPr>
          <w:rFonts w:ascii="Century Gothic" w:hAnsi="Century Gothic"/>
          <w:color w:val="auto"/>
          <w:szCs w:val="20"/>
          <w:shd w:val="clear" w:color="auto" w:fill="FFFFFF"/>
          <w:lang w:eastAsia="en-US"/>
        </w:rPr>
      </w:pPr>
      <w:r>
        <w:rPr>
          <w:rFonts w:ascii="Century Gothic" w:hAnsi="Century Gothic"/>
          <w:color w:val="auto"/>
          <w:szCs w:val="20"/>
          <w:shd w:val="clear" w:color="auto" w:fill="FFFFFF"/>
          <w:lang w:eastAsia="en-US"/>
        </w:rPr>
        <w:t xml:space="preserve">7.   </w:t>
      </w:r>
      <w:r w:rsidR="00EC3640" w:rsidRPr="00F30C6D">
        <w:rPr>
          <w:rFonts w:ascii="Century Gothic" w:hAnsi="Century Gothic"/>
          <w:color w:val="auto"/>
          <w:szCs w:val="20"/>
          <w:shd w:val="clear" w:color="auto" w:fill="FFFFFF"/>
          <w:lang w:eastAsia="en-US"/>
        </w:rPr>
        <w:t>Wykonawca gwarantuje, że dostarczony garaż będzie:</w:t>
      </w:r>
    </w:p>
    <w:p w14:paraId="4E053419" w14:textId="77777777" w:rsidR="00EC3640" w:rsidRPr="00C40E21" w:rsidRDefault="00EC3640" w:rsidP="00EC3640">
      <w:pPr>
        <w:pStyle w:val="Akapitzlist"/>
        <w:widowControl w:val="0"/>
        <w:jc w:val="both"/>
        <w:textAlignment w:val="auto"/>
        <w:rPr>
          <w:rFonts w:ascii="Century Gothic" w:hAnsi="Century Gothic"/>
          <w:color w:val="auto"/>
          <w:szCs w:val="20"/>
          <w:shd w:val="clear" w:color="auto" w:fill="FFFFFF"/>
          <w:lang w:eastAsia="en-US"/>
        </w:rPr>
      </w:pPr>
      <w:r w:rsidRPr="00C40E21">
        <w:rPr>
          <w:rFonts w:ascii="Century Gothic" w:hAnsi="Century Gothic"/>
          <w:color w:val="auto"/>
          <w:szCs w:val="20"/>
          <w:shd w:val="clear" w:color="auto" w:fill="FFFFFF"/>
          <w:lang w:eastAsia="en-US"/>
        </w:rPr>
        <w:t>a) nowy, zgodny co do opisu określonego w załączniku nr 1 do umowy</w:t>
      </w:r>
    </w:p>
    <w:p w14:paraId="38AC8850" w14:textId="71FADDFD" w:rsidR="00EC3640" w:rsidRPr="00C40E21" w:rsidRDefault="00D86DD2" w:rsidP="00EC3640">
      <w:pPr>
        <w:pStyle w:val="Akapitzlist"/>
        <w:widowControl w:val="0"/>
        <w:jc w:val="both"/>
        <w:textAlignment w:val="auto"/>
        <w:rPr>
          <w:rFonts w:ascii="Century Gothic" w:hAnsi="Century Gothic"/>
          <w:color w:val="auto"/>
          <w:szCs w:val="20"/>
          <w:shd w:val="clear" w:color="auto" w:fill="FFFFFF"/>
          <w:lang w:eastAsia="en-US"/>
        </w:rPr>
      </w:pPr>
      <w:r>
        <w:rPr>
          <w:rFonts w:ascii="Century Gothic" w:hAnsi="Century Gothic"/>
          <w:color w:val="auto"/>
          <w:szCs w:val="20"/>
          <w:shd w:val="clear" w:color="auto" w:fill="FFFFFF"/>
          <w:lang w:eastAsia="en-US"/>
        </w:rPr>
        <w:lastRenderedPageBreak/>
        <w:t>b) zabezpieczony</w:t>
      </w:r>
      <w:r w:rsidR="00EC3640" w:rsidRPr="00C40E21">
        <w:rPr>
          <w:rFonts w:ascii="Century Gothic" w:hAnsi="Century Gothic"/>
          <w:color w:val="auto"/>
          <w:szCs w:val="20"/>
          <w:shd w:val="clear" w:color="auto" w:fill="FFFFFF"/>
          <w:lang w:eastAsia="en-US"/>
        </w:rPr>
        <w:t xml:space="preserve"> przed uszkodzeniami mechanicznymi podczas transportu i  </w:t>
      </w:r>
    </w:p>
    <w:p w14:paraId="4DF627C0" w14:textId="77777777" w:rsidR="00EC3640" w:rsidRPr="00C40E21" w:rsidRDefault="00EC3640" w:rsidP="00EC3640">
      <w:pPr>
        <w:pStyle w:val="Akapitzlist"/>
        <w:widowControl w:val="0"/>
        <w:jc w:val="both"/>
        <w:textAlignment w:val="auto"/>
        <w:rPr>
          <w:rFonts w:ascii="Century Gothic" w:hAnsi="Century Gothic"/>
          <w:color w:val="auto"/>
          <w:szCs w:val="20"/>
          <w:shd w:val="clear" w:color="auto" w:fill="FFFFFF"/>
          <w:lang w:eastAsia="en-US"/>
        </w:rPr>
      </w:pPr>
      <w:r w:rsidRPr="00C40E21">
        <w:rPr>
          <w:rFonts w:ascii="Century Gothic" w:hAnsi="Century Gothic"/>
          <w:color w:val="auto"/>
          <w:szCs w:val="20"/>
          <w:shd w:val="clear" w:color="auto" w:fill="FFFFFF"/>
          <w:lang w:eastAsia="en-US"/>
        </w:rPr>
        <w:t xml:space="preserve">     przechowywania</w:t>
      </w:r>
    </w:p>
    <w:p w14:paraId="775FBD8C" w14:textId="77777777" w:rsidR="00EC3640" w:rsidRPr="00C40E21" w:rsidRDefault="00EC3640" w:rsidP="00EC3640">
      <w:pPr>
        <w:pStyle w:val="Akapitzlist"/>
        <w:widowControl w:val="0"/>
        <w:jc w:val="both"/>
        <w:textAlignment w:val="auto"/>
        <w:rPr>
          <w:rFonts w:ascii="Century Gothic" w:hAnsi="Century Gothic"/>
          <w:color w:val="auto"/>
          <w:szCs w:val="20"/>
          <w:shd w:val="clear" w:color="auto" w:fill="FFFFFF"/>
          <w:lang w:eastAsia="en-US"/>
        </w:rPr>
      </w:pPr>
      <w:r w:rsidRPr="00C40E21">
        <w:rPr>
          <w:rFonts w:ascii="Century Gothic" w:hAnsi="Century Gothic"/>
          <w:color w:val="auto"/>
          <w:szCs w:val="20"/>
          <w:shd w:val="clear" w:color="auto" w:fill="FFFFFF"/>
          <w:lang w:eastAsia="en-US"/>
        </w:rPr>
        <w:t>c) wolny od wad uniemożliwiających jego użytkowanie zgodne z przeznaczeniem.</w:t>
      </w:r>
    </w:p>
    <w:p w14:paraId="22726D5A" w14:textId="46B75CE5"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8.   </w:t>
      </w:r>
      <w:r w:rsidR="00FA7D4C" w:rsidRPr="00F30C6D">
        <w:rPr>
          <w:rFonts w:ascii="Century Gothic" w:eastAsia="SimSun" w:hAnsi="Century Gothic" w:cs="Century Gothic"/>
          <w:color w:val="auto"/>
          <w:szCs w:val="20"/>
        </w:rPr>
        <w:t xml:space="preserve">Odpady i nadmiar materiałów pochodzący z robót budowlanych przechodzą na </w:t>
      </w:r>
      <w:r>
        <w:rPr>
          <w:rFonts w:ascii="Century Gothic" w:eastAsia="SimSun" w:hAnsi="Century Gothic" w:cs="Century Gothic"/>
          <w:color w:val="auto"/>
          <w:szCs w:val="20"/>
        </w:rPr>
        <w:t xml:space="preserve"> </w:t>
      </w:r>
    </w:p>
    <w:p w14:paraId="4BC94860" w14:textId="1840CE80"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FA7D4C" w:rsidRPr="00F30C6D">
        <w:rPr>
          <w:rFonts w:ascii="Century Gothic" w:eastAsia="SimSun" w:hAnsi="Century Gothic" w:cs="Century Gothic"/>
          <w:color w:val="auto"/>
          <w:szCs w:val="20"/>
        </w:rPr>
        <w:t xml:space="preserve">własność Wykonawcy i jest on zobowiązany usunąć je z terenu budowy oraz postąpić z </w:t>
      </w:r>
    </w:p>
    <w:p w14:paraId="722DFF7C" w14:textId="14EB6D4C"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FA7D4C" w:rsidRPr="00F30C6D">
        <w:rPr>
          <w:rFonts w:ascii="Century Gothic" w:eastAsia="SimSun" w:hAnsi="Century Gothic" w:cs="Century Gothic"/>
          <w:color w:val="auto"/>
          <w:szCs w:val="20"/>
        </w:rPr>
        <w:t xml:space="preserve">nimi zgodnie z ustawą o odpadach. Odzyski zakwalifikowane przez Zamawiającego jako </w:t>
      </w:r>
    </w:p>
    <w:p w14:paraId="16A59493" w14:textId="77659889" w:rsidR="00FA7D4C" w:rsidRP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FA7D4C" w:rsidRPr="00F30C6D">
        <w:rPr>
          <w:rFonts w:ascii="Century Gothic" w:eastAsia="SimSun" w:hAnsi="Century Gothic" w:cs="Century Gothic"/>
          <w:color w:val="auto"/>
          <w:szCs w:val="20"/>
        </w:rPr>
        <w:t>odpady przechodzą również na własność Wykonawcy i podlegają utylizacji.</w:t>
      </w:r>
    </w:p>
    <w:p w14:paraId="46EBE24B" w14:textId="77777777" w:rsidR="00F30C6D" w:rsidRDefault="00F30C6D" w:rsidP="00F30C6D">
      <w:pPr>
        <w:pStyle w:val="ustp"/>
        <w:tabs>
          <w:tab w:val="clear" w:pos="0"/>
        </w:tabs>
        <w:spacing w:line="276" w:lineRule="auto"/>
        <w:ind w:left="431" w:hanging="431"/>
        <w:jc w:val="both"/>
        <w:rPr>
          <w:rFonts w:ascii="Century Gothic" w:eastAsia="Batang" w:hAnsi="Century Gothic" w:cs="Tahoma"/>
          <w:bCs/>
          <w:kern w:val="0"/>
          <w:sz w:val="20"/>
          <w:szCs w:val="20"/>
          <w:lang w:eastAsia="pl-PL" w:bidi="ar-SA"/>
        </w:rPr>
      </w:pPr>
      <w:r>
        <w:rPr>
          <w:rFonts w:ascii="Century Gothic" w:eastAsia="Batang" w:hAnsi="Century Gothic" w:cs="Tahoma"/>
          <w:bCs/>
          <w:kern w:val="0"/>
          <w:sz w:val="20"/>
          <w:szCs w:val="20"/>
          <w:lang w:eastAsia="pl-PL" w:bidi="ar-SA"/>
        </w:rPr>
        <w:t xml:space="preserve">9.   </w:t>
      </w:r>
      <w:r w:rsidR="00923987" w:rsidRPr="009D1074">
        <w:rPr>
          <w:rFonts w:ascii="Century Gothic" w:eastAsia="Batang" w:hAnsi="Century Gothic" w:cs="Tahoma"/>
          <w:bCs/>
          <w:kern w:val="0"/>
          <w:sz w:val="20"/>
          <w:szCs w:val="20"/>
          <w:lang w:eastAsia="pl-PL" w:bidi="ar-SA"/>
        </w:rPr>
        <w:t>Wykonawca zapewnia, że wszystkie osoby wyzna</w:t>
      </w:r>
      <w:r w:rsidR="00E86127">
        <w:rPr>
          <w:rFonts w:ascii="Century Gothic" w:eastAsia="Batang" w:hAnsi="Century Gothic" w:cs="Tahoma"/>
          <w:bCs/>
          <w:kern w:val="0"/>
          <w:sz w:val="20"/>
          <w:szCs w:val="20"/>
          <w:lang w:eastAsia="pl-PL" w:bidi="ar-SA"/>
        </w:rPr>
        <w:t xml:space="preserve">czone przez niego do realizacji </w:t>
      </w:r>
      <w:r>
        <w:rPr>
          <w:rFonts w:ascii="Century Gothic" w:eastAsia="Batang" w:hAnsi="Century Gothic" w:cs="Tahoma"/>
          <w:bCs/>
          <w:kern w:val="0"/>
          <w:sz w:val="20"/>
          <w:szCs w:val="20"/>
          <w:lang w:eastAsia="pl-PL" w:bidi="ar-SA"/>
        </w:rPr>
        <w:t xml:space="preserve">przedmiotu </w:t>
      </w:r>
    </w:p>
    <w:p w14:paraId="3C7853EE" w14:textId="5FDF0F55" w:rsidR="00923987" w:rsidRPr="009D1074" w:rsidRDefault="00F30C6D" w:rsidP="00F30C6D">
      <w:pPr>
        <w:pStyle w:val="ustp"/>
        <w:tabs>
          <w:tab w:val="clear" w:pos="0"/>
        </w:tabs>
        <w:spacing w:line="276" w:lineRule="auto"/>
        <w:ind w:left="431" w:hanging="431"/>
        <w:jc w:val="both"/>
        <w:rPr>
          <w:rFonts w:ascii="Century Gothic" w:eastAsia="Batang" w:hAnsi="Century Gothic" w:cs="Tahoma"/>
          <w:bCs/>
          <w:kern w:val="0"/>
          <w:sz w:val="20"/>
          <w:szCs w:val="20"/>
          <w:lang w:eastAsia="pl-PL" w:bidi="ar-SA"/>
        </w:rPr>
      </w:pPr>
      <w:r>
        <w:rPr>
          <w:rFonts w:ascii="Century Gothic" w:eastAsia="Batang" w:hAnsi="Century Gothic" w:cs="Tahoma"/>
          <w:bCs/>
          <w:kern w:val="0"/>
          <w:sz w:val="20"/>
          <w:szCs w:val="20"/>
          <w:lang w:eastAsia="pl-PL" w:bidi="ar-SA"/>
        </w:rPr>
        <w:t xml:space="preserve">      </w:t>
      </w:r>
      <w:r w:rsidR="00923987" w:rsidRPr="009D1074">
        <w:rPr>
          <w:rFonts w:ascii="Century Gothic" w:eastAsia="Batang" w:hAnsi="Century Gothic" w:cs="Tahoma"/>
          <w:bCs/>
          <w:kern w:val="0"/>
          <w:sz w:val="20"/>
          <w:szCs w:val="20"/>
          <w:lang w:eastAsia="pl-PL" w:bidi="ar-SA"/>
        </w:rPr>
        <w:t>umowy posiadają odpowiednie kwalifikacje i uprawnienia wymagane przepisami prawa.</w:t>
      </w:r>
    </w:p>
    <w:p w14:paraId="58E1DECB" w14:textId="77777777"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10. </w:t>
      </w:r>
      <w:r w:rsidR="009644D2" w:rsidRPr="00F30C6D">
        <w:rPr>
          <w:rFonts w:ascii="Century Gothic" w:eastAsia="SimSun" w:hAnsi="Century Gothic" w:cs="Century Gothic"/>
          <w:color w:val="auto"/>
          <w:szCs w:val="20"/>
        </w:rPr>
        <w:t xml:space="preserve">Wykonawca gwarantuje, że materiały i części/urządzenia użyte do wykonania przedmiotu </w:t>
      </w:r>
    </w:p>
    <w:p w14:paraId="194439FE" w14:textId="77777777"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9644D2" w:rsidRPr="00F30C6D">
        <w:rPr>
          <w:rFonts w:ascii="Century Gothic" w:eastAsia="SimSun" w:hAnsi="Century Gothic" w:cs="Century Gothic"/>
          <w:color w:val="auto"/>
          <w:szCs w:val="20"/>
        </w:rPr>
        <w:t xml:space="preserve">umowy będą nowe, wolne od wad i dopuszczone do obrotu oraz powszechnego </w:t>
      </w:r>
    </w:p>
    <w:p w14:paraId="340AF088" w14:textId="77777777"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9644D2" w:rsidRPr="00F30C6D">
        <w:rPr>
          <w:rFonts w:ascii="Century Gothic" w:eastAsia="SimSun" w:hAnsi="Century Gothic" w:cs="Century Gothic"/>
          <w:color w:val="auto"/>
          <w:szCs w:val="20"/>
        </w:rPr>
        <w:t xml:space="preserve">stosowania w budownictwie, zgodnie z ustawą z dnia 16 kwietnia 2004r. o wyrobach </w:t>
      </w:r>
    </w:p>
    <w:p w14:paraId="53C6D178" w14:textId="77777777"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9644D2" w:rsidRPr="00F30C6D">
        <w:rPr>
          <w:rFonts w:ascii="Century Gothic" w:eastAsia="SimSun" w:hAnsi="Century Gothic" w:cs="Century Gothic"/>
          <w:color w:val="auto"/>
          <w:szCs w:val="20"/>
        </w:rPr>
        <w:t xml:space="preserve">budowlanych (tj. Dz.U. z 2021 r. poz. 1213) oraz posiadać właściwości użytkowe, </w:t>
      </w:r>
    </w:p>
    <w:p w14:paraId="59763AFA" w14:textId="77777777" w:rsid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9644D2" w:rsidRPr="00F30C6D">
        <w:rPr>
          <w:rFonts w:ascii="Century Gothic" w:eastAsia="SimSun" w:hAnsi="Century Gothic" w:cs="Century Gothic"/>
          <w:color w:val="auto"/>
          <w:szCs w:val="20"/>
        </w:rPr>
        <w:t xml:space="preserve">umożliwiające prawidłowo wykonanym robotom budowlanym spełnienie wymagań </w:t>
      </w:r>
    </w:p>
    <w:p w14:paraId="7B9AEB65" w14:textId="53646230" w:rsidR="00FA7D4C" w:rsidRPr="00F30C6D" w:rsidRDefault="00F30C6D" w:rsidP="00F30C6D">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9644D2" w:rsidRPr="00F30C6D">
        <w:rPr>
          <w:rFonts w:ascii="Century Gothic" w:eastAsia="SimSun" w:hAnsi="Century Gothic" w:cs="Century Gothic"/>
          <w:color w:val="auto"/>
          <w:szCs w:val="20"/>
        </w:rPr>
        <w:t>podstawowych, określonych w art. 5 i art. 10 ustawy z dnia 7 lipca 1994r. Prawo budowlane.</w:t>
      </w:r>
    </w:p>
    <w:p w14:paraId="010C6DA6" w14:textId="77777777" w:rsidR="007F40ED" w:rsidRDefault="007F40ED" w:rsidP="00435D5F">
      <w:pPr>
        <w:widowControl w:val="0"/>
        <w:jc w:val="both"/>
        <w:textAlignment w:val="auto"/>
        <w:rPr>
          <w:rFonts w:ascii="Century Gothic" w:eastAsia="SimSun" w:hAnsi="Century Gothic" w:cs="Century Gothic"/>
          <w:color w:val="auto"/>
          <w:szCs w:val="20"/>
          <w:highlight w:val="yellow"/>
        </w:rPr>
      </w:pPr>
    </w:p>
    <w:p w14:paraId="2E9A14BA" w14:textId="4B254F0E" w:rsidR="00770AE2" w:rsidRPr="00C248D5" w:rsidRDefault="00770AE2" w:rsidP="00770AE2">
      <w:pPr>
        <w:pStyle w:val="Stopka"/>
        <w:ind w:left="426" w:hanging="426"/>
        <w:jc w:val="center"/>
        <w:rPr>
          <w:rFonts w:ascii="Century Gothic" w:hAnsi="Century Gothic" w:cs="Calibri Light"/>
          <w:b/>
          <w:szCs w:val="20"/>
        </w:rPr>
      </w:pPr>
      <w:r w:rsidRPr="00435D5F">
        <w:rPr>
          <w:rFonts w:ascii="Century Gothic" w:hAnsi="Century Gothic" w:cs="Calibri Light"/>
          <w:b/>
          <w:szCs w:val="20"/>
        </w:rPr>
        <w:t xml:space="preserve">§ </w:t>
      </w:r>
      <w:r w:rsidR="002C42B1" w:rsidRPr="00435D5F">
        <w:rPr>
          <w:rFonts w:ascii="Century Gothic" w:hAnsi="Century Gothic" w:cs="Calibri Light"/>
          <w:b/>
          <w:szCs w:val="20"/>
        </w:rPr>
        <w:t>2</w:t>
      </w:r>
    </w:p>
    <w:p w14:paraId="0FB63D03" w14:textId="77777777" w:rsidR="00312522" w:rsidRPr="00A21937" w:rsidRDefault="00312522" w:rsidP="00435D5F">
      <w:pPr>
        <w:widowControl w:val="0"/>
        <w:jc w:val="both"/>
        <w:textAlignment w:val="auto"/>
        <w:rPr>
          <w:rFonts w:ascii="Century Gothic" w:hAnsi="Century Gothic"/>
          <w:color w:val="auto"/>
          <w:szCs w:val="20"/>
          <w:highlight w:val="yellow"/>
        </w:rPr>
      </w:pPr>
    </w:p>
    <w:p w14:paraId="1392EACB" w14:textId="67F19FEF" w:rsidR="004B7843" w:rsidRPr="009D1074" w:rsidRDefault="004B7843" w:rsidP="00F30C6D">
      <w:pPr>
        <w:pStyle w:val="Akapitzlist"/>
        <w:widowControl w:val="0"/>
        <w:numPr>
          <w:ilvl w:val="0"/>
          <w:numId w:val="33"/>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Strony ustalają, że </w:t>
      </w:r>
      <w:r w:rsidR="00EC3640">
        <w:rPr>
          <w:rFonts w:ascii="Century Gothic" w:eastAsia="SimSun" w:hAnsi="Century Gothic" w:cs="Century Gothic"/>
          <w:color w:val="auto"/>
          <w:szCs w:val="20"/>
        </w:rPr>
        <w:t xml:space="preserve"> wartość Umowy (wynagrodzenie Wykonawcy) wynosi</w:t>
      </w:r>
      <w:r w:rsidR="009B36B5" w:rsidRPr="009D1074">
        <w:rPr>
          <w:rFonts w:ascii="Century Gothic" w:eastAsia="SimSun" w:hAnsi="Century Gothic" w:cs="Century Gothic"/>
          <w:color w:val="auto"/>
          <w:szCs w:val="20"/>
        </w:rPr>
        <w:t xml:space="preserve"> </w:t>
      </w:r>
      <w:r w:rsidR="00D37D86" w:rsidRPr="009D1074">
        <w:rPr>
          <w:rFonts w:ascii="Century Gothic" w:eastAsia="SimSun" w:hAnsi="Century Gothic" w:cs="Century Gothic"/>
          <w:color w:val="auto"/>
          <w:szCs w:val="20"/>
        </w:rPr>
        <w:t>..................</w:t>
      </w:r>
      <w:r w:rsidR="00EC3640">
        <w:rPr>
          <w:rFonts w:ascii="Century Gothic" w:eastAsia="SimSun" w:hAnsi="Century Gothic" w:cs="Century Gothic"/>
          <w:color w:val="auto"/>
          <w:szCs w:val="20"/>
        </w:rPr>
        <w:t xml:space="preserve"> PLN</w:t>
      </w:r>
      <w:r w:rsidR="0009624B" w:rsidRPr="009D1074">
        <w:rPr>
          <w:rFonts w:ascii="Century Gothic" w:eastAsia="SimSun" w:hAnsi="Century Gothic" w:cs="Century Gothic"/>
          <w:color w:val="auto"/>
          <w:szCs w:val="20"/>
        </w:rPr>
        <w:t xml:space="preserve"> brut</w:t>
      </w:r>
      <w:r w:rsidR="000A1966" w:rsidRPr="009D1074">
        <w:rPr>
          <w:rFonts w:ascii="Century Gothic" w:eastAsia="SimSun" w:hAnsi="Century Gothic" w:cs="Century Gothic"/>
          <w:color w:val="auto"/>
          <w:szCs w:val="20"/>
        </w:rPr>
        <w:t xml:space="preserve">to (słownie: </w:t>
      </w:r>
      <w:r w:rsidR="00D37D86" w:rsidRPr="009D1074">
        <w:rPr>
          <w:rFonts w:ascii="Century Gothic" w:eastAsia="SimSun" w:hAnsi="Century Gothic" w:cs="Century Gothic"/>
          <w:color w:val="auto"/>
          <w:szCs w:val="20"/>
        </w:rPr>
        <w:t xml:space="preserve"> ...............</w:t>
      </w:r>
      <w:r w:rsidRPr="009D1074">
        <w:rPr>
          <w:rFonts w:ascii="Century Gothic" w:eastAsia="SimSun" w:hAnsi="Century Gothic" w:cs="Century Gothic"/>
          <w:color w:val="auto"/>
          <w:szCs w:val="20"/>
        </w:rPr>
        <w:t>)</w:t>
      </w:r>
      <w:r w:rsidR="00EC3640">
        <w:rPr>
          <w:rFonts w:ascii="Century Gothic" w:eastAsia="SimSun" w:hAnsi="Century Gothic" w:cs="Century Gothic"/>
          <w:color w:val="auto"/>
          <w:szCs w:val="20"/>
        </w:rPr>
        <w:t xml:space="preserve"> w tym podatek Vat w wysokości …………….% - </w:t>
      </w:r>
      <w:r w:rsidR="00EC3640" w:rsidRPr="00EC3640">
        <w:rPr>
          <w:rFonts w:ascii="Century Gothic" w:eastAsia="SimSun" w:hAnsi="Century Gothic" w:cs="Century Gothic"/>
          <w:b/>
          <w:color w:val="auto"/>
          <w:szCs w:val="20"/>
        </w:rPr>
        <w:t xml:space="preserve">zgodnie z ofertą Wykonawcy </w:t>
      </w:r>
      <w:r w:rsidR="00AE7637">
        <w:rPr>
          <w:rFonts w:ascii="Century Gothic" w:eastAsia="SimSun" w:hAnsi="Century Gothic" w:cs="Century Gothic"/>
          <w:color w:val="auto"/>
          <w:szCs w:val="20"/>
        </w:rPr>
        <w:t>(załącznik nr 2</w:t>
      </w:r>
      <w:r w:rsidR="00EC3640">
        <w:rPr>
          <w:rFonts w:ascii="Century Gothic" w:eastAsia="SimSun" w:hAnsi="Century Gothic" w:cs="Century Gothic"/>
          <w:color w:val="auto"/>
          <w:szCs w:val="20"/>
        </w:rPr>
        <w:t xml:space="preserve"> do umowy).</w:t>
      </w:r>
    </w:p>
    <w:p w14:paraId="51193F00" w14:textId="682A79C2" w:rsidR="00EE5E38" w:rsidRPr="009D1074" w:rsidRDefault="00EE5E38" w:rsidP="00F30C6D">
      <w:pPr>
        <w:pStyle w:val="Akapitzlist"/>
        <w:widowControl w:val="0"/>
        <w:numPr>
          <w:ilvl w:val="0"/>
          <w:numId w:val="33"/>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Do wynagrodzenia określonego w ust. 1 stosuje się zasady </w:t>
      </w:r>
      <w:r w:rsidR="00CD562D" w:rsidRPr="009D1074">
        <w:rPr>
          <w:rFonts w:ascii="Century Gothic" w:eastAsia="SimSun" w:hAnsi="Century Gothic" w:cs="Century Gothic"/>
          <w:color w:val="auto"/>
          <w:szCs w:val="20"/>
        </w:rPr>
        <w:t xml:space="preserve">przewidziane w postanowieniach </w:t>
      </w:r>
      <w:r w:rsidRPr="009D1074">
        <w:rPr>
          <w:rFonts w:ascii="Century Gothic" w:eastAsia="SimSun" w:hAnsi="Century Gothic" w:cs="Century Gothic"/>
          <w:color w:val="auto"/>
          <w:szCs w:val="20"/>
        </w:rPr>
        <w:t>art. 632 § 1 ustawy Kodeks cywilny. W szczególności Wykonawca nie może żądać p</w:t>
      </w:r>
      <w:r w:rsidR="009A6F84">
        <w:rPr>
          <w:rFonts w:ascii="Century Gothic" w:eastAsia="SimSun" w:hAnsi="Century Gothic" w:cs="Century Gothic"/>
          <w:color w:val="auto"/>
          <w:szCs w:val="20"/>
        </w:rPr>
        <w:t>odwyższenia wynagrodzenia</w:t>
      </w:r>
      <w:r w:rsidRPr="009D1074">
        <w:rPr>
          <w:rFonts w:ascii="Century Gothic" w:eastAsia="SimSun" w:hAnsi="Century Gothic" w:cs="Century Gothic"/>
          <w:color w:val="auto"/>
          <w:szCs w:val="20"/>
        </w:rPr>
        <w:t xml:space="preserve"> określonego w ust. 1 chociażby w</w:t>
      </w:r>
      <w:r w:rsidR="00CD562D" w:rsidRPr="009D1074">
        <w:rPr>
          <w:rFonts w:ascii="Century Gothic" w:eastAsia="SimSun" w:hAnsi="Century Gothic" w:cs="Century Gothic"/>
          <w:color w:val="auto"/>
          <w:szCs w:val="20"/>
        </w:rPr>
        <w:t xml:space="preserve"> czasie zawarcia umowy </w:t>
      </w:r>
      <w:r w:rsidRPr="009D1074">
        <w:rPr>
          <w:rFonts w:ascii="Century Gothic" w:eastAsia="SimSun" w:hAnsi="Century Gothic" w:cs="Century Gothic"/>
          <w:color w:val="auto"/>
          <w:szCs w:val="20"/>
        </w:rPr>
        <w:t>nie mógł przewidzieć rozmiaru lub kosztów wykonania przedmiotu umowy. Wynagrodzenie to nie ulega zmianie i obejmuje wszelkie koszty wykonania robót budowlanych, koszt: materiałów, robocizny, sprzętu do osiągnięcia zamierzonego efektu oraz innych niezbędnych prac objętych niniejszą umową w sposób zgodny z wymogami sztuki budowlanej, obowiązującymi normami oraz przepisami aktualnego prawa budowlanego, działań i czynności do wykonania przedmiotu umowy.</w:t>
      </w:r>
    </w:p>
    <w:p w14:paraId="5092D604" w14:textId="77777777" w:rsidR="00EE5E38" w:rsidRPr="009D1074" w:rsidRDefault="00EE5E38" w:rsidP="00F30C6D">
      <w:pPr>
        <w:pStyle w:val="Akapitzlist"/>
        <w:widowControl w:val="0"/>
        <w:numPr>
          <w:ilvl w:val="0"/>
          <w:numId w:val="33"/>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Wynagrodzenie obejmuje koszty wszystkich usług i robót niezbędnych do wykonania przedmiotu umowy w tym m. in.:</w:t>
      </w:r>
    </w:p>
    <w:p w14:paraId="19F127EE"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robót przygotowawczych, zabezpieczających, porządkowych, zagospodarowania i urządzenia placu budowy,</w:t>
      </w:r>
    </w:p>
    <w:p w14:paraId="5395A735"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utrzymania zaplecza budowy,</w:t>
      </w:r>
    </w:p>
    <w:p w14:paraId="2F3C7C9D"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zużycia energii elektrycznej, wody i innych mediów,</w:t>
      </w:r>
    </w:p>
    <w:p w14:paraId="3E855D24"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koszty wykonania robót budowlanych, </w:t>
      </w:r>
    </w:p>
    <w:p w14:paraId="1D52FA35"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koszty materiałów, robocizny, sprzętu do osiągnięcia zamierzonego efektu, </w:t>
      </w:r>
    </w:p>
    <w:p w14:paraId="53DD9165"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opłaty, w tym opłaty administracyjne ponoszone w wyniku działań związanych z realizacją Umowy i inne wynikające opisu przedmiotu zamówienia,</w:t>
      </w:r>
    </w:p>
    <w:p w14:paraId="761FA615" w14:textId="77777777" w:rsidR="00EE5E38" w:rsidRPr="009D1074" w:rsidRDefault="00EE5E38"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koszty transportu, usuwania i utylizacji odpadów. </w:t>
      </w:r>
    </w:p>
    <w:p w14:paraId="48AB09AF" w14:textId="7B852654" w:rsidR="00EE5E38" w:rsidRPr="009D1074" w:rsidRDefault="009D1074" w:rsidP="00F30C6D">
      <w:pPr>
        <w:widowControl w:val="0"/>
        <w:numPr>
          <w:ilvl w:val="0"/>
          <w:numId w:val="34"/>
        </w:numPr>
        <w:tabs>
          <w:tab w:val="clear" w:pos="0"/>
          <w:tab w:val="num" w:pos="-360"/>
        </w:tabs>
        <w:ind w:left="72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i</w:t>
      </w:r>
      <w:r w:rsidR="00EE5E38" w:rsidRPr="009D1074">
        <w:rPr>
          <w:rFonts w:ascii="Century Gothic" w:eastAsia="SimSun" w:hAnsi="Century Gothic" w:cs="Century Gothic"/>
          <w:color w:val="auto"/>
          <w:szCs w:val="20"/>
        </w:rPr>
        <w:t>nne niezbędne do wykonania przedmiotu umowy koszty, w tym należne podatki.</w:t>
      </w:r>
    </w:p>
    <w:p w14:paraId="318F2C55" w14:textId="77777777" w:rsidR="00A2425D" w:rsidRPr="009D1074" w:rsidRDefault="00A2425D" w:rsidP="009D1074">
      <w:pPr>
        <w:widowControl w:val="0"/>
        <w:jc w:val="both"/>
        <w:textAlignment w:val="auto"/>
        <w:rPr>
          <w:rFonts w:ascii="Century Gothic" w:eastAsia="SimSun" w:hAnsi="Century Gothic" w:cs="Century Gothic"/>
          <w:color w:val="auto"/>
          <w:szCs w:val="20"/>
        </w:rPr>
      </w:pPr>
    </w:p>
    <w:p w14:paraId="7F795E62" w14:textId="77777777" w:rsidR="00CE2710" w:rsidRPr="00C248D5" w:rsidRDefault="00CE2710" w:rsidP="00CE2710">
      <w:pPr>
        <w:pStyle w:val="Akapitzlist"/>
        <w:widowControl w:val="0"/>
        <w:ind w:left="426"/>
        <w:jc w:val="both"/>
        <w:textAlignment w:val="auto"/>
        <w:rPr>
          <w:rFonts w:ascii="Century Gothic" w:eastAsia="SimSun" w:hAnsi="Century Gothic" w:cs="Century Gothic"/>
          <w:color w:val="auto"/>
          <w:szCs w:val="20"/>
        </w:rPr>
      </w:pPr>
    </w:p>
    <w:p w14:paraId="678A8FF2" w14:textId="295ADBE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3</w:t>
      </w:r>
    </w:p>
    <w:p w14:paraId="370ABF98"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34599D75" w14:textId="0D513659" w:rsidR="00CE2710" w:rsidRPr="00C248D5" w:rsidRDefault="000A1966" w:rsidP="00F30C6D">
      <w:pPr>
        <w:widowControl w:val="0"/>
        <w:numPr>
          <w:ilvl w:val="0"/>
          <w:numId w:val="3"/>
        </w:numPr>
        <w:tabs>
          <w:tab w:val="num" w:pos="360"/>
        </w:tabs>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Wykonawca oświadcza, że osoby wykonujące przedmiot umowy</w:t>
      </w:r>
      <w:r w:rsidR="00CE2710" w:rsidRPr="00C248D5">
        <w:rPr>
          <w:rFonts w:ascii="Century Gothic" w:eastAsia="SimSun" w:hAnsi="Century Gothic" w:cs="Century Gothic"/>
          <w:color w:val="auto"/>
          <w:szCs w:val="20"/>
        </w:rPr>
        <w:t>:</w:t>
      </w:r>
    </w:p>
    <w:p w14:paraId="5CB42EB8" w14:textId="59C81E9A" w:rsidR="00CE2710" w:rsidRPr="00FE2B7A" w:rsidRDefault="00CE2710" w:rsidP="00F30C6D">
      <w:pPr>
        <w:pStyle w:val="Akapitzlist"/>
        <w:widowControl w:val="0"/>
        <w:numPr>
          <w:ilvl w:val="0"/>
          <w:numId w:val="4"/>
        </w:numPr>
        <w:jc w:val="both"/>
        <w:textAlignment w:val="auto"/>
        <w:rPr>
          <w:rFonts w:ascii="Century Gothic" w:eastAsia="SimSun" w:hAnsi="Century Gothic" w:cs="Century Gothic"/>
          <w:color w:val="auto"/>
          <w:szCs w:val="20"/>
        </w:rPr>
      </w:pPr>
      <w:r w:rsidRPr="00FE2B7A">
        <w:rPr>
          <w:rFonts w:ascii="Century Gothic" w:eastAsia="SimSun" w:hAnsi="Century Gothic" w:cs="Century Gothic"/>
          <w:color w:val="auto"/>
          <w:szCs w:val="20"/>
        </w:rPr>
        <w:t>posiadają uprawnienia do w</w:t>
      </w:r>
      <w:r w:rsidR="000A1966" w:rsidRPr="00FE2B7A">
        <w:rPr>
          <w:rFonts w:ascii="Century Gothic" w:eastAsia="SimSun" w:hAnsi="Century Gothic" w:cs="Century Gothic"/>
          <w:color w:val="auto"/>
          <w:szCs w:val="20"/>
        </w:rPr>
        <w:t>ykonywania prac na wysokościach;</w:t>
      </w:r>
    </w:p>
    <w:p w14:paraId="438ED682" w14:textId="067BD320" w:rsidR="000A1966" w:rsidRDefault="004B590C" w:rsidP="00F30C6D">
      <w:pPr>
        <w:pStyle w:val="Akapitzlist"/>
        <w:widowControl w:val="0"/>
        <w:numPr>
          <w:ilvl w:val="0"/>
          <w:numId w:val="4"/>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są </w:t>
      </w:r>
      <w:r w:rsidR="000A1966" w:rsidRPr="00C248D5">
        <w:rPr>
          <w:rFonts w:ascii="Century Gothic" w:eastAsia="SimSun" w:hAnsi="Century Gothic" w:cs="Century Gothic"/>
          <w:color w:val="auto"/>
          <w:szCs w:val="20"/>
        </w:rPr>
        <w:t>wyposażone w odpowiednie środki zabezpieczające</w:t>
      </w:r>
      <w:r w:rsidR="000A1966">
        <w:rPr>
          <w:rFonts w:ascii="Century Gothic" w:eastAsia="SimSun" w:hAnsi="Century Gothic" w:cs="Century Gothic"/>
          <w:color w:val="auto"/>
          <w:szCs w:val="20"/>
        </w:rPr>
        <w:t>.</w:t>
      </w:r>
    </w:p>
    <w:p w14:paraId="47331D71" w14:textId="3B4DCE8F" w:rsidR="00AE2A63" w:rsidRDefault="00AE2A63" w:rsidP="00F30C6D">
      <w:pPr>
        <w:pStyle w:val="Akapitzlist"/>
        <w:widowControl w:val="0"/>
        <w:numPr>
          <w:ilvl w:val="0"/>
          <w:numId w:val="25"/>
        </w:numPr>
        <w:jc w:val="both"/>
        <w:textAlignment w:val="auto"/>
        <w:rPr>
          <w:rFonts w:ascii="Century Gothic" w:eastAsia="SimSun" w:hAnsi="Century Gothic" w:cs="Century Gothic"/>
          <w:color w:val="auto"/>
          <w:szCs w:val="20"/>
        </w:rPr>
      </w:pPr>
      <w:r w:rsidRPr="008A36C4">
        <w:rPr>
          <w:rFonts w:ascii="Century Gothic" w:eastAsia="SimSun" w:hAnsi="Century Gothic" w:cs="Century Gothic"/>
          <w:color w:val="auto"/>
          <w:szCs w:val="20"/>
        </w:rPr>
        <w:t xml:space="preserve">Wykonawca zobowiązuje się do zachowania poufności wszelkich informacji uzyskanych </w:t>
      </w:r>
      <w:r w:rsidRPr="008A36C4">
        <w:rPr>
          <w:rFonts w:ascii="Century Gothic" w:eastAsia="SimSun" w:hAnsi="Century Gothic" w:cs="Century Gothic"/>
          <w:color w:val="auto"/>
          <w:szCs w:val="20"/>
        </w:rPr>
        <w:br/>
        <w:t>w trakcie realizacji przedmiotu umowy.</w:t>
      </w:r>
    </w:p>
    <w:p w14:paraId="7F21E7FA" w14:textId="3BE0D969" w:rsidR="00AE2A63" w:rsidRDefault="00AE2A63" w:rsidP="00F30C6D">
      <w:pPr>
        <w:pStyle w:val="Akapitzlist"/>
        <w:widowControl w:val="0"/>
        <w:numPr>
          <w:ilvl w:val="0"/>
          <w:numId w:val="25"/>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Ryzyko uszkodzenia/utraty urządzeń podczas wyko</w:t>
      </w:r>
      <w:r w:rsidR="008A36C4" w:rsidRPr="00273952">
        <w:rPr>
          <w:rFonts w:ascii="Century Gothic" w:eastAsia="SimSun" w:hAnsi="Century Gothic" w:cs="Century Gothic"/>
          <w:color w:val="auto"/>
          <w:szCs w:val="20"/>
        </w:rPr>
        <w:t xml:space="preserve">nywania przedmiotu umowy ponosi </w:t>
      </w:r>
      <w:r w:rsidRPr="00273952">
        <w:rPr>
          <w:rFonts w:ascii="Century Gothic" w:eastAsia="SimSun" w:hAnsi="Century Gothic" w:cs="Century Gothic"/>
          <w:color w:val="auto"/>
          <w:szCs w:val="20"/>
        </w:rPr>
        <w:t>Wykonawca.</w:t>
      </w:r>
    </w:p>
    <w:p w14:paraId="3FE1E541" w14:textId="77777777" w:rsidR="00CB7073" w:rsidRDefault="00AE2A63" w:rsidP="00F30C6D">
      <w:pPr>
        <w:pStyle w:val="Akapitzlist"/>
        <w:widowControl w:val="0"/>
        <w:numPr>
          <w:ilvl w:val="0"/>
          <w:numId w:val="25"/>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 xml:space="preserve">Wszelkie szkody spowodowane przez Wykonawcę w trakcie realizacji przedmiotu umowy </w:t>
      </w:r>
    </w:p>
    <w:p w14:paraId="1613DCDA" w14:textId="77777777" w:rsidR="00CB7073" w:rsidRDefault="00CB7073" w:rsidP="00CB7073">
      <w:pPr>
        <w:pStyle w:val="Akapitzlist"/>
        <w:widowControl w:val="0"/>
        <w:ind w:left="360"/>
        <w:jc w:val="both"/>
        <w:textAlignment w:val="auto"/>
        <w:rPr>
          <w:rFonts w:ascii="Century Gothic" w:eastAsia="SimSun" w:hAnsi="Century Gothic" w:cs="Century Gothic"/>
          <w:color w:val="auto"/>
          <w:szCs w:val="20"/>
        </w:rPr>
      </w:pPr>
    </w:p>
    <w:p w14:paraId="130C44D4" w14:textId="77777777" w:rsidR="00CB7073" w:rsidRDefault="00CB7073" w:rsidP="00CB7073">
      <w:pPr>
        <w:pStyle w:val="Akapitzlist"/>
        <w:widowControl w:val="0"/>
        <w:ind w:left="360"/>
        <w:jc w:val="both"/>
        <w:textAlignment w:val="auto"/>
        <w:rPr>
          <w:rFonts w:ascii="Century Gothic" w:eastAsia="SimSun" w:hAnsi="Century Gothic" w:cs="Century Gothic"/>
          <w:color w:val="auto"/>
          <w:szCs w:val="20"/>
        </w:rPr>
      </w:pPr>
    </w:p>
    <w:p w14:paraId="58B9443E" w14:textId="77777777" w:rsidR="00CB7073" w:rsidRDefault="00CB7073" w:rsidP="00CB7073">
      <w:pPr>
        <w:pStyle w:val="Akapitzlist"/>
        <w:widowControl w:val="0"/>
        <w:ind w:left="360"/>
        <w:jc w:val="both"/>
        <w:textAlignment w:val="auto"/>
        <w:rPr>
          <w:rFonts w:ascii="Century Gothic" w:eastAsia="SimSun" w:hAnsi="Century Gothic" w:cs="Century Gothic"/>
          <w:color w:val="auto"/>
          <w:szCs w:val="20"/>
        </w:rPr>
      </w:pPr>
    </w:p>
    <w:p w14:paraId="2709B855" w14:textId="5824C7DA" w:rsidR="00AE2A63" w:rsidRDefault="00AE2A63" w:rsidP="00CB7073">
      <w:pPr>
        <w:pStyle w:val="Akapitzlist"/>
        <w:widowControl w:val="0"/>
        <w:ind w:left="360"/>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lastRenderedPageBreak/>
        <w:t>ponosi Wykonawca.</w:t>
      </w:r>
    </w:p>
    <w:p w14:paraId="5677E87F" w14:textId="77777777" w:rsidR="006D76BC" w:rsidRDefault="006D76BC" w:rsidP="008118BE">
      <w:pPr>
        <w:widowControl w:val="0"/>
        <w:ind w:left="426" w:hanging="426"/>
        <w:jc w:val="center"/>
        <w:textAlignment w:val="auto"/>
        <w:rPr>
          <w:rFonts w:ascii="Century Gothic" w:eastAsia="SimSun" w:hAnsi="Century Gothic" w:cs="Century Gothic"/>
          <w:b/>
          <w:color w:val="auto"/>
          <w:szCs w:val="20"/>
        </w:rPr>
      </w:pPr>
    </w:p>
    <w:p w14:paraId="5775FBEF" w14:textId="77777777" w:rsidR="003501BC" w:rsidRDefault="003501BC" w:rsidP="008118BE">
      <w:pPr>
        <w:widowControl w:val="0"/>
        <w:ind w:left="426" w:hanging="426"/>
        <w:jc w:val="center"/>
        <w:textAlignment w:val="auto"/>
        <w:rPr>
          <w:rFonts w:ascii="Century Gothic" w:eastAsia="SimSun" w:hAnsi="Century Gothic" w:cs="Century Gothic"/>
          <w:b/>
          <w:color w:val="auto"/>
          <w:szCs w:val="20"/>
        </w:rPr>
      </w:pPr>
    </w:p>
    <w:p w14:paraId="644EEABF" w14:textId="77777777" w:rsidR="003501BC" w:rsidRDefault="003501BC" w:rsidP="008118BE">
      <w:pPr>
        <w:widowControl w:val="0"/>
        <w:ind w:left="426" w:hanging="426"/>
        <w:jc w:val="center"/>
        <w:textAlignment w:val="auto"/>
        <w:rPr>
          <w:rFonts w:ascii="Century Gothic" w:eastAsia="SimSun" w:hAnsi="Century Gothic" w:cs="Century Gothic"/>
          <w:b/>
          <w:color w:val="auto"/>
          <w:szCs w:val="20"/>
        </w:rPr>
      </w:pPr>
    </w:p>
    <w:p w14:paraId="2B57280E" w14:textId="033ACA0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4</w:t>
      </w:r>
    </w:p>
    <w:p w14:paraId="6B78A890"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67FD6AAD" w14:textId="5D242FF7" w:rsidR="00A41776" w:rsidRPr="00C248D5" w:rsidRDefault="00A41776" w:rsidP="00F30C6D">
      <w:pPr>
        <w:widowControl w:val="0"/>
        <w:numPr>
          <w:ilvl w:val="0"/>
          <w:numId w:val="7"/>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zobowiązuje się do wykonania przedmiotu umowy z uwzględnieniem czynności, o których mowa w § 1 ust. 2 w terminie </w:t>
      </w:r>
      <w:r w:rsidR="00DB578F">
        <w:rPr>
          <w:rFonts w:ascii="Century Gothic" w:eastAsia="SimSun" w:hAnsi="Century Gothic" w:cs="Century Gothic"/>
          <w:b/>
          <w:color w:val="auto"/>
          <w:szCs w:val="20"/>
        </w:rPr>
        <w:t>5</w:t>
      </w:r>
      <w:r w:rsidR="00BA2DBD">
        <w:rPr>
          <w:rFonts w:ascii="Century Gothic" w:eastAsia="SimSun" w:hAnsi="Century Gothic" w:cs="Century Gothic"/>
          <w:b/>
          <w:color w:val="auto"/>
          <w:szCs w:val="20"/>
        </w:rPr>
        <w:t xml:space="preserve"> tygodni</w:t>
      </w:r>
      <w:r w:rsidR="00A71DBF">
        <w:rPr>
          <w:rFonts w:ascii="Century Gothic" w:eastAsia="SimSun" w:hAnsi="Century Gothic" w:cs="Century Gothic"/>
          <w:color w:val="auto"/>
          <w:szCs w:val="20"/>
        </w:rPr>
        <w:t xml:space="preserve"> </w:t>
      </w:r>
      <w:r w:rsidR="00DB578F">
        <w:rPr>
          <w:rFonts w:ascii="Century Gothic" w:eastAsia="SimSun" w:hAnsi="Century Gothic" w:cs="Century Gothic"/>
          <w:b/>
          <w:color w:val="auto"/>
          <w:szCs w:val="20"/>
        </w:rPr>
        <w:t>od dni</w:t>
      </w:r>
      <w:r w:rsidR="00A20996">
        <w:rPr>
          <w:rFonts w:ascii="Century Gothic" w:eastAsia="SimSun" w:hAnsi="Century Gothic" w:cs="Century Gothic"/>
          <w:b/>
          <w:color w:val="auto"/>
          <w:szCs w:val="20"/>
        </w:rPr>
        <w:t>a podpisania umowy</w:t>
      </w:r>
      <w:r w:rsidR="00E66452">
        <w:rPr>
          <w:rFonts w:ascii="Century Gothic" w:eastAsia="SimSun" w:hAnsi="Century Gothic" w:cs="Century Gothic"/>
          <w:b/>
          <w:color w:val="auto"/>
          <w:szCs w:val="20"/>
        </w:rPr>
        <w:t xml:space="preserve">, </w:t>
      </w:r>
      <w:r w:rsidR="00D21B26">
        <w:rPr>
          <w:rFonts w:ascii="Century Gothic" w:eastAsia="SimSun" w:hAnsi="Century Gothic" w:cs="Century Gothic"/>
          <w:color w:val="auto"/>
          <w:szCs w:val="20"/>
        </w:rPr>
        <w:t xml:space="preserve">Strony ustalają, że rozpoczęcie prac nie nastąpi </w:t>
      </w:r>
      <w:r w:rsidR="00D21B26" w:rsidRPr="00D21B26">
        <w:rPr>
          <w:rFonts w:ascii="Century Gothic" w:eastAsia="SimSun" w:hAnsi="Century Gothic" w:cs="Century Gothic"/>
          <w:b/>
          <w:color w:val="auto"/>
          <w:szCs w:val="20"/>
        </w:rPr>
        <w:t>wcześniej niż</w:t>
      </w:r>
      <w:r w:rsidR="00E66452">
        <w:rPr>
          <w:rFonts w:ascii="Century Gothic" w:eastAsia="SimSun" w:hAnsi="Century Gothic" w:cs="Century Gothic"/>
          <w:b/>
          <w:color w:val="auto"/>
          <w:szCs w:val="20"/>
        </w:rPr>
        <w:t xml:space="preserve"> 15 października 2024 r</w:t>
      </w:r>
      <w:r w:rsidRPr="00C248D5">
        <w:rPr>
          <w:rFonts w:ascii="Century Gothic" w:eastAsia="SimSun" w:hAnsi="Century Gothic" w:cs="Century Gothic"/>
          <w:b/>
          <w:color w:val="auto"/>
          <w:szCs w:val="20"/>
        </w:rPr>
        <w:t>.</w:t>
      </w:r>
      <w:r w:rsidR="0067140A" w:rsidRPr="0067140A">
        <w:rPr>
          <w:rFonts w:ascii="Century Gothic" w:eastAsia="SimSun" w:hAnsi="Century Gothic" w:cs="Century Gothic"/>
          <w:color w:val="auto"/>
          <w:szCs w:val="20"/>
        </w:rPr>
        <w:t xml:space="preserve"> </w:t>
      </w:r>
      <w:r w:rsidR="00D21B26">
        <w:rPr>
          <w:rFonts w:ascii="Century Gothic" w:eastAsia="SimSun" w:hAnsi="Century Gothic" w:cs="Century Gothic"/>
          <w:color w:val="auto"/>
          <w:szCs w:val="20"/>
        </w:rPr>
        <w:t xml:space="preserve">           </w:t>
      </w:r>
      <w:r w:rsidR="0067140A">
        <w:rPr>
          <w:rFonts w:ascii="Century Gothic" w:eastAsia="SimSun" w:hAnsi="Century Gothic" w:cs="Century Gothic"/>
          <w:color w:val="auto"/>
          <w:szCs w:val="20"/>
        </w:rPr>
        <w:t>W terminie o którym mowa w zdaniu pierwszym należy uwzględnić</w:t>
      </w:r>
      <w:r w:rsidR="00E637EB">
        <w:rPr>
          <w:rFonts w:ascii="Century Gothic" w:eastAsia="SimSun" w:hAnsi="Century Gothic" w:cs="Century Gothic"/>
          <w:color w:val="auto"/>
          <w:szCs w:val="20"/>
        </w:rPr>
        <w:t xml:space="preserve"> równ</w:t>
      </w:r>
      <w:r w:rsidR="0067140A">
        <w:rPr>
          <w:rFonts w:ascii="Century Gothic" w:eastAsia="SimSun" w:hAnsi="Century Gothic" w:cs="Century Gothic"/>
          <w:color w:val="auto"/>
          <w:szCs w:val="20"/>
        </w:rPr>
        <w:t>ie</w:t>
      </w:r>
      <w:r w:rsidR="00E637EB">
        <w:rPr>
          <w:rFonts w:ascii="Century Gothic" w:eastAsia="SimSun" w:hAnsi="Century Gothic" w:cs="Century Gothic"/>
          <w:color w:val="auto"/>
          <w:szCs w:val="20"/>
        </w:rPr>
        <w:t>ż</w:t>
      </w:r>
      <w:r w:rsidR="0067140A">
        <w:rPr>
          <w:rFonts w:ascii="Century Gothic" w:eastAsia="SimSun" w:hAnsi="Century Gothic" w:cs="Century Gothic"/>
          <w:color w:val="auto"/>
          <w:szCs w:val="20"/>
        </w:rPr>
        <w:t xml:space="preserve"> wykonani</w:t>
      </w:r>
      <w:r w:rsidR="00E637EB">
        <w:rPr>
          <w:rFonts w:ascii="Century Gothic" w:eastAsia="SimSun" w:hAnsi="Century Gothic" w:cs="Century Gothic"/>
          <w:color w:val="auto"/>
          <w:szCs w:val="20"/>
        </w:rPr>
        <w:t>e</w:t>
      </w:r>
      <w:r w:rsidR="0067140A">
        <w:rPr>
          <w:rFonts w:ascii="Century Gothic" w:eastAsia="SimSun" w:hAnsi="Century Gothic" w:cs="Century Gothic"/>
          <w:color w:val="auto"/>
          <w:szCs w:val="20"/>
        </w:rPr>
        <w:t xml:space="preserve"> czynności odbiorczych  określonych w ust. 3 i 4.</w:t>
      </w:r>
    </w:p>
    <w:p w14:paraId="3180F1C0" w14:textId="707A14B2" w:rsidR="00A41776" w:rsidRPr="00C248D5" w:rsidRDefault="00A41776" w:rsidP="00F30C6D">
      <w:pPr>
        <w:widowControl w:val="0"/>
        <w:numPr>
          <w:ilvl w:val="0"/>
          <w:numId w:val="7"/>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 dzień roboczy Strony przyjmują każdy dzień od poniedziałku do piątku w godzinach od 8:00 do 1</w:t>
      </w:r>
      <w:r w:rsidR="00342BD6">
        <w:rPr>
          <w:rFonts w:ascii="Century Gothic" w:eastAsia="SimSun" w:hAnsi="Century Gothic" w:cs="Century Gothic"/>
          <w:color w:val="auto"/>
          <w:szCs w:val="20"/>
        </w:rPr>
        <w:t>5</w:t>
      </w:r>
      <w:r w:rsidRPr="00C248D5">
        <w:rPr>
          <w:rFonts w:ascii="Century Gothic" w:eastAsia="SimSun" w:hAnsi="Century Gothic" w:cs="Century Gothic"/>
          <w:color w:val="auto"/>
          <w:szCs w:val="20"/>
        </w:rPr>
        <w:t>:00 z wyłączeniem dni ustawowo wolnych od pracy.</w:t>
      </w:r>
    </w:p>
    <w:p w14:paraId="5F91B082" w14:textId="1E5F27FB" w:rsidR="00A41776" w:rsidRPr="00C248D5" w:rsidRDefault="00A41776" w:rsidP="00F30C6D">
      <w:pPr>
        <w:widowControl w:val="0"/>
        <w:numPr>
          <w:ilvl w:val="0"/>
          <w:numId w:val="7"/>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Zamawiający dokona odbioru wykonania przedmiotu umowy na podstawie </w:t>
      </w:r>
      <w:r w:rsidRPr="00C248D5">
        <w:rPr>
          <w:rFonts w:ascii="Century Gothic" w:eastAsia="SimSun" w:hAnsi="Century Gothic" w:cs="Century Gothic"/>
          <w:b/>
          <w:color w:val="auto"/>
          <w:szCs w:val="20"/>
        </w:rPr>
        <w:t>protokołu końcowego odbioru robót</w:t>
      </w:r>
      <w:r w:rsidR="004B590C">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w terminie</w:t>
      </w:r>
      <w:r w:rsidR="000A1966">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sidR="004878FA">
        <w:rPr>
          <w:rFonts w:ascii="Century Gothic" w:eastAsia="SimSun" w:hAnsi="Century Gothic" w:cs="Century Gothic"/>
          <w:b/>
          <w:color w:val="auto"/>
          <w:szCs w:val="20"/>
        </w:rPr>
        <w:t>5</w:t>
      </w:r>
      <w:r w:rsidR="000A1966" w:rsidRPr="004878FA">
        <w:rPr>
          <w:rFonts w:ascii="Century Gothic" w:eastAsia="SimSun" w:hAnsi="Century Gothic" w:cs="Century Gothic"/>
          <w:b/>
          <w:color w:val="auto"/>
          <w:szCs w:val="20"/>
        </w:rPr>
        <w:t xml:space="preserve"> dni roboczych</w:t>
      </w:r>
      <w:r w:rsidR="000A1966">
        <w:rPr>
          <w:rFonts w:ascii="Century Gothic" w:eastAsia="SimSun" w:hAnsi="Century Gothic" w:cs="Century Gothic"/>
          <w:color w:val="auto"/>
          <w:szCs w:val="20"/>
        </w:rPr>
        <w:t xml:space="preserve"> od zgłoszenia przez Wykonawcę zakończenia robót.</w:t>
      </w:r>
      <w:r w:rsidRPr="00C248D5">
        <w:rPr>
          <w:rFonts w:ascii="Century Gothic" w:eastAsia="SimSun" w:hAnsi="Century Gothic" w:cs="Century Gothic"/>
          <w:color w:val="auto"/>
          <w:szCs w:val="20"/>
        </w:rPr>
        <w:t xml:space="preserve"> W czynnościach odbioru wezmą udział upoważnieni przedstawiciele Stron.</w:t>
      </w:r>
    </w:p>
    <w:p w14:paraId="57613433" w14:textId="01042139" w:rsidR="00A41776" w:rsidRDefault="00A87FBF" w:rsidP="00F30C6D">
      <w:pPr>
        <w:widowControl w:val="0"/>
        <w:numPr>
          <w:ilvl w:val="0"/>
          <w:numId w:val="7"/>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stwierdzenia przy odbiorze, że przedmiot umowy nie jest wykonany należycie, Wykonawca zobowiązuje się do usunięcia zgłoszonych </w:t>
      </w:r>
      <w:r w:rsidR="004B590C">
        <w:rPr>
          <w:rFonts w:ascii="Century Gothic" w:eastAsia="SimSun" w:hAnsi="Century Gothic" w:cs="Century Gothic"/>
          <w:color w:val="auto"/>
          <w:szCs w:val="20"/>
        </w:rPr>
        <w:t>wad</w:t>
      </w:r>
      <w:r w:rsidRPr="00C248D5">
        <w:rPr>
          <w:rFonts w:ascii="Century Gothic" w:eastAsia="SimSun" w:hAnsi="Century Gothic" w:cs="Century Gothic"/>
          <w:color w:val="auto"/>
          <w:szCs w:val="20"/>
        </w:rPr>
        <w:t xml:space="preserve"> niezwłocznie, jednak nie później niż w terminie 3 dni roboczych, licząc od dnia sporządzenia protokołu końcowego odbioru robót.</w:t>
      </w:r>
    </w:p>
    <w:p w14:paraId="41B1AAED" w14:textId="5FE477FB" w:rsidR="00FF7136" w:rsidRPr="00710A9A" w:rsidRDefault="00FF7136" w:rsidP="00F30C6D">
      <w:pPr>
        <w:widowControl w:val="0"/>
        <w:numPr>
          <w:ilvl w:val="0"/>
          <w:numId w:val="7"/>
        </w:numPr>
        <w:ind w:left="426" w:hanging="426"/>
        <w:jc w:val="both"/>
        <w:textAlignment w:val="auto"/>
        <w:rPr>
          <w:rFonts w:ascii="Century Gothic" w:eastAsia="SimSun" w:hAnsi="Century Gothic" w:cs="Century Gothic"/>
          <w:color w:val="auto"/>
          <w:szCs w:val="20"/>
        </w:rPr>
      </w:pPr>
      <w:r w:rsidRPr="00FF7136">
        <w:rPr>
          <w:rFonts w:ascii="Century Gothic" w:hAnsi="Century Gothic"/>
          <w:color w:val="auto"/>
          <w:szCs w:val="20"/>
        </w:rPr>
        <w:t xml:space="preserve">Płatność w PLN za wykonaną robotę budowlaną zostanie dokonana na rachunek wskazany przez Wykonawcę na fakturze, w terminie </w:t>
      </w:r>
      <w:r w:rsidRPr="00FF7136">
        <w:rPr>
          <w:rFonts w:ascii="Century Gothic" w:hAnsi="Century Gothic"/>
          <w:b/>
          <w:bCs/>
          <w:color w:val="auto"/>
          <w:szCs w:val="20"/>
        </w:rPr>
        <w:t xml:space="preserve">30 dni, </w:t>
      </w:r>
      <w:r w:rsidRPr="00FF7136">
        <w:rPr>
          <w:rFonts w:ascii="Century Gothic" w:hAnsi="Century Gothic"/>
          <w:color w:val="auto"/>
          <w:szCs w:val="20"/>
        </w:rPr>
        <w:t xml:space="preserve">licząc od daty otrzymania przez Zamawiającego prawidłowo wystawionej faktury. </w:t>
      </w:r>
      <w:r w:rsidRPr="00FF7136">
        <w:rPr>
          <w:rFonts w:ascii="Century Gothic" w:hAnsi="Century Gothic"/>
          <w:szCs w:val="20"/>
        </w:rPr>
        <w:t xml:space="preserve">Zamawiający dopuszcza składanie ustrukturyzowanych faktur elektronicznych na Platformie Elektronicznego Fakturowania (PEF) dostępnej pod adresem: </w:t>
      </w:r>
      <w:r w:rsidRPr="00FF7136">
        <w:rPr>
          <w:rFonts w:ascii="Century Gothic" w:hAnsi="Century Gothic"/>
          <w:b/>
          <w:szCs w:val="20"/>
        </w:rPr>
        <w:t>Faktura.gov.pl</w:t>
      </w:r>
      <w:r w:rsidRPr="00FF7136">
        <w:rPr>
          <w:rFonts w:ascii="Century Gothic" w:hAnsi="Century Gothic"/>
          <w:color w:val="auto"/>
          <w:szCs w:val="20"/>
        </w:rPr>
        <w:t>.</w:t>
      </w:r>
    </w:p>
    <w:p w14:paraId="57F70BC8" w14:textId="77777777" w:rsidR="00FF7136" w:rsidRPr="00710A9A" w:rsidRDefault="00FF7136" w:rsidP="00F30C6D">
      <w:pPr>
        <w:widowControl w:val="0"/>
        <w:numPr>
          <w:ilvl w:val="0"/>
          <w:numId w:val="7"/>
        </w:numPr>
        <w:ind w:left="426" w:hanging="426"/>
        <w:jc w:val="both"/>
        <w:textAlignment w:val="auto"/>
        <w:rPr>
          <w:rFonts w:ascii="Century Gothic" w:eastAsia="SimSun" w:hAnsi="Century Gothic" w:cs="Century Gothic"/>
          <w:color w:val="auto"/>
          <w:szCs w:val="20"/>
        </w:rPr>
      </w:pPr>
      <w:r w:rsidRPr="00710A9A">
        <w:rPr>
          <w:rFonts w:ascii="Century Gothic" w:hAnsi="Century Gothic"/>
          <w:color w:val="000000" w:themeColor="text1"/>
          <w:szCs w:val="20"/>
        </w:rPr>
        <w:t xml:space="preserve">Wykonawca wystawi fakturę VAT, wskazując jako płatnika: </w:t>
      </w:r>
    </w:p>
    <w:p w14:paraId="3B8BCEA6"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Komenda Stołeczna Policji,</w:t>
      </w:r>
    </w:p>
    <w:p w14:paraId="7D838BB8"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ul. Nowolipie 2, 00-150 Warszawa,</w:t>
      </w:r>
    </w:p>
    <w:p w14:paraId="3A9414BE"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NIP 525-19-30-070</w:t>
      </w:r>
    </w:p>
    <w:p w14:paraId="5DECA373" w14:textId="77777777" w:rsidR="00FF7136" w:rsidRDefault="00FF7136" w:rsidP="00F30C6D">
      <w:pPr>
        <w:pStyle w:val="Default"/>
        <w:numPr>
          <w:ilvl w:val="0"/>
          <w:numId w:val="31"/>
        </w:numPr>
        <w:suppressAutoHyphens w:val="0"/>
        <w:autoSpaceDN w:val="0"/>
        <w:adjustRightInd w:val="0"/>
        <w:jc w:val="both"/>
        <w:rPr>
          <w:rFonts w:ascii="Century Gothic" w:hAnsi="Century Gothic"/>
          <w:color w:val="auto"/>
          <w:sz w:val="20"/>
          <w:szCs w:val="20"/>
        </w:rPr>
      </w:pPr>
      <w:r w:rsidRPr="0036063C">
        <w:rPr>
          <w:rFonts w:ascii="Century Gothic" w:hAnsi="Century Gothic"/>
          <w:color w:val="auto"/>
          <w:sz w:val="20"/>
          <w:szCs w:val="20"/>
        </w:rPr>
        <w:t xml:space="preserve">Zamawiający nie wyraża zgody na dokonanie cesji wierzytelności wynikających </w:t>
      </w:r>
      <w:r w:rsidRPr="0036063C">
        <w:rPr>
          <w:rFonts w:ascii="Century Gothic" w:hAnsi="Century Gothic"/>
          <w:color w:val="auto"/>
          <w:sz w:val="20"/>
          <w:szCs w:val="20"/>
        </w:rPr>
        <w:br/>
        <w:t>z wykonywania niniejszej umowy na rzecz osób trzecich.</w:t>
      </w:r>
    </w:p>
    <w:p w14:paraId="5A47583B" w14:textId="77777777" w:rsidR="00FF7136" w:rsidRPr="00710A9A" w:rsidRDefault="00FF7136" w:rsidP="00F30C6D">
      <w:pPr>
        <w:pStyle w:val="Default"/>
        <w:numPr>
          <w:ilvl w:val="0"/>
          <w:numId w:val="31"/>
        </w:numPr>
        <w:suppressAutoHyphens w:val="0"/>
        <w:autoSpaceDN w:val="0"/>
        <w:adjustRightInd w:val="0"/>
        <w:jc w:val="both"/>
        <w:rPr>
          <w:rFonts w:ascii="Century Gothic" w:hAnsi="Century Gothic"/>
          <w:color w:val="auto"/>
          <w:sz w:val="20"/>
          <w:szCs w:val="20"/>
        </w:rPr>
      </w:pPr>
      <w:r w:rsidRPr="00710A9A">
        <w:rPr>
          <w:rFonts w:ascii="Century Gothic" w:hAnsi="Century Gothic"/>
          <w:bCs/>
          <w:color w:val="000000" w:themeColor="text1"/>
          <w:sz w:val="20"/>
          <w:szCs w:val="20"/>
        </w:rPr>
        <w:t>Za dzień zapłaty uznaje się datę obciążenia rachunku Zamawiającego.</w:t>
      </w:r>
    </w:p>
    <w:p w14:paraId="2F71415C" w14:textId="77777777" w:rsidR="00792D2D" w:rsidRPr="00C248D5" w:rsidRDefault="00792D2D" w:rsidP="00435D5F">
      <w:pPr>
        <w:widowControl w:val="0"/>
        <w:jc w:val="both"/>
        <w:textAlignment w:val="auto"/>
        <w:rPr>
          <w:rFonts w:ascii="Century Gothic" w:eastAsia="SimSun" w:hAnsi="Century Gothic" w:cs="Century Gothic"/>
          <w:color w:val="auto"/>
          <w:szCs w:val="20"/>
        </w:rPr>
      </w:pPr>
    </w:p>
    <w:p w14:paraId="39B54262" w14:textId="34C6921A" w:rsidR="00617026" w:rsidRPr="00C248D5" w:rsidRDefault="004420AD" w:rsidP="00617026">
      <w:pPr>
        <w:widowControl w:val="0"/>
        <w:ind w:left="426" w:hanging="426"/>
        <w:jc w:val="center"/>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5</w:t>
      </w:r>
    </w:p>
    <w:p w14:paraId="79C084C9" w14:textId="77777777" w:rsidR="00617026" w:rsidRPr="00C248D5" w:rsidRDefault="00617026" w:rsidP="00617026">
      <w:pPr>
        <w:widowControl w:val="0"/>
        <w:ind w:left="426" w:hanging="426"/>
        <w:jc w:val="center"/>
        <w:textAlignment w:val="auto"/>
        <w:rPr>
          <w:rFonts w:ascii="Century Gothic" w:eastAsia="SimSun" w:hAnsi="Century Gothic" w:cs="Century Gothic"/>
          <w:color w:val="auto"/>
          <w:szCs w:val="20"/>
        </w:rPr>
      </w:pPr>
    </w:p>
    <w:p w14:paraId="288F6507" w14:textId="77777777" w:rsidR="006D23D1" w:rsidRPr="00961D09" w:rsidRDefault="006D23D1" w:rsidP="00F30C6D">
      <w:pPr>
        <w:pStyle w:val="ustp"/>
        <w:numPr>
          <w:ilvl w:val="0"/>
          <w:numId w:val="27"/>
        </w:numPr>
        <w:jc w:val="both"/>
        <w:rPr>
          <w:rFonts w:ascii="Century Gothic" w:hAnsi="Century Gothic" w:cs="Century Gothic"/>
          <w:sz w:val="20"/>
          <w:szCs w:val="20"/>
        </w:rPr>
      </w:pPr>
      <w:r w:rsidRPr="00A5227F">
        <w:rPr>
          <w:rFonts w:ascii="Century Gothic" w:hAnsi="Century Gothic" w:cs="Century Gothic"/>
          <w:sz w:val="20"/>
          <w:szCs w:val="20"/>
        </w:rPr>
        <w:t xml:space="preserve">Ze strony </w:t>
      </w:r>
      <w:r>
        <w:rPr>
          <w:rFonts w:ascii="Century Gothic" w:hAnsi="Century Gothic" w:cs="Century Gothic"/>
          <w:sz w:val="20"/>
          <w:szCs w:val="20"/>
        </w:rPr>
        <w:t>Wykonawcy</w:t>
      </w:r>
      <w:r w:rsidRPr="00A5227F">
        <w:rPr>
          <w:rFonts w:ascii="Century Gothic" w:hAnsi="Century Gothic" w:cs="Century Gothic"/>
          <w:sz w:val="20"/>
          <w:szCs w:val="20"/>
        </w:rPr>
        <w:t xml:space="preserve"> wyznacza się na stanowisko koordynatora – </w:t>
      </w:r>
      <w:r w:rsidRPr="00961D09">
        <w:rPr>
          <w:rFonts w:ascii="Century Gothic" w:hAnsi="Century Gothic" w:cs="Century Gothic"/>
          <w:sz w:val="20"/>
          <w:szCs w:val="20"/>
        </w:rPr>
        <w:t>Pana/</w:t>
      </w:r>
      <w:r w:rsidRPr="00961D09">
        <w:rPr>
          <w:rFonts w:ascii="Century Gothic" w:hAnsi="Century Gothic" w:cs="Century Gothic"/>
          <w:kern w:val="20"/>
          <w:sz w:val="20"/>
          <w:szCs w:val="20"/>
        </w:rPr>
        <w:t>Panią</w:t>
      </w:r>
      <w:r w:rsidRPr="00A5227F">
        <w:rPr>
          <w:rFonts w:ascii="Century Gothic" w:hAnsi="Century Gothic" w:cs="Century Gothic"/>
          <w:sz w:val="20"/>
          <w:szCs w:val="20"/>
        </w:rPr>
        <w:t xml:space="preserve"> </w:t>
      </w:r>
      <w:r>
        <w:rPr>
          <w:rFonts w:ascii="Century Gothic" w:hAnsi="Century Gothic" w:cs="Century Gothic"/>
          <w:b/>
          <w:bCs/>
          <w:sz w:val="20"/>
          <w:szCs w:val="20"/>
        </w:rPr>
        <w:t xml:space="preserve">…………….. </w:t>
      </w:r>
      <w:r w:rsidRPr="00A5227F">
        <w:rPr>
          <w:rFonts w:ascii="Century Gothic" w:hAnsi="Century Gothic" w:cs="Century Gothic"/>
          <w:sz w:val="20"/>
          <w:szCs w:val="20"/>
        </w:rPr>
        <w:t xml:space="preserve">, tel. </w:t>
      </w:r>
      <w:r>
        <w:rPr>
          <w:rFonts w:ascii="Century Gothic" w:hAnsi="Century Gothic" w:cs="Century Gothic"/>
          <w:b/>
          <w:bCs/>
          <w:sz w:val="20"/>
          <w:szCs w:val="20"/>
        </w:rPr>
        <w:t>………………</w:t>
      </w:r>
      <w:r>
        <w:rPr>
          <w:rFonts w:ascii="Century Gothic" w:hAnsi="Century Gothic" w:cs="Century Gothic"/>
          <w:sz w:val="20"/>
          <w:szCs w:val="20"/>
        </w:rPr>
        <w:t xml:space="preserve">  </w:t>
      </w:r>
      <w:r w:rsidRPr="00961D09">
        <w:rPr>
          <w:rFonts w:ascii="Century Gothic" w:hAnsi="Century Gothic" w:cs="Century Gothic"/>
          <w:sz w:val="20"/>
          <w:szCs w:val="20"/>
        </w:rPr>
        <w:t xml:space="preserve">e-mail: </w:t>
      </w:r>
      <w:r>
        <w:rPr>
          <w:rFonts w:ascii="Century Gothic" w:hAnsi="Century Gothic" w:cs="Century Gothic"/>
          <w:b/>
          <w:bCs/>
          <w:sz w:val="20"/>
          <w:szCs w:val="20"/>
        </w:rPr>
        <w:t>………………</w:t>
      </w:r>
    </w:p>
    <w:p w14:paraId="202380D5" w14:textId="77777777" w:rsidR="006D23D1" w:rsidRPr="00230DED" w:rsidRDefault="006D23D1" w:rsidP="00F30C6D">
      <w:pPr>
        <w:pStyle w:val="ustp"/>
        <w:numPr>
          <w:ilvl w:val="0"/>
          <w:numId w:val="27"/>
        </w:numPr>
        <w:jc w:val="both"/>
        <w:rPr>
          <w:rFonts w:ascii="Century Gothic" w:hAnsi="Century Gothic" w:cs="Century Gothic"/>
          <w:sz w:val="20"/>
          <w:szCs w:val="20"/>
        </w:rPr>
      </w:pPr>
      <w:r w:rsidRPr="00A5227F">
        <w:rPr>
          <w:rFonts w:ascii="Century Gothic" w:hAnsi="Century Gothic" w:cs="Century Gothic"/>
          <w:sz w:val="20"/>
          <w:szCs w:val="20"/>
        </w:rPr>
        <w:t xml:space="preserve">W zakresie obowiązków umownych ze strony </w:t>
      </w:r>
      <w:r>
        <w:rPr>
          <w:rFonts w:ascii="Century Gothic" w:hAnsi="Century Gothic" w:cs="Century Gothic"/>
          <w:sz w:val="20"/>
          <w:szCs w:val="20"/>
        </w:rPr>
        <w:t>Zamawiającego</w:t>
      </w:r>
      <w:r w:rsidRPr="00A5227F">
        <w:rPr>
          <w:rFonts w:ascii="Century Gothic" w:hAnsi="Century Gothic" w:cs="Century Gothic"/>
          <w:sz w:val="20"/>
          <w:szCs w:val="20"/>
        </w:rPr>
        <w:t xml:space="preserve"> wyznacza się: Pana/</w:t>
      </w:r>
      <w:r w:rsidRPr="00961D09">
        <w:rPr>
          <w:rFonts w:ascii="Century Gothic" w:hAnsi="Century Gothic" w:cs="Century Gothic"/>
          <w:bCs/>
          <w:sz w:val="20"/>
          <w:szCs w:val="20"/>
        </w:rPr>
        <w:t>Panią</w:t>
      </w:r>
      <w:r w:rsidRPr="00AF2D04">
        <w:rPr>
          <w:rFonts w:ascii="Century Gothic" w:hAnsi="Century Gothic" w:cs="Century Gothic"/>
          <w:b/>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 tel. </w:t>
      </w:r>
      <w:r>
        <w:rPr>
          <w:rFonts w:ascii="Century Gothic" w:hAnsi="Century Gothic" w:cs="Century Gothic"/>
          <w:b/>
          <w:sz w:val="20"/>
          <w:szCs w:val="20"/>
        </w:rPr>
        <w:t>………………</w:t>
      </w:r>
      <w:r w:rsidRPr="00A5227F">
        <w:rPr>
          <w:rFonts w:ascii="Century Gothic" w:hAnsi="Century Gothic" w:cs="Century Gothic"/>
          <w:sz w:val="20"/>
          <w:szCs w:val="20"/>
        </w:rPr>
        <w:t xml:space="preserve">, </w:t>
      </w:r>
      <w:r w:rsidRPr="00230DED">
        <w:rPr>
          <w:rFonts w:ascii="Century Gothic" w:hAnsi="Century Gothic" w:cs="Century Gothic"/>
          <w:sz w:val="20"/>
          <w:szCs w:val="20"/>
        </w:rPr>
        <w:t xml:space="preserve">e-mail: </w:t>
      </w:r>
      <w:r>
        <w:rPr>
          <w:rFonts w:ascii="Century Gothic" w:hAnsi="Century Gothic" w:cs="Century Gothic"/>
          <w:b/>
          <w:sz w:val="20"/>
          <w:szCs w:val="20"/>
        </w:rPr>
        <w:t>…………………..</w:t>
      </w:r>
    </w:p>
    <w:p w14:paraId="0D122334" w14:textId="77777777" w:rsidR="006D23D1" w:rsidRPr="00A5227F" w:rsidRDefault="006D23D1" w:rsidP="00F30C6D">
      <w:pPr>
        <w:pStyle w:val="ustp"/>
        <w:numPr>
          <w:ilvl w:val="0"/>
          <w:numId w:val="27"/>
        </w:numPr>
        <w:jc w:val="both"/>
        <w:rPr>
          <w:rFonts w:ascii="Century Gothic" w:hAnsi="Century Gothic" w:cs="Century Gothic"/>
          <w:sz w:val="20"/>
          <w:szCs w:val="20"/>
        </w:rPr>
      </w:pPr>
      <w:r w:rsidRPr="00A5227F">
        <w:rPr>
          <w:rFonts w:ascii="Century Gothic" w:hAnsi="Century Gothic" w:cs="Century Gothic"/>
          <w:sz w:val="20"/>
          <w:szCs w:val="20"/>
        </w:rPr>
        <w:t>Wszelka korespondencja pomiędzy stronami prowadzona będzie:</w:t>
      </w:r>
    </w:p>
    <w:p w14:paraId="0BDD41BC" w14:textId="77777777" w:rsidR="006D23D1" w:rsidRPr="00A5227F" w:rsidRDefault="006D23D1" w:rsidP="00F30C6D">
      <w:pPr>
        <w:pStyle w:val="ustp"/>
        <w:numPr>
          <w:ilvl w:val="0"/>
          <w:numId w:val="26"/>
        </w:numPr>
        <w:tabs>
          <w:tab w:val="left" w:pos="284"/>
        </w:tabs>
        <w:ind w:left="284" w:firstLine="142"/>
        <w:jc w:val="both"/>
        <w:rPr>
          <w:rFonts w:ascii="Century Gothic" w:hAnsi="Century Gothic" w:cs="Century Gothic"/>
          <w:sz w:val="20"/>
          <w:szCs w:val="20"/>
        </w:rPr>
      </w:pPr>
      <w:r w:rsidRPr="00A5227F">
        <w:rPr>
          <w:rFonts w:ascii="Century Gothic" w:hAnsi="Century Gothic" w:cs="Century Gothic"/>
          <w:sz w:val="20"/>
          <w:szCs w:val="20"/>
        </w:rPr>
        <w:t xml:space="preserve">na adres </w:t>
      </w:r>
      <w:r>
        <w:rPr>
          <w:rFonts w:ascii="Century Gothic" w:hAnsi="Century Gothic" w:cs="Century Gothic"/>
          <w:sz w:val="20"/>
          <w:szCs w:val="20"/>
        </w:rPr>
        <w:t>Zamawiającego</w:t>
      </w:r>
      <w:r w:rsidRPr="00A5227F">
        <w:rPr>
          <w:rFonts w:ascii="Century Gothic" w:hAnsi="Century Gothic" w:cs="Century Gothic"/>
          <w:sz w:val="20"/>
          <w:szCs w:val="20"/>
        </w:rPr>
        <w:t xml:space="preserve"> (dopuszcza się drogę faksową lub e-mail):</w:t>
      </w:r>
    </w:p>
    <w:p w14:paraId="422F737B"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Wydział Inwestycji i Remontów Komendy Stołecznej Policji</w:t>
      </w:r>
    </w:p>
    <w:p w14:paraId="316E19A4"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00-150 Warszawa, ul. Nowolipie 2 tel.: 47 723 66 29, faks: 47 723 74 92;</w:t>
      </w:r>
    </w:p>
    <w:p w14:paraId="37D66765" w14:textId="412E1086" w:rsidR="005E7E24" w:rsidRPr="00D77C2F" w:rsidRDefault="006D23D1" w:rsidP="00D77C2F">
      <w:pPr>
        <w:pStyle w:val="ustp"/>
        <w:tabs>
          <w:tab w:val="clear" w:pos="0"/>
        </w:tabs>
        <w:ind w:left="786" w:firstLine="348"/>
        <w:jc w:val="both"/>
        <w:rPr>
          <w:rFonts w:ascii="Century Gothic" w:hAnsi="Century Gothic" w:cs="Century Gothic"/>
          <w:color w:val="0000FF"/>
          <w:sz w:val="20"/>
          <w:szCs w:val="20"/>
          <w:u w:val="single"/>
          <w:lang w:val="en-US"/>
        </w:rPr>
      </w:pPr>
      <w:r w:rsidRPr="00A5227F">
        <w:rPr>
          <w:rFonts w:ascii="Century Gothic" w:hAnsi="Century Gothic" w:cs="Century Gothic"/>
          <w:sz w:val="20"/>
          <w:szCs w:val="20"/>
          <w:lang w:val="en-US"/>
        </w:rPr>
        <w:t xml:space="preserve">e-mail: </w:t>
      </w:r>
      <w:hyperlink r:id="rId7" w:history="1">
        <w:r w:rsidRPr="00A5227F">
          <w:rPr>
            <w:rStyle w:val="Hipercze"/>
            <w:rFonts w:ascii="Century Gothic" w:hAnsi="Century Gothic" w:cs="Century Gothic"/>
            <w:szCs w:val="20"/>
            <w:lang w:val="en-US"/>
          </w:rPr>
          <w:t>naczelnik.wir@ksp.policja.gov.pl</w:t>
        </w:r>
      </w:hyperlink>
    </w:p>
    <w:p w14:paraId="40D08253" w14:textId="77777777" w:rsidR="006D23D1" w:rsidRPr="008F56D6" w:rsidRDefault="006D23D1" w:rsidP="00F30C6D">
      <w:pPr>
        <w:pStyle w:val="ustp"/>
        <w:numPr>
          <w:ilvl w:val="0"/>
          <w:numId w:val="26"/>
        </w:numPr>
        <w:tabs>
          <w:tab w:val="left" w:pos="851"/>
        </w:tabs>
        <w:ind w:left="426" w:firstLine="141"/>
        <w:jc w:val="both"/>
        <w:rPr>
          <w:rFonts w:ascii="Century Gothic" w:hAnsi="Century Gothic" w:cs="Century Gothic"/>
          <w:color w:val="000000" w:themeColor="text1"/>
          <w:sz w:val="20"/>
          <w:szCs w:val="20"/>
        </w:rPr>
      </w:pPr>
      <w:r w:rsidRPr="008F56D6">
        <w:rPr>
          <w:rFonts w:ascii="Century Gothic" w:hAnsi="Century Gothic" w:cs="Century Gothic"/>
          <w:color w:val="000000" w:themeColor="text1"/>
          <w:sz w:val="20"/>
          <w:szCs w:val="20"/>
        </w:rPr>
        <w:t>na adres Wykonawcy</w:t>
      </w:r>
      <w:r w:rsidRPr="008F56D6">
        <w:rPr>
          <w:rFonts w:ascii="Century Gothic" w:eastAsia="Arial" w:hAnsi="Century Gothic" w:cs="Arial"/>
          <w:color w:val="000000" w:themeColor="text1"/>
          <w:kern w:val="2"/>
          <w:sz w:val="20"/>
          <w:szCs w:val="20"/>
        </w:rPr>
        <w:t>: …………….</w:t>
      </w:r>
    </w:p>
    <w:p w14:paraId="1A248498" w14:textId="77777777" w:rsidR="006D23D1" w:rsidRPr="008F56D6" w:rsidRDefault="006D23D1" w:rsidP="00F30C6D">
      <w:pPr>
        <w:pStyle w:val="ustp"/>
        <w:numPr>
          <w:ilvl w:val="0"/>
          <w:numId w:val="27"/>
        </w:numPr>
        <w:jc w:val="both"/>
        <w:rPr>
          <w:rFonts w:ascii="Century Gothic" w:hAnsi="Century Gothic" w:cs="Century Gothic"/>
          <w:sz w:val="20"/>
          <w:szCs w:val="20"/>
        </w:rPr>
      </w:pPr>
      <w:r w:rsidRPr="008F56D6">
        <w:rPr>
          <w:rFonts w:ascii="Century Gothic" w:hAnsi="Century Gothic" w:cs="Century Gothic"/>
          <w:sz w:val="20"/>
          <w:szCs w:val="20"/>
        </w:rPr>
        <w:t xml:space="preserve">Zmiana osób wskazanych w ust. 1 i 2 nie wymaga podpisania aneksu do niniejszej umowy. </w:t>
      </w:r>
    </w:p>
    <w:p w14:paraId="53613D98" w14:textId="0B6F4FDA" w:rsidR="00617026" w:rsidRPr="008F56D6" w:rsidRDefault="00617026" w:rsidP="00F30C6D">
      <w:pPr>
        <w:pStyle w:val="ustp"/>
        <w:numPr>
          <w:ilvl w:val="0"/>
          <w:numId w:val="27"/>
        </w:numPr>
        <w:jc w:val="both"/>
        <w:rPr>
          <w:rFonts w:ascii="Century Gothic" w:hAnsi="Century Gothic" w:cs="Century Gothic"/>
          <w:sz w:val="20"/>
          <w:szCs w:val="20"/>
        </w:rPr>
      </w:pPr>
      <w:r w:rsidRPr="008F56D6">
        <w:rPr>
          <w:rFonts w:ascii="Century Gothic" w:hAnsi="Century Gothic" w:cs="Century Gothic"/>
          <w:sz w:val="20"/>
          <w:szCs w:val="20"/>
        </w:rPr>
        <w:t xml:space="preserve">Wykonawca jest zobowiązany zapewnić, aby osoby zaangażowane do wykonania robót nosiły na terenie budowy oznaczenia identyfikujące </w:t>
      </w:r>
      <w:r w:rsidR="008F56D6" w:rsidRPr="008F56D6">
        <w:rPr>
          <w:rFonts w:ascii="Century Gothic" w:hAnsi="Century Gothic" w:cs="Century Gothic"/>
          <w:sz w:val="20"/>
          <w:szCs w:val="20"/>
        </w:rPr>
        <w:t xml:space="preserve">reprezentujące podmioty, które </w:t>
      </w:r>
      <w:r w:rsidRPr="008F56D6">
        <w:rPr>
          <w:rFonts w:ascii="Century Gothic" w:hAnsi="Century Gothic" w:cs="Century Gothic"/>
          <w:sz w:val="20"/>
          <w:szCs w:val="20"/>
        </w:rPr>
        <w:t>je zaangażowały.</w:t>
      </w:r>
    </w:p>
    <w:p w14:paraId="5A197B83" w14:textId="56168DFD" w:rsidR="008841A1" w:rsidRPr="009D1074" w:rsidRDefault="008F56D6" w:rsidP="00F30C6D">
      <w:pPr>
        <w:numPr>
          <w:ilvl w:val="0"/>
          <w:numId w:val="27"/>
        </w:numPr>
        <w:tabs>
          <w:tab w:val="num" w:pos="0"/>
        </w:tabs>
        <w:suppressAutoHyphens w:val="0"/>
        <w:spacing w:after="160" w:line="259" w:lineRule="auto"/>
        <w:contextualSpacing/>
        <w:jc w:val="both"/>
        <w:textAlignment w:val="auto"/>
        <w:rPr>
          <w:rFonts w:ascii="Century Gothic" w:eastAsiaTheme="minorHAnsi" w:hAnsi="Century Gothic" w:cstheme="minorBidi"/>
          <w:szCs w:val="20"/>
          <w:lang w:eastAsia="en-US"/>
        </w:rPr>
      </w:pPr>
      <w:r w:rsidRPr="008F56D6">
        <w:rPr>
          <w:rFonts w:ascii="Century Gothic" w:eastAsiaTheme="minorHAnsi" w:hAnsi="Century Gothic" w:cs="Century Gothic"/>
          <w:szCs w:val="20"/>
          <w:lang w:eastAsia="en-US"/>
        </w:rPr>
        <w:t>Wykonawca jest zobowiązany zapewnić</w:t>
      </w:r>
      <w:r>
        <w:rPr>
          <w:rFonts w:ascii="Century Gothic" w:eastAsiaTheme="minorHAnsi" w:hAnsi="Century Gothic" w:cs="Century Gothic"/>
          <w:szCs w:val="20"/>
          <w:lang w:eastAsia="en-US"/>
        </w:rPr>
        <w:t>,</w:t>
      </w:r>
      <w:r w:rsidRPr="008F56D6">
        <w:rPr>
          <w:rFonts w:ascii="Century Gothic" w:eastAsiaTheme="minorHAnsi" w:hAnsi="Century Gothic" w:cs="Century Gothic"/>
          <w:szCs w:val="20"/>
          <w:lang w:eastAsia="en-US"/>
        </w:rPr>
        <w:t xml:space="preserve">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przedstawicielami Zamawiającego oraz niezwłocznego podejmowania wszelkich działań niezbędnych do właściwej realizacji przedmiotu umowy.</w:t>
      </w:r>
    </w:p>
    <w:p w14:paraId="7BA85E42" w14:textId="77777777" w:rsidR="006F7805" w:rsidRPr="00C248D5" w:rsidRDefault="006F7805" w:rsidP="00A7784A">
      <w:pPr>
        <w:tabs>
          <w:tab w:val="left" w:pos="-2410"/>
        </w:tabs>
        <w:spacing w:line="276" w:lineRule="auto"/>
        <w:rPr>
          <w:rFonts w:ascii="Century Gothic" w:hAnsi="Century Gothic" w:cs="Times New Roman"/>
          <w:szCs w:val="20"/>
        </w:rPr>
      </w:pPr>
    </w:p>
    <w:p w14:paraId="2EC77217" w14:textId="77777777" w:rsidR="00883E21" w:rsidRDefault="00883E21" w:rsidP="008118BE">
      <w:pPr>
        <w:widowControl w:val="0"/>
        <w:ind w:left="426" w:hanging="426"/>
        <w:jc w:val="center"/>
        <w:textAlignment w:val="auto"/>
        <w:rPr>
          <w:rFonts w:ascii="Century Gothic" w:eastAsia="SimSun" w:hAnsi="Century Gothic" w:cs="Century Gothic"/>
          <w:b/>
          <w:color w:val="auto"/>
          <w:szCs w:val="20"/>
        </w:rPr>
      </w:pPr>
    </w:p>
    <w:p w14:paraId="48308BD3" w14:textId="3F1AAAC0"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6</w:t>
      </w:r>
    </w:p>
    <w:p w14:paraId="097106B5" w14:textId="7777777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udziela:</w:t>
      </w:r>
    </w:p>
    <w:p w14:paraId="501AFFA8" w14:textId="78E71C27" w:rsidR="008841A1" w:rsidRPr="00C248D5" w:rsidRDefault="008841A1" w:rsidP="00F30C6D">
      <w:pPr>
        <w:widowControl w:val="0"/>
        <w:numPr>
          <w:ilvl w:val="0"/>
          <w:numId w:val="9"/>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rękojmi na roboty budowlane na o</w:t>
      </w:r>
      <w:r w:rsidR="00A7784A" w:rsidRPr="00C248D5">
        <w:rPr>
          <w:rFonts w:ascii="Century Gothic" w:eastAsia="SimSun" w:hAnsi="Century Gothic" w:cs="Century Gothic"/>
          <w:color w:val="auto"/>
          <w:szCs w:val="20"/>
        </w:rPr>
        <w:t xml:space="preserve">kres </w:t>
      </w:r>
      <w:r w:rsidR="00673B64">
        <w:rPr>
          <w:rFonts w:ascii="Century Gothic" w:eastAsia="SimSun" w:hAnsi="Century Gothic" w:cs="Century Gothic"/>
          <w:color w:val="auto"/>
          <w:szCs w:val="20"/>
        </w:rPr>
        <w:t>36</w:t>
      </w:r>
      <w:r w:rsidR="009B6B75">
        <w:rPr>
          <w:rFonts w:ascii="Century Gothic" w:eastAsia="SimSun" w:hAnsi="Century Gothic" w:cs="Century Gothic"/>
          <w:color w:val="auto"/>
          <w:szCs w:val="20"/>
        </w:rPr>
        <w:t xml:space="preserve"> miesięcy;</w:t>
      </w:r>
    </w:p>
    <w:p w14:paraId="36CEA8D2" w14:textId="51E39784" w:rsidR="008841A1" w:rsidRDefault="008841A1" w:rsidP="00F30C6D">
      <w:pPr>
        <w:widowControl w:val="0"/>
        <w:numPr>
          <w:ilvl w:val="0"/>
          <w:numId w:val="9"/>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gwarancji na roboty budowlane na okres</w:t>
      </w:r>
      <w:r w:rsidR="009B6B75">
        <w:rPr>
          <w:rFonts w:ascii="Century Gothic" w:eastAsia="SimSun" w:hAnsi="Century Gothic" w:cs="Century Gothic"/>
          <w:color w:val="auto"/>
          <w:szCs w:val="20"/>
        </w:rPr>
        <w:t xml:space="preserve"> 24 miesięcy;</w:t>
      </w:r>
    </w:p>
    <w:p w14:paraId="39CA9D26" w14:textId="5D567151" w:rsidR="00C64947" w:rsidRDefault="006F7805" w:rsidP="00F30C6D">
      <w:pPr>
        <w:widowControl w:val="0"/>
        <w:numPr>
          <w:ilvl w:val="0"/>
          <w:numId w:val="9"/>
        </w:numPr>
        <w:ind w:left="426" w:firstLine="0"/>
        <w:jc w:val="both"/>
        <w:textAlignment w:val="auto"/>
        <w:rPr>
          <w:rFonts w:ascii="Century Gothic" w:eastAsia="SimSun" w:hAnsi="Century Gothic" w:cs="Century Gothic"/>
          <w:color w:val="auto"/>
          <w:szCs w:val="20"/>
        </w:rPr>
      </w:pPr>
      <w:r w:rsidRPr="00C64947">
        <w:rPr>
          <w:rFonts w:ascii="Century Gothic" w:eastAsia="SimSun" w:hAnsi="Century Gothic" w:cs="Century Gothic"/>
          <w:color w:val="auto"/>
          <w:szCs w:val="20"/>
        </w:rPr>
        <w:t>gwa</w:t>
      </w:r>
      <w:r w:rsidR="00512D67">
        <w:rPr>
          <w:rFonts w:ascii="Century Gothic" w:eastAsia="SimSun" w:hAnsi="Century Gothic" w:cs="Century Gothic"/>
          <w:color w:val="auto"/>
          <w:szCs w:val="20"/>
        </w:rPr>
        <w:t>rancji na posadowiony garaż</w:t>
      </w:r>
      <w:r w:rsidRPr="00C64947">
        <w:rPr>
          <w:rFonts w:ascii="Century Gothic" w:eastAsia="SimSun" w:hAnsi="Century Gothic" w:cs="Century Gothic"/>
          <w:color w:val="auto"/>
          <w:szCs w:val="20"/>
        </w:rPr>
        <w:t xml:space="preserve"> na okres </w:t>
      </w:r>
      <w:r w:rsidR="007B7A17" w:rsidRPr="00C64947">
        <w:rPr>
          <w:rFonts w:ascii="Century Gothic" w:eastAsia="SimSun" w:hAnsi="Century Gothic" w:cs="Century Gothic"/>
          <w:color w:val="auto"/>
          <w:szCs w:val="20"/>
        </w:rPr>
        <w:t xml:space="preserve">24 miesięcy – </w:t>
      </w:r>
      <w:r w:rsidR="00C64947" w:rsidRPr="00C64947">
        <w:rPr>
          <w:rFonts w:ascii="Century Gothic" w:eastAsia="SimSun" w:hAnsi="Century Gothic" w:cs="Century Gothic"/>
          <w:color w:val="auto"/>
          <w:szCs w:val="20"/>
        </w:rPr>
        <w:t xml:space="preserve">( jednak nie krótszy niż </w:t>
      </w:r>
    </w:p>
    <w:p w14:paraId="59A9D0A3" w14:textId="1E6B830B" w:rsidR="00DE7F18" w:rsidRPr="0042195B" w:rsidRDefault="00DE7F18" w:rsidP="00DE7F18">
      <w:pPr>
        <w:widowControl w:val="0"/>
        <w:ind w:left="426" w:firstLine="282"/>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C64947" w:rsidRPr="00C64947">
        <w:rPr>
          <w:rFonts w:ascii="Century Gothic" w:eastAsia="SimSun" w:hAnsi="Century Gothic" w:cs="Century Gothic"/>
          <w:color w:val="auto"/>
          <w:szCs w:val="20"/>
        </w:rPr>
        <w:t xml:space="preserve">gwarancja producenta), licząc </w:t>
      </w:r>
      <w:r w:rsidR="00C64947" w:rsidRPr="0042195B">
        <w:rPr>
          <w:rFonts w:ascii="Century Gothic" w:eastAsia="SimSun" w:hAnsi="Century Gothic" w:cs="Century Gothic"/>
          <w:color w:val="auto"/>
          <w:szCs w:val="20"/>
        </w:rPr>
        <w:t>od dnia podpisania</w:t>
      </w:r>
      <w:r w:rsidRPr="0042195B">
        <w:rPr>
          <w:rFonts w:ascii="Century Gothic" w:eastAsia="SimSun" w:hAnsi="Century Gothic" w:cs="Century Gothic"/>
          <w:color w:val="auto"/>
          <w:szCs w:val="20"/>
        </w:rPr>
        <w:t xml:space="preserve"> protokołu, o którym mowa w § </w:t>
      </w:r>
      <w:r w:rsidR="00BD6243">
        <w:rPr>
          <w:rFonts w:ascii="Century Gothic" w:eastAsia="SimSun" w:hAnsi="Century Gothic" w:cs="Century Gothic"/>
          <w:color w:val="auto"/>
          <w:szCs w:val="20"/>
        </w:rPr>
        <w:t>4</w:t>
      </w:r>
    </w:p>
    <w:p w14:paraId="5105419B" w14:textId="171E919C" w:rsidR="00C64947" w:rsidRPr="00C64947" w:rsidRDefault="00DE7F18" w:rsidP="00DE7F18">
      <w:pPr>
        <w:widowControl w:val="0"/>
        <w:ind w:left="426" w:firstLine="282"/>
        <w:jc w:val="both"/>
        <w:textAlignment w:val="auto"/>
        <w:rPr>
          <w:rFonts w:ascii="Century Gothic" w:eastAsia="SimSun" w:hAnsi="Century Gothic" w:cs="Century Gothic"/>
          <w:color w:val="auto"/>
          <w:szCs w:val="20"/>
        </w:rPr>
      </w:pPr>
      <w:r w:rsidRPr="0042195B">
        <w:rPr>
          <w:rFonts w:ascii="Century Gothic" w:eastAsia="SimSun" w:hAnsi="Century Gothic" w:cs="Century Gothic"/>
          <w:color w:val="auto"/>
          <w:szCs w:val="20"/>
        </w:rPr>
        <w:t xml:space="preserve">    </w:t>
      </w:r>
      <w:r w:rsidR="00C64947" w:rsidRPr="0042195B">
        <w:rPr>
          <w:rFonts w:ascii="Century Gothic" w:eastAsia="SimSun" w:hAnsi="Century Gothic" w:cs="Century Gothic"/>
          <w:color w:val="auto"/>
          <w:szCs w:val="20"/>
        </w:rPr>
        <w:t xml:space="preserve">ust. </w:t>
      </w:r>
      <w:r w:rsidR="0042195B" w:rsidRPr="0042195B">
        <w:rPr>
          <w:rFonts w:ascii="Century Gothic" w:eastAsia="SimSun" w:hAnsi="Century Gothic" w:cs="Century Gothic"/>
          <w:color w:val="auto"/>
          <w:szCs w:val="20"/>
        </w:rPr>
        <w:t>3</w:t>
      </w:r>
      <w:r w:rsidR="00C64947" w:rsidRPr="0042195B">
        <w:rPr>
          <w:rFonts w:ascii="Century Gothic" w:eastAsia="SimSun" w:hAnsi="Century Gothic" w:cs="Century Gothic"/>
          <w:color w:val="auto"/>
          <w:szCs w:val="20"/>
        </w:rPr>
        <w:t>.</w:t>
      </w:r>
    </w:p>
    <w:p w14:paraId="258D621E" w14:textId="26681632"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okresie gwarancj</w:t>
      </w:r>
      <w:r w:rsidR="00A7784A" w:rsidRPr="00C248D5">
        <w:rPr>
          <w:rFonts w:ascii="Century Gothic" w:eastAsia="SimSun" w:hAnsi="Century Gothic" w:cs="Century Gothic"/>
          <w:color w:val="auto"/>
          <w:szCs w:val="20"/>
        </w:rPr>
        <w:t>i o której mowa w ust. 1 pkt 2</w:t>
      </w:r>
      <w:r w:rsidR="00D2199C">
        <w:rPr>
          <w:rFonts w:ascii="Century Gothic" w:eastAsia="SimSun" w:hAnsi="Century Gothic" w:cs="Century Gothic"/>
          <w:color w:val="auto"/>
          <w:szCs w:val="20"/>
        </w:rPr>
        <w:t xml:space="preserve"> i 3</w:t>
      </w:r>
      <w:r w:rsidRPr="00C248D5">
        <w:rPr>
          <w:rFonts w:ascii="Century Gothic" w:eastAsia="SimSun" w:hAnsi="Century Gothic" w:cs="Century Gothic"/>
          <w:color w:val="auto"/>
          <w:szCs w:val="20"/>
        </w:rPr>
        <w:t xml:space="preserve"> przedstawiciele Zamawiającego zastrzegają sobie prawo zgłaszania</w:t>
      </w:r>
      <w:r w:rsidR="006D12E3">
        <w:rPr>
          <w:rFonts w:ascii="Century Gothic" w:eastAsia="SimSun" w:hAnsi="Century Gothic" w:cs="Century Gothic"/>
          <w:color w:val="auto"/>
          <w:szCs w:val="20"/>
        </w:rPr>
        <w:t xml:space="preserve"> </w:t>
      </w:r>
      <w:r w:rsidR="00DD6320">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 , zawiadamiając o powyższym Wykonawcę pisemnie</w:t>
      </w:r>
      <w:r w:rsidR="008730BD">
        <w:rPr>
          <w:rFonts w:ascii="Century Gothic" w:eastAsia="SimSun" w:hAnsi="Century Gothic" w:cs="Century Gothic"/>
          <w:color w:val="auto"/>
          <w:szCs w:val="20"/>
        </w:rPr>
        <w:t xml:space="preserve"> lub</w:t>
      </w:r>
      <w:r w:rsidR="0093199D" w:rsidRPr="00C248D5">
        <w:rPr>
          <w:rFonts w:ascii="Century Gothic" w:eastAsia="SimSun" w:hAnsi="Century Gothic" w:cs="Century Gothic"/>
          <w:color w:val="auto"/>
          <w:szCs w:val="20"/>
        </w:rPr>
        <w:t xml:space="preserve"> na adres</w:t>
      </w:r>
      <w:r w:rsidR="00A71DBF">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e-mail</w:t>
      </w:r>
      <w:r w:rsidR="00B74DF9">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 xml:space="preserve"> </w:t>
      </w:r>
      <w:r w:rsidR="007C311E">
        <w:rPr>
          <w:rFonts w:ascii="Century Gothic" w:eastAsia="SimSun" w:hAnsi="Century Gothic" w:cs="Century Gothic"/>
          <w:b/>
          <w:color w:val="auto"/>
          <w:szCs w:val="20"/>
        </w:rPr>
        <w:t>...................................</w:t>
      </w:r>
    </w:p>
    <w:p w14:paraId="3BF9EF98" w14:textId="76AD854E" w:rsidR="0093199D" w:rsidRPr="00C248D5" w:rsidRDefault="0093199D"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zobowiązany jest do pisemnego informowania Zamawiającego, o każdej zmianie danych kontaktowych wskazanych w ust. 2 w terminie 2 dni od wystąpienia zmiany.  </w:t>
      </w:r>
    </w:p>
    <w:p w14:paraId="79DFE690" w14:textId="6B5A84AD" w:rsidR="00D41698" w:rsidRPr="00C248D5" w:rsidRDefault="00D41698"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niedochowania przez Wykonawcę obowiązku, o którym mowa powyżej, zgłoszenia</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 wysłane zgodnie </w:t>
      </w:r>
      <w:r w:rsidR="00A7784A" w:rsidRPr="00C248D5">
        <w:rPr>
          <w:rFonts w:ascii="Century Gothic" w:eastAsia="SimSun" w:hAnsi="Century Gothic" w:cs="Century Gothic"/>
          <w:color w:val="auto"/>
          <w:szCs w:val="20"/>
        </w:rPr>
        <w:t>z procedurą</w:t>
      </w:r>
      <w:r w:rsidR="003E405B" w:rsidRPr="00C248D5">
        <w:rPr>
          <w:rFonts w:ascii="Century Gothic" w:eastAsia="SimSun" w:hAnsi="Century Gothic" w:cs="Century Gothic"/>
          <w:color w:val="auto"/>
          <w:szCs w:val="20"/>
        </w:rPr>
        <w:t xml:space="preserve"> w</w:t>
      </w:r>
      <w:r w:rsidRPr="00C248D5">
        <w:rPr>
          <w:rFonts w:ascii="Century Gothic" w:eastAsia="SimSun" w:hAnsi="Century Gothic" w:cs="Century Gothic"/>
          <w:color w:val="auto"/>
          <w:szCs w:val="20"/>
        </w:rPr>
        <w:t xml:space="preserve"> ust. 2 będą traktowane prze </w:t>
      </w:r>
      <w:r w:rsidR="003E405B" w:rsidRPr="00C248D5">
        <w:rPr>
          <w:rFonts w:ascii="Century Gothic" w:eastAsia="SimSun" w:hAnsi="Century Gothic" w:cs="Century Gothic"/>
          <w:color w:val="auto"/>
          <w:szCs w:val="20"/>
        </w:rPr>
        <w:t>Strony</w:t>
      </w:r>
      <w:r w:rsidRPr="00C248D5">
        <w:rPr>
          <w:rFonts w:ascii="Century Gothic" w:eastAsia="SimSun" w:hAnsi="Century Gothic" w:cs="Century Gothic"/>
          <w:color w:val="auto"/>
          <w:szCs w:val="20"/>
        </w:rPr>
        <w:t xml:space="preserve"> jako </w:t>
      </w:r>
      <w:r w:rsidR="003E405B" w:rsidRPr="00C248D5">
        <w:rPr>
          <w:rFonts w:ascii="Century Gothic" w:eastAsia="SimSun" w:hAnsi="Century Gothic" w:cs="Century Gothic"/>
          <w:color w:val="auto"/>
          <w:szCs w:val="20"/>
        </w:rPr>
        <w:t>skutecznie doręczone.</w:t>
      </w:r>
    </w:p>
    <w:p w14:paraId="7E696AC3" w14:textId="664C1282" w:rsidR="004975A3" w:rsidRPr="00C248D5" w:rsidRDefault="0093199D" w:rsidP="00F30C6D">
      <w:pPr>
        <w:numPr>
          <w:ilvl w:val="0"/>
          <w:numId w:val="10"/>
        </w:numPr>
        <w:tabs>
          <w:tab w:val="clear" w:pos="0"/>
          <w:tab w:val="left" w:pos="426"/>
        </w:tabs>
        <w:spacing w:line="276" w:lineRule="auto"/>
        <w:ind w:left="426" w:hanging="426"/>
        <w:jc w:val="both"/>
        <w:textAlignment w:val="auto"/>
        <w:rPr>
          <w:rFonts w:ascii="Century Gothic" w:hAnsi="Century Gothic"/>
          <w:szCs w:val="20"/>
          <w:lang w:eastAsia="ar-SA"/>
        </w:rPr>
      </w:pPr>
      <w:r w:rsidRPr="00C248D5">
        <w:rPr>
          <w:rFonts w:ascii="Century Gothic" w:hAnsi="Century Gothic"/>
          <w:szCs w:val="20"/>
          <w:lang w:eastAsia="en-US"/>
        </w:rPr>
        <w:t xml:space="preserve">Jeżeli Zamawiający i Wykonawca nie ustalą terminu, w jakim </w:t>
      </w:r>
      <w:r w:rsidR="006D12E3">
        <w:rPr>
          <w:rFonts w:ascii="Century Gothic" w:hAnsi="Century Gothic"/>
          <w:szCs w:val="20"/>
          <w:lang w:eastAsia="en-US"/>
        </w:rPr>
        <w:t>wada</w:t>
      </w:r>
      <w:r w:rsidRPr="00C248D5">
        <w:rPr>
          <w:rFonts w:ascii="Century Gothic" w:hAnsi="Century Gothic"/>
          <w:szCs w:val="20"/>
          <w:lang w:eastAsia="en-US"/>
        </w:rPr>
        <w:t xml:space="preserve"> ma być usunięta, przedstawiciel Zamawiającego sam wyznaczy Wykonawcy odpowiedni termin usunięcia </w:t>
      </w:r>
      <w:r w:rsidR="006D12E3">
        <w:rPr>
          <w:rFonts w:ascii="Century Gothic" w:hAnsi="Century Gothic"/>
          <w:szCs w:val="20"/>
          <w:lang w:eastAsia="en-US"/>
        </w:rPr>
        <w:t>wady</w:t>
      </w:r>
      <w:r w:rsidRPr="00C248D5">
        <w:rPr>
          <w:rFonts w:ascii="Century Gothic" w:hAnsi="Century Gothic"/>
          <w:szCs w:val="20"/>
          <w:lang w:eastAsia="en-US"/>
        </w:rPr>
        <w:t>, a Wykonawca termin ten bez zastrzeżeń przyjmie i będzie</w:t>
      </w:r>
      <w:r w:rsidR="008645A1">
        <w:rPr>
          <w:rFonts w:ascii="Century Gothic" w:hAnsi="Century Gothic"/>
          <w:szCs w:val="20"/>
          <w:lang w:eastAsia="en-US"/>
        </w:rPr>
        <w:t xml:space="preserve"> z</w:t>
      </w:r>
      <w:r w:rsidRPr="00C248D5">
        <w:rPr>
          <w:rFonts w:ascii="Century Gothic" w:hAnsi="Century Gothic"/>
          <w:szCs w:val="20"/>
          <w:lang w:eastAsia="en-US"/>
        </w:rPr>
        <w:t xml:space="preserve"> nim związany.</w:t>
      </w:r>
    </w:p>
    <w:p w14:paraId="2D31C529" w14:textId="41277F6D"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niestawienia się Wykonawcy w ciągu </w:t>
      </w:r>
      <w:r w:rsidR="007C311E">
        <w:rPr>
          <w:rFonts w:ascii="Century Gothic" w:eastAsia="SimSun" w:hAnsi="Century Gothic" w:cs="Century Gothic"/>
          <w:b/>
          <w:color w:val="auto"/>
          <w:szCs w:val="20"/>
        </w:rPr>
        <w:t>3</w:t>
      </w:r>
      <w:r w:rsidRPr="00C248D5">
        <w:rPr>
          <w:rFonts w:ascii="Century Gothic" w:eastAsia="SimSun" w:hAnsi="Century Gothic" w:cs="Century Gothic"/>
          <w:b/>
          <w:color w:val="auto"/>
          <w:szCs w:val="20"/>
        </w:rPr>
        <w:t xml:space="preserve"> dni roboczych</w:t>
      </w:r>
      <w:r w:rsidRPr="00C248D5">
        <w:rPr>
          <w:rFonts w:ascii="Century Gothic" w:eastAsia="SimSun" w:hAnsi="Century Gothic" w:cs="Century Gothic"/>
          <w:color w:val="auto"/>
          <w:szCs w:val="20"/>
        </w:rPr>
        <w:t xml:space="preserve"> od zgłoszenia </w:t>
      </w:r>
      <w:r w:rsidR="006D12E3">
        <w:rPr>
          <w:rFonts w:ascii="Century Gothic" w:eastAsia="SimSun" w:hAnsi="Century Gothic" w:cs="Century Gothic"/>
          <w:color w:val="auto"/>
          <w:szCs w:val="20"/>
        </w:rPr>
        <w:t>wady lub r</w:t>
      </w:r>
      <w:r w:rsidRPr="00C248D5">
        <w:rPr>
          <w:rFonts w:ascii="Century Gothic" w:eastAsia="SimSun" w:hAnsi="Century Gothic" w:cs="Century Gothic"/>
          <w:color w:val="auto"/>
          <w:szCs w:val="20"/>
        </w:rPr>
        <w:t xml:space="preserve">eklamacji, przedstawiciele Zamawiającego dokonają ustaleń w przedmiotowym zakresie, które zostaną spisane jednostronnie </w:t>
      </w:r>
      <w:r w:rsidRPr="00C248D5">
        <w:rPr>
          <w:rFonts w:ascii="Century Gothic" w:eastAsia="SimSun" w:hAnsi="Century Gothic" w:cs="Century Gothic"/>
          <w:b/>
          <w:color w:val="auto"/>
          <w:szCs w:val="20"/>
        </w:rPr>
        <w:t>w protokole z przeglądu wad</w:t>
      </w:r>
      <w:r w:rsidR="006D12E3">
        <w:rPr>
          <w:rFonts w:ascii="Century Gothic" w:eastAsia="SimSun" w:hAnsi="Century Gothic" w:cs="Century Gothic"/>
          <w:b/>
          <w:color w:val="auto"/>
          <w:szCs w:val="20"/>
        </w:rPr>
        <w:t xml:space="preserve"> </w:t>
      </w:r>
      <w:r w:rsidRPr="00C248D5">
        <w:rPr>
          <w:rFonts w:ascii="Century Gothic" w:eastAsia="SimSun" w:hAnsi="Century Gothic" w:cs="Century Gothic"/>
          <w:color w:val="auto"/>
          <w:szCs w:val="20"/>
        </w:rPr>
        <w:t>i będą wiążące dla Stron.</w:t>
      </w:r>
    </w:p>
    <w:p w14:paraId="6965755B" w14:textId="3EFC7391" w:rsidR="008841A1" w:rsidRPr="00C248D5" w:rsidRDefault="002059DA" w:rsidP="00F30C6D">
      <w:pPr>
        <w:widowControl w:val="0"/>
        <w:numPr>
          <w:ilvl w:val="0"/>
          <w:numId w:val="10"/>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 razie zgłoszenia reklamacji</w:t>
      </w:r>
      <w:r w:rsidR="008841A1" w:rsidRPr="00C248D5">
        <w:rPr>
          <w:rFonts w:ascii="Century Gothic" w:eastAsia="SimSun" w:hAnsi="Century Gothic" w:cs="Century Gothic"/>
          <w:color w:val="auto"/>
          <w:szCs w:val="20"/>
        </w:rPr>
        <w:t xml:space="preserve">, Wykonawca zobowiązany będzie do ich usunięcia </w:t>
      </w:r>
      <w:r w:rsidR="008841A1" w:rsidRPr="00C248D5">
        <w:rPr>
          <w:rFonts w:ascii="Century Gothic" w:eastAsia="SimSun" w:hAnsi="Century Gothic" w:cs="Century Gothic"/>
          <w:b/>
          <w:color w:val="auto"/>
          <w:szCs w:val="20"/>
        </w:rPr>
        <w:t>w terminie określonym w protokole z przeglądu wad</w:t>
      </w:r>
      <w:r w:rsidR="008841A1" w:rsidRPr="00C248D5">
        <w:rPr>
          <w:rFonts w:ascii="Century Gothic" w:eastAsia="SimSun" w:hAnsi="Century Gothic" w:cs="Century Gothic"/>
          <w:color w:val="auto"/>
          <w:szCs w:val="20"/>
        </w:rPr>
        <w:t>. Fakt usunięcia wad</w:t>
      </w:r>
      <w:r w:rsidR="006D12E3">
        <w:rPr>
          <w:rFonts w:ascii="Century Gothic" w:eastAsia="SimSun" w:hAnsi="Century Gothic" w:cs="Century Gothic"/>
          <w:color w:val="auto"/>
          <w:szCs w:val="20"/>
        </w:rPr>
        <w:t xml:space="preserve"> </w:t>
      </w:r>
      <w:r w:rsidR="008841A1" w:rsidRPr="00C248D5">
        <w:rPr>
          <w:rFonts w:ascii="Century Gothic" w:eastAsia="SimSun" w:hAnsi="Century Gothic" w:cs="Century Gothic"/>
          <w:color w:val="auto"/>
          <w:szCs w:val="20"/>
        </w:rPr>
        <w:t>zostanie stwierdzony w protokole usunięcia wad.</w:t>
      </w:r>
      <w:r w:rsidR="0093199D" w:rsidRPr="00C248D5">
        <w:rPr>
          <w:rFonts w:ascii="Century Gothic" w:eastAsia="SimSun" w:hAnsi="Century Gothic" w:cs="Century Gothic"/>
          <w:color w:val="auto"/>
          <w:szCs w:val="20"/>
        </w:rPr>
        <w:t xml:space="preserve"> </w:t>
      </w:r>
    </w:p>
    <w:p w14:paraId="5A2299F8" w14:textId="7324993F" w:rsidR="008841A1" w:rsidRPr="0011061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przekroczenia </w:t>
      </w:r>
      <w:r w:rsidRPr="00C248D5">
        <w:rPr>
          <w:rFonts w:ascii="Century Gothic" w:eastAsia="SimSun" w:hAnsi="Century Gothic" w:cs="Century Gothic"/>
          <w:b/>
          <w:color w:val="auto"/>
          <w:szCs w:val="20"/>
        </w:rPr>
        <w:t>o 3 dni robocze terminu</w:t>
      </w:r>
      <w:r w:rsidRPr="00C248D5">
        <w:rPr>
          <w:rFonts w:ascii="Century Gothic" w:eastAsia="SimSun" w:hAnsi="Century Gothic" w:cs="Century Gothic"/>
          <w:color w:val="auto"/>
          <w:szCs w:val="20"/>
        </w:rPr>
        <w:t xml:space="preserve"> wyznaczonego w protokole wad, Zamawiający ma prawo do zlecenia zastępczego usunięcia wad innemu podmiotowi na koszt i ryzyko Wykonawcy bez zgody sądu. Zamawiający obciąży Wykonawcę kosztem </w:t>
      </w:r>
      <w:r w:rsidRPr="00110615">
        <w:rPr>
          <w:rFonts w:ascii="Century Gothic" w:eastAsia="SimSun" w:hAnsi="Century Gothic" w:cs="Century Gothic"/>
          <w:color w:val="auto"/>
          <w:szCs w:val="20"/>
        </w:rPr>
        <w:t>usunięcia wad.</w:t>
      </w:r>
      <w:r w:rsidR="00820BB8" w:rsidRPr="00110615">
        <w:rPr>
          <w:rFonts w:ascii="Century Gothic" w:eastAsia="SimSun" w:hAnsi="Century Gothic" w:cs="Century Gothic"/>
          <w:color w:val="auto"/>
          <w:szCs w:val="20"/>
        </w:rPr>
        <w:t xml:space="preserve"> Na co Wykonawca się zgadza.</w:t>
      </w:r>
      <w:r w:rsidRPr="00110615">
        <w:rPr>
          <w:rFonts w:ascii="Century Gothic" w:eastAsia="SimSun" w:hAnsi="Century Gothic" w:cs="Century Gothic"/>
          <w:color w:val="auto"/>
          <w:szCs w:val="20"/>
        </w:rPr>
        <w:t xml:space="preserve"> Wykonawca ma obowiązek zwrotu ww.</w:t>
      </w:r>
      <w:r w:rsidRPr="00C248D5">
        <w:rPr>
          <w:rFonts w:ascii="Century Gothic" w:eastAsia="SimSun" w:hAnsi="Century Gothic" w:cs="Century Gothic"/>
          <w:color w:val="auto"/>
          <w:szCs w:val="20"/>
        </w:rPr>
        <w:t xml:space="preserve"> kosztów w terminie </w:t>
      </w:r>
      <w:r w:rsidRPr="00C248D5">
        <w:rPr>
          <w:rFonts w:ascii="Century Gothic" w:eastAsia="SimSun" w:hAnsi="Century Gothic" w:cs="Century Gothic"/>
          <w:b/>
          <w:color w:val="auto"/>
          <w:szCs w:val="20"/>
        </w:rPr>
        <w:t>7 dni</w:t>
      </w:r>
      <w:r w:rsidRPr="00C248D5">
        <w:rPr>
          <w:rFonts w:ascii="Century Gothic" w:eastAsia="SimSun" w:hAnsi="Century Gothic" w:cs="Century Gothic"/>
          <w:color w:val="auto"/>
          <w:szCs w:val="20"/>
        </w:rPr>
        <w:t xml:space="preserve">, licząc od daty doręczenia przez Zamawiającego wezwania do </w:t>
      </w:r>
      <w:r w:rsidRPr="00110615">
        <w:rPr>
          <w:rFonts w:ascii="Century Gothic" w:eastAsia="SimSun" w:hAnsi="Century Gothic" w:cs="Century Gothic"/>
          <w:color w:val="auto"/>
          <w:szCs w:val="20"/>
        </w:rPr>
        <w:t xml:space="preserve">zapłaty. </w:t>
      </w:r>
    </w:p>
    <w:p w14:paraId="7C79A2F8" w14:textId="5E17F0E2" w:rsidR="008841A1" w:rsidRPr="0011061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110615">
        <w:rPr>
          <w:rFonts w:ascii="Century Gothic" w:eastAsia="SimSun" w:hAnsi="Century Gothic" w:cs="Century Gothic"/>
          <w:color w:val="auto"/>
          <w:szCs w:val="20"/>
        </w:rPr>
        <w:t>Zastępcze usunięcie wady przez podmiot trzeci nie spowoduje ograniczenia ani utraty rękojmi i gwarancji,</w:t>
      </w:r>
      <w:r w:rsidR="00A7784A" w:rsidRPr="00110615">
        <w:rPr>
          <w:rFonts w:ascii="Century Gothic" w:eastAsia="SimSun" w:hAnsi="Century Gothic" w:cs="Century Gothic"/>
          <w:color w:val="auto"/>
          <w:szCs w:val="20"/>
        </w:rPr>
        <w:t xml:space="preserve"> o których mowa w ust. 1 pkt 1-2</w:t>
      </w:r>
      <w:r w:rsidRPr="00110615">
        <w:rPr>
          <w:rFonts w:ascii="Century Gothic" w:eastAsia="SimSun" w:hAnsi="Century Gothic" w:cs="Century Gothic"/>
          <w:color w:val="auto"/>
          <w:szCs w:val="20"/>
        </w:rPr>
        <w:t>.</w:t>
      </w:r>
    </w:p>
    <w:p w14:paraId="616E092A" w14:textId="639C1111"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Strony ustalają, że ostateczny odbiór gwarancyjny dokonany zostanie przed upływem okresu gwarancji, o</w:t>
      </w:r>
      <w:r w:rsidR="00EC77A1" w:rsidRPr="00C248D5">
        <w:rPr>
          <w:rFonts w:ascii="Century Gothic" w:eastAsia="SimSun" w:hAnsi="Century Gothic" w:cs="Century Gothic"/>
          <w:color w:val="auto"/>
          <w:szCs w:val="20"/>
        </w:rPr>
        <w:t xml:space="preserve"> której mowa w ust. </w:t>
      </w:r>
      <w:r w:rsidR="00EC77A1" w:rsidRPr="00870097">
        <w:rPr>
          <w:rFonts w:ascii="Century Gothic" w:eastAsia="SimSun" w:hAnsi="Century Gothic" w:cs="Century Gothic"/>
          <w:color w:val="auto"/>
          <w:szCs w:val="20"/>
        </w:rPr>
        <w:t>1 pkt 2</w:t>
      </w:r>
      <w:r w:rsidR="00EC77A1" w:rsidRPr="00C248D5">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lub po jego upływie, jeżeli Zamawiający reklamował wady przed upływem tego terminu</w:t>
      </w:r>
      <w:r w:rsidR="00BA373F" w:rsidRPr="00C248D5">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i potwierdzony zostanie protokołem odbioru ostatecznego, podpisanym bez uwag przez Strony.</w:t>
      </w:r>
    </w:p>
    <w:p w14:paraId="3EF6EB70" w14:textId="7777777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jest uprawniony do dochodzenia roszczeń z tytułu gwarancji i rękojmi także po okresie wskazanym w ust. 1, jeżeli zgłosi wadę przed upływem tego okresu.</w:t>
      </w:r>
    </w:p>
    <w:p w14:paraId="21B30E44" w14:textId="2B89723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Wszelkie koszty naprawy w ramach gwarancji lub rękojmi, w tym koszty dojazdów oraz roboty towarzyszące leżą po stronie </w:t>
      </w:r>
      <w:r w:rsidR="00820BB8" w:rsidRPr="00C248D5">
        <w:rPr>
          <w:rFonts w:ascii="Century Gothic" w:eastAsia="SimSun" w:hAnsi="Century Gothic" w:cs="Century Gothic"/>
          <w:color w:val="auto"/>
          <w:szCs w:val="20"/>
        </w:rPr>
        <w:t>W</w:t>
      </w:r>
      <w:r w:rsidRPr="00C248D5">
        <w:rPr>
          <w:rFonts w:ascii="Century Gothic" w:eastAsia="SimSun" w:hAnsi="Century Gothic" w:cs="Century Gothic"/>
          <w:color w:val="auto"/>
          <w:szCs w:val="20"/>
        </w:rPr>
        <w:t>ykonawcy.</w:t>
      </w:r>
    </w:p>
    <w:p w14:paraId="6D3713BA" w14:textId="40A69035"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74FCBC48" w14:textId="7777777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 umowie.</w:t>
      </w:r>
    </w:p>
    <w:p w14:paraId="1ECFFDC9" w14:textId="3926861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wystąpienia wad w okresie trwania rękojmi, Wykonawca usunie j</w:t>
      </w:r>
      <w:r w:rsidR="00EC77A1" w:rsidRPr="00C248D5">
        <w:rPr>
          <w:rFonts w:ascii="Century Gothic" w:eastAsia="SimSun" w:hAnsi="Century Gothic" w:cs="Century Gothic"/>
          <w:color w:val="auto"/>
          <w:szCs w:val="20"/>
        </w:rPr>
        <w:t xml:space="preserve">e w terminie określonym w ust. </w:t>
      </w:r>
      <w:r w:rsidR="008730BD">
        <w:rPr>
          <w:rFonts w:ascii="Century Gothic" w:eastAsia="SimSun" w:hAnsi="Century Gothic" w:cs="Century Gothic"/>
          <w:color w:val="auto"/>
          <w:szCs w:val="20"/>
        </w:rPr>
        <w:t>7</w:t>
      </w:r>
      <w:r w:rsidRPr="00C248D5">
        <w:rPr>
          <w:rFonts w:ascii="Century Gothic" w:eastAsia="SimSun" w:hAnsi="Century Gothic" w:cs="Century Gothic"/>
          <w:color w:val="auto"/>
          <w:szCs w:val="20"/>
        </w:rPr>
        <w:t>.</w:t>
      </w:r>
    </w:p>
    <w:p w14:paraId="2C47C397" w14:textId="3C19284A"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może wykonywać uprawnienia z tytułu rękojmi niezależnie od uprawnień wynikających z gwarancji.</w:t>
      </w:r>
      <w:r w:rsidR="0093199D" w:rsidRPr="00C248D5">
        <w:rPr>
          <w:rFonts w:ascii="Century Gothic" w:eastAsia="SimSun" w:hAnsi="Century Gothic" w:cs="Century Gothic"/>
          <w:color w:val="auto"/>
          <w:szCs w:val="20"/>
        </w:rPr>
        <w:t xml:space="preserve"> </w:t>
      </w:r>
      <w:r w:rsidR="0093199D" w:rsidRPr="00C248D5">
        <w:rPr>
          <w:rFonts w:ascii="Century Gothic" w:hAnsi="Century Gothic"/>
          <w:szCs w:val="20"/>
          <w:lang w:eastAsia="en-US"/>
        </w:rPr>
        <w:t xml:space="preserve">Okres rękojmi za wady i gwarancji jakości ulega przedłużeniu </w:t>
      </w:r>
      <w:r w:rsidR="00BA373F" w:rsidRPr="00C248D5">
        <w:rPr>
          <w:rFonts w:ascii="Century Gothic" w:hAnsi="Century Gothic"/>
          <w:szCs w:val="20"/>
          <w:lang w:eastAsia="en-US"/>
        </w:rPr>
        <w:br/>
      </w:r>
      <w:r w:rsidR="0093199D" w:rsidRPr="00C248D5">
        <w:rPr>
          <w:rFonts w:ascii="Century Gothic" w:hAnsi="Century Gothic"/>
          <w:szCs w:val="20"/>
          <w:lang w:eastAsia="en-US"/>
        </w:rPr>
        <w:lastRenderedPageBreak/>
        <w:t>o czas wykonania naprawy gwarancyjnej.</w:t>
      </w:r>
    </w:p>
    <w:p w14:paraId="58273AD7" w14:textId="7777777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740932C7" w14:textId="7A9AAE57" w:rsidR="008841A1" w:rsidRPr="00C248D5" w:rsidRDefault="008841A1" w:rsidP="00F30C6D">
      <w:pPr>
        <w:widowControl w:val="0"/>
        <w:numPr>
          <w:ilvl w:val="0"/>
          <w:numId w:val="10"/>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Usunięcie wad winno być stwierdzone w protokole zatwierdzonym przez Zamawiającego.</w:t>
      </w:r>
    </w:p>
    <w:p w14:paraId="4EFC5EF6" w14:textId="77777777" w:rsidR="009C087A" w:rsidRPr="00C248D5" w:rsidRDefault="009C087A" w:rsidP="009C087A">
      <w:pPr>
        <w:widowControl w:val="0"/>
        <w:ind w:left="426"/>
        <w:jc w:val="both"/>
        <w:textAlignment w:val="auto"/>
        <w:rPr>
          <w:rFonts w:ascii="Century Gothic" w:eastAsia="SimSun" w:hAnsi="Century Gothic" w:cs="Century Gothic"/>
          <w:color w:val="auto"/>
          <w:szCs w:val="20"/>
        </w:rPr>
      </w:pPr>
    </w:p>
    <w:p w14:paraId="1FEDF2FB" w14:textId="38F18828" w:rsidR="008841A1" w:rsidRPr="00C248D5" w:rsidRDefault="00AB3A93"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7</w:t>
      </w:r>
    </w:p>
    <w:p w14:paraId="17C80B45" w14:textId="5A8EF6D3"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159D941B" w14:textId="77777777" w:rsidR="00EC77A1" w:rsidRPr="00C248D5" w:rsidRDefault="00EC77A1" w:rsidP="00F30C6D">
      <w:pPr>
        <w:widowControl w:val="0"/>
        <w:numPr>
          <w:ilvl w:val="0"/>
          <w:numId w:val="14"/>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 przypadku niewykonania lub nienależytego wykonania umowy Wykonawca zobowiązany jest zapłacić Zamawiającemu kary:</w:t>
      </w:r>
      <w:r w:rsidRPr="00C248D5">
        <w:rPr>
          <w:rFonts w:ascii="Century Gothic" w:hAnsi="Century Gothic" w:cs="Century Gothic"/>
          <w:color w:val="auto"/>
          <w:kern w:val="2"/>
          <w:szCs w:val="20"/>
        </w:rPr>
        <w:t xml:space="preserve"> </w:t>
      </w:r>
    </w:p>
    <w:p w14:paraId="59479BEF" w14:textId="63A44B34" w:rsidR="00EC77A1" w:rsidRPr="00C248D5" w:rsidRDefault="00A069DE" w:rsidP="00F30C6D">
      <w:pPr>
        <w:widowControl w:val="0"/>
        <w:numPr>
          <w:ilvl w:val="0"/>
          <w:numId w:val="15"/>
        </w:numPr>
        <w:jc w:val="both"/>
        <w:textAlignment w:val="auto"/>
        <w:rPr>
          <w:rFonts w:ascii="Century Gothic" w:eastAsia="SimSun" w:hAnsi="Century Gothic" w:cs="Century Gothic"/>
          <w:color w:val="auto"/>
          <w:kern w:val="2"/>
          <w:szCs w:val="20"/>
        </w:rPr>
      </w:pPr>
      <w:r>
        <w:rPr>
          <w:rFonts w:ascii="Century Gothic" w:eastAsia="SimSun" w:hAnsi="Century Gothic" w:cs="Century Gothic"/>
          <w:color w:val="auto"/>
          <w:kern w:val="2"/>
          <w:szCs w:val="20"/>
        </w:rPr>
        <w:t>10% kwoty, o której mowa w § 2</w:t>
      </w:r>
      <w:r w:rsidR="00EC77A1"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EC77A1" w:rsidRPr="00C248D5">
        <w:rPr>
          <w:rFonts w:ascii="Century Gothic" w:eastAsia="SimSun" w:hAnsi="Century Gothic" w:cs="Century Gothic"/>
          <w:color w:val="auto"/>
          <w:kern w:val="2"/>
          <w:szCs w:val="20"/>
        </w:rPr>
        <w:t>, gdy Zamawiający odstąpi od umowy z powodu okoliczności leżących po stronie Wykonawcy;</w:t>
      </w:r>
    </w:p>
    <w:p w14:paraId="2B360EA5" w14:textId="00A5D45B" w:rsidR="00EC77A1" w:rsidRPr="00C248D5" w:rsidRDefault="00EC77A1" w:rsidP="00F30C6D">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10%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w przypadku odstąpienia od umowy przez Wykonawcę na jakiejkolwiek podstawie z przyczyn nieleżących po stronie Zamawiającego;</w:t>
      </w:r>
    </w:p>
    <w:p w14:paraId="53DC9C38" w14:textId="33704741" w:rsidR="00EC77A1" w:rsidRPr="00110615" w:rsidRDefault="00EC77A1" w:rsidP="00F30C6D">
      <w:pPr>
        <w:widowControl w:val="0"/>
        <w:numPr>
          <w:ilvl w:val="0"/>
          <w:numId w:val="15"/>
        </w:numPr>
        <w:jc w:val="both"/>
        <w:textAlignment w:val="auto"/>
        <w:rPr>
          <w:rFonts w:ascii="Century Gothic" w:eastAsia="SimSun" w:hAnsi="Century Gothic" w:cs="Century Gothic"/>
          <w:color w:val="auto"/>
          <w:kern w:val="2"/>
          <w:szCs w:val="20"/>
        </w:rPr>
      </w:pPr>
      <w:r w:rsidRPr="00110615">
        <w:rPr>
          <w:rFonts w:ascii="Century Gothic" w:eastAsia="SimSun" w:hAnsi="Century Gothic" w:cs="Century Gothic"/>
          <w:color w:val="auto"/>
          <w:kern w:val="2"/>
          <w:szCs w:val="20"/>
        </w:rPr>
        <w:t>0,1</w:t>
      </w:r>
      <w:r w:rsidR="00A069DE" w:rsidRPr="00110615">
        <w:rPr>
          <w:rFonts w:ascii="Century Gothic" w:eastAsia="SimSun" w:hAnsi="Century Gothic" w:cs="Century Gothic"/>
          <w:color w:val="auto"/>
          <w:kern w:val="2"/>
          <w:szCs w:val="20"/>
        </w:rPr>
        <w:t>% kwoty, o której mowa w § 2</w:t>
      </w:r>
      <w:r w:rsidRPr="00110615">
        <w:rPr>
          <w:rFonts w:ascii="Century Gothic" w:eastAsia="SimSun" w:hAnsi="Century Gothic" w:cs="Century Gothic"/>
          <w:color w:val="auto"/>
          <w:kern w:val="2"/>
          <w:szCs w:val="20"/>
        </w:rPr>
        <w:t xml:space="preserve"> ust. </w:t>
      </w:r>
      <w:r w:rsidR="00147750" w:rsidRPr="00110615">
        <w:rPr>
          <w:rFonts w:ascii="Century Gothic" w:eastAsia="SimSun" w:hAnsi="Century Gothic" w:cs="Century Gothic"/>
          <w:color w:val="auto"/>
          <w:kern w:val="2"/>
          <w:szCs w:val="20"/>
        </w:rPr>
        <w:t>1</w:t>
      </w:r>
      <w:r w:rsidR="00CE20E5" w:rsidRPr="00110615">
        <w:rPr>
          <w:rFonts w:ascii="Century Gothic" w:eastAsia="SimSun" w:hAnsi="Century Gothic" w:cs="Century Gothic"/>
          <w:color w:val="auto"/>
          <w:kern w:val="2"/>
          <w:szCs w:val="20"/>
        </w:rPr>
        <w:t xml:space="preserve">, za każdy </w:t>
      </w:r>
      <w:r w:rsidR="00110615">
        <w:rPr>
          <w:rFonts w:ascii="Century Gothic" w:eastAsia="SimSun" w:hAnsi="Century Gothic" w:cs="Century Gothic"/>
          <w:color w:val="auto"/>
          <w:kern w:val="2"/>
          <w:szCs w:val="20"/>
        </w:rPr>
        <w:t xml:space="preserve">rozpoczęty </w:t>
      </w:r>
      <w:r w:rsidR="00CE20E5" w:rsidRPr="00110615">
        <w:rPr>
          <w:rFonts w:ascii="Century Gothic" w:eastAsia="SimSun" w:hAnsi="Century Gothic" w:cs="Century Gothic"/>
          <w:color w:val="auto"/>
          <w:kern w:val="2"/>
          <w:szCs w:val="20"/>
        </w:rPr>
        <w:t>dzień opóźnienia</w:t>
      </w:r>
      <w:r w:rsidRPr="00110615">
        <w:rPr>
          <w:rFonts w:ascii="Century Gothic" w:eastAsia="SimSun" w:hAnsi="Century Gothic" w:cs="Century Gothic"/>
          <w:color w:val="auto"/>
          <w:kern w:val="2"/>
          <w:szCs w:val="20"/>
        </w:rPr>
        <w:t xml:space="preserve"> w dotrzymaniu terminu </w:t>
      </w:r>
      <w:r w:rsidR="001F7691">
        <w:rPr>
          <w:rFonts w:ascii="Century Gothic" w:eastAsia="SimSun" w:hAnsi="Century Gothic" w:cs="Century Gothic"/>
          <w:color w:val="auto"/>
          <w:kern w:val="2"/>
          <w:szCs w:val="20"/>
        </w:rPr>
        <w:t>określonego w § 4</w:t>
      </w:r>
      <w:r w:rsidR="00147750" w:rsidRPr="00110615">
        <w:rPr>
          <w:rFonts w:ascii="Century Gothic" w:eastAsia="SimSun" w:hAnsi="Century Gothic" w:cs="Century Gothic"/>
          <w:color w:val="auto"/>
          <w:kern w:val="2"/>
          <w:szCs w:val="20"/>
        </w:rPr>
        <w:t xml:space="preserve"> ust. 1</w:t>
      </w:r>
      <w:r w:rsidRPr="00110615">
        <w:rPr>
          <w:rFonts w:ascii="Century Gothic" w:eastAsia="SimSun" w:hAnsi="Century Gothic" w:cs="Century Gothic"/>
          <w:color w:val="auto"/>
          <w:kern w:val="2"/>
          <w:szCs w:val="20"/>
        </w:rPr>
        <w:t>;</w:t>
      </w:r>
    </w:p>
    <w:p w14:paraId="5161E6BC" w14:textId="29CA6671" w:rsidR="00EC77A1" w:rsidRPr="00C248D5" w:rsidRDefault="00EC77A1" w:rsidP="00F30C6D">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0,1%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CE20E5">
        <w:rPr>
          <w:rFonts w:ascii="Century Gothic" w:eastAsia="SimSun" w:hAnsi="Century Gothic" w:cs="Century Gothic"/>
          <w:color w:val="auto"/>
          <w:kern w:val="2"/>
          <w:szCs w:val="20"/>
        </w:rPr>
        <w:t>, za każdy dzień opóźnienia</w:t>
      </w:r>
      <w:r w:rsidRPr="00C248D5">
        <w:rPr>
          <w:rFonts w:ascii="Century Gothic" w:eastAsia="SimSun" w:hAnsi="Century Gothic" w:cs="Century Gothic"/>
          <w:color w:val="auto"/>
          <w:kern w:val="2"/>
          <w:szCs w:val="20"/>
        </w:rPr>
        <w:t xml:space="preserve"> w usunięciu wad w stosunku do terminu wskazanego w protokole </w:t>
      </w:r>
      <w:r w:rsidR="00110615">
        <w:rPr>
          <w:rFonts w:ascii="Century Gothic" w:eastAsia="SimSun" w:hAnsi="Century Gothic" w:cs="Century Gothic"/>
          <w:color w:val="auto"/>
          <w:kern w:val="2"/>
          <w:szCs w:val="20"/>
        </w:rPr>
        <w:t>z przeglądu wad,</w:t>
      </w:r>
      <w:r w:rsidR="00021F42">
        <w:rPr>
          <w:rFonts w:ascii="Century Gothic" w:eastAsia="SimSun" w:hAnsi="Century Gothic" w:cs="Century Gothic"/>
          <w:color w:val="auto"/>
          <w:kern w:val="2"/>
          <w:szCs w:val="20"/>
        </w:rPr>
        <w:t xml:space="preserve"> o którym mowa </w:t>
      </w:r>
      <w:r w:rsidR="00110615">
        <w:rPr>
          <w:rFonts w:ascii="Century Gothic" w:eastAsia="SimSun" w:hAnsi="Century Gothic" w:cs="Century Gothic"/>
          <w:color w:val="auto"/>
          <w:kern w:val="2"/>
          <w:szCs w:val="20"/>
        </w:rPr>
        <w:t xml:space="preserve">         </w:t>
      </w:r>
      <w:r w:rsidR="00021F42">
        <w:rPr>
          <w:rFonts w:ascii="Century Gothic" w:eastAsia="SimSun" w:hAnsi="Century Gothic" w:cs="Century Gothic"/>
          <w:color w:val="auto"/>
          <w:kern w:val="2"/>
          <w:szCs w:val="20"/>
        </w:rPr>
        <w:t xml:space="preserve">w </w:t>
      </w:r>
      <w:r w:rsidR="00110615">
        <w:rPr>
          <w:rFonts w:ascii="Century Gothic" w:eastAsia="SimSun" w:hAnsi="Century Gothic" w:cs="Century Gothic"/>
          <w:color w:val="auto"/>
          <w:kern w:val="2"/>
          <w:szCs w:val="20"/>
        </w:rPr>
        <w:t xml:space="preserve"> </w:t>
      </w:r>
      <w:r w:rsidR="00021F42" w:rsidRPr="00021F42">
        <w:rPr>
          <w:rFonts w:ascii="Century Gothic" w:eastAsia="SimSun" w:hAnsi="Century Gothic" w:cs="Century Gothic"/>
          <w:color w:val="auto"/>
          <w:szCs w:val="20"/>
        </w:rPr>
        <w:t>§</w:t>
      </w:r>
      <w:r w:rsidR="00021F42">
        <w:rPr>
          <w:rFonts w:ascii="Century Gothic" w:eastAsia="SimSun" w:hAnsi="Century Gothic" w:cs="Century Gothic"/>
          <w:color w:val="auto"/>
          <w:kern w:val="2"/>
          <w:szCs w:val="20"/>
        </w:rPr>
        <w:t xml:space="preserve"> </w:t>
      </w:r>
      <w:r w:rsidR="00B23054" w:rsidRPr="00B23054">
        <w:rPr>
          <w:rFonts w:ascii="Century Gothic" w:eastAsia="SimSun" w:hAnsi="Century Gothic" w:cs="Century Gothic"/>
          <w:color w:val="auto"/>
          <w:kern w:val="2"/>
          <w:szCs w:val="20"/>
        </w:rPr>
        <w:t>6</w:t>
      </w:r>
      <w:r w:rsidR="00021F42" w:rsidRPr="00B23054">
        <w:rPr>
          <w:rFonts w:ascii="Century Gothic" w:eastAsia="SimSun" w:hAnsi="Century Gothic" w:cs="Century Gothic"/>
          <w:color w:val="auto"/>
          <w:kern w:val="2"/>
          <w:szCs w:val="20"/>
        </w:rPr>
        <w:t xml:space="preserve"> ust. 7</w:t>
      </w:r>
      <w:r w:rsidRPr="00B23054">
        <w:rPr>
          <w:rFonts w:ascii="Century Gothic" w:eastAsia="SimSun" w:hAnsi="Century Gothic" w:cs="Century Gothic"/>
          <w:color w:val="auto"/>
          <w:kern w:val="2"/>
          <w:szCs w:val="20"/>
        </w:rPr>
        <w:t>;</w:t>
      </w:r>
    </w:p>
    <w:p w14:paraId="5FEBD1CC" w14:textId="2B62279E" w:rsidR="00EC77A1" w:rsidRDefault="00EC77A1" w:rsidP="00F30C6D">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50,00 zł za każde przewinienie w nie</w:t>
      </w:r>
      <w:r w:rsidRPr="00C248D5">
        <w:rPr>
          <w:rFonts w:ascii="Century Gothic" w:hAnsi="Century Gothic"/>
          <w:color w:val="auto"/>
          <w:kern w:val="2"/>
          <w:szCs w:val="20"/>
          <w:shd w:val="clear" w:color="auto" w:fill="FFFFFF"/>
          <w:lang w:eastAsia="en-US"/>
        </w:rPr>
        <w:t>przestrzeganiu przepisów</w:t>
      </w:r>
      <w:r w:rsidR="00792912" w:rsidRPr="00C248D5">
        <w:rPr>
          <w:rFonts w:ascii="Century Gothic" w:hAnsi="Century Gothic"/>
          <w:color w:val="auto"/>
          <w:kern w:val="2"/>
          <w:szCs w:val="20"/>
          <w:shd w:val="clear" w:color="auto" w:fill="FFFFFF"/>
          <w:lang w:eastAsia="en-US"/>
        </w:rPr>
        <w:t xml:space="preserve"> i wymogów BHP, ppoż.</w:t>
      </w:r>
      <w:r w:rsidRPr="00C248D5">
        <w:rPr>
          <w:rFonts w:ascii="Century Gothic" w:eastAsia="SimSun" w:hAnsi="Century Gothic" w:cs="Century Gothic"/>
          <w:color w:val="auto"/>
          <w:kern w:val="2"/>
          <w:szCs w:val="20"/>
        </w:rPr>
        <w:t xml:space="preserve">, kara ta będzie naliczana za każdy dzień niestosowania się do wymagań </w:t>
      </w:r>
      <w:r w:rsidR="00792912" w:rsidRPr="00C248D5">
        <w:rPr>
          <w:rFonts w:ascii="Century Gothic" w:eastAsia="SimSun" w:hAnsi="Century Gothic" w:cs="Century Gothic"/>
          <w:color w:val="auto"/>
          <w:kern w:val="2"/>
          <w:szCs w:val="20"/>
        </w:rPr>
        <w:br/>
      </w:r>
      <w:r w:rsidR="00B27332">
        <w:rPr>
          <w:rFonts w:ascii="Century Gothic" w:eastAsia="SimSun" w:hAnsi="Century Gothic" w:cs="Century Gothic"/>
          <w:color w:val="auto"/>
          <w:kern w:val="2"/>
          <w:szCs w:val="20"/>
        </w:rPr>
        <w:t>w nim zawartych;</w:t>
      </w:r>
    </w:p>
    <w:p w14:paraId="34DA1887" w14:textId="5CD5E2BA" w:rsidR="00EC77A1" w:rsidRPr="00C248D5" w:rsidRDefault="00EC77A1" w:rsidP="00F30C6D">
      <w:pPr>
        <w:widowControl w:val="0"/>
        <w:numPr>
          <w:ilvl w:val="0"/>
          <w:numId w:val="14"/>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Kary mają charakter gwarancyjny i mogą być naliczone z każdego tytułu odrębnie. </w:t>
      </w:r>
      <w:r w:rsidRPr="00C248D5">
        <w:rPr>
          <w:rFonts w:ascii="Century Gothic" w:hAnsi="Century Gothic"/>
          <w:color w:val="auto"/>
          <w:kern w:val="2"/>
          <w:szCs w:val="20"/>
          <w:lang w:eastAsia="ar-SA"/>
        </w:rPr>
        <w:t>Naliczenie lub zapłata jednej kary nie konsumuje innych kar. Uprawnienia Zamawiającego do naliczenia wszelkich kar umownych w oparciu o postanowienia niniejszej umowy obowiązują bez ograniczeń pomimo odstąpienia od umowy przez którąkolwiek ze stron.</w:t>
      </w:r>
    </w:p>
    <w:p w14:paraId="2DEBBB93" w14:textId="11B7ED3C" w:rsidR="00EC77A1" w:rsidRPr="00C248D5" w:rsidRDefault="00EC77A1" w:rsidP="00F30C6D">
      <w:pPr>
        <w:widowControl w:val="0"/>
        <w:numPr>
          <w:ilvl w:val="0"/>
          <w:numId w:val="14"/>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Łączna suma naliczonych na podstawie niniejszej umowy, kar umownych nie przekroczy </w:t>
      </w:r>
      <w:r w:rsidR="001A5F4E">
        <w:rPr>
          <w:rFonts w:ascii="Century Gothic" w:eastAsia="SimSun" w:hAnsi="Century Gothic" w:cs="Century Gothic"/>
          <w:color w:val="auto"/>
          <w:kern w:val="2"/>
          <w:szCs w:val="20"/>
        </w:rPr>
        <w:t>1</w:t>
      </w:r>
      <w:r w:rsidR="00F011A9">
        <w:rPr>
          <w:rFonts w:ascii="Century Gothic" w:eastAsia="SimSun" w:hAnsi="Century Gothic" w:cs="Century Gothic"/>
          <w:color w:val="auto"/>
          <w:kern w:val="2"/>
          <w:szCs w:val="20"/>
        </w:rPr>
        <w:t>5</w:t>
      </w:r>
      <w:r w:rsidR="00673BE7" w:rsidRPr="00C248D5">
        <w:rPr>
          <w:rFonts w:ascii="Century Gothic" w:eastAsia="SimSun" w:hAnsi="Century Gothic" w:cs="Century Gothic"/>
          <w:color w:val="auto"/>
          <w:kern w:val="2"/>
          <w:szCs w:val="20"/>
        </w:rPr>
        <w:t xml:space="preserve"> </w:t>
      </w:r>
      <w:r w:rsidR="00CE0129" w:rsidRPr="00C248D5">
        <w:rPr>
          <w:rFonts w:ascii="Century Gothic" w:eastAsia="SimSun" w:hAnsi="Century Gothic" w:cs="Century Gothic"/>
          <w:color w:val="auto"/>
          <w:kern w:val="2"/>
          <w:szCs w:val="20"/>
        </w:rPr>
        <w:t xml:space="preserve">% </w:t>
      </w:r>
      <w:r w:rsidR="009D5CED">
        <w:rPr>
          <w:rFonts w:ascii="Century Gothic" w:eastAsia="SimSun" w:hAnsi="Century Gothic" w:cs="Century Gothic"/>
          <w:color w:val="auto"/>
          <w:kern w:val="2"/>
          <w:szCs w:val="20"/>
        </w:rPr>
        <w:t>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CE0129" w:rsidRPr="00C248D5">
        <w:rPr>
          <w:rFonts w:ascii="Century Gothic" w:eastAsia="SimSun" w:hAnsi="Century Gothic" w:cs="Century Gothic"/>
          <w:color w:val="auto"/>
          <w:kern w:val="2"/>
          <w:szCs w:val="20"/>
        </w:rPr>
        <w:t>.</w:t>
      </w:r>
    </w:p>
    <w:p w14:paraId="4787C9A6" w14:textId="77777777" w:rsidR="00EC77A1" w:rsidRPr="00C248D5" w:rsidRDefault="00EC77A1" w:rsidP="00F30C6D">
      <w:pPr>
        <w:widowControl w:val="0"/>
        <w:numPr>
          <w:ilvl w:val="0"/>
          <w:numId w:val="14"/>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na które się powołuje.</w:t>
      </w:r>
    </w:p>
    <w:p w14:paraId="3F4FB794" w14:textId="3282858C" w:rsidR="00EC77A1" w:rsidRPr="00C248D5" w:rsidRDefault="00EC77A1" w:rsidP="00F30C6D">
      <w:pPr>
        <w:widowControl w:val="0"/>
        <w:numPr>
          <w:ilvl w:val="0"/>
          <w:numId w:val="14"/>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Naliczenie kary, o której mowa </w:t>
      </w:r>
      <w:r w:rsidR="0042195B" w:rsidRPr="0042195B">
        <w:rPr>
          <w:rFonts w:ascii="Century Gothic" w:eastAsia="SimSun" w:hAnsi="Century Gothic" w:cs="Century Gothic"/>
          <w:color w:val="auto"/>
          <w:kern w:val="2"/>
          <w:szCs w:val="20"/>
        </w:rPr>
        <w:t>w ust. 1 pkt 3-</w:t>
      </w:r>
      <w:r w:rsidR="00E637EB">
        <w:rPr>
          <w:rFonts w:ascii="Century Gothic" w:eastAsia="SimSun" w:hAnsi="Century Gothic" w:cs="Century Gothic"/>
          <w:color w:val="auto"/>
          <w:kern w:val="2"/>
          <w:szCs w:val="20"/>
        </w:rPr>
        <w:t>5</w:t>
      </w:r>
      <w:r w:rsidR="0042195B" w:rsidRPr="0042195B">
        <w:rPr>
          <w:rFonts w:ascii="Century Gothic" w:eastAsia="SimSun" w:hAnsi="Century Gothic" w:cs="Century Gothic"/>
          <w:color w:val="auto"/>
          <w:kern w:val="2"/>
          <w:szCs w:val="20"/>
        </w:rPr>
        <w:t xml:space="preserve"> </w:t>
      </w:r>
      <w:r w:rsidRPr="00C248D5">
        <w:rPr>
          <w:rFonts w:ascii="Century Gothic" w:eastAsia="SimSun" w:hAnsi="Century Gothic" w:cs="Century Gothic"/>
          <w:color w:val="auto"/>
          <w:kern w:val="2"/>
          <w:szCs w:val="20"/>
        </w:rPr>
        <w:t>nie zwalnia Wykonawcy z obowiązku wykonania umowy.</w:t>
      </w:r>
    </w:p>
    <w:p w14:paraId="70426D2C" w14:textId="77777777" w:rsidR="00EC77A1" w:rsidRPr="00C248D5" w:rsidRDefault="00EC77A1" w:rsidP="00F30C6D">
      <w:pPr>
        <w:widowControl w:val="0"/>
        <w:numPr>
          <w:ilvl w:val="0"/>
          <w:numId w:val="14"/>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dochodzenia odszkodowania uzupełniającego, przewyższającego wartość kar, do wysokości rzeczywiście poniesionej szkody.</w:t>
      </w:r>
    </w:p>
    <w:p w14:paraId="1FF5DF01" w14:textId="77777777" w:rsidR="00EC12A9" w:rsidRDefault="00EC12A9" w:rsidP="00435D5F">
      <w:pPr>
        <w:widowControl w:val="0"/>
        <w:textAlignment w:val="auto"/>
        <w:rPr>
          <w:rFonts w:ascii="Century Gothic" w:eastAsia="SimSun" w:hAnsi="Century Gothic" w:cs="Century Gothic"/>
          <w:b/>
          <w:color w:val="auto"/>
          <w:szCs w:val="20"/>
        </w:rPr>
      </w:pPr>
    </w:p>
    <w:p w14:paraId="0DAE0650" w14:textId="375022BB" w:rsidR="00EC12A9" w:rsidRPr="009D1074" w:rsidRDefault="00EC74E5"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9D1074">
        <w:rPr>
          <w:rStyle w:val="TekstpodstawowyZnak"/>
          <w:rFonts w:ascii="Century Gothic" w:eastAsia="Arial Unicode MS" w:hAnsi="Century Gothic"/>
          <w:b/>
          <w:bCs/>
          <w:i w:val="0"/>
          <w:color w:val="auto"/>
          <w:sz w:val="20"/>
          <w:szCs w:val="20"/>
          <w:lang w:eastAsia="pl-PL"/>
        </w:rPr>
        <w:t xml:space="preserve">§ </w:t>
      </w:r>
      <w:r w:rsidR="002C42B1" w:rsidRPr="009D1074">
        <w:rPr>
          <w:rStyle w:val="TekstpodstawowyZnak"/>
          <w:rFonts w:ascii="Century Gothic" w:eastAsia="Arial Unicode MS" w:hAnsi="Century Gothic"/>
          <w:b/>
          <w:bCs/>
          <w:i w:val="0"/>
          <w:color w:val="auto"/>
          <w:sz w:val="20"/>
          <w:szCs w:val="20"/>
          <w:lang w:eastAsia="pl-PL"/>
        </w:rPr>
        <w:t>8</w:t>
      </w:r>
    </w:p>
    <w:p w14:paraId="6834F40A" w14:textId="77777777" w:rsidR="00EC12A9" w:rsidRPr="009D1074" w:rsidRDefault="00EC12A9"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528320B0" w14:textId="77777777" w:rsidR="00EC12A9" w:rsidRPr="009D1074" w:rsidRDefault="00EC12A9" w:rsidP="00F30C6D">
      <w:pPr>
        <w:pStyle w:val="ustp"/>
        <w:numPr>
          <w:ilvl w:val="0"/>
          <w:numId w:val="30"/>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roboczych od powzięcia wiadomości o tych okolicznościach. </w:t>
      </w:r>
    </w:p>
    <w:p w14:paraId="0B89DFD9" w14:textId="77777777" w:rsidR="00EC12A9" w:rsidRPr="009D1074" w:rsidRDefault="00EC12A9" w:rsidP="00F30C6D">
      <w:pPr>
        <w:pStyle w:val="ustp"/>
        <w:numPr>
          <w:ilvl w:val="0"/>
          <w:numId w:val="30"/>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powinno nastąpić w formie pisemnej ze wskazaniem okoliczności uzasadniających tę czynność. </w:t>
      </w:r>
    </w:p>
    <w:p w14:paraId="435D4E7D" w14:textId="77777777" w:rsidR="00EC12A9" w:rsidRPr="009D1074" w:rsidRDefault="00EC12A9" w:rsidP="00F30C6D">
      <w:pPr>
        <w:pStyle w:val="ustp"/>
        <w:numPr>
          <w:ilvl w:val="0"/>
          <w:numId w:val="30"/>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wywoływać będzie skutki na przyszłość (ex nunc), a w szczególności nie pozbawi Zamawiającego uprawnień z tytułu rękojmi i gwarancji w stosunku do tej części zapotrzebowania, która została zrealizowana. </w:t>
      </w:r>
    </w:p>
    <w:p w14:paraId="3A4B6CC2" w14:textId="3AA3B6A6" w:rsidR="00E71009" w:rsidRPr="009D1074" w:rsidRDefault="00EC12A9" w:rsidP="00F30C6D">
      <w:pPr>
        <w:pStyle w:val="ustp"/>
        <w:numPr>
          <w:ilvl w:val="0"/>
          <w:numId w:val="30"/>
        </w:numPr>
        <w:jc w:val="both"/>
        <w:rPr>
          <w:rFonts w:ascii="Century Gothic" w:hAnsi="Century Gothic" w:cs="Century Gothic"/>
          <w:sz w:val="20"/>
          <w:szCs w:val="20"/>
        </w:rPr>
      </w:pPr>
      <w:r w:rsidRPr="009D1074">
        <w:rPr>
          <w:rStyle w:val="TekstpodstawowyZnak"/>
          <w:rFonts w:ascii="Century Gothic" w:eastAsia="Arial Unicode MS" w:hAnsi="Century Gothic"/>
          <w:sz w:val="20"/>
          <w:szCs w:val="20"/>
          <w:lang w:eastAsia="pl-PL"/>
        </w:rPr>
        <w:t>Wykonawca zobowiązuje się do informowania Zamawiającego o zmianie formy prawnej prowadzonej działalności gospodarczej, o wszczęciu postępowania upadłościowego i ugodowego, zmianie adresu siedziby firmy, adresów zamieszkania właścicieli firmy oraz numerów faksu, telefonu i adresu elektronicznego, służących do prowadzenia korespondencji w okresie obowiązywania umowy</w:t>
      </w:r>
      <w:r w:rsidRPr="009D1074">
        <w:rPr>
          <w:rFonts w:ascii="Century Gothic" w:hAnsi="Century Gothic" w:cs="Century Gothic"/>
          <w:sz w:val="20"/>
          <w:szCs w:val="20"/>
        </w:rPr>
        <w:t>.</w:t>
      </w:r>
    </w:p>
    <w:p w14:paraId="7A98229E" w14:textId="77777777" w:rsidR="00E71009" w:rsidRDefault="00E71009" w:rsidP="00673BE7">
      <w:pPr>
        <w:widowControl w:val="0"/>
        <w:textAlignment w:val="auto"/>
        <w:rPr>
          <w:rFonts w:ascii="Century Gothic" w:eastAsia="SimSun" w:hAnsi="Century Gothic" w:cs="Century Gothic"/>
          <w:b/>
          <w:color w:val="auto"/>
          <w:szCs w:val="20"/>
        </w:rPr>
      </w:pPr>
    </w:p>
    <w:p w14:paraId="32F8454E" w14:textId="77777777" w:rsidR="00BA10A2" w:rsidRPr="009D1074" w:rsidRDefault="00BA10A2" w:rsidP="00673BE7">
      <w:pPr>
        <w:widowControl w:val="0"/>
        <w:textAlignment w:val="auto"/>
        <w:rPr>
          <w:rFonts w:ascii="Century Gothic" w:eastAsia="SimSun" w:hAnsi="Century Gothic" w:cs="Century Gothic"/>
          <w:b/>
          <w:color w:val="auto"/>
          <w:szCs w:val="20"/>
        </w:rPr>
      </w:pPr>
    </w:p>
    <w:p w14:paraId="545FE409" w14:textId="77777777" w:rsidR="005E3552" w:rsidRDefault="005E3552" w:rsidP="003C5858">
      <w:pPr>
        <w:widowControl w:val="0"/>
        <w:ind w:left="426" w:hanging="426"/>
        <w:jc w:val="center"/>
        <w:textAlignment w:val="auto"/>
        <w:rPr>
          <w:rFonts w:ascii="Century Gothic" w:eastAsia="SimSun" w:hAnsi="Century Gothic" w:cs="Century Gothic"/>
          <w:b/>
          <w:color w:val="auto"/>
          <w:szCs w:val="20"/>
        </w:rPr>
      </w:pPr>
    </w:p>
    <w:p w14:paraId="7DBC04EF" w14:textId="77777777" w:rsidR="005E3552" w:rsidRDefault="005E3552" w:rsidP="003C5858">
      <w:pPr>
        <w:widowControl w:val="0"/>
        <w:ind w:left="426" w:hanging="426"/>
        <w:jc w:val="center"/>
        <w:textAlignment w:val="auto"/>
        <w:rPr>
          <w:rFonts w:ascii="Century Gothic" w:eastAsia="SimSun" w:hAnsi="Century Gothic" w:cs="Century Gothic"/>
          <w:b/>
          <w:color w:val="auto"/>
          <w:szCs w:val="20"/>
        </w:rPr>
      </w:pPr>
    </w:p>
    <w:p w14:paraId="77007B9F" w14:textId="40A473A2" w:rsidR="003C5858" w:rsidRPr="009D1074" w:rsidRDefault="00AB3A93" w:rsidP="003C5858">
      <w:pPr>
        <w:widowControl w:val="0"/>
        <w:ind w:left="426" w:hanging="426"/>
        <w:jc w:val="center"/>
        <w:textAlignment w:val="auto"/>
        <w:rPr>
          <w:rFonts w:ascii="Century Gothic" w:eastAsia="SimSun" w:hAnsi="Century Gothic" w:cs="Century Gothic"/>
          <w:b/>
          <w:color w:val="auto"/>
          <w:szCs w:val="20"/>
        </w:rPr>
      </w:pPr>
      <w:r w:rsidRPr="009D1074">
        <w:rPr>
          <w:rFonts w:ascii="Century Gothic" w:eastAsia="SimSun" w:hAnsi="Century Gothic" w:cs="Century Gothic"/>
          <w:b/>
          <w:color w:val="auto"/>
          <w:szCs w:val="20"/>
        </w:rPr>
        <w:t xml:space="preserve">§ </w:t>
      </w:r>
      <w:r w:rsidR="002C42B1" w:rsidRPr="009D1074">
        <w:rPr>
          <w:rFonts w:ascii="Century Gothic" w:eastAsia="SimSun" w:hAnsi="Century Gothic" w:cs="Century Gothic"/>
          <w:b/>
          <w:color w:val="auto"/>
          <w:szCs w:val="20"/>
        </w:rPr>
        <w:t>9</w:t>
      </w:r>
    </w:p>
    <w:p w14:paraId="646380D7" w14:textId="77777777" w:rsidR="00A91140" w:rsidRPr="009D1074" w:rsidRDefault="00A91140" w:rsidP="003C5858">
      <w:pPr>
        <w:widowControl w:val="0"/>
        <w:ind w:left="426" w:hanging="426"/>
        <w:jc w:val="center"/>
        <w:textAlignment w:val="auto"/>
        <w:rPr>
          <w:rFonts w:ascii="Century Gothic" w:eastAsia="SimSun" w:hAnsi="Century Gothic" w:cs="Century Gothic"/>
          <w:b/>
          <w:color w:val="auto"/>
          <w:szCs w:val="20"/>
        </w:rPr>
      </w:pPr>
    </w:p>
    <w:p w14:paraId="2DB4B8F5" w14:textId="77777777" w:rsidR="000A70DE" w:rsidRPr="009D1074" w:rsidRDefault="000A70DE" w:rsidP="00F30C6D">
      <w:pPr>
        <w:pStyle w:val="Default"/>
        <w:numPr>
          <w:ilvl w:val="0"/>
          <w:numId w:val="19"/>
        </w:numPr>
        <w:suppressAutoHyphens w:val="0"/>
        <w:autoSpaceDN w:val="0"/>
        <w:ind w:left="426" w:hanging="426"/>
        <w:jc w:val="both"/>
        <w:rPr>
          <w:rFonts w:ascii="Century Gothic" w:hAnsi="Century Gothic"/>
          <w:sz w:val="20"/>
          <w:szCs w:val="20"/>
        </w:rPr>
      </w:pPr>
      <w:r w:rsidRPr="009D1074">
        <w:rPr>
          <w:rFonts w:ascii="Century Gothic" w:hAnsi="Century Gothic" w:cs="Century Gothic"/>
          <w:sz w:val="20"/>
          <w:szCs w:val="20"/>
        </w:rPr>
        <w:t xml:space="preserve">Wykonawca  wykona przedmiot umowy sam lub z wykorzystaniem Podwykonawcy </w:t>
      </w:r>
      <w:r w:rsidRPr="009D1074">
        <w:rPr>
          <w:rFonts w:ascii="Century Gothic" w:hAnsi="Century Gothic" w:cs="Century Gothic"/>
          <w:i/>
          <w:iCs/>
          <w:sz w:val="20"/>
          <w:szCs w:val="20"/>
        </w:rPr>
        <w:t>(nazwa Podwykonawcy/Podwykonawców wskazanych w ofercie</w:t>
      </w:r>
      <w:r w:rsidRPr="009D1074">
        <w:rPr>
          <w:rFonts w:ascii="Century Gothic" w:hAnsi="Century Gothic" w:cs="Century Gothic"/>
          <w:sz w:val="20"/>
          <w:szCs w:val="20"/>
        </w:rPr>
        <w:t>) ….…………………który wykonywać będzie część zamówienia obejmującą……………………</w:t>
      </w:r>
      <w:r w:rsidRPr="009D1074">
        <w:rPr>
          <w:rFonts w:ascii="Century Gothic" w:hAnsi="Century Gothic" w:cs="Century Gothic"/>
          <w:i/>
          <w:iCs/>
          <w:sz w:val="20"/>
          <w:szCs w:val="20"/>
        </w:rPr>
        <w:t>.(zgodnie z ofertą Wykonawcy).</w:t>
      </w:r>
    </w:p>
    <w:p w14:paraId="092860AE" w14:textId="77777777" w:rsidR="000A70DE" w:rsidRPr="009D1074" w:rsidRDefault="000A70DE" w:rsidP="00F30C6D">
      <w:pPr>
        <w:pStyle w:val="Default"/>
        <w:numPr>
          <w:ilvl w:val="0"/>
          <w:numId w:val="19"/>
        </w:numPr>
        <w:suppressAutoHyphens w:val="0"/>
        <w:autoSpaceDN w:val="0"/>
        <w:ind w:left="426" w:hanging="426"/>
        <w:jc w:val="both"/>
        <w:rPr>
          <w:rFonts w:ascii="Century Gothic" w:hAnsi="Century Gothic" w:cs="Century Gothic"/>
          <w:sz w:val="20"/>
          <w:szCs w:val="20"/>
        </w:rPr>
      </w:pPr>
      <w:r w:rsidRPr="009D1074">
        <w:rPr>
          <w:rFonts w:ascii="Century Gothic" w:hAnsi="Century Gothic" w:cs="Century Gothic"/>
          <w:sz w:val="20"/>
          <w:szCs w:val="20"/>
        </w:rPr>
        <w:t>Zamawiający w trakcie obowiązywania umowy dopuszcza, na pisemny wniosek Wykonawcy zmianę Podwykonawcy wskazanego w ust. 1 lub wprowadzenie Podwykonawcy. Wprowadzenie takiej zmiany wymaga zawarcia przez Strony aneksu do umowy. Wykonawca na żądanie Zamawiającego zobowiązany jest wraz z wnioskiem przedstawić umowę regulującą współpracę z Podwykonawcą.</w:t>
      </w:r>
    </w:p>
    <w:p w14:paraId="6D11A63C" w14:textId="77777777" w:rsidR="000A70DE" w:rsidRPr="009D1074" w:rsidRDefault="000A70DE" w:rsidP="00F30C6D">
      <w:pPr>
        <w:pStyle w:val="Default"/>
        <w:numPr>
          <w:ilvl w:val="0"/>
          <w:numId w:val="19"/>
        </w:numPr>
        <w:suppressAutoHyphens w:val="0"/>
        <w:autoSpaceDN w:val="0"/>
        <w:ind w:left="426" w:hanging="426"/>
        <w:jc w:val="both"/>
        <w:rPr>
          <w:rFonts w:ascii="Century Gothic" w:hAnsi="Century Gothic" w:cs="Century Gothic"/>
          <w:sz w:val="20"/>
          <w:szCs w:val="20"/>
        </w:rPr>
      </w:pPr>
      <w:r w:rsidRPr="009D1074">
        <w:rPr>
          <w:rFonts w:ascii="Century Gothic" w:hAnsi="Century Gothic" w:cs="Century Gothic"/>
          <w:sz w:val="20"/>
          <w:szCs w:val="20"/>
        </w:rPr>
        <w:t>Wykonawca ponosi pełną odpowiedzialność za  jakość i  terminowość dostaw realizowanych przez Podwykonawców.</w:t>
      </w:r>
    </w:p>
    <w:p w14:paraId="59234062" w14:textId="77777777" w:rsidR="000A70DE" w:rsidRPr="009D1074" w:rsidRDefault="000A70DE" w:rsidP="00F30C6D">
      <w:pPr>
        <w:pStyle w:val="Default"/>
        <w:numPr>
          <w:ilvl w:val="0"/>
          <w:numId w:val="19"/>
        </w:numPr>
        <w:suppressAutoHyphens w:val="0"/>
        <w:autoSpaceDN w:val="0"/>
        <w:ind w:left="426" w:hanging="426"/>
        <w:jc w:val="both"/>
        <w:rPr>
          <w:rFonts w:ascii="Century Gothic" w:hAnsi="Century Gothic" w:cs="Century Gothic"/>
          <w:sz w:val="20"/>
          <w:szCs w:val="20"/>
        </w:rPr>
      </w:pPr>
      <w:r w:rsidRPr="009D1074">
        <w:rPr>
          <w:rFonts w:ascii="Century Gothic" w:hAnsi="Century Gothic" w:cs="Century Gothic"/>
          <w:sz w:val="20"/>
          <w:szCs w:val="20"/>
        </w:rPr>
        <w:t xml:space="preserve">Wykonawca jest  odpowiedzialny za działania i zaniechania Podwykonawców jak za działania i zaniechania  własne.  </w:t>
      </w:r>
    </w:p>
    <w:p w14:paraId="3869E1B8" w14:textId="77777777" w:rsidR="000A70DE" w:rsidRPr="009D1074" w:rsidRDefault="000A70DE" w:rsidP="00F30C6D">
      <w:pPr>
        <w:pStyle w:val="Default"/>
        <w:numPr>
          <w:ilvl w:val="0"/>
          <w:numId w:val="19"/>
        </w:numPr>
        <w:suppressAutoHyphens w:val="0"/>
        <w:autoSpaceDN w:val="0"/>
        <w:ind w:left="426" w:hanging="426"/>
        <w:jc w:val="both"/>
        <w:rPr>
          <w:rFonts w:ascii="Century Gothic" w:hAnsi="Century Gothic" w:cs="Century Gothic"/>
          <w:i/>
          <w:sz w:val="20"/>
          <w:szCs w:val="20"/>
        </w:rPr>
      </w:pPr>
      <w:r w:rsidRPr="009D1074">
        <w:rPr>
          <w:rFonts w:ascii="Century Gothic" w:hAnsi="Century Gothic" w:cs="Century Gothic"/>
          <w:sz w:val="20"/>
          <w:szCs w:val="20"/>
        </w:rPr>
        <w:t xml:space="preserve">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w:t>
      </w:r>
      <w:r w:rsidRPr="009D1074">
        <w:rPr>
          <w:rFonts w:ascii="Century Gothic" w:hAnsi="Century Gothic" w:cs="Century Gothic"/>
          <w:i/>
          <w:sz w:val="20"/>
          <w:szCs w:val="20"/>
        </w:rPr>
        <w:t>otrzymania faktury.</w:t>
      </w:r>
    </w:p>
    <w:p w14:paraId="51051BD2" w14:textId="77777777" w:rsidR="000A70DE" w:rsidRPr="009D1074" w:rsidRDefault="000A70DE" w:rsidP="00F30C6D">
      <w:pPr>
        <w:pStyle w:val="Default"/>
        <w:widowControl w:val="0"/>
        <w:numPr>
          <w:ilvl w:val="0"/>
          <w:numId w:val="19"/>
        </w:numPr>
        <w:suppressAutoHyphens w:val="0"/>
        <w:autoSpaceDE/>
        <w:autoSpaceDN w:val="0"/>
        <w:ind w:left="426" w:hanging="426"/>
        <w:jc w:val="both"/>
        <w:rPr>
          <w:rFonts w:ascii="Century Gothic" w:hAnsi="Century Gothic" w:cs="Century Gothic"/>
          <w:i/>
          <w:sz w:val="20"/>
          <w:szCs w:val="20"/>
        </w:rPr>
      </w:pPr>
      <w:r w:rsidRPr="009D1074">
        <w:rPr>
          <w:rFonts w:ascii="Century Gothic" w:hAnsi="Century Gothic" w:cs="Century Gothic"/>
          <w:i/>
          <w:sz w:val="20"/>
          <w:szCs w:val="20"/>
        </w:rPr>
        <w:t>Zamawiający nie dopuszcza zawierania umów Podwykonawców z dalszymi Podwykonawcami.</w:t>
      </w:r>
    </w:p>
    <w:p w14:paraId="67A646D6" w14:textId="65C86663" w:rsidR="00435D5F" w:rsidRPr="00BA10A2" w:rsidRDefault="000A70DE" w:rsidP="00F30C6D">
      <w:pPr>
        <w:pStyle w:val="Default"/>
        <w:widowControl w:val="0"/>
        <w:numPr>
          <w:ilvl w:val="0"/>
          <w:numId w:val="19"/>
        </w:numPr>
        <w:suppressAutoHyphens w:val="0"/>
        <w:autoSpaceDE/>
        <w:autoSpaceDN w:val="0"/>
        <w:ind w:left="426" w:hanging="426"/>
        <w:jc w:val="both"/>
        <w:rPr>
          <w:rFonts w:ascii="Century Gothic" w:hAnsi="Century Gothic" w:cs="Century Gothic"/>
          <w:i/>
          <w:color w:val="auto"/>
          <w:sz w:val="20"/>
          <w:szCs w:val="20"/>
        </w:rPr>
      </w:pPr>
      <w:r w:rsidRPr="009D1074">
        <w:rPr>
          <w:rFonts w:ascii="Century Gothic" w:hAnsi="Century Gothic" w:cs="Century Gothic"/>
          <w:i/>
          <w:color w:val="auto"/>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F86A70"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5183DB5"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505B05E" w14:textId="77777777" w:rsidR="00380C81" w:rsidRDefault="00380C81" w:rsidP="009D1074">
      <w:pPr>
        <w:pStyle w:val="Default"/>
        <w:suppressAutoHyphens w:val="0"/>
        <w:autoSpaceDN w:val="0"/>
        <w:jc w:val="both"/>
        <w:rPr>
          <w:rFonts w:ascii="Century Gothic" w:hAnsi="Century Gothic" w:cs="Century Gothic"/>
          <w:sz w:val="20"/>
          <w:szCs w:val="20"/>
        </w:rPr>
      </w:pPr>
    </w:p>
    <w:p w14:paraId="111155C4" w14:textId="38849093" w:rsidR="00A91140" w:rsidRPr="00380C81" w:rsidRDefault="00380C81" w:rsidP="00380C81">
      <w:pPr>
        <w:pStyle w:val="Default"/>
        <w:suppressAutoHyphens w:val="0"/>
        <w:autoSpaceDN w:val="0"/>
        <w:ind w:left="3966" w:firstLine="282"/>
        <w:jc w:val="both"/>
        <w:rPr>
          <w:rFonts w:ascii="Century Gothic" w:eastAsia="SimSun" w:hAnsi="Century Gothic" w:cs="Century Gothic"/>
          <w:b/>
          <w:color w:val="auto"/>
          <w:sz w:val="20"/>
          <w:szCs w:val="20"/>
        </w:rPr>
      </w:pPr>
      <w:r>
        <w:rPr>
          <w:rFonts w:ascii="Century Gothic" w:eastAsia="SimSun" w:hAnsi="Century Gothic" w:cs="Century Gothic"/>
          <w:b/>
          <w:color w:val="auto"/>
          <w:sz w:val="20"/>
          <w:szCs w:val="20"/>
        </w:rPr>
        <w:t xml:space="preserve">   </w:t>
      </w:r>
      <w:r w:rsidR="0041389F">
        <w:rPr>
          <w:rFonts w:ascii="Century Gothic" w:eastAsia="SimSun" w:hAnsi="Century Gothic" w:cs="Century Gothic"/>
          <w:b/>
          <w:color w:val="auto"/>
          <w:sz w:val="20"/>
          <w:szCs w:val="20"/>
        </w:rPr>
        <w:t xml:space="preserve">§ </w:t>
      </w:r>
      <w:r w:rsidR="00342BD6">
        <w:rPr>
          <w:rFonts w:ascii="Century Gothic" w:eastAsia="SimSun" w:hAnsi="Century Gothic" w:cs="Century Gothic"/>
          <w:b/>
          <w:color w:val="auto"/>
          <w:sz w:val="20"/>
          <w:szCs w:val="20"/>
        </w:rPr>
        <w:t>10</w:t>
      </w:r>
    </w:p>
    <w:p w14:paraId="1E2404B2" w14:textId="77777777" w:rsidR="00A91140" w:rsidRDefault="00A91140" w:rsidP="003C5858">
      <w:pPr>
        <w:widowControl w:val="0"/>
        <w:ind w:left="426" w:hanging="426"/>
        <w:jc w:val="center"/>
        <w:textAlignment w:val="auto"/>
        <w:rPr>
          <w:rFonts w:ascii="Century Gothic" w:eastAsia="SimSun" w:hAnsi="Century Gothic" w:cs="Century Gothic"/>
          <w:b/>
          <w:color w:val="auto"/>
          <w:szCs w:val="20"/>
        </w:rPr>
      </w:pPr>
    </w:p>
    <w:p w14:paraId="117B96DC" w14:textId="77777777" w:rsidR="007F2D16" w:rsidRDefault="007F2D16" w:rsidP="00F30C6D">
      <w:pPr>
        <w:pStyle w:val="Textbody"/>
        <w:numPr>
          <w:ilvl w:val="0"/>
          <w:numId w:val="21"/>
        </w:numPr>
        <w:suppressAutoHyphens w:val="0"/>
        <w:autoSpaceDE w:val="0"/>
        <w:autoSpaceDN w:val="0"/>
        <w:ind w:left="425" w:hanging="425"/>
        <w:rPr>
          <w:rFonts w:ascii="Century Gothic" w:hAnsi="Century Gothic"/>
          <w:color w:val="000000"/>
          <w:sz w:val="20"/>
        </w:rPr>
      </w:pPr>
      <w:r w:rsidRPr="00A70051">
        <w:rPr>
          <w:rFonts w:ascii="Century Gothic" w:hAnsi="Century Gothic"/>
          <w:color w:val="000000"/>
          <w:sz w:val="20"/>
        </w:rPr>
        <w:t>Zamawiający przewiduje możliwość zmiany zawartej umowy bez przeprowadzenia nowego postępowania o udzielenie zamówienia w zakresie:</w:t>
      </w:r>
    </w:p>
    <w:p w14:paraId="22B6CCEB" w14:textId="2C84ACF5" w:rsidR="007F2D16" w:rsidRPr="000B2E40" w:rsidRDefault="007F2D16" w:rsidP="00F30C6D">
      <w:pPr>
        <w:pStyle w:val="Textbody"/>
        <w:numPr>
          <w:ilvl w:val="0"/>
          <w:numId w:val="28"/>
        </w:numPr>
        <w:suppressAutoHyphens w:val="0"/>
        <w:autoSpaceDE w:val="0"/>
        <w:autoSpaceDN w:val="0"/>
        <w:rPr>
          <w:rFonts w:ascii="Century Gothic" w:hAnsi="Century Gothic"/>
          <w:color w:val="000000"/>
          <w:sz w:val="20"/>
        </w:rPr>
      </w:pPr>
      <w:r w:rsidRPr="006125C6">
        <w:rPr>
          <w:rFonts w:ascii="Century Gothic" w:hAnsi="Century Gothic"/>
          <w:color w:val="000000"/>
          <w:sz w:val="20"/>
        </w:rPr>
        <w:t xml:space="preserve">zmiany terminu wykonania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w przypadku wystąpienia zdarzenia uznawanego jako siła wyższa, tj. zdarzenia zewnętrznego, niemożliwego lub prawie niemożliwego do przewidzenia, którego skutkom nie można zapobiec, nieobowiązującego w dacie zawarcia umowy (np. wprowadzenie nowych zakazów w związku z obowiązującym stanem epidemii, strajki generalne, działania zbrojne, wywłaszczenia, etc.), uniemożliwiającego/wstrzymującego realizację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co Wykonawca musi wykazać; Strony ustalą termin realizacji Przedmiotu </w:t>
      </w:r>
      <w:r w:rsidR="0046180F" w:rsidRPr="000B2E40">
        <w:rPr>
          <w:rFonts w:ascii="Century Gothic" w:hAnsi="Century Gothic"/>
          <w:color w:val="000000"/>
          <w:sz w:val="20"/>
        </w:rPr>
        <w:t>umowy</w:t>
      </w:r>
      <w:r w:rsidRPr="000B2E40">
        <w:rPr>
          <w:rFonts w:ascii="Century Gothic" w:hAnsi="Century Gothic"/>
          <w:color w:val="000000"/>
          <w:sz w:val="20"/>
        </w:rPr>
        <w:t xml:space="preserve"> z uwzględnieniem przerwy spowodowanej siłą wyższą,</w:t>
      </w:r>
    </w:p>
    <w:p w14:paraId="263C4E32" w14:textId="7694B2A4" w:rsidR="007F2D16" w:rsidRPr="000B2E40" w:rsidRDefault="007F2D16" w:rsidP="00F30C6D">
      <w:pPr>
        <w:pStyle w:val="Textbody"/>
        <w:numPr>
          <w:ilvl w:val="0"/>
          <w:numId w:val="28"/>
        </w:numPr>
        <w:suppressAutoHyphens w:val="0"/>
        <w:autoSpaceDE w:val="0"/>
        <w:autoSpaceDN w:val="0"/>
        <w:rPr>
          <w:rFonts w:ascii="Century Gothic" w:hAnsi="Century Gothic"/>
          <w:color w:val="000000"/>
          <w:sz w:val="20"/>
        </w:rPr>
      </w:pPr>
      <w:r w:rsidRPr="000B2E40">
        <w:rPr>
          <w:rFonts w:ascii="Century Gothic" w:hAnsi="Century Gothic"/>
          <w:color w:val="000000"/>
          <w:sz w:val="20"/>
        </w:rPr>
        <w:t>zmiany wynagrodzenia Wykonawcy określonego w §</w:t>
      </w:r>
      <w:r w:rsidR="00C2316F" w:rsidRPr="000B2E40">
        <w:rPr>
          <w:rFonts w:ascii="Century Gothic" w:hAnsi="Century Gothic"/>
          <w:color w:val="000000"/>
          <w:sz w:val="20"/>
        </w:rPr>
        <w:t xml:space="preserve"> 2</w:t>
      </w:r>
      <w:r w:rsidRPr="000B2E40">
        <w:rPr>
          <w:rFonts w:ascii="Century Gothic" w:hAnsi="Century Gothic"/>
          <w:color w:val="000000"/>
          <w:sz w:val="20"/>
        </w:rPr>
        <w:t xml:space="preserve"> </w:t>
      </w:r>
      <w:r w:rsidR="00006B0E">
        <w:rPr>
          <w:rFonts w:ascii="Century Gothic" w:hAnsi="Century Gothic"/>
          <w:color w:val="000000"/>
          <w:sz w:val="20"/>
        </w:rPr>
        <w:t xml:space="preserve"> ust. 1</w:t>
      </w:r>
      <w:r w:rsidRPr="000B2E40">
        <w:rPr>
          <w:rFonts w:ascii="Century Gothic" w:hAnsi="Century Gothic"/>
          <w:color w:val="000000"/>
          <w:sz w:val="20"/>
        </w:rPr>
        <w:t xml:space="preserve"> o poniesione przez Wykonawcę koszty:</w:t>
      </w:r>
    </w:p>
    <w:p w14:paraId="7290A2FC" w14:textId="77777777" w:rsidR="007F2D16" w:rsidRPr="000B2E40" w:rsidRDefault="007F2D16" w:rsidP="00F30C6D">
      <w:pPr>
        <w:pStyle w:val="Textbody"/>
        <w:numPr>
          <w:ilvl w:val="0"/>
          <w:numId w:val="22"/>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14:paraId="31C9A10C" w14:textId="77777777" w:rsidR="007F2D16" w:rsidRPr="000B2E40" w:rsidRDefault="007F2D16" w:rsidP="00F30C6D">
      <w:pPr>
        <w:pStyle w:val="Textbody"/>
        <w:numPr>
          <w:ilvl w:val="0"/>
          <w:numId w:val="22"/>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wysokości minimalnego wynagrodzenia za pracę ustalonego na podstawie art. 2 ust. 3-5 ustawy z dnia 10 października 2002 r. o minimalnym wynagrodzeniu za pracę;</w:t>
      </w:r>
    </w:p>
    <w:p w14:paraId="1F341ACF" w14:textId="77777777" w:rsidR="007F2D16" w:rsidRPr="000B2E40" w:rsidRDefault="007F2D16" w:rsidP="00F30C6D">
      <w:pPr>
        <w:pStyle w:val="Textbody"/>
        <w:numPr>
          <w:ilvl w:val="0"/>
          <w:numId w:val="22"/>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lastRenderedPageBreak/>
        <w:t>w przypadku zmiany zasad podlegania ubezpieczeniom społecznym lub ubezpieczeniu zdrowotnemu lub wysokości stawki składki na ubezpieczenia społeczne lub zdrowotne;</w:t>
      </w:r>
    </w:p>
    <w:p w14:paraId="2CF53BAF" w14:textId="77777777" w:rsidR="007F2D16" w:rsidRPr="000B2E40" w:rsidRDefault="007F2D16" w:rsidP="00F30C6D">
      <w:pPr>
        <w:pStyle w:val="Textbody"/>
        <w:numPr>
          <w:ilvl w:val="0"/>
          <w:numId w:val="22"/>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 xml:space="preserve">w przypadku zmiany zasad gromadzenia i wysokości wpłat do pracowniczych planów kapitałowych, o których mowa w ustawie z dnia 4 października 2018 r.  o pracowniczych planach kapitałowych </w:t>
      </w:r>
    </w:p>
    <w:p w14:paraId="56FF8329" w14:textId="77777777" w:rsidR="007F2D16" w:rsidRPr="000B2E40" w:rsidRDefault="007F2D16" w:rsidP="007F2D16">
      <w:pPr>
        <w:pStyle w:val="Textbody"/>
        <w:suppressAutoHyphens w:val="0"/>
        <w:autoSpaceDE w:val="0"/>
        <w:autoSpaceDN w:val="0"/>
        <w:ind w:left="851"/>
        <w:rPr>
          <w:rFonts w:ascii="Century Gothic" w:hAnsi="Century Gothic"/>
          <w:color w:val="000000"/>
          <w:sz w:val="20"/>
        </w:rPr>
      </w:pPr>
      <w:r w:rsidRPr="000B2E40">
        <w:rPr>
          <w:rFonts w:ascii="Century Gothic" w:hAnsi="Century Gothic"/>
          <w:color w:val="000000"/>
          <w:sz w:val="20"/>
        </w:rPr>
        <w:t>– jeżeli zmiany te będą wpływały na koszty wykonania zamówienia przez Wykonawcę.</w:t>
      </w:r>
    </w:p>
    <w:p w14:paraId="2357ACE3" w14:textId="77777777" w:rsidR="007F2D16" w:rsidRPr="000B2E40" w:rsidRDefault="007F2D16" w:rsidP="00F30C6D">
      <w:pPr>
        <w:pStyle w:val="Textbody"/>
        <w:numPr>
          <w:ilvl w:val="0"/>
          <w:numId w:val="21"/>
        </w:numPr>
        <w:suppressAutoHyphens w:val="0"/>
        <w:autoSpaceDE w:val="0"/>
        <w:autoSpaceDN w:val="0"/>
        <w:rPr>
          <w:rFonts w:ascii="Century Gothic" w:hAnsi="Century Gothic"/>
          <w:color w:val="000000"/>
          <w:sz w:val="20"/>
        </w:rPr>
      </w:pPr>
      <w:r w:rsidRPr="000B2E40">
        <w:rPr>
          <w:rFonts w:ascii="Century Gothic" w:hAnsi="Century Gothic"/>
          <w:color w:val="000000"/>
          <w:sz w:val="20"/>
        </w:rPr>
        <w:t>Strona występująca o zmianę postanowień umowy zobowiązana jest do wykazania zaistnienia okoliczności, na które powołuje się, jako podstawę zmiany umowy oraz winna przestawiać pisemny wniosek o zmianę postanowień umowy zawierający:</w:t>
      </w:r>
    </w:p>
    <w:p w14:paraId="75905701" w14:textId="77777777" w:rsidR="007F2D16" w:rsidRPr="000B2E40" w:rsidRDefault="007F2D16" w:rsidP="00F30C6D">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rodzaju zmiany,</w:t>
      </w:r>
    </w:p>
    <w:p w14:paraId="3D66B9B3" w14:textId="77777777" w:rsidR="007F2D16" w:rsidRPr="000B2E40" w:rsidRDefault="007F2D16" w:rsidP="00F30C6D">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zakresu zmiany,</w:t>
      </w:r>
    </w:p>
    <w:p w14:paraId="28EED714" w14:textId="77777777" w:rsidR="007F2D16" w:rsidRPr="000B2E40" w:rsidRDefault="007F2D16" w:rsidP="00F30C6D">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 xml:space="preserve">określenie warunków wprowadzenia zmian. </w:t>
      </w:r>
    </w:p>
    <w:p w14:paraId="6DBDE5F1" w14:textId="77777777" w:rsidR="007F2D16" w:rsidRPr="000B2E40" w:rsidRDefault="007F2D16" w:rsidP="00F30C6D">
      <w:pPr>
        <w:pStyle w:val="Textbody"/>
        <w:numPr>
          <w:ilvl w:val="0"/>
          <w:numId w:val="23"/>
        </w:numPr>
        <w:suppressAutoHyphens w:val="0"/>
        <w:autoSpaceDE w:val="0"/>
        <w:autoSpaceDN w:val="0"/>
        <w:rPr>
          <w:rFonts w:ascii="Century Gothic" w:hAnsi="Century Gothic"/>
          <w:color w:val="000000"/>
          <w:sz w:val="20"/>
        </w:rPr>
      </w:pPr>
      <w:r w:rsidRPr="000B2E40">
        <w:rPr>
          <w:rFonts w:ascii="Century Gothic" w:hAnsi="Century Gothic"/>
          <w:color w:val="000000"/>
          <w:sz w:val="20"/>
        </w:rPr>
        <w:t>Propozycja zmian nie może prowadzić do modyfikacji ogólnego charakteru umowy.</w:t>
      </w:r>
    </w:p>
    <w:p w14:paraId="6884C1AC" w14:textId="703E1461" w:rsidR="007F2D16" w:rsidRPr="000B2E40" w:rsidRDefault="007F2D16" w:rsidP="00F30C6D">
      <w:pPr>
        <w:pStyle w:val="Akapitzlist"/>
        <w:numPr>
          <w:ilvl w:val="0"/>
          <w:numId w:val="23"/>
        </w:numPr>
        <w:suppressAutoHyphens w:val="0"/>
        <w:ind w:left="357" w:hanging="357"/>
        <w:jc w:val="both"/>
        <w:textAlignment w:val="auto"/>
        <w:rPr>
          <w:rFonts w:ascii="Century Gothic" w:eastAsia="Times New Roman" w:hAnsi="Century Gothic"/>
          <w:szCs w:val="20"/>
        </w:rPr>
      </w:pPr>
      <w:r w:rsidRPr="000B2E40">
        <w:rPr>
          <w:rFonts w:ascii="Century Gothic" w:eastAsia="SimSun" w:hAnsi="Century Gothic"/>
          <w:szCs w:val="20"/>
        </w:rPr>
        <w:t xml:space="preserve">Zamawiający zastrzega sobie prawo do odstąpienia od umowy  w terminie </w:t>
      </w:r>
      <w:r w:rsidR="004B0A7C" w:rsidRPr="000B2E40">
        <w:rPr>
          <w:rFonts w:ascii="Century Gothic" w:eastAsia="SimSun" w:hAnsi="Century Gothic"/>
          <w:b/>
          <w:szCs w:val="20"/>
        </w:rPr>
        <w:t>7</w:t>
      </w:r>
      <w:r w:rsidRPr="000B2E40">
        <w:rPr>
          <w:rFonts w:ascii="Century Gothic" w:eastAsia="SimSun" w:hAnsi="Century Gothic"/>
          <w:b/>
          <w:szCs w:val="20"/>
        </w:rPr>
        <w:t xml:space="preserve"> dni </w:t>
      </w:r>
      <w:r w:rsidRPr="000B2E40">
        <w:rPr>
          <w:rFonts w:ascii="Century Gothic" w:eastAsia="SimSun" w:hAnsi="Century Gothic"/>
          <w:szCs w:val="20"/>
        </w:rPr>
        <w:t>licząc od da</w:t>
      </w:r>
      <w:r w:rsidR="003063AD" w:rsidRPr="000B2E40">
        <w:rPr>
          <w:rFonts w:ascii="Century Gothic" w:eastAsia="SimSun" w:hAnsi="Century Gothic"/>
          <w:szCs w:val="20"/>
        </w:rPr>
        <w:t>ty zaistnienia nw. okoliczności</w:t>
      </w:r>
      <w:r w:rsidRPr="000B2E40">
        <w:rPr>
          <w:rFonts w:ascii="Century Gothic" w:eastAsia="SimSun" w:hAnsi="Century Gothic"/>
          <w:szCs w:val="20"/>
        </w:rPr>
        <w:t>:</w:t>
      </w:r>
    </w:p>
    <w:p w14:paraId="4806DEE4" w14:textId="1FA56B25" w:rsidR="007F2D16" w:rsidRPr="000B2E40" w:rsidRDefault="00956C3A" w:rsidP="00F30C6D">
      <w:pPr>
        <w:numPr>
          <w:ilvl w:val="1"/>
          <w:numId w:val="23"/>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cs="Times New Roman"/>
          <w:szCs w:val="20"/>
        </w:rPr>
        <w:t>jeżeli Wykonawca</w:t>
      </w:r>
      <w:r w:rsidR="003063AD" w:rsidRPr="000B2E40">
        <w:rPr>
          <w:rFonts w:ascii="Century Gothic" w:eastAsia="SimSun" w:hAnsi="Century Gothic" w:cs="Times New Roman"/>
          <w:szCs w:val="20"/>
        </w:rPr>
        <w:t xml:space="preserve"> przekrocz</w:t>
      </w:r>
      <w:r w:rsidRPr="000B2E40">
        <w:rPr>
          <w:rFonts w:ascii="Century Gothic" w:eastAsia="SimSun" w:hAnsi="Century Gothic" w:cs="Times New Roman"/>
          <w:szCs w:val="20"/>
        </w:rPr>
        <w:t>y</w:t>
      </w:r>
      <w:r w:rsidR="003063AD" w:rsidRPr="000B2E40">
        <w:rPr>
          <w:rFonts w:ascii="Century Gothic" w:eastAsia="SimSun" w:hAnsi="Century Gothic" w:cs="Times New Roman"/>
          <w:szCs w:val="20"/>
        </w:rPr>
        <w:t xml:space="preserve"> termin o którym mowa w </w:t>
      </w:r>
      <w:r w:rsidR="0070453E">
        <w:rPr>
          <w:rFonts w:ascii="Century Gothic" w:eastAsia="SimSun" w:hAnsi="Century Gothic" w:cs="Century Gothic"/>
          <w:color w:val="auto"/>
          <w:szCs w:val="20"/>
        </w:rPr>
        <w:t>§ 4</w:t>
      </w:r>
      <w:r w:rsidR="003063AD" w:rsidRPr="000B2E40">
        <w:rPr>
          <w:rFonts w:ascii="Century Gothic" w:eastAsia="SimSun" w:hAnsi="Century Gothic" w:cs="Century Gothic"/>
          <w:color w:val="auto"/>
          <w:szCs w:val="20"/>
        </w:rPr>
        <w:t xml:space="preserve"> ust. 1 o 10 dni</w:t>
      </w:r>
      <w:r w:rsidR="007F2D16" w:rsidRPr="000B2E40">
        <w:rPr>
          <w:rFonts w:ascii="Century Gothic" w:eastAsia="SimSun" w:hAnsi="Century Gothic" w:cs="Times New Roman"/>
          <w:szCs w:val="20"/>
        </w:rPr>
        <w:t>;</w:t>
      </w:r>
    </w:p>
    <w:p w14:paraId="4AA1B0E3" w14:textId="53B8665F" w:rsidR="007F2D16" w:rsidRPr="000B2E40" w:rsidRDefault="007F2D16" w:rsidP="00F30C6D">
      <w:pPr>
        <w:numPr>
          <w:ilvl w:val="1"/>
          <w:numId w:val="23"/>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kern w:val="2"/>
          <w:szCs w:val="20"/>
        </w:rPr>
        <w:t xml:space="preserve">Wykonawca </w:t>
      </w:r>
      <w:r w:rsidR="003063AD" w:rsidRPr="000B2E40">
        <w:rPr>
          <w:rFonts w:ascii="Century Gothic" w:eastAsia="SimSun" w:hAnsi="Century Gothic"/>
          <w:kern w:val="2"/>
          <w:szCs w:val="20"/>
        </w:rPr>
        <w:t>naruszy</w:t>
      </w:r>
      <w:r w:rsidR="004B0A7C" w:rsidRPr="000B2E40">
        <w:rPr>
          <w:rFonts w:ascii="Century Gothic" w:eastAsia="SimSun" w:hAnsi="Century Gothic"/>
          <w:kern w:val="2"/>
          <w:szCs w:val="20"/>
        </w:rPr>
        <w:t xml:space="preserve"> 3 razy </w:t>
      </w:r>
      <w:r w:rsidR="003063AD" w:rsidRPr="000B2E40">
        <w:rPr>
          <w:rFonts w:ascii="Century Gothic" w:eastAsia="SimSun" w:hAnsi="Century Gothic"/>
          <w:kern w:val="2"/>
          <w:szCs w:val="20"/>
        </w:rPr>
        <w:t>przepisy BHP</w:t>
      </w:r>
      <w:r w:rsidR="004B0A7C" w:rsidRPr="000B2E40">
        <w:rPr>
          <w:rFonts w:ascii="Century Gothic" w:eastAsia="SimSun" w:hAnsi="Century Gothic"/>
          <w:kern w:val="2"/>
          <w:szCs w:val="20"/>
        </w:rPr>
        <w:t xml:space="preserve"> lub</w:t>
      </w:r>
      <w:r w:rsidR="003063AD" w:rsidRPr="000B2E40">
        <w:rPr>
          <w:rFonts w:ascii="Century Gothic" w:eastAsia="SimSun" w:hAnsi="Century Gothic"/>
          <w:kern w:val="2"/>
          <w:szCs w:val="20"/>
        </w:rPr>
        <w:t xml:space="preserve"> p. </w:t>
      </w:r>
      <w:proofErr w:type="spellStart"/>
      <w:r w:rsidR="003063AD" w:rsidRPr="000B2E40">
        <w:rPr>
          <w:rFonts w:ascii="Century Gothic" w:eastAsia="SimSun" w:hAnsi="Century Gothic"/>
          <w:kern w:val="2"/>
          <w:szCs w:val="20"/>
        </w:rPr>
        <w:t>poż</w:t>
      </w:r>
      <w:proofErr w:type="spellEnd"/>
      <w:r w:rsidR="003063AD" w:rsidRPr="000B2E40">
        <w:rPr>
          <w:rFonts w:ascii="Century Gothic" w:eastAsia="SimSun" w:hAnsi="Century Gothic"/>
          <w:kern w:val="2"/>
          <w:szCs w:val="20"/>
        </w:rPr>
        <w:t>. lub o ochronie środowiska.</w:t>
      </w:r>
    </w:p>
    <w:p w14:paraId="380BC90F" w14:textId="4C806908" w:rsidR="007F2D16" w:rsidRPr="00394AAC" w:rsidRDefault="007F2D16" w:rsidP="00F30C6D">
      <w:pPr>
        <w:pStyle w:val="Akapitzlist"/>
        <w:numPr>
          <w:ilvl w:val="0"/>
          <w:numId w:val="23"/>
        </w:numPr>
        <w:suppressAutoHyphens w:val="0"/>
        <w:spacing w:after="200"/>
        <w:ind w:left="357" w:hanging="357"/>
        <w:jc w:val="both"/>
        <w:textAlignment w:val="auto"/>
        <w:rPr>
          <w:rFonts w:ascii="Century Gothic" w:hAnsi="Century Gothic"/>
          <w:szCs w:val="20"/>
        </w:rPr>
      </w:pPr>
      <w:r w:rsidRPr="000B2E40">
        <w:rPr>
          <w:rFonts w:ascii="Century Gothic" w:hAnsi="Century Gothic"/>
          <w:szCs w:val="20"/>
        </w:rPr>
        <w:t>W razie zaistnienia istotnej zmiany okoliczności powodującej, że wykonanie umowy nie leży w interesie publicznym, czego nie można było przewidzieć</w:t>
      </w:r>
      <w:r w:rsidR="008F4B77">
        <w:rPr>
          <w:rFonts w:ascii="Century Gothic" w:hAnsi="Century Gothic"/>
          <w:szCs w:val="20"/>
        </w:rPr>
        <w:t xml:space="preserve"> w chwili zawarcia umowy</w:t>
      </w:r>
      <w:r w:rsidRPr="000B2E40">
        <w:rPr>
          <w:rFonts w:ascii="Century Gothic" w:hAnsi="Century Gothic"/>
          <w:szCs w:val="20"/>
        </w:rPr>
        <w:t>, lub dalsze wykonywanie umowy może zagrozić podstawowemu interesowi</w:t>
      </w:r>
      <w:r w:rsidRPr="00394AAC">
        <w:rPr>
          <w:rFonts w:ascii="Century Gothic" w:hAnsi="Century Gothic"/>
          <w:szCs w:val="20"/>
        </w:rPr>
        <w:t xml:space="preserve"> bezpieczeństwa państwa lub bezpieczeństwu publicznemu, Zamawiając</w:t>
      </w:r>
      <w:r>
        <w:rPr>
          <w:rFonts w:ascii="Century Gothic" w:hAnsi="Century Gothic"/>
          <w:szCs w:val="20"/>
        </w:rPr>
        <w:t xml:space="preserve">y może odstąpić od umowy </w:t>
      </w:r>
      <w:r w:rsidRPr="00394AAC">
        <w:rPr>
          <w:rFonts w:ascii="Century Gothic" w:hAnsi="Century Gothic"/>
          <w:szCs w:val="20"/>
        </w:rPr>
        <w:t xml:space="preserve"> w terminie </w:t>
      </w:r>
      <w:r w:rsidR="00A546E0">
        <w:rPr>
          <w:rFonts w:ascii="Century Gothic" w:hAnsi="Century Gothic"/>
          <w:b/>
          <w:szCs w:val="20"/>
        </w:rPr>
        <w:t>7</w:t>
      </w:r>
      <w:r w:rsidRPr="009B3970">
        <w:rPr>
          <w:rFonts w:ascii="Century Gothic" w:hAnsi="Century Gothic"/>
          <w:b/>
          <w:szCs w:val="20"/>
        </w:rPr>
        <w:t xml:space="preserve"> dni roboczych</w:t>
      </w:r>
      <w:r w:rsidRPr="00394AAC">
        <w:rPr>
          <w:rFonts w:ascii="Century Gothic" w:hAnsi="Century Gothic"/>
          <w:szCs w:val="20"/>
        </w:rPr>
        <w:t xml:space="preserve"> od powzięcia wiadomości o tych okolicznościach.</w:t>
      </w:r>
    </w:p>
    <w:p w14:paraId="372D2110" w14:textId="3A57778A" w:rsidR="007F2D16" w:rsidRPr="00394AAC" w:rsidRDefault="007F2D16" w:rsidP="00F30C6D">
      <w:pPr>
        <w:pStyle w:val="Akapitzlist"/>
        <w:numPr>
          <w:ilvl w:val="0"/>
          <w:numId w:val="23"/>
        </w:numPr>
        <w:suppressAutoHyphens w:val="0"/>
        <w:spacing w:after="200"/>
        <w:ind w:left="357" w:hanging="357"/>
        <w:jc w:val="both"/>
        <w:textAlignment w:val="auto"/>
        <w:rPr>
          <w:rFonts w:ascii="Century Gothic" w:hAnsi="Century Gothic"/>
          <w:szCs w:val="20"/>
        </w:rPr>
      </w:pPr>
      <w:r w:rsidRPr="00394AAC">
        <w:rPr>
          <w:rFonts w:ascii="Century Gothic" w:hAnsi="Century Gothic"/>
          <w:szCs w:val="20"/>
        </w:rPr>
        <w:t>Odstąpienie od umowy powinno nastąpić w formie pisemnej ze wskazaniem okoliczności uzasadniających tę czynność.</w:t>
      </w:r>
    </w:p>
    <w:p w14:paraId="595A29C5" w14:textId="13872E54" w:rsidR="007F2D16" w:rsidRPr="008A3003" w:rsidRDefault="007F2D16" w:rsidP="00F30C6D">
      <w:pPr>
        <w:pStyle w:val="Akapitzlist"/>
        <w:numPr>
          <w:ilvl w:val="0"/>
          <w:numId w:val="23"/>
        </w:numPr>
        <w:suppressAutoHyphens w:val="0"/>
        <w:spacing w:after="200"/>
        <w:ind w:left="357" w:hanging="357"/>
        <w:jc w:val="both"/>
        <w:textAlignment w:val="auto"/>
        <w:rPr>
          <w:rFonts w:ascii="Century Gothic" w:eastAsia="Times New Roman" w:hAnsi="Century Gothic"/>
          <w:szCs w:val="20"/>
        </w:rPr>
      </w:pPr>
      <w:r>
        <w:rPr>
          <w:rFonts w:ascii="Century Gothic" w:hAnsi="Century Gothic"/>
          <w:szCs w:val="20"/>
        </w:rPr>
        <w:t xml:space="preserve">Odstąpienie od umowy </w:t>
      </w:r>
      <w:r w:rsidRPr="00394AAC">
        <w:rPr>
          <w:rFonts w:ascii="Century Gothic" w:hAnsi="Century Gothic"/>
          <w:szCs w:val="20"/>
        </w:rPr>
        <w:t>wywoływać będzie skutki na przyszłość (ex nunc),</w:t>
      </w:r>
      <w:r>
        <w:rPr>
          <w:rFonts w:ascii="Century Gothic" w:hAnsi="Century Gothic"/>
          <w:szCs w:val="20"/>
        </w:rPr>
        <w:t xml:space="preserve"> </w:t>
      </w:r>
      <w:r w:rsidRPr="00394AAC">
        <w:rPr>
          <w:rFonts w:ascii="Century Gothic" w:hAnsi="Century Gothic"/>
          <w:szCs w:val="20"/>
        </w:rPr>
        <w:t>a w szczególności nie</w:t>
      </w:r>
      <w:r w:rsidRPr="00A70051">
        <w:rPr>
          <w:rFonts w:ascii="Century Gothic" w:hAnsi="Century Gothic"/>
          <w:szCs w:val="20"/>
        </w:rPr>
        <w:t xml:space="preserve"> pozbawi Zamawiającego uprawnień z tytułu rękojmi i gwarancji </w:t>
      </w:r>
      <w:r w:rsidR="00F423A1">
        <w:rPr>
          <w:rFonts w:ascii="Century Gothic" w:hAnsi="Century Gothic"/>
          <w:szCs w:val="20"/>
        </w:rPr>
        <w:t>w stosunku do tej części umowy</w:t>
      </w:r>
      <w:r w:rsidRPr="00A70051">
        <w:rPr>
          <w:rFonts w:ascii="Century Gothic" w:hAnsi="Century Gothic"/>
          <w:szCs w:val="20"/>
        </w:rPr>
        <w:t>, która została zrealizowana.</w:t>
      </w:r>
    </w:p>
    <w:p w14:paraId="2D512809" w14:textId="1627AB79" w:rsidR="008A3003" w:rsidRPr="00A80D14" w:rsidRDefault="008A3003" w:rsidP="00F30C6D">
      <w:pPr>
        <w:pStyle w:val="Akapitzlist"/>
        <w:numPr>
          <w:ilvl w:val="0"/>
          <w:numId w:val="23"/>
        </w:numPr>
        <w:suppressAutoHyphens w:val="0"/>
        <w:spacing w:after="200"/>
        <w:ind w:left="357" w:hanging="357"/>
        <w:jc w:val="both"/>
        <w:textAlignment w:val="auto"/>
        <w:rPr>
          <w:rFonts w:ascii="Century Gothic" w:eastAsia="Times New Roman" w:hAnsi="Century Gothic"/>
          <w:szCs w:val="20"/>
        </w:rPr>
      </w:pPr>
      <w:r>
        <w:rPr>
          <w:rFonts w:ascii="Century Gothic" w:hAnsi="Century Gothic"/>
          <w:szCs w:val="20"/>
        </w:rPr>
        <w:t xml:space="preserve">W przypadku o którym mowa w ust. 4, 5 Wykonawca może żądać wyłącznie wynagrodzenia należnego z tytułu wykonania części umowy. </w:t>
      </w:r>
    </w:p>
    <w:p w14:paraId="50E867D0" w14:textId="7B5FD0AA" w:rsidR="00E51BE1" w:rsidRPr="000B2E40" w:rsidRDefault="007F2D16" w:rsidP="00F30C6D">
      <w:pPr>
        <w:pStyle w:val="Akapitzlist"/>
        <w:numPr>
          <w:ilvl w:val="0"/>
          <w:numId w:val="23"/>
        </w:numPr>
        <w:suppressAutoHyphens w:val="0"/>
        <w:spacing w:after="200"/>
        <w:ind w:left="357" w:hanging="357"/>
        <w:jc w:val="both"/>
        <w:textAlignment w:val="auto"/>
        <w:rPr>
          <w:rFonts w:ascii="Century Gothic" w:eastAsia="Times New Roman" w:hAnsi="Century Gothic"/>
          <w:szCs w:val="20"/>
        </w:rPr>
      </w:pPr>
      <w:r w:rsidRPr="00A80D14">
        <w:rPr>
          <w:rFonts w:ascii="Century Gothic" w:eastAsia="SimSun, 宋体" w:hAnsi="Century Gothic" w:cs="Century Gothic"/>
          <w:bCs/>
          <w:lang w:eastAsia="pl-PL"/>
        </w:rPr>
        <w:t xml:space="preserve">Warunkiem wprowadzenia zmian określonych </w:t>
      </w:r>
      <w:r w:rsidRPr="004B0A7C">
        <w:rPr>
          <w:rFonts w:ascii="Century Gothic" w:eastAsia="SimSun, 宋体" w:hAnsi="Century Gothic" w:cs="Century Gothic"/>
          <w:bCs/>
          <w:lang w:eastAsia="pl-PL"/>
        </w:rPr>
        <w:t>w ust. 1</w:t>
      </w:r>
      <w:r w:rsidRPr="00A80D14">
        <w:rPr>
          <w:rFonts w:ascii="Century Gothic" w:eastAsia="SimSun, 宋体" w:hAnsi="Century Gothic" w:cs="Century Gothic"/>
          <w:bCs/>
          <w:lang w:eastAsia="pl-PL"/>
        </w:rPr>
        <w:t xml:space="preserve"> jest podpisanie przez obie Strony umowy pisemnego aneksu. Strona wnioskująca o zmianę, powinna powiadomić drugą Stronę o konieczności zmiany umowy w terminie 14 dni roboczych od daty wystąpienia okoliczności uzasadniających tą zmianę, na piśmie lub w formie elektronicznej e-mailem, wraz z uzasadnieniem. Druga Str</w:t>
      </w:r>
      <w:r w:rsidR="008A49CF">
        <w:rPr>
          <w:rFonts w:ascii="Century Gothic" w:eastAsia="SimSun, 宋体" w:hAnsi="Century Gothic" w:cs="Century Gothic"/>
          <w:bCs/>
          <w:lang w:eastAsia="pl-PL"/>
        </w:rPr>
        <w:t>ona powinna w ciągu kolejnych 7</w:t>
      </w:r>
      <w:r w:rsidRPr="00A80D14">
        <w:rPr>
          <w:rFonts w:ascii="Century Gothic" w:eastAsia="SimSun, 宋体" w:hAnsi="Century Gothic" w:cs="Century Gothic"/>
          <w:bCs/>
          <w:lang w:eastAsia="pl-PL"/>
        </w:rPr>
        <w:t xml:space="preserve"> dni roboczych wystosować odpowiedź na wniosek Strony wnioskującej, o którym mowa w zdaniu poprzedzającym. W przypadku braku odpowiedzi uznaje się, iż Strona nie wyraziła woli do dokonania zmiany umowy</w:t>
      </w:r>
      <w:r w:rsidR="00E51BE1">
        <w:rPr>
          <w:rFonts w:ascii="Century Gothic" w:eastAsia="SimSun, 宋体" w:hAnsi="Century Gothic" w:cs="Century Gothic"/>
          <w:bCs/>
          <w:lang w:eastAsia="pl-PL"/>
        </w:rPr>
        <w:t>.</w:t>
      </w:r>
    </w:p>
    <w:p w14:paraId="16FDAA32" w14:textId="525EEB44" w:rsidR="008841A1"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342BD6">
        <w:rPr>
          <w:rFonts w:ascii="Century Gothic" w:eastAsia="SimSun" w:hAnsi="Century Gothic" w:cs="Century Gothic"/>
          <w:b/>
          <w:color w:val="auto"/>
          <w:szCs w:val="20"/>
        </w:rPr>
        <w:t>11</w:t>
      </w:r>
    </w:p>
    <w:p w14:paraId="33939202" w14:textId="77777777" w:rsidR="000C7B7F" w:rsidRPr="00C248D5" w:rsidRDefault="000C7B7F" w:rsidP="008118BE">
      <w:pPr>
        <w:widowControl w:val="0"/>
        <w:ind w:left="426" w:hanging="426"/>
        <w:jc w:val="center"/>
        <w:textAlignment w:val="auto"/>
        <w:rPr>
          <w:rFonts w:ascii="Century Gothic" w:eastAsia="SimSun" w:hAnsi="Century Gothic" w:cs="Century Gothic"/>
          <w:b/>
          <w:color w:val="auto"/>
          <w:szCs w:val="20"/>
        </w:rPr>
      </w:pPr>
    </w:p>
    <w:p w14:paraId="1A253BDF" w14:textId="77777777" w:rsidR="00903A0A" w:rsidRPr="003615C5" w:rsidRDefault="00903A0A" w:rsidP="00F30C6D">
      <w:pPr>
        <w:pStyle w:val="Akapitzlist"/>
        <w:numPr>
          <w:ilvl w:val="0"/>
          <w:numId w:val="35"/>
        </w:numPr>
        <w:suppressAutoHyphens w:val="0"/>
        <w:autoSpaceDE w:val="0"/>
        <w:autoSpaceDN w:val="0"/>
        <w:adjustRightInd w:val="0"/>
        <w:spacing w:after="200" w:line="276" w:lineRule="auto"/>
        <w:jc w:val="both"/>
        <w:textAlignment w:val="auto"/>
        <w:rPr>
          <w:rFonts w:ascii="Century Gothic" w:hAnsi="Century Gothic"/>
        </w:rPr>
      </w:pPr>
      <w:r w:rsidRPr="00977544">
        <w:rPr>
          <w:rFonts w:ascii="Century Gothic" w:hAnsi="Century Gothic"/>
        </w:rPr>
        <w:t xml:space="preserve">Wykonawca oświadcza, że </w:t>
      </w:r>
      <w:r>
        <w:rPr>
          <w:rFonts w:ascii="Century Gothic" w:hAnsi="Century Gothic"/>
        </w:rPr>
        <w:t xml:space="preserve">wypełnił obowiązki informacyjne przewidziane w art. 13 lub 14 rozporządzenia Parlamentu Europejskiego i Rady (UE) 2016/679 z dnia 27 kwietnia 2016 roku </w:t>
      </w:r>
    </w:p>
    <w:p w14:paraId="21768AA4" w14:textId="4F4B24BA" w:rsidR="00903A0A" w:rsidRDefault="00903A0A" w:rsidP="00903A0A">
      <w:pPr>
        <w:pStyle w:val="Akapitzlist"/>
        <w:autoSpaceDE w:val="0"/>
        <w:autoSpaceDN w:val="0"/>
        <w:adjustRightInd w:val="0"/>
        <w:ind w:left="360"/>
        <w:jc w:val="both"/>
        <w:rPr>
          <w:rFonts w:ascii="Century Gothic" w:hAnsi="Century Gothic"/>
        </w:rPr>
      </w:pPr>
      <w:r>
        <w:rPr>
          <w:rFonts w:ascii="Century Gothic" w:hAnsi="Century Gothic"/>
        </w:rPr>
        <w:t xml:space="preserve">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oświadczenie RODO, którego wzór stanowi załącznik </w:t>
      </w:r>
      <w:r w:rsidRPr="00520663">
        <w:rPr>
          <w:rFonts w:ascii="Century Gothic" w:hAnsi="Century Gothic"/>
          <w:color w:val="C00000"/>
        </w:rPr>
        <w:t>nr 4</w:t>
      </w:r>
      <w:r>
        <w:rPr>
          <w:rFonts w:ascii="Century Gothic" w:hAnsi="Century Gothic"/>
        </w:rPr>
        <w:t xml:space="preserve"> do Umowy.</w:t>
      </w:r>
    </w:p>
    <w:p w14:paraId="739AB779" w14:textId="77777777" w:rsidR="00380C81" w:rsidRDefault="00380C81" w:rsidP="008118BE">
      <w:pPr>
        <w:widowControl w:val="0"/>
        <w:ind w:left="426" w:hanging="426"/>
        <w:jc w:val="center"/>
        <w:textAlignment w:val="auto"/>
        <w:rPr>
          <w:rFonts w:ascii="Century Gothic" w:eastAsia="SimSun" w:hAnsi="Century Gothic" w:cs="Century Gothic"/>
          <w:b/>
          <w:color w:val="auto"/>
          <w:szCs w:val="20"/>
        </w:rPr>
      </w:pPr>
    </w:p>
    <w:p w14:paraId="70BAEA55" w14:textId="0999FE6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342BD6">
        <w:rPr>
          <w:rFonts w:ascii="Century Gothic" w:eastAsia="SimSun" w:hAnsi="Century Gothic" w:cs="Century Gothic"/>
          <w:b/>
          <w:color w:val="auto"/>
          <w:szCs w:val="20"/>
        </w:rPr>
        <w:t>12</w:t>
      </w:r>
    </w:p>
    <w:p w14:paraId="51A1ED16" w14:textId="1ABF9C57" w:rsidR="00C124DC" w:rsidRPr="00C248D5" w:rsidRDefault="00C124DC" w:rsidP="008118BE">
      <w:pPr>
        <w:widowControl w:val="0"/>
        <w:ind w:left="426" w:hanging="426"/>
        <w:jc w:val="center"/>
        <w:textAlignment w:val="auto"/>
        <w:rPr>
          <w:rFonts w:ascii="Century Gothic" w:eastAsia="SimSun" w:hAnsi="Century Gothic" w:cs="Century Gothic"/>
          <w:color w:val="auto"/>
          <w:szCs w:val="20"/>
        </w:rPr>
      </w:pPr>
    </w:p>
    <w:p w14:paraId="035CF8D7"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hAnsi="Century Gothic"/>
          <w:color w:val="auto"/>
          <w:kern w:val="2"/>
          <w:szCs w:val="20"/>
        </w:rPr>
        <w:t>Wszelka korespondencja pomiędzy stronami prowadzona będzie:</w:t>
      </w:r>
    </w:p>
    <w:p w14:paraId="20C310C5" w14:textId="77777777" w:rsidR="00C124DC" w:rsidRPr="00C248D5" w:rsidRDefault="00C124DC" w:rsidP="00F30C6D">
      <w:pPr>
        <w:widowControl w:val="0"/>
        <w:numPr>
          <w:ilvl w:val="0"/>
          <w:numId w:val="17"/>
        </w:numPr>
        <w:tabs>
          <w:tab w:val="clear" w:pos="0"/>
          <w:tab w:val="num" w:pos="-349"/>
        </w:tabs>
        <w:ind w:left="720"/>
        <w:jc w:val="both"/>
        <w:textAlignment w:val="auto"/>
        <w:rPr>
          <w:rFonts w:ascii="Century Gothic" w:hAnsi="Century Gothic"/>
          <w:color w:val="auto"/>
          <w:kern w:val="2"/>
          <w:szCs w:val="20"/>
        </w:rPr>
      </w:pPr>
      <w:r w:rsidRPr="00C248D5">
        <w:rPr>
          <w:rFonts w:ascii="Century Gothic" w:hAnsi="Century Gothic"/>
          <w:color w:val="auto"/>
          <w:kern w:val="2"/>
          <w:szCs w:val="20"/>
        </w:rPr>
        <w:t>na adres Zamawiającego (dopuszcza się drogę faksową lub e-mail):</w:t>
      </w:r>
    </w:p>
    <w:p w14:paraId="76672609" w14:textId="77777777" w:rsidR="00C124DC" w:rsidRPr="00C248D5" w:rsidRDefault="00C124DC" w:rsidP="00A546E0">
      <w:pPr>
        <w:widowControl w:val="0"/>
        <w:ind w:firstLine="708"/>
        <w:jc w:val="both"/>
        <w:textAlignment w:val="auto"/>
        <w:rPr>
          <w:rFonts w:ascii="Century Gothic" w:hAnsi="Century Gothic"/>
          <w:color w:val="auto"/>
          <w:kern w:val="2"/>
          <w:szCs w:val="20"/>
        </w:rPr>
      </w:pPr>
      <w:r w:rsidRPr="00C248D5">
        <w:rPr>
          <w:rFonts w:ascii="Century Gothic" w:hAnsi="Century Gothic"/>
          <w:color w:val="auto"/>
          <w:kern w:val="2"/>
          <w:szCs w:val="20"/>
        </w:rPr>
        <w:t>Wydział Inwestycji i Remontów Komendy Stołecznej Policji</w:t>
      </w:r>
    </w:p>
    <w:p w14:paraId="6E2B2A9E" w14:textId="77777777" w:rsidR="00C124DC" w:rsidRPr="00C248D5"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00-150 Warszawa, ul. Nowolipie 2 tel.: 47 723 66 29, faks: 47 723 74 92;</w:t>
      </w:r>
    </w:p>
    <w:p w14:paraId="090ED947" w14:textId="18B6445D" w:rsidR="00C124DC"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e-mail:naczelnik.wir@ksp.policja.gov.pl</w:t>
      </w:r>
      <w:r w:rsidR="00A546E0">
        <w:rPr>
          <w:rFonts w:ascii="Century Gothic" w:hAnsi="Century Gothic"/>
          <w:b/>
          <w:color w:val="auto"/>
          <w:kern w:val="2"/>
          <w:szCs w:val="20"/>
        </w:rPr>
        <w:t>,</w:t>
      </w:r>
    </w:p>
    <w:p w14:paraId="354A62EE" w14:textId="37B2834D" w:rsidR="0028619B" w:rsidRPr="00B00161" w:rsidRDefault="00C124DC" w:rsidP="00F30C6D">
      <w:pPr>
        <w:pStyle w:val="Akapitzlist"/>
        <w:widowControl w:val="0"/>
        <w:numPr>
          <w:ilvl w:val="0"/>
          <w:numId w:val="29"/>
        </w:numPr>
        <w:jc w:val="both"/>
        <w:textAlignment w:val="auto"/>
        <w:rPr>
          <w:rFonts w:ascii="Century Gothic" w:eastAsia="SimSun" w:hAnsi="Century Gothic" w:cs="Century Gothic"/>
          <w:color w:val="auto"/>
          <w:szCs w:val="20"/>
        </w:rPr>
      </w:pPr>
      <w:r w:rsidRPr="00B00161">
        <w:rPr>
          <w:rFonts w:ascii="Century Gothic" w:hAnsi="Century Gothic"/>
          <w:color w:val="auto"/>
          <w:kern w:val="2"/>
          <w:szCs w:val="20"/>
        </w:rPr>
        <w:lastRenderedPageBreak/>
        <w:t>na adres Wykonawcy</w:t>
      </w:r>
      <w:r w:rsidR="009B6B75" w:rsidRPr="00B00161">
        <w:rPr>
          <w:rFonts w:ascii="Century Gothic" w:hAnsi="Century Gothic"/>
          <w:color w:val="auto"/>
          <w:kern w:val="2"/>
          <w:szCs w:val="20"/>
        </w:rPr>
        <w:t>:</w:t>
      </w:r>
      <w:r w:rsidR="009B6B75" w:rsidRPr="00B00161">
        <w:rPr>
          <w:rFonts w:ascii="Century Gothic" w:eastAsia="SimSun" w:hAnsi="Century Gothic" w:cs="Century Gothic"/>
          <w:color w:val="auto"/>
          <w:szCs w:val="20"/>
        </w:rPr>
        <w:t xml:space="preserve"> </w:t>
      </w:r>
      <w:r w:rsidR="000C5D6D">
        <w:rPr>
          <w:rFonts w:ascii="Century Gothic" w:eastAsia="SimSun" w:hAnsi="Century Gothic"/>
          <w:b/>
          <w:color w:val="auto"/>
          <w:szCs w:val="20"/>
        </w:rPr>
        <w:t>................................</w:t>
      </w:r>
      <w:r w:rsidR="0028619B" w:rsidRPr="00B00161">
        <w:rPr>
          <w:rFonts w:ascii="Century Gothic" w:eastAsia="SimSun" w:hAnsi="Century Gothic"/>
          <w:b/>
          <w:color w:val="auto"/>
          <w:szCs w:val="20"/>
        </w:rPr>
        <w:t>,</w:t>
      </w:r>
      <w:r w:rsidR="0028619B" w:rsidRPr="00B00161">
        <w:rPr>
          <w:rFonts w:ascii="Century Gothic" w:eastAsia="SimSun" w:hAnsi="Century Gothic"/>
          <w:color w:val="auto"/>
          <w:szCs w:val="20"/>
        </w:rPr>
        <w:t xml:space="preserve"> e-mail: </w:t>
      </w:r>
      <w:r w:rsidR="000C5D6D">
        <w:rPr>
          <w:rFonts w:ascii="Century Gothic" w:eastAsia="SimSun" w:hAnsi="Century Gothic" w:cs="Century Gothic"/>
          <w:b/>
          <w:color w:val="auto"/>
          <w:szCs w:val="20"/>
        </w:rPr>
        <w:t>..........................................</w:t>
      </w:r>
    </w:p>
    <w:p w14:paraId="359150F9" w14:textId="77777777" w:rsidR="0028619B" w:rsidRPr="0028619B" w:rsidRDefault="0028619B" w:rsidP="00F30C6D">
      <w:pPr>
        <w:pStyle w:val="Akapitzlist"/>
        <w:widowControl w:val="0"/>
        <w:numPr>
          <w:ilvl w:val="0"/>
          <w:numId w:val="16"/>
        </w:numPr>
        <w:jc w:val="both"/>
        <w:textAlignment w:val="auto"/>
        <w:rPr>
          <w:rFonts w:ascii="Century Gothic" w:hAnsi="Century Gothic"/>
          <w:color w:val="auto"/>
          <w:kern w:val="2"/>
          <w:szCs w:val="20"/>
        </w:rPr>
      </w:pPr>
      <w:r w:rsidRPr="0028619B">
        <w:rPr>
          <w:rFonts w:ascii="Century Gothic" w:eastAsia="SimSun" w:hAnsi="Century Gothic" w:cs="Century Gothic"/>
          <w:color w:val="auto"/>
          <w:kern w:val="2"/>
          <w:szCs w:val="20"/>
        </w:rPr>
        <w:t>Umowa podlega prawu polskiemu. Wszelkie roszczenia, w tym z tytułu bezpodstawnego wzbogacenia, będą rozstrzygane w oparciu o obowiązujące w Polsce przepisy.</w:t>
      </w:r>
    </w:p>
    <w:p w14:paraId="7A074712" w14:textId="6BD8CDCF" w:rsidR="00C124DC" w:rsidRPr="0028619B"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BD64883" w14:textId="77777777" w:rsidR="0028619B" w:rsidRPr="0028619B" w:rsidRDefault="0028619B"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43E7DAC"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Kwestie sporne wynikłe w związku z realizacją niniejszej umowy rozstrzygane będą przez sąd właściwy miejscowo dla siedziby Zamawiającego.</w:t>
      </w:r>
    </w:p>
    <w:p w14:paraId="6C67D3F9"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trakcie realizacji przedmiotu umowy Wykonawca jest zobowiązany przestrzegać powszechnie obowiązujących przepisów prawa dotyczących p.poż oraz bhp.</w:t>
      </w:r>
    </w:p>
    <w:p w14:paraId="663BE2E7" w14:textId="0E04F990"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Wykonawca ponosi odpowiedzialność wobec Zamawiającego i osób trzecich za szkody powstałe w trakcie realizacji przedmiotu umowy, a będące następstwem nieprzestrzegania ww. przepisów p.poż. i bhp.</w:t>
      </w:r>
    </w:p>
    <w:p w14:paraId="227CA40B"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sprawach nieuregulowanych niniejszą umową stosuje się przepisy ustawy Prawo zamówień publicznych, kodeksu cywilnego oraz inne powszechnie obowiązujące przepisy prawa.</w:t>
      </w:r>
    </w:p>
    <w:p w14:paraId="061A2585"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sporządzona została w dwóch jednobrzmiących egzemplarzach, po 1 egz. dla każdej ze Stron.</w:t>
      </w:r>
    </w:p>
    <w:p w14:paraId="341E15DE"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obowiązuje od dnia jej zawarcia przez Strony.</w:t>
      </w:r>
    </w:p>
    <w:p w14:paraId="0139A21F" w14:textId="77777777" w:rsidR="00C124DC" w:rsidRPr="00C248D5" w:rsidRDefault="00C124DC" w:rsidP="00F30C6D">
      <w:pPr>
        <w:widowControl w:val="0"/>
        <w:numPr>
          <w:ilvl w:val="0"/>
          <w:numId w:val="16"/>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Integralną część umowy stanowią załączniki do umowy:</w:t>
      </w:r>
    </w:p>
    <w:p w14:paraId="1B0D22C8" w14:textId="77777777" w:rsidR="00C124DC" w:rsidRPr="00C248D5" w:rsidRDefault="00C124DC" w:rsidP="00C124DC">
      <w:pPr>
        <w:widowControl w:val="0"/>
        <w:ind w:firstLine="360"/>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 </w:t>
      </w:r>
    </w:p>
    <w:p w14:paraId="61FC09E1" w14:textId="77777777" w:rsidR="00C124DC" w:rsidRPr="00B722AF" w:rsidRDefault="00C124DC" w:rsidP="00B722AF">
      <w:pPr>
        <w:widowControl w:val="0"/>
        <w:ind w:firstLine="360"/>
        <w:jc w:val="both"/>
        <w:textAlignment w:val="auto"/>
        <w:rPr>
          <w:rFonts w:ascii="Century Gothic" w:hAnsi="Century Gothic"/>
          <w:color w:val="auto"/>
          <w:kern w:val="2"/>
          <w:sz w:val="16"/>
          <w:szCs w:val="16"/>
        </w:rPr>
      </w:pPr>
      <w:r w:rsidRPr="00B722AF">
        <w:rPr>
          <w:rFonts w:ascii="Century Gothic" w:eastAsia="SimSun" w:hAnsi="Century Gothic" w:cs="Century Gothic"/>
          <w:color w:val="auto"/>
          <w:kern w:val="2"/>
          <w:sz w:val="16"/>
          <w:szCs w:val="16"/>
        </w:rPr>
        <w:t>Załączniki do umowy:</w:t>
      </w:r>
    </w:p>
    <w:p w14:paraId="510D9113" w14:textId="23E2948B" w:rsidR="00792D2D" w:rsidRDefault="00102063"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1</w:t>
      </w:r>
      <w:r w:rsidR="00C124DC" w:rsidRPr="00B722AF">
        <w:rPr>
          <w:rFonts w:ascii="Century Gothic" w:eastAsia="SimSun" w:hAnsi="Century Gothic" w:cs="Century Gothic"/>
          <w:color w:val="auto"/>
          <w:kern w:val="2"/>
          <w:sz w:val="16"/>
          <w:szCs w:val="16"/>
        </w:rPr>
        <w:t xml:space="preserve"> – Opis przedmiotu </w:t>
      </w:r>
      <w:r w:rsidR="0082780E">
        <w:rPr>
          <w:rFonts w:ascii="Century Gothic" w:eastAsia="SimSun" w:hAnsi="Century Gothic" w:cs="Century Gothic"/>
          <w:color w:val="auto"/>
          <w:kern w:val="2"/>
          <w:sz w:val="16"/>
          <w:szCs w:val="16"/>
        </w:rPr>
        <w:t>zamówienia</w:t>
      </w:r>
    </w:p>
    <w:p w14:paraId="68D25FCB" w14:textId="5485B024" w:rsidR="00102063" w:rsidRDefault="002F214A"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2</w:t>
      </w:r>
      <w:r w:rsidR="00102063">
        <w:rPr>
          <w:rFonts w:ascii="Century Gothic" w:eastAsia="SimSun" w:hAnsi="Century Gothic" w:cs="Century Gothic"/>
          <w:color w:val="auto"/>
          <w:kern w:val="2"/>
          <w:sz w:val="16"/>
          <w:szCs w:val="16"/>
        </w:rPr>
        <w:t xml:space="preserve"> – </w:t>
      </w:r>
      <w:r w:rsidR="000C5D6D">
        <w:rPr>
          <w:rFonts w:ascii="Century Gothic" w:eastAsia="SimSun" w:hAnsi="Century Gothic" w:cs="Century Gothic"/>
          <w:color w:val="auto"/>
          <w:kern w:val="2"/>
          <w:sz w:val="16"/>
          <w:szCs w:val="16"/>
        </w:rPr>
        <w:t>O</w:t>
      </w:r>
      <w:r>
        <w:rPr>
          <w:rFonts w:ascii="Century Gothic" w:eastAsia="SimSun" w:hAnsi="Century Gothic" w:cs="Century Gothic"/>
          <w:color w:val="auto"/>
          <w:kern w:val="2"/>
          <w:sz w:val="16"/>
          <w:szCs w:val="16"/>
        </w:rPr>
        <w:t>ferta wykonawcy</w:t>
      </w:r>
      <w:r w:rsidR="00102063">
        <w:rPr>
          <w:rFonts w:ascii="Century Gothic" w:eastAsia="SimSun" w:hAnsi="Century Gothic" w:cs="Century Gothic"/>
          <w:color w:val="auto"/>
          <w:kern w:val="2"/>
          <w:sz w:val="16"/>
          <w:szCs w:val="16"/>
        </w:rPr>
        <w:t xml:space="preserve"> </w:t>
      </w:r>
    </w:p>
    <w:p w14:paraId="7BED159A" w14:textId="52A27132" w:rsidR="00AB1F31" w:rsidRDefault="00AB1F31" w:rsidP="00C11214">
      <w:pPr>
        <w:widowControl w:val="0"/>
        <w:ind w:firstLine="360"/>
        <w:jc w:val="both"/>
        <w:textAlignment w:val="auto"/>
        <w:rPr>
          <w:rFonts w:ascii="Century Gothic" w:eastAsia="SimSun" w:hAnsi="Century Gothic" w:cs="Century Gothic"/>
          <w:color w:val="auto"/>
          <w:kern w:val="2"/>
          <w:sz w:val="16"/>
          <w:szCs w:val="16"/>
        </w:rPr>
      </w:pPr>
      <w:r w:rsidRPr="00B722AF">
        <w:rPr>
          <w:rFonts w:ascii="Century Gothic" w:eastAsia="SimSun" w:hAnsi="Century Gothic" w:cs="Century Gothic"/>
          <w:color w:val="auto"/>
          <w:kern w:val="2"/>
          <w:sz w:val="16"/>
          <w:szCs w:val="16"/>
        </w:rPr>
        <w:t xml:space="preserve">nr </w:t>
      </w:r>
      <w:r w:rsidR="002F214A">
        <w:rPr>
          <w:rFonts w:ascii="Century Gothic" w:eastAsia="SimSun" w:hAnsi="Century Gothic" w:cs="Century Gothic"/>
          <w:color w:val="auto"/>
          <w:kern w:val="2"/>
          <w:sz w:val="16"/>
          <w:szCs w:val="16"/>
        </w:rPr>
        <w:t>3</w:t>
      </w:r>
      <w:r w:rsidR="00C11214">
        <w:rPr>
          <w:rFonts w:ascii="Century Gothic" w:eastAsia="SimSun" w:hAnsi="Century Gothic" w:cs="Century Gothic"/>
          <w:color w:val="auto"/>
          <w:kern w:val="2"/>
          <w:sz w:val="16"/>
          <w:szCs w:val="16"/>
        </w:rPr>
        <w:t xml:space="preserve"> </w:t>
      </w:r>
      <w:r w:rsidRPr="00B722AF">
        <w:rPr>
          <w:rFonts w:ascii="Century Gothic" w:eastAsia="SimSun" w:hAnsi="Century Gothic" w:cs="Century Gothic"/>
          <w:color w:val="auto"/>
          <w:kern w:val="2"/>
          <w:sz w:val="16"/>
          <w:szCs w:val="16"/>
        </w:rPr>
        <w:t>– Klauzula informacyjna o przetwarzaniu danych osobowych RODO</w:t>
      </w:r>
    </w:p>
    <w:p w14:paraId="10CCCF49" w14:textId="1D8248A6" w:rsidR="00903A0A" w:rsidRPr="00B722AF" w:rsidRDefault="00903A0A" w:rsidP="00C11214">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4 – Oświadczenie RODO</w:t>
      </w:r>
    </w:p>
    <w:p w14:paraId="7E4F089A" w14:textId="6D48917C" w:rsidR="00C124DC" w:rsidRPr="00B722AF" w:rsidRDefault="00C124DC" w:rsidP="00C124DC">
      <w:pPr>
        <w:tabs>
          <w:tab w:val="left" w:pos="-2410"/>
        </w:tabs>
        <w:rPr>
          <w:rFonts w:ascii="Century Gothic" w:hAnsi="Century Gothic"/>
          <w:color w:val="auto"/>
          <w:kern w:val="2"/>
          <w:sz w:val="16"/>
          <w:szCs w:val="16"/>
        </w:rPr>
      </w:pPr>
      <w:r w:rsidRPr="00B722AF">
        <w:rPr>
          <w:rFonts w:ascii="Century Gothic" w:hAnsi="Century Gothic" w:cs="Century Gothic"/>
          <w:color w:val="auto"/>
          <w:kern w:val="2"/>
          <w:sz w:val="16"/>
          <w:szCs w:val="16"/>
        </w:rPr>
        <w:tab/>
      </w:r>
      <w:r w:rsidRPr="00B722AF">
        <w:rPr>
          <w:rFonts w:ascii="Century Gothic" w:hAnsi="Century Gothic" w:cs="Century Gothic"/>
          <w:color w:val="auto"/>
          <w:kern w:val="2"/>
          <w:sz w:val="16"/>
          <w:szCs w:val="16"/>
        </w:rPr>
        <w:tab/>
      </w:r>
    </w:p>
    <w:p w14:paraId="6CB9A8BB" w14:textId="1959C3CF" w:rsidR="008841A1" w:rsidRPr="00C248D5" w:rsidRDefault="008841A1" w:rsidP="008118BE">
      <w:pPr>
        <w:tabs>
          <w:tab w:val="left" w:pos="-2410"/>
        </w:tabs>
        <w:spacing w:line="276" w:lineRule="auto"/>
        <w:ind w:left="426" w:hanging="426"/>
        <w:rPr>
          <w:rFonts w:ascii="Century Gothic" w:hAnsi="Century Gothic" w:cs="Times New Roman"/>
          <w:szCs w:val="20"/>
        </w:rPr>
      </w:pPr>
    </w:p>
    <w:p w14:paraId="23B989D5" w14:textId="77777777" w:rsidR="003C5858" w:rsidRPr="00C248D5" w:rsidRDefault="003C5858" w:rsidP="008118BE">
      <w:pPr>
        <w:tabs>
          <w:tab w:val="left" w:pos="-2410"/>
        </w:tabs>
        <w:spacing w:line="276" w:lineRule="auto"/>
        <w:ind w:left="426" w:hanging="426"/>
        <w:rPr>
          <w:rFonts w:ascii="Century Gothic" w:hAnsi="Century Gothic" w:cs="Times New Roman"/>
          <w:szCs w:val="20"/>
        </w:rPr>
      </w:pPr>
    </w:p>
    <w:p w14:paraId="35C7D01F" w14:textId="77777777" w:rsidR="0040024F" w:rsidRDefault="008841A1" w:rsidP="008118BE">
      <w:pPr>
        <w:tabs>
          <w:tab w:val="left" w:pos="-2410"/>
        </w:tabs>
        <w:spacing w:line="276" w:lineRule="auto"/>
        <w:ind w:left="426" w:hanging="426"/>
        <w:rPr>
          <w:rFonts w:ascii="Century Gothic" w:hAnsi="Century Gothic" w:cs="Calibri Light"/>
          <w:szCs w:val="20"/>
        </w:rPr>
      </w:pPr>
      <w:r w:rsidRPr="00C248D5">
        <w:rPr>
          <w:rFonts w:ascii="Century Gothic" w:hAnsi="Century Gothic" w:cs="Calibri Light"/>
          <w:szCs w:val="20"/>
        </w:rPr>
        <w:tab/>
      </w:r>
    </w:p>
    <w:p w14:paraId="788457EF" w14:textId="77777777" w:rsidR="0040024F" w:rsidRDefault="0040024F" w:rsidP="008118BE">
      <w:pPr>
        <w:tabs>
          <w:tab w:val="left" w:pos="-2410"/>
        </w:tabs>
        <w:spacing w:line="276" w:lineRule="auto"/>
        <w:ind w:left="426" w:hanging="426"/>
        <w:rPr>
          <w:rFonts w:ascii="Century Gothic" w:hAnsi="Century Gothic" w:cs="Calibri Light"/>
          <w:szCs w:val="20"/>
        </w:rPr>
      </w:pPr>
    </w:p>
    <w:p w14:paraId="082E70D3" w14:textId="77777777" w:rsidR="0040024F" w:rsidRDefault="0040024F" w:rsidP="008118BE">
      <w:pPr>
        <w:tabs>
          <w:tab w:val="left" w:pos="-2410"/>
        </w:tabs>
        <w:spacing w:line="276" w:lineRule="auto"/>
        <w:ind w:left="426" w:hanging="426"/>
        <w:rPr>
          <w:rFonts w:ascii="Century Gothic" w:hAnsi="Century Gothic" w:cs="Calibri Light"/>
          <w:szCs w:val="20"/>
        </w:rPr>
      </w:pPr>
    </w:p>
    <w:p w14:paraId="298B06F2" w14:textId="78AB1202" w:rsidR="008841A1" w:rsidRPr="00C248D5" w:rsidRDefault="0040024F" w:rsidP="008118BE">
      <w:pPr>
        <w:tabs>
          <w:tab w:val="left" w:pos="-2410"/>
        </w:tabs>
        <w:spacing w:line="276" w:lineRule="auto"/>
        <w:ind w:left="426" w:hanging="426"/>
        <w:rPr>
          <w:rFonts w:ascii="Century Gothic" w:hAnsi="Century Gothic" w:cs="Calibri Light"/>
          <w:b/>
          <w:szCs w:val="20"/>
        </w:rPr>
      </w:pPr>
      <w:r>
        <w:rPr>
          <w:rFonts w:ascii="Century Gothic" w:hAnsi="Century Gothic" w:cs="Calibri Light"/>
          <w:szCs w:val="20"/>
        </w:rPr>
        <w:t xml:space="preserve">         </w:t>
      </w:r>
      <w:r w:rsidR="008841A1" w:rsidRPr="00C248D5">
        <w:rPr>
          <w:rFonts w:ascii="Century Gothic" w:hAnsi="Century Gothic" w:cs="Calibri Light"/>
          <w:b/>
          <w:szCs w:val="20"/>
        </w:rPr>
        <w:t xml:space="preserve">ZAMAWIAJĄCY </w:t>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3C5858" w:rsidRPr="00C248D5">
        <w:rPr>
          <w:rFonts w:ascii="Century Gothic" w:hAnsi="Century Gothic" w:cs="Calibri Light"/>
          <w:b/>
          <w:szCs w:val="20"/>
        </w:rPr>
        <w:tab/>
      </w:r>
      <w:r w:rsidR="003C5858" w:rsidRPr="00C248D5">
        <w:rPr>
          <w:rFonts w:ascii="Century Gothic" w:hAnsi="Century Gothic" w:cs="Calibri Light"/>
          <w:b/>
          <w:szCs w:val="20"/>
        </w:rPr>
        <w:tab/>
      </w:r>
      <w:r w:rsidR="008841A1" w:rsidRPr="00C248D5">
        <w:rPr>
          <w:rFonts w:ascii="Century Gothic" w:hAnsi="Century Gothic" w:cs="Calibri Light"/>
          <w:b/>
          <w:szCs w:val="20"/>
        </w:rPr>
        <w:t>WYKONAWCA</w:t>
      </w:r>
    </w:p>
    <w:p w14:paraId="447FE5D1" w14:textId="0C1027E7"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2D7707A" w14:textId="39728FEB"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7B08040F" w14:textId="3C74E21D"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B133D29" w14:textId="479A12D3" w:rsidR="003C5858" w:rsidRPr="008118BE" w:rsidRDefault="003C5858"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b/>
          <w:szCs w:val="20"/>
        </w:rPr>
        <w:t>…………………………………..</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t>……………………………………….</w:t>
      </w:r>
    </w:p>
    <w:p w14:paraId="27DBE76A"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A49A879"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6D0F111"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8BCDB1E"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2EBB61"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3685174" w14:textId="77777777"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409D15F" w14:textId="77777777"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717819C"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BD420A6"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3F57E7C"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C023064"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B0741E6"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7B1D14D" w14:textId="77777777"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2F7E0E72" w14:textId="77777777" w:rsidR="001D6B3C" w:rsidRDefault="001D6B3C"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4F9D87C" w14:textId="77777777" w:rsidR="002114E3" w:rsidRPr="00307ADA" w:rsidRDefault="002114E3" w:rsidP="002114E3">
      <w:pPr>
        <w:widowControl w:val="0"/>
        <w:textAlignment w:val="auto"/>
        <w:rPr>
          <w:rFonts w:ascii="Century Gothic" w:eastAsia="SimSun" w:hAnsi="Century Gothic" w:cs="Century Gothic"/>
          <w:b/>
          <w:color w:val="auto"/>
          <w:szCs w:val="20"/>
        </w:rPr>
      </w:pPr>
    </w:p>
    <w:p w14:paraId="35DB7DB2" w14:textId="77777777" w:rsidR="00511EA1" w:rsidRDefault="00511EA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004EE2B" w14:textId="77777777" w:rsidR="00A113F7" w:rsidRDefault="00A91140"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r>
        <w:rPr>
          <w:rFonts w:ascii="Century Gothic" w:eastAsiaTheme="minorHAnsi" w:hAnsi="Century Gothic" w:cs="Calibri Light"/>
          <w:b/>
          <w:color w:val="auto"/>
          <w:kern w:val="0"/>
          <w:sz w:val="16"/>
          <w:szCs w:val="16"/>
          <w:lang w:eastAsia="en-US" w:bidi="ar-SA"/>
        </w:rPr>
        <w:t xml:space="preserve"> </w:t>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r w:rsidR="00102063">
        <w:rPr>
          <w:rFonts w:ascii="Century Gothic" w:eastAsiaTheme="minorHAnsi" w:hAnsi="Century Gothic" w:cs="Calibri Light"/>
          <w:b/>
          <w:color w:val="auto"/>
          <w:kern w:val="0"/>
          <w:sz w:val="16"/>
          <w:szCs w:val="16"/>
          <w:lang w:eastAsia="en-US" w:bidi="ar-SA"/>
        </w:rPr>
        <w:tab/>
      </w:r>
    </w:p>
    <w:p w14:paraId="12B8D884"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856F261"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A9D5672"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210A19C6"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B8B89EA"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3368656"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DCC7126" w14:textId="77777777" w:rsidR="00A113F7" w:rsidRDefault="00A113F7"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6F3E049" w14:textId="77777777" w:rsidR="00883E21" w:rsidRDefault="00883E2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86533B1" w14:textId="44F024E4" w:rsidR="00EF4DE7" w:rsidRPr="00EF4DE7" w:rsidRDefault="00883E2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r>
        <w:rPr>
          <w:rFonts w:ascii="Century Gothic" w:eastAsiaTheme="minorHAnsi" w:hAnsi="Century Gothic" w:cs="Calibri Light"/>
          <w:b/>
          <w:color w:val="auto"/>
          <w:kern w:val="0"/>
          <w:sz w:val="16"/>
          <w:szCs w:val="16"/>
          <w:lang w:eastAsia="en-US" w:bidi="ar-SA"/>
        </w:rPr>
        <w:t xml:space="preserve">                                                                                                                                                                               </w:t>
      </w:r>
      <w:r w:rsidR="00EF4DE7" w:rsidRPr="00EF4DE7">
        <w:rPr>
          <w:rFonts w:ascii="Century Gothic" w:eastAsiaTheme="minorHAnsi" w:hAnsi="Century Gothic" w:cs="Calibri Light"/>
          <w:b/>
          <w:color w:val="auto"/>
          <w:kern w:val="0"/>
          <w:sz w:val="16"/>
          <w:szCs w:val="16"/>
          <w:lang w:eastAsia="en-US" w:bidi="ar-SA"/>
        </w:rPr>
        <w:t xml:space="preserve">Załącznik nr </w:t>
      </w:r>
      <w:r w:rsidR="0041389F">
        <w:rPr>
          <w:rFonts w:ascii="Century Gothic" w:eastAsiaTheme="minorHAnsi" w:hAnsi="Century Gothic" w:cs="Calibri Light"/>
          <w:b/>
          <w:color w:val="auto"/>
          <w:kern w:val="0"/>
          <w:sz w:val="16"/>
          <w:szCs w:val="16"/>
          <w:lang w:eastAsia="en-US" w:bidi="ar-SA"/>
        </w:rPr>
        <w:t>3</w:t>
      </w:r>
    </w:p>
    <w:p w14:paraId="691B7C96" w14:textId="77777777" w:rsidR="009066DB" w:rsidRDefault="009066DB" w:rsidP="009066DB">
      <w:pPr>
        <w:autoSpaceDE w:val="0"/>
        <w:autoSpaceDN w:val="0"/>
        <w:ind w:left="567"/>
        <w:contextualSpacing/>
        <w:jc w:val="center"/>
        <w:rPr>
          <w:rFonts w:ascii="Century Gothic" w:hAnsi="Century Gothic" w:cs="Gulim"/>
          <w:b/>
          <w:sz w:val="18"/>
          <w:szCs w:val="18"/>
        </w:rPr>
      </w:pPr>
    </w:p>
    <w:p w14:paraId="2E1B0FA0" w14:textId="77777777" w:rsidR="009066DB" w:rsidRPr="00841048" w:rsidRDefault="009066DB" w:rsidP="009066DB">
      <w:pPr>
        <w:autoSpaceDE w:val="0"/>
        <w:autoSpaceDN w:val="0"/>
        <w:ind w:left="567"/>
        <w:contextualSpacing/>
        <w:jc w:val="center"/>
        <w:rPr>
          <w:rFonts w:ascii="Century Gothic" w:hAnsi="Century Gothic" w:cs="Gulim"/>
          <w:b/>
          <w:sz w:val="18"/>
          <w:szCs w:val="18"/>
        </w:rPr>
      </w:pPr>
      <w:r w:rsidRPr="00841048">
        <w:rPr>
          <w:rFonts w:ascii="Century Gothic" w:hAnsi="Century Gothic" w:cs="Gulim"/>
          <w:b/>
          <w:sz w:val="18"/>
          <w:szCs w:val="18"/>
        </w:rPr>
        <w:t>KLAUZULA INFORMACYJNA Z ART. 13 RODO:</w:t>
      </w:r>
    </w:p>
    <w:p w14:paraId="5F333787" w14:textId="77777777" w:rsidR="009066DB" w:rsidRPr="00841048" w:rsidRDefault="009066DB" w:rsidP="009066DB">
      <w:pPr>
        <w:suppressAutoHyphens w:val="0"/>
        <w:ind w:left="9" w:right="9"/>
        <w:jc w:val="both"/>
        <w:rPr>
          <w:rFonts w:ascii="Century Gothic" w:hAnsi="Century Gothic"/>
          <w:sz w:val="18"/>
          <w:szCs w:val="18"/>
          <w:lang w:eastAsia="pl-PL"/>
        </w:rPr>
      </w:pPr>
    </w:p>
    <w:p w14:paraId="4AE61E0B" w14:textId="77777777" w:rsidR="009066DB" w:rsidRDefault="009066DB" w:rsidP="009066DB">
      <w:pPr>
        <w:autoSpaceDE w:val="0"/>
        <w:jc w:val="both"/>
        <w:rPr>
          <w:rFonts w:ascii="Century Gothic" w:hAnsi="Century Gothic"/>
          <w:sz w:val="18"/>
          <w:szCs w:val="18"/>
          <w:lang w:eastAsia="pl-PL"/>
        </w:rPr>
      </w:pPr>
      <w:r w:rsidRPr="00841048">
        <w:rPr>
          <w:rFonts w:ascii="Century Gothic" w:hAnsi="Century Gothic" w:cs="Gulim"/>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841048">
        <w:rPr>
          <w:rFonts w:ascii="Century Gothic" w:hAnsi="Century Gothic"/>
          <w:sz w:val="18"/>
          <w:szCs w:val="18"/>
          <w:lang w:eastAsia="pl-PL"/>
        </w:rPr>
        <w:t xml:space="preserve"> (</w:t>
      </w:r>
      <w:r w:rsidRPr="00841048">
        <w:rPr>
          <w:rFonts w:ascii="Century Gothic" w:hAnsi="Century Gothic" w:cs="Gulim"/>
          <w:sz w:val="18"/>
          <w:szCs w:val="18"/>
        </w:rPr>
        <w:t>ogólne rozporządzenie o ochronie danych; Dz. Urz. UE L z 2016 r. Nr 119, str. 1 ze zm.) zwanym dalej „RODO”,</w:t>
      </w:r>
      <w:r w:rsidRPr="00841048">
        <w:rPr>
          <w:rFonts w:ascii="Century Gothic" w:hAnsi="Century Gothic"/>
          <w:sz w:val="18"/>
          <w:szCs w:val="18"/>
          <w:lang w:eastAsia="pl-PL"/>
        </w:rPr>
        <w:t xml:space="preserve"> informujemy, że:</w:t>
      </w:r>
    </w:p>
    <w:p w14:paraId="791B6A54" w14:textId="77777777" w:rsidR="009066DB" w:rsidRPr="00841048" w:rsidRDefault="009066DB" w:rsidP="009066DB">
      <w:pPr>
        <w:tabs>
          <w:tab w:val="num" w:pos="567"/>
        </w:tabs>
        <w:suppressAutoHyphens w:val="0"/>
        <w:autoSpaceDE w:val="0"/>
        <w:autoSpaceDN w:val="0"/>
        <w:ind w:left="360"/>
        <w:jc w:val="both"/>
        <w:rPr>
          <w:rFonts w:ascii="Century Gothic" w:hAnsi="Century Gothic" w:cs="Gulim"/>
          <w:sz w:val="18"/>
          <w:szCs w:val="18"/>
        </w:rPr>
      </w:pPr>
      <w:r>
        <w:rPr>
          <w:rFonts w:ascii="Century Gothic" w:hAnsi="Century Gothic" w:cs="Gulim"/>
          <w:sz w:val="18"/>
          <w:szCs w:val="18"/>
        </w:rPr>
        <w:t xml:space="preserve">1)    </w:t>
      </w:r>
      <w:r w:rsidRPr="00841048">
        <w:rPr>
          <w:rFonts w:ascii="Century Gothic" w:hAnsi="Century Gothic" w:cs="Gulim"/>
          <w:sz w:val="18"/>
          <w:szCs w:val="18"/>
        </w:rPr>
        <w:t xml:space="preserve">administratorem Pani/Pana danych osobowych jest Komendant Stołeczny Policji z siedzibą przy </w:t>
      </w:r>
      <w:r w:rsidRPr="00841048">
        <w:rPr>
          <w:rFonts w:ascii="Century Gothic" w:hAnsi="Century Gothic" w:cs="Gulim"/>
          <w:sz w:val="18"/>
          <w:szCs w:val="18"/>
        </w:rPr>
        <w:br/>
      </w:r>
      <w:r>
        <w:rPr>
          <w:rFonts w:ascii="Century Gothic" w:hAnsi="Century Gothic" w:cs="Gulim"/>
          <w:sz w:val="18"/>
          <w:szCs w:val="18"/>
        </w:rPr>
        <w:t xml:space="preserve">       </w:t>
      </w:r>
      <w:r w:rsidRPr="00841048">
        <w:rPr>
          <w:rFonts w:ascii="Century Gothic" w:hAnsi="Century Gothic" w:cs="Gulim"/>
          <w:sz w:val="18"/>
          <w:szCs w:val="18"/>
        </w:rPr>
        <w:t>ul. Nowolipie 2 w Warszawie;</w:t>
      </w:r>
    </w:p>
    <w:p w14:paraId="2BCB0CA8" w14:textId="77777777" w:rsidR="009066DB" w:rsidRDefault="009066DB" w:rsidP="009066DB">
      <w:pPr>
        <w:autoSpaceDE w:val="0"/>
        <w:autoSpaceDN w:val="0"/>
        <w:jc w:val="both"/>
        <w:rPr>
          <w:rFonts w:ascii="Century Gothic" w:hAnsi="Century Gothic" w:cs="Gulim"/>
          <w:sz w:val="18"/>
          <w:szCs w:val="18"/>
        </w:rPr>
      </w:pPr>
      <w:r>
        <w:rPr>
          <w:rFonts w:ascii="Century Gothic" w:hAnsi="Century Gothic" w:cs="Gulim"/>
          <w:sz w:val="18"/>
          <w:szCs w:val="18"/>
        </w:rPr>
        <w:t xml:space="preserve">       2)    </w:t>
      </w:r>
      <w:r w:rsidRPr="00841048">
        <w:rPr>
          <w:rFonts w:ascii="Century Gothic" w:hAnsi="Century Gothic" w:cs="Gulim"/>
          <w:sz w:val="18"/>
          <w:szCs w:val="18"/>
        </w:rPr>
        <w:t xml:space="preserve">nadzór nad prawidłowym przetwarzaniem danych osobowych sprawuje Inspektor Ochrony Danych: </w:t>
      </w:r>
      <w:r>
        <w:rPr>
          <w:rFonts w:ascii="Century Gothic" w:hAnsi="Century Gothic" w:cs="Gulim"/>
          <w:sz w:val="18"/>
          <w:szCs w:val="18"/>
        </w:rPr>
        <w:t xml:space="preserve">   </w:t>
      </w:r>
    </w:p>
    <w:p w14:paraId="27B1517D" w14:textId="77777777" w:rsidR="009066DB" w:rsidRDefault="009066DB" w:rsidP="009066DB">
      <w:pPr>
        <w:autoSpaceDE w:val="0"/>
        <w:autoSpaceDN w:val="0"/>
        <w:jc w:val="both"/>
        <w:rPr>
          <w:rFonts w:ascii="Century Gothic" w:hAnsi="Century Gothic" w:cs="Gulim"/>
          <w:sz w:val="18"/>
          <w:szCs w:val="18"/>
        </w:rPr>
      </w:pPr>
      <w:r>
        <w:rPr>
          <w:rFonts w:ascii="Century Gothic" w:hAnsi="Century Gothic" w:cs="Gulim"/>
          <w:sz w:val="18"/>
          <w:szCs w:val="18"/>
        </w:rPr>
        <w:t xml:space="preserve">              </w:t>
      </w:r>
      <w:r w:rsidRPr="00841048">
        <w:rPr>
          <w:rFonts w:ascii="Century Gothic" w:hAnsi="Century Gothic" w:cs="Gulim"/>
          <w:sz w:val="18"/>
          <w:szCs w:val="18"/>
        </w:rPr>
        <w:t xml:space="preserve">adres: ul. Nowolipie 2, 00-150 Warszawa, e-mail: </w:t>
      </w:r>
      <w:hyperlink r:id="rId8" w:history="1">
        <w:r w:rsidRPr="00470C76">
          <w:rPr>
            <w:rStyle w:val="Hipercze"/>
            <w:rFonts w:ascii="Century Gothic" w:hAnsi="Century Gothic" w:cs="Gulim"/>
            <w:sz w:val="18"/>
            <w:szCs w:val="18"/>
          </w:rPr>
          <w:t>iod@ksp.policja.gov.pl</w:t>
        </w:r>
      </w:hyperlink>
    </w:p>
    <w:p w14:paraId="588FF4B0" w14:textId="77777777" w:rsidR="009066DB" w:rsidRPr="00955D82" w:rsidRDefault="009066DB" w:rsidP="00F30C6D">
      <w:pPr>
        <w:numPr>
          <w:ilvl w:val="0"/>
          <w:numId w:val="36"/>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Pani/Pana dane osobowe przetwarzane będą na podstawie:</w:t>
      </w:r>
    </w:p>
    <w:p w14:paraId="25AADA55" w14:textId="77777777" w:rsidR="009066DB" w:rsidRPr="00955D82" w:rsidRDefault="009066DB" w:rsidP="00F30C6D">
      <w:pPr>
        <w:numPr>
          <w:ilvl w:val="0"/>
          <w:numId w:val="37"/>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b RODO w celu wykonania umowy nr…………………….. </w:t>
      </w:r>
    </w:p>
    <w:p w14:paraId="2686B2EA" w14:textId="77777777" w:rsidR="009066DB" w:rsidRPr="00955D82" w:rsidRDefault="009066DB" w:rsidP="00F30C6D">
      <w:pPr>
        <w:numPr>
          <w:ilvl w:val="0"/>
          <w:numId w:val="37"/>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f RODO w celu zapewnienia współpracy przy realizacji umowy oraz  dochodzenia lub obrony przed ewentualnymi roszczeniami związanymi z realizacją umowy; </w:t>
      </w:r>
    </w:p>
    <w:p w14:paraId="188A9227" w14:textId="77777777" w:rsidR="009066DB" w:rsidRPr="00955D82" w:rsidRDefault="009066DB" w:rsidP="00F30C6D">
      <w:pPr>
        <w:numPr>
          <w:ilvl w:val="0"/>
          <w:numId w:val="36"/>
        </w:numPr>
        <w:textAlignment w:val="auto"/>
        <w:rPr>
          <w:rFonts w:ascii="Century Gothic" w:hAnsi="Century Gothic" w:cs="Gulim"/>
          <w:sz w:val="18"/>
          <w:szCs w:val="18"/>
        </w:rPr>
      </w:pPr>
      <w:r w:rsidRPr="00955D82">
        <w:rPr>
          <w:rFonts w:ascii="Century Gothic" w:hAnsi="Century Gothic" w:cs="Gulim"/>
          <w:sz w:val="18"/>
          <w:szCs w:val="18"/>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17159F2A" w14:textId="77777777" w:rsidR="009066DB" w:rsidRPr="00955D82" w:rsidRDefault="009066DB" w:rsidP="00F30C6D">
      <w:pPr>
        <w:numPr>
          <w:ilvl w:val="0"/>
          <w:numId w:val="36"/>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Pani/Pana dane osobowe będą przechowywane:  </w:t>
      </w:r>
    </w:p>
    <w:p w14:paraId="3387BC31" w14:textId="77777777" w:rsidR="009066DB" w:rsidRPr="00955D82" w:rsidRDefault="009066DB" w:rsidP="00F30C6D">
      <w:pPr>
        <w:numPr>
          <w:ilvl w:val="1"/>
          <w:numId w:val="38"/>
        </w:numPr>
        <w:suppressAutoHyphens w:val="0"/>
        <w:ind w:right="11"/>
        <w:contextualSpacing/>
        <w:jc w:val="both"/>
        <w:textAlignment w:val="auto"/>
        <w:rPr>
          <w:rFonts w:ascii="Century Gothic" w:hAnsi="Century Gothic"/>
          <w:sz w:val="18"/>
          <w:szCs w:val="18"/>
          <w:lang w:eastAsia="pl-PL"/>
        </w:rPr>
      </w:pPr>
      <w:r w:rsidRPr="00955D82">
        <w:rPr>
          <w:rFonts w:ascii="Century Gothic" w:hAnsi="Century Gothic"/>
          <w:sz w:val="18"/>
          <w:szCs w:val="18"/>
          <w:lang w:eastAsia="pl-PL"/>
        </w:rPr>
        <w:t>do celów realizacji umowy,</w:t>
      </w:r>
    </w:p>
    <w:p w14:paraId="794B6489" w14:textId="77777777" w:rsidR="009066DB" w:rsidRPr="00955D82" w:rsidRDefault="009066DB" w:rsidP="00F30C6D">
      <w:pPr>
        <w:numPr>
          <w:ilvl w:val="1"/>
          <w:numId w:val="38"/>
        </w:numPr>
        <w:suppressAutoHyphens w:val="0"/>
        <w:ind w:right="11"/>
        <w:jc w:val="both"/>
        <w:textAlignment w:val="auto"/>
        <w:rPr>
          <w:rFonts w:ascii="Century Gothic" w:hAnsi="Century Gothic"/>
          <w:sz w:val="18"/>
          <w:szCs w:val="18"/>
          <w:lang w:eastAsia="pl-PL"/>
        </w:rPr>
      </w:pPr>
      <w:r w:rsidRPr="00955D82">
        <w:rPr>
          <w:rFonts w:ascii="Century Gothic" w:hAnsi="Century Gothic"/>
          <w:sz w:val="18"/>
          <w:szCs w:val="18"/>
          <w:lang w:eastAsia="pl-PL"/>
        </w:rPr>
        <w:t>po zakończeniu umowy przez okres określony w przepisach powszechnie obowiązującego prawa, w szczególności:</w:t>
      </w:r>
    </w:p>
    <w:p w14:paraId="5C5CD993" w14:textId="77777777" w:rsidR="009066DB" w:rsidRPr="00955D82" w:rsidRDefault="009066DB" w:rsidP="009066DB">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przechowywania dokumentacji księgowej i podatkowej wynikający </w:t>
      </w:r>
      <w:r w:rsidRPr="00955D82">
        <w:rPr>
          <w:rFonts w:ascii="Century Gothic" w:hAnsi="Century Gothic"/>
          <w:sz w:val="18"/>
          <w:szCs w:val="18"/>
          <w:lang w:eastAsia="pl-PL"/>
        </w:rPr>
        <w:br/>
        <w:t>z przepisów prawa do celów dokonywania rozliczeń,</w:t>
      </w:r>
    </w:p>
    <w:p w14:paraId="7113B557" w14:textId="77777777" w:rsidR="009066DB" w:rsidRPr="00955D82" w:rsidRDefault="009066DB" w:rsidP="009066DB">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przedawnienia roszczeń wynikający z przepisów prawa do celów dochodzenia roszczeń lub ochrony przed nimi, </w:t>
      </w:r>
    </w:p>
    <w:p w14:paraId="1C20BBC0" w14:textId="77777777" w:rsidR="009066DB" w:rsidRPr="00955D82" w:rsidRDefault="009066DB" w:rsidP="009066DB">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wynikający z kategorii archiwalnej ze względu na cele archiwalne </w:t>
      </w:r>
      <w:r w:rsidRPr="00955D82">
        <w:rPr>
          <w:rFonts w:ascii="Century Gothic" w:hAnsi="Century Gothic"/>
          <w:sz w:val="18"/>
          <w:szCs w:val="18"/>
          <w:lang w:eastAsia="pl-PL"/>
        </w:rPr>
        <w:br/>
        <w:t xml:space="preserve">w interesie publicznym zgodnie z Jednolitym Rzeczowym Wykazem Akt Policji, który zgodnie z art. 6 ust. 2 ustawy  dnia 14 lipca 1983 r. o narodowym zasobie archiwalnym </w:t>
      </w:r>
      <w:r w:rsidRPr="00955D82">
        <w:rPr>
          <w:rFonts w:ascii="Century Gothic" w:hAnsi="Century Gothic"/>
          <w:sz w:val="18"/>
          <w:szCs w:val="18"/>
          <w:lang w:eastAsia="pl-PL"/>
        </w:rPr>
        <w:br/>
        <w:t>i archiwum został przygotowany w porozumieniu z Naczelnym Dyrektorem Archiwów Państwowych.</w:t>
      </w:r>
    </w:p>
    <w:p w14:paraId="2ECF7304" w14:textId="77777777" w:rsidR="009066DB" w:rsidRPr="00955D82" w:rsidRDefault="009066DB" w:rsidP="009066DB">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określony w odrębnych przepisach do celów badań naukowych </w:t>
      </w:r>
      <w:r w:rsidRPr="00955D82">
        <w:rPr>
          <w:rFonts w:ascii="Century Gothic" w:hAnsi="Century Gothic"/>
          <w:sz w:val="18"/>
          <w:szCs w:val="18"/>
          <w:lang w:eastAsia="pl-PL"/>
        </w:rPr>
        <w:br/>
        <w:t>lub historycznych lub statystycznych;</w:t>
      </w:r>
    </w:p>
    <w:p w14:paraId="677C381E" w14:textId="77777777" w:rsidR="009066DB" w:rsidRPr="00841048" w:rsidRDefault="009066DB" w:rsidP="00F30C6D">
      <w:pPr>
        <w:numPr>
          <w:ilvl w:val="1"/>
          <w:numId w:val="38"/>
        </w:numPr>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w odniesieniu do rzeczowych składników majątku ruchomego sfinansowanych </w:t>
      </w:r>
      <w:r w:rsidRPr="00955D82">
        <w:rPr>
          <w:rFonts w:ascii="Century Gothic" w:hAnsi="Century Gothic"/>
          <w:sz w:val="18"/>
          <w:szCs w:val="18"/>
          <w:lang w:eastAsia="pl-PL"/>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955D82">
        <w:rPr>
          <w:rFonts w:ascii="Century Gothic" w:hAnsi="Century Gothic"/>
          <w:sz w:val="18"/>
          <w:szCs w:val="18"/>
          <w:lang w:eastAsia="pl-PL"/>
        </w:rPr>
        <w:br/>
        <w:t>dla środka pomocowego</w:t>
      </w:r>
    </w:p>
    <w:p w14:paraId="2381C4AC" w14:textId="77777777" w:rsidR="009066DB" w:rsidRPr="00A52AD9" w:rsidRDefault="009066DB" w:rsidP="00F30C6D">
      <w:pPr>
        <w:numPr>
          <w:ilvl w:val="0"/>
          <w:numId w:val="36"/>
        </w:numPr>
        <w:autoSpaceDE w:val="0"/>
        <w:jc w:val="both"/>
        <w:rPr>
          <w:rFonts w:ascii="Century Gothic" w:hAnsi="Century Gothic" w:cs="Gulim"/>
          <w:sz w:val="18"/>
          <w:szCs w:val="18"/>
        </w:rPr>
      </w:pPr>
      <w:r w:rsidRPr="00A52AD9">
        <w:rPr>
          <w:rFonts w:ascii="Century Gothic" w:hAnsi="Century Gothic"/>
          <w:sz w:val="18"/>
          <w:szCs w:val="18"/>
          <w:lang w:eastAsia="pl-PL"/>
        </w:rPr>
        <w:t>w związku z przetwarzaniem Pani/Pana danych osobowych przysługują Pani/Panu następujące prawa:</w:t>
      </w:r>
    </w:p>
    <w:p w14:paraId="4462B1EE" w14:textId="77777777" w:rsidR="009066DB" w:rsidRPr="00A52AD9" w:rsidRDefault="009066DB" w:rsidP="00F30C6D">
      <w:pPr>
        <w:numPr>
          <w:ilvl w:val="0"/>
          <w:numId w:val="39"/>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15 RODO prawo dostępu do danych osobowych Pani/Pana dotyczących;</w:t>
      </w:r>
    </w:p>
    <w:p w14:paraId="1950E130" w14:textId="77777777" w:rsidR="009066DB" w:rsidRPr="00A52AD9" w:rsidRDefault="009066DB" w:rsidP="00F30C6D">
      <w:pPr>
        <w:numPr>
          <w:ilvl w:val="0"/>
          <w:numId w:val="39"/>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16 RODO prawo do sprostowania Pani/Pana danych osobowych;</w:t>
      </w:r>
    </w:p>
    <w:p w14:paraId="4EDBAD3A" w14:textId="77777777" w:rsidR="009066DB" w:rsidRPr="00A52AD9" w:rsidRDefault="009066DB" w:rsidP="00F30C6D">
      <w:pPr>
        <w:numPr>
          <w:ilvl w:val="0"/>
          <w:numId w:val="39"/>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20 RODO prawo do przenoszenia danych;</w:t>
      </w:r>
    </w:p>
    <w:p w14:paraId="5C916C26" w14:textId="77777777" w:rsidR="009066DB" w:rsidRPr="00A52AD9" w:rsidRDefault="009066DB" w:rsidP="00F30C6D">
      <w:pPr>
        <w:numPr>
          <w:ilvl w:val="0"/>
          <w:numId w:val="39"/>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lang w:eastAsia="pl-PL"/>
        </w:rPr>
        <w:t>na podstawie art. 77 ust. 1 RODO prawo do wniesienia skargi do Prezesa Urzędu Ochrony Danych Osobowych, gdy uzna Pani/Pan, że przetwarzanie Pani/ Pana danych osobowych narusza przepisy RODO;</w:t>
      </w:r>
    </w:p>
    <w:p w14:paraId="51EEE517" w14:textId="77777777" w:rsidR="009066DB" w:rsidRPr="00A52AD9" w:rsidRDefault="009066DB" w:rsidP="00F30C6D">
      <w:pPr>
        <w:numPr>
          <w:ilvl w:val="0"/>
          <w:numId w:val="39"/>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rPr>
        <w:t xml:space="preserve">w zakresie jakim przesłanką </w:t>
      </w:r>
      <w:r w:rsidRPr="00A52AD9">
        <w:rPr>
          <w:rFonts w:ascii="Century Gothic" w:hAnsi="Century Gothic"/>
          <w:sz w:val="18"/>
          <w:szCs w:val="18"/>
          <w:lang w:eastAsia="pl-PL"/>
        </w:rPr>
        <w:t>przetwarzania jest prawnie uzasadniony interes realizowany przez administratora tj. art. 6 ust. 1 lit. f RODO, dodatkowo przysługuje Pani/Panu prawo do wniesienia sprzeciwu wobec przetwarzania danych osobowych;</w:t>
      </w:r>
    </w:p>
    <w:p w14:paraId="54D783CA" w14:textId="77777777" w:rsidR="009066DB" w:rsidRPr="00CA554F" w:rsidRDefault="009066DB" w:rsidP="00F30C6D">
      <w:pPr>
        <w:pStyle w:val="Akapitzlist"/>
        <w:numPr>
          <w:ilvl w:val="0"/>
          <w:numId w:val="36"/>
        </w:numPr>
        <w:suppressAutoHyphens w:val="0"/>
        <w:ind w:right="11"/>
        <w:jc w:val="both"/>
        <w:textAlignment w:val="auto"/>
        <w:rPr>
          <w:rFonts w:ascii="Century Gothic" w:hAnsi="Century Gothic"/>
          <w:sz w:val="18"/>
          <w:szCs w:val="18"/>
        </w:rPr>
      </w:pPr>
      <w:r>
        <w:rPr>
          <w:rFonts w:ascii="Century Gothic" w:hAnsi="Century Gothic"/>
          <w:sz w:val="18"/>
          <w:szCs w:val="18"/>
        </w:rPr>
        <w:t>w</w:t>
      </w:r>
      <w:r w:rsidRPr="00FB4A64">
        <w:rPr>
          <w:rFonts w:ascii="Century Gothic" w:hAnsi="Century Gothic"/>
          <w:sz w:val="18"/>
          <w:szCs w:val="18"/>
        </w:rPr>
        <w:t xml:space="preserve"> zakresie realizacji umowy nie </w:t>
      </w:r>
      <w:r w:rsidRPr="00FB4A64">
        <w:rPr>
          <w:rFonts w:ascii="Century Gothic" w:hAnsi="Century Gothic" w:cs="Gulim"/>
          <w:bCs/>
          <w:sz w:val="18"/>
          <w:szCs w:val="18"/>
        </w:rPr>
        <w:t>ma zastosowania prawo sprzeciwu wobec przetwarzania danych osobowych na podstawie art. 21 RODO</w:t>
      </w:r>
      <w:r>
        <w:rPr>
          <w:rFonts w:ascii="Century Gothic" w:hAnsi="Century Gothic" w:cs="Gulim"/>
          <w:bCs/>
          <w:sz w:val="18"/>
          <w:szCs w:val="18"/>
        </w:rPr>
        <w:t>;</w:t>
      </w:r>
    </w:p>
    <w:p w14:paraId="6AE7AD74" w14:textId="77777777" w:rsidR="009066DB" w:rsidRPr="00CA554F" w:rsidRDefault="009066DB" w:rsidP="00F30C6D">
      <w:pPr>
        <w:pStyle w:val="Akapitzlist"/>
        <w:numPr>
          <w:ilvl w:val="0"/>
          <w:numId w:val="36"/>
        </w:numPr>
        <w:suppressAutoHyphens w:val="0"/>
        <w:ind w:right="11"/>
        <w:jc w:val="both"/>
        <w:textAlignment w:val="auto"/>
        <w:rPr>
          <w:rFonts w:ascii="Century Gothic" w:hAnsi="Century Gothic"/>
          <w:sz w:val="18"/>
          <w:szCs w:val="18"/>
        </w:rPr>
      </w:pPr>
      <w:r w:rsidRPr="00CA554F">
        <w:rPr>
          <w:rFonts w:ascii="Century Gothic" w:hAnsi="Century Gothic"/>
          <w:sz w:val="18"/>
          <w:szCs w:val="18"/>
        </w:rPr>
        <w:t xml:space="preserve">w związku z art. 17 ust. 3 lit. b, d lub e RODO możliwość usunięcia Państwa danych osobowych przez administratora jest ograniczona. </w:t>
      </w:r>
    </w:p>
    <w:p w14:paraId="54F62982" w14:textId="77777777" w:rsidR="009066DB" w:rsidRPr="00FB4A64" w:rsidRDefault="009066DB" w:rsidP="00F30C6D">
      <w:pPr>
        <w:pStyle w:val="Akapitzlist"/>
        <w:numPr>
          <w:ilvl w:val="0"/>
          <w:numId w:val="36"/>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 xml:space="preserve">podanie przez Panią/Pana danych osobowych jest </w:t>
      </w:r>
      <w:r>
        <w:rPr>
          <w:rFonts w:ascii="Century Gothic" w:hAnsi="Century Gothic" w:cs="Gulim"/>
          <w:bCs/>
          <w:sz w:val="18"/>
          <w:szCs w:val="18"/>
        </w:rPr>
        <w:t xml:space="preserve">dobrowolne, ale konieczne do zawarcia </w:t>
      </w:r>
      <w:r>
        <w:rPr>
          <w:rFonts w:ascii="Century Gothic" w:hAnsi="Century Gothic" w:cs="Gulim"/>
          <w:bCs/>
          <w:sz w:val="18"/>
          <w:szCs w:val="18"/>
        </w:rPr>
        <w:br/>
        <w:t>i realizacji umowy</w:t>
      </w:r>
      <w:r w:rsidRPr="00FB4A64">
        <w:rPr>
          <w:rFonts w:ascii="Century Gothic" w:hAnsi="Century Gothic" w:cs="Gulim"/>
          <w:bCs/>
          <w:sz w:val="18"/>
          <w:szCs w:val="18"/>
        </w:rPr>
        <w:t>;</w:t>
      </w:r>
    </w:p>
    <w:p w14:paraId="02A34F80" w14:textId="77777777" w:rsidR="009066DB" w:rsidRPr="000047D7" w:rsidRDefault="009066DB" w:rsidP="00F30C6D">
      <w:pPr>
        <w:pStyle w:val="Akapitzlist"/>
        <w:numPr>
          <w:ilvl w:val="0"/>
          <w:numId w:val="36"/>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P</w:t>
      </w:r>
      <w:r w:rsidRPr="00FB4A64">
        <w:rPr>
          <w:rFonts w:ascii="Century Gothic" w:hAnsi="Century Gothic" w:cs="Gulim"/>
          <w:sz w:val="18"/>
          <w:szCs w:val="18"/>
        </w:rPr>
        <w:t>ani/Pana dane nie będą przetwarzane w sposób zautomatyzowany i nie będą profilowane.</w:t>
      </w:r>
    </w:p>
    <w:p w14:paraId="4E2D8ADC" w14:textId="77777777" w:rsidR="009066DB" w:rsidRPr="00CA554F" w:rsidRDefault="009066DB" w:rsidP="009066DB">
      <w:pPr>
        <w:pStyle w:val="Akapitzlist"/>
        <w:ind w:left="0" w:right="11"/>
        <w:jc w:val="both"/>
        <w:rPr>
          <w:rFonts w:ascii="Century Gothic" w:hAnsi="Century Gothic"/>
          <w:sz w:val="18"/>
          <w:szCs w:val="18"/>
        </w:rPr>
      </w:pPr>
    </w:p>
    <w:p w14:paraId="4434FDF4" w14:textId="77777777" w:rsidR="009066DB" w:rsidRPr="00CA554F" w:rsidRDefault="009066DB" w:rsidP="009066DB">
      <w:pPr>
        <w:tabs>
          <w:tab w:val="left" w:pos="-2410"/>
        </w:tabs>
        <w:suppressAutoHyphens w:val="0"/>
        <w:autoSpaceDE w:val="0"/>
        <w:ind w:left="720"/>
        <w:jc w:val="both"/>
        <w:rPr>
          <w:rFonts w:ascii="Century Gothic" w:eastAsia="Calibri" w:hAnsi="Century Gothic"/>
          <w:b/>
          <w:sz w:val="16"/>
          <w:szCs w:val="16"/>
          <w:lang w:val="x-none" w:eastAsia="en-US"/>
        </w:rPr>
      </w:pPr>
    </w:p>
    <w:p w14:paraId="3FFF56ED" w14:textId="77777777" w:rsidR="009066DB" w:rsidRDefault="009066DB" w:rsidP="009066DB">
      <w:pPr>
        <w:tabs>
          <w:tab w:val="left" w:pos="-2410"/>
        </w:tabs>
        <w:suppressAutoHyphens w:val="0"/>
        <w:autoSpaceDE w:val="0"/>
        <w:jc w:val="both"/>
        <w:rPr>
          <w:rFonts w:ascii="Century Gothic" w:eastAsia="Calibri" w:hAnsi="Century Gothic"/>
          <w:b/>
          <w:sz w:val="16"/>
          <w:szCs w:val="16"/>
          <w:lang w:eastAsia="en-US"/>
        </w:rPr>
      </w:pPr>
      <w:r>
        <w:rPr>
          <w:rFonts w:ascii="Century Gothic" w:eastAsia="Calibri" w:hAnsi="Century Gothic"/>
          <w:b/>
          <w:sz w:val="16"/>
          <w:szCs w:val="16"/>
          <w:lang w:eastAsia="en-US"/>
        </w:rPr>
        <w:t xml:space="preserve">                                                                                                                                                                                          </w:t>
      </w:r>
    </w:p>
    <w:p w14:paraId="41B6A168" w14:textId="77777777" w:rsidR="009066DB" w:rsidRDefault="009066DB" w:rsidP="009066DB">
      <w:pPr>
        <w:tabs>
          <w:tab w:val="left" w:pos="-2410"/>
        </w:tabs>
        <w:suppressAutoHyphens w:val="0"/>
        <w:autoSpaceDE w:val="0"/>
        <w:jc w:val="both"/>
        <w:rPr>
          <w:rFonts w:ascii="Century Gothic" w:eastAsia="Calibri" w:hAnsi="Century Gothic"/>
          <w:b/>
          <w:sz w:val="16"/>
          <w:szCs w:val="16"/>
          <w:lang w:eastAsia="en-US"/>
        </w:rPr>
      </w:pPr>
    </w:p>
    <w:p w14:paraId="165AEE6C" w14:textId="77777777" w:rsidR="009066DB" w:rsidRDefault="009066DB" w:rsidP="009066DB">
      <w:pPr>
        <w:tabs>
          <w:tab w:val="left" w:pos="-2410"/>
        </w:tabs>
        <w:suppressAutoHyphens w:val="0"/>
        <w:autoSpaceDE w:val="0"/>
        <w:jc w:val="both"/>
        <w:rPr>
          <w:rFonts w:ascii="Century Gothic" w:eastAsia="Calibri" w:hAnsi="Century Gothic"/>
          <w:b/>
          <w:sz w:val="16"/>
          <w:szCs w:val="16"/>
          <w:lang w:eastAsia="en-US"/>
        </w:rPr>
      </w:pPr>
    </w:p>
    <w:p w14:paraId="27A1661B" w14:textId="42589097" w:rsidR="009066DB" w:rsidRPr="008B792F" w:rsidRDefault="009066DB" w:rsidP="009066DB">
      <w:pPr>
        <w:tabs>
          <w:tab w:val="left" w:pos="-2410"/>
        </w:tabs>
        <w:suppressAutoHyphens w:val="0"/>
        <w:autoSpaceDE w:val="0"/>
        <w:jc w:val="both"/>
        <w:rPr>
          <w:rFonts w:ascii="Century Gothic" w:eastAsia="Calibri" w:hAnsi="Century Gothic"/>
          <w:b/>
          <w:sz w:val="16"/>
          <w:szCs w:val="16"/>
          <w:lang w:eastAsia="en-US"/>
        </w:rPr>
      </w:pPr>
      <w:r w:rsidRPr="008B792F">
        <w:rPr>
          <w:rFonts w:ascii="Century Gothic" w:eastAsia="Calibri" w:hAnsi="Century Gothic"/>
          <w:b/>
          <w:sz w:val="16"/>
          <w:szCs w:val="16"/>
          <w:lang w:eastAsia="en-US"/>
        </w:rPr>
        <w:t xml:space="preserve">                                                                                                                                                       </w:t>
      </w:r>
      <w:r w:rsidR="008B792F">
        <w:rPr>
          <w:rFonts w:ascii="Century Gothic" w:eastAsia="Calibri" w:hAnsi="Century Gothic"/>
          <w:b/>
          <w:sz w:val="16"/>
          <w:szCs w:val="16"/>
          <w:lang w:eastAsia="en-US"/>
        </w:rPr>
        <w:t xml:space="preserve">                             </w:t>
      </w:r>
      <w:r w:rsidRPr="008B792F">
        <w:rPr>
          <w:rFonts w:ascii="Century Gothic" w:eastAsia="Calibri" w:hAnsi="Century Gothic"/>
          <w:b/>
          <w:sz w:val="16"/>
          <w:szCs w:val="16"/>
          <w:lang w:eastAsia="en-US"/>
        </w:rPr>
        <w:t xml:space="preserve"> </w:t>
      </w:r>
      <w:r w:rsidRPr="008B792F">
        <w:rPr>
          <w:rFonts w:ascii="Tahoma" w:hAnsi="Tahoma" w:cs="Tahoma"/>
          <w:b/>
          <w:sz w:val="16"/>
          <w:szCs w:val="16"/>
        </w:rPr>
        <w:t>Załącznik 4</w:t>
      </w:r>
    </w:p>
    <w:p w14:paraId="75D6F4EB" w14:textId="77777777" w:rsidR="009066DB" w:rsidRPr="003666C8" w:rsidRDefault="009066DB" w:rsidP="009066DB">
      <w:pPr>
        <w:suppressAutoHyphens w:val="0"/>
        <w:spacing w:line="360" w:lineRule="auto"/>
        <w:ind w:left="6372" w:firstLine="708"/>
        <w:jc w:val="right"/>
        <w:rPr>
          <w:rFonts w:ascii="Calibri" w:eastAsia="Calibri" w:hAnsi="Calibri"/>
          <w:b/>
          <w:sz w:val="22"/>
          <w:szCs w:val="22"/>
          <w:lang w:eastAsia="en-US"/>
        </w:rPr>
      </w:pPr>
    </w:p>
    <w:p w14:paraId="527ED6C7" w14:textId="77777777" w:rsidR="009066DB" w:rsidRPr="003666C8" w:rsidRDefault="009066DB" w:rsidP="009066DB">
      <w:pPr>
        <w:suppressAutoHyphens w:val="0"/>
        <w:spacing w:line="360" w:lineRule="auto"/>
        <w:rPr>
          <w:rFonts w:ascii="Calibri" w:eastAsia="Calibri" w:hAnsi="Calibri"/>
          <w:sz w:val="22"/>
          <w:szCs w:val="22"/>
          <w:lang w:eastAsia="en-US"/>
        </w:rPr>
      </w:pPr>
    </w:p>
    <w:p w14:paraId="6702706D" w14:textId="77777777" w:rsidR="009066DB" w:rsidRPr="003666C8" w:rsidRDefault="009066DB" w:rsidP="009066DB">
      <w:pPr>
        <w:suppressAutoHyphens w:val="0"/>
        <w:spacing w:line="360" w:lineRule="auto"/>
        <w:jc w:val="right"/>
        <w:rPr>
          <w:rFonts w:ascii="Calibri" w:eastAsia="Calibri" w:hAnsi="Calibri"/>
          <w:sz w:val="22"/>
          <w:szCs w:val="22"/>
          <w:lang w:eastAsia="en-US"/>
        </w:rPr>
      </w:pPr>
      <w:r w:rsidRPr="003666C8">
        <w:rPr>
          <w:rFonts w:ascii="Calibri" w:eastAsia="Calibri" w:hAnsi="Calibri"/>
          <w:sz w:val="22"/>
          <w:szCs w:val="22"/>
          <w:lang w:eastAsia="en-US"/>
        </w:rPr>
        <w:t>………………………………………………..</w:t>
      </w:r>
    </w:p>
    <w:p w14:paraId="639FE128" w14:textId="77777777" w:rsidR="009066DB" w:rsidRPr="003666C8" w:rsidRDefault="009066DB" w:rsidP="009066DB">
      <w:pPr>
        <w:suppressAutoHyphens w:val="0"/>
        <w:spacing w:line="360" w:lineRule="auto"/>
        <w:jc w:val="right"/>
        <w:rPr>
          <w:rFonts w:ascii="Calibri" w:eastAsia="Calibri" w:hAnsi="Calibri"/>
          <w:i/>
          <w:szCs w:val="20"/>
          <w:lang w:eastAsia="en-US"/>
        </w:rPr>
      </w:pPr>
      <w:r w:rsidRPr="003666C8">
        <w:rPr>
          <w:rFonts w:ascii="Calibri" w:eastAsia="Calibri" w:hAnsi="Calibri"/>
          <w:i/>
          <w:szCs w:val="20"/>
          <w:lang w:eastAsia="en-US"/>
        </w:rPr>
        <w:t>(miejscowość i data)</w:t>
      </w:r>
    </w:p>
    <w:p w14:paraId="078DBA63" w14:textId="77777777" w:rsidR="009066DB" w:rsidRPr="003666C8" w:rsidRDefault="009066DB" w:rsidP="009066DB">
      <w:pPr>
        <w:suppressAutoHyphens w:val="0"/>
        <w:spacing w:line="360" w:lineRule="auto"/>
        <w:rPr>
          <w:rFonts w:ascii="Calibri" w:eastAsia="Calibri" w:hAnsi="Calibri"/>
          <w:sz w:val="22"/>
          <w:szCs w:val="22"/>
          <w:lang w:eastAsia="en-US"/>
        </w:rPr>
      </w:pPr>
    </w:p>
    <w:p w14:paraId="63342F4B" w14:textId="77777777" w:rsidR="009066DB" w:rsidRPr="003666C8" w:rsidRDefault="009066DB" w:rsidP="009066DB">
      <w:pPr>
        <w:suppressAutoHyphens w:val="0"/>
        <w:spacing w:line="360" w:lineRule="auto"/>
        <w:rPr>
          <w:rFonts w:ascii="Calibri" w:eastAsia="Calibri" w:hAnsi="Calibri"/>
          <w:sz w:val="22"/>
          <w:szCs w:val="22"/>
          <w:lang w:eastAsia="en-US"/>
        </w:rPr>
      </w:pPr>
    </w:p>
    <w:p w14:paraId="64074D73" w14:textId="77777777" w:rsidR="009066DB" w:rsidRPr="003666C8" w:rsidRDefault="009066DB" w:rsidP="009066DB">
      <w:pPr>
        <w:suppressAutoHyphens w:val="0"/>
        <w:spacing w:line="360" w:lineRule="auto"/>
        <w:rPr>
          <w:rFonts w:ascii="Calibri" w:eastAsia="Calibri" w:hAnsi="Calibri"/>
          <w:sz w:val="22"/>
          <w:szCs w:val="22"/>
          <w:lang w:eastAsia="en-US"/>
        </w:rPr>
      </w:pPr>
    </w:p>
    <w:p w14:paraId="073322A0" w14:textId="77777777" w:rsidR="009066DB" w:rsidRPr="003666C8" w:rsidRDefault="009066DB" w:rsidP="009066DB">
      <w:pPr>
        <w:suppressAutoHyphens w:val="0"/>
        <w:spacing w:line="360" w:lineRule="auto"/>
        <w:jc w:val="center"/>
        <w:rPr>
          <w:rFonts w:ascii="Century Gothic" w:eastAsia="Calibri" w:hAnsi="Century Gothic"/>
          <w:b/>
          <w:szCs w:val="20"/>
          <w:lang w:eastAsia="en-US"/>
        </w:rPr>
      </w:pPr>
      <w:r w:rsidRPr="003666C8">
        <w:rPr>
          <w:rFonts w:ascii="Century Gothic" w:eastAsia="Calibri" w:hAnsi="Century Gothic"/>
          <w:b/>
          <w:szCs w:val="20"/>
          <w:lang w:eastAsia="en-US"/>
        </w:rPr>
        <w:t>Oświadczenie</w:t>
      </w:r>
    </w:p>
    <w:p w14:paraId="4FC4128A" w14:textId="77777777" w:rsidR="009066DB" w:rsidRPr="003666C8" w:rsidRDefault="009066DB" w:rsidP="009066DB">
      <w:pPr>
        <w:suppressAutoHyphens w:val="0"/>
        <w:spacing w:line="360" w:lineRule="auto"/>
        <w:jc w:val="both"/>
        <w:rPr>
          <w:rFonts w:ascii="Century Gothic" w:eastAsia="Calibri" w:hAnsi="Century Gothic"/>
          <w:szCs w:val="20"/>
          <w:lang w:eastAsia="en-US"/>
        </w:rPr>
      </w:pPr>
    </w:p>
    <w:p w14:paraId="30081DBD" w14:textId="77777777" w:rsidR="009066DB" w:rsidRPr="003666C8" w:rsidRDefault="009066DB" w:rsidP="009066DB">
      <w:pPr>
        <w:suppressAutoHyphens w:val="0"/>
        <w:spacing w:line="360" w:lineRule="auto"/>
        <w:jc w:val="both"/>
        <w:rPr>
          <w:rFonts w:ascii="Century Gothic" w:eastAsia="Calibri" w:hAnsi="Century Gothic"/>
          <w:szCs w:val="20"/>
          <w:lang w:eastAsia="en-US"/>
        </w:rPr>
      </w:pPr>
      <w:r w:rsidRPr="003666C8">
        <w:rPr>
          <w:rFonts w:ascii="Century Gothic" w:eastAsia="Calibri" w:hAnsi="Century Gothic"/>
          <w:szCs w:val="20"/>
          <w:lang w:eastAsia="en-US"/>
        </w:rPr>
        <w:t>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42699AD3" w14:textId="77777777" w:rsidR="009066DB" w:rsidRPr="003666C8" w:rsidRDefault="009066DB" w:rsidP="009066DB">
      <w:pPr>
        <w:suppressAutoHyphens w:val="0"/>
        <w:spacing w:line="360" w:lineRule="auto"/>
        <w:jc w:val="both"/>
        <w:rPr>
          <w:rFonts w:ascii="Century Gothic" w:eastAsia="Calibri" w:hAnsi="Century Gothic"/>
          <w:b/>
          <w:szCs w:val="20"/>
          <w:lang w:eastAsia="en-US"/>
        </w:rPr>
      </w:pPr>
    </w:p>
    <w:p w14:paraId="68656F36" w14:textId="77777777" w:rsidR="009066DB" w:rsidRPr="003666C8" w:rsidRDefault="009066DB" w:rsidP="009066DB">
      <w:pPr>
        <w:suppressAutoHyphens w:val="0"/>
        <w:spacing w:line="360" w:lineRule="auto"/>
        <w:jc w:val="both"/>
        <w:rPr>
          <w:rFonts w:ascii="Century Gothic" w:eastAsia="Calibri" w:hAnsi="Century Gothic"/>
          <w:i/>
          <w:szCs w:val="20"/>
          <w:lang w:eastAsia="en-US"/>
        </w:rPr>
      </w:pPr>
    </w:p>
    <w:p w14:paraId="16684D4D" w14:textId="77777777" w:rsidR="009066DB" w:rsidRPr="003666C8" w:rsidRDefault="009066DB" w:rsidP="009066DB">
      <w:pPr>
        <w:suppressAutoHyphens w:val="0"/>
        <w:spacing w:line="360" w:lineRule="auto"/>
        <w:jc w:val="right"/>
        <w:rPr>
          <w:rFonts w:ascii="Century Gothic" w:eastAsia="Calibri" w:hAnsi="Century Gothic"/>
          <w:szCs w:val="20"/>
          <w:lang w:eastAsia="en-US"/>
        </w:rPr>
      </w:pPr>
      <w:r w:rsidRPr="003666C8">
        <w:rPr>
          <w:rFonts w:ascii="Century Gothic" w:eastAsia="Calibri" w:hAnsi="Century Gothic"/>
          <w:szCs w:val="20"/>
          <w:lang w:eastAsia="en-US"/>
        </w:rPr>
        <w:t>………………………………………..</w:t>
      </w:r>
    </w:p>
    <w:p w14:paraId="3A6A3EEA" w14:textId="77777777" w:rsidR="009066DB" w:rsidRPr="003666C8" w:rsidRDefault="009066DB" w:rsidP="009066DB">
      <w:pPr>
        <w:suppressAutoHyphens w:val="0"/>
        <w:spacing w:line="360" w:lineRule="auto"/>
        <w:jc w:val="right"/>
        <w:rPr>
          <w:rFonts w:ascii="Century Gothic" w:eastAsia="Calibri" w:hAnsi="Century Gothic"/>
          <w:sz w:val="18"/>
          <w:szCs w:val="18"/>
          <w:lang w:eastAsia="en-US"/>
        </w:rPr>
      </w:pPr>
      <w:r w:rsidRPr="003666C8">
        <w:rPr>
          <w:rFonts w:ascii="Century Gothic" w:eastAsia="Calibri" w:hAnsi="Century Gothic"/>
          <w:sz w:val="18"/>
          <w:szCs w:val="18"/>
          <w:lang w:eastAsia="en-US"/>
        </w:rPr>
        <w:t>(podpis Wykonawcy)</w:t>
      </w:r>
    </w:p>
    <w:p w14:paraId="18FC7CD7" w14:textId="77777777" w:rsidR="009066DB" w:rsidRPr="003666C8" w:rsidRDefault="009066DB" w:rsidP="009066DB">
      <w:pPr>
        <w:suppressAutoHyphens w:val="0"/>
        <w:spacing w:line="360" w:lineRule="auto"/>
        <w:jc w:val="both"/>
        <w:rPr>
          <w:rFonts w:ascii="Century Gothic" w:eastAsia="Calibri" w:hAnsi="Century Gothic"/>
          <w:i/>
          <w:szCs w:val="20"/>
          <w:lang w:eastAsia="en-US"/>
        </w:rPr>
      </w:pPr>
    </w:p>
    <w:p w14:paraId="294DF1D0" w14:textId="77777777" w:rsidR="009066DB" w:rsidRPr="003666C8" w:rsidRDefault="009066DB" w:rsidP="009066DB">
      <w:pPr>
        <w:suppressAutoHyphens w:val="0"/>
        <w:spacing w:line="360" w:lineRule="auto"/>
        <w:jc w:val="both"/>
        <w:rPr>
          <w:rFonts w:ascii="Century Gothic" w:eastAsia="Calibri" w:hAnsi="Century Gothic"/>
          <w:i/>
          <w:szCs w:val="20"/>
          <w:lang w:eastAsia="en-US"/>
        </w:rPr>
      </w:pPr>
    </w:p>
    <w:p w14:paraId="2E428AC3" w14:textId="77777777" w:rsidR="009066DB" w:rsidRPr="003666C8" w:rsidRDefault="009066DB" w:rsidP="009066DB">
      <w:pPr>
        <w:suppressAutoHyphens w:val="0"/>
        <w:spacing w:line="360" w:lineRule="auto"/>
        <w:jc w:val="both"/>
        <w:rPr>
          <w:rFonts w:ascii="Century Gothic" w:eastAsia="Calibri" w:hAnsi="Century Gothic"/>
          <w:i/>
          <w:sz w:val="18"/>
          <w:szCs w:val="18"/>
          <w:lang w:eastAsia="en-US"/>
        </w:rPr>
      </w:pPr>
      <w:r w:rsidRPr="003666C8">
        <w:rPr>
          <w:rFonts w:ascii="Century Gothic" w:eastAsia="Calibri" w:hAnsi="Century Gothic"/>
          <w:i/>
          <w:sz w:val="18"/>
          <w:szCs w:val="18"/>
          <w:lang w:eastAsia="en-US"/>
        </w:rPr>
        <w:t>*W przypadku gdy Wykonawca nie przekazuje danych osobowych innych niż bezpośrednio jego dotyczących lub zachodzi wyłączenie stosowania obowiązku informacyjnego, stosownie do art. 13 ust. 4 lub art. 14 ust. 5 RODO Wykonawca nie składa oświadczenia.</w:t>
      </w:r>
    </w:p>
    <w:p w14:paraId="49D21848" w14:textId="77777777" w:rsidR="009066DB" w:rsidRPr="003666C8" w:rsidRDefault="009066DB" w:rsidP="009066DB">
      <w:pPr>
        <w:suppressAutoHyphens w:val="0"/>
        <w:spacing w:line="360" w:lineRule="auto"/>
        <w:ind w:left="6372" w:firstLine="708"/>
        <w:rPr>
          <w:rFonts w:ascii="Calibri" w:eastAsia="Calibri" w:hAnsi="Calibri"/>
          <w:sz w:val="22"/>
          <w:szCs w:val="22"/>
          <w:lang w:eastAsia="en-US"/>
        </w:rPr>
      </w:pPr>
    </w:p>
    <w:p w14:paraId="1BFA59E6" w14:textId="77777777" w:rsidR="009066DB" w:rsidRPr="003666C8" w:rsidRDefault="009066DB" w:rsidP="009066DB">
      <w:pPr>
        <w:ind w:firstLine="708"/>
        <w:jc w:val="both"/>
        <w:rPr>
          <w:rFonts w:ascii="Tahoma" w:hAnsi="Tahoma" w:cs="Tahoma"/>
          <w:b/>
          <w:sz w:val="16"/>
          <w:szCs w:val="16"/>
        </w:rPr>
      </w:pPr>
    </w:p>
    <w:p w14:paraId="6E579AED" w14:textId="77777777" w:rsidR="009066DB" w:rsidRDefault="009066DB" w:rsidP="009066DB">
      <w:pPr>
        <w:ind w:firstLine="708"/>
        <w:jc w:val="both"/>
        <w:rPr>
          <w:rFonts w:ascii="Tahoma" w:hAnsi="Tahoma" w:cs="Tahoma"/>
          <w:szCs w:val="20"/>
        </w:rPr>
      </w:pPr>
    </w:p>
    <w:p w14:paraId="31DF7627" w14:textId="77777777" w:rsidR="009066DB" w:rsidRPr="003666C8" w:rsidRDefault="009066DB" w:rsidP="009066DB">
      <w:pPr>
        <w:ind w:firstLine="708"/>
        <w:jc w:val="both"/>
        <w:rPr>
          <w:rFonts w:ascii="Tahoma" w:hAnsi="Tahoma" w:cs="Tahoma"/>
          <w:szCs w:val="20"/>
        </w:rPr>
      </w:pPr>
    </w:p>
    <w:p w14:paraId="508E5FA1"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00F777A3"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30B55B04"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38718823" w14:textId="77777777" w:rsidR="00A530A3" w:rsidRPr="008118BE" w:rsidRDefault="00A530A3" w:rsidP="008118BE">
      <w:pPr>
        <w:ind w:left="426" w:hanging="426"/>
        <w:rPr>
          <w:rFonts w:ascii="Century Gothic" w:hAnsi="Century Gothic"/>
          <w:szCs w:val="20"/>
        </w:rPr>
      </w:pPr>
    </w:p>
    <w:sectPr w:rsidR="00A530A3" w:rsidRPr="008118BE" w:rsidSect="00BE3E59">
      <w:footerReference w:type="default" r:id="rId9"/>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0789B" w16cid:durableId="23FEF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69B24" w14:textId="77777777" w:rsidR="00251EAB" w:rsidRDefault="00251EAB" w:rsidP="00D41698">
      <w:r>
        <w:separator/>
      </w:r>
    </w:p>
  </w:endnote>
  <w:endnote w:type="continuationSeparator" w:id="0">
    <w:p w14:paraId="22FAD232" w14:textId="77777777" w:rsidR="00251EAB" w:rsidRDefault="00251EAB" w:rsidP="00D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1F1D" w14:textId="77777777" w:rsidR="00D60C91" w:rsidRDefault="00D60C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C7B24" w14:textId="77777777" w:rsidR="00251EAB" w:rsidRDefault="00251EAB" w:rsidP="00D41698">
      <w:r>
        <w:separator/>
      </w:r>
    </w:p>
  </w:footnote>
  <w:footnote w:type="continuationSeparator" w:id="0">
    <w:p w14:paraId="3110899E" w14:textId="77777777" w:rsidR="00251EAB" w:rsidRDefault="00251EAB" w:rsidP="00D4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82C975E"/>
    <w:lvl w:ilvl="0">
      <w:start w:val="1"/>
      <w:numFmt w:val="decimal"/>
      <w:lvlText w:val="%1."/>
      <w:lvlJc w:val="left"/>
      <w:pPr>
        <w:ind w:left="0" w:hanging="360"/>
      </w:pPr>
      <w:rPr>
        <w:rFonts w:hint="default"/>
        <w:b w:val="0"/>
        <w:color w:val="auto"/>
        <w:sz w:val="20"/>
        <w:szCs w:val="20"/>
      </w:rPr>
    </w:lvl>
  </w:abstractNum>
  <w:abstractNum w:abstractNumId="1" w15:restartNumberingAfterBreak="0">
    <w:nsid w:val="00000004"/>
    <w:multiLevelType w:val="multilevel"/>
    <w:tmpl w:val="33A800C0"/>
    <w:name w:val="WW8Num4"/>
    <w:lvl w:ilvl="0">
      <w:start w:val="1"/>
      <w:numFmt w:val="decimal"/>
      <w:lvlText w:val="%1."/>
      <w:lvlJc w:val="left"/>
      <w:pPr>
        <w:tabs>
          <w:tab w:val="num" w:pos="0"/>
        </w:tabs>
        <w:ind w:left="3356" w:hanging="360"/>
      </w:pPr>
      <w:rPr>
        <w:rFonts w:ascii="Century Gothic" w:hAnsi="Century Gothic" w:cs="Times New Roman" w:hint="default"/>
        <w:b w:val="0"/>
        <w:bCs w:val="0"/>
        <w:spacing w:val="-1"/>
        <w:sz w:val="20"/>
        <w:szCs w:val="20"/>
      </w:rPr>
    </w:lvl>
    <w:lvl w:ilvl="1">
      <w:start w:val="1"/>
      <w:numFmt w:val="decimal"/>
      <w:lvlText w:val="%2)"/>
      <w:lvlJc w:val="left"/>
      <w:pPr>
        <w:tabs>
          <w:tab w:val="num" w:pos="0"/>
        </w:tabs>
        <w:ind w:left="1364" w:hanging="284"/>
      </w:pPr>
      <w:rPr>
        <w:rFonts w:hint="default"/>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hint="default"/>
        <w:b/>
      </w:rPr>
    </w:lvl>
    <w:lvl w:ilvl="3">
      <w:start w:val="2"/>
      <w:numFmt w:val="lowerLetter"/>
      <w:lvlText w:val="%4."/>
      <w:lvlJc w:val="left"/>
      <w:pPr>
        <w:tabs>
          <w:tab w:val="num" w:pos="0"/>
        </w:tabs>
        <w:ind w:left="2917" w:hanging="397"/>
      </w:pPr>
      <w:rPr>
        <w:rFonts w:hint="default"/>
        <w:b/>
      </w:rPr>
    </w:lvl>
    <w:lvl w:ilvl="4">
      <w:start w:val="1"/>
      <w:numFmt w:val="decimal"/>
      <w:lvlText w:val="%5)"/>
      <w:lvlJc w:val="left"/>
      <w:pPr>
        <w:tabs>
          <w:tab w:val="num" w:pos="0"/>
        </w:tabs>
        <w:ind w:left="3600" w:hanging="360"/>
      </w:pPr>
      <w:rPr>
        <w:rFonts w:hint="default"/>
        <w:b w:val="0"/>
        <w:color w:val="000000"/>
      </w:rPr>
    </w:lvl>
    <w:lvl w:ilvl="5">
      <w:start w:val="9"/>
      <w:numFmt w:val="decimal"/>
      <w:lvlText w:val="%6."/>
      <w:lvlJc w:val="left"/>
      <w:pPr>
        <w:tabs>
          <w:tab w:val="num" w:pos="0"/>
        </w:tabs>
        <w:ind w:left="4500" w:hanging="360"/>
      </w:pPr>
      <w:rPr>
        <w:rFonts w:hint="default"/>
        <w:b w:val="0"/>
        <w:color w:val="000000"/>
      </w:rPr>
    </w:lvl>
    <w:lvl w:ilvl="6">
      <w:start w:val="1"/>
      <w:numFmt w:val="lowerLetter"/>
      <w:lvlText w:val="%7)"/>
      <w:lvlJc w:val="left"/>
      <w:pPr>
        <w:tabs>
          <w:tab w:val="num" w:pos="0"/>
        </w:tabs>
        <w:ind w:left="5040" w:hanging="360"/>
      </w:pPr>
      <w:rPr>
        <w:rFonts w:hint="default"/>
        <w:b w:val="0"/>
        <w:bCs w:val="0"/>
        <w:color w:val="000000"/>
        <w:sz w:val="22"/>
        <w:szCs w:val="22"/>
      </w:rPr>
    </w:lvl>
    <w:lvl w:ilvl="7">
      <w:start w:val="1"/>
      <w:numFmt w:val="decimal"/>
      <w:lvlText w:val="%8."/>
      <w:lvlJc w:val="left"/>
      <w:pPr>
        <w:tabs>
          <w:tab w:val="num" w:pos="0"/>
        </w:tabs>
        <w:ind w:left="5684" w:hanging="284"/>
      </w:pPr>
      <w:rPr>
        <w:rFonts w:hint="default"/>
        <w:b/>
      </w:rPr>
    </w:lvl>
    <w:lvl w:ilvl="8">
      <w:start w:val="1"/>
      <w:numFmt w:val="lowerLetter"/>
      <w:lvlText w:val="%9."/>
      <w:lvlJc w:val="left"/>
      <w:pPr>
        <w:tabs>
          <w:tab w:val="num" w:pos="0"/>
        </w:tabs>
        <w:ind w:left="6660" w:hanging="360"/>
      </w:pPr>
      <w:rPr>
        <w:rFonts w:hint="default"/>
        <w:b/>
      </w:rPr>
    </w:lvl>
  </w:abstractNum>
  <w:abstractNum w:abstractNumId="2" w15:restartNumberingAfterBreak="0">
    <w:nsid w:val="00000006"/>
    <w:multiLevelType w:val="multilevel"/>
    <w:tmpl w:val="01A80D10"/>
    <w:name w:val="WW8Num6"/>
    <w:lvl w:ilvl="0">
      <w:start w:val="1"/>
      <w:numFmt w:val="decimal"/>
      <w:lvlText w:val="%1)"/>
      <w:lvlJc w:val="left"/>
      <w:pPr>
        <w:tabs>
          <w:tab w:val="num" w:pos="426"/>
        </w:tabs>
        <w:ind w:left="1146" w:hanging="360"/>
      </w:pPr>
      <w:rPr>
        <w:b w:val="0"/>
      </w:rPr>
    </w:lvl>
    <w:lvl w:ilvl="1">
      <w:start w:val="1"/>
      <w:numFmt w:val="decimal"/>
      <w:lvlText w:val="%2."/>
      <w:lvlJc w:val="left"/>
      <w:pPr>
        <w:tabs>
          <w:tab w:val="num" w:pos="426"/>
        </w:tabs>
        <w:ind w:left="1506" w:hanging="360"/>
      </w:pPr>
    </w:lvl>
    <w:lvl w:ilvl="2">
      <w:start w:val="1"/>
      <w:numFmt w:val="decimal"/>
      <w:lvlText w:val="%3."/>
      <w:lvlJc w:val="left"/>
      <w:pPr>
        <w:tabs>
          <w:tab w:val="num" w:pos="426"/>
        </w:tabs>
        <w:ind w:left="1866" w:hanging="360"/>
      </w:pPr>
    </w:lvl>
    <w:lvl w:ilvl="3">
      <w:start w:val="1"/>
      <w:numFmt w:val="decimal"/>
      <w:lvlText w:val="%4."/>
      <w:lvlJc w:val="left"/>
      <w:pPr>
        <w:tabs>
          <w:tab w:val="num" w:pos="426"/>
        </w:tabs>
        <w:ind w:left="2226" w:hanging="360"/>
      </w:pPr>
      <w:rPr>
        <w:rFonts w:ascii="Century Gothic" w:hAnsi="Century Gothic" w:hint="default"/>
      </w:rPr>
    </w:lvl>
    <w:lvl w:ilvl="4">
      <w:start w:val="1"/>
      <w:numFmt w:val="decimal"/>
      <w:lvlText w:val="%5."/>
      <w:lvlJc w:val="left"/>
      <w:pPr>
        <w:tabs>
          <w:tab w:val="num" w:pos="426"/>
        </w:tabs>
        <w:ind w:left="2586" w:hanging="360"/>
      </w:pPr>
    </w:lvl>
    <w:lvl w:ilvl="5">
      <w:start w:val="1"/>
      <w:numFmt w:val="decimal"/>
      <w:lvlText w:val="%6."/>
      <w:lvlJc w:val="left"/>
      <w:pPr>
        <w:tabs>
          <w:tab w:val="num" w:pos="426"/>
        </w:tabs>
        <w:ind w:left="2946" w:hanging="360"/>
      </w:pPr>
    </w:lvl>
    <w:lvl w:ilvl="6">
      <w:start w:val="1"/>
      <w:numFmt w:val="decimal"/>
      <w:lvlText w:val="%7."/>
      <w:lvlJc w:val="left"/>
      <w:pPr>
        <w:tabs>
          <w:tab w:val="num" w:pos="426"/>
        </w:tabs>
        <w:ind w:left="3306" w:hanging="360"/>
      </w:pPr>
    </w:lvl>
    <w:lvl w:ilvl="7">
      <w:start w:val="1"/>
      <w:numFmt w:val="decimal"/>
      <w:lvlText w:val="%8."/>
      <w:lvlJc w:val="left"/>
      <w:pPr>
        <w:tabs>
          <w:tab w:val="num" w:pos="426"/>
        </w:tabs>
        <w:ind w:left="3666" w:hanging="360"/>
      </w:pPr>
    </w:lvl>
    <w:lvl w:ilvl="8">
      <w:start w:val="1"/>
      <w:numFmt w:val="decimal"/>
      <w:lvlText w:val="%9."/>
      <w:lvlJc w:val="left"/>
      <w:pPr>
        <w:tabs>
          <w:tab w:val="num" w:pos="426"/>
        </w:tabs>
        <w:ind w:left="4026" w:hanging="360"/>
      </w:pPr>
    </w:lvl>
  </w:abstractNum>
  <w:abstractNum w:abstractNumId="3" w15:restartNumberingAfterBreak="0">
    <w:nsid w:val="00000007"/>
    <w:multiLevelType w:val="multilevel"/>
    <w:tmpl w:val="41723694"/>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C012FD30"/>
    <w:name w:val="WW8Num12"/>
    <w:lvl w:ilvl="0">
      <w:start w:val="1"/>
      <w:numFmt w:val="decimal"/>
      <w:lvlText w:val="%1)"/>
      <w:lvlJc w:val="left"/>
      <w:pPr>
        <w:tabs>
          <w:tab w:val="num" w:pos="852"/>
        </w:tabs>
        <w:ind w:left="1622" w:hanging="360"/>
      </w:pPr>
      <w:rPr>
        <w:rFonts w:hint="default"/>
        <w:sz w:val="20"/>
        <w:szCs w:val="20"/>
      </w:rPr>
    </w:lvl>
    <w:lvl w:ilvl="1">
      <w:start w:val="2"/>
      <w:numFmt w:val="upperLetter"/>
      <w:lvlText w:val="%2."/>
      <w:lvlJc w:val="left"/>
      <w:pPr>
        <w:tabs>
          <w:tab w:val="num" w:pos="2342"/>
        </w:tabs>
        <w:ind w:left="2342" w:hanging="360"/>
      </w:pPr>
    </w:lvl>
    <w:lvl w:ilvl="2">
      <w:start w:val="1"/>
      <w:numFmt w:val="lowerRoman"/>
      <w:lvlText w:val="%3."/>
      <w:lvlJc w:val="right"/>
      <w:pPr>
        <w:tabs>
          <w:tab w:val="num" w:pos="852"/>
        </w:tabs>
        <w:ind w:left="3062" w:hanging="180"/>
      </w:pPr>
    </w:lvl>
    <w:lvl w:ilvl="3">
      <w:start w:val="1"/>
      <w:numFmt w:val="decimal"/>
      <w:lvlText w:val="%4."/>
      <w:lvlJc w:val="left"/>
      <w:pPr>
        <w:tabs>
          <w:tab w:val="num" w:pos="852"/>
        </w:tabs>
        <w:ind w:left="3782" w:hanging="360"/>
      </w:pPr>
    </w:lvl>
    <w:lvl w:ilvl="4">
      <w:start w:val="1"/>
      <w:numFmt w:val="lowerLetter"/>
      <w:lvlText w:val="%5."/>
      <w:lvlJc w:val="left"/>
      <w:pPr>
        <w:tabs>
          <w:tab w:val="num" w:pos="852"/>
        </w:tabs>
        <w:ind w:left="4502" w:hanging="360"/>
      </w:pPr>
    </w:lvl>
    <w:lvl w:ilvl="5">
      <w:start w:val="1"/>
      <w:numFmt w:val="lowerRoman"/>
      <w:lvlText w:val="%6."/>
      <w:lvlJc w:val="right"/>
      <w:pPr>
        <w:tabs>
          <w:tab w:val="num" w:pos="852"/>
        </w:tabs>
        <w:ind w:left="5222" w:hanging="180"/>
      </w:pPr>
    </w:lvl>
    <w:lvl w:ilvl="6">
      <w:start w:val="1"/>
      <w:numFmt w:val="decimal"/>
      <w:lvlText w:val="%7."/>
      <w:lvlJc w:val="left"/>
      <w:pPr>
        <w:tabs>
          <w:tab w:val="num" w:pos="852"/>
        </w:tabs>
        <w:ind w:left="5942" w:hanging="360"/>
      </w:pPr>
    </w:lvl>
    <w:lvl w:ilvl="7">
      <w:start w:val="1"/>
      <w:numFmt w:val="lowerLetter"/>
      <w:lvlText w:val="%8."/>
      <w:lvlJc w:val="left"/>
      <w:pPr>
        <w:tabs>
          <w:tab w:val="num" w:pos="852"/>
        </w:tabs>
        <w:ind w:left="6662" w:hanging="360"/>
      </w:pPr>
    </w:lvl>
    <w:lvl w:ilvl="8">
      <w:start w:val="1"/>
      <w:numFmt w:val="lowerRoman"/>
      <w:lvlText w:val="%9."/>
      <w:lvlJc w:val="right"/>
      <w:pPr>
        <w:tabs>
          <w:tab w:val="num" w:pos="852"/>
        </w:tabs>
        <w:ind w:left="7382" w:hanging="180"/>
      </w:pPr>
    </w:lvl>
  </w:abstractNum>
  <w:abstractNum w:abstractNumId="5" w15:restartNumberingAfterBreak="0">
    <w:nsid w:val="0000000F"/>
    <w:multiLevelType w:val="multilevel"/>
    <w:tmpl w:val="BE962594"/>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umStyleLink w:val="Styl14"/>
  </w:abstractNum>
  <w:abstractNum w:abstractNumId="7" w15:restartNumberingAfterBreak="0">
    <w:nsid w:val="00000014"/>
    <w:multiLevelType w:val="singleLevel"/>
    <w:tmpl w:val="00000014"/>
    <w:name w:val="WW8Num20"/>
    <w:lvl w:ilvl="0">
      <w:start w:val="1"/>
      <w:numFmt w:val="decimal"/>
      <w:lvlText w:val="%1)"/>
      <w:lvlJc w:val="left"/>
      <w:pPr>
        <w:tabs>
          <w:tab w:val="num" w:pos="0"/>
        </w:tabs>
        <w:ind w:left="1069" w:hanging="360"/>
      </w:pPr>
    </w:lvl>
  </w:abstractNum>
  <w:abstractNum w:abstractNumId="8" w15:restartNumberingAfterBreak="0">
    <w:nsid w:val="00000016"/>
    <w:multiLevelType w:val="multilevel"/>
    <w:tmpl w:val="03C87466"/>
    <w:name w:val="WW8Num22"/>
    <w:numStyleLink w:val="Styl19"/>
  </w:abstractNum>
  <w:abstractNum w:abstractNumId="9" w15:restartNumberingAfterBreak="0">
    <w:nsid w:val="00000018"/>
    <w:multiLevelType w:val="multilevel"/>
    <w:tmpl w:val="4A7A7F5C"/>
    <w:name w:val="WW8Num24"/>
    <w:lvl w:ilvl="0">
      <w:start w:val="1"/>
      <w:numFmt w:val="decimal"/>
      <w:lvlText w:val="%1."/>
      <w:lvlJc w:val="left"/>
      <w:pPr>
        <w:tabs>
          <w:tab w:val="num" w:pos="0"/>
        </w:tabs>
        <w:ind w:left="3356" w:hanging="360"/>
      </w:pPr>
      <w:rPr>
        <w:b w:val="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10" w15:restartNumberingAfterBreak="0">
    <w:nsid w:val="0000001A"/>
    <w:multiLevelType w:val="multilevel"/>
    <w:tmpl w:val="EDAA2E00"/>
    <w:name w:val="WW8Num26"/>
    <w:lvl w:ilvl="0">
      <w:start w:val="1"/>
      <w:numFmt w:val="decimal"/>
      <w:lvlText w:val="%1)"/>
      <w:lvlJc w:val="left"/>
      <w:pPr>
        <w:tabs>
          <w:tab w:val="num" w:pos="852"/>
        </w:tabs>
        <w:ind w:left="1572" w:hanging="360"/>
      </w:pPr>
      <w:rPr>
        <w:b w:val="0"/>
      </w:rPr>
    </w:lvl>
    <w:lvl w:ilvl="1">
      <w:start w:val="1"/>
      <w:numFmt w:val="decimal"/>
      <w:lvlText w:val="%2."/>
      <w:lvlJc w:val="left"/>
      <w:pPr>
        <w:tabs>
          <w:tab w:val="num" w:pos="852"/>
        </w:tabs>
        <w:ind w:left="1932" w:hanging="360"/>
      </w:pPr>
    </w:lvl>
    <w:lvl w:ilvl="2">
      <w:start w:val="1"/>
      <w:numFmt w:val="decimal"/>
      <w:lvlText w:val="%3."/>
      <w:lvlJc w:val="left"/>
      <w:pPr>
        <w:tabs>
          <w:tab w:val="num" w:pos="852"/>
        </w:tabs>
        <w:ind w:left="2292" w:hanging="360"/>
      </w:pPr>
    </w:lvl>
    <w:lvl w:ilvl="3">
      <w:start w:val="1"/>
      <w:numFmt w:val="decimal"/>
      <w:lvlText w:val="%4."/>
      <w:lvlJc w:val="left"/>
      <w:pPr>
        <w:tabs>
          <w:tab w:val="num" w:pos="852"/>
        </w:tabs>
        <w:ind w:left="2652" w:hanging="360"/>
      </w:pPr>
    </w:lvl>
    <w:lvl w:ilvl="4">
      <w:start w:val="1"/>
      <w:numFmt w:val="decimal"/>
      <w:lvlText w:val="%5."/>
      <w:lvlJc w:val="left"/>
      <w:pPr>
        <w:tabs>
          <w:tab w:val="num" w:pos="852"/>
        </w:tabs>
        <w:ind w:left="3012" w:hanging="360"/>
      </w:pPr>
    </w:lvl>
    <w:lvl w:ilvl="5">
      <w:start w:val="1"/>
      <w:numFmt w:val="decimal"/>
      <w:lvlText w:val="%6."/>
      <w:lvlJc w:val="left"/>
      <w:pPr>
        <w:tabs>
          <w:tab w:val="num" w:pos="852"/>
        </w:tabs>
        <w:ind w:left="3372" w:hanging="360"/>
      </w:pPr>
    </w:lvl>
    <w:lvl w:ilvl="6">
      <w:start w:val="1"/>
      <w:numFmt w:val="decimal"/>
      <w:lvlText w:val="%7."/>
      <w:lvlJc w:val="left"/>
      <w:pPr>
        <w:tabs>
          <w:tab w:val="num" w:pos="852"/>
        </w:tabs>
        <w:ind w:left="3732" w:hanging="360"/>
      </w:pPr>
    </w:lvl>
    <w:lvl w:ilvl="7">
      <w:start w:val="1"/>
      <w:numFmt w:val="decimal"/>
      <w:lvlText w:val="%8."/>
      <w:lvlJc w:val="left"/>
      <w:pPr>
        <w:tabs>
          <w:tab w:val="num" w:pos="852"/>
        </w:tabs>
        <w:ind w:left="4092" w:hanging="360"/>
      </w:pPr>
    </w:lvl>
    <w:lvl w:ilvl="8">
      <w:start w:val="1"/>
      <w:numFmt w:val="decimal"/>
      <w:lvlText w:val="%9."/>
      <w:lvlJc w:val="left"/>
      <w:pPr>
        <w:tabs>
          <w:tab w:val="num" w:pos="852"/>
        </w:tabs>
        <w:ind w:left="4452" w:hanging="360"/>
      </w:pPr>
    </w:lvl>
  </w:abstractNum>
  <w:abstractNum w:abstractNumId="11" w15:restartNumberingAfterBreak="0">
    <w:nsid w:val="0000001B"/>
    <w:multiLevelType w:val="multilevel"/>
    <w:tmpl w:val="FE1AE6A2"/>
    <w:name w:val="WW8Num2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C"/>
    <w:multiLevelType w:val="multilevel"/>
    <w:tmpl w:val="DB746DE4"/>
    <w:name w:val="WW8Num28"/>
    <w:lvl w:ilvl="0">
      <w:start w:val="1"/>
      <w:numFmt w:val="decimal"/>
      <w:lvlText w:val="%1)"/>
      <w:lvlJc w:val="left"/>
      <w:pPr>
        <w:tabs>
          <w:tab w:val="num" w:pos="66"/>
        </w:tabs>
        <w:ind w:left="786" w:hanging="360"/>
      </w:pPr>
      <w:rPr>
        <w:b w:val="0"/>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3" w15:restartNumberingAfterBreak="0">
    <w:nsid w:val="0000001D"/>
    <w:multiLevelType w:val="multilevel"/>
    <w:tmpl w:val="A894B308"/>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4" w15:restartNumberingAfterBreak="0">
    <w:nsid w:val="00000021"/>
    <w:multiLevelType w:val="multilevel"/>
    <w:tmpl w:val="A33470F6"/>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15" w15:restartNumberingAfterBreak="0">
    <w:nsid w:val="00000022"/>
    <w:multiLevelType w:val="singleLevel"/>
    <w:tmpl w:val="00000022"/>
    <w:name w:val="WW8Num34"/>
    <w:lvl w:ilvl="0">
      <w:start w:val="1"/>
      <w:numFmt w:val="decimal"/>
      <w:lvlText w:val="%1)"/>
      <w:lvlJc w:val="left"/>
      <w:pPr>
        <w:tabs>
          <w:tab w:val="num" w:pos="0"/>
        </w:tabs>
        <w:ind w:left="1069" w:hanging="360"/>
      </w:pPr>
    </w:lvl>
  </w:abstractNum>
  <w:abstractNum w:abstractNumId="16" w15:restartNumberingAfterBreak="0">
    <w:nsid w:val="00000024"/>
    <w:multiLevelType w:val="multilevel"/>
    <w:tmpl w:val="BE10ED28"/>
    <w:name w:val="WW8Num36"/>
    <w:lvl w:ilvl="0">
      <w:start w:val="1"/>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7" w15:restartNumberingAfterBreak="0">
    <w:nsid w:val="00000025"/>
    <w:multiLevelType w:val="singleLevel"/>
    <w:tmpl w:val="00000025"/>
    <w:name w:val="WW8Num37"/>
    <w:lvl w:ilvl="0">
      <w:start w:val="1"/>
      <w:numFmt w:val="decimal"/>
      <w:lvlText w:val="%1)"/>
      <w:lvlJc w:val="left"/>
      <w:pPr>
        <w:tabs>
          <w:tab w:val="num" w:pos="0"/>
        </w:tabs>
        <w:ind w:left="1069" w:hanging="360"/>
      </w:pPr>
    </w:lvl>
  </w:abstractNum>
  <w:abstractNum w:abstractNumId="18"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19"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20"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21" w15:restartNumberingAfterBreak="0">
    <w:nsid w:val="00000029"/>
    <w:multiLevelType w:val="singleLevel"/>
    <w:tmpl w:val="00000029"/>
    <w:name w:val="WW8Num41"/>
    <w:lvl w:ilvl="0">
      <w:start w:val="1"/>
      <w:numFmt w:val="decimal"/>
      <w:lvlText w:val="%1)"/>
      <w:lvlJc w:val="left"/>
      <w:pPr>
        <w:tabs>
          <w:tab w:val="num" w:pos="0"/>
        </w:tabs>
        <w:ind w:left="1069" w:hanging="360"/>
      </w:pPr>
    </w:lvl>
  </w:abstractNum>
  <w:abstractNum w:abstractNumId="22"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23"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24"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25"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26" w15:restartNumberingAfterBreak="0">
    <w:nsid w:val="0000002F"/>
    <w:multiLevelType w:val="singleLevel"/>
    <w:tmpl w:val="0000002F"/>
    <w:name w:val="WW8Num47"/>
    <w:lvl w:ilvl="0">
      <w:start w:val="1"/>
      <w:numFmt w:val="decimal"/>
      <w:lvlText w:val="%1)"/>
      <w:lvlJc w:val="left"/>
      <w:pPr>
        <w:tabs>
          <w:tab w:val="num" w:pos="0"/>
        </w:tabs>
        <w:ind w:left="1069" w:hanging="360"/>
      </w:pPr>
    </w:lvl>
  </w:abstractNum>
  <w:abstractNum w:abstractNumId="27"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2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2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3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31"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3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3" w15:restartNumberingAfterBreak="0">
    <w:nsid w:val="00000038"/>
    <w:multiLevelType w:val="singleLevel"/>
    <w:tmpl w:val="00000038"/>
    <w:name w:val="WW8Num56"/>
    <w:lvl w:ilvl="0">
      <w:start w:val="1"/>
      <w:numFmt w:val="decimal"/>
      <w:lvlText w:val="%1)"/>
      <w:lvlJc w:val="left"/>
      <w:pPr>
        <w:tabs>
          <w:tab w:val="num" w:pos="0"/>
        </w:tabs>
        <w:ind w:left="1069" w:hanging="360"/>
      </w:pPr>
    </w:lvl>
  </w:abstractNum>
  <w:abstractNum w:abstractNumId="3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35" w15:restartNumberingAfterBreak="0">
    <w:nsid w:val="0000003A"/>
    <w:multiLevelType w:val="singleLevel"/>
    <w:tmpl w:val="0000003A"/>
    <w:name w:val="WW8Num58"/>
    <w:lvl w:ilvl="0">
      <w:start w:val="1"/>
      <w:numFmt w:val="decimal"/>
      <w:lvlText w:val="%1)"/>
      <w:lvlJc w:val="left"/>
      <w:pPr>
        <w:tabs>
          <w:tab w:val="num" w:pos="0"/>
        </w:tabs>
        <w:ind w:left="1069" w:hanging="360"/>
      </w:pPr>
    </w:lvl>
  </w:abstractNum>
  <w:abstractNum w:abstractNumId="36" w15:restartNumberingAfterBreak="0">
    <w:nsid w:val="0000003B"/>
    <w:multiLevelType w:val="singleLevel"/>
    <w:tmpl w:val="0000003B"/>
    <w:name w:val="WW8Num59"/>
    <w:lvl w:ilvl="0">
      <w:start w:val="1"/>
      <w:numFmt w:val="lowerLetter"/>
      <w:lvlText w:val="%1)"/>
      <w:lvlJc w:val="left"/>
      <w:pPr>
        <w:tabs>
          <w:tab w:val="num" w:pos="0"/>
        </w:tabs>
        <w:ind w:left="1429" w:hanging="360"/>
      </w:pPr>
    </w:lvl>
  </w:abstractNum>
  <w:abstractNum w:abstractNumId="37"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38"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9" w15:restartNumberingAfterBreak="0">
    <w:nsid w:val="00000041"/>
    <w:multiLevelType w:val="multilevel"/>
    <w:tmpl w:val="6F8EFA20"/>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1" w15:restartNumberingAfterBreak="0">
    <w:nsid w:val="00000049"/>
    <w:multiLevelType w:val="singleLevel"/>
    <w:tmpl w:val="0000004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42"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3" w15:restartNumberingAfterBreak="0">
    <w:nsid w:val="014D25A5"/>
    <w:multiLevelType w:val="hybridMultilevel"/>
    <w:tmpl w:val="EE7254EE"/>
    <w:lvl w:ilvl="0" w:tplc="7EA868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4526D9D"/>
    <w:multiLevelType w:val="hybridMultilevel"/>
    <w:tmpl w:val="6182394C"/>
    <w:lvl w:ilvl="0" w:tplc="04150011">
      <w:start w:val="1"/>
      <w:numFmt w:val="decimal"/>
      <w:lvlText w:val="%1)"/>
      <w:lvlJc w:val="left"/>
      <w:pPr>
        <w:ind w:left="1086" w:hanging="360"/>
      </w:pPr>
    </w:lvl>
    <w:lvl w:ilvl="1" w:tplc="04150019">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45" w15:restartNumberingAfterBreak="0">
    <w:nsid w:val="09605B1B"/>
    <w:multiLevelType w:val="hybridMultilevel"/>
    <w:tmpl w:val="D1A4341A"/>
    <w:lvl w:ilvl="0" w:tplc="ACB6747C">
      <w:start w:val="3"/>
      <w:numFmt w:val="decimal"/>
      <w:lvlText w:val="%1."/>
      <w:lvlJc w:val="left"/>
      <w:pPr>
        <w:ind w:left="360" w:hanging="36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9C15B29"/>
    <w:multiLevelType w:val="multilevel"/>
    <w:tmpl w:val="8A207EA8"/>
    <w:lvl w:ilvl="0">
      <w:start w:val="1"/>
      <w:numFmt w:val="decimal"/>
      <w:lvlText w:val="%1."/>
      <w:lvlJc w:val="left"/>
      <w:pPr>
        <w:ind w:left="360" w:hanging="360"/>
      </w:pPr>
      <w:rPr>
        <w:rFonts w:hint="default"/>
        <w:spacing w:val="-1"/>
        <w:sz w:val="20"/>
        <w:szCs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0BE33C92"/>
    <w:multiLevelType w:val="hybridMultilevel"/>
    <w:tmpl w:val="CA70B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D911498"/>
    <w:multiLevelType w:val="hybridMultilevel"/>
    <w:tmpl w:val="D2802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AF612AD"/>
    <w:multiLevelType w:val="hybridMultilevel"/>
    <w:tmpl w:val="A64E843E"/>
    <w:lvl w:ilvl="0" w:tplc="496E8F7A">
      <w:start w:val="1"/>
      <w:numFmt w:val="lowerLetter"/>
      <w:lvlText w:val="%1)"/>
      <w:lvlJc w:val="left"/>
      <w:pPr>
        <w:ind w:left="1070" w:hanging="360"/>
      </w:pPr>
      <w:rPr>
        <w:rFonts w:ascii="Century Gothic" w:hAnsi="Century Gothic" w:cs="Calibri Light" w:hint="default"/>
        <w:spacing w:val="-1"/>
        <w:sz w:val="20"/>
        <w:szCs w:val="2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53" w15:restartNumberingAfterBreak="0">
    <w:nsid w:val="20437368"/>
    <w:multiLevelType w:val="multilevel"/>
    <w:tmpl w:val="1E40D6F6"/>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54"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2865654B"/>
    <w:multiLevelType w:val="hybridMultilevel"/>
    <w:tmpl w:val="045A30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79B6835"/>
    <w:multiLevelType w:val="hybridMultilevel"/>
    <w:tmpl w:val="492EEACE"/>
    <w:lvl w:ilvl="0" w:tplc="98765F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58"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59"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61" w15:restartNumberingAfterBreak="0">
    <w:nsid w:val="4FFE7AB8"/>
    <w:multiLevelType w:val="multilevel"/>
    <w:tmpl w:val="2E62CC92"/>
    <w:lvl w:ilvl="0">
      <w:start w:val="1"/>
      <w:numFmt w:val="decimal"/>
      <w:lvlText w:val="%1."/>
      <w:lvlJc w:val="left"/>
      <w:pPr>
        <w:ind w:left="360" w:hanging="360"/>
      </w:pPr>
      <w:rPr>
        <w:rFonts w:cs="Century Gothic" w:hint="default"/>
        <w:sz w:val="20"/>
        <w:szCs w:val="20"/>
        <w:lang w:val="pl-PL"/>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BFB69E7"/>
    <w:multiLevelType w:val="hybridMultilevel"/>
    <w:tmpl w:val="3E549D1E"/>
    <w:lvl w:ilvl="0" w:tplc="B13A92EA">
      <w:start w:val="2"/>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D043B16"/>
    <w:multiLevelType w:val="multilevel"/>
    <w:tmpl w:val="00000012"/>
    <w:lvl w:ilvl="0">
      <w:start w:val="1"/>
      <w:numFmt w:val="decimal"/>
      <w:lvlText w:val="%1."/>
      <w:lvlJc w:val="left"/>
      <w:pPr>
        <w:tabs>
          <w:tab w:val="num" w:pos="360"/>
        </w:tabs>
        <w:ind w:left="360" w:hanging="360"/>
      </w:pPr>
      <w:rPr>
        <w:rFonts w:ascii="Century Gothic" w:eastAsia="Wingdings" w:hAnsi="Century Gothic" w:cs="Wingdings"/>
        <w:b w:val="0"/>
        <w:sz w:val="20"/>
        <w:szCs w:val="20"/>
      </w:rPr>
    </w:lvl>
    <w:lvl w:ilvl="1">
      <w:start w:val="1"/>
      <w:numFmt w:val="decimal"/>
      <w:lvlText w:val="%2."/>
      <w:lvlJc w:val="left"/>
      <w:pPr>
        <w:tabs>
          <w:tab w:val="num" w:pos="720"/>
        </w:tabs>
        <w:ind w:left="720" w:hanging="360"/>
      </w:pPr>
      <w:rPr>
        <w:rFonts w:ascii="Gulim" w:eastAsia="Wingdings" w:hAnsi="Gulim" w:cs="Wingdings"/>
        <w:b w:val="0"/>
        <w:sz w:val="20"/>
        <w:szCs w:val="20"/>
      </w:rPr>
    </w:lvl>
    <w:lvl w:ilvl="2">
      <w:start w:val="1"/>
      <w:numFmt w:val="decimal"/>
      <w:lvlText w:val="%3."/>
      <w:lvlJc w:val="left"/>
      <w:pPr>
        <w:tabs>
          <w:tab w:val="num" w:pos="1080"/>
        </w:tabs>
        <w:ind w:left="1080" w:hanging="360"/>
      </w:pPr>
      <w:rPr>
        <w:rFonts w:ascii="Gulim" w:eastAsia="Wingdings" w:hAnsi="Gulim" w:cs="Wingdings"/>
        <w:b w:val="0"/>
        <w:sz w:val="20"/>
        <w:szCs w:val="20"/>
      </w:rPr>
    </w:lvl>
    <w:lvl w:ilvl="3">
      <w:start w:val="1"/>
      <w:numFmt w:val="decimal"/>
      <w:lvlText w:val="%4."/>
      <w:lvlJc w:val="left"/>
      <w:pPr>
        <w:tabs>
          <w:tab w:val="num" w:pos="1440"/>
        </w:tabs>
        <w:ind w:left="1440" w:hanging="360"/>
      </w:pPr>
      <w:rPr>
        <w:rFonts w:ascii="Gulim" w:eastAsia="Wingdings" w:hAnsi="Gulim" w:cs="Wingdings"/>
        <w:b w:val="0"/>
        <w:sz w:val="20"/>
        <w:szCs w:val="20"/>
      </w:rPr>
    </w:lvl>
    <w:lvl w:ilvl="4">
      <w:start w:val="1"/>
      <w:numFmt w:val="decimal"/>
      <w:lvlText w:val="%5."/>
      <w:lvlJc w:val="left"/>
      <w:pPr>
        <w:tabs>
          <w:tab w:val="num" w:pos="1800"/>
        </w:tabs>
        <w:ind w:left="1800" w:hanging="360"/>
      </w:pPr>
      <w:rPr>
        <w:rFonts w:ascii="Gulim" w:eastAsia="Wingdings" w:hAnsi="Gulim" w:cs="Wingdings"/>
        <w:b w:val="0"/>
        <w:sz w:val="20"/>
        <w:szCs w:val="20"/>
      </w:rPr>
    </w:lvl>
    <w:lvl w:ilvl="5">
      <w:start w:val="1"/>
      <w:numFmt w:val="decimal"/>
      <w:lvlText w:val="%6."/>
      <w:lvlJc w:val="left"/>
      <w:pPr>
        <w:tabs>
          <w:tab w:val="num" w:pos="2160"/>
        </w:tabs>
        <w:ind w:left="2160" w:hanging="360"/>
      </w:pPr>
      <w:rPr>
        <w:rFonts w:ascii="Gulim" w:eastAsia="Wingdings" w:hAnsi="Gulim" w:cs="Wingdings"/>
        <w:b w:val="0"/>
        <w:sz w:val="20"/>
        <w:szCs w:val="20"/>
      </w:rPr>
    </w:lvl>
    <w:lvl w:ilvl="6">
      <w:start w:val="1"/>
      <w:numFmt w:val="decimal"/>
      <w:lvlText w:val="%7."/>
      <w:lvlJc w:val="left"/>
      <w:pPr>
        <w:tabs>
          <w:tab w:val="num" w:pos="2520"/>
        </w:tabs>
        <w:ind w:left="2520" w:hanging="360"/>
      </w:pPr>
      <w:rPr>
        <w:rFonts w:ascii="Gulim" w:eastAsia="Wingdings" w:hAnsi="Gulim" w:cs="Wingdings"/>
        <w:b w:val="0"/>
        <w:sz w:val="20"/>
        <w:szCs w:val="20"/>
      </w:rPr>
    </w:lvl>
    <w:lvl w:ilvl="7">
      <w:start w:val="1"/>
      <w:numFmt w:val="decimal"/>
      <w:lvlText w:val="%8."/>
      <w:lvlJc w:val="left"/>
      <w:pPr>
        <w:tabs>
          <w:tab w:val="num" w:pos="2880"/>
        </w:tabs>
        <w:ind w:left="2880" w:hanging="360"/>
      </w:pPr>
      <w:rPr>
        <w:rFonts w:ascii="Gulim" w:eastAsia="Wingdings" w:hAnsi="Gulim" w:cs="Wingdings"/>
        <w:b w:val="0"/>
        <w:sz w:val="20"/>
        <w:szCs w:val="20"/>
      </w:rPr>
    </w:lvl>
    <w:lvl w:ilvl="8">
      <w:start w:val="1"/>
      <w:numFmt w:val="decimal"/>
      <w:lvlText w:val="%9."/>
      <w:lvlJc w:val="left"/>
      <w:pPr>
        <w:tabs>
          <w:tab w:val="num" w:pos="3240"/>
        </w:tabs>
        <w:ind w:left="3240" w:hanging="360"/>
      </w:pPr>
      <w:rPr>
        <w:rFonts w:ascii="Gulim" w:eastAsia="Wingdings" w:hAnsi="Gulim" w:cs="Wingdings"/>
        <w:b w:val="0"/>
        <w:sz w:val="20"/>
        <w:szCs w:val="20"/>
      </w:rPr>
    </w:lvl>
  </w:abstractNum>
  <w:abstractNum w:abstractNumId="64" w15:restartNumberingAfterBreak="0">
    <w:nsid w:val="60C778E7"/>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65"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68" w15:restartNumberingAfterBreak="0">
    <w:nsid w:val="7093124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9" w15:restartNumberingAfterBreak="0">
    <w:nsid w:val="73513EC4"/>
    <w:multiLevelType w:val="hybridMultilevel"/>
    <w:tmpl w:val="1812DB8C"/>
    <w:lvl w:ilvl="0" w:tplc="A234581E">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01464D0">
      <w:start w:val="8"/>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F9D07F6"/>
    <w:multiLevelType w:val="hybridMultilevel"/>
    <w:tmpl w:val="29BEEAA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52"/>
  </w:num>
  <w:num w:numId="2">
    <w:abstractNumId w:val="36"/>
  </w:num>
  <w:num w:numId="3">
    <w:abstractNumId w:val="6"/>
    <w:lvlOverride w:ilvl="0">
      <w:lvl w:ilvl="0">
        <w:start w:val="1"/>
        <w:numFmt w:val="decimal"/>
        <w:lvlText w:val="%1."/>
        <w:lvlJc w:val="left"/>
        <w:pPr>
          <w:tabs>
            <w:tab w:val="num" w:pos="502"/>
          </w:tabs>
          <w:ind w:left="502" w:hanging="360"/>
        </w:pPr>
        <w:rPr>
          <w:rFonts w:ascii="Century Gothic" w:eastAsia="Wingdings" w:hAnsi="Century Gothic" w:cs="Times New Roman"/>
          <w:b w:val="0"/>
          <w:color w:val="auto"/>
          <w:sz w:val="20"/>
          <w:szCs w:val="20"/>
          <w14:textOutline w14:w="0" w14:cap="rnd" w14:cmpd="sng" w14:algn="ctr">
            <w14:noFill/>
            <w14:prstDash w14:val="solid"/>
            <w14:bevel/>
          </w14:textOutline>
        </w:rPr>
      </w:lvl>
    </w:lvlOverride>
  </w:num>
  <w:num w:numId="4">
    <w:abstractNumId w:val="14"/>
  </w:num>
  <w:num w:numId="5">
    <w:abstractNumId w:val="60"/>
  </w:num>
  <w:num w:numId="6">
    <w:abstractNumId w:val="58"/>
  </w:num>
  <w:num w:numId="7">
    <w:abstractNumId w:val="32"/>
  </w:num>
  <w:num w:numId="8">
    <w:abstractNumId w:val="66"/>
  </w:num>
  <w:num w:numId="9">
    <w:abstractNumId w:val="10"/>
  </w:num>
  <w:num w:numId="10">
    <w:abstractNumId w:val="23"/>
  </w:num>
  <w:num w:numId="11">
    <w:abstractNumId w:val="67"/>
  </w:num>
  <w:num w:numId="12">
    <w:abstractNumId w:val="50"/>
  </w:num>
  <w:num w:numId="13">
    <w:abstractNumId w:val="55"/>
  </w:num>
  <w:num w:numId="14">
    <w:abstractNumId w:val="61"/>
  </w:num>
  <w:num w:numId="15">
    <w:abstractNumId w:val="68"/>
  </w:num>
  <w:num w:numId="16">
    <w:abstractNumId w:val="41"/>
  </w:num>
  <w:num w:numId="17">
    <w:abstractNumId w:val="57"/>
  </w:num>
  <w:num w:numId="18">
    <w:abstractNumId w:val="65"/>
  </w:num>
  <w:num w:numId="19">
    <w:abstractNumId w:val="65"/>
    <w:lvlOverride w:ilvl="0">
      <w:lvl w:ilvl="0">
        <w:start w:val="1"/>
        <w:numFmt w:val="decimal"/>
        <w:lvlText w:val="%1."/>
        <w:lvlJc w:val="left"/>
        <w:pPr>
          <w:ind w:left="720" w:hanging="360"/>
        </w:pPr>
        <w:rPr>
          <w:rFonts w:ascii="Century Gothic" w:hAnsi="Century Gothic" w:cs="Times New Roman" w:hint="default"/>
          <w:i w:val="0"/>
          <w:iCs w:val="0"/>
          <w:sz w:val="20"/>
          <w:szCs w:val="20"/>
        </w:rPr>
      </w:lvl>
    </w:lvlOverride>
  </w:num>
  <w:num w:numId="20">
    <w:abstractNumId w:val="53"/>
  </w:num>
  <w:num w:numId="21">
    <w:abstractNumId w:val="53"/>
    <w:lvlOverride w:ilvl="0">
      <w:lvl w:ilvl="0">
        <w:start w:val="1"/>
        <w:numFmt w:val="decimal"/>
        <w:lvlText w:val="%1."/>
        <w:lvlJc w:val="left"/>
        <w:pPr>
          <w:ind w:left="360" w:hanging="360"/>
        </w:pPr>
        <w:rPr>
          <w:rFonts w:ascii="Century Gothic" w:hAnsi="Century Gothic" w:cs="Times New Roman" w:hint="default"/>
          <w:b w:val="0"/>
          <w:i w:val="0"/>
          <w:color w:val="000000"/>
          <w:sz w:val="20"/>
          <w:szCs w:val="20"/>
        </w:rPr>
      </w:lvl>
    </w:lvlOverride>
  </w:num>
  <w:num w:numId="22">
    <w:abstractNumId w:val="51"/>
  </w:num>
  <w:num w:numId="23">
    <w:abstractNumId w:val="45"/>
  </w:num>
  <w:num w:numId="24">
    <w:abstractNumId w:val="47"/>
  </w:num>
  <w:num w:numId="25">
    <w:abstractNumId w:val="43"/>
  </w:num>
  <w:num w:numId="26">
    <w:abstractNumId w:val="44"/>
  </w:num>
  <w:num w:numId="27">
    <w:abstractNumId w:val="0"/>
  </w:num>
  <w:num w:numId="28">
    <w:abstractNumId w:val="70"/>
  </w:num>
  <w:num w:numId="29">
    <w:abstractNumId w:val="62"/>
  </w:num>
  <w:num w:numId="30">
    <w:abstractNumId w:val="64"/>
  </w:num>
  <w:num w:numId="31">
    <w:abstractNumId w:val="69"/>
  </w:num>
  <w:num w:numId="32">
    <w:abstractNumId w:val="48"/>
  </w:num>
  <w:num w:numId="33">
    <w:abstractNumId w:val="63"/>
  </w:num>
  <w:num w:numId="34">
    <w:abstractNumId w:val="42"/>
  </w:num>
  <w:num w:numId="35">
    <w:abstractNumId w:val="46"/>
  </w:num>
  <w:num w:numId="36">
    <w:abstractNumId w:val="56"/>
  </w:num>
  <w:num w:numId="37">
    <w:abstractNumId w:val="54"/>
  </w:num>
  <w:num w:numId="38">
    <w:abstractNumId w:val="49"/>
  </w:num>
  <w:num w:numId="39">
    <w:abstractNumId w:val="5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A1"/>
    <w:rsid w:val="0000318B"/>
    <w:rsid w:val="00003C06"/>
    <w:rsid w:val="0000403F"/>
    <w:rsid w:val="00006B0E"/>
    <w:rsid w:val="00013537"/>
    <w:rsid w:val="00013D79"/>
    <w:rsid w:val="00021F42"/>
    <w:rsid w:val="000418A7"/>
    <w:rsid w:val="00066245"/>
    <w:rsid w:val="0009111C"/>
    <w:rsid w:val="00094ED9"/>
    <w:rsid w:val="0009624B"/>
    <w:rsid w:val="000A1966"/>
    <w:rsid w:val="000A70DE"/>
    <w:rsid w:val="000B2E40"/>
    <w:rsid w:val="000B7E26"/>
    <w:rsid w:val="000C4277"/>
    <w:rsid w:val="000C5D6D"/>
    <w:rsid w:val="000C7B7F"/>
    <w:rsid w:val="000D3EAF"/>
    <w:rsid w:val="000D743F"/>
    <w:rsid w:val="00100864"/>
    <w:rsid w:val="00102063"/>
    <w:rsid w:val="00110615"/>
    <w:rsid w:val="0011215F"/>
    <w:rsid w:val="001173B2"/>
    <w:rsid w:val="00136D10"/>
    <w:rsid w:val="001378BA"/>
    <w:rsid w:val="00147750"/>
    <w:rsid w:val="00165E0B"/>
    <w:rsid w:val="0017203E"/>
    <w:rsid w:val="0017688F"/>
    <w:rsid w:val="001775A5"/>
    <w:rsid w:val="001819B6"/>
    <w:rsid w:val="001847AF"/>
    <w:rsid w:val="00187BE1"/>
    <w:rsid w:val="001A0252"/>
    <w:rsid w:val="001A06D8"/>
    <w:rsid w:val="001A0E0C"/>
    <w:rsid w:val="001A5F4E"/>
    <w:rsid w:val="001A7AFC"/>
    <w:rsid w:val="001B54D6"/>
    <w:rsid w:val="001C32B1"/>
    <w:rsid w:val="001C61D4"/>
    <w:rsid w:val="001C78F1"/>
    <w:rsid w:val="001D5924"/>
    <w:rsid w:val="001D5F5F"/>
    <w:rsid w:val="001D6B3C"/>
    <w:rsid w:val="001E5869"/>
    <w:rsid w:val="001F3CCB"/>
    <w:rsid w:val="001F6C65"/>
    <w:rsid w:val="001F7691"/>
    <w:rsid w:val="00203831"/>
    <w:rsid w:val="00204C09"/>
    <w:rsid w:val="002059DA"/>
    <w:rsid w:val="002114E3"/>
    <w:rsid w:val="0021442F"/>
    <w:rsid w:val="00235A22"/>
    <w:rsid w:val="002449CB"/>
    <w:rsid w:val="00251EAB"/>
    <w:rsid w:val="0026034E"/>
    <w:rsid w:val="002613D9"/>
    <w:rsid w:val="00262E71"/>
    <w:rsid w:val="0026627C"/>
    <w:rsid w:val="002713AF"/>
    <w:rsid w:val="00273952"/>
    <w:rsid w:val="00277063"/>
    <w:rsid w:val="0028619B"/>
    <w:rsid w:val="00295D40"/>
    <w:rsid w:val="002B228B"/>
    <w:rsid w:val="002B5C44"/>
    <w:rsid w:val="002C2706"/>
    <w:rsid w:val="002C3134"/>
    <w:rsid w:val="002C42B1"/>
    <w:rsid w:val="002C4BB8"/>
    <w:rsid w:val="002D4A90"/>
    <w:rsid w:val="002E29C4"/>
    <w:rsid w:val="002E4EBD"/>
    <w:rsid w:val="002F214A"/>
    <w:rsid w:val="002F54F9"/>
    <w:rsid w:val="002F6C90"/>
    <w:rsid w:val="003063AD"/>
    <w:rsid w:val="00312522"/>
    <w:rsid w:val="00331B8E"/>
    <w:rsid w:val="00335788"/>
    <w:rsid w:val="00342BD6"/>
    <w:rsid w:val="003447F1"/>
    <w:rsid w:val="003501BC"/>
    <w:rsid w:val="003549FB"/>
    <w:rsid w:val="00360CA0"/>
    <w:rsid w:val="00360D1B"/>
    <w:rsid w:val="0037101D"/>
    <w:rsid w:val="00371FBC"/>
    <w:rsid w:val="00380C81"/>
    <w:rsid w:val="0038597A"/>
    <w:rsid w:val="003868C3"/>
    <w:rsid w:val="00391BFE"/>
    <w:rsid w:val="00393A1F"/>
    <w:rsid w:val="00394E9E"/>
    <w:rsid w:val="003B0E9A"/>
    <w:rsid w:val="003C1E91"/>
    <w:rsid w:val="003C5858"/>
    <w:rsid w:val="003D1A38"/>
    <w:rsid w:val="003D7658"/>
    <w:rsid w:val="003D7882"/>
    <w:rsid w:val="003E405B"/>
    <w:rsid w:val="003E42B5"/>
    <w:rsid w:val="003E6646"/>
    <w:rsid w:val="003E7648"/>
    <w:rsid w:val="0040024F"/>
    <w:rsid w:val="004128FF"/>
    <w:rsid w:val="004131B8"/>
    <w:rsid w:val="0041389F"/>
    <w:rsid w:val="00415059"/>
    <w:rsid w:val="004160E2"/>
    <w:rsid w:val="0042195B"/>
    <w:rsid w:val="00435D5F"/>
    <w:rsid w:val="004370D7"/>
    <w:rsid w:val="00441B0C"/>
    <w:rsid w:val="004420AD"/>
    <w:rsid w:val="0046180F"/>
    <w:rsid w:val="0046615F"/>
    <w:rsid w:val="00467FEE"/>
    <w:rsid w:val="00482D8F"/>
    <w:rsid w:val="00487880"/>
    <w:rsid w:val="004878FA"/>
    <w:rsid w:val="00492B68"/>
    <w:rsid w:val="004975A3"/>
    <w:rsid w:val="004A1EDC"/>
    <w:rsid w:val="004B0A7C"/>
    <w:rsid w:val="004B1F0E"/>
    <w:rsid w:val="004B590C"/>
    <w:rsid w:val="004B7843"/>
    <w:rsid w:val="004D379A"/>
    <w:rsid w:val="004D5F0F"/>
    <w:rsid w:val="004F145F"/>
    <w:rsid w:val="00507BC4"/>
    <w:rsid w:val="00511EA1"/>
    <w:rsid w:val="00512D67"/>
    <w:rsid w:val="00514636"/>
    <w:rsid w:val="00535702"/>
    <w:rsid w:val="005416E4"/>
    <w:rsid w:val="00542FF3"/>
    <w:rsid w:val="00543996"/>
    <w:rsid w:val="00553F9E"/>
    <w:rsid w:val="00556AA3"/>
    <w:rsid w:val="00567B71"/>
    <w:rsid w:val="0057287E"/>
    <w:rsid w:val="00597072"/>
    <w:rsid w:val="005A7B73"/>
    <w:rsid w:val="005B3576"/>
    <w:rsid w:val="005C5478"/>
    <w:rsid w:val="005D3C86"/>
    <w:rsid w:val="005E1ACD"/>
    <w:rsid w:val="005E1C54"/>
    <w:rsid w:val="005E3552"/>
    <w:rsid w:val="005E60D6"/>
    <w:rsid w:val="005E7E24"/>
    <w:rsid w:val="005F46BE"/>
    <w:rsid w:val="006125C6"/>
    <w:rsid w:val="00616DA0"/>
    <w:rsid w:val="00617026"/>
    <w:rsid w:val="00617B12"/>
    <w:rsid w:val="00640717"/>
    <w:rsid w:val="00653CB7"/>
    <w:rsid w:val="0067006D"/>
    <w:rsid w:val="0067140A"/>
    <w:rsid w:val="00673B64"/>
    <w:rsid w:val="00673BE7"/>
    <w:rsid w:val="006910B6"/>
    <w:rsid w:val="00692EBA"/>
    <w:rsid w:val="006944E2"/>
    <w:rsid w:val="00696CFF"/>
    <w:rsid w:val="006A2C07"/>
    <w:rsid w:val="006A53EB"/>
    <w:rsid w:val="006B4CA4"/>
    <w:rsid w:val="006D12E3"/>
    <w:rsid w:val="006D23D1"/>
    <w:rsid w:val="006D76BC"/>
    <w:rsid w:val="006E3431"/>
    <w:rsid w:val="006F7805"/>
    <w:rsid w:val="00700B2B"/>
    <w:rsid w:val="0070453E"/>
    <w:rsid w:val="00705C52"/>
    <w:rsid w:val="00710A9A"/>
    <w:rsid w:val="00714320"/>
    <w:rsid w:val="007217C8"/>
    <w:rsid w:val="007249FD"/>
    <w:rsid w:val="0073587E"/>
    <w:rsid w:val="00737106"/>
    <w:rsid w:val="0076347F"/>
    <w:rsid w:val="00770AE2"/>
    <w:rsid w:val="00776D75"/>
    <w:rsid w:val="00783026"/>
    <w:rsid w:val="00792912"/>
    <w:rsid w:val="00792D2D"/>
    <w:rsid w:val="007A20B4"/>
    <w:rsid w:val="007A4460"/>
    <w:rsid w:val="007B37E3"/>
    <w:rsid w:val="007B6760"/>
    <w:rsid w:val="007B7A17"/>
    <w:rsid w:val="007C311E"/>
    <w:rsid w:val="007D2E36"/>
    <w:rsid w:val="007D5AEE"/>
    <w:rsid w:val="007F2D16"/>
    <w:rsid w:val="007F40ED"/>
    <w:rsid w:val="007F4BBB"/>
    <w:rsid w:val="007F6E3A"/>
    <w:rsid w:val="0080169A"/>
    <w:rsid w:val="0080777A"/>
    <w:rsid w:val="008118BE"/>
    <w:rsid w:val="0081769B"/>
    <w:rsid w:val="00820BB8"/>
    <w:rsid w:val="0082267E"/>
    <w:rsid w:val="00824A58"/>
    <w:rsid w:val="00825667"/>
    <w:rsid w:val="0082780E"/>
    <w:rsid w:val="00831211"/>
    <w:rsid w:val="00847836"/>
    <w:rsid w:val="00853612"/>
    <w:rsid w:val="00853FFE"/>
    <w:rsid w:val="00860DB1"/>
    <w:rsid w:val="00862E80"/>
    <w:rsid w:val="008645A1"/>
    <w:rsid w:val="00870097"/>
    <w:rsid w:val="00870E23"/>
    <w:rsid w:val="008730BD"/>
    <w:rsid w:val="00873646"/>
    <w:rsid w:val="00881828"/>
    <w:rsid w:val="00883E21"/>
    <w:rsid w:val="008841A1"/>
    <w:rsid w:val="00890092"/>
    <w:rsid w:val="00890C2D"/>
    <w:rsid w:val="008912CE"/>
    <w:rsid w:val="008A3003"/>
    <w:rsid w:val="008A36C4"/>
    <w:rsid w:val="008A49CF"/>
    <w:rsid w:val="008B792F"/>
    <w:rsid w:val="008D2995"/>
    <w:rsid w:val="008D7025"/>
    <w:rsid w:val="008E0AEF"/>
    <w:rsid w:val="008E1E9B"/>
    <w:rsid w:val="008E68B5"/>
    <w:rsid w:val="008F4B77"/>
    <w:rsid w:val="008F526A"/>
    <w:rsid w:val="008F56D6"/>
    <w:rsid w:val="008F6111"/>
    <w:rsid w:val="00900A58"/>
    <w:rsid w:val="00903A0A"/>
    <w:rsid w:val="00903AE8"/>
    <w:rsid w:val="009066DB"/>
    <w:rsid w:val="009210F0"/>
    <w:rsid w:val="00922683"/>
    <w:rsid w:val="00923987"/>
    <w:rsid w:val="00923A8E"/>
    <w:rsid w:val="00927505"/>
    <w:rsid w:val="0093199D"/>
    <w:rsid w:val="009509EA"/>
    <w:rsid w:val="00955C23"/>
    <w:rsid w:val="00956C3A"/>
    <w:rsid w:val="0095711A"/>
    <w:rsid w:val="00964472"/>
    <w:rsid w:val="009644D2"/>
    <w:rsid w:val="00977A0A"/>
    <w:rsid w:val="009866BD"/>
    <w:rsid w:val="009907EA"/>
    <w:rsid w:val="009A6F84"/>
    <w:rsid w:val="009B36B5"/>
    <w:rsid w:val="009B4410"/>
    <w:rsid w:val="009B6B75"/>
    <w:rsid w:val="009C087A"/>
    <w:rsid w:val="009D1074"/>
    <w:rsid w:val="009D5CED"/>
    <w:rsid w:val="009E509B"/>
    <w:rsid w:val="00A041A5"/>
    <w:rsid w:val="00A069DE"/>
    <w:rsid w:val="00A1038A"/>
    <w:rsid w:val="00A113F7"/>
    <w:rsid w:val="00A11439"/>
    <w:rsid w:val="00A13C71"/>
    <w:rsid w:val="00A20165"/>
    <w:rsid w:val="00A20996"/>
    <w:rsid w:val="00A21937"/>
    <w:rsid w:val="00A2425D"/>
    <w:rsid w:val="00A243EB"/>
    <w:rsid w:val="00A40BA7"/>
    <w:rsid w:val="00A41776"/>
    <w:rsid w:val="00A41A66"/>
    <w:rsid w:val="00A5003B"/>
    <w:rsid w:val="00A50BF9"/>
    <w:rsid w:val="00A530A3"/>
    <w:rsid w:val="00A546E0"/>
    <w:rsid w:val="00A574BF"/>
    <w:rsid w:val="00A71DBF"/>
    <w:rsid w:val="00A7431D"/>
    <w:rsid w:val="00A755BA"/>
    <w:rsid w:val="00A76CD9"/>
    <w:rsid w:val="00A7784A"/>
    <w:rsid w:val="00A851AB"/>
    <w:rsid w:val="00A85B85"/>
    <w:rsid w:val="00A87FBF"/>
    <w:rsid w:val="00A90A79"/>
    <w:rsid w:val="00A91140"/>
    <w:rsid w:val="00AA1D0E"/>
    <w:rsid w:val="00AA2D0A"/>
    <w:rsid w:val="00AB00B7"/>
    <w:rsid w:val="00AB1F31"/>
    <w:rsid w:val="00AB362E"/>
    <w:rsid w:val="00AB3A93"/>
    <w:rsid w:val="00AB7CCD"/>
    <w:rsid w:val="00AC6625"/>
    <w:rsid w:val="00AD54D7"/>
    <w:rsid w:val="00AE1D48"/>
    <w:rsid w:val="00AE2A63"/>
    <w:rsid w:val="00AE75CF"/>
    <w:rsid w:val="00AE7637"/>
    <w:rsid w:val="00AF153A"/>
    <w:rsid w:val="00AF6ABA"/>
    <w:rsid w:val="00B00161"/>
    <w:rsid w:val="00B02D29"/>
    <w:rsid w:val="00B143A6"/>
    <w:rsid w:val="00B22814"/>
    <w:rsid w:val="00B23054"/>
    <w:rsid w:val="00B235B4"/>
    <w:rsid w:val="00B27332"/>
    <w:rsid w:val="00B53CFE"/>
    <w:rsid w:val="00B6714A"/>
    <w:rsid w:val="00B722AF"/>
    <w:rsid w:val="00B73EF3"/>
    <w:rsid w:val="00B7413B"/>
    <w:rsid w:val="00B74DF9"/>
    <w:rsid w:val="00B76FE8"/>
    <w:rsid w:val="00B83405"/>
    <w:rsid w:val="00B83A5A"/>
    <w:rsid w:val="00B843EA"/>
    <w:rsid w:val="00B86B4F"/>
    <w:rsid w:val="00BA10A2"/>
    <w:rsid w:val="00BA2DBD"/>
    <w:rsid w:val="00BA373F"/>
    <w:rsid w:val="00BC3E5D"/>
    <w:rsid w:val="00BD6243"/>
    <w:rsid w:val="00BE0417"/>
    <w:rsid w:val="00BE3E59"/>
    <w:rsid w:val="00BF30B2"/>
    <w:rsid w:val="00C11214"/>
    <w:rsid w:val="00C124DC"/>
    <w:rsid w:val="00C21503"/>
    <w:rsid w:val="00C2316F"/>
    <w:rsid w:val="00C248D5"/>
    <w:rsid w:val="00C27E8C"/>
    <w:rsid w:val="00C30CBC"/>
    <w:rsid w:val="00C33CEB"/>
    <w:rsid w:val="00C40E21"/>
    <w:rsid w:val="00C42471"/>
    <w:rsid w:val="00C5034D"/>
    <w:rsid w:val="00C50671"/>
    <w:rsid w:val="00C577AB"/>
    <w:rsid w:val="00C57FA9"/>
    <w:rsid w:val="00C60AFB"/>
    <w:rsid w:val="00C624AB"/>
    <w:rsid w:val="00C64947"/>
    <w:rsid w:val="00C837A7"/>
    <w:rsid w:val="00CA2C14"/>
    <w:rsid w:val="00CA3933"/>
    <w:rsid w:val="00CA78F9"/>
    <w:rsid w:val="00CB22E7"/>
    <w:rsid w:val="00CB7073"/>
    <w:rsid w:val="00CC0DB8"/>
    <w:rsid w:val="00CD562D"/>
    <w:rsid w:val="00CE0129"/>
    <w:rsid w:val="00CE0691"/>
    <w:rsid w:val="00CE20E5"/>
    <w:rsid w:val="00CE2710"/>
    <w:rsid w:val="00CE2DEC"/>
    <w:rsid w:val="00CE4152"/>
    <w:rsid w:val="00D07BE3"/>
    <w:rsid w:val="00D117A9"/>
    <w:rsid w:val="00D213C5"/>
    <w:rsid w:val="00D2199C"/>
    <w:rsid w:val="00D21B26"/>
    <w:rsid w:val="00D242DC"/>
    <w:rsid w:val="00D32B52"/>
    <w:rsid w:val="00D35912"/>
    <w:rsid w:val="00D37D86"/>
    <w:rsid w:val="00D40147"/>
    <w:rsid w:val="00D41698"/>
    <w:rsid w:val="00D419D0"/>
    <w:rsid w:val="00D45E5B"/>
    <w:rsid w:val="00D51BA3"/>
    <w:rsid w:val="00D60C91"/>
    <w:rsid w:val="00D61F79"/>
    <w:rsid w:val="00D661AE"/>
    <w:rsid w:val="00D77C2F"/>
    <w:rsid w:val="00D843F2"/>
    <w:rsid w:val="00D86DD2"/>
    <w:rsid w:val="00D933A9"/>
    <w:rsid w:val="00D93E72"/>
    <w:rsid w:val="00D96253"/>
    <w:rsid w:val="00DA7827"/>
    <w:rsid w:val="00DB578F"/>
    <w:rsid w:val="00DD070E"/>
    <w:rsid w:val="00DD596D"/>
    <w:rsid w:val="00DD6320"/>
    <w:rsid w:val="00DD6916"/>
    <w:rsid w:val="00DE2F1F"/>
    <w:rsid w:val="00DE7F18"/>
    <w:rsid w:val="00DF2D44"/>
    <w:rsid w:val="00E06DD4"/>
    <w:rsid w:val="00E140AA"/>
    <w:rsid w:val="00E214E5"/>
    <w:rsid w:val="00E226C2"/>
    <w:rsid w:val="00E256DF"/>
    <w:rsid w:val="00E25C17"/>
    <w:rsid w:val="00E27705"/>
    <w:rsid w:val="00E34851"/>
    <w:rsid w:val="00E42BFF"/>
    <w:rsid w:val="00E51BE1"/>
    <w:rsid w:val="00E562AC"/>
    <w:rsid w:val="00E637EB"/>
    <w:rsid w:val="00E66452"/>
    <w:rsid w:val="00E71009"/>
    <w:rsid w:val="00E7724D"/>
    <w:rsid w:val="00E86127"/>
    <w:rsid w:val="00E87998"/>
    <w:rsid w:val="00E94892"/>
    <w:rsid w:val="00EA26CF"/>
    <w:rsid w:val="00EC12A9"/>
    <w:rsid w:val="00EC3640"/>
    <w:rsid w:val="00EC74E5"/>
    <w:rsid w:val="00EC77A1"/>
    <w:rsid w:val="00EC77ED"/>
    <w:rsid w:val="00ED0D99"/>
    <w:rsid w:val="00ED1832"/>
    <w:rsid w:val="00ED5CE4"/>
    <w:rsid w:val="00EE5E38"/>
    <w:rsid w:val="00EF4DE7"/>
    <w:rsid w:val="00F011A9"/>
    <w:rsid w:val="00F107BC"/>
    <w:rsid w:val="00F12AB9"/>
    <w:rsid w:val="00F153DA"/>
    <w:rsid w:val="00F17B64"/>
    <w:rsid w:val="00F17C6E"/>
    <w:rsid w:val="00F22ADE"/>
    <w:rsid w:val="00F2579B"/>
    <w:rsid w:val="00F25BC1"/>
    <w:rsid w:val="00F30C6D"/>
    <w:rsid w:val="00F30F7F"/>
    <w:rsid w:val="00F370A0"/>
    <w:rsid w:val="00F423A1"/>
    <w:rsid w:val="00F666EF"/>
    <w:rsid w:val="00F74C80"/>
    <w:rsid w:val="00F80015"/>
    <w:rsid w:val="00F83FB3"/>
    <w:rsid w:val="00F84493"/>
    <w:rsid w:val="00F909A1"/>
    <w:rsid w:val="00F90DA8"/>
    <w:rsid w:val="00F93887"/>
    <w:rsid w:val="00FA76DA"/>
    <w:rsid w:val="00FA7D4C"/>
    <w:rsid w:val="00FB4C78"/>
    <w:rsid w:val="00FC5B05"/>
    <w:rsid w:val="00FD127C"/>
    <w:rsid w:val="00FD1368"/>
    <w:rsid w:val="00FE0E25"/>
    <w:rsid w:val="00FE2B7A"/>
    <w:rsid w:val="00FE4793"/>
    <w:rsid w:val="00FE6775"/>
    <w:rsid w:val="00FF7102"/>
    <w:rsid w:val="00FF7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F0D"/>
  <w15:chartTrackingRefBased/>
  <w15:docId w15:val="{96395D43-E999-4945-8152-F3AB80A6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41A1"/>
    <w:pPr>
      <w:suppressAutoHyphens/>
      <w:spacing w:after="0" w:line="240" w:lineRule="auto"/>
      <w:textAlignment w:val="baseline"/>
    </w:pPr>
    <w:rPr>
      <w:rFonts w:ascii="Gulim" w:eastAsia="Arial" w:hAnsi="Gulim" w:cs="Arial"/>
      <w:color w:val="000000"/>
      <w:kern w:val="1"/>
      <w:sz w:val="20"/>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3,Znak Znak1 Znak Znak,Znak Znak1 Znak Z,Znak Znak1 Znak Z Znak,Znak Znak1 Znak Z Znak Znak Znak,Znak Znak1 Znak Z Znak Znak Znak Znak,Znak Znak1 Znak,Znak Znak1 Znak Z Znak Znak Znak Znak Znak Znak Znak Znak Znak Znak"/>
    <w:basedOn w:val="Normalny"/>
    <w:link w:val="StopkaZnak"/>
    <w:uiPriority w:val="99"/>
    <w:rsid w:val="008841A1"/>
    <w:pPr>
      <w:tabs>
        <w:tab w:val="center" w:pos="4536"/>
        <w:tab w:val="right" w:pos="9072"/>
      </w:tabs>
    </w:pPr>
  </w:style>
  <w:style w:type="character" w:customStyle="1" w:styleId="StopkaZnak">
    <w:name w:val="Stopka Znak"/>
    <w:aliases w:val="Znak3 Znak,Znak Znak1 Znak Znak Znak,Znak Znak1 Znak Z Znak1,Znak Znak1 Znak Z Znak Znak,Znak Znak1 Znak Z Znak Znak Znak Znak1,Znak Znak1 Znak Z Znak Znak Znak Znak Znak,Znak Znak1 Znak Znak1"/>
    <w:basedOn w:val="Domylnaczcionkaakapitu"/>
    <w:link w:val="Stopka"/>
    <w:uiPriority w:val="99"/>
    <w:rsid w:val="008841A1"/>
    <w:rPr>
      <w:rFonts w:ascii="Gulim" w:eastAsia="Arial" w:hAnsi="Gulim" w:cs="Arial"/>
      <w:color w:val="000000"/>
      <w:kern w:val="1"/>
      <w:sz w:val="20"/>
      <w:szCs w:val="24"/>
      <w:lang w:eastAsia="zh-CN" w:bidi="hi-IN"/>
    </w:rPr>
  </w:style>
  <w:style w:type="paragraph" w:customStyle="1" w:styleId="Standard">
    <w:name w:val="Standard"/>
    <w:rsid w:val="008841A1"/>
    <w:pPr>
      <w:suppressAutoHyphens/>
      <w:spacing w:after="0" w:line="240" w:lineRule="auto"/>
    </w:pPr>
    <w:rPr>
      <w:rFonts w:ascii="Gulim" w:eastAsia="SimSun" w:hAnsi="Gulim" w:cs="Times New Roman"/>
      <w:sz w:val="20"/>
      <w:szCs w:val="20"/>
      <w:lang w:eastAsia="zh-CN"/>
    </w:rPr>
  </w:style>
  <w:style w:type="paragraph" w:styleId="Bezodstpw">
    <w:name w:val="No Spacing"/>
    <w:basedOn w:val="Normalny"/>
    <w:qFormat/>
    <w:rsid w:val="008841A1"/>
    <w:pPr>
      <w:suppressAutoHyphens w:val="0"/>
      <w:textAlignment w:val="auto"/>
    </w:pPr>
    <w:rPr>
      <w:rFonts w:ascii="Cambria" w:eastAsia="Times New Roman" w:hAnsi="Cambria" w:cs="Times New Roman"/>
      <w:color w:val="auto"/>
      <w:kern w:val="0"/>
      <w:sz w:val="22"/>
      <w:szCs w:val="22"/>
      <w:lang w:val="en-US" w:eastAsia="en-US" w:bidi="en-US"/>
    </w:rPr>
  </w:style>
  <w:style w:type="numbering" w:customStyle="1" w:styleId="Styl13">
    <w:name w:val="Styl13"/>
    <w:uiPriority w:val="99"/>
    <w:rsid w:val="008841A1"/>
    <w:pPr>
      <w:numPr>
        <w:numId w:val="1"/>
      </w:numPr>
    </w:pPr>
  </w:style>
  <w:style w:type="numbering" w:customStyle="1" w:styleId="Styl14">
    <w:name w:val="Styl14"/>
    <w:uiPriority w:val="99"/>
    <w:rsid w:val="008841A1"/>
    <w:pPr>
      <w:numPr>
        <w:numId w:val="5"/>
      </w:numPr>
    </w:pPr>
  </w:style>
  <w:style w:type="numbering" w:customStyle="1" w:styleId="Styl16">
    <w:name w:val="Styl16"/>
    <w:uiPriority w:val="99"/>
    <w:rsid w:val="008841A1"/>
    <w:pPr>
      <w:numPr>
        <w:numId w:val="6"/>
      </w:numPr>
    </w:pPr>
  </w:style>
  <w:style w:type="numbering" w:customStyle="1" w:styleId="Styl18">
    <w:name w:val="Styl18"/>
    <w:uiPriority w:val="99"/>
    <w:rsid w:val="008841A1"/>
    <w:pPr>
      <w:numPr>
        <w:numId w:val="8"/>
      </w:numPr>
    </w:pPr>
  </w:style>
  <w:style w:type="numbering" w:customStyle="1" w:styleId="Styl19">
    <w:name w:val="Styl19"/>
    <w:uiPriority w:val="99"/>
    <w:rsid w:val="008841A1"/>
    <w:pPr>
      <w:numPr>
        <w:numId w:val="11"/>
      </w:numPr>
    </w:pPr>
  </w:style>
  <w:style w:type="numbering" w:customStyle="1" w:styleId="Styl21">
    <w:name w:val="Styl21"/>
    <w:uiPriority w:val="99"/>
    <w:rsid w:val="008841A1"/>
    <w:pPr>
      <w:numPr>
        <w:numId w:val="12"/>
      </w:numPr>
    </w:pPr>
  </w:style>
  <w:style w:type="paragraph" w:styleId="Tekstdymka">
    <w:name w:val="Balloon Text"/>
    <w:basedOn w:val="Normalny"/>
    <w:link w:val="TekstdymkaZnak"/>
    <w:uiPriority w:val="99"/>
    <w:semiHidden/>
    <w:unhideWhenUsed/>
    <w:rsid w:val="00013D79"/>
    <w:rPr>
      <w:rFonts w:ascii="Segoe UI" w:hAnsi="Segoe UI" w:cs="Mangal"/>
      <w:sz w:val="18"/>
      <w:szCs w:val="16"/>
    </w:rPr>
  </w:style>
  <w:style w:type="character" w:customStyle="1" w:styleId="TekstdymkaZnak">
    <w:name w:val="Tekst dymka Znak"/>
    <w:basedOn w:val="Domylnaczcionkaakapitu"/>
    <w:link w:val="Tekstdymka"/>
    <w:uiPriority w:val="99"/>
    <w:semiHidden/>
    <w:rsid w:val="00013D79"/>
    <w:rPr>
      <w:rFonts w:ascii="Segoe UI" w:eastAsia="Arial" w:hAnsi="Segoe UI" w:cs="Mangal"/>
      <w:color w:val="000000"/>
      <w:kern w:val="1"/>
      <w:sz w:val="18"/>
      <w:szCs w:val="16"/>
      <w:lang w:eastAsia="zh-CN" w:bidi="hi-IN"/>
    </w:rPr>
  </w:style>
  <w:style w:type="paragraph" w:styleId="Akapitzlist">
    <w:name w:val="List Paragraph"/>
    <w:aliases w:val="Normal,Akapit z listą3,Akapit z listą31,normalny tekst,L1,Numerowanie,Akapit z listą5,BulletC,Wyliczanie,Obiekt,Kolorowa lista — akcent 11,Akapit z numeracją,List Paragraph1"/>
    <w:basedOn w:val="Normalny"/>
    <w:link w:val="AkapitzlistZnak"/>
    <w:uiPriority w:val="34"/>
    <w:qFormat/>
    <w:rsid w:val="001F6C65"/>
    <w:pPr>
      <w:ind w:left="720"/>
      <w:contextualSpacing/>
    </w:pPr>
    <w:rPr>
      <w:rFonts w:cs="Mangal"/>
    </w:rPr>
  </w:style>
  <w:style w:type="character" w:styleId="Odwoaniedokomentarza">
    <w:name w:val="annotation reference"/>
    <w:basedOn w:val="Domylnaczcionkaakapitu"/>
    <w:uiPriority w:val="99"/>
    <w:semiHidden/>
    <w:unhideWhenUsed/>
    <w:rsid w:val="00567B71"/>
    <w:rPr>
      <w:sz w:val="16"/>
      <w:szCs w:val="16"/>
    </w:rPr>
  </w:style>
  <w:style w:type="paragraph" w:styleId="Tekstkomentarza">
    <w:name w:val="annotation text"/>
    <w:basedOn w:val="Normalny"/>
    <w:link w:val="TekstkomentarzaZnak"/>
    <w:uiPriority w:val="99"/>
    <w:semiHidden/>
    <w:unhideWhenUsed/>
    <w:rsid w:val="00567B71"/>
    <w:rPr>
      <w:rFonts w:cs="Mangal"/>
      <w:szCs w:val="18"/>
    </w:rPr>
  </w:style>
  <w:style w:type="character" w:customStyle="1" w:styleId="TekstkomentarzaZnak">
    <w:name w:val="Tekst komentarza Znak"/>
    <w:basedOn w:val="Domylnaczcionkaakapitu"/>
    <w:link w:val="Tekstkomentarza"/>
    <w:uiPriority w:val="99"/>
    <w:semiHidden/>
    <w:rsid w:val="00567B71"/>
    <w:rPr>
      <w:rFonts w:ascii="Gulim" w:eastAsia="Arial" w:hAnsi="Gulim"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67B71"/>
    <w:rPr>
      <w:b/>
      <w:bCs/>
    </w:rPr>
  </w:style>
  <w:style w:type="character" w:customStyle="1" w:styleId="TematkomentarzaZnak">
    <w:name w:val="Temat komentarza Znak"/>
    <w:basedOn w:val="TekstkomentarzaZnak"/>
    <w:link w:val="Tematkomentarza"/>
    <w:uiPriority w:val="99"/>
    <w:semiHidden/>
    <w:rsid w:val="00567B71"/>
    <w:rPr>
      <w:rFonts w:ascii="Gulim" w:eastAsia="Arial" w:hAnsi="Gulim" w:cs="Mangal"/>
      <w:b/>
      <w:bCs/>
      <w:color w:val="000000"/>
      <w:kern w:val="1"/>
      <w:sz w:val="20"/>
      <w:szCs w:val="18"/>
      <w:lang w:eastAsia="zh-CN" w:bidi="hi-IN"/>
    </w:rPr>
  </w:style>
  <w:style w:type="paragraph" w:styleId="Nagwek">
    <w:name w:val="header"/>
    <w:basedOn w:val="Normalny"/>
    <w:link w:val="NagwekZnak"/>
    <w:uiPriority w:val="99"/>
    <w:unhideWhenUsed/>
    <w:rsid w:val="00D41698"/>
    <w:pPr>
      <w:tabs>
        <w:tab w:val="center" w:pos="4536"/>
        <w:tab w:val="right" w:pos="9072"/>
      </w:tabs>
    </w:pPr>
    <w:rPr>
      <w:rFonts w:cs="Mangal"/>
    </w:rPr>
  </w:style>
  <w:style w:type="character" w:customStyle="1" w:styleId="NagwekZnak">
    <w:name w:val="Nagłówek Znak"/>
    <w:basedOn w:val="Domylnaczcionkaakapitu"/>
    <w:link w:val="Nagwek"/>
    <w:uiPriority w:val="99"/>
    <w:rsid w:val="00D41698"/>
    <w:rPr>
      <w:rFonts w:ascii="Gulim" w:eastAsia="Arial" w:hAnsi="Gulim" w:cs="Mangal"/>
      <w:color w:val="000000"/>
      <w:kern w:val="1"/>
      <w:sz w:val="20"/>
      <w:szCs w:val="24"/>
      <w:lang w:eastAsia="zh-CN" w:bidi="hi-IN"/>
    </w:rPr>
  </w:style>
  <w:style w:type="paragraph" w:customStyle="1" w:styleId="Default">
    <w:name w:val="Default"/>
    <w:rsid w:val="00853FFE"/>
    <w:pPr>
      <w:suppressAutoHyphens/>
      <w:autoSpaceDE w:val="0"/>
      <w:spacing w:after="0" w:line="240" w:lineRule="auto"/>
    </w:pPr>
    <w:rPr>
      <w:rFonts w:ascii="Arial" w:eastAsia="Calibri" w:hAnsi="Arial" w:cs="Arial"/>
      <w:color w:val="000000"/>
      <w:sz w:val="24"/>
      <w:szCs w:val="24"/>
      <w:lang w:eastAsia="zh-CN"/>
    </w:rPr>
  </w:style>
  <w:style w:type="character" w:customStyle="1" w:styleId="AkapitzlistZnak">
    <w:name w:val="Akapit z listą Znak"/>
    <w:aliases w:val="Normal Znak,Akapit z listą3 Znak,Akapit z listą31 Znak,normalny tekst Znak,L1 Znak,Numerowanie Znak,Akapit z listą5 Znak,BulletC Znak,Wyliczanie Znak,Obiekt Znak,Kolorowa lista — akcent 11 Znak,Akapit z numeracją Znak"/>
    <w:link w:val="Akapitzlist"/>
    <w:qFormat/>
    <w:locked/>
    <w:rsid w:val="00E71009"/>
    <w:rPr>
      <w:rFonts w:ascii="Gulim" w:eastAsia="Arial" w:hAnsi="Gulim" w:cs="Mangal"/>
      <w:color w:val="000000"/>
      <w:kern w:val="1"/>
      <w:sz w:val="20"/>
      <w:szCs w:val="24"/>
      <w:lang w:eastAsia="zh-CN" w:bidi="hi-IN"/>
    </w:rPr>
  </w:style>
  <w:style w:type="numbering" w:customStyle="1" w:styleId="WW8Num159">
    <w:name w:val="WW8Num159"/>
    <w:rsid w:val="00A91140"/>
    <w:pPr>
      <w:numPr>
        <w:numId w:val="18"/>
      </w:numPr>
    </w:pPr>
  </w:style>
  <w:style w:type="paragraph" w:customStyle="1" w:styleId="Textbody">
    <w:name w:val="Text body"/>
    <w:basedOn w:val="Normalny"/>
    <w:qFormat/>
    <w:rsid w:val="007F2D16"/>
    <w:pPr>
      <w:jc w:val="both"/>
      <w:textAlignment w:val="auto"/>
    </w:pPr>
    <w:rPr>
      <w:rFonts w:ascii="Times New Roman" w:eastAsia="Times New Roman" w:hAnsi="Times New Roman" w:cs="Times New Roman"/>
      <w:color w:val="auto"/>
      <w:kern w:val="0"/>
      <w:sz w:val="22"/>
      <w:szCs w:val="20"/>
      <w:lang w:bidi="ar-SA"/>
    </w:rPr>
  </w:style>
  <w:style w:type="numbering" w:customStyle="1" w:styleId="WW8Num15">
    <w:name w:val="WW8Num15"/>
    <w:rsid w:val="007F2D16"/>
    <w:pPr>
      <w:numPr>
        <w:numId w:val="20"/>
      </w:numPr>
    </w:pPr>
  </w:style>
  <w:style w:type="character" w:styleId="Hipercze">
    <w:name w:val="Hyperlink"/>
    <w:rsid w:val="006D23D1"/>
    <w:rPr>
      <w:color w:val="0000FF"/>
      <w:u w:val="single"/>
    </w:rPr>
  </w:style>
  <w:style w:type="paragraph" w:customStyle="1" w:styleId="ustp">
    <w:name w:val="ustęp"/>
    <w:basedOn w:val="Normalny"/>
    <w:rsid w:val="006D23D1"/>
    <w:pPr>
      <w:widowControl w:val="0"/>
      <w:tabs>
        <w:tab w:val="num" w:pos="0"/>
      </w:tabs>
      <w:ind w:left="432" w:hanging="432"/>
      <w:textAlignment w:val="auto"/>
    </w:pPr>
    <w:rPr>
      <w:rFonts w:ascii="Liberation Serif" w:eastAsia="SimSun" w:hAnsi="Liberation Serif" w:cs="Mangal"/>
      <w:color w:val="auto"/>
      <w:sz w:val="22"/>
    </w:rPr>
  </w:style>
  <w:style w:type="character" w:customStyle="1" w:styleId="TekstpodstawowyZnak">
    <w:name w:val="Tekst podstawowy Znak"/>
    <w:aliases w:val="(F2) Znak Znak Znak"/>
    <w:rsid w:val="00EC12A9"/>
    <w:rPr>
      <w:sz w:val="24"/>
      <w:lang w:val="pl-PL" w:bidi="ar-SA"/>
    </w:rPr>
  </w:style>
  <w:style w:type="paragraph" w:customStyle="1" w:styleId="Tekstpodstawowy21">
    <w:name w:val="Tekst podstawowy 21"/>
    <w:basedOn w:val="Normalny"/>
    <w:rsid w:val="00EC12A9"/>
    <w:pPr>
      <w:jc w:val="both"/>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1450">
      <w:bodyDiv w:val="1"/>
      <w:marLeft w:val="0"/>
      <w:marRight w:val="0"/>
      <w:marTop w:val="0"/>
      <w:marBottom w:val="0"/>
      <w:divBdr>
        <w:top w:val="none" w:sz="0" w:space="0" w:color="auto"/>
        <w:left w:val="none" w:sz="0" w:space="0" w:color="auto"/>
        <w:bottom w:val="none" w:sz="0" w:space="0" w:color="auto"/>
        <w:right w:val="none" w:sz="0" w:space="0" w:color="auto"/>
      </w:divBdr>
      <w:divsChild>
        <w:div w:id="1949048064">
          <w:marLeft w:val="0"/>
          <w:marRight w:val="0"/>
          <w:marTop w:val="0"/>
          <w:marBottom w:val="0"/>
          <w:divBdr>
            <w:top w:val="none" w:sz="0" w:space="0" w:color="auto"/>
            <w:left w:val="none" w:sz="0" w:space="0" w:color="auto"/>
            <w:bottom w:val="none" w:sz="0" w:space="0" w:color="auto"/>
            <w:right w:val="none" w:sz="0" w:space="0" w:color="auto"/>
          </w:divBdr>
          <w:divsChild>
            <w:div w:id="1372222899">
              <w:marLeft w:val="0"/>
              <w:marRight w:val="0"/>
              <w:marTop w:val="0"/>
              <w:marBottom w:val="0"/>
              <w:divBdr>
                <w:top w:val="none" w:sz="0" w:space="0" w:color="auto"/>
                <w:left w:val="none" w:sz="0" w:space="0" w:color="auto"/>
                <w:bottom w:val="none" w:sz="0" w:space="0" w:color="auto"/>
                <w:right w:val="none" w:sz="0" w:space="0" w:color="auto"/>
              </w:divBdr>
              <w:divsChild>
                <w:div w:id="481770802">
                  <w:marLeft w:val="0"/>
                  <w:marRight w:val="0"/>
                  <w:marTop w:val="0"/>
                  <w:marBottom w:val="0"/>
                  <w:divBdr>
                    <w:top w:val="none" w:sz="0" w:space="0" w:color="auto"/>
                    <w:left w:val="none" w:sz="0" w:space="0" w:color="auto"/>
                    <w:bottom w:val="none" w:sz="0" w:space="0" w:color="auto"/>
                    <w:right w:val="none" w:sz="0" w:space="0" w:color="auto"/>
                  </w:divBdr>
                  <w:divsChild>
                    <w:div w:id="2123114530">
                      <w:marLeft w:val="0"/>
                      <w:marRight w:val="0"/>
                      <w:marTop w:val="0"/>
                      <w:marBottom w:val="0"/>
                      <w:divBdr>
                        <w:top w:val="none" w:sz="0" w:space="0" w:color="auto"/>
                        <w:left w:val="none" w:sz="0" w:space="0" w:color="auto"/>
                        <w:bottom w:val="none" w:sz="0" w:space="0" w:color="auto"/>
                        <w:right w:val="none" w:sz="0" w:space="0" w:color="auto"/>
                      </w:divBdr>
                      <w:divsChild>
                        <w:div w:id="972565163">
                          <w:marLeft w:val="0"/>
                          <w:marRight w:val="0"/>
                          <w:marTop w:val="0"/>
                          <w:marBottom w:val="0"/>
                          <w:divBdr>
                            <w:top w:val="none" w:sz="0" w:space="0" w:color="auto"/>
                            <w:left w:val="none" w:sz="0" w:space="0" w:color="auto"/>
                            <w:bottom w:val="none" w:sz="0" w:space="0" w:color="auto"/>
                            <w:right w:val="none" w:sz="0" w:space="0" w:color="auto"/>
                          </w:divBdr>
                        </w:div>
                      </w:divsChild>
                    </w:div>
                    <w:div w:id="432938222">
                      <w:marLeft w:val="0"/>
                      <w:marRight w:val="0"/>
                      <w:marTop w:val="0"/>
                      <w:marBottom w:val="0"/>
                      <w:divBdr>
                        <w:top w:val="none" w:sz="0" w:space="0" w:color="auto"/>
                        <w:left w:val="none" w:sz="0" w:space="0" w:color="auto"/>
                        <w:bottom w:val="none" w:sz="0" w:space="0" w:color="auto"/>
                        <w:right w:val="none" w:sz="0" w:space="0" w:color="auto"/>
                      </w:divBdr>
                      <w:divsChild>
                        <w:div w:id="669144117">
                          <w:marLeft w:val="0"/>
                          <w:marRight w:val="0"/>
                          <w:marTop w:val="0"/>
                          <w:marBottom w:val="0"/>
                          <w:divBdr>
                            <w:top w:val="none" w:sz="0" w:space="0" w:color="auto"/>
                            <w:left w:val="none" w:sz="0" w:space="0" w:color="auto"/>
                            <w:bottom w:val="none" w:sz="0" w:space="0" w:color="auto"/>
                            <w:right w:val="none" w:sz="0" w:space="0" w:color="auto"/>
                          </w:divBdr>
                          <w:divsChild>
                            <w:div w:id="1001853798">
                              <w:marLeft w:val="0"/>
                              <w:marRight w:val="0"/>
                              <w:marTop w:val="0"/>
                              <w:marBottom w:val="0"/>
                              <w:divBdr>
                                <w:top w:val="none" w:sz="0" w:space="0" w:color="auto"/>
                                <w:left w:val="none" w:sz="0" w:space="0" w:color="auto"/>
                                <w:bottom w:val="none" w:sz="0" w:space="0" w:color="auto"/>
                                <w:right w:val="none" w:sz="0" w:space="0" w:color="auto"/>
                              </w:divBdr>
                            </w:div>
                            <w:div w:id="1462573039">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sChild>
                                    <w:div w:id="767458936">
                                      <w:marLeft w:val="0"/>
                                      <w:marRight w:val="0"/>
                                      <w:marTop w:val="0"/>
                                      <w:marBottom w:val="0"/>
                                      <w:divBdr>
                                        <w:top w:val="none" w:sz="0" w:space="0" w:color="auto"/>
                                        <w:left w:val="none" w:sz="0" w:space="0" w:color="auto"/>
                                        <w:bottom w:val="none" w:sz="0" w:space="0" w:color="auto"/>
                                        <w:right w:val="none" w:sz="0" w:space="0" w:color="auto"/>
                                      </w:divBdr>
                                    </w:div>
                                    <w:div w:id="2125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3292">
                      <w:marLeft w:val="0"/>
                      <w:marRight w:val="0"/>
                      <w:marTop w:val="0"/>
                      <w:marBottom w:val="0"/>
                      <w:divBdr>
                        <w:top w:val="none" w:sz="0" w:space="0" w:color="auto"/>
                        <w:left w:val="none" w:sz="0" w:space="0" w:color="auto"/>
                        <w:bottom w:val="none" w:sz="0" w:space="0" w:color="auto"/>
                        <w:right w:val="none" w:sz="0" w:space="0" w:color="auto"/>
                      </w:divBdr>
                      <w:divsChild>
                        <w:div w:id="181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sp.policja.gov.p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naczelnik.wir@ksp.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11</Pages>
  <Words>4901</Words>
  <Characters>29409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Monika Smoderek</cp:lastModifiedBy>
  <cp:revision>90</cp:revision>
  <cp:lastPrinted>2024-09-20T11:54:00Z</cp:lastPrinted>
  <dcterms:created xsi:type="dcterms:W3CDTF">2022-12-20T11:12:00Z</dcterms:created>
  <dcterms:modified xsi:type="dcterms:W3CDTF">2024-09-26T08:17:00Z</dcterms:modified>
</cp:coreProperties>
</file>