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CF" w:rsidRDefault="002A5F7D" w:rsidP="002A5F7D">
      <w:pPr>
        <w:jc w:val="center"/>
      </w:pPr>
      <w:r>
        <w:t>SPECYFIKACJA WARUNKÓW ZAMÓWIENIA</w:t>
      </w:r>
    </w:p>
    <w:p w:rsidR="00DD74DE" w:rsidRPr="002A5F7D" w:rsidRDefault="00DD74DE" w:rsidP="002A5F7D">
      <w:pPr>
        <w:jc w:val="both"/>
        <w:rPr>
          <w:b/>
        </w:rPr>
      </w:pPr>
      <w:r w:rsidRPr="002A5F7D">
        <w:rPr>
          <w:b/>
        </w:rPr>
        <w:t>Przedmiotem zamówienia jest:</w:t>
      </w:r>
    </w:p>
    <w:p w:rsidR="00DD74DE" w:rsidRDefault="00F97F94" w:rsidP="002A5F7D">
      <w:pPr>
        <w:jc w:val="both"/>
      </w:pPr>
      <w:r>
        <w:t>Dostawa</w:t>
      </w:r>
      <w:r w:rsidR="00DD74DE">
        <w:t xml:space="preserve"> </w:t>
      </w:r>
      <w:r w:rsidR="00487898">
        <w:t>mundurów wyjściowych OSP</w:t>
      </w:r>
      <w:r w:rsidR="00413867">
        <w:t xml:space="preserve">, produkcji </w:t>
      </w:r>
      <w:r w:rsidR="00413867" w:rsidRPr="00413867">
        <w:rPr>
          <w:b/>
        </w:rPr>
        <w:t>WUS Brzeziny</w:t>
      </w:r>
      <w:r w:rsidR="00413867">
        <w:t xml:space="preserve"> </w:t>
      </w:r>
      <w:r w:rsidR="00DF6102">
        <w:rPr>
          <w:rFonts w:ascii="Times New Roman" w:hAnsi="Times New Roman"/>
          <w:sz w:val="24"/>
          <w:szCs w:val="24"/>
        </w:rPr>
        <w:t>dla Ochotniczych Straży Pożarnych gminy Kórnik</w:t>
      </w:r>
    </w:p>
    <w:p w:rsidR="00DD74DE" w:rsidRPr="002A5F7D" w:rsidRDefault="00DD74DE" w:rsidP="002A5F7D">
      <w:pPr>
        <w:jc w:val="both"/>
        <w:rPr>
          <w:b/>
        </w:rPr>
      </w:pPr>
      <w:r w:rsidRPr="002A5F7D">
        <w:rPr>
          <w:b/>
        </w:rPr>
        <w:t xml:space="preserve">Zamawiający: </w:t>
      </w:r>
    </w:p>
    <w:p w:rsidR="00DD74DE" w:rsidRDefault="00DD74DE" w:rsidP="002A5F7D">
      <w:pPr>
        <w:jc w:val="both"/>
      </w:pPr>
      <w:r>
        <w:t>Miasto i Gmina Kórnik z siedzibą w Kórniku, Pl</w:t>
      </w:r>
      <w:r w:rsidR="00805EDA">
        <w:t>.</w:t>
      </w:r>
      <w:r>
        <w:t xml:space="preserve"> </w:t>
      </w:r>
      <w:r w:rsidR="00805EDA">
        <w:t>Niepodległości</w:t>
      </w:r>
      <w:r>
        <w:t xml:space="preserve"> 1, 62-035 Kórnik NIP: 777-27-17-606</w:t>
      </w:r>
    </w:p>
    <w:p w:rsidR="00DD74DE" w:rsidRPr="002A5F7D" w:rsidRDefault="00DD74DE" w:rsidP="002A5F7D">
      <w:pPr>
        <w:tabs>
          <w:tab w:val="left" w:pos="7981"/>
        </w:tabs>
        <w:jc w:val="both"/>
        <w:rPr>
          <w:b/>
        </w:rPr>
      </w:pPr>
      <w:r w:rsidRPr="002A5F7D">
        <w:rPr>
          <w:b/>
        </w:rPr>
        <w:t>Przedmiot zamówienia:</w:t>
      </w:r>
      <w:r w:rsidR="00805EDA" w:rsidRPr="002A5F7D">
        <w:rPr>
          <w:b/>
        </w:rPr>
        <w:tab/>
      </w:r>
    </w:p>
    <w:p w:rsidR="003F52DC" w:rsidRDefault="00460AA3" w:rsidP="00F97F94">
      <w:pPr>
        <w:pStyle w:val="Akapitzlist"/>
        <w:jc w:val="both"/>
      </w:pPr>
      <w:r w:rsidRPr="00613B8B">
        <w:rPr>
          <w:b/>
        </w:rPr>
        <w:t>23</w:t>
      </w:r>
      <w:r w:rsidR="00487898">
        <w:t xml:space="preserve"> kompletów mundurów wyjściowych OSP męskich</w:t>
      </w:r>
      <w:r>
        <w:t xml:space="preserve"> produkcji WUS Brzeziny (celem zachowania jednolitości kolorystycznej) </w:t>
      </w:r>
      <w:r w:rsidR="00F97F94">
        <w:t xml:space="preserve">: </w:t>
      </w:r>
    </w:p>
    <w:p w:rsidR="00F97F94" w:rsidRDefault="00487898" w:rsidP="002A5F7D">
      <w:pPr>
        <w:pStyle w:val="Akapitzlist"/>
        <w:numPr>
          <w:ilvl w:val="0"/>
          <w:numId w:val="1"/>
        </w:numPr>
        <w:jc w:val="both"/>
      </w:pPr>
      <w:r>
        <w:t>Mundur wyjściowy ( marynarka i spodnie)</w:t>
      </w:r>
      <w:r w:rsidR="00F97F94">
        <w:t>;</w:t>
      </w:r>
    </w:p>
    <w:p w:rsidR="00F97F94" w:rsidRDefault="00487898" w:rsidP="002A5F7D">
      <w:pPr>
        <w:pStyle w:val="Akapitzlist"/>
        <w:numPr>
          <w:ilvl w:val="0"/>
          <w:numId w:val="1"/>
        </w:numPr>
        <w:jc w:val="both"/>
      </w:pPr>
      <w:r>
        <w:t>czapka rogatywka zwykła</w:t>
      </w:r>
      <w:r w:rsidR="00F97F94">
        <w:t>;</w:t>
      </w:r>
    </w:p>
    <w:p w:rsidR="00DD74DE" w:rsidRDefault="00DA3BA4" w:rsidP="002A5F7D">
      <w:pPr>
        <w:pStyle w:val="Akapitzlist"/>
        <w:numPr>
          <w:ilvl w:val="0"/>
          <w:numId w:val="1"/>
        </w:numPr>
        <w:jc w:val="both"/>
      </w:pPr>
      <w:r>
        <w:t>koszula</w:t>
      </w:r>
      <w:r w:rsidR="00487898">
        <w:t xml:space="preserve"> wyjściowa krótki rękaw</w:t>
      </w:r>
      <w:r w:rsidR="00F97F94">
        <w:t>;</w:t>
      </w:r>
    </w:p>
    <w:p w:rsidR="00F97F94" w:rsidRDefault="00487898" w:rsidP="002A5F7D">
      <w:pPr>
        <w:pStyle w:val="Akapitzlist"/>
        <w:numPr>
          <w:ilvl w:val="0"/>
          <w:numId w:val="1"/>
        </w:numPr>
        <w:jc w:val="both"/>
      </w:pPr>
      <w:r>
        <w:t>pagony do koszuli</w:t>
      </w:r>
      <w:r w:rsidR="00F97F94">
        <w:t>;</w:t>
      </w:r>
    </w:p>
    <w:p w:rsidR="00F97F94" w:rsidRDefault="00487898" w:rsidP="002A5F7D">
      <w:pPr>
        <w:pStyle w:val="Akapitzlist"/>
        <w:numPr>
          <w:ilvl w:val="0"/>
          <w:numId w:val="1"/>
        </w:numPr>
        <w:jc w:val="both"/>
      </w:pPr>
      <w:r>
        <w:t>krawat</w:t>
      </w:r>
      <w:r w:rsidR="00F97F94">
        <w:t xml:space="preserve">; </w:t>
      </w:r>
    </w:p>
    <w:p w:rsidR="00F97F94" w:rsidRDefault="00487898" w:rsidP="002A5F7D">
      <w:pPr>
        <w:pStyle w:val="Akapitzlist"/>
        <w:numPr>
          <w:ilvl w:val="0"/>
          <w:numId w:val="1"/>
        </w:numPr>
        <w:jc w:val="both"/>
      </w:pPr>
      <w:r>
        <w:t>sznur do koszuli</w:t>
      </w:r>
      <w:r w:rsidR="00F97F94">
        <w:t>;</w:t>
      </w:r>
    </w:p>
    <w:p w:rsidR="00F97F94" w:rsidRDefault="00487898" w:rsidP="002A5F7D">
      <w:pPr>
        <w:pStyle w:val="Akapitzlist"/>
        <w:numPr>
          <w:ilvl w:val="0"/>
          <w:numId w:val="1"/>
        </w:numPr>
        <w:jc w:val="both"/>
      </w:pPr>
      <w:r>
        <w:t>sznur galowy do munduru</w:t>
      </w:r>
      <w:r w:rsidR="00F97F94">
        <w:t xml:space="preserve">. </w:t>
      </w:r>
    </w:p>
    <w:p w:rsidR="00460AA3" w:rsidRPr="00460AA3" w:rsidRDefault="00460AA3" w:rsidP="00460AA3">
      <w:pPr>
        <w:pStyle w:val="Tekstpodstawowy"/>
        <w:numPr>
          <w:ilvl w:val="0"/>
          <w:numId w:val="1"/>
        </w:numPr>
        <w:spacing w:before="276"/>
        <w:ind w:right="359"/>
        <w:jc w:val="both"/>
        <w:rPr>
          <w:rFonts w:asciiTheme="minorHAnsi" w:hAnsiTheme="minorHAnsi"/>
          <w:sz w:val="20"/>
          <w:szCs w:val="20"/>
          <w:lang w:val="pl-PL"/>
        </w:rPr>
      </w:pPr>
      <w:r w:rsidRPr="00460AA3">
        <w:rPr>
          <w:rFonts w:asciiTheme="minorHAnsi" w:hAnsiTheme="minorHAnsi"/>
          <w:b/>
          <w:bCs/>
          <w:sz w:val="20"/>
          <w:szCs w:val="20"/>
          <w:lang w:val="pl-PL"/>
        </w:rPr>
        <w:t>Marynarka</w:t>
      </w:r>
      <w:r>
        <w:rPr>
          <w:rFonts w:asciiTheme="minorHAnsi" w:hAnsiTheme="minorHAnsi"/>
          <w:b/>
          <w:bCs/>
          <w:sz w:val="20"/>
          <w:szCs w:val="20"/>
          <w:lang w:val="pl-PL"/>
        </w:rPr>
        <w:t xml:space="preserve"> </w:t>
      </w:r>
      <w:r w:rsidRPr="00460AA3">
        <w:rPr>
          <w:rFonts w:asciiTheme="minorHAnsi" w:hAnsiTheme="minorHAnsi"/>
          <w:bCs/>
          <w:sz w:val="20"/>
          <w:szCs w:val="20"/>
          <w:lang w:val="pl-PL"/>
        </w:rPr>
        <w:t xml:space="preserve">gabardyna (wełniano-poliestrowa) kolor ciemny granat </w:t>
      </w:r>
      <w:r>
        <w:rPr>
          <w:rFonts w:asciiTheme="minorHAnsi" w:hAnsiTheme="minorHAnsi"/>
          <w:b/>
          <w:bCs/>
          <w:sz w:val="20"/>
          <w:szCs w:val="20"/>
          <w:lang w:val="pl-PL"/>
        </w:rPr>
        <w:t xml:space="preserve"> -</w:t>
      </w:r>
      <w:r w:rsidRPr="00460AA3">
        <w:rPr>
          <w:rFonts w:asciiTheme="minorHAnsi" w:hAnsiTheme="minorHAnsi"/>
          <w:sz w:val="20"/>
          <w:szCs w:val="20"/>
          <w:lang w:val="pl-PL"/>
        </w:rPr>
        <w:t xml:space="preserve"> z zapięciem jednorzędowym, zapinana z przodu na cztery guziki metalowe oksydowane ø22. Marynarka lekko dopasowana do sylwetki. Na wysokości piersi i po bokach poniżej linii pasa naszyte kieszenie z klapkami (patkami). Klapki (patki) kieszeni zapinane na małe guziki metalowe oksydowane ø16. Szwy barkowe przykryte są naramiennikami (pagonami), zapinanymi na małe guziki metalowe oksydowane ø16. Na naramiennikach (pagonach) naszyte ogniki OSP. Pod prawym naramiennikiem (pagonem) na szwie barkowym przyszyty płaski guzik do przypięcia sznura galowego. Tył marynarki ze szwem środkowym. Szwy boczne zakończone u dołu otwartymi rozporkami. Rękawy dwuczęściowe, w dole rękawa guzik metalowy oksydowany ø22. Marynarka od wewnątrz wykończona podszewką. W górnej części lewego i prawego przodu podszewki wykonane dwie kieszenie wewnętrzne. </w:t>
      </w:r>
    </w:p>
    <w:p w:rsidR="00460AA3" w:rsidRPr="00460AA3" w:rsidRDefault="00460AA3" w:rsidP="00460AA3">
      <w:pPr>
        <w:pStyle w:val="Tekstpodstawowy"/>
        <w:numPr>
          <w:ilvl w:val="0"/>
          <w:numId w:val="1"/>
        </w:numPr>
        <w:spacing w:before="276"/>
        <w:ind w:right="359"/>
        <w:jc w:val="both"/>
        <w:rPr>
          <w:rFonts w:asciiTheme="minorHAnsi" w:hAnsiTheme="minorHAnsi"/>
          <w:sz w:val="20"/>
          <w:szCs w:val="20"/>
          <w:lang w:val="pl-PL"/>
        </w:rPr>
      </w:pPr>
      <w:r w:rsidRPr="00460AA3">
        <w:rPr>
          <w:rFonts w:asciiTheme="minorHAnsi" w:hAnsiTheme="minorHAnsi"/>
          <w:b/>
          <w:bCs/>
          <w:sz w:val="20"/>
          <w:szCs w:val="20"/>
          <w:lang w:val="pl-PL"/>
        </w:rPr>
        <w:t xml:space="preserve">Spodnie </w:t>
      </w:r>
      <w:r w:rsidRPr="00460AA3">
        <w:rPr>
          <w:rFonts w:asciiTheme="minorHAnsi" w:hAnsiTheme="minorHAnsi"/>
          <w:sz w:val="20"/>
          <w:szCs w:val="20"/>
          <w:lang w:val="pl-PL"/>
        </w:rPr>
        <w:t xml:space="preserve">długie, swobodne w siedzeniu, zwężane ku dołowi. W przednich nogawkach wykonane  kieszenie boczne skośne. W prawej tylnej nogawce kieszeń tylna cięta. W przednich nogawkach u góry założone ku przodowi zakładki do których biegnie z dołu zaprasowany kant spodni. W pas spodni wszyte osiem podtrzymywaczy paska. W celu regulacji obwodu pasa po bokach pod podtrzymywaczami pasa przyszyte ściągacze skierowane ku tyłowi, zapinane na dwa płaskie guziki. W pas spodni wszyty gurt z gumkami zapobiegającymi wysuwaniu się koszuli ze spodni. </w:t>
      </w:r>
    </w:p>
    <w:p w:rsidR="00F97F94" w:rsidRDefault="00F97F94" w:rsidP="00F97F94">
      <w:pPr>
        <w:pStyle w:val="Akapitzlist"/>
        <w:jc w:val="both"/>
      </w:pPr>
    </w:p>
    <w:p w:rsidR="00F46100" w:rsidRDefault="00F46100" w:rsidP="00F97F94">
      <w:pPr>
        <w:pStyle w:val="Akapitzlist"/>
        <w:jc w:val="both"/>
      </w:pPr>
    </w:p>
    <w:p w:rsidR="00F46100" w:rsidRDefault="00F46100" w:rsidP="00F46100">
      <w:pPr>
        <w:pStyle w:val="Akapitzlist"/>
        <w:jc w:val="both"/>
      </w:pPr>
      <w:r w:rsidRPr="00613B8B">
        <w:rPr>
          <w:b/>
        </w:rPr>
        <w:t>4</w:t>
      </w:r>
      <w:r>
        <w:t xml:space="preserve"> komplety mundurów wyjściowych OSP damskich produkcji WUS Brzeziny (celem zachowania jednolitości kolorystycznej) : </w:t>
      </w:r>
    </w:p>
    <w:p w:rsidR="00F46100" w:rsidRDefault="00F46100" w:rsidP="00F46100">
      <w:pPr>
        <w:pStyle w:val="Akapitzlist"/>
        <w:numPr>
          <w:ilvl w:val="0"/>
          <w:numId w:val="1"/>
        </w:numPr>
        <w:jc w:val="both"/>
      </w:pPr>
      <w:r>
        <w:t>Mundur wyjściowy ( marynarka i spódnica);</w:t>
      </w:r>
    </w:p>
    <w:p w:rsidR="00F46100" w:rsidRDefault="00613B8B" w:rsidP="00F46100">
      <w:pPr>
        <w:pStyle w:val="Akapitzlist"/>
        <w:numPr>
          <w:ilvl w:val="0"/>
          <w:numId w:val="1"/>
        </w:numPr>
        <w:jc w:val="both"/>
      </w:pPr>
      <w:r>
        <w:t>k</w:t>
      </w:r>
      <w:r w:rsidR="00F46100">
        <w:t>apelusz damski;</w:t>
      </w:r>
    </w:p>
    <w:p w:rsidR="00F46100" w:rsidRDefault="00F46100" w:rsidP="00F46100">
      <w:pPr>
        <w:pStyle w:val="Akapitzlist"/>
        <w:numPr>
          <w:ilvl w:val="0"/>
          <w:numId w:val="1"/>
        </w:numPr>
        <w:jc w:val="both"/>
      </w:pPr>
      <w:r>
        <w:t>koszula wyjściowa krótki rękaw;</w:t>
      </w:r>
    </w:p>
    <w:p w:rsidR="00F46100" w:rsidRDefault="00F46100" w:rsidP="00F46100">
      <w:pPr>
        <w:pStyle w:val="Akapitzlist"/>
        <w:numPr>
          <w:ilvl w:val="0"/>
          <w:numId w:val="1"/>
        </w:numPr>
        <w:jc w:val="both"/>
      </w:pPr>
      <w:r>
        <w:t>pagony do koszuli;</w:t>
      </w:r>
    </w:p>
    <w:p w:rsidR="00F46100" w:rsidRDefault="00F46100" w:rsidP="00F46100">
      <w:pPr>
        <w:pStyle w:val="Akapitzlist"/>
        <w:numPr>
          <w:ilvl w:val="0"/>
          <w:numId w:val="1"/>
        </w:numPr>
        <w:jc w:val="both"/>
      </w:pPr>
      <w:r>
        <w:t xml:space="preserve">krawat; </w:t>
      </w:r>
    </w:p>
    <w:p w:rsidR="00F46100" w:rsidRDefault="00F46100" w:rsidP="00F46100">
      <w:pPr>
        <w:pStyle w:val="Akapitzlist"/>
        <w:numPr>
          <w:ilvl w:val="0"/>
          <w:numId w:val="1"/>
        </w:numPr>
        <w:jc w:val="both"/>
      </w:pPr>
      <w:r>
        <w:t>sznur do koszuli;</w:t>
      </w:r>
    </w:p>
    <w:p w:rsidR="00F46100" w:rsidRDefault="00F46100" w:rsidP="00F46100">
      <w:pPr>
        <w:pStyle w:val="Akapitzlist"/>
        <w:numPr>
          <w:ilvl w:val="0"/>
          <w:numId w:val="1"/>
        </w:numPr>
        <w:jc w:val="both"/>
      </w:pPr>
      <w:r>
        <w:lastRenderedPageBreak/>
        <w:t xml:space="preserve">sznur galowy do munduru. </w:t>
      </w:r>
    </w:p>
    <w:p w:rsidR="00F46100" w:rsidRPr="00B13199" w:rsidRDefault="00F46100" w:rsidP="00B13199">
      <w:pPr>
        <w:pStyle w:val="Tekstpodstawowy"/>
        <w:numPr>
          <w:ilvl w:val="0"/>
          <w:numId w:val="1"/>
        </w:numPr>
        <w:spacing w:before="276"/>
        <w:ind w:right="359"/>
        <w:jc w:val="both"/>
        <w:rPr>
          <w:rFonts w:asciiTheme="minorHAnsi" w:hAnsiTheme="minorHAnsi"/>
          <w:color w:val="FF0000"/>
          <w:sz w:val="20"/>
          <w:szCs w:val="20"/>
          <w:lang w:val="pl-PL"/>
        </w:rPr>
      </w:pPr>
      <w:r w:rsidRPr="00B13199">
        <w:rPr>
          <w:rFonts w:asciiTheme="minorHAnsi" w:hAnsiTheme="minorHAnsi"/>
          <w:b/>
          <w:bCs/>
          <w:sz w:val="20"/>
          <w:szCs w:val="20"/>
          <w:lang w:val="pl-PL"/>
        </w:rPr>
        <w:t xml:space="preserve">Marynarka </w:t>
      </w:r>
      <w:r w:rsidRPr="00B13199">
        <w:rPr>
          <w:rFonts w:asciiTheme="minorHAnsi" w:hAnsiTheme="minorHAnsi"/>
          <w:bCs/>
          <w:sz w:val="20"/>
          <w:szCs w:val="20"/>
          <w:lang w:val="pl-PL"/>
        </w:rPr>
        <w:t xml:space="preserve">gabardyna (wełniano-poliestrowa) kolor ciemny granat </w:t>
      </w:r>
      <w:r w:rsidRPr="00B13199">
        <w:rPr>
          <w:rFonts w:asciiTheme="minorHAnsi" w:hAnsiTheme="minorHAnsi"/>
          <w:b/>
          <w:bCs/>
          <w:sz w:val="20"/>
          <w:szCs w:val="20"/>
          <w:lang w:val="pl-PL"/>
        </w:rPr>
        <w:t xml:space="preserve"> </w:t>
      </w:r>
      <w:r w:rsidRPr="00B13199">
        <w:rPr>
          <w:rFonts w:asciiTheme="minorHAnsi" w:hAnsiTheme="minorHAnsi"/>
          <w:sz w:val="20"/>
          <w:szCs w:val="20"/>
          <w:lang w:val="pl-PL"/>
        </w:rPr>
        <w:t xml:space="preserve">z zapięciem jednorzędowym, zapinana z przodu na cztery guziki metalowe oksydowane ø22. Marynarka lekko dopasowana do sylwetki. Poniżej linii pasa kieszenie z klapkami (patkami). Szwy barkowe przykryte naramiennikami (pagonami), zapinanymi na małe guziki metalowe oksydowane ø16. Na naramiennikach (pagonach) naszyte ogniki OSP. Pod prawym naramiennikiem (pagonem) na szwie barkowym płaski guzik do przypięcia sznura galowego. Tył marynarki ze szwem środkowym. Rękawy dwuczęściowe, w dole rękawa guzik metalowy oksydowany ø22. Marynarka od wewnątrz wykończona podszewką. </w:t>
      </w:r>
    </w:p>
    <w:p w:rsidR="00F46100" w:rsidRDefault="00F46100" w:rsidP="00B13199">
      <w:pPr>
        <w:pStyle w:val="Tekstpodstawowy"/>
        <w:numPr>
          <w:ilvl w:val="0"/>
          <w:numId w:val="1"/>
        </w:numPr>
        <w:spacing w:before="276"/>
        <w:ind w:right="359"/>
        <w:jc w:val="both"/>
        <w:rPr>
          <w:rFonts w:asciiTheme="minorHAnsi" w:hAnsiTheme="minorHAnsi"/>
          <w:sz w:val="20"/>
          <w:szCs w:val="20"/>
          <w:lang w:val="pl-PL"/>
        </w:rPr>
      </w:pPr>
      <w:r w:rsidRPr="00B13199">
        <w:rPr>
          <w:rFonts w:asciiTheme="minorHAnsi" w:hAnsiTheme="minorHAnsi"/>
          <w:b/>
          <w:bCs/>
          <w:sz w:val="20"/>
          <w:szCs w:val="20"/>
          <w:lang w:val="pl-PL"/>
        </w:rPr>
        <w:t>Spódnica</w:t>
      </w:r>
      <w:r w:rsidRPr="00B13199">
        <w:rPr>
          <w:rFonts w:asciiTheme="minorHAnsi" w:hAnsiTheme="minorHAnsi"/>
          <w:sz w:val="20"/>
          <w:szCs w:val="20"/>
          <w:lang w:val="pl-PL"/>
        </w:rPr>
        <w:t xml:space="preserve"> o linii ołówkowej wykończona od wewnątrz podszewką. W części przedniej i tylnej wykonane  zaszewki. W górną część spódnicy wszyty pasek. W części tylnej spódnicy rozporek. Spódnica zapinana na zamek i guzik.</w:t>
      </w:r>
    </w:p>
    <w:p w:rsidR="00B13199" w:rsidRPr="00B13199" w:rsidRDefault="00B13199" w:rsidP="00B13199">
      <w:pPr>
        <w:pStyle w:val="Tekstpodstawowy"/>
        <w:spacing w:before="276"/>
        <w:ind w:right="359"/>
        <w:jc w:val="both"/>
        <w:rPr>
          <w:rFonts w:asciiTheme="minorHAnsi" w:hAnsiTheme="minorHAnsi"/>
          <w:b/>
          <w:sz w:val="20"/>
          <w:szCs w:val="20"/>
          <w:lang w:val="pl-PL"/>
        </w:rPr>
      </w:pPr>
      <w:r w:rsidRPr="00B13199">
        <w:rPr>
          <w:rFonts w:asciiTheme="minorHAnsi" w:hAnsiTheme="minorHAnsi"/>
          <w:b/>
          <w:sz w:val="20"/>
          <w:szCs w:val="20"/>
          <w:lang w:val="pl-PL"/>
        </w:rPr>
        <w:t xml:space="preserve">Czas realizacji zamówienia jeden miesiąc od podpisania umowy. </w:t>
      </w:r>
    </w:p>
    <w:p w:rsidR="00F46100" w:rsidRDefault="00F46100" w:rsidP="00B13199">
      <w:pPr>
        <w:jc w:val="both"/>
      </w:pPr>
    </w:p>
    <w:p w:rsidR="00F46100" w:rsidRDefault="00F46100" w:rsidP="00F97F94">
      <w:pPr>
        <w:pStyle w:val="Akapitzlist"/>
        <w:jc w:val="both"/>
      </w:pPr>
    </w:p>
    <w:p w:rsidR="00DA3BA4" w:rsidRPr="00DA3BA4" w:rsidRDefault="00DA3BA4" w:rsidP="002A5F7D">
      <w:pPr>
        <w:jc w:val="both"/>
        <w:rPr>
          <w:b/>
        </w:rPr>
      </w:pPr>
    </w:p>
    <w:p w:rsidR="00D462E5" w:rsidRPr="00984721" w:rsidRDefault="00D462E5" w:rsidP="00D462E5">
      <w:pPr>
        <w:spacing w:before="100" w:beforeAutospacing="1" w:after="100" w:afterAutospacing="1" w:line="240" w:lineRule="auto"/>
        <w:rPr>
          <w:rFonts w:ascii="Times New Roman" w:eastAsia="Times New Roman" w:hAnsi="Times New Roman" w:cs="Times New Roman"/>
          <w:sz w:val="24"/>
          <w:szCs w:val="24"/>
          <w:lang w:eastAsia="pl-PL"/>
        </w:rPr>
      </w:pPr>
      <w:r w:rsidRPr="00984721">
        <w:rPr>
          <w:rFonts w:ascii="Times New Roman" w:eastAsia="Times New Roman" w:hAnsi="Times New Roman" w:cs="Times New Roman"/>
          <w:sz w:val="24"/>
          <w:szCs w:val="24"/>
          <w:lang w:eastAsia="pl-PL"/>
        </w:rPr>
        <w:t>Podana cena towaru musi zawierać wszystkie koszty wykona</w:t>
      </w:r>
      <w:r>
        <w:rPr>
          <w:rFonts w:ascii="Times New Roman" w:eastAsia="Times New Roman" w:hAnsi="Times New Roman" w:cs="Times New Roman"/>
          <w:sz w:val="24"/>
          <w:szCs w:val="24"/>
          <w:lang w:eastAsia="pl-PL"/>
        </w:rPr>
        <w:t>wcy łącznie z kosztem dostawy</w:t>
      </w:r>
      <w:r w:rsidRPr="00984721">
        <w:rPr>
          <w:rFonts w:ascii="Times New Roman" w:eastAsia="Times New Roman" w:hAnsi="Times New Roman" w:cs="Times New Roman"/>
          <w:sz w:val="24"/>
          <w:szCs w:val="24"/>
          <w:lang w:eastAsia="pl-PL"/>
        </w:rPr>
        <w:t xml:space="preserve">, a oferowanie odbywa się w oparciu o ceny brutto. </w:t>
      </w:r>
    </w:p>
    <w:p w:rsidR="00D462E5" w:rsidRPr="00984721" w:rsidRDefault="00D462E5" w:rsidP="00D462E5">
      <w:pPr>
        <w:spacing w:before="100" w:beforeAutospacing="1" w:after="100" w:afterAutospacing="1" w:line="240" w:lineRule="auto"/>
        <w:rPr>
          <w:rFonts w:ascii="Times New Roman" w:eastAsia="Times New Roman" w:hAnsi="Times New Roman" w:cs="Times New Roman"/>
          <w:sz w:val="24"/>
          <w:szCs w:val="24"/>
          <w:lang w:eastAsia="pl-PL"/>
        </w:rPr>
      </w:pPr>
      <w:r w:rsidRPr="00984721">
        <w:rPr>
          <w:rFonts w:ascii="Times New Roman" w:eastAsia="Times New Roman" w:hAnsi="Times New Roman" w:cs="Times New Roman"/>
          <w:sz w:val="24"/>
          <w:szCs w:val="24"/>
          <w:lang w:eastAsia="pl-PL"/>
        </w:rPr>
        <w:t xml:space="preserve">Oferent jest związany złożoną przez siebie ofertą przez okres co najmniej 14 dniu od zakończenia postępowania. </w:t>
      </w:r>
    </w:p>
    <w:p w:rsidR="00D462E5" w:rsidRPr="00984721" w:rsidRDefault="00D462E5" w:rsidP="00D462E5">
      <w:pPr>
        <w:spacing w:before="100" w:beforeAutospacing="1" w:after="100" w:afterAutospacing="1" w:line="240" w:lineRule="auto"/>
        <w:rPr>
          <w:rFonts w:ascii="Times New Roman" w:eastAsia="Times New Roman" w:hAnsi="Times New Roman" w:cs="Times New Roman"/>
          <w:sz w:val="24"/>
          <w:szCs w:val="24"/>
          <w:lang w:eastAsia="pl-PL"/>
        </w:rPr>
      </w:pPr>
      <w:r w:rsidRPr="00984721">
        <w:rPr>
          <w:rFonts w:ascii="Times New Roman" w:eastAsia="Times New Roman" w:hAnsi="Times New Roman" w:cs="Times New Roman"/>
          <w:sz w:val="24"/>
          <w:szCs w:val="24"/>
          <w:lang w:eastAsia="pl-PL"/>
        </w:rPr>
        <w:t>Termin płatności płatności 21 dni od dnia otrzymania przez zamawiającego prawidłowo wystawionej faktury</w:t>
      </w:r>
    </w:p>
    <w:p w:rsidR="00D462E5" w:rsidRPr="00984721" w:rsidRDefault="00D462E5" w:rsidP="00D462E5">
      <w:pPr>
        <w:spacing w:before="100" w:beforeAutospacing="1" w:after="100" w:afterAutospacing="1" w:line="240" w:lineRule="auto"/>
        <w:rPr>
          <w:rFonts w:ascii="Times New Roman" w:eastAsia="Times New Roman" w:hAnsi="Times New Roman" w:cs="Times New Roman"/>
          <w:sz w:val="24"/>
          <w:szCs w:val="24"/>
          <w:lang w:eastAsia="pl-PL"/>
        </w:rPr>
      </w:pPr>
      <w:r w:rsidRPr="00984721">
        <w:rPr>
          <w:rFonts w:ascii="Times New Roman" w:eastAsia="Times New Roman" w:hAnsi="Times New Roman" w:cs="Times New Roman"/>
          <w:sz w:val="24"/>
          <w:szCs w:val="24"/>
          <w:lang w:eastAsia="pl-PL"/>
        </w:rPr>
        <w:t xml:space="preserve">Zamawiający może dokonywać płatności wynagrodzenia należnego Wykonawcy z zastosowaniem mechanizmu podzielnej płatności tzw. "split payment" </w:t>
      </w:r>
    </w:p>
    <w:p w:rsidR="00D462E5" w:rsidRDefault="00D462E5" w:rsidP="002A5F7D">
      <w:pPr>
        <w:jc w:val="both"/>
      </w:pPr>
    </w:p>
    <w:sectPr w:rsidR="00D462E5" w:rsidSect="009919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C6D" w:rsidRDefault="00B00C6D" w:rsidP="00DD74DE">
      <w:pPr>
        <w:spacing w:after="0" w:line="240" w:lineRule="auto"/>
      </w:pPr>
      <w:r>
        <w:separator/>
      </w:r>
    </w:p>
  </w:endnote>
  <w:endnote w:type="continuationSeparator" w:id="1">
    <w:p w:rsidR="00B00C6D" w:rsidRDefault="00B00C6D" w:rsidP="00DD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C6D" w:rsidRDefault="00B00C6D" w:rsidP="00DD74DE">
      <w:pPr>
        <w:spacing w:after="0" w:line="240" w:lineRule="auto"/>
      </w:pPr>
      <w:r>
        <w:separator/>
      </w:r>
    </w:p>
  </w:footnote>
  <w:footnote w:type="continuationSeparator" w:id="1">
    <w:p w:rsidR="00B00C6D" w:rsidRDefault="00B00C6D" w:rsidP="00DD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17A"/>
    <w:multiLevelType w:val="hybridMultilevel"/>
    <w:tmpl w:val="F6AE3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8AD6597"/>
    <w:multiLevelType w:val="hybridMultilevel"/>
    <w:tmpl w:val="33629D52"/>
    <w:lvl w:ilvl="0" w:tplc="F00A5C8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B9A135A"/>
    <w:multiLevelType w:val="hybridMultilevel"/>
    <w:tmpl w:val="10025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D8F2435"/>
    <w:multiLevelType w:val="hybridMultilevel"/>
    <w:tmpl w:val="792883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characterSpacingControl w:val="doNotCompress"/>
  <w:footnotePr>
    <w:footnote w:id="0"/>
    <w:footnote w:id="1"/>
  </w:footnotePr>
  <w:endnotePr>
    <w:endnote w:id="0"/>
    <w:endnote w:id="1"/>
  </w:endnotePr>
  <w:compat/>
  <w:rsids>
    <w:rsidRoot w:val="00DD74DE"/>
    <w:rsid w:val="000247B7"/>
    <w:rsid w:val="00112968"/>
    <w:rsid w:val="001652E4"/>
    <w:rsid w:val="001A777B"/>
    <w:rsid w:val="001C48B8"/>
    <w:rsid w:val="00293ED1"/>
    <w:rsid w:val="002A5F7D"/>
    <w:rsid w:val="003F52DC"/>
    <w:rsid w:val="00413867"/>
    <w:rsid w:val="00460AA3"/>
    <w:rsid w:val="0046389B"/>
    <w:rsid w:val="00487898"/>
    <w:rsid w:val="00491E3F"/>
    <w:rsid w:val="004C3405"/>
    <w:rsid w:val="005B46E9"/>
    <w:rsid w:val="00613B8B"/>
    <w:rsid w:val="00617B7E"/>
    <w:rsid w:val="00805EDA"/>
    <w:rsid w:val="00875BE4"/>
    <w:rsid w:val="008E5147"/>
    <w:rsid w:val="009035D4"/>
    <w:rsid w:val="00950F1B"/>
    <w:rsid w:val="009919CF"/>
    <w:rsid w:val="009E46D4"/>
    <w:rsid w:val="00B00C6D"/>
    <w:rsid w:val="00B13199"/>
    <w:rsid w:val="00BD579D"/>
    <w:rsid w:val="00D462E5"/>
    <w:rsid w:val="00DA3BA4"/>
    <w:rsid w:val="00DD74DE"/>
    <w:rsid w:val="00DF6102"/>
    <w:rsid w:val="00E7770D"/>
    <w:rsid w:val="00F46100"/>
    <w:rsid w:val="00F97F94"/>
    <w:rsid w:val="00FC34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19C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D74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D74DE"/>
    <w:rPr>
      <w:sz w:val="20"/>
      <w:szCs w:val="20"/>
    </w:rPr>
  </w:style>
  <w:style w:type="character" w:styleId="Odwoanieprzypisukocowego">
    <w:name w:val="endnote reference"/>
    <w:basedOn w:val="Domylnaczcionkaakapitu"/>
    <w:uiPriority w:val="99"/>
    <w:semiHidden/>
    <w:unhideWhenUsed/>
    <w:rsid w:val="00DD74DE"/>
    <w:rPr>
      <w:vertAlign w:val="superscript"/>
    </w:rPr>
  </w:style>
  <w:style w:type="paragraph" w:styleId="Akapitzlist">
    <w:name w:val="List Paragraph"/>
    <w:basedOn w:val="Normalny"/>
    <w:uiPriority w:val="34"/>
    <w:qFormat/>
    <w:rsid w:val="00112968"/>
    <w:pPr>
      <w:ind w:left="720"/>
      <w:contextualSpacing/>
    </w:pPr>
  </w:style>
  <w:style w:type="paragraph" w:styleId="Tekstpodstawowy">
    <w:name w:val="Body Text"/>
    <w:basedOn w:val="Normalny"/>
    <w:link w:val="TekstpodstawowyZnak"/>
    <w:uiPriority w:val="1"/>
    <w:qFormat/>
    <w:rsid w:val="00460AA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460AA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532</Words>
  <Characters>3197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2025-03-12T16:11:00Z</dcterms:created>
  <dcterms:modified xsi:type="dcterms:W3CDTF">2025-04-12T16:51:00Z</dcterms:modified>
</cp:coreProperties>
</file>