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CEC" w:rsidRPr="00AE3EAE" w:rsidRDefault="000B3CEC" w:rsidP="000B3CEC">
      <w:pPr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u w:val="single"/>
          <w:lang w:eastAsia="zh-CN"/>
        </w:rPr>
        <w:t xml:space="preserve">     </w:t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="007220C5"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  <w:r w:rsidRPr="00AE3EAE">
        <w:rPr>
          <w:rFonts w:ascii="Arial" w:hAnsi="Arial" w:cs="Arial"/>
          <w:sz w:val="21"/>
          <w:szCs w:val="21"/>
          <w:u w:val="single"/>
          <w:lang w:eastAsia="zh-CN"/>
        </w:rPr>
        <w:tab/>
      </w:r>
    </w:p>
    <w:p w:rsidR="000B3CEC" w:rsidRPr="00485EC9" w:rsidRDefault="000B3CEC" w:rsidP="00485EC9">
      <w:pPr>
        <w:tabs>
          <w:tab w:val="left" w:pos="3402"/>
        </w:tabs>
        <w:suppressAutoHyphens/>
        <w:spacing w:line="360" w:lineRule="auto"/>
        <w:rPr>
          <w:rFonts w:ascii="Arial" w:hAnsi="Arial" w:cs="Arial"/>
          <w:sz w:val="21"/>
          <w:szCs w:val="21"/>
          <w:lang w:eastAsia="zh-CN"/>
        </w:rPr>
      </w:pPr>
      <w:r w:rsidRPr="00AE3EAE">
        <w:rPr>
          <w:rFonts w:ascii="Arial" w:hAnsi="Arial" w:cs="Arial"/>
          <w:sz w:val="21"/>
          <w:szCs w:val="21"/>
          <w:lang w:eastAsia="zh-CN"/>
        </w:rPr>
        <w:t xml:space="preserve">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(nazwa  firmy)</w:t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</w:r>
      <w:r w:rsidRPr="00AE3EAE">
        <w:rPr>
          <w:rFonts w:ascii="Arial" w:hAnsi="Arial" w:cs="Arial"/>
          <w:sz w:val="21"/>
          <w:szCs w:val="21"/>
          <w:lang w:eastAsia="zh-CN"/>
        </w:rPr>
        <w:tab/>
        <w:t xml:space="preserve">                               </w:t>
      </w:r>
      <w:r w:rsidRPr="00AE3EAE">
        <w:rPr>
          <w:rFonts w:ascii="Arial" w:hAnsi="Arial" w:cs="Arial"/>
          <w:i/>
          <w:sz w:val="21"/>
          <w:szCs w:val="21"/>
          <w:lang w:eastAsia="zh-CN"/>
        </w:rPr>
        <w:t>(miejscowość, data)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Wojskowy Ośrodek Farmacji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i Techniki Medycznej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ul. Wojska Polskiego 57</w:t>
      </w:r>
    </w:p>
    <w:p w:rsidR="000B3CEC" w:rsidRPr="00AE3EAE" w:rsidRDefault="000B3CEC" w:rsidP="00223DAF">
      <w:pPr>
        <w:pStyle w:val="Akapitzlist"/>
        <w:spacing w:line="276" w:lineRule="auto"/>
        <w:ind w:left="5245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05-430 Celestynów</w:t>
      </w:r>
    </w:p>
    <w:p w:rsidR="000B3CEC" w:rsidRPr="00AE3EAE" w:rsidRDefault="000B3CEC" w:rsidP="000B3CEC">
      <w:pPr>
        <w:spacing w:line="312" w:lineRule="auto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jc w:val="center"/>
        <w:rPr>
          <w:rFonts w:ascii="Arial" w:hAnsi="Arial" w:cs="Arial"/>
          <w:b/>
          <w:sz w:val="21"/>
          <w:szCs w:val="21"/>
        </w:rPr>
      </w:pPr>
      <w:r w:rsidRPr="00AE3EAE">
        <w:rPr>
          <w:rFonts w:ascii="Arial" w:hAnsi="Arial" w:cs="Arial"/>
          <w:b/>
          <w:sz w:val="21"/>
          <w:szCs w:val="21"/>
        </w:rPr>
        <w:t>OŚWIADCZENIE</w:t>
      </w:r>
    </w:p>
    <w:p w:rsidR="00223DAF" w:rsidRPr="00AE3EAE" w:rsidRDefault="000B3CEC" w:rsidP="00C21392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>Jako Wykonawca: …………………………………………… (</w:t>
      </w:r>
      <w:r w:rsidRPr="00AE3EAE">
        <w:rPr>
          <w:rFonts w:ascii="Arial" w:hAnsi="Arial" w:cs="Arial"/>
          <w:i/>
          <w:sz w:val="21"/>
          <w:szCs w:val="21"/>
        </w:rPr>
        <w:t>należy podać nazwę wykonawcy</w:t>
      </w:r>
      <w:r w:rsidRPr="00AE3EAE">
        <w:rPr>
          <w:rFonts w:ascii="Arial" w:hAnsi="Arial" w:cs="Arial"/>
          <w:sz w:val="21"/>
          <w:szCs w:val="21"/>
        </w:rPr>
        <w:t xml:space="preserve">) </w:t>
      </w:r>
      <w:r w:rsidR="00223DAF" w:rsidRPr="00AE3EAE">
        <w:rPr>
          <w:rFonts w:ascii="Arial" w:hAnsi="Arial" w:cs="Arial"/>
          <w:sz w:val="21"/>
          <w:szCs w:val="21"/>
        </w:rPr>
        <w:t>biorący udział w</w:t>
      </w:r>
      <w:r w:rsidRPr="00AE3EAE">
        <w:rPr>
          <w:rFonts w:ascii="Arial" w:hAnsi="Arial" w:cs="Arial"/>
          <w:sz w:val="21"/>
          <w:szCs w:val="21"/>
        </w:rPr>
        <w:t xml:space="preserve"> zamówieni</w:t>
      </w:r>
      <w:r w:rsidR="00223DAF" w:rsidRPr="00AE3EAE">
        <w:rPr>
          <w:rFonts w:ascii="Arial" w:hAnsi="Arial" w:cs="Arial"/>
          <w:sz w:val="21"/>
          <w:szCs w:val="21"/>
        </w:rPr>
        <w:t>u</w:t>
      </w:r>
      <w:r w:rsidRPr="00AE3EAE">
        <w:rPr>
          <w:rFonts w:ascii="Arial" w:hAnsi="Arial" w:cs="Arial"/>
          <w:sz w:val="21"/>
          <w:szCs w:val="21"/>
        </w:rPr>
        <w:t xml:space="preserve"> publiczn</w:t>
      </w:r>
      <w:r w:rsidR="00223DAF" w:rsidRPr="00AE3EAE">
        <w:rPr>
          <w:rFonts w:ascii="Arial" w:hAnsi="Arial" w:cs="Arial"/>
          <w:sz w:val="21"/>
          <w:szCs w:val="21"/>
        </w:rPr>
        <w:t>ym</w:t>
      </w:r>
      <w:r w:rsidR="00E43FA7">
        <w:rPr>
          <w:rFonts w:ascii="Arial" w:hAnsi="Arial" w:cs="Arial"/>
          <w:sz w:val="21"/>
          <w:szCs w:val="21"/>
        </w:rPr>
        <w:t xml:space="preserve"> </w:t>
      </w:r>
      <w:r w:rsidR="007B15C0">
        <w:rPr>
          <w:rFonts w:ascii="Arial" w:hAnsi="Arial" w:cs="Arial"/>
          <w:b/>
          <w:sz w:val="21"/>
          <w:szCs w:val="21"/>
        </w:rPr>
        <w:t>53</w:t>
      </w:r>
      <w:r w:rsidR="00093717">
        <w:rPr>
          <w:rFonts w:ascii="Arial" w:hAnsi="Arial" w:cs="Arial"/>
          <w:b/>
          <w:sz w:val="21"/>
          <w:szCs w:val="21"/>
        </w:rPr>
        <w:t>/2025</w:t>
      </w:r>
      <w:r w:rsidRPr="00E43FA7">
        <w:rPr>
          <w:rFonts w:ascii="Arial" w:hAnsi="Arial" w:cs="Arial"/>
          <w:b/>
          <w:sz w:val="21"/>
          <w:szCs w:val="21"/>
        </w:rPr>
        <w:t>,</w:t>
      </w:r>
      <w:r w:rsidRPr="00AE3EAE">
        <w:rPr>
          <w:rFonts w:ascii="Arial" w:hAnsi="Arial" w:cs="Arial"/>
          <w:sz w:val="21"/>
          <w:szCs w:val="21"/>
        </w:rPr>
        <w:t xml:space="preserve"> oświadczam, że</w:t>
      </w:r>
      <w:r w:rsidR="00223DAF" w:rsidRPr="00AE3EAE">
        <w:rPr>
          <w:rFonts w:ascii="Arial" w:hAnsi="Arial" w:cs="Arial"/>
          <w:sz w:val="21"/>
          <w:szCs w:val="21"/>
        </w:rPr>
        <w:t xml:space="preserve"> w okresie trwania przedmiotowego postępowania</w:t>
      </w:r>
      <w:r w:rsidRPr="00AE3EAE">
        <w:rPr>
          <w:rFonts w:ascii="Arial" w:hAnsi="Arial" w:cs="Arial"/>
          <w:sz w:val="21"/>
          <w:szCs w:val="21"/>
        </w:rPr>
        <w:t xml:space="preserve"> nie podlega</w:t>
      </w:r>
      <w:r w:rsidR="00223DAF" w:rsidRPr="00AE3EAE">
        <w:rPr>
          <w:rFonts w:ascii="Arial" w:hAnsi="Arial" w:cs="Arial"/>
          <w:sz w:val="21"/>
          <w:szCs w:val="21"/>
        </w:rPr>
        <w:t>łe</w:t>
      </w:r>
      <w:r w:rsidRPr="00AE3EAE">
        <w:rPr>
          <w:rFonts w:ascii="Arial" w:hAnsi="Arial" w:cs="Arial"/>
          <w:sz w:val="21"/>
          <w:szCs w:val="21"/>
        </w:rPr>
        <w:t>m wykluczeniu</w:t>
      </w:r>
      <w:r w:rsidR="00C21392">
        <w:rPr>
          <w:rFonts w:ascii="Arial" w:hAnsi="Arial" w:cs="Arial"/>
          <w:sz w:val="21"/>
          <w:szCs w:val="21"/>
        </w:rPr>
        <w:t xml:space="preserve"> </w:t>
      </w:r>
      <w:r w:rsidRPr="00AE3EAE">
        <w:rPr>
          <w:rFonts w:ascii="Arial" w:hAnsi="Arial" w:cs="Arial"/>
          <w:sz w:val="21"/>
          <w:szCs w:val="21"/>
        </w:rPr>
        <w:t xml:space="preserve">z postępowania na podstawie art. 7 ust. 1 ustawy z dnia 13 kwietnia 2022 r. o szczególnych rozwiązaniach w zakresie przeciwdziałania wspieraniu agresji na Ukrainę oraz służących ochronie bezpieczeństwa narodowego (tj. Dz. U. z dnia 15 kwietnia 2022 r. poz. 835), zwanej dalej „ustawą o przeciwdziałaniu”. </w:t>
      </w:r>
    </w:p>
    <w:p w:rsidR="00223DAF" w:rsidRPr="00AE3EAE" w:rsidRDefault="00223DAF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Na podstawie art. 7 ust. 1 ustawy o przeciwdziałaniu z postępowania wyklucza się: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 wymienionego w wykazach określonych w rozporządzeniu Rady (WE) nr 765/2006 z dnia 18 maja 2006 r. dotyczącego środków ograniczających w związku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sytuacją na Białorusi i udziałem Białorusi w agresji Rosji wobec Ukrainy (Dz. Urz. UE L 134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z 20.05.2006, str. 1, z </w:t>
      </w:r>
      <w:proofErr w:type="spellStart"/>
      <w:r w:rsidRPr="00AE3EAE">
        <w:rPr>
          <w:rFonts w:ascii="Arial" w:hAnsi="Arial" w:cs="Arial"/>
          <w:sz w:val="21"/>
          <w:szCs w:val="21"/>
        </w:rPr>
        <w:t>późn</w:t>
      </w:r>
      <w:proofErr w:type="spellEnd"/>
      <w:r w:rsidRPr="00AE3EAE">
        <w:rPr>
          <w:rFonts w:ascii="Arial" w:hAnsi="Arial" w:cs="Arial"/>
          <w:sz w:val="21"/>
          <w:szCs w:val="21"/>
        </w:rPr>
        <w:t xml:space="preserve">. zm.), zwanego dalej „rozporządzeniem 765/2006”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>i rozporządzeniu Rady (UE) nr 269/2014 z dnia 17 marca 2014 r. w sprawie środków ograniczających w odniesieniu do działań podważających integralność terytorialną, suwerenność i niezależność Ukrainy lub im za</w:t>
      </w:r>
      <w:bookmarkStart w:id="0" w:name="_GoBack"/>
      <w:bookmarkEnd w:id="0"/>
      <w:r w:rsidRPr="00AE3EAE">
        <w:rPr>
          <w:rFonts w:ascii="Arial" w:hAnsi="Arial" w:cs="Arial"/>
          <w:sz w:val="21"/>
          <w:szCs w:val="21"/>
        </w:rPr>
        <w:t xml:space="preserve">grażających (Dz. Urz. UE L 78 z 17.03.2014, str. 6, z </w:t>
      </w:r>
      <w:proofErr w:type="spellStart"/>
      <w:r w:rsidRPr="00AE3EAE">
        <w:rPr>
          <w:rFonts w:ascii="Arial" w:hAnsi="Arial" w:cs="Arial"/>
          <w:sz w:val="21"/>
          <w:szCs w:val="21"/>
        </w:rPr>
        <w:t>późn</w:t>
      </w:r>
      <w:proofErr w:type="spellEnd"/>
      <w:r w:rsidRPr="00AE3EAE">
        <w:rPr>
          <w:rFonts w:ascii="Arial" w:hAnsi="Arial" w:cs="Arial"/>
          <w:sz w:val="21"/>
          <w:szCs w:val="21"/>
        </w:rPr>
        <w:t xml:space="preserve">. zm.), zwanego dalej „rozporządzeniem 269/2014” albo wpisanego na listę na podstawie decyzji w sprawie wpisu na listę rozstrzygającej o zastosowaniu środka, o którym mowa w art. 1 pkt 3 ustawy 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 wykonawcę, którego beneficjentem rzeczywistym w rozumieniu ustawy z dnia 1 marca 2018 r. o przeciwdziałaniu praniu pieniędzy oraz finansowaniu terroryzmu (Dz. U. z 2022 r. poz. 593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655) jest osoba wymieniona w wykazach określonych w rozporządzeniu 765/2006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i rozporządzeniu 269/2014” albo wpisana na listę lub będąca takim beneficjentem rzeczywistym od dnia 24 lutego 2022 r., o ile została wpisana na listę na podstawie decyzji w sprawie wpisu na listę rozstrzygającej o zastosowaniu środka, o którym mowa w art. 1 pkt 3 ustawy </w:t>
      </w:r>
      <w:r w:rsidR="00807532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 xml:space="preserve">o przeciwdziałaniu; </w:t>
      </w:r>
    </w:p>
    <w:p w:rsidR="00223DAF" w:rsidRPr="00AE3EAE" w:rsidRDefault="000B3CEC" w:rsidP="00223DA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</w:t>
      </w:r>
      <w:r w:rsidR="007220C5" w:rsidRPr="00AE3EAE">
        <w:rPr>
          <w:rFonts w:ascii="Arial" w:hAnsi="Arial" w:cs="Arial"/>
          <w:sz w:val="21"/>
          <w:szCs w:val="21"/>
        </w:rPr>
        <w:br/>
      </w:r>
      <w:r w:rsidRPr="00AE3EAE">
        <w:rPr>
          <w:rFonts w:ascii="Arial" w:hAnsi="Arial" w:cs="Arial"/>
          <w:sz w:val="21"/>
          <w:szCs w:val="21"/>
        </w:rPr>
        <w:t>o przeciwdziałaniu.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Lista osób i podmiotów (lista), wobec których są stosowane środki, o których mowa powyżej, jest prowadzona przez ministra właściwego do spraw wewnętrznych i publikowana w Biuletynie Informacji Publicznej na stronie podmiotowej ministra właściwego do spraw wewnętrznych. </w:t>
      </w:r>
    </w:p>
    <w:p w:rsidR="00223DAF" w:rsidRPr="00AE3EAE" w:rsidRDefault="000B3CEC" w:rsidP="00223DA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E3EAE">
        <w:rPr>
          <w:rFonts w:ascii="Arial" w:hAnsi="Arial" w:cs="Arial"/>
          <w:sz w:val="21"/>
          <w:szCs w:val="21"/>
        </w:rPr>
        <w:t xml:space="preserve">Wykluczenie następuje na okres trwania okoliczności wskazanych powyżej, z zastrzeżeniem, że okres ten nie rozpoczyna się wcześniej niż po 30.04.2022 r. </w:t>
      </w:r>
    </w:p>
    <w:p w:rsidR="00223DAF" w:rsidRPr="00AE3EAE" w:rsidRDefault="00223DAF" w:rsidP="00223DAF">
      <w:pPr>
        <w:spacing w:line="312" w:lineRule="auto"/>
        <w:jc w:val="both"/>
        <w:rPr>
          <w:rFonts w:ascii="Arial" w:hAnsi="Arial" w:cs="Arial"/>
          <w:sz w:val="21"/>
          <w:szCs w:val="21"/>
          <w:lang w:eastAsia="en-US"/>
        </w:rPr>
      </w:pPr>
      <w:r w:rsidRPr="00AE3EAE">
        <w:rPr>
          <w:rFonts w:ascii="Arial" w:hAnsi="Arial" w:cs="Arial"/>
          <w:sz w:val="21"/>
          <w:szCs w:val="21"/>
          <w:lang w:eastAsia="en-US"/>
        </w:rPr>
        <w:t xml:space="preserve">Oświadczam, że wszystkie informacje podane w powyższych oświadczeniach są aktualne i zgodne </w:t>
      </w:r>
      <w:r w:rsidR="00807532">
        <w:rPr>
          <w:rFonts w:ascii="Arial" w:hAnsi="Arial" w:cs="Arial"/>
          <w:sz w:val="21"/>
          <w:szCs w:val="21"/>
          <w:lang w:eastAsia="en-US"/>
        </w:rPr>
        <w:br/>
      </w:r>
      <w:r w:rsidRPr="00AE3EAE">
        <w:rPr>
          <w:rFonts w:ascii="Arial" w:hAnsi="Arial" w:cs="Arial"/>
          <w:sz w:val="21"/>
          <w:szCs w:val="21"/>
          <w:lang w:eastAsia="en-US"/>
        </w:rPr>
        <w:t xml:space="preserve">z </w:t>
      </w:r>
      <w:r w:rsidR="00A56BCC">
        <w:rPr>
          <w:rFonts w:ascii="Arial" w:hAnsi="Arial" w:cs="Arial"/>
          <w:sz w:val="21"/>
          <w:szCs w:val="21"/>
          <w:lang w:eastAsia="en-US"/>
        </w:rPr>
        <w:t>p</w:t>
      </w:r>
      <w:r w:rsidRPr="00AE3EAE">
        <w:rPr>
          <w:rFonts w:ascii="Arial" w:hAnsi="Arial" w:cs="Arial"/>
          <w:sz w:val="21"/>
          <w:szCs w:val="21"/>
          <w:lang w:eastAsia="en-US"/>
        </w:rPr>
        <w:t>rawdą oraz zostały przedstawione z pełną świadomością konsekwencji wprowadzenia zamawiającego w błąd przy przedstawianiu informacji.</w:t>
      </w:r>
    </w:p>
    <w:p w:rsidR="00223DAF" w:rsidRPr="00AE3EAE" w:rsidRDefault="00223DAF" w:rsidP="00223DAF">
      <w:pPr>
        <w:spacing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223DAF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>Data i podpis Wykonawcy</w:t>
      </w:r>
    </w:p>
    <w:p w:rsidR="000B3CEC" w:rsidRPr="00AE3EAE" w:rsidRDefault="000B3CEC" w:rsidP="00223DAF">
      <w:pPr>
        <w:spacing w:line="276" w:lineRule="auto"/>
        <w:ind w:left="4248"/>
        <w:jc w:val="center"/>
        <w:rPr>
          <w:rFonts w:ascii="Arial" w:hAnsi="Arial" w:cs="Arial"/>
          <w:sz w:val="18"/>
          <w:szCs w:val="18"/>
        </w:rPr>
      </w:pPr>
      <w:r w:rsidRPr="00AE3EAE">
        <w:rPr>
          <w:rFonts w:ascii="Arial" w:hAnsi="Arial" w:cs="Arial"/>
          <w:sz w:val="18"/>
          <w:szCs w:val="18"/>
        </w:rPr>
        <w:t xml:space="preserve">(osoby </w:t>
      </w:r>
      <w:r w:rsidR="00827C92" w:rsidRPr="00AE3EAE">
        <w:rPr>
          <w:rFonts w:ascii="Arial" w:hAnsi="Arial" w:cs="Arial"/>
          <w:sz w:val="18"/>
          <w:szCs w:val="18"/>
        </w:rPr>
        <w:t>u</w:t>
      </w:r>
      <w:r w:rsidRPr="00AE3EAE">
        <w:rPr>
          <w:rFonts w:ascii="Arial" w:hAnsi="Arial" w:cs="Arial"/>
          <w:sz w:val="18"/>
          <w:szCs w:val="18"/>
        </w:rPr>
        <w:t>prawnionej do reprezentowania wykonawcy</w:t>
      </w:r>
      <w:r w:rsidR="008930C8">
        <w:rPr>
          <w:rFonts w:ascii="Arial" w:hAnsi="Arial" w:cs="Arial"/>
          <w:sz w:val="18"/>
          <w:szCs w:val="18"/>
        </w:rPr>
        <w:t>)</w:t>
      </w:r>
    </w:p>
    <w:sectPr w:rsidR="000B3CEC" w:rsidRPr="00AE3EAE" w:rsidSect="00223DAF">
      <w:headerReference w:type="default" r:id="rId9"/>
      <w:pgSz w:w="11906" w:h="16838"/>
      <w:pgMar w:top="709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7D1" w:rsidRDefault="009157D1" w:rsidP="000B3CEC">
      <w:r>
        <w:separator/>
      </w:r>
    </w:p>
  </w:endnote>
  <w:endnote w:type="continuationSeparator" w:id="0">
    <w:p w:rsidR="009157D1" w:rsidRDefault="009157D1" w:rsidP="000B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7D1" w:rsidRDefault="009157D1" w:rsidP="000B3CEC">
      <w:r>
        <w:separator/>
      </w:r>
    </w:p>
  </w:footnote>
  <w:footnote w:type="continuationSeparator" w:id="0">
    <w:p w:rsidR="009157D1" w:rsidRDefault="009157D1" w:rsidP="000B3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89" w:rsidRDefault="00901089" w:rsidP="00A56BCC">
    <w:pPr>
      <w:pageBreakBefore/>
      <w:spacing w:after="160" w:line="360" w:lineRule="auto"/>
      <w:jc w:val="right"/>
    </w:pP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Załącznik nr </w:t>
    </w:r>
    <w:r w:rsidR="00FF711D">
      <w:rPr>
        <w:rFonts w:ascii="Arial" w:eastAsiaTheme="minorHAnsi" w:hAnsi="Arial" w:cs="Arial"/>
        <w:sz w:val="18"/>
        <w:szCs w:val="18"/>
        <w:lang w:eastAsia="en-US"/>
      </w:rPr>
      <w:t>4</w:t>
    </w:r>
    <w:r w:rsidRPr="00901089">
      <w:rPr>
        <w:rFonts w:ascii="Arial" w:eastAsiaTheme="minorHAnsi" w:hAnsi="Arial" w:cs="Arial"/>
        <w:sz w:val="18"/>
        <w:szCs w:val="18"/>
        <w:lang w:eastAsia="en-US"/>
      </w:rPr>
      <w:t xml:space="preserve"> do zapytania </w:t>
    </w:r>
    <w:r w:rsidRPr="00A07B85">
      <w:rPr>
        <w:rFonts w:ascii="Arial" w:eastAsiaTheme="minorHAnsi" w:hAnsi="Arial" w:cs="Arial"/>
        <w:sz w:val="18"/>
        <w:szCs w:val="18"/>
        <w:lang w:eastAsia="en-US"/>
      </w:rPr>
      <w:t>ofertowego</w:t>
    </w:r>
    <w:r w:rsidR="00C50115" w:rsidRPr="00A07B85">
      <w:rPr>
        <w:rFonts w:ascii="Arial" w:eastAsiaTheme="minorHAnsi" w:hAnsi="Arial" w:cs="Arial"/>
        <w:sz w:val="18"/>
        <w:szCs w:val="18"/>
        <w:lang w:eastAsia="en-US"/>
      </w:rPr>
      <w:t xml:space="preserve"> </w:t>
    </w:r>
    <w:r w:rsidR="00C50115" w:rsidRPr="00A07B85">
      <w:rPr>
        <w:rFonts w:ascii="Arial" w:hAnsi="Arial" w:cs="Arial"/>
      </w:rPr>
      <w:t xml:space="preserve">nr </w:t>
    </w:r>
    <w:r w:rsidR="007B15C0">
      <w:rPr>
        <w:rFonts w:ascii="Arial" w:hAnsi="Arial" w:cs="Arial"/>
      </w:rPr>
      <w:t>53</w:t>
    </w:r>
    <w:r w:rsidR="00093717">
      <w:rPr>
        <w:rFonts w:ascii="Arial" w:hAnsi="Arial" w:cs="Arial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045A7"/>
    <w:multiLevelType w:val="hybridMultilevel"/>
    <w:tmpl w:val="92647E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2F27"/>
    <w:multiLevelType w:val="hybridMultilevel"/>
    <w:tmpl w:val="EE1EA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EC"/>
    <w:rsid w:val="000700CB"/>
    <w:rsid w:val="00076361"/>
    <w:rsid w:val="00076E85"/>
    <w:rsid w:val="000878CE"/>
    <w:rsid w:val="000936A8"/>
    <w:rsid w:val="00093717"/>
    <w:rsid w:val="000B3CEC"/>
    <w:rsid w:val="0012589A"/>
    <w:rsid w:val="00223DAF"/>
    <w:rsid w:val="00244EF9"/>
    <w:rsid w:val="00273B92"/>
    <w:rsid w:val="002A5A9F"/>
    <w:rsid w:val="00322CAB"/>
    <w:rsid w:val="00324C36"/>
    <w:rsid w:val="00335D53"/>
    <w:rsid w:val="00363D5B"/>
    <w:rsid w:val="00391E09"/>
    <w:rsid w:val="003A430C"/>
    <w:rsid w:val="0041478D"/>
    <w:rsid w:val="00422824"/>
    <w:rsid w:val="0048329F"/>
    <w:rsid w:val="00485EC9"/>
    <w:rsid w:val="005F06CC"/>
    <w:rsid w:val="00640C5E"/>
    <w:rsid w:val="00656D0A"/>
    <w:rsid w:val="006739F0"/>
    <w:rsid w:val="00680AA8"/>
    <w:rsid w:val="007220C5"/>
    <w:rsid w:val="00734925"/>
    <w:rsid w:val="007639DA"/>
    <w:rsid w:val="0077374F"/>
    <w:rsid w:val="007B15C0"/>
    <w:rsid w:val="008032CC"/>
    <w:rsid w:val="00807532"/>
    <w:rsid w:val="00827C92"/>
    <w:rsid w:val="008616AF"/>
    <w:rsid w:val="008930C8"/>
    <w:rsid w:val="008C3670"/>
    <w:rsid w:val="00901089"/>
    <w:rsid w:val="009157D1"/>
    <w:rsid w:val="009431C0"/>
    <w:rsid w:val="00982D09"/>
    <w:rsid w:val="00A05908"/>
    <w:rsid w:val="00A07B85"/>
    <w:rsid w:val="00A436C3"/>
    <w:rsid w:val="00A56BCC"/>
    <w:rsid w:val="00A71F5B"/>
    <w:rsid w:val="00AE3EAE"/>
    <w:rsid w:val="00B30236"/>
    <w:rsid w:val="00C21392"/>
    <w:rsid w:val="00C2261F"/>
    <w:rsid w:val="00C47E62"/>
    <w:rsid w:val="00C50115"/>
    <w:rsid w:val="00CD1BA1"/>
    <w:rsid w:val="00CE67AF"/>
    <w:rsid w:val="00D26A90"/>
    <w:rsid w:val="00D57172"/>
    <w:rsid w:val="00D94BF0"/>
    <w:rsid w:val="00DC228B"/>
    <w:rsid w:val="00DE7965"/>
    <w:rsid w:val="00E43FA7"/>
    <w:rsid w:val="00F6619F"/>
    <w:rsid w:val="00F67617"/>
    <w:rsid w:val="00FE2E5D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28697"/>
  <w15:chartTrackingRefBased/>
  <w15:docId w15:val="{CEB62DD4-D4BD-4DE9-985C-75764248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3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3CEC"/>
  </w:style>
  <w:style w:type="paragraph" w:styleId="Stopka">
    <w:name w:val="footer"/>
    <w:basedOn w:val="Normalny"/>
    <w:link w:val="StopkaZnak"/>
    <w:uiPriority w:val="99"/>
    <w:unhideWhenUsed/>
    <w:rsid w:val="000B3C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CEC"/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0B3CEC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0B3C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">
    <w:name w:val="MÓJ"/>
    <w:basedOn w:val="Normalny"/>
    <w:rsid w:val="000B3CEC"/>
    <w:pPr>
      <w:suppressAutoHyphens/>
      <w:jc w:val="both"/>
    </w:pPr>
    <w:rPr>
      <w:rFonts w:ascii="Arial" w:hAnsi="Arial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C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D002A-5476-4CD4-BA54-E577AEB1C79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37E6E6B-81E8-4F15-8589-8574DB17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Strzyżewska Urszula</dc:creator>
  <cp:keywords/>
  <dc:description/>
  <cp:lastModifiedBy>Chwedczuk Kamila</cp:lastModifiedBy>
  <cp:revision>21</cp:revision>
  <cp:lastPrinted>2024-03-04T08:34:00Z</cp:lastPrinted>
  <dcterms:created xsi:type="dcterms:W3CDTF">2023-03-03T10:09:00Z</dcterms:created>
  <dcterms:modified xsi:type="dcterms:W3CDTF">2025-03-27T08:01:00Z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7b406b3c-d157-4cf9-952b-0018832581db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1f9+DHSPP8tyWq7UDiIbGJ/XFQHzn/SL</vt:lpwstr>
  </property>
</Properties>
</file>