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245FB" w14:textId="77777777" w:rsidR="009A513E" w:rsidRPr="00DE391C" w:rsidRDefault="009A513E" w:rsidP="00231B59">
      <w:pPr>
        <w:tabs>
          <w:tab w:val="left" w:pos="4111"/>
        </w:tabs>
        <w:spacing w:after="120"/>
        <w:jc w:val="center"/>
        <w:rPr>
          <w:rFonts w:ascii="Tahoma" w:hAnsi="Tahoma" w:cs="Tahoma"/>
          <w:b/>
          <w:sz w:val="24"/>
          <w:szCs w:val="24"/>
        </w:rPr>
      </w:pPr>
      <w:bookmarkStart w:id="0" w:name="_Hlk190429283"/>
    </w:p>
    <w:p w14:paraId="741E525B" w14:textId="520A274B" w:rsidR="00231B59" w:rsidRPr="00DE391C" w:rsidRDefault="00231B59" w:rsidP="00231B59">
      <w:pPr>
        <w:tabs>
          <w:tab w:val="left" w:pos="4111"/>
        </w:tabs>
        <w:spacing w:after="120"/>
        <w:jc w:val="center"/>
        <w:rPr>
          <w:rFonts w:ascii="Tahoma" w:hAnsi="Tahoma" w:cs="Tahoma"/>
          <w:b/>
          <w:sz w:val="24"/>
          <w:szCs w:val="24"/>
        </w:rPr>
      </w:pPr>
      <w:r w:rsidRPr="00DE391C">
        <w:rPr>
          <w:rFonts w:ascii="Tahoma" w:hAnsi="Tahoma" w:cs="Tahoma"/>
          <w:b/>
          <w:sz w:val="24"/>
          <w:szCs w:val="24"/>
        </w:rPr>
        <w:t>UMOWA NR DI - …… / 2025</w:t>
      </w:r>
    </w:p>
    <w:p w14:paraId="4A4A61B9" w14:textId="77777777" w:rsidR="00231B59" w:rsidRPr="00DE391C" w:rsidRDefault="00231B59" w:rsidP="00231B59">
      <w:pPr>
        <w:tabs>
          <w:tab w:val="left" w:pos="4111"/>
        </w:tabs>
        <w:spacing w:after="120"/>
        <w:jc w:val="center"/>
        <w:rPr>
          <w:rFonts w:ascii="Tahoma" w:hAnsi="Tahoma" w:cs="Tahoma"/>
          <w:b/>
          <w:sz w:val="24"/>
          <w:szCs w:val="24"/>
        </w:rPr>
      </w:pPr>
      <w:r w:rsidRPr="00DE391C">
        <w:rPr>
          <w:rFonts w:ascii="Tahoma" w:hAnsi="Tahoma" w:cs="Tahoma"/>
          <w:b/>
          <w:sz w:val="24"/>
          <w:szCs w:val="24"/>
        </w:rPr>
        <w:t xml:space="preserve"> </w:t>
      </w:r>
    </w:p>
    <w:p w14:paraId="2293C901" w14:textId="77777777" w:rsidR="00231B59" w:rsidRPr="00DE391C" w:rsidRDefault="00231B59" w:rsidP="00561536">
      <w:pPr>
        <w:spacing w:before="60" w:after="60" w:line="276" w:lineRule="auto"/>
        <w:jc w:val="both"/>
        <w:rPr>
          <w:rFonts w:ascii="Tahoma" w:hAnsi="Tahoma" w:cs="Tahoma"/>
        </w:rPr>
      </w:pPr>
      <w:r w:rsidRPr="00DE391C">
        <w:rPr>
          <w:rFonts w:ascii="Tahoma" w:hAnsi="Tahoma" w:cs="Tahoma"/>
        </w:rPr>
        <w:t xml:space="preserve">zawarta w dniu …………… 2025 r. pomiędzy </w:t>
      </w:r>
      <w:r w:rsidRPr="00DE391C">
        <w:rPr>
          <w:rFonts w:ascii="Tahoma" w:hAnsi="Tahoma" w:cs="Tahoma"/>
          <w:b/>
          <w:bCs/>
        </w:rPr>
        <w:t>Gminą Miasto Elbląg</w:t>
      </w:r>
      <w:r w:rsidRPr="00DE391C">
        <w:rPr>
          <w:rFonts w:ascii="Tahoma" w:hAnsi="Tahoma" w:cs="Tahoma"/>
        </w:rPr>
        <w:t xml:space="preserve"> z siedzibą w Elblągu </w:t>
      </w:r>
      <w:r w:rsidRPr="00DE391C">
        <w:rPr>
          <w:rFonts w:ascii="Tahoma" w:hAnsi="Tahoma" w:cs="Tahoma"/>
        </w:rPr>
        <w:br/>
        <w:t>przy ul. Łączności 1, NIP:578-305-14-46, REGON: 170747715, reprezentowaną przez:</w:t>
      </w:r>
    </w:p>
    <w:p w14:paraId="1A92FA31" w14:textId="77777777" w:rsidR="00231B59" w:rsidRPr="00DE391C" w:rsidRDefault="00231B59" w:rsidP="00561536">
      <w:pPr>
        <w:spacing w:before="60" w:after="60" w:line="276" w:lineRule="auto"/>
        <w:jc w:val="both"/>
        <w:rPr>
          <w:rFonts w:ascii="Tahoma" w:hAnsi="Tahoma" w:cs="Tahoma"/>
          <w:b/>
        </w:rPr>
      </w:pPr>
      <w:r w:rsidRPr="00DE391C">
        <w:rPr>
          <w:rFonts w:ascii="Tahoma" w:hAnsi="Tahoma" w:cs="Tahoma"/>
          <w:b/>
        </w:rPr>
        <w:t xml:space="preserve">Prezydenta Miasta Elbląg – dr. Michała Missana </w:t>
      </w:r>
    </w:p>
    <w:p w14:paraId="1394E094" w14:textId="77777777" w:rsidR="00231B59" w:rsidRPr="00DE391C" w:rsidRDefault="00231B59" w:rsidP="00561536">
      <w:pPr>
        <w:spacing w:before="60" w:after="60" w:line="276" w:lineRule="auto"/>
        <w:jc w:val="both"/>
        <w:rPr>
          <w:rFonts w:ascii="Tahoma" w:hAnsi="Tahoma" w:cs="Tahoma"/>
        </w:rPr>
      </w:pPr>
      <w:r w:rsidRPr="00DE391C">
        <w:rPr>
          <w:rFonts w:ascii="Tahoma" w:hAnsi="Tahoma" w:cs="Tahoma"/>
        </w:rPr>
        <w:t>zwaną dalej</w:t>
      </w:r>
      <w:r w:rsidRPr="00DE391C">
        <w:rPr>
          <w:rFonts w:ascii="Tahoma" w:hAnsi="Tahoma" w:cs="Tahoma"/>
          <w:b/>
        </w:rPr>
        <w:t xml:space="preserve"> „Zamawiającym”,</w:t>
      </w:r>
    </w:p>
    <w:p w14:paraId="517838C6" w14:textId="77777777" w:rsidR="00231B59" w:rsidRPr="00DE391C" w:rsidRDefault="00231B59" w:rsidP="00561536">
      <w:pPr>
        <w:spacing w:before="60" w:after="60" w:line="276" w:lineRule="auto"/>
        <w:jc w:val="both"/>
        <w:rPr>
          <w:rFonts w:ascii="Tahoma" w:hAnsi="Tahoma" w:cs="Tahoma"/>
        </w:rPr>
      </w:pPr>
      <w:r w:rsidRPr="00DE391C">
        <w:rPr>
          <w:rFonts w:ascii="Tahoma" w:hAnsi="Tahoma" w:cs="Tahoma"/>
        </w:rPr>
        <w:t>a</w:t>
      </w:r>
    </w:p>
    <w:p w14:paraId="0C26E7D0" w14:textId="77777777" w:rsidR="00231B59" w:rsidRPr="00DE391C" w:rsidRDefault="00231B59" w:rsidP="00561536">
      <w:pPr>
        <w:spacing w:line="276" w:lineRule="auto"/>
        <w:rPr>
          <w:rFonts w:ascii="Tahoma" w:hAnsi="Tahoma" w:cs="Tahoma"/>
        </w:rPr>
      </w:pPr>
      <w:r w:rsidRPr="00DE391C">
        <w:rPr>
          <w:rFonts w:ascii="Tahoma" w:hAnsi="Tahoma" w:cs="Tahoma"/>
        </w:rPr>
        <w:t>………………………………………………………………………………………………………………………</w:t>
      </w:r>
    </w:p>
    <w:p w14:paraId="4B97CEE8" w14:textId="77777777" w:rsidR="00231B59" w:rsidRPr="00DE391C" w:rsidRDefault="00231B59" w:rsidP="00561536">
      <w:pPr>
        <w:spacing w:line="276" w:lineRule="auto"/>
        <w:rPr>
          <w:rFonts w:ascii="Tahoma" w:hAnsi="Tahoma" w:cs="Tahoma"/>
        </w:rPr>
      </w:pPr>
      <w:r w:rsidRPr="00DE391C">
        <w:rPr>
          <w:rFonts w:ascii="Tahoma" w:hAnsi="Tahoma" w:cs="Tahoma"/>
        </w:rPr>
        <w:t>reprezentowanym przez:</w:t>
      </w:r>
    </w:p>
    <w:p w14:paraId="19E98AE7" w14:textId="77777777" w:rsidR="00231B59" w:rsidRPr="00DE391C" w:rsidRDefault="00231B59" w:rsidP="00561536">
      <w:pPr>
        <w:spacing w:line="276" w:lineRule="auto"/>
        <w:rPr>
          <w:rFonts w:ascii="Tahoma" w:hAnsi="Tahoma" w:cs="Tahoma"/>
        </w:rPr>
      </w:pPr>
      <w:r w:rsidRPr="00DE391C">
        <w:rPr>
          <w:rFonts w:ascii="Tahoma" w:hAnsi="Tahoma" w:cs="Tahoma"/>
        </w:rPr>
        <w:t xml:space="preserve">………………………………………………………………………………………………………………………. </w:t>
      </w:r>
    </w:p>
    <w:p w14:paraId="2F82739F" w14:textId="77777777" w:rsidR="00231B59" w:rsidRPr="00DE391C" w:rsidRDefault="00231B59" w:rsidP="00561536">
      <w:pPr>
        <w:spacing w:line="276" w:lineRule="auto"/>
        <w:rPr>
          <w:rFonts w:ascii="Tahoma" w:hAnsi="Tahoma" w:cs="Tahoma"/>
        </w:rPr>
      </w:pPr>
    </w:p>
    <w:p w14:paraId="3A9A5AFA" w14:textId="77777777" w:rsidR="00231B59" w:rsidRPr="00DE391C" w:rsidRDefault="00231B59" w:rsidP="00561536">
      <w:pPr>
        <w:spacing w:before="60" w:after="60" w:line="276" w:lineRule="auto"/>
        <w:jc w:val="both"/>
        <w:rPr>
          <w:rFonts w:ascii="Tahoma" w:hAnsi="Tahoma" w:cs="Tahoma"/>
        </w:rPr>
      </w:pPr>
      <w:r w:rsidRPr="00DE391C">
        <w:rPr>
          <w:rFonts w:ascii="Tahoma" w:hAnsi="Tahoma" w:cs="Tahoma"/>
        </w:rPr>
        <w:t xml:space="preserve">zwanym dalej </w:t>
      </w:r>
      <w:r w:rsidRPr="00DE391C">
        <w:rPr>
          <w:rFonts w:ascii="Tahoma" w:hAnsi="Tahoma" w:cs="Tahoma"/>
          <w:b/>
        </w:rPr>
        <w:t>„Wykonawcą”</w:t>
      </w:r>
      <w:r w:rsidRPr="00DE391C">
        <w:rPr>
          <w:rFonts w:ascii="Tahoma" w:hAnsi="Tahoma" w:cs="Tahoma"/>
        </w:rPr>
        <w:t>,</w:t>
      </w:r>
    </w:p>
    <w:p w14:paraId="4EA0F5D9" w14:textId="77777777" w:rsidR="00231B59" w:rsidRPr="00DE391C" w:rsidRDefault="00231B59" w:rsidP="00561536">
      <w:pPr>
        <w:spacing w:before="60" w:after="60" w:line="276" w:lineRule="auto"/>
        <w:jc w:val="both"/>
        <w:rPr>
          <w:rFonts w:ascii="Tahoma" w:hAnsi="Tahoma" w:cs="Tahoma"/>
        </w:rPr>
      </w:pPr>
      <w:r w:rsidRPr="00DE391C">
        <w:rPr>
          <w:rFonts w:ascii="Tahoma" w:hAnsi="Tahoma" w:cs="Tahoma"/>
        </w:rPr>
        <w:t>o następującej treści:</w:t>
      </w:r>
    </w:p>
    <w:p w14:paraId="3D343BA7" w14:textId="77777777" w:rsidR="006F1D8F" w:rsidRPr="00DE391C" w:rsidRDefault="006F1D8F" w:rsidP="00561536">
      <w:pPr>
        <w:spacing w:line="276" w:lineRule="auto"/>
        <w:jc w:val="center"/>
        <w:rPr>
          <w:rFonts w:ascii="Tahoma" w:hAnsi="Tahoma" w:cs="Tahoma"/>
        </w:rPr>
      </w:pPr>
      <w:r w:rsidRPr="00DE391C">
        <w:rPr>
          <w:rFonts w:ascii="Tahoma" w:hAnsi="Tahoma" w:cs="Tahoma"/>
          <w:b/>
        </w:rPr>
        <w:t>§ 1</w:t>
      </w:r>
    </w:p>
    <w:bookmarkEnd w:id="0"/>
    <w:p w14:paraId="17E15787" w14:textId="77777777" w:rsidR="006F1D8F" w:rsidRPr="00DE391C" w:rsidRDefault="006F1D8F" w:rsidP="00561536">
      <w:pPr>
        <w:spacing w:line="276" w:lineRule="auto"/>
        <w:rPr>
          <w:rFonts w:ascii="Tahoma" w:hAnsi="Tahoma" w:cs="Tahoma"/>
        </w:rPr>
      </w:pPr>
    </w:p>
    <w:p w14:paraId="67CF76F7" w14:textId="3DF0C9D4" w:rsidR="000A11A1" w:rsidRPr="00DE391C" w:rsidRDefault="00F4787E" w:rsidP="00561536">
      <w:pPr>
        <w:numPr>
          <w:ilvl w:val="3"/>
          <w:numId w:val="25"/>
        </w:numPr>
        <w:tabs>
          <w:tab w:val="clear" w:pos="2880"/>
        </w:tabs>
        <w:suppressAutoHyphens/>
        <w:spacing w:after="120" w:line="276" w:lineRule="auto"/>
        <w:ind w:left="284" w:hanging="284"/>
        <w:jc w:val="both"/>
        <w:rPr>
          <w:rFonts w:ascii="Tahoma" w:hAnsi="Tahoma" w:cs="Tahoma"/>
        </w:rPr>
      </w:pPr>
      <w:bookmarkStart w:id="1" w:name="_Hlk190429193"/>
      <w:r w:rsidRPr="00DE391C">
        <w:rPr>
          <w:rFonts w:ascii="Tahoma" w:hAnsi="Tahoma" w:cs="Tahoma"/>
        </w:rPr>
        <w:t xml:space="preserve">W wyniku </w:t>
      </w:r>
      <w:r w:rsidR="009F2AA2" w:rsidRPr="00DE391C">
        <w:rPr>
          <w:rFonts w:ascii="Tahoma" w:hAnsi="Tahoma" w:cs="Tahoma"/>
          <w:szCs w:val="24"/>
          <w:lang w:eastAsia="en-US"/>
        </w:rPr>
        <w:t xml:space="preserve">przeprowadzonego postępowania w trybie podstawowym bez negocjacji </w:t>
      </w:r>
      <w:r w:rsidR="009F2AA2" w:rsidRPr="00DE391C">
        <w:rPr>
          <w:rFonts w:ascii="Tahoma" w:hAnsi="Tahoma" w:cs="Tahoma"/>
          <w:szCs w:val="24"/>
          <w:lang w:eastAsia="en-US"/>
        </w:rPr>
        <w:br/>
      </w:r>
      <w:r w:rsidR="000A11A1" w:rsidRPr="00DE391C">
        <w:rPr>
          <w:rFonts w:ascii="Tahoma" w:hAnsi="Tahoma" w:cs="Tahoma"/>
        </w:rPr>
        <w:t xml:space="preserve">Nr </w:t>
      </w:r>
      <w:r w:rsidR="00231B59" w:rsidRPr="00DE391C">
        <w:rPr>
          <w:rFonts w:ascii="Tahoma" w:hAnsi="Tahoma" w:cs="Tahoma"/>
        </w:rPr>
        <w:t>……………………….</w:t>
      </w:r>
      <w:r w:rsidR="000A11A1" w:rsidRPr="00DE391C">
        <w:rPr>
          <w:rFonts w:ascii="Tahoma" w:hAnsi="Tahoma" w:cs="Tahoma"/>
        </w:rPr>
        <w:t xml:space="preserve"> Zamawiający zleca, a Wykonawca przyjmuje do wykonania</w:t>
      </w:r>
      <w:r w:rsidR="0045520F" w:rsidRPr="00DE391C">
        <w:rPr>
          <w:rFonts w:ascii="Tahoma" w:hAnsi="Tahoma" w:cs="Tahoma"/>
        </w:rPr>
        <w:t xml:space="preserve"> zamówienie</w:t>
      </w:r>
      <w:r w:rsidR="000A11A1" w:rsidRPr="00DE391C">
        <w:rPr>
          <w:rFonts w:ascii="Tahoma" w:hAnsi="Tahoma" w:cs="Tahoma"/>
        </w:rPr>
        <w:t xml:space="preserve"> </w:t>
      </w:r>
      <w:r w:rsidR="009F2AA2" w:rsidRPr="00DE391C">
        <w:rPr>
          <w:rFonts w:ascii="Tahoma" w:hAnsi="Tahoma" w:cs="Tahoma"/>
        </w:rPr>
        <w:br/>
      </w:r>
      <w:r w:rsidR="000A11A1" w:rsidRPr="00DE391C">
        <w:rPr>
          <w:rFonts w:ascii="Tahoma" w:hAnsi="Tahoma" w:cs="Tahoma"/>
        </w:rPr>
        <w:t xml:space="preserve">w systemie </w:t>
      </w:r>
      <w:r w:rsidR="000A11A1" w:rsidRPr="00DE391C">
        <w:rPr>
          <w:rFonts w:ascii="Tahoma" w:hAnsi="Tahoma" w:cs="Tahoma"/>
          <w:b/>
        </w:rPr>
        <w:t>„zaprojektuj i wybuduj”</w:t>
      </w:r>
      <w:r w:rsidR="000A11A1" w:rsidRPr="00DE391C">
        <w:rPr>
          <w:rFonts w:ascii="Tahoma" w:hAnsi="Tahoma" w:cs="Tahoma"/>
        </w:rPr>
        <w:t>, polegające na:</w:t>
      </w:r>
    </w:p>
    <w:p w14:paraId="39BFE8BF" w14:textId="6827B8ED" w:rsidR="00B5782D" w:rsidRPr="00DE391C" w:rsidRDefault="000A11A1" w:rsidP="00561536">
      <w:pPr>
        <w:pStyle w:val="Tekstpodstawowy"/>
        <w:tabs>
          <w:tab w:val="clear" w:pos="0"/>
          <w:tab w:val="left" w:pos="142"/>
        </w:tabs>
        <w:spacing w:after="120" w:line="276" w:lineRule="auto"/>
        <w:ind w:left="284"/>
        <w:jc w:val="center"/>
        <w:rPr>
          <w:rFonts w:ascii="Tahoma" w:hAnsi="Tahoma" w:cs="Tahoma"/>
        </w:rPr>
      </w:pPr>
      <w:bookmarkStart w:id="2" w:name="_Hlk191475615"/>
      <w:r w:rsidRPr="00DE391C">
        <w:rPr>
          <w:rFonts w:ascii="Tahoma" w:hAnsi="Tahoma" w:cs="Tahoma"/>
        </w:rPr>
        <w:t xml:space="preserve">„Opracowaniu dokumentacji projektowo-kosztorysowej </w:t>
      </w:r>
      <w:r w:rsidR="009501CA" w:rsidRPr="00DE391C">
        <w:rPr>
          <w:rFonts w:ascii="Tahoma" w:hAnsi="Tahoma" w:cs="Tahoma"/>
        </w:rPr>
        <w:t xml:space="preserve">oraz </w:t>
      </w:r>
      <w:r w:rsidR="002A5824" w:rsidRPr="00DE391C">
        <w:rPr>
          <w:rFonts w:ascii="Tahoma" w:hAnsi="Tahoma" w:cs="Tahoma"/>
        </w:rPr>
        <w:t xml:space="preserve">wykonaniu robót budowlanych polegających na </w:t>
      </w:r>
      <w:r w:rsidR="009177B7" w:rsidRPr="00DE391C">
        <w:rPr>
          <w:rFonts w:ascii="Tahoma" w:hAnsi="Tahoma" w:cs="Tahoma"/>
          <w:iCs/>
        </w:rPr>
        <w:t xml:space="preserve">modernizacji </w:t>
      </w:r>
      <w:r w:rsidR="00523C05">
        <w:rPr>
          <w:rFonts w:ascii="Tahoma" w:hAnsi="Tahoma" w:cs="Tahoma"/>
          <w:iCs/>
        </w:rPr>
        <w:t>obiektu</w:t>
      </w:r>
      <w:r w:rsidR="009177B7" w:rsidRPr="00DE391C">
        <w:rPr>
          <w:rFonts w:ascii="Tahoma" w:hAnsi="Tahoma" w:cs="Tahoma"/>
          <w:iCs/>
        </w:rPr>
        <w:t xml:space="preserve"> przy ul. Warszawskiej 55</w:t>
      </w:r>
      <w:r w:rsidR="009501CA" w:rsidRPr="00DE391C">
        <w:rPr>
          <w:rFonts w:ascii="Tahoma" w:hAnsi="Tahoma" w:cs="Tahoma"/>
          <w:iCs/>
        </w:rPr>
        <w:t xml:space="preserve">” </w:t>
      </w:r>
      <w:r w:rsidR="009177B7" w:rsidRPr="00DE391C">
        <w:rPr>
          <w:rFonts w:ascii="Tahoma" w:hAnsi="Tahoma" w:cs="Tahoma"/>
          <w:iCs/>
        </w:rPr>
        <w:br/>
      </w:r>
      <w:r w:rsidR="009501CA" w:rsidRPr="00DE391C">
        <w:rPr>
          <w:rFonts w:ascii="Tahoma" w:hAnsi="Tahoma" w:cs="Tahoma"/>
        </w:rPr>
        <w:t>w ramach zadania:</w:t>
      </w:r>
      <w:r w:rsidR="00330793" w:rsidRPr="00DE391C">
        <w:rPr>
          <w:rFonts w:ascii="Tahoma" w:hAnsi="Tahoma" w:cs="Tahoma"/>
        </w:rPr>
        <w:t xml:space="preserve"> </w:t>
      </w:r>
      <w:r w:rsidR="002A5824" w:rsidRPr="00DE391C">
        <w:rPr>
          <w:rFonts w:ascii="Tahoma" w:hAnsi="Tahoma" w:cs="Tahoma"/>
        </w:rPr>
        <w:br/>
      </w:r>
      <w:r w:rsidR="009501CA" w:rsidRPr="00DE391C">
        <w:rPr>
          <w:rFonts w:ascii="Tahoma" w:hAnsi="Tahoma" w:cs="Tahoma"/>
        </w:rPr>
        <w:t>„</w:t>
      </w:r>
      <w:r w:rsidR="009177B7" w:rsidRPr="00DE391C">
        <w:rPr>
          <w:rFonts w:ascii="Tahoma" w:hAnsi="Tahoma" w:cs="Tahoma"/>
        </w:rPr>
        <w:t xml:space="preserve">Modernizacja zabytkowego </w:t>
      </w:r>
      <w:r w:rsidR="00523C05">
        <w:rPr>
          <w:rFonts w:ascii="Tahoma" w:hAnsi="Tahoma" w:cs="Tahoma"/>
        </w:rPr>
        <w:t>obiektu</w:t>
      </w:r>
      <w:r w:rsidR="009177B7" w:rsidRPr="00DE391C">
        <w:rPr>
          <w:rFonts w:ascii="Tahoma" w:hAnsi="Tahoma" w:cs="Tahoma"/>
        </w:rPr>
        <w:t xml:space="preserve"> przy ul. Warszawskiej 55 w Elblągu</w:t>
      </w:r>
      <w:r w:rsidR="003B185F" w:rsidRPr="00DE391C">
        <w:rPr>
          <w:rFonts w:ascii="Tahoma" w:hAnsi="Tahoma" w:cs="Tahoma"/>
        </w:rPr>
        <w:t>”</w:t>
      </w:r>
    </w:p>
    <w:bookmarkEnd w:id="2"/>
    <w:p w14:paraId="3E194E00" w14:textId="3100C8CA" w:rsidR="002A5824" w:rsidRPr="00DE391C" w:rsidRDefault="006F1D8F" w:rsidP="00561536">
      <w:pPr>
        <w:tabs>
          <w:tab w:val="left" w:pos="451"/>
        </w:tabs>
        <w:spacing w:after="120" w:line="276" w:lineRule="auto"/>
        <w:jc w:val="both"/>
        <w:rPr>
          <w:rFonts w:ascii="Tahoma" w:hAnsi="Tahoma" w:cs="Tahoma"/>
        </w:rPr>
      </w:pPr>
      <w:r w:rsidRPr="00DE391C">
        <w:rPr>
          <w:rFonts w:ascii="Tahoma" w:hAnsi="Tahoma" w:cs="Tahoma"/>
          <w:bCs/>
        </w:rPr>
        <w:t xml:space="preserve">Zamawiający informuje, że </w:t>
      </w:r>
      <w:r w:rsidR="008377AA" w:rsidRPr="00DE391C">
        <w:rPr>
          <w:rFonts w:ascii="Tahoma" w:hAnsi="Tahoma" w:cs="Tahoma"/>
          <w:bCs/>
        </w:rPr>
        <w:t>zadanie</w:t>
      </w:r>
      <w:r w:rsidR="00196ED2" w:rsidRPr="00DE391C">
        <w:rPr>
          <w:rFonts w:ascii="Tahoma" w:hAnsi="Tahoma" w:cs="Tahoma"/>
          <w:bCs/>
        </w:rPr>
        <w:t xml:space="preserve"> </w:t>
      </w:r>
      <w:r w:rsidRPr="00DE391C">
        <w:rPr>
          <w:rFonts w:ascii="Tahoma" w:hAnsi="Tahoma" w:cs="Tahoma"/>
          <w:bCs/>
        </w:rPr>
        <w:t>do</w:t>
      </w:r>
      <w:r w:rsidR="00196ED2" w:rsidRPr="00DE391C">
        <w:rPr>
          <w:rFonts w:ascii="Tahoma" w:hAnsi="Tahoma" w:cs="Tahoma"/>
        </w:rPr>
        <w:t>finansowan</w:t>
      </w:r>
      <w:r w:rsidR="008377AA" w:rsidRPr="00DE391C">
        <w:rPr>
          <w:rFonts w:ascii="Tahoma" w:hAnsi="Tahoma" w:cs="Tahoma"/>
        </w:rPr>
        <w:t>e</w:t>
      </w:r>
      <w:r w:rsidRPr="00DE391C">
        <w:rPr>
          <w:rFonts w:ascii="Tahoma" w:hAnsi="Tahoma" w:cs="Tahoma"/>
        </w:rPr>
        <w:t xml:space="preserve"> </w:t>
      </w:r>
      <w:r w:rsidR="0082531E" w:rsidRPr="00DE391C">
        <w:rPr>
          <w:rFonts w:ascii="Tahoma" w:hAnsi="Tahoma" w:cs="Tahoma"/>
          <w:bCs/>
        </w:rPr>
        <w:t xml:space="preserve">będzie </w:t>
      </w:r>
      <w:r w:rsidRPr="00DE391C">
        <w:rPr>
          <w:rFonts w:ascii="Tahoma" w:hAnsi="Tahoma" w:cs="Tahoma"/>
        </w:rPr>
        <w:t xml:space="preserve">z </w:t>
      </w:r>
      <w:bookmarkStart w:id="3" w:name="_Hlk190423963"/>
      <w:r w:rsidR="00FD5DD3" w:rsidRPr="00DE391C">
        <w:rPr>
          <w:rFonts w:ascii="Tahoma" w:hAnsi="Tahoma" w:cs="Tahoma"/>
        </w:rPr>
        <w:t>Rządow</w:t>
      </w:r>
      <w:r w:rsidR="008572F2" w:rsidRPr="00DE391C">
        <w:rPr>
          <w:rFonts w:ascii="Tahoma" w:hAnsi="Tahoma" w:cs="Tahoma"/>
        </w:rPr>
        <w:t>ego</w:t>
      </w:r>
      <w:r w:rsidR="00FD5DD3" w:rsidRPr="00DE391C">
        <w:rPr>
          <w:rFonts w:ascii="Tahoma" w:hAnsi="Tahoma" w:cs="Tahoma"/>
        </w:rPr>
        <w:t xml:space="preserve"> Programu Odbudowy Zabytków</w:t>
      </w:r>
      <w:bookmarkEnd w:id="3"/>
      <w:r w:rsidR="002A5824" w:rsidRPr="00DE391C">
        <w:rPr>
          <w:rFonts w:ascii="Tahoma" w:hAnsi="Tahoma" w:cs="Tahoma"/>
        </w:rPr>
        <w:t>.</w:t>
      </w:r>
    </w:p>
    <w:p w14:paraId="208F91CF" w14:textId="77777777" w:rsidR="005964F6" w:rsidRPr="00DE391C" w:rsidRDefault="006F1D8F" w:rsidP="00561536">
      <w:pPr>
        <w:pStyle w:val="Akapitzlist"/>
        <w:numPr>
          <w:ilvl w:val="0"/>
          <w:numId w:val="49"/>
        </w:numPr>
        <w:tabs>
          <w:tab w:val="left" w:pos="284"/>
        </w:tabs>
        <w:spacing w:after="120" w:line="276" w:lineRule="auto"/>
        <w:ind w:left="0" w:firstLine="0"/>
        <w:jc w:val="both"/>
        <w:rPr>
          <w:rFonts w:ascii="Tahoma" w:hAnsi="Tahoma" w:cs="Tahoma"/>
          <w:bCs/>
        </w:rPr>
      </w:pPr>
      <w:r w:rsidRPr="00DE391C">
        <w:rPr>
          <w:rFonts w:ascii="Tahoma" w:hAnsi="Tahoma" w:cs="Tahoma"/>
        </w:rPr>
        <w:t>Przedmiotem zamówienia jest:</w:t>
      </w:r>
    </w:p>
    <w:p w14:paraId="0F39E038" w14:textId="10C588F7" w:rsidR="008A0703" w:rsidRPr="00DE391C" w:rsidRDefault="005964F6" w:rsidP="00561536">
      <w:pPr>
        <w:pStyle w:val="Akapitzlist"/>
        <w:numPr>
          <w:ilvl w:val="0"/>
          <w:numId w:val="50"/>
        </w:numPr>
        <w:tabs>
          <w:tab w:val="left" w:pos="451"/>
        </w:tabs>
        <w:suppressAutoHyphens/>
        <w:overflowPunct w:val="0"/>
        <w:autoSpaceDE w:val="0"/>
        <w:autoSpaceDN w:val="0"/>
        <w:adjustRightInd w:val="0"/>
        <w:spacing w:after="120" w:line="276" w:lineRule="auto"/>
        <w:ind w:left="567" w:hanging="283"/>
        <w:jc w:val="both"/>
        <w:textAlignment w:val="baseline"/>
        <w:rPr>
          <w:rFonts w:ascii="Tahoma" w:hAnsi="Tahoma" w:cs="Tahoma"/>
          <w:bCs/>
        </w:rPr>
      </w:pPr>
      <w:r w:rsidRPr="00DE391C">
        <w:rPr>
          <w:rFonts w:ascii="Tahoma" w:hAnsi="Tahoma" w:cs="Tahoma"/>
          <w:bCs/>
        </w:rPr>
        <w:t>O</w:t>
      </w:r>
      <w:r w:rsidR="000A11A1" w:rsidRPr="00DE391C">
        <w:rPr>
          <w:rFonts w:ascii="Tahoma" w:eastAsia="Calibri" w:hAnsi="Tahoma" w:cs="Tahoma"/>
          <w:lang w:eastAsia="en-US"/>
        </w:rPr>
        <w:t>pracowanie dokume</w:t>
      </w:r>
      <w:r w:rsidR="008A0703" w:rsidRPr="00DE391C">
        <w:rPr>
          <w:rFonts w:ascii="Tahoma" w:eastAsia="Calibri" w:hAnsi="Tahoma" w:cs="Tahoma"/>
          <w:lang w:eastAsia="en-US"/>
        </w:rPr>
        <w:t>ntacji projektowo-</w:t>
      </w:r>
      <w:r w:rsidR="008A0703" w:rsidRPr="00DE391C">
        <w:rPr>
          <w:rFonts w:ascii="Tahoma" w:hAnsi="Tahoma" w:cs="Tahoma"/>
        </w:rPr>
        <w:t xml:space="preserve">kosztorysowej </w:t>
      </w:r>
      <w:r w:rsidR="00561B43" w:rsidRPr="00DE391C">
        <w:rPr>
          <w:rFonts w:ascii="Tahoma" w:hAnsi="Tahoma" w:cs="Tahoma"/>
        </w:rPr>
        <w:t xml:space="preserve">oraz programu prac konserwatorskich </w:t>
      </w:r>
      <w:r w:rsidR="00613EAB" w:rsidRPr="00DE391C">
        <w:rPr>
          <w:rFonts w:ascii="Tahoma" w:hAnsi="Tahoma" w:cs="Tahoma"/>
        </w:rPr>
        <w:br/>
      </w:r>
      <w:r w:rsidR="00561B43" w:rsidRPr="00DE391C">
        <w:rPr>
          <w:rFonts w:ascii="Tahoma" w:hAnsi="Tahoma" w:cs="Tahoma"/>
        </w:rPr>
        <w:t xml:space="preserve">na </w:t>
      </w:r>
      <w:r w:rsidR="00561B43" w:rsidRPr="00DE391C">
        <w:rPr>
          <w:rFonts w:ascii="Tahoma" w:hAnsi="Tahoma" w:cs="Tahoma"/>
          <w:bCs/>
        </w:rPr>
        <w:t xml:space="preserve">modernizację zabytkowego </w:t>
      </w:r>
      <w:r w:rsidR="00523C05">
        <w:rPr>
          <w:rFonts w:ascii="Tahoma" w:hAnsi="Tahoma" w:cs="Tahoma"/>
          <w:bCs/>
        </w:rPr>
        <w:t>obiektu</w:t>
      </w:r>
      <w:r w:rsidR="00561B43" w:rsidRPr="00DE391C">
        <w:rPr>
          <w:rFonts w:ascii="Tahoma" w:hAnsi="Tahoma" w:cs="Tahoma"/>
          <w:bCs/>
        </w:rPr>
        <w:t xml:space="preserve"> przy ul. Warszawskiej 55 w Elblągu</w:t>
      </w:r>
      <w:r w:rsidR="00022168" w:rsidRPr="00DE391C">
        <w:rPr>
          <w:rFonts w:ascii="Tahoma" w:hAnsi="Tahoma" w:cs="Tahoma"/>
          <w:bCs/>
        </w:rPr>
        <w:t>.</w:t>
      </w:r>
      <w:r w:rsidR="008A0703" w:rsidRPr="00DE391C">
        <w:rPr>
          <w:rFonts w:ascii="Tahoma" w:hAnsi="Tahoma" w:cs="Tahoma"/>
          <w:bCs/>
        </w:rPr>
        <w:t xml:space="preserve"> </w:t>
      </w:r>
    </w:p>
    <w:p w14:paraId="21989588" w14:textId="02B3A644" w:rsidR="00775BA8" w:rsidRPr="00DE391C" w:rsidRDefault="00022168" w:rsidP="00561536">
      <w:pPr>
        <w:pStyle w:val="Akapitzlist"/>
        <w:numPr>
          <w:ilvl w:val="0"/>
          <w:numId w:val="50"/>
        </w:numPr>
        <w:tabs>
          <w:tab w:val="left" w:pos="451"/>
        </w:tabs>
        <w:suppressAutoHyphens/>
        <w:overflowPunct w:val="0"/>
        <w:autoSpaceDE w:val="0"/>
        <w:autoSpaceDN w:val="0"/>
        <w:adjustRightInd w:val="0"/>
        <w:spacing w:after="120" w:line="276" w:lineRule="auto"/>
        <w:ind w:left="567" w:hanging="283"/>
        <w:jc w:val="both"/>
        <w:textAlignment w:val="baseline"/>
        <w:rPr>
          <w:rFonts w:ascii="Tahoma" w:hAnsi="Tahoma" w:cs="Tahoma"/>
          <w:bCs/>
        </w:rPr>
      </w:pPr>
      <w:r w:rsidRPr="00DE391C">
        <w:rPr>
          <w:rFonts w:ascii="Tahoma" w:hAnsi="Tahoma" w:cs="Tahoma"/>
          <w:bCs/>
        </w:rPr>
        <w:t>W</w:t>
      </w:r>
      <w:r w:rsidR="008A0703" w:rsidRPr="00DE391C">
        <w:rPr>
          <w:rFonts w:ascii="Tahoma" w:hAnsi="Tahoma" w:cs="Tahoma"/>
          <w:bCs/>
        </w:rPr>
        <w:t xml:space="preserve">ykonanie robót budowlanych </w:t>
      </w:r>
      <w:r w:rsidR="000B7D5B" w:rsidRPr="00DE391C">
        <w:rPr>
          <w:rFonts w:ascii="Tahoma" w:hAnsi="Tahoma" w:cs="Tahoma"/>
          <w:bCs/>
        </w:rPr>
        <w:t>na podstawie wykonanej dokumentacji</w:t>
      </w:r>
      <w:r w:rsidR="00EB7129" w:rsidRPr="00DE391C">
        <w:rPr>
          <w:rFonts w:ascii="Tahoma" w:hAnsi="Tahoma" w:cs="Tahoma"/>
          <w:bCs/>
        </w:rPr>
        <w:t>.</w:t>
      </w:r>
    </w:p>
    <w:p w14:paraId="7B175995" w14:textId="116CD3B3" w:rsidR="006F1D8F" w:rsidRPr="00DE391C" w:rsidRDefault="006F1D8F" w:rsidP="00561536">
      <w:pPr>
        <w:pStyle w:val="Akapitzlist"/>
        <w:numPr>
          <w:ilvl w:val="0"/>
          <w:numId w:val="51"/>
        </w:numPr>
        <w:tabs>
          <w:tab w:val="left" w:pos="284"/>
        </w:tabs>
        <w:suppressAutoHyphens/>
        <w:overflowPunct w:val="0"/>
        <w:autoSpaceDE w:val="0"/>
        <w:autoSpaceDN w:val="0"/>
        <w:adjustRightInd w:val="0"/>
        <w:spacing w:after="120" w:line="276" w:lineRule="auto"/>
        <w:ind w:left="426" w:hanging="426"/>
        <w:jc w:val="both"/>
        <w:textAlignment w:val="baseline"/>
        <w:rPr>
          <w:rFonts w:ascii="Tahoma" w:hAnsi="Tahoma" w:cs="Tahoma"/>
          <w:bCs/>
        </w:rPr>
      </w:pPr>
      <w:r w:rsidRPr="00DE391C">
        <w:rPr>
          <w:rFonts w:ascii="Tahoma" w:hAnsi="Tahoma" w:cs="Tahoma"/>
        </w:rPr>
        <w:t xml:space="preserve">Zakres zamówienia obejmuje: </w:t>
      </w:r>
    </w:p>
    <w:p w14:paraId="49D4AC07" w14:textId="541D034B" w:rsidR="006F1D8F" w:rsidRPr="00DE391C" w:rsidRDefault="00792133" w:rsidP="00561536">
      <w:pPr>
        <w:pStyle w:val="Akapitzlist"/>
        <w:numPr>
          <w:ilvl w:val="0"/>
          <w:numId w:val="35"/>
        </w:numPr>
        <w:suppressAutoHyphens/>
        <w:spacing w:after="120" w:line="276" w:lineRule="auto"/>
        <w:ind w:left="567" w:hanging="283"/>
        <w:jc w:val="both"/>
        <w:rPr>
          <w:rFonts w:ascii="Tahoma" w:hAnsi="Tahoma" w:cs="Tahoma"/>
        </w:rPr>
      </w:pPr>
      <w:r w:rsidRPr="00DE391C">
        <w:rPr>
          <w:rFonts w:ascii="Tahoma" w:hAnsi="Tahoma" w:cs="Tahoma"/>
          <w:b/>
        </w:rPr>
        <w:t>Etap</w:t>
      </w:r>
      <w:r w:rsidR="006F1D8F" w:rsidRPr="00DE391C">
        <w:rPr>
          <w:rFonts w:ascii="Tahoma" w:hAnsi="Tahoma" w:cs="Tahoma"/>
          <w:b/>
        </w:rPr>
        <w:t xml:space="preserve"> I</w:t>
      </w:r>
      <w:r w:rsidR="00B100D5" w:rsidRPr="00DE391C">
        <w:rPr>
          <w:rFonts w:ascii="Tahoma" w:hAnsi="Tahoma" w:cs="Tahoma"/>
          <w:b/>
        </w:rPr>
        <w:t xml:space="preserve"> zamówienia</w:t>
      </w:r>
      <w:r w:rsidR="006F1D8F" w:rsidRPr="00DE391C">
        <w:rPr>
          <w:rFonts w:ascii="Tahoma" w:hAnsi="Tahoma" w:cs="Tahoma"/>
        </w:rPr>
        <w:t xml:space="preserve"> –</w:t>
      </w:r>
      <w:r w:rsidR="00AF3DF6" w:rsidRPr="00DE391C">
        <w:rPr>
          <w:rFonts w:ascii="Tahoma" w:hAnsi="Tahoma" w:cs="Tahoma"/>
        </w:rPr>
        <w:t xml:space="preserve"> </w:t>
      </w:r>
      <w:r w:rsidR="006F1D8F" w:rsidRPr="00DE391C">
        <w:rPr>
          <w:rFonts w:ascii="Tahoma" w:hAnsi="Tahoma" w:cs="Tahoma"/>
          <w:b/>
        </w:rPr>
        <w:t>prac</w:t>
      </w:r>
      <w:r w:rsidR="00AF3DF6" w:rsidRPr="00DE391C">
        <w:rPr>
          <w:rFonts w:ascii="Tahoma" w:hAnsi="Tahoma" w:cs="Tahoma"/>
          <w:b/>
        </w:rPr>
        <w:t>e</w:t>
      </w:r>
      <w:r w:rsidR="006F1D8F" w:rsidRPr="00DE391C">
        <w:rPr>
          <w:rFonts w:ascii="Tahoma" w:hAnsi="Tahoma" w:cs="Tahoma"/>
          <w:b/>
        </w:rPr>
        <w:t xml:space="preserve"> projektow</w:t>
      </w:r>
      <w:r w:rsidR="00AF3DF6" w:rsidRPr="00DE391C">
        <w:rPr>
          <w:rFonts w:ascii="Tahoma" w:hAnsi="Tahoma" w:cs="Tahoma"/>
          <w:b/>
        </w:rPr>
        <w:t>e</w:t>
      </w:r>
      <w:r w:rsidR="006F1D8F" w:rsidRPr="00DE391C">
        <w:rPr>
          <w:rFonts w:ascii="Tahoma" w:hAnsi="Tahoma" w:cs="Tahoma"/>
          <w:b/>
        </w:rPr>
        <w:t>, w tym:</w:t>
      </w:r>
    </w:p>
    <w:p w14:paraId="06AD98E2" w14:textId="1F6FD04B" w:rsidR="00E045B9" w:rsidRPr="00DE391C" w:rsidRDefault="00E045B9"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 xml:space="preserve">wykonanie inwentaryzacji </w:t>
      </w:r>
      <w:r w:rsidR="0089049A" w:rsidRPr="00DE391C">
        <w:rPr>
          <w:rFonts w:ascii="Tahoma" w:hAnsi="Tahoma" w:cs="Tahoma"/>
        </w:rPr>
        <w:t>obiektu</w:t>
      </w:r>
      <w:r w:rsidRPr="00DE391C">
        <w:rPr>
          <w:rFonts w:ascii="Tahoma" w:hAnsi="Tahoma" w:cs="Tahoma"/>
        </w:rPr>
        <w:t>,</w:t>
      </w:r>
    </w:p>
    <w:p w14:paraId="4524FE67" w14:textId="46762D59" w:rsidR="0089049A" w:rsidRPr="00DE391C" w:rsidRDefault="0089049A"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 xml:space="preserve">opracowanie programu prac konserwatorskich w oparciu o wytyczne Wojewódzkiego </w:t>
      </w:r>
      <w:r w:rsidR="00E462BB" w:rsidRPr="00DE391C">
        <w:rPr>
          <w:rFonts w:ascii="Tahoma" w:hAnsi="Tahoma" w:cs="Tahoma"/>
        </w:rPr>
        <w:t xml:space="preserve">Urzędu Ochrony </w:t>
      </w:r>
      <w:r w:rsidRPr="00DE391C">
        <w:rPr>
          <w:rFonts w:ascii="Tahoma" w:hAnsi="Tahoma" w:cs="Tahoma"/>
        </w:rPr>
        <w:t>Zabytków oraz program funkcjonalno-użytkowy,</w:t>
      </w:r>
    </w:p>
    <w:p w14:paraId="168656DD" w14:textId="026A5AAB" w:rsidR="00E045B9" w:rsidRPr="00DE391C" w:rsidRDefault="00E045B9"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opracowanie (w oparciu o program funkcjonalno-u</w:t>
      </w:r>
      <w:r w:rsidR="00C6121B" w:rsidRPr="00DE391C">
        <w:rPr>
          <w:rFonts w:ascii="Tahoma" w:hAnsi="Tahoma" w:cs="Tahoma"/>
        </w:rPr>
        <w:t xml:space="preserve">żytkowy) projektu budowlanego, </w:t>
      </w:r>
      <w:r w:rsidR="00C6121B" w:rsidRPr="00DE391C">
        <w:rPr>
          <w:rFonts w:ascii="Tahoma" w:hAnsi="Tahoma" w:cs="Tahoma"/>
        </w:rPr>
        <w:br/>
      </w:r>
      <w:r w:rsidRPr="00DE391C">
        <w:rPr>
          <w:rFonts w:ascii="Tahoma" w:hAnsi="Tahoma" w:cs="Tahoma"/>
        </w:rPr>
        <w:t xml:space="preserve">tj.: projektu zagospodarowania terenu i projektu architektoniczno-budowlanego oraz projektu technicznego we wszystkich koniecznych branżach, </w:t>
      </w:r>
    </w:p>
    <w:p w14:paraId="1D16941E" w14:textId="37BD5ABB" w:rsidR="00E045B9" w:rsidRPr="00DE391C" w:rsidRDefault="00E045B9"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 xml:space="preserve">opracowanie specyfikacji technicznych wykonania i odbioru robót budowlanych (STWiORB),  </w:t>
      </w:r>
    </w:p>
    <w:p w14:paraId="0E80E809" w14:textId="77777777" w:rsidR="00E045B9" w:rsidRPr="00DE391C" w:rsidRDefault="00E045B9"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wykonanie przedmiarów robót i kosztorysów robót budowlanych zgodnie z obowiązującymi przepisami w zakresie formy i metod sporządzania kosztorysu inwestorskiego,</w:t>
      </w:r>
    </w:p>
    <w:p w14:paraId="49F51550" w14:textId="79B99718" w:rsidR="00E045B9" w:rsidRPr="00DE391C" w:rsidRDefault="00E045B9"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wykonanie zbiorczego zestawienia kosztów (ZZK),</w:t>
      </w:r>
    </w:p>
    <w:p w14:paraId="49A6E5EC" w14:textId="764E8DE0" w:rsidR="003B185F" w:rsidRPr="00DE391C" w:rsidRDefault="006F1D8F"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lastRenderedPageBreak/>
        <w:t xml:space="preserve">dokonanie wszelkich niezbędnych dla realizacji zadania </w:t>
      </w:r>
      <w:r w:rsidR="00E045B9" w:rsidRPr="00DE391C">
        <w:rPr>
          <w:rFonts w:ascii="Tahoma" w:hAnsi="Tahoma" w:cs="Tahoma"/>
        </w:rPr>
        <w:t xml:space="preserve">zgód i pozwoleń, </w:t>
      </w:r>
      <w:r w:rsidRPr="00DE391C">
        <w:rPr>
          <w:rFonts w:ascii="Tahoma" w:hAnsi="Tahoma" w:cs="Tahoma"/>
        </w:rPr>
        <w:t xml:space="preserve">uzgodnień, uzyskanie zgód właścicieli urządzeń technicznych i sieci, właścicieli działek na udostępnienie terenu oraz innych dokumentów związanych z wykonaniem zamówienia, a wymaganych obowiązującymi przepisami prawa: pozwoleń, w tym wszelkich wymaganych pozwoleń </w:t>
      </w:r>
      <w:r w:rsidR="0089049A" w:rsidRPr="00DE391C">
        <w:rPr>
          <w:rFonts w:ascii="Tahoma" w:hAnsi="Tahoma" w:cs="Tahoma"/>
        </w:rPr>
        <w:t>konserwatorskich</w:t>
      </w:r>
      <w:r w:rsidRPr="00DE391C">
        <w:rPr>
          <w:rFonts w:ascii="Tahoma" w:hAnsi="Tahoma" w:cs="Tahoma"/>
        </w:rPr>
        <w:t>,</w:t>
      </w:r>
      <w:r w:rsidR="00E068A6" w:rsidRPr="00DE391C">
        <w:rPr>
          <w:rFonts w:ascii="Tahoma" w:hAnsi="Tahoma" w:cs="Tahoma"/>
        </w:rPr>
        <w:t xml:space="preserve">  </w:t>
      </w:r>
      <w:r w:rsidRPr="00DE391C">
        <w:rPr>
          <w:rFonts w:ascii="Tahoma" w:hAnsi="Tahoma" w:cs="Tahoma"/>
        </w:rPr>
        <w:t>decyzji, odstąpień, porozumień, warunków technicznych, warunków realizacyjnych, warunków przyłączenia do sieci, warunków usunięcia kolizji, uzgodnień sanitarno-higienicznych</w:t>
      </w:r>
      <w:r w:rsidR="00256826" w:rsidRPr="00DE391C">
        <w:rPr>
          <w:rFonts w:ascii="Tahoma" w:hAnsi="Tahoma" w:cs="Tahoma"/>
        </w:rPr>
        <w:t xml:space="preserve"> </w:t>
      </w:r>
      <w:r w:rsidR="00EA026D" w:rsidRPr="00DE391C">
        <w:rPr>
          <w:rFonts w:ascii="Tahoma" w:hAnsi="Tahoma" w:cs="Tahoma"/>
        </w:rPr>
        <w:br/>
      </w:r>
      <w:r w:rsidR="00256826" w:rsidRPr="00DE391C">
        <w:rPr>
          <w:rFonts w:ascii="Tahoma" w:hAnsi="Tahoma" w:cs="Tahoma"/>
        </w:rPr>
        <w:t>i p</w:t>
      </w:r>
      <w:r w:rsidR="00FE3812" w:rsidRPr="00DE391C">
        <w:rPr>
          <w:rFonts w:ascii="Tahoma" w:hAnsi="Tahoma" w:cs="Tahoma"/>
        </w:rPr>
        <w:t>rzeciw</w:t>
      </w:r>
      <w:r w:rsidR="00256826" w:rsidRPr="00DE391C">
        <w:rPr>
          <w:rFonts w:ascii="Tahoma" w:hAnsi="Tahoma" w:cs="Tahoma"/>
        </w:rPr>
        <w:t>pożarowych</w:t>
      </w:r>
      <w:r w:rsidRPr="00DE391C">
        <w:rPr>
          <w:rFonts w:ascii="Tahoma" w:hAnsi="Tahoma" w:cs="Tahoma"/>
        </w:rPr>
        <w:t>,</w:t>
      </w:r>
      <w:r w:rsidR="00BC7BB2" w:rsidRPr="00DE391C">
        <w:rPr>
          <w:rFonts w:ascii="Tahoma" w:hAnsi="Tahoma" w:cs="Tahoma"/>
        </w:rPr>
        <w:t xml:space="preserve"> w przypadku wystąpienia takiej konieczności.</w:t>
      </w:r>
    </w:p>
    <w:p w14:paraId="0AA1A13E" w14:textId="77777777" w:rsidR="007811BD" w:rsidRPr="00DE391C" w:rsidRDefault="00436EC0" w:rsidP="00561536">
      <w:pPr>
        <w:numPr>
          <w:ilvl w:val="0"/>
          <w:numId w:val="17"/>
        </w:numPr>
        <w:suppressAutoHyphens/>
        <w:spacing w:before="60" w:after="60" w:line="276" w:lineRule="auto"/>
        <w:ind w:left="851" w:hanging="284"/>
        <w:jc w:val="both"/>
        <w:rPr>
          <w:rFonts w:ascii="Tahoma" w:hAnsi="Tahoma" w:cs="Tahoma"/>
        </w:rPr>
      </w:pPr>
      <w:r w:rsidRPr="00DE391C">
        <w:rPr>
          <w:rFonts w:ascii="Tahoma" w:eastAsia="SimSun" w:hAnsi="Tahoma" w:cs="Tahoma"/>
          <w:kern w:val="1"/>
          <w:lang w:eastAsia="hi-IN" w:bidi="hi-IN"/>
        </w:rPr>
        <w:t xml:space="preserve">pozyskanie w imieniu Zamawiającego zatwierdzenia dokumentacji przez Wojewódzki Urząd Ochrony Zabytków w Olsztynie, Delegatura w Elblągu, </w:t>
      </w:r>
    </w:p>
    <w:p w14:paraId="15B83400" w14:textId="77777777" w:rsidR="007811BD" w:rsidRPr="00DE391C" w:rsidRDefault="006F1D8F" w:rsidP="00561536">
      <w:pPr>
        <w:numPr>
          <w:ilvl w:val="0"/>
          <w:numId w:val="17"/>
        </w:numPr>
        <w:suppressAutoHyphens/>
        <w:spacing w:before="60" w:after="60" w:line="276" w:lineRule="auto"/>
        <w:ind w:left="851" w:hanging="284"/>
        <w:jc w:val="both"/>
        <w:rPr>
          <w:rFonts w:ascii="Tahoma" w:hAnsi="Tahoma" w:cs="Tahoma"/>
        </w:rPr>
      </w:pPr>
      <w:r w:rsidRPr="00DE391C">
        <w:rPr>
          <w:rFonts w:ascii="Tahoma" w:hAnsi="Tahoma" w:cs="Tahoma"/>
        </w:rPr>
        <w:t>uzyskanie w imieniu Zamawiającego pozwolenia na budowę na zakres robót objętych opracowaniem i wymagaj</w:t>
      </w:r>
      <w:r w:rsidR="001A3DA1" w:rsidRPr="00DE391C">
        <w:rPr>
          <w:rFonts w:ascii="Tahoma" w:hAnsi="Tahoma" w:cs="Tahoma"/>
        </w:rPr>
        <w:t xml:space="preserve">ących </w:t>
      </w:r>
      <w:r w:rsidR="0066280E" w:rsidRPr="00DE391C">
        <w:rPr>
          <w:rFonts w:ascii="Tahoma" w:hAnsi="Tahoma" w:cs="Tahoma"/>
        </w:rPr>
        <w:t>pozwolenia na budowę.</w:t>
      </w:r>
    </w:p>
    <w:p w14:paraId="11CBFF24" w14:textId="447EC0BB" w:rsidR="006F1D8F" w:rsidRPr="00DE391C" w:rsidRDefault="006F1D8F" w:rsidP="00561536">
      <w:pPr>
        <w:spacing w:after="120" w:line="276" w:lineRule="auto"/>
        <w:ind w:left="567"/>
        <w:jc w:val="both"/>
        <w:rPr>
          <w:rFonts w:ascii="Tahoma" w:hAnsi="Tahoma" w:cs="Tahoma"/>
          <w:u w:val="single"/>
        </w:rPr>
      </w:pPr>
      <w:r w:rsidRPr="00DE391C">
        <w:rPr>
          <w:rFonts w:ascii="Tahoma" w:hAnsi="Tahoma" w:cs="Tahoma"/>
          <w:b/>
        </w:rPr>
        <w:t>Sporządzona dokumentacja projektowa bezwzględnie wymaga akc</w:t>
      </w:r>
      <w:r w:rsidR="00C6121B" w:rsidRPr="00DE391C">
        <w:rPr>
          <w:rFonts w:ascii="Tahoma" w:hAnsi="Tahoma" w:cs="Tahoma"/>
          <w:b/>
        </w:rPr>
        <w:t>eptacji ze strony Zamawiającego.</w:t>
      </w:r>
    </w:p>
    <w:p w14:paraId="68399CD0" w14:textId="61E0E10C" w:rsidR="00FA38D9" w:rsidRPr="00DE391C" w:rsidRDefault="00792133" w:rsidP="00561536">
      <w:pPr>
        <w:numPr>
          <w:ilvl w:val="0"/>
          <w:numId w:val="61"/>
        </w:numPr>
        <w:tabs>
          <w:tab w:val="clear" w:pos="720"/>
          <w:tab w:val="num" w:pos="426"/>
          <w:tab w:val="num" w:pos="5464"/>
        </w:tabs>
        <w:spacing w:after="120" w:line="276" w:lineRule="auto"/>
        <w:ind w:left="567" w:hanging="283"/>
        <w:jc w:val="both"/>
        <w:rPr>
          <w:rFonts w:ascii="Tahoma" w:hAnsi="Tahoma" w:cs="Tahoma"/>
        </w:rPr>
      </w:pPr>
      <w:r w:rsidRPr="00DE391C">
        <w:rPr>
          <w:rFonts w:ascii="Tahoma" w:hAnsi="Tahoma" w:cs="Tahoma"/>
          <w:b/>
        </w:rPr>
        <w:t>Etap</w:t>
      </w:r>
      <w:r w:rsidR="00B100D5" w:rsidRPr="00DE391C">
        <w:rPr>
          <w:rFonts w:ascii="Tahoma" w:hAnsi="Tahoma" w:cs="Tahoma"/>
          <w:b/>
        </w:rPr>
        <w:t xml:space="preserve"> II zamówienia</w:t>
      </w:r>
      <w:r w:rsidR="006F1D8F" w:rsidRPr="00DE391C">
        <w:rPr>
          <w:rFonts w:ascii="Tahoma" w:hAnsi="Tahoma" w:cs="Tahoma"/>
          <w:b/>
        </w:rPr>
        <w:t>-</w:t>
      </w:r>
      <w:r w:rsidR="006F1D8F" w:rsidRPr="00DE391C">
        <w:rPr>
          <w:rFonts w:ascii="Tahoma" w:hAnsi="Tahoma" w:cs="Tahoma"/>
        </w:rPr>
        <w:t xml:space="preserve"> </w:t>
      </w:r>
      <w:r w:rsidR="006F1D8F" w:rsidRPr="00DE391C">
        <w:rPr>
          <w:rFonts w:ascii="Tahoma" w:hAnsi="Tahoma" w:cs="Tahoma"/>
          <w:b/>
        </w:rPr>
        <w:t>rob</w:t>
      </w:r>
      <w:r w:rsidR="00AF3DF6" w:rsidRPr="00DE391C">
        <w:rPr>
          <w:rFonts w:ascii="Tahoma" w:hAnsi="Tahoma" w:cs="Tahoma"/>
          <w:b/>
        </w:rPr>
        <w:t>oty</w:t>
      </w:r>
      <w:r w:rsidR="006F1D8F" w:rsidRPr="00DE391C">
        <w:rPr>
          <w:rFonts w:ascii="Tahoma" w:hAnsi="Tahoma" w:cs="Tahoma"/>
          <w:b/>
        </w:rPr>
        <w:t xml:space="preserve"> budowlan</w:t>
      </w:r>
      <w:r w:rsidR="00AF3DF6" w:rsidRPr="00DE391C">
        <w:rPr>
          <w:rFonts w:ascii="Tahoma" w:hAnsi="Tahoma" w:cs="Tahoma"/>
          <w:b/>
        </w:rPr>
        <w:t>e</w:t>
      </w:r>
      <w:r w:rsidR="006F1D8F" w:rsidRPr="00DE391C">
        <w:rPr>
          <w:rFonts w:ascii="Tahoma" w:hAnsi="Tahoma" w:cs="Tahoma"/>
          <w:b/>
        </w:rPr>
        <w:t xml:space="preserve">, </w:t>
      </w:r>
      <w:r w:rsidR="00EA026D" w:rsidRPr="00DE391C">
        <w:rPr>
          <w:rFonts w:ascii="Tahoma" w:hAnsi="Tahoma" w:cs="Tahoma"/>
        </w:rPr>
        <w:t>w tym m.in.</w:t>
      </w:r>
      <w:r w:rsidR="00FA38D9" w:rsidRPr="00DE391C">
        <w:rPr>
          <w:rFonts w:ascii="Tahoma" w:hAnsi="Tahoma" w:cs="Tahoma"/>
        </w:rPr>
        <w:t>:</w:t>
      </w:r>
    </w:p>
    <w:p w14:paraId="6EA1D819" w14:textId="6C08FD39" w:rsidR="00F732DF"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wykonanie hydroizolacji ścian piwnic oraz poprawienie opasek wokół budynku</w:t>
      </w:r>
      <w:r w:rsidR="00AF3550" w:rsidRPr="00DE391C">
        <w:rPr>
          <w:rFonts w:ascii="Tahoma" w:hAnsi="Tahoma" w:cs="Tahoma"/>
        </w:rPr>
        <w:t xml:space="preserve">, </w:t>
      </w:r>
    </w:p>
    <w:p w14:paraId="2EBF36C8" w14:textId="5AC44115" w:rsidR="00133343"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wykonanie tynków renowacyjnych piwnic,</w:t>
      </w:r>
    </w:p>
    <w:p w14:paraId="7B6694D2" w14:textId="34AA7133" w:rsidR="00133343"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naprawa i wymiana części elementów drewnianych na elewacji i dachu,</w:t>
      </w:r>
    </w:p>
    <w:p w14:paraId="28B92E5D" w14:textId="6AE734DF" w:rsidR="00133343"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remont pomieszczeń,</w:t>
      </w:r>
    </w:p>
    <w:p w14:paraId="74477CC7" w14:textId="786D76B8" w:rsidR="00133343"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przebudowa</w:t>
      </w:r>
      <w:r w:rsidR="00906AA0" w:rsidRPr="00DE391C">
        <w:rPr>
          <w:rFonts w:ascii="Tahoma" w:hAnsi="Tahoma" w:cs="Tahoma"/>
        </w:rPr>
        <w:t>/remont</w:t>
      </w:r>
      <w:r w:rsidRPr="00DE391C">
        <w:rPr>
          <w:rFonts w:ascii="Tahoma" w:hAnsi="Tahoma" w:cs="Tahoma"/>
        </w:rPr>
        <w:t xml:space="preserve"> instalacji elektrycznych</w:t>
      </w:r>
      <w:r w:rsidR="00906AA0" w:rsidRPr="00DE391C">
        <w:rPr>
          <w:rFonts w:ascii="Tahoma" w:hAnsi="Tahoma" w:cs="Tahoma"/>
        </w:rPr>
        <w:t xml:space="preserve"> (wewnętrznych)</w:t>
      </w:r>
      <w:r w:rsidRPr="00DE391C">
        <w:rPr>
          <w:rFonts w:ascii="Tahoma" w:hAnsi="Tahoma" w:cs="Tahoma"/>
        </w:rPr>
        <w:t>,</w:t>
      </w:r>
    </w:p>
    <w:p w14:paraId="3FC978B2" w14:textId="7116EA0E" w:rsidR="00133343"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modernizacja instalacji co i cw (naprawa i dostosowanie do zmiany źródła ciepła),</w:t>
      </w:r>
    </w:p>
    <w:p w14:paraId="0C53D2AF" w14:textId="77777777" w:rsidR="00A021D0" w:rsidRPr="00DE391C" w:rsidRDefault="00133343"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naprawa i malowanie okien zewnętrznych z wymianą szyb,</w:t>
      </w:r>
    </w:p>
    <w:p w14:paraId="393FAD5A" w14:textId="4F039AED" w:rsidR="00A021D0" w:rsidRPr="00DE391C" w:rsidRDefault="00A021D0"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zagospodarowanie terenu,</w:t>
      </w:r>
    </w:p>
    <w:p w14:paraId="76BE7876" w14:textId="13BCD4DA" w:rsidR="00974DD6" w:rsidRPr="00DE391C" w:rsidRDefault="00212296"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m</w:t>
      </w:r>
      <w:r w:rsidR="00A021D0" w:rsidRPr="00DE391C">
        <w:rPr>
          <w:rFonts w:ascii="Tahoma" w:hAnsi="Tahoma" w:cs="Tahoma"/>
        </w:rPr>
        <w:t>onitoring i zabezpieczenie,</w:t>
      </w:r>
    </w:p>
    <w:p w14:paraId="581555DC" w14:textId="322DA34A" w:rsidR="005D0833" w:rsidRPr="00DE391C" w:rsidRDefault="006F1D8F" w:rsidP="00561536">
      <w:pPr>
        <w:numPr>
          <w:ilvl w:val="0"/>
          <w:numId w:val="34"/>
        </w:numPr>
        <w:suppressAutoHyphens/>
        <w:spacing w:before="60" w:after="60" w:line="276" w:lineRule="auto"/>
        <w:ind w:left="851" w:hanging="284"/>
        <w:jc w:val="both"/>
        <w:rPr>
          <w:rFonts w:ascii="Tahoma" w:hAnsi="Tahoma" w:cs="Tahoma"/>
        </w:rPr>
      </w:pPr>
      <w:r w:rsidRPr="00DE391C">
        <w:rPr>
          <w:rFonts w:ascii="Tahoma" w:hAnsi="Tahoma" w:cs="Tahoma"/>
        </w:rPr>
        <w:t xml:space="preserve">wykonanie tablicy informacyjnej, o wym. min </w:t>
      </w:r>
      <w:r w:rsidR="00512678" w:rsidRPr="00DE391C">
        <w:rPr>
          <w:rFonts w:ascii="Tahoma" w:hAnsi="Tahoma" w:cs="Tahoma"/>
        </w:rPr>
        <w:t>1</w:t>
      </w:r>
      <w:r w:rsidRPr="00DE391C">
        <w:rPr>
          <w:rFonts w:ascii="Tahoma" w:hAnsi="Tahoma" w:cs="Tahoma"/>
        </w:rPr>
        <w:t xml:space="preserve">80 cm x 120 cm, </w:t>
      </w:r>
      <w:r w:rsidR="00C574F5" w:rsidRPr="00DE391C">
        <w:rPr>
          <w:rFonts w:ascii="Tahoma" w:hAnsi="Tahoma" w:cs="Tahoma"/>
        </w:rPr>
        <w:t xml:space="preserve"> </w:t>
      </w:r>
      <w:r w:rsidR="00397BFB" w:rsidRPr="00DE391C">
        <w:rPr>
          <w:rFonts w:ascii="Tahoma" w:hAnsi="Tahoma" w:cs="Tahoma"/>
        </w:rPr>
        <w:t>w</w:t>
      </w:r>
      <w:r w:rsidRPr="00DE391C">
        <w:rPr>
          <w:rFonts w:ascii="Tahoma" w:hAnsi="Tahoma" w:cs="Tahoma"/>
        </w:rPr>
        <w:t>zór i treść tablicy stanowi załącznik do</w:t>
      </w:r>
      <w:r w:rsidR="00B07711" w:rsidRPr="00DE391C">
        <w:rPr>
          <w:rFonts w:ascii="Tahoma" w:hAnsi="Tahoma" w:cs="Tahoma"/>
        </w:rPr>
        <w:t xml:space="preserve"> Rozporządzenia Rady Ministrów</w:t>
      </w:r>
      <w:r w:rsidR="00D4066A" w:rsidRPr="00DE391C">
        <w:rPr>
          <w:rFonts w:ascii="Tahoma" w:hAnsi="Tahoma" w:cs="Tahoma"/>
        </w:rPr>
        <w:t xml:space="preserve"> z dnia </w:t>
      </w:r>
      <w:r w:rsidR="005D0833" w:rsidRPr="00DE391C">
        <w:rPr>
          <w:rFonts w:ascii="Tahoma" w:hAnsi="Tahoma" w:cs="Tahoma"/>
        </w:rPr>
        <w:t xml:space="preserve">20 grudnia 2021 r. (Dz. U. z 2021 r. poz. 2506) zmieniające rozporządzenie </w:t>
      </w:r>
      <w:r w:rsidR="00B07711" w:rsidRPr="00DE391C">
        <w:rPr>
          <w:rFonts w:ascii="Tahoma" w:hAnsi="Tahoma" w:cs="Tahoma"/>
        </w:rPr>
        <w:t>w sprawie określenia działań informacyjnych podejmowanych przez podmioty realizujące zadania finansowane</w:t>
      </w:r>
      <w:r w:rsidR="00C574F5" w:rsidRPr="00DE391C">
        <w:rPr>
          <w:rFonts w:ascii="Tahoma" w:hAnsi="Tahoma" w:cs="Tahoma"/>
        </w:rPr>
        <w:t xml:space="preserve"> </w:t>
      </w:r>
      <w:r w:rsidR="00B07711" w:rsidRPr="00DE391C">
        <w:rPr>
          <w:rFonts w:ascii="Tahoma" w:hAnsi="Tahoma" w:cs="Tahoma"/>
        </w:rPr>
        <w:t xml:space="preserve">lub dofinansowane z budżetu państwa lub </w:t>
      </w:r>
      <w:r w:rsidR="00361340" w:rsidRPr="00DE391C">
        <w:rPr>
          <w:rFonts w:ascii="Tahoma" w:hAnsi="Tahoma" w:cs="Tahoma"/>
        </w:rPr>
        <w:br/>
      </w:r>
      <w:r w:rsidR="00B07711" w:rsidRPr="00DE391C">
        <w:rPr>
          <w:rFonts w:ascii="Tahoma" w:hAnsi="Tahoma" w:cs="Tahoma"/>
        </w:rPr>
        <w:t>z państwowych funduszy celowych  (Dz. U. z 2021 r. poz. 953),</w:t>
      </w:r>
      <w:r w:rsidR="00C574F5" w:rsidRPr="00DE391C">
        <w:rPr>
          <w:rFonts w:ascii="Tahoma" w:hAnsi="Tahoma" w:cs="Tahoma"/>
        </w:rPr>
        <w:t xml:space="preserve"> </w:t>
      </w:r>
      <w:r w:rsidR="00397BFB" w:rsidRPr="00DE391C">
        <w:rPr>
          <w:rFonts w:ascii="Tahoma" w:hAnsi="Tahoma" w:cs="Tahoma"/>
        </w:rPr>
        <w:t xml:space="preserve">których edytowalne pliki cyfrowe udostępnione są na stronie </w:t>
      </w:r>
      <w:r w:rsidR="00B07711" w:rsidRPr="00DE391C">
        <w:rPr>
          <w:rFonts w:ascii="Tahoma" w:hAnsi="Tahoma" w:cs="Tahoma"/>
        </w:rPr>
        <w:t xml:space="preserve">Banku Gospodarstwa Krajowego </w:t>
      </w:r>
      <w:r w:rsidR="005D0833" w:rsidRPr="00DE391C">
        <w:rPr>
          <w:rFonts w:ascii="Tahoma" w:hAnsi="Tahoma" w:cs="Tahoma"/>
        </w:rPr>
        <w:t xml:space="preserve">pod adresem: </w:t>
      </w:r>
      <w:hyperlink r:id="rId8" w:anchor="c30949" w:history="1">
        <w:r w:rsidR="00205413" w:rsidRPr="00DE391C">
          <w:rPr>
            <w:rStyle w:val="Hipercze"/>
            <w:rFonts w:ascii="Tahoma" w:hAnsi="Tahoma" w:cs="Tahoma"/>
            <w:color w:val="auto"/>
          </w:rPr>
          <w:t>https://www.bgk.pl/programy-i-fundusze/programy/rzadowy-program-odbudowy-zabytkow-edycja-pierwsza/#c30949</w:t>
        </w:r>
      </w:hyperlink>
    </w:p>
    <w:p w14:paraId="74B44A91" w14:textId="433CA677" w:rsidR="00397BFB" w:rsidRPr="00DE391C" w:rsidRDefault="005D0833" w:rsidP="00561536">
      <w:pPr>
        <w:suppressAutoHyphens/>
        <w:spacing w:before="60" w:after="60" w:line="276" w:lineRule="auto"/>
        <w:ind w:left="720"/>
        <w:jc w:val="both"/>
        <w:rPr>
          <w:rFonts w:ascii="Tahoma" w:hAnsi="Tahoma" w:cs="Tahoma"/>
        </w:rPr>
      </w:pPr>
      <w:r w:rsidRPr="00DE391C">
        <w:rPr>
          <w:rFonts w:ascii="Tahoma" w:hAnsi="Tahoma" w:cs="Tahoma"/>
        </w:rPr>
        <w:t xml:space="preserve">  ta</w:t>
      </w:r>
      <w:r w:rsidR="005D658B" w:rsidRPr="00DE391C">
        <w:rPr>
          <w:rFonts w:ascii="Tahoma" w:hAnsi="Tahoma" w:cs="Tahoma"/>
        </w:rPr>
        <w:t>blicę należy umieścić niezwłocznie po rozpoczęciu prac budowlanych,</w:t>
      </w:r>
    </w:p>
    <w:p w14:paraId="130D660F" w14:textId="1A9B6064" w:rsidR="00EE7C40" w:rsidRPr="00DE391C" w:rsidRDefault="006F1D8F" w:rsidP="00561536">
      <w:pPr>
        <w:pStyle w:val="Akapitzlist"/>
        <w:numPr>
          <w:ilvl w:val="0"/>
          <w:numId w:val="34"/>
        </w:numPr>
        <w:tabs>
          <w:tab w:val="left" w:pos="422"/>
          <w:tab w:val="left" w:pos="567"/>
          <w:tab w:val="left" w:pos="851"/>
        </w:tabs>
        <w:spacing w:line="276" w:lineRule="auto"/>
        <w:ind w:left="851" w:hanging="284"/>
        <w:jc w:val="both"/>
        <w:rPr>
          <w:rFonts w:ascii="Tahoma" w:hAnsi="Tahoma" w:cs="Tahoma"/>
        </w:rPr>
      </w:pPr>
      <w:r w:rsidRPr="00DE391C">
        <w:rPr>
          <w:rFonts w:ascii="Tahoma" w:hAnsi="Tahoma" w:cs="Tahoma"/>
        </w:rPr>
        <w:t>wykonanie dokumentacji powykonawczej</w:t>
      </w:r>
      <w:r w:rsidR="00EE7C40" w:rsidRPr="00DE391C">
        <w:rPr>
          <w:rFonts w:ascii="Tahoma" w:hAnsi="Tahoma" w:cs="Tahoma"/>
        </w:rPr>
        <w:t>.</w:t>
      </w:r>
    </w:p>
    <w:p w14:paraId="3CE2A636" w14:textId="77777777" w:rsidR="009E2DAB" w:rsidRPr="00DE391C" w:rsidRDefault="009E2DAB" w:rsidP="00561536">
      <w:pPr>
        <w:pStyle w:val="Akapitzlist"/>
        <w:tabs>
          <w:tab w:val="left" w:pos="422"/>
          <w:tab w:val="left" w:pos="567"/>
          <w:tab w:val="left" w:pos="851"/>
        </w:tabs>
        <w:spacing w:line="276" w:lineRule="auto"/>
        <w:ind w:left="851"/>
        <w:jc w:val="both"/>
        <w:rPr>
          <w:rFonts w:ascii="Tahoma" w:hAnsi="Tahoma" w:cs="Tahoma"/>
        </w:rPr>
      </w:pPr>
    </w:p>
    <w:p w14:paraId="5E2A82A2" w14:textId="37A7F3A2" w:rsidR="00D3771D" w:rsidRPr="00DE391C" w:rsidRDefault="006F1D8F" w:rsidP="00561536">
      <w:pPr>
        <w:pStyle w:val="Tekstpodstawowy"/>
        <w:numPr>
          <w:ilvl w:val="0"/>
          <w:numId w:val="51"/>
        </w:numPr>
        <w:tabs>
          <w:tab w:val="clear" w:pos="0"/>
          <w:tab w:val="left" w:pos="142"/>
        </w:tabs>
        <w:spacing w:line="276" w:lineRule="auto"/>
        <w:ind w:left="426"/>
        <w:jc w:val="both"/>
        <w:rPr>
          <w:rFonts w:ascii="Tahoma" w:hAnsi="Tahoma" w:cs="Tahoma"/>
          <w:b w:val="0"/>
        </w:rPr>
      </w:pPr>
      <w:r w:rsidRPr="00DE391C">
        <w:rPr>
          <w:rFonts w:ascii="Tahoma" w:hAnsi="Tahoma" w:cs="Tahoma"/>
          <w:b w:val="0"/>
        </w:rPr>
        <w:t xml:space="preserve">Szczegółowy zakres zamówienia określa program funkcjonalno-użytkowy (PFU) dla zadania </w:t>
      </w:r>
      <w:r w:rsidR="008A0ED7" w:rsidRPr="00DE391C">
        <w:rPr>
          <w:rFonts w:ascii="Tahoma" w:hAnsi="Tahoma" w:cs="Tahoma"/>
          <w:b w:val="0"/>
        </w:rPr>
        <w:t xml:space="preserve"> realizowanego w formule „zaprojektuj i wybuduj” pod nazwą </w:t>
      </w:r>
      <w:r w:rsidR="0040082C" w:rsidRPr="00DE391C">
        <w:rPr>
          <w:rFonts w:ascii="Tahoma" w:hAnsi="Tahoma" w:cs="Tahoma"/>
          <w:b w:val="0"/>
        </w:rPr>
        <w:t>„</w:t>
      </w:r>
      <w:r w:rsidR="00A2240C" w:rsidRPr="00DE391C">
        <w:rPr>
          <w:rFonts w:ascii="Tahoma" w:hAnsi="Tahoma" w:cs="Tahoma"/>
          <w:b w:val="0"/>
          <w:iCs/>
        </w:rPr>
        <w:t>Modernizacja zabytkowego obiektu przy ul. Warszawskiej 55 w Elblągu</w:t>
      </w:r>
      <w:r w:rsidR="00D3771D" w:rsidRPr="00DE391C">
        <w:rPr>
          <w:rFonts w:ascii="Tahoma" w:hAnsi="Tahoma" w:cs="Tahoma"/>
          <w:b w:val="0"/>
        </w:rPr>
        <w:t>”</w:t>
      </w:r>
      <w:r w:rsidR="009A513E" w:rsidRPr="00DE391C">
        <w:rPr>
          <w:rFonts w:ascii="Tahoma" w:hAnsi="Tahoma" w:cs="Tahoma"/>
          <w:b w:val="0"/>
        </w:rPr>
        <w:t xml:space="preserve"> opracowany przez mgr. inż</w:t>
      </w:r>
      <w:r w:rsidR="00D3771D" w:rsidRPr="00DE391C">
        <w:rPr>
          <w:rFonts w:ascii="Tahoma" w:hAnsi="Tahoma" w:cs="Tahoma"/>
          <w:b w:val="0"/>
        </w:rPr>
        <w:t>.</w:t>
      </w:r>
      <w:r w:rsidR="009A513E" w:rsidRPr="00DE391C">
        <w:rPr>
          <w:rFonts w:ascii="Tahoma" w:hAnsi="Tahoma" w:cs="Tahoma"/>
          <w:b w:val="0"/>
        </w:rPr>
        <w:t xml:space="preserve"> Pawła Kierzkowskiego.</w:t>
      </w:r>
    </w:p>
    <w:p w14:paraId="61F56686" w14:textId="424CC37A" w:rsidR="00EE41CE" w:rsidRPr="00DE391C" w:rsidRDefault="00EE41CE" w:rsidP="00561536">
      <w:pPr>
        <w:pStyle w:val="Akapitzlist"/>
        <w:numPr>
          <w:ilvl w:val="0"/>
          <w:numId w:val="51"/>
        </w:numPr>
        <w:spacing w:after="120" w:line="276" w:lineRule="auto"/>
        <w:ind w:left="426"/>
        <w:jc w:val="both"/>
        <w:rPr>
          <w:rFonts w:ascii="Tahoma" w:hAnsi="Tahoma" w:cs="Tahoma"/>
        </w:rPr>
      </w:pPr>
      <w:r w:rsidRPr="00DE391C">
        <w:rPr>
          <w:rFonts w:ascii="Tahoma" w:hAnsi="Tahoma" w:cs="Tahoma"/>
        </w:rPr>
        <w:t>Zamawiający informuje, że budynek przy ul. Warszawskiej 55 w Elblągu objęty jest ochroną konserwatora zabytków na mocy Decyzji Nr PSOZ/VII/1112/96 z dnia 11.06.1996r. wpisującej budynek do rejestru zabytków pod numerem 497/96 A-3898.</w:t>
      </w:r>
    </w:p>
    <w:bookmarkEnd w:id="1"/>
    <w:p w14:paraId="5BF43A89" w14:textId="77777777" w:rsidR="00775BA8" w:rsidRPr="00DE391C" w:rsidRDefault="00775BA8" w:rsidP="00561536">
      <w:pPr>
        <w:tabs>
          <w:tab w:val="left" w:pos="142"/>
        </w:tabs>
        <w:spacing w:line="276" w:lineRule="auto"/>
        <w:jc w:val="center"/>
        <w:rPr>
          <w:rFonts w:ascii="Tahoma" w:hAnsi="Tahoma" w:cs="Tahoma"/>
          <w:b/>
        </w:rPr>
      </w:pPr>
    </w:p>
    <w:p w14:paraId="57C782AB" w14:textId="069ECC03" w:rsidR="006F1D8F" w:rsidRPr="00DE391C" w:rsidRDefault="006F1D8F" w:rsidP="00561536">
      <w:pPr>
        <w:tabs>
          <w:tab w:val="left" w:pos="142"/>
        </w:tabs>
        <w:spacing w:line="276" w:lineRule="auto"/>
        <w:jc w:val="center"/>
        <w:rPr>
          <w:rFonts w:ascii="Tahoma" w:hAnsi="Tahoma" w:cs="Tahoma"/>
          <w:b/>
        </w:rPr>
      </w:pPr>
      <w:r w:rsidRPr="00DE391C">
        <w:rPr>
          <w:rFonts w:ascii="Tahoma" w:hAnsi="Tahoma" w:cs="Tahoma"/>
          <w:b/>
        </w:rPr>
        <w:t>§ 2</w:t>
      </w:r>
    </w:p>
    <w:p w14:paraId="1BECBB9B" w14:textId="77777777" w:rsidR="006F1D8F" w:rsidRPr="00DE391C" w:rsidRDefault="006F1D8F" w:rsidP="00561536">
      <w:pPr>
        <w:spacing w:line="276" w:lineRule="auto"/>
        <w:rPr>
          <w:rFonts w:ascii="Tahoma" w:hAnsi="Tahoma" w:cs="Tahoma"/>
          <w:b/>
        </w:rPr>
      </w:pPr>
    </w:p>
    <w:p w14:paraId="63E5E8D9" w14:textId="77777777" w:rsidR="006F1D8F" w:rsidRPr="00DE391C" w:rsidRDefault="006F1D8F" w:rsidP="00561536">
      <w:pPr>
        <w:numPr>
          <w:ilvl w:val="0"/>
          <w:numId w:val="31"/>
        </w:numPr>
        <w:tabs>
          <w:tab w:val="clear" w:pos="720"/>
        </w:tabs>
        <w:suppressAutoHyphens/>
        <w:spacing w:after="120" w:line="276" w:lineRule="auto"/>
        <w:ind w:left="357" w:hanging="357"/>
        <w:jc w:val="both"/>
        <w:rPr>
          <w:rFonts w:ascii="Tahoma" w:hAnsi="Tahoma" w:cs="Tahoma"/>
        </w:rPr>
      </w:pPr>
      <w:r w:rsidRPr="00DE391C">
        <w:rPr>
          <w:rFonts w:ascii="Tahoma" w:hAnsi="Tahoma" w:cs="Tahoma"/>
        </w:rPr>
        <w:t xml:space="preserve">Za wykonanie przedmiotu zamówienia określonego w § 1 niniejszej umowy, Wykonawcy przysługuje </w:t>
      </w:r>
      <w:r w:rsidRPr="00DE391C">
        <w:rPr>
          <w:rFonts w:ascii="Tahoma" w:hAnsi="Tahoma" w:cs="Tahoma"/>
          <w:b/>
        </w:rPr>
        <w:t>wynagrodzenie ryczałtowe</w:t>
      </w:r>
      <w:r w:rsidRPr="00DE391C">
        <w:rPr>
          <w:rFonts w:ascii="Tahoma" w:hAnsi="Tahoma" w:cs="Tahoma"/>
        </w:rPr>
        <w:t xml:space="preserve"> w wysokości:</w:t>
      </w:r>
    </w:p>
    <w:p w14:paraId="0622A7E0" w14:textId="05B88361" w:rsidR="006F1D8F" w:rsidRPr="00DE391C" w:rsidRDefault="006F1D8F" w:rsidP="00561536">
      <w:pPr>
        <w:spacing w:after="120" w:line="276" w:lineRule="auto"/>
        <w:ind w:left="709" w:hanging="357"/>
        <w:jc w:val="both"/>
        <w:rPr>
          <w:rFonts w:ascii="Tahoma" w:hAnsi="Tahoma" w:cs="Tahoma"/>
        </w:rPr>
      </w:pPr>
      <w:bookmarkStart w:id="4" w:name="_Hlk190429614"/>
      <w:r w:rsidRPr="00DE391C">
        <w:rPr>
          <w:rFonts w:ascii="Tahoma" w:hAnsi="Tahoma" w:cs="Tahoma"/>
        </w:rPr>
        <w:lastRenderedPageBreak/>
        <w:t>cena bez VAT:</w:t>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t xml:space="preserve">- </w:t>
      </w:r>
      <w:r w:rsidRPr="00DE391C">
        <w:rPr>
          <w:rFonts w:ascii="Tahoma" w:hAnsi="Tahoma" w:cs="Tahoma"/>
        </w:rPr>
        <w:tab/>
      </w:r>
      <w:r w:rsidR="00205413" w:rsidRPr="00DE391C">
        <w:rPr>
          <w:rFonts w:ascii="Tahoma" w:hAnsi="Tahoma" w:cs="Tahoma"/>
        </w:rPr>
        <w:t>…………………….</w:t>
      </w:r>
      <w:r w:rsidRPr="00DE391C">
        <w:rPr>
          <w:rFonts w:ascii="Tahoma" w:hAnsi="Tahoma" w:cs="Tahoma"/>
        </w:rPr>
        <w:t xml:space="preserve"> </w:t>
      </w:r>
      <w:r w:rsidRPr="00DE391C">
        <w:rPr>
          <w:rFonts w:ascii="Tahoma" w:hAnsi="Tahoma" w:cs="Tahoma"/>
          <w:bCs/>
        </w:rPr>
        <w:t>zł</w:t>
      </w:r>
      <w:r w:rsidRPr="00DE391C">
        <w:rPr>
          <w:rFonts w:ascii="Tahoma" w:hAnsi="Tahoma" w:cs="Tahoma"/>
          <w:b/>
          <w:bCs/>
        </w:rPr>
        <w:t xml:space="preserve"> </w:t>
      </w:r>
    </w:p>
    <w:p w14:paraId="7A8EE415" w14:textId="3E3AC8DF" w:rsidR="006F1D8F" w:rsidRPr="00DE391C" w:rsidRDefault="006F1D8F" w:rsidP="00561536">
      <w:pPr>
        <w:spacing w:after="120" w:line="276" w:lineRule="auto"/>
        <w:ind w:left="709" w:hanging="357"/>
        <w:jc w:val="both"/>
        <w:rPr>
          <w:rFonts w:ascii="Tahoma" w:hAnsi="Tahoma" w:cs="Tahoma"/>
          <w:b/>
        </w:rPr>
      </w:pPr>
      <w:r w:rsidRPr="00DE391C">
        <w:rPr>
          <w:rFonts w:ascii="Tahoma" w:hAnsi="Tahoma" w:cs="Tahoma"/>
        </w:rPr>
        <w:t xml:space="preserve">+ VAT w wysokości </w:t>
      </w:r>
      <w:r w:rsidR="00280261" w:rsidRPr="00DE391C">
        <w:rPr>
          <w:rFonts w:ascii="Tahoma" w:hAnsi="Tahoma" w:cs="Tahoma"/>
        </w:rPr>
        <w:t>23</w:t>
      </w:r>
      <w:r w:rsidRPr="00DE391C">
        <w:rPr>
          <w:rFonts w:ascii="Tahoma" w:hAnsi="Tahoma" w:cs="Tahoma"/>
        </w:rPr>
        <w:t>%, tj.:</w:t>
      </w:r>
      <w:r w:rsidRPr="00DE391C">
        <w:rPr>
          <w:rFonts w:ascii="Tahoma" w:hAnsi="Tahoma" w:cs="Tahoma"/>
        </w:rPr>
        <w:tab/>
      </w:r>
      <w:r w:rsidRPr="00DE391C">
        <w:rPr>
          <w:rFonts w:ascii="Tahoma" w:hAnsi="Tahoma" w:cs="Tahoma"/>
        </w:rPr>
        <w:tab/>
        <w:t>-</w:t>
      </w:r>
      <w:r w:rsidRPr="00DE391C">
        <w:rPr>
          <w:rFonts w:ascii="Tahoma" w:hAnsi="Tahoma" w:cs="Tahoma"/>
        </w:rPr>
        <w:tab/>
      </w:r>
      <w:r w:rsidR="00205413" w:rsidRPr="00DE391C">
        <w:rPr>
          <w:rFonts w:ascii="Tahoma" w:hAnsi="Tahoma" w:cs="Tahoma"/>
        </w:rPr>
        <w:t xml:space="preserve">……………………. </w:t>
      </w:r>
      <w:r w:rsidRPr="00DE391C">
        <w:rPr>
          <w:rFonts w:ascii="Tahoma" w:hAnsi="Tahoma" w:cs="Tahoma"/>
          <w:bCs/>
        </w:rPr>
        <w:t>zł</w:t>
      </w:r>
    </w:p>
    <w:p w14:paraId="56D1042C" w14:textId="51DAC4C4" w:rsidR="006F1D8F" w:rsidRPr="00DE391C" w:rsidRDefault="00280261" w:rsidP="00561536">
      <w:pPr>
        <w:spacing w:after="120" w:line="276" w:lineRule="auto"/>
        <w:ind w:left="709" w:hanging="357"/>
        <w:jc w:val="both"/>
        <w:rPr>
          <w:rFonts w:ascii="Tahoma" w:hAnsi="Tahoma" w:cs="Tahoma"/>
          <w:b/>
        </w:rPr>
      </w:pPr>
      <w:r w:rsidRPr="00DE391C">
        <w:rPr>
          <w:rFonts w:ascii="Tahoma" w:hAnsi="Tahoma" w:cs="Tahoma"/>
          <w:b/>
        </w:rPr>
        <w:t>cena brutto:</w:t>
      </w:r>
      <w:r w:rsidRPr="00DE391C">
        <w:rPr>
          <w:rFonts w:ascii="Tahoma" w:hAnsi="Tahoma" w:cs="Tahoma"/>
          <w:b/>
        </w:rPr>
        <w:tab/>
      </w:r>
      <w:r w:rsidRPr="00DE391C">
        <w:rPr>
          <w:rFonts w:ascii="Tahoma" w:hAnsi="Tahoma" w:cs="Tahoma"/>
          <w:b/>
        </w:rPr>
        <w:tab/>
      </w:r>
      <w:r w:rsidRPr="00DE391C">
        <w:rPr>
          <w:rFonts w:ascii="Tahoma" w:hAnsi="Tahoma" w:cs="Tahoma"/>
          <w:b/>
        </w:rPr>
        <w:tab/>
      </w:r>
      <w:r w:rsidRPr="00DE391C">
        <w:rPr>
          <w:rFonts w:ascii="Tahoma" w:hAnsi="Tahoma" w:cs="Tahoma"/>
          <w:b/>
        </w:rPr>
        <w:tab/>
        <w:t xml:space="preserve">-       </w:t>
      </w:r>
      <w:r w:rsidR="00205413" w:rsidRPr="00DE391C">
        <w:rPr>
          <w:rFonts w:ascii="Tahoma" w:hAnsi="Tahoma" w:cs="Tahoma"/>
        </w:rPr>
        <w:t xml:space="preserve">……………………. </w:t>
      </w:r>
      <w:r w:rsidR="006F1D8F" w:rsidRPr="00DE391C">
        <w:rPr>
          <w:rFonts w:ascii="Tahoma" w:hAnsi="Tahoma" w:cs="Tahoma"/>
          <w:b/>
        </w:rPr>
        <w:t xml:space="preserve">  </w:t>
      </w:r>
      <w:r w:rsidR="006F1D8F" w:rsidRPr="00DE391C">
        <w:rPr>
          <w:rFonts w:ascii="Tahoma" w:hAnsi="Tahoma" w:cs="Tahoma"/>
          <w:b/>
          <w:bCs/>
        </w:rPr>
        <w:t>zł</w:t>
      </w:r>
    </w:p>
    <w:p w14:paraId="2B99E048" w14:textId="529076B6" w:rsidR="006F1D8F" w:rsidRPr="00DE391C" w:rsidRDefault="00B544EF" w:rsidP="00561536">
      <w:pPr>
        <w:spacing w:after="120" w:line="276" w:lineRule="auto"/>
        <w:ind w:left="709" w:hanging="357"/>
        <w:jc w:val="both"/>
        <w:rPr>
          <w:rFonts w:ascii="Tahoma" w:hAnsi="Tahoma" w:cs="Tahoma"/>
        </w:rPr>
      </w:pPr>
      <w:r w:rsidRPr="00DE391C">
        <w:rPr>
          <w:rFonts w:ascii="Tahoma" w:hAnsi="Tahoma" w:cs="Tahoma"/>
          <w:b/>
        </w:rPr>
        <w:t xml:space="preserve">słownie cena brutto: </w:t>
      </w:r>
      <w:r w:rsidR="00205413" w:rsidRPr="00DE391C">
        <w:rPr>
          <w:rFonts w:ascii="Tahoma" w:hAnsi="Tahoma" w:cs="Tahoma"/>
          <w:b/>
        </w:rPr>
        <w:t>………………………………………………………………………………….</w:t>
      </w:r>
      <w:r w:rsidR="00280261" w:rsidRPr="00DE391C">
        <w:rPr>
          <w:rFonts w:ascii="Tahoma" w:hAnsi="Tahoma" w:cs="Tahoma"/>
          <w:b/>
        </w:rPr>
        <w:t>.</w:t>
      </w:r>
    </w:p>
    <w:p w14:paraId="493DEAE5" w14:textId="77777777" w:rsidR="006F1D8F" w:rsidRPr="00DE391C" w:rsidRDefault="006F1D8F" w:rsidP="00561536">
      <w:pPr>
        <w:spacing w:after="120" w:line="276" w:lineRule="auto"/>
        <w:ind w:left="709" w:hanging="357"/>
        <w:rPr>
          <w:rFonts w:ascii="Tahoma" w:hAnsi="Tahoma" w:cs="Tahoma"/>
        </w:rPr>
      </w:pPr>
      <w:r w:rsidRPr="00DE391C">
        <w:rPr>
          <w:rFonts w:ascii="Tahoma" w:hAnsi="Tahoma" w:cs="Tahoma"/>
        </w:rPr>
        <w:t>w tym:</w:t>
      </w:r>
    </w:p>
    <w:p w14:paraId="5E16761E" w14:textId="1FBF8D4C" w:rsidR="00D3070E" w:rsidRPr="00DE391C" w:rsidRDefault="006F1D8F" w:rsidP="00561536">
      <w:pPr>
        <w:pStyle w:val="Akapitzlist"/>
        <w:numPr>
          <w:ilvl w:val="0"/>
          <w:numId w:val="52"/>
        </w:numPr>
        <w:suppressAutoHyphens/>
        <w:spacing w:after="120" w:line="276" w:lineRule="auto"/>
        <w:ind w:left="714" w:hanging="357"/>
        <w:jc w:val="both"/>
        <w:rPr>
          <w:rFonts w:ascii="Tahoma" w:hAnsi="Tahoma" w:cs="Tahoma"/>
        </w:rPr>
      </w:pPr>
      <w:r w:rsidRPr="00DE391C">
        <w:rPr>
          <w:rFonts w:ascii="Tahoma" w:hAnsi="Tahoma" w:cs="Tahoma"/>
        </w:rPr>
        <w:t xml:space="preserve">za </w:t>
      </w:r>
      <w:r w:rsidRPr="00DE391C">
        <w:rPr>
          <w:rFonts w:ascii="Tahoma" w:hAnsi="Tahoma" w:cs="Tahoma"/>
          <w:bCs/>
        </w:rPr>
        <w:t>wykonanie</w:t>
      </w:r>
      <w:r w:rsidRPr="00DE391C">
        <w:rPr>
          <w:rFonts w:ascii="Tahoma" w:hAnsi="Tahoma" w:cs="Tahoma"/>
        </w:rPr>
        <w:t xml:space="preserve"> </w:t>
      </w:r>
      <w:r w:rsidR="00792133" w:rsidRPr="00DE391C">
        <w:rPr>
          <w:rFonts w:ascii="Tahoma" w:hAnsi="Tahoma" w:cs="Tahoma"/>
          <w:b/>
        </w:rPr>
        <w:t>Etapu</w:t>
      </w:r>
      <w:r w:rsidR="00B100D5" w:rsidRPr="00DE391C">
        <w:rPr>
          <w:rFonts w:ascii="Tahoma" w:hAnsi="Tahoma" w:cs="Tahoma"/>
          <w:b/>
        </w:rPr>
        <w:t xml:space="preserve"> </w:t>
      </w:r>
      <w:r w:rsidRPr="00DE391C">
        <w:rPr>
          <w:rFonts w:ascii="Tahoma" w:hAnsi="Tahoma" w:cs="Tahoma"/>
          <w:b/>
        </w:rPr>
        <w:t xml:space="preserve">I </w:t>
      </w:r>
      <w:r w:rsidR="00B100D5" w:rsidRPr="00DE391C">
        <w:rPr>
          <w:rFonts w:ascii="Tahoma" w:hAnsi="Tahoma" w:cs="Tahoma"/>
        </w:rPr>
        <w:t>zamówienia:</w:t>
      </w:r>
    </w:p>
    <w:p w14:paraId="4D3E4E63" w14:textId="720070A3" w:rsidR="009808D7" w:rsidRPr="00DE391C" w:rsidRDefault="006F1D8F" w:rsidP="00561536">
      <w:pPr>
        <w:pStyle w:val="Akapitzlist"/>
        <w:suppressAutoHyphens/>
        <w:spacing w:after="120" w:line="276" w:lineRule="auto"/>
        <w:ind w:left="720"/>
        <w:jc w:val="both"/>
        <w:rPr>
          <w:rFonts w:ascii="Tahoma" w:hAnsi="Tahoma" w:cs="Tahoma"/>
          <w:b/>
          <w:bCs/>
        </w:rPr>
      </w:pPr>
      <w:r w:rsidRPr="00DE391C">
        <w:rPr>
          <w:rFonts w:ascii="Tahoma" w:hAnsi="Tahoma" w:cs="Tahoma"/>
        </w:rPr>
        <w:t>cena bez VAT:</w:t>
      </w:r>
      <w:r w:rsidRPr="00DE391C">
        <w:rPr>
          <w:rFonts w:ascii="Tahoma" w:hAnsi="Tahoma" w:cs="Tahoma"/>
        </w:rPr>
        <w:tab/>
      </w:r>
      <w:r w:rsidRPr="00DE391C">
        <w:rPr>
          <w:rFonts w:ascii="Tahoma" w:hAnsi="Tahoma" w:cs="Tahoma"/>
        </w:rPr>
        <w:tab/>
      </w:r>
      <w:r w:rsidRPr="00DE391C">
        <w:rPr>
          <w:rFonts w:ascii="Tahoma" w:hAnsi="Tahoma" w:cs="Tahoma"/>
        </w:rPr>
        <w:tab/>
      </w:r>
      <w:r w:rsidR="00D3070E" w:rsidRPr="00DE391C">
        <w:rPr>
          <w:rFonts w:ascii="Tahoma" w:hAnsi="Tahoma" w:cs="Tahoma"/>
        </w:rPr>
        <w:tab/>
      </w:r>
      <w:r w:rsidRPr="00DE391C">
        <w:rPr>
          <w:rFonts w:ascii="Tahoma" w:hAnsi="Tahoma" w:cs="Tahoma"/>
        </w:rPr>
        <w:t xml:space="preserve">- </w:t>
      </w:r>
      <w:r w:rsidRPr="00DE391C">
        <w:rPr>
          <w:rFonts w:ascii="Tahoma" w:hAnsi="Tahoma" w:cs="Tahoma"/>
        </w:rPr>
        <w:tab/>
      </w:r>
      <w:r w:rsidR="00205413" w:rsidRPr="00DE391C">
        <w:rPr>
          <w:rFonts w:ascii="Tahoma" w:hAnsi="Tahoma" w:cs="Tahoma"/>
        </w:rPr>
        <w:t xml:space="preserve">……………………. </w:t>
      </w:r>
      <w:r w:rsidRPr="00DE391C">
        <w:rPr>
          <w:rFonts w:ascii="Tahoma" w:hAnsi="Tahoma" w:cs="Tahoma"/>
          <w:bCs/>
        </w:rPr>
        <w:t>zł</w:t>
      </w:r>
      <w:r w:rsidRPr="00DE391C">
        <w:rPr>
          <w:rFonts w:ascii="Tahoma" w:hAnsi="Tahoma" w:cs="Tahoma"/>
          <w:b/>
          <w:bCs/>
        </w:rPr>
        <w:t xml:space="preserve"> </w:t>
      </w:r>
    </w:p>
    <w:p w14:paraId="46EED1EB" w14:textId="14882454" w:rsidR="00AA206C" w:rsidRPr="00DE391C" w:rsidRDefault="006F1D8F" w:rsidP="00561536">
      <w:pPr>
        <w:pStyle w:val="Akapitzlist"/>
        <w:numPr>
          <w:ilvl w:val="0"/>
          <w:numId w:val="52"/>
        </w:numPr>
        <w:suppressAutoHyphens/>
        <w:spacing w:after="120" w:line="276" w:lineRule="auto"/>
        <w:ind w:left="714" w:hanging="357"/>
        <w:rPr>
          <w:rFonts w:ascii="Tahoma" w:hAnsi="Tahoma" w:cs="Tahoma"/>
        </w:rPr>
      </w:pPr>
      <w:r w:rsidRPr="00DE391C">
        <w:rPr>
          <w:rFonts w:ascii="Tahoma" w:hAnsi="Tahoma" w:cs="Tahoma"/>
        </w:rPr>
        <w:t xml:space="preserve">za wykonanie </w:t>
      </w:r>
      <w:r w:rsidR="00792133" w:rsidRPr="00DE391C">
        <w:rPr>
          <w:rFonts w:ascii="Tahoma" w:hAnsi="Tahoma" w:cs="Tahoma"/>
          <w:b/>
        </w:rPr>
        <w:t>Etapu</w:t>
      </w:r>
      <w:r w:rsidRPr="00DE391C">
        <w:rPr>
          <w:rFonts w:ascii="Tahoma" w:hAnsi="Tahoma" w:cs="Tahoma"/>
          <w:b/>
        </w:rPr>
        <w:t xml:space="preserve"> II </w:t>
      </w:r>
      <w:r w:rsidR="00AA206C" w:rsidRPr="00DE391C">
        <w:rPr>
          <w:rFonts w:ascii="Tahoma" w:hAnsi="Tahoma" w:cs="Tahoma"/>
        </w:rPr>
        <w:t>zamówienia:</w:t>
      </w:r>
    </w:p>
    <w:p w14:paraId="6F355E6B" w14:textId="6BA91B14" w:rsidR="006F1D8F" w:rsidRPr="00DE391C" w:rsidRDefault="00AA206C" w:rsidP="00561536">
      <w:pPr>
        <w:pStyle w:val="Akapitzlist"/>
        <w:suppressAutoHyphens/>
        <w:spacing w:after="120" w:line="276" w:lineRule="auto"/>
        <w:ind w:left="720"/>
        <w:rPr>
          <w:rFonts w:ascii="Tahoma" w:hAnsi="Tahoma" w:cs="Tahoma"/>
        </w:rPr>
      </w:pPr>
      <w:r w:rsidRPr="00DE391C">
        <w:rPr>
          <w:rFonts w:ascii="Tahoma" w:hAnsi="Tahoma" w:cs="Tahoma"/>
        </w:rPr>
        <w:t xml:space="preserve">    </w:t>
      </w:r>
      <w:r w:rsidR="005B401D" w:rsidRPr="00DE391C">
        <w:rPr>
          <w:rFonts w:ascii="Tahoma" w:hAnsi="Tahoma" w:cs="Tahoma"/>
        </w:rPr>
        <w:t>cena bez VAT:</w:t>
      </w:r>
      <w:r w:rsidR="005B401D" w:rsidRPr="00DE391C">
        <w:rPr>
          <w:rFonts w:ascii="Tahoma" w:hAnsi="Tahoma" w:cs="Tahoma"/>
        </w:rPr>
        <w:tab/>
      </w:r>
      <w:r w:rsidR="005B401D" w:rsidRPr="00DE391C">
        <w:rPr>
          <w:rFonts w:ascii="Tahoma" w:hAnsi="Tahoma" w:cs="Tahoma"/>
        </w:rPr>
        <w:tab/>
      </w:r>
      <w:r w:rsidR="005B401D" w:rsidRPr="00DE391C">
        <w:rPr>
          <w:rFonts w:ascii="Tahoma" w:hAnsi="Tahoma" w:cs="Tahoma"/>
        </w:rPr>
        <w:tab/>
        <w:t xml:space="preserve">-        </w:t>
      </w:r>
      <w:r w:rsidR="00205413" w:rsidRPr="00DE391C">
        <w:rPr>
          <w:rFonts w:ascii="Tahoma" w:hAnsi="Tahoma" w:cs="Tahoma"/>
        </w:rPr>
        <w:t xml:space="preserve">……………………. </w:t>
      </w:r>
      <w:r w:rsidR="006F1D8F" w:rsidRPr="00DE391C">
        <w:rPr>
          <w:rFonts w:ascii="Tahoma" w:hAnsi="Tahoma" w:cs="Tahoma"/>
          <w:bCs/>
        </w:rPr>
        <w:t xml:space="preserve">zł </w:t>
      </w:r>
    </w:p>
    <w:bookmarkEnd w:id="4"/>
    <w:p w14:paraId="6BEF0DB6" w14:textId="52F332BA" w:rsidR="00124103" w:rsidRPr="00DE391C" w:rsidRDefault="006F1D8F" w:rsidP="00561536">
      <w:pPr>
        <w:pStyle w:val="Tekstpodstawowy21"/>
        <w:numPr>
          <w:ilvl w:val="0"/>
          <w:numId w:val="31"/>
        </w:numPr>
        <w:tabs>
          <w:tab w:val="clear" w:pos="720"/>
        </w:tabs>
        <w:suppressAutoHyphens/>
        <w:spacing w:before="60" w:after="60" w:line="276" w:lineRule="auto"/>
        <w:ind w:left="284" w:hanging="284"/>
        <w:jc w:val="both"/>
        <w:rPr>
          <w:rFonts w:ascii="Tahoma" w:hAnsi="Tahoma" w:cs="Tahoma"/>
        </w:rPr>
      </w:pPr>
      <w:r w:rsidRPr="00DE391C">
        <w:rPr>
          <w:rFonts w:ascii="Tahoma" w:hAnsi="Tahoma" w:cs="Tahoma"/>
        </w:rPr>
        <w:t xml:space="preserve">Kwota określona w ust. 1 określa wynagrodzenie za realizację całości zamówienia, uwzględnia wszystkie wymagania wykonania zamówienia oraz obejmuje wszelkie koszty, jakie poniesie Wykonawca z tytułu realizacji zamówienia. </w:t>
      </w:r>
    </w:p>
    <w:p w14:paraId="2880A08A" w14:textId="059546AE" w:rsidR="006F1D8F" w:rsidRPr="00DE391C" w:rsidRDefault="006F1D8F" w:rsidP="00561536">
      <w:pPr>
        <w:pStyle w:val="Tekstpodstawowy21"/>
        <w:numPr>
          <w:ilvl w:val="0"/>
          <w:numId w:val="31"/>
        </w:numPr>
        <w:tabs>
          <w:tab w:val="clear" w:pos="720"/>
        </w:tabs>
        <w:suppressAutoHyphens/>
        <w:spacing w:before="60" w:after="60" w:line="276" w:lineRule="auto"/>
        <w:ind w:left="284" w:hanging="357"/>
        <w:jc w:val="both"/>
        <w:rPr>
          <w:rFonts w:ascii="Tahoma" w:hAnsi="Tahoma" w:cs="Tahoma"/>
        </w:rPr>
      </w:pPr>
      <w:r w:rsidRPr="00DE391C">
        <w:rPr>
          <w:rFonts w:ascii="Tahoma" w:hAnsi="Tahoma" w:cs="Tahoma"/>
        </w:rPr>
        <w:t>Kwota określona w ust. 1 pkt 1), zawiera wszystkie koszty związane z wykonaniem dokumentacji projektowej, w tym m.in. koszty uzgodnień dokumentacji, warunków realizacyjnych, opinii, ekspertyz, decyzji, pozwoleń administracyjnych, odstąpień, porozumień itp.</w:t>
      </w:r>
      <w:r w:rsidR="00AA2671" w:rsidRPr="00DE391C">
        <w:rPr>
          <w:rFonts w:ascii="Tahoma" w:hAnsi="Tahoma" w:cs="Tahoma"/>
        </w:rPr>
        <w:t xml:space="preserve"> </w:t>
      </w:r>
      <w:r w:rsidR="002F4921" w:rsidRPr="00DE391C">
        <w:rPr>
          <w:rFonts w:ascii="Tahoma" w:hAnsi="Tahoma" w:cs="Tahoma"/>
        </w:rPr>
        <w:t>o</w:t>
      </w:r>
      <w:r w:rsidR="00AA2671" w:rsidRPr="00DE391C">
        <w:rPr>
          <w:rFonts w:ascii="Tahoma" w:hAnsi="Tahoma" w:cs="Tahoma"/>
        </w:rPr>
        <w:t>raz kosztów nadzoru autorskiego</w:t>
      </w:r>
      <w:r w:rsidR="00C97DAA" w:rsidRPr="00DE391C">
        <w:rPr>
          <w:rFonts w:ascii="Tahoma" w:hAnsi="Tahoma" w:cs="Tahoma"/>
        </w:rPr>
        <w:t>.</w:t>
      </w:r>
    </w:p>
    <w:p w14:paraId="699B8C05" w14:textId="7D7D741B" w:rsidR="006F1D8F" w:rsidRPr="00DE391C" w:rsidRDefault="006F1D8F" w:rsidP="00561536">
      <w:pPr>
        <w:pStyle w:val="Tekstpodstawowy21"/>
        <w:numPr>
          <w:ilvl w:val="0"/>
          <w:numId w:val="31"/>
        </w:numPr>
        <w:tabs>
          <w:tab w:val="clear" w:pos="720"/>
        </w:tabs>
        <w:suppressAutoHyphens/>
        <w:spacing w:before="60" w:after="60" w:line="276" w:lineRule="auto"/>
        <w:ind w:left="284" w:hanging="284"/>
        <w:jc w:val="both"/>
        <w:rPr>
          <w:rFonts w:ascii="Tahoma" w:hAnsi="Tahoma" w:cs="Tahoma"/>
        </w:rPr>
      </w:pPr>
      <w:r w:rsidRPr="00DE391C">
        <w:rPr>
          <w:rFonts w:ascii="Tahoma" w:hAnsi="Tahoma" w:cs="Tahoma"/>
        </w:rPr>
        <w:t>Kwota określona w ust. 1 pkt 2), zawiera wszystkie koszty związane z realizacją robót budowlanych</w:t>
      </w:r>
      <w:r w:rsidR="0017681D" w:rsidRPr="00DE391C">
        <w:rPr>
          <w:rFonts w:ascii="Tahoma" w:hAnsi="Tahoma" w:cs="Tahoma"/>
        </w:rPr>
        <w:t xml:space="preserve"> </w:t>
      </w:r>
      <w:r w:rsidRPr="00DE391C">
        <w:rPr>
          <w:rFonts w:ascii="Tahoma" w:hAnsi="Tahoma" w:cs="Tahoma"/>
        </w:rPr>
        <w:t>dla zadania, niezbędne do jego wy</w:t>
      </w:r>
      <w:r w:rsidR="00440ABF" w:rsidRPr="00DE391C">
        <w:rPr>
          <w:rFonts w:ascii="Tahoma" w:hAnsi="Tahoma" w:cs="Tahoma"/>
        </w:rPr>
        <w:t>konania, w tym m.in.:</w:t>
      </w:r>
      <w:r w:rsidR="004F656A" w:rsidRPr="00DE391C">
        <w:rPr>
          <w:rFonts w:ascii="Tahoma" w:hAnsi="Tahoma" w:cs="Tahoma"/>
        </w:rPr>
        <w:t xml:space="preserve"> </w:t>
      </w:r>
      <w:r w:rsidRPr="00DE391C">
        <w:rPr>
          <w:rFonts w:ascii="Tahoma" w:hAnsi="Tahoma" w:cs="Tahoma"/>
        </w:rPr>
        <w:t xml:space="preserve">koszty robót przygotowawczych, porządkowych, zagospodarowania terenu budowy, utrzymania zaplecza i terenu budowy, doprowadzenia mediów do terenu budowy (dostawy wody, usuwania ścieków, wywozu śmieci, organizacji zaplecza socjalnego, oświetlenia, zasilania w energię elektryczną, telefonu, dozorowania itp.), koszty dopuszczenia do czynnych urządzeń oraz wyposażenia budowli w instalacje i urządzenia techniczne zapewniające możliwość korzystania z nich zgodnie z ich przeznaczeniem, ustawienia </w:t>
      </w:r>
      <w:r w:rsidR="00361340" w:rsidRPr="00DE391C">
        <w:rPr>
          <w:rFonts w:ascii="Tahoma" w:hAnsi="Tahoma" w:cs="Tahoma"/>
        </w:rPr>
        <w:br/>
      </w:r>
      <w:r w:rsidRPr="00DE391C">
        <w:rPr>
          <w:rFonts w:ascii="Tahoma" w:hAnsi="Tahoma" w:cs="Tahoma"/>
        </w:rPr>
        <w:t xml:space="preserve">i czasu pracy rusztowań, koszty wywozu i utylizacji odpadów powstałych w wyniku realizacji robót, </w:t>
      </w:r>
      <w:r w:rsidR="00EA4740" w:rsidRPr="00DE391C">
        <w:rPr>
          <w:rFonts w:ascii="Tahoma" w:hAnsi="Tahoma" w:cs="Tahoma"/>
        </w:rPr>
        <w:t>obsługi geodezyjnej,</w:t>
      </w:r>
      <w:r w:rsidRPr="00DE391C">
        <w:rPr>
          <w:rFonts w:ascii="Tahoma" w:hAnsi="Tahoma" w:cs="Tahoma"/>
        </w:rPr>
        <w:t xml:space="preserve"> koszty dokumentacji powykonawczej, </w:t>
      </w:r>
      <w:r w:rsidR="00FE3812" w:rsidRPr="00DE391C">
        <w:rPr>
          <w:rFonts w:ascii="Tahoma" w:hAnsi="Tahoma" w:cs="Tahoma"/>
        </w:rPr>
        <w:t xml:space="preserve">koszty tablicy informacyjnej, </w:t>
      </w:r>
      <w:r w:rsidRPr="00DE391C">
        <w:rPr>
          <w:rFonts w:ascii="Tahoma" w:hAnsi="Tahoma" w:cs="Tahoma"/>
        </w:rPr>
        <w:t xml:space="preserve">a także wszelkich opłat związanych z odbiorem robót i przekazaniem obiektu </w:t>
      </w:r>
      <w:r w:rsidR="00551918" w:rsidRPr="00DE391C">
        <w:rPr>
          <w:rFonts w:ascii="Tahoma" w:hAnsi="Tahoma" w:cs="Tahoma"/>
        </w:rPr>
        <w:t>do użytkowania.</w:t>
      </w:r>
      <w:r w:rsidR="00AA206C" w:rsidRPr="00DE391C">
        <w:rPr>
          <w:rFonts w:ascii="Tahoma" w:hAnsi="Tahoma" w:cs="Tahoma"/>
        </w:rPr>
        <w:t xml:space="preserve">                                                                                                                                                       </w:t>
      </w:r>
    </w:p>
    <w:p w14:paraId="2F3CFB29" w14:textId="5B930358" w:rsidR="006F1D8F" w:rsidRPr="00DE391C" w:rsidRDefault="006F1D8F" w:rsidP="00561536">
      <w:pPr>
        <w:pStyle w:val="Tekstpodstawowy21"/>
        <w:numPr>
          <w:ilvl w:val="0"/>
          <w:numId w:val="31"/>
        </w:numPr>
        <w:tabs>
          <w:tab w:val="clear" w:pos="720"/>
        </w:tabs>
        <w:suppressAutoHyphens/>
        <w:spacing w:line="276" w:lineRule="auto"/>
        <w:ind w:left="284" w:hanging="284"/>
        <w:jc w:val="both"/>
        <w:rPr>
          <w:rFonts w:ascii="Tahoma" w:hAnsi="Tahoma" w:cs="Tahoma"/>
        </w:rPr>
      </w:pPr>
      <w:r w:rsidRPr="00DE391C">
        <w:rPr>
          <w:rFonts w:ascii="Tahoma" w:hAnsi="Tahoma" w:cs="Tahoma"/>
        </w:rPr>
        <w:t>Wykonawcy nie przysługuje prawo żądania wyższego wynagrodzenia z wyjątkiem</w:t>
      </w:r>
      <w:r w:rsidR="00EA5540" w:rsidRPr="00DE391C">
        <w:rPr>
          <w:rFonts w:ascii="Tahoma" w:hAnsi="Tahoma" w:cs="Tahoma"/>
        </w:rPr>
        <w:t xml:space="preserve"> przypadków określonych w</w:t>
      </w:r>
      <w:r w:rsidRPr="00DE391C">
        <w:rPr>
          <w:rFonts w:ascii="Tahoma" w:hAnsi="Tahoma" w:cs="Tahoma"/>
        </w:rPr>
        <w:t xml:space="preserve"> § 1</w:t>
      </w:r>
      <w:r w:rsidR="00B816DD" w:rsidRPr="00DE391C">
        <w:rPr>
          <w:rFonts w:ascii="Tahoma" w:hAnsi="Tahoma" w:cs="Tahoma"/>
        </w:rPr>
        <w:t>5</w:t>
      </w:r>
      <w:r w:rsidRPr="00DE391C">
        <w:rPr>
          <w:rFonts w:ascii="Tahoma" w:hAnsi="Tahoma" w:cs="Tahoma"/>
        </w:rPr>
        <w:t xml:space="preserve"> ust. 2 oraz § 24 ust. 1 pkt 2) ppkt a</w:t>
      </w:r>
      <w:r w:rsidR="00B816DD" w:rsidRPr="00DE391C">
        <w:rPr>
          <w:rFonts w:ascii="Tahoma" w:hAnsi="Tahoma" w:cs="Tahoma"/>
        </w:rPr>
        <w:t>)</w:t>
      </w:r>
      <w:r w:rsidRPr="00DE391C">
        <w:rPr>
          <w:rFonts w:ascii="Tahoma" w:hAnsi="Tahoma" w:cs="Tahoma"/>
        </w:rPr>
        <w:t>, b</w:t>
      </w:r>
      <w:r w:rsidR="00B816DD" w:rsidRPr="00DE391C">
        <w:rPr>
          <w:rFonts w:ascii="Tahoma" w:hAnsi="Tahoma" w:cs="Tahoma"/>
        </w:rPr>
        <w:t>)</w:t>
      </w:r>
      <w:r w:rsidRPr="00DE391C">
        <w:rPr>
          <w:rFonts w:ascii="Tahoma" w:hAnsi="Tahoma" w:cs="Tahoma"/>
        </w:rPr>
        <w:t>, c</w:t>
      </w:r>
      <w:r w:rsidR="00B816DD" w:rsidRPr="00DE391C">
        <w:rPr>
          <w:rFonts w:ascii="Tahoma" w:hAnsi="Tahoma" w:cs="Tahoma"/>
        </w:rPr>
        <w:t>)</w:t>
      </w:r>
      <w:r w:rsidRPr="00DE391C">
        <w:rPr>
          <w:rFonts w:ascii="Tahoma" w:hAnsi="Tahoma" w:cs="Tahoma"/>
        </w:rPr>
        <w:t>, d</w:t>
      </w:r>
      <w:r w:rsidR="00B816DD" w:rsidRPr="00DE391C">
        <w:rPr>
          <w:rFonts w:ascii="Tahoma" w:hAnsi="Tahoma" w:cs="Tahoma"/>
        </w:rPr>
        <w:t>)</w:t>
      </w:r>
      <w:r w:rsidR="00A769DB" w:rsidRPr="00DE391C">
        <w:rPr>
          <w:rFonts w:ascii="Tahoma" w:hAnsi="Tahoma" w:cs="Tahoma"/>
        </w:rPr>
        <w:t>, e)</w:t>
      </w:r>
      <w:r w:rsidRPr="00DE391C">
        <w:rPr>
          <w:rFonts w:ascii="Tahoma" w:hAnsi="Tahoma" w:cs="Tahoma"/>
        </w:rPr>
        <w:t>.</w:t>
      </w:r>
    </w:p>
    <w:p w14:paraId="063D00AB" w14:textId="77777777" w:rsidR="00A769DB" w:rsidRPr="00DE391C" w:rsidRDefault="00A769DB" w:rsidP="00561536">
      <w:pPr>
        <w:tabs>
          <w:tab w:val="left" w:pos="142"/>
        </w:tabs>
        <w:spacing w:line="276" w:lineRule="auto"/>
        <w:jc w:val="center"/>
        <w:rPr>
          <w:rFonts w:ascii="Tahoma" w:hAnsi="Tahoma" w:cs="Tahoma"/>
          <w:b/>
        </w:rPr>
      </w:pPr>
    </w:p>
    <w:p w14:paraId="2443D359" w14:textId="77777777" w:rsidR="006F1D8F" w:rsidRPr="00DE391C" w:rsidRDefault="006F1D8F" w:rsidP="00561536">
      <w:pPr>
        <w:tabs>
          <w:tab w:val="left" w:pos="142"/>
        </w:tabs>
        <w:spacing w:line="276" w:lineRule="auto"/>
        <w:jc w:val="center"/>
        <w:rPr>
          <w:rFonts w:ascii="Tahoma" w:hAnsi="Tahoma" w:cs="Tahoma"/>
          <w:b/>
        </w:rPr>
      </w:pPr>
      <w:r w:rsidRPr="00DE391C">
        <w:rPr>
          <w:rFonts w:ascii="Tahoma" w:hAnsi="Tahoma" w:cs="Tahoma"/>
          <w:b/>
        </w:rPr>
        <w:t>§ 3</w:t>
      </w:r>
    </w:p>
    <w:p w14:paraId="590FD66C" w14:textId="77777777" w:rsidR="006F1D8F" w:rsidRPr="00DE391C" w:rsidRDefault="006F1D8F" w:rsidP="00561536">
      <w:pPr>
        <w:tabs>
          <w:tab w:val="left" w:pos="142"/>
        </w:tabs>
        <w:spacing w:line="276" w:lineRule="auto"/>
        <w:jc w:val="center"/>
        <w:rPr>
          <w:rFonts w:ascii="Tahoma" w:hAnsi="Tahoma" w:cs="Tahoma"/>
          <w:b/>
        </w:rPr>
      </w:pPr>
    </w:p>
    <w:p w14:paraId="4FA1C5F3" w14:textId="77777777" w:rsidR="006F1D8F" w:rsidRPr="00DE391C" w:rsidRDefault="006F1D8F" w:rsidP="00561536">
      <w:pPr>
        <w:numPr>
          <w:ilvl w:val="3"/>
          <w:numId w:val="54"/>
        </w:numPr>
        <w:tabs>
          <w:tab w:val="clear" w:pos="2880"/>
        </w:tabs>
        <w:suppressAutoHyphens/>
        <w:overflowPunct w:val="0"/>
        <w:autoSpaceDE w:val="0"/>
        <w:spacing w:after="120" w:line="276" w:lineRule="auto"/>
        <w:ind w:left="284" w:hanging="284"/>
        <w:jc w:val="both"/>
        <w:textAlignment w:val="baseline"/>
        <w:rPr>
          <w:rFonts w:ascii="Tahoma" w:hAnsi="Tahoma" w:cs="Tahoma"/>
        </w:rPr>
      </w:pPr>
      <w:r w:rsidRPr="00DE391C">
        <w:rPr>
          <w:rFonts w:ascii="Tahoma" w:hAnsi="Tahoma" w:cs="Tahoma"/>
        </w:rPr>
        <w:t>Ustala się następujące terminy wykonania zamówienia:</w:t>
      </w:r>
    </w:p>
    <w:p w14:paraId="5673EBB0" w14:textId="238F39FF" w:rsidR="004F507C" w:rsidRPr="00DE391C" w:rsidRDefault="004F507C" w:rsidP="00561536">
      <w:pPr>
        <w:numPr>
          <w:ilvl w:val="0"/>
          <w:numId w:val="22"/>
        </w:numPr>
        <w:suppressAutoHyphens/>
        <w:overflowPunct w:val="0"/>
        <w:autoSpaceDE w:val="0"/>
        <w:spacing w:after="120" w:line="276" w:lineRule="auto"/>
        <w:ind w:left="709" w:hanging="426"/>
        <w:jc w:val="both"/>
        <w:textAlignment w:val="baseline"/>
        <w:rPr>
          <w:rFonts w:ascii="Tahoma" w:hAnsi="Tahoma" w:cs="Tahoma"/>
        </w:rPr>
      </w:pPr>
      <w:r w:rsidRPr="00DE391C">
        <w:rPr>
          <w:rFonts w:ascii="Tahoma" w:hAnsi="Tahoma" w:cs="Tahoma"/>
          <w:b/>
        </w:rPr>
        <w:t>ETAP I:</w:t>
      </w:r>
    </w:p>
    <w:p w14:paraId="08571872" w14:textId="5639E725" w:rsidR="00792133" w:rsidRPr="00DE391C" w:rsidRDefault="00792133" w:rsidP="004F507C">
      <w:pPr>
        <w:suppressAutoHyphens/>
        <w:overflowPunct w:val="0"/>
        <w:autoSpaceDE w:val="0"/>
        <w:spacing w:after="120" w:line="276" w:lineRule="auto"/>
        <w:ind w:left="709"/>
        <w:jc w:val="both"/>
        <w:textAlignment w:val="baseline"/>
        <w:rPr>
          <w:rFonts w:ascii="Tahoma" w:hAnsi="Tahoma" w:cs="Tahoma"/>
        </w:rPr>
      </w:pPr>
      <w:r w:rsidRPr="00DE391C">
        <w:rPr>
          <w:rFonts w:ascii="Tahoma" w:hAnsi="Tahoma" w:cs="Tahoma"/>
        </w:rPr>
        <w:t xml:space="preserve">rozpoczęcie </w:t>
      </w:r>
      <w:r w:rsidR="004F507C" w:rsidRPr="00DE391C">
        <w:rPr>
          <w:rFonts w:ascii="Tahoma" w:hAnsi="Tahoma" w:cs="Tahoma"/>
        </w:rPr>
        <w:t>-</w:t>
      </w:r>
      <w:r w:rsidRPr="00DE391C">
        <w:rPr>
          <w:rFonts w:ascii="Tahoma" w:hAnsi="Tahoma" w:cs="Tahoma"/>
        </w:rPr>
        <w:t xml:space="preserve"> </w:t>
      </w:r>
      <w:r w:rsidR="004F507C" w:rsidRPr="00DE391C">
        <w:rPr>
          <w:rFonts w:ascii="Tahoma" w:hAnsi="Tahoma" w:cs="Tahoma"/>
        </w:rPr>
        <w:t>data udzielenia zamówienia,</w:t>
      </w:r>
    </w:p>
    <w:p w14:paraId="6A0223B0" w14:textId="06654EB6" w:rsidR="004F507C" w:rsidRPr="00DE391C" w:rsidRDefault="004F507C" w:rsidP="004F507C">
      <w:pPr>
        <w:suppressAutoHyphens/>
        <w:overflowPunct w:val="0"/>
        <w:autoSpaceDE w:val="0"/>
        <w:spacing w:after="120" w:line="276" w:lineRule="auto"/>
        <w:ind w:left="709"/>
        <w:jc w:val="both"/>
        <w:textAlignment w:val="baseline"/>
        <w:rPr>
          <w:rFonts w:ascii="Tahoma" w:hAnsi="Tahoma" w:cs="Tahoma"/>
        </w:rPr>
      </w:pPr>
      <w:r w:rsidRPr="00DE391C">
        <w:rPr>
          <w:rFonts w:ascii="Tahoma" w:hAnsi="Tahoma" w:cs="Tahoma"/>
        </w:rPr>
        <w:t>zakończenie - 3 miesiące od daty udzielenia zamówienia;</w:t>
      </w:r>
    </w:p>
    <w:p w14:paraId="4C84B521" w14:textId="05CA2EAF" w:rsidR="004F507C" w:rsidRPr="00DE391C" w:rsidRDefault="004F507C" w:rsidP="004F507C">
      <w:pPr>
        <w:numPr>
          <w:ilvl w:val="0"/>
          <w:numId w:val="22"/>
        </w:numPr>
        <w:suppressAutoHyphens/>
        <w:overflowPunct w:val="0"/>
        <w:autoSpaceDE w:val="0"/>
        <w:spacing w:after="120" w:line="276" w:lineRule="auto"/>
        <w:jc w:val="both"/>
        <w:textAlignment w:val="baseline"/>
        <w:rPr>
          <w:rFonts w:ascii="Tahoma" w:hAnsi="Tahoma" w:cs="Tahoma"/>
          <w:b/>
        </w:rPr>
      </w:pPr>
      <w:r w:rsidRPr="00DE391C">
        <w:rPr>
          <w:rFonts w:ascii="Tahoma" w:hAnsi="Tahoma" w:cs="Tahoma"/>
          <w:b/>
        </w:rPr>
        <w:t>ETAP II:</w:t>
      </w:r>
    </w:p>
    <w:p w14:paraId="2510D2E9" w14:textId="35572313" w:rsidR="004F507C" w:rsidRPr="00DE391C" w:rsidRDefault="004F507C" w:rsidP="004F507C">
      <w:pPr>
        <w:pStyle w:val="Akapitzlist"/>
        <w:suppressAutoHyphens/>
        <w:overflowPunct w:val="0"/>
        <w:autoSpaceDE w:val="0"/>
        <w:spacing w:after="120" w:line="276" w:lineRule="auto"/>
        <w:ind w:left="720"/>
        <w:jc w:val="both"/>
        <w:textAlignment w:val="baseline"/>
        <w:rPr>
          <w:rFonts w:ascii="Tahoma" w:hAnsi="Tahoma" w:cs="Tahoma"/>
        </w:rPr>
      </w:pPr>
      <w:r w:rsidRPr="00DE391C">
        <w:rPr>
          <w:rFonts w:ascii="Tahoma" w:hAnsi="Tahoma" w:cs="Tahoma"/>
        </w:rPr>
        <w:t>rozpoczęcie - data uzyskania prawomocnego pozwolenia na budowę ,</w:t>
      </w:r>
    </w:p>
    <w:p w14:paraId="117809C4" w14:textId="7E2626BA" w:rsidR="004F507C" w:rsidRPr="00DE391C" w:rsidRDefault="004F507C" w:rsidP="004F507C">
      <w:pPr>
        <w:pStyle w:val="Akapitzlist"/>
        <w:suppressAutoHyphens/>
        <w:overflowPunct w:val="0"/>
        <w:autoSpaceDE w:val="0"/>
        <w:spacing w:after="120" w:line="276" w:lineRule="auto"/>
        <w:ind w:left="720"/>
        <w:jc w:val="both"/>
        <w:textAlignment w:val="baseline"/>
        <w:rPr>
          <w:rFonts w:ascii="Tahoma" w:hAnsi="Tahoma" w:cs="Tahoma"/>
        </w:rPr>
      </w:pPr>
      <w:r w:rsidRPr="00DE391C">
        <w:rPr>
          <w:rFonts w:ascii="Tahoma" w:hAnsi="Tahoma" w:cs="Tahoma"/>
        </w:rPr>
        <w:t xml:space="preserve">zakończenie - 3 </w:t>
      </w:r>
      <w:r w:rsidRPr="00DE391C">
        <w:rPr>
          <w:rFonts w:ascii="Tahoma" w:hAnsi="Tahoma" w:cs="Tahoma"/>
          <w:bCs/>
        </w:rPr>
        <w:t xml:space="preserve"> </w:t>
      </w:r>
      <w:r w:rsidRPr="00DE391C">
        <w:rPr>
          <w:rFonts w:ascii="Tahoma" w:hAnsi="Tahoma" w:cs="Tahoma"/>
        </w:rPr>
        <w:t>miesiące od daty uzyskania prawomocnego pozwolenia na budowę.</w:t>
      </w:r>
    </w:p>
    <w:p w14:paraId="3F06A6C9" w14:textId="20BE192C" w:rsidR="006F1D8F" w:rsidRPr="00DE391C" w:rsidRDefault="006F1D8F" w:rsidP="00561536">
      <w:pPr>
        <w:numPr>
          <w:ilvl w:val="0"/>
          <w:numId w:val="20"/>
        </w:numPr>
        <w:suppressAutoHyphens/>
        <w:spacing w:after="60" w:line="276" w:lineRule="auto"/>
        <w:ind w:left="284" w:hanging="284"/>
        <w:jc w:val="both"/>
        <w:rPr>
          <w:rFonts w:ascii="Tahoma" w:hAnsi="Tahoma" w:cs="Tahoma"/>
        </w:rPr>
      </w:pPr>
      <w:r w:rsidRPr="00DE391C">
        <w:rPr>
          <w:rFonts w:ascii="Tahoma" w:hAnsi="Tahoma" w:cs="Tahoma"/>
        </w:rPr>
        <w:t xml:space="preserve">Zamawiający przekaże Wykonawcy teren budowy niezwłocznie po zakończeniu </w:t>
      </w:r>
      <w:r w:rsidR="0076624A" w:rsidRPr="00DE391C">
        <w:rPr>
          <w:rFonts w:ascii="Tahoma" w:hAnsi="Tahoma" w:cs="Tahoma"/>
        </w:rPr>
        <w:t>Etapu</w:t>
      </w:r>
      <w:r w:rsidR="002B10E4" w:rsidRPr="00DE391C">
        <w:rPr>
          <w:rFonts w:ascii="Tahoma" w:hAnsi="Tahoma" w:cs="Tahoma"/>
        </w:rPr>
        <w:t xml:space="preserve"> </w:t>
      </w:r>
      <w:r w:rsidRPr="00DE391C">
        <w:rPr>
          <w:rFonts w:ascii="Tahoma" w:hAnsi="Tahoma" w:cs="Tahoma"/>
        </w:rPr>
        <w:t>I.</w:t>
      </w:r>
    </w:p>
    <w:p w14:paraId="7D393D1D" w14:textId="247ED92E" w:rsidR="006F1D8F" w:rsidRPr="00DE391C" w:rsidRDefault="006F1D8F" w:rsidP="00561536">
      <w:pPr>
        <w:numPr>
          <w:ilvl w:val="0"/>
          <w:numId w:val="20"/>
        </w:numPr>
        <w:suppressAutoHyphens/>
        <w:spacing w:after="60" w:line="276" w:lineRule="auto"/>
        <w:ind w:left="284" w:hanging="284"/>
        <w:jc w:val="both"/>
        <w:rPr>
          <w:rFonts w:ascii="Tahoma" w:hAnsi="Tahoma" w:cs="Tahoma"/>
        </w:rPr>
      </w:pPr>
      <w:r w:rsidRPr="00DE391C">
        <w:rPr>
          <w:rFonts w:ascii="Tahoma" w:hAnsi="Tahoma" w:cs="Tahoma"/>
        </w:rPr>
        <w:t xml:space="preserve">Wykonawca opracuje szczegółowy harmonogram rzeczowo-finansowy wykonania robót budowlanych objętych umową i po uzgodnieniu z </w:t>
      </w:r>
      <w:r w:rsidR="00213E4F" w:rsidRPr="00DE391C">
        <w:rPr>
          <w:rFonts w:ascii="Tahoma" w:hAnsi="Tahoma" w:cs="Tahoma"/>
        </w:rPr>
        <w:t xml:space="preserve">Zarządem Portu Morskiego w Elblągu </w:t>
      </w:r>
      <w:r w:rsidRPr="00DE391C">
        <w:rPr>
          <w:rFonts w:ascii="Tahoma" w:hAnsi="Tahoma" w:cs="Tahoma"/>
        </w:rPr>
        <w:t xml:space="preserve">przedłoży go </w:t>
      </w:r>
      <w:r w:rsidR="00361340" w:rsidRPr="00DE391C">
        <w:rPr>
          <w:rFonts w:ascii="Tahoma" w:hAnsi="Tahoma" w:cs="Tahoma"/>
        </w:rPr>
        <w:br/>
      </w:r>
      <w:r w:rsidRPr="00DE391C">
        <w:rPr>
          <w:rFonts w:ascii="Tahoma" w:hAnsi="Tahoma" w:cs="Tahoma"/>
        </w:rPr>
        <w:t>do</w:t>
      </w:r>
      <w:r w:rsidR="009A513E" w:rsidRPr="00DE391C">
        <w:rPr>
          <w:rFonts w:ascii="Tahoma" w:hAnsi="Tahoma" w:cs="Tahoma"/>
        </w:rPr>
        <w:t xml:space="preserve"> </w:t>
      </w:r>
      <w:r w:rsidRPr="00DE391C">
        <w:rPr>
          <w:rFonts w:ascii="Tahoma" w:hAnsi="Tahoma" w:cs="Tahoma"/>
        </w:rPr>
        <w:t xml:space="preserve">zatwierdzenia Zamawiającemu w ciągu </w:t>
      </w:r>
      <w:r w:rsidR="004A3048" w:rsidRPr="00DE391C">
        <w:rPr>
          <w:rFonts w:ascii="Tahoma" w:hAnsi="Tahoma" w:cs="Tahoma"/>
          <w:b/>
        </w:rPr>
        <w:t>7</w:t>
      </w:r>
      <w:r w:rsidRPr="00DE391C">
        <w:rPr>
          <w:rFonts w:ascii="Tahoma" w:hAnsi="Tahoma" w:cs="Tahoma"/>
          <w:b/>
        </w:rPr>
        <w:t xml:space="preserve"> dni</w:t>
      </w:r>
      <w:r w:rsidRPr="00DE391C">
        <w:rPr>
          <w:rFonts w:ascii="Tahoma" w:hAnsi="Tahoma" w:cs="Tahoma"/>
        </w:rPr>
        <w:t xml:space="preserve"> </w:t>
      </w:r>
      <w:r w:rsidR="00213E4F" w:rsidRPr="00DE391C">
        <w:rPr>
          <w:rFonts w:ascii="Tahoma" w:hAnsi="Tahoma" w:cs="Tahoma"/>
          <w:b/>
        </w:rPr>
        <w:t>roboczych</w:t>
      </w:r>
      <w:r w:rsidR="00213E4F" w:rsidRPr="00DE391C">
        <w:rPr>
          <w:rFonts w:ascii="Tahoma" w:hAnsi="Tahoma" w:cs="Tahoma"/>
        </w:rPr>
        <w:t xml:space="preserve"> </w:t>
      </w:r>
      <w:r w:rsidRPr="00DE391C">
        <w:rPr>
          <w:rFonts w:ascii="Tahoma" w:hAnsi="Tahoma" w:cs="Tahoma"/>
        </w:rPr>
        <w:t xml:space="preserve">od daty przekazania terenu budowy. </w:t>
      </w:r>
    </w:p>
    <w:p w14:paraId="17EA8869" w14:textId="0F2571F1" w:rsidR="006F1D8F" w:rsidRPr="00DE391C" w:rsidRDefault="006F1D8F" w:rsidP="00561536">
      <w:pPr>
        <w:numPr>
          <w:ilvl w:val="0"/>
          <w:numId w:val="20"/>
        </w:numPr>
        <w:suppressAutoHyphens/>
        <w:spacing w:after="60" w:line="276" w:lineRule="auto"/>
        <w:ind w:left="284" w:hanging="284"/>
        <w:jc w:val="both"/>
        <w:rPr>
          <w:rFonts w:ascii="Tahoma" w:hAnsi="Tahoma" w:cs="Tahoma"/>
        </w:rPr>
      </w:pPr>
      <w:r w:rsidRPr="00DE391C">
        <w:rPr>
          <w:rFonts w:ascii="Tahoma" w:hAnsi="Tahoma" w:cs="Tahoma"/>
        </w:rPr>
        <w:lastRenderedPageBreak/>
        <w:t>Jeżeli Zamawiający powiadomi Wykonawcę, że rob</w:t>
      </w:r>
      <w:r w:rsidR="00440ABF" w:rsidRPr="00DE391C">
        <w:rPr>
          <w:rFonts w:ascii="Tahoma" w:hAnsi="Tahoma" w:cs="Tahoma"/>
        </w:rPr>
        <w:t>oty nie są prowadzone zgodnie z </w:t>
      </w:r>
      <w:r w:rsidRPr="00DE391C">
        <w:rPr>
          <w:rFonts w:ascii="Tahoma" w:hAnsi="Tahoma" w:cs="Tahoma"/>
        </w:rPr>
        <w:t>obowiązującym harmonogramem, Wykonawca w terminie 7 dni od daty otrzymania takiego powiadomienia przekaże Zamawiającemu zaktualizowany harmonogram, który będzie wymagał zatwierdzenia przez przedstawiciela Zamawiającego.</w:t>
      </w:r>
    </w:p>
    <w:p w14:paraId="1B7FD5D3" w14:textId="77777777" w:rsidR="006F1D8F" w:rsidRPr="00DE391C" w:rsidRDefault="006F1D8F" w:rsidP="00561536">
      <w:pPr>
        <w:numPr>
          <w:ilvl w:val="0"/>
          <w:numId w:val="20"/>
        </w:numPr>
        <w:suppressAutoHyphens/>
        <w:spacing w:after="60" w:line="276" w:lineRule="auto"/>
        <w:ind w:left="284" w:hanging="284"/>
        <w:jc w:val="both"/>
        <w:rPr>
          <w:rFonts w:ascii="Tahoma" w:hAnsi="Tahoma" w:cs="Tahoma"/>
        </w:rPr>
      </w:pPr>
      <w:r w:rsidRPr="00DE391C">
        <w:rPr>
          <w:rFonts w:ascii="Tahoma" w:hAnsi="Tahoma" w:cs="Tahoma"/>
        </w:rPr>
        <w:t>Jeżeli z jakiejkolwiek przyczyny, która nie uprawnia Wykonawcy do przedłużenia terminu wykonania robót lub ich części, tempo robót według Zamawiającego nie pozwoli na ich terminowe zakończenie, Zamawiający może odmówić zatwierdzenia zaktualizowanego harmonogramu i polecić przyspieszenie wykonania robót. Wszelkie koszty związane z podjętymi przez Wykonawcę działaniami dotyczącymi przyśpieszenia wykonania robót obciążają Wykonawcę.</w:t>
      </w:r>
    </w:p>
    <w:p w14:paraId="123AC38A" w14:textId="77777777" w:rsidR="006F1D8F" w:rsidRPr="00DE391C" w:rsidRDefault="006F1D8F" w:rsidP="00561536">
      <w:pPr>
        <w:spacing w:line="276" w:lineRule="auto"/>
        <w:jc w:val="both"/>
        <w:rPr>
          <w:rFonts w:ascii="Tahoma" w:hAnsi="Tahoma" w:cs="Tahoma"/>
        </w:rPr>
      </w:pPr>
    </w:p>
    <w:p w14:paraId="1D0624D7" w14:textId="2829F70A" w:rsidR="006F1D8F" w:rsidRPr="00DE391C" w:rsidRDefault="006F1D8F" w:rsidP="00561536">
      <w:pPr>
        <w:spacing w:line="276" w:lineRule="auto"/>
        <w:ind w:left="357" w:hanging="357"/>
        <w:jc w:val="center"/>
        <w:rPr>
          <w:rFonts w:ascii="Tahoma" w:hAnsi="Tahoma" w:cs="Tahoma"/>
          <w:b/>
        </w:rPr>
      </w:pPr>
      <w:r w:rsidRPr="00DE391C">
        <w:rPr>
          <w:rFonts w:ascii="Tahoma" w:hAnsi="Tahoma" w:cs="Tahoma"/>
          <w:b/>
        </w:rPr>
        <w:t>§ 4</w:t>
      </w:r>
    </w:p>
    <w:p w14:paraId="7B5955E7" w14:textId="77777777" w:rsidR="0035205F" w:rsidRPr="00DE391C" w:rsidRDefault="0035205F" w:rsidP="00561536">
      <w:pPr>
        <w:spacing w:line="276" w:lineRule="auto"/>
        <w:ind w:left="357" w:hanging="357"/>
        <w:jc w:val="center"/>
        <w:rPr>
          <w:rFonts w:ascii="Tahoma" w:hAnsi="Tahoma" w:cs="Tahoma"/>
          <w:b/>
        </w:rPr>
      </w:pPr>
    </w:p>
    <w:p w14:paraId="662D3B6F" w14:textId="77777777" w:rsidR="00F55EB2" w:rsidRPr="00DE391C" w:rsidRDefault="0082531E" w:rsidP="00561536">
      <w:pPr>
        <w:pStyle w:val="Akapitzlist"/>
        <w:numPr>
          <w:ilvl w:val="0"/>
          <w:numId w:val="3"/>
        </w:numPr>
        <w:tabs>
          <w:tab w:val="clear" w:pos="0"/>
          <w:tab w:val="num" w:pos="-360"/>
        </w:tabs>
        <w:suppressAutoHyphens/>
        <w:spacing w:after="60" w:line="276" w:lineRule="auto"/>
        <w:ind w:left="284" w:hanging="284"/>
        <w:jc w:val="both"/>
        <w:rPr>
          <w:rFonts w:ascii="Tahoma" w:hAnsi="Tahoma" w:cs="Tahoma"/>
        </w:rPr>
      </w:pPr>
      <w:r w:rsidRPr="00DE391C">
        <w:rPr>
          <w:rFonts w:ascii="Tahoma" w:hAnsi="Tahoma" w:cs="Tahoma"/>
        </w:rPr>
        <w:t>Zamawiający informuje, że zamówienie finansowane będzie</w:t>
      </w:r>
      <w:r w:rsidR="00F55EB2" w:rsidRPr="00DE391C">
        <w:rPr>
          <w:rFonts w:ascii="Tahoma" w:hAnsi="Tahoma" w:cs="Tahoma"/>
        </w:rPr>
        <w:t>:</w:t>
      </w:r>
    </w:p>
    <w:p w14:paraId="3AA7BB6F" w14:textId="56FE6229" w:rsidR="00287D38" w:rsidRPr="00DE391C" w:rsidRDefault="0082531E" w:rsidP="00561536">
      <w:pPr>
        <w:pStyle w:val="Akapitzlist"/>
        <w:numPr>
          <w:ilvl w:val="0"/>
          <w:numId w:val="66"/>
        </w:numPr>
        <w:suppressAutoHyphens/>
        <w:spacing w:after="60" w:line="276" w:lineRule="auto"/>
        <w:ind w:left="567" w:hanging="284"/>
        <w:jc w:val="both"/>
        <w:rPr>
          <w:rFonts w:ascii="Tahoma" w:hAnsi="Tahoma" w:cs="Tahoma"/>
        </w:rPr>
      </w:pPr>
      <w:r w:rsidRPr="00DE391C">
        <w:rPr>
          <w:rFonts w:ascii="Tahoma" w:hAnsi="Tahoma" w:cs="Tahoma"/>
        </w:rPr>
        <w:t xml:space="preserve">z </w:t>
      </w:r>
      <w:r w:rsidR="00F55EB2" w:rsidRPr="00DE391C">
        <w:rPr>
          <w:rFonts w:ascii="Tahoma" w:hAnsi="Tahoma" w:cs="Tahoma"/>
        </w:rPr>
        <w:t xml:space="preserve"> dofinansowania z </w:t>
      </w:r>
      <w:r w:rsidR="00FD5E9C" w:rsidRPr="00DE391C">
        <w:rPr>
          <w:rFonts w:ascii="Tahoma" w:hAnsi="Tahoma" w:cs="Tahoma"/>
        </w:rPr>
        <w:t>Rządowego Programu Odbudowy Zabytków</w:t>
      </w:r>
      <w:r w:rsidR="00F55EB2" w:rsidRPr="00DE391C">
        <w:rPr>
          <w:rFonts w:ascii="Tahoma" w:hAnsi="Tahoma" w:cs="Tahoma"/>
        </w:rPr>
        <w:t>,</w:t>
      </w:r>
    </w:p>
    <w:p w14:paraId="23F9BC31" w14:textId="4FCE6C36" w:rsidR="0082531E" w:rsidRPr="00DE391C" w:rsidRDefault="0082531E" w:rsidP="00561536">
      <w:pPr>
        <w:pStyle w:val="Akapitzlist"/>
        <w:numPr>
          <w:ilvl w:val="0"/>
          <w:numId w:val="66"/>
        </w:numPr>
        <w:suppressAutoHyphens/>
        <w:spacing w:after="60" w:line="276" w:lineRule="auto"/>
        <w:ind w:left="567" w:hanging="284"/>
        <w:jc w:val="both"/>
        <w:rPr>
          <w:rFonts w:ascii="Tahoma" w:hAnsi="Tahoma" w:cs="Tahoma"/>
        </w:rPr>
      </w:pPr>
      <w:r w:rsidRPr="00DE391C">
        <w:rPr>
          <w:rFonts w:ascii="Tahoma" w:hAnsi="Tahoma" w:cs="Tahoma"/>
        </w:rPr>
        <w:t>ze środków własnych Gminy Miasto Elbląg.</w:t>
      </w:r>
    </w:p>
    <w:p w14:paraId="3B4E483E" w14:textId="13098481" w:rsidR="00775BA8" w:rsidRPr="00DE391C" w:rsidRDefault="0082531E" w:rsidP="00561536">
      <w:pPr>
        <w:pStyle w:val="Akapitzlist"/>
        <w:numPr>
          <w:ilvl w:val="0"/>
          <w:numId w:val="3"/>
        </w:numPr>
        <w:tabs>
          <w:tab w:val="clear" w:pos="0"/>
          <w:tab w:val="num" w:pos="-360"/>
        </w:tabs>
        <w:suppressAutoHyphens/>
        <w:spacing w:after="60" w:line="276" w:lineRule="auto"/>
        <w:ind w:left="284" w:hanging="284"/>
        <w:jc w:val="both"/>
        <w:rPr>
          <w:rFonts w:ascii="Tahoma" w:hAnsi="Tahoma" w:cs="Tahoma"/>
        </w:rPr>
      </w:pPr>
      <w:r w:rsidRPr="00DE391C">
        <w:rPr>
          <w:rFonts w:ascii="Tahoma" w:hAnsi="Tahoma" w:cs="Tahoma"/>
        </w:rPr>
        <w:t xml:space="preserve">Wynagrodzenie Wykonawcy </w:t>
      </w:r>
      <w:r w:rsidR="007B2AA8" w:rsidRPr="00DE391C">
        <w:rPr>
          <w:rFonts w:ascii="Tahoma" w:hAnsi="Tahoma" w:cs="Tahoma"/>
        </w:rPr>
        <w:t xml:space="preserve">płatne będzie jednorazowo po zakończeniu realizacji inwestycji </w:t>
      </w:r>
      <w:r w:rsidR="007B2AA8" w:rsidRPr="00DE391C">
        <w:rPr>
          <w:rFonts w:ascii="Tahoma" w:hAnsi="Tahoma" w:cs="Tahoma"/>
        </w:rPr>
        <w:br/>
      </w:r>
      <w:r w:rsidRPr="00DE391C">
        <w:rPr>
          <w:rFonts w:ascii="Tahoma" w:hAnsi="Tahoma" w:cs="Tahoma"/>
        </w:rPr>
        <w:t xml:space="preserve">ze </w:t>
      </w:r>
      <w:r w:rsidR="007B2AA8" w:rsidRPr="00DE391C">
        <w:rPr>
          <w:rFonts w:ascii="Tahoma" w:hAnsi="Tahoma" w:cs="Tahoma"/>
        </w:rPr>
        <w:t xml:space="preserve">środków własnych Gminy Miasto Elbląg oraz ze </w:t>
      </w:r>
      <w:r w:rsidRPr="00DE391C">
        <w:rPr>
          <w:rFonts w:ascii="Tahoma" w:hAnsi="Tahoma" w:cs="Tahoma"/>
        </w:rPr>
        <w:t xml:space="preserve">środków z </w:t>
      </w:r>
      <w:r w:rsidR="00E4474B" w:rsidRPr="00DE391C">
        <w:rPr>
          <w:rFonts w:ascii="Tahoma" w:hAnsi="Tahoma" w:cs="Tahoma"/>
        </w:rPr>
        <w:t>Rządowego Programu Odbudowy Zabytków</w:t>
      </w:r>
      <w:r w:rsidR="009E36A7" w:rsidRPr="00DE391C">
        <w:rPr>
          <w:rFonts w:ascii="Tahoma" w:hAnsi="Tahoma" w:cs="Tahoma"/>
        </w:rPr>
        <w:t xml:space="preserve">. Wynagrodzenie płatne będzie </w:t>
      </w:r>
      <w:r w:rsidR="000E289F" w:rsidRPr="00DE391C">
        <w:rPr>
          <w:rFonts w:ascii="Tahoma" w:hAnsi="Tahoma" w:cs="Tahoma"/>
        </w:rPr>
        <w:t>na podstawie faktury końcowej za wykonanie</w:t>
      </w:r>
      <w:r w:rsidR="002072AF" w:rsidRPr="00DE391C">
        <w:rPr>
          <w:rFonts w:ascii="Tahoma" w:hAnsi="Tahoma" w:cs="Tahoma"/>
        </w:rPr>
        <w:t xml:space="preserve"> </w:t>
      </w:r>
      <w:r w:rsidR="009E36A7" w:rsidRPr="00DE391C">
        <w:rPr>
          <w:rFonts w:ascii="Tahoma" w:hAnsi="Tahoma" w:cs="Tahoma"/>
        </w:rPr>
        <w:t>całości</w:t>
      </w:r>
      <w:r w:rsidR="002072AF" w:rsidRPr="00DE391C">
        <w:rPr>
          <w:rFonts w:ascii="Tahoma" w:hAnsi="Tahoma" w:cs="Tahoma"/>
        </w:rPr>
        <w:t xml:space="preserve"> zakresu zamówienia</w:t>
      </w:r>
      <w:r w:rsidR="00D31053" w:rsidRPr="00DE391C">
        <w:rPr>
          <w:rFonts w:ascii="Tahoma" w:hAnsi="Tahoma" w:cs="Tahoma"/>
        </w:rPr>
        <w:t xml:space="preserve"> </w:t>
      </w:r>
      <w:r w:rsidR="009E36A7" w:rsidRPr="00DE391C">
        <w:rPr>
          <w:rFonts w:ascii="Tahoma" w:hAnsi="Tahoma" w:cs="Tahoma"/>
        </w:rPr>
        <w:t xml:space="preserve">(Etapu I i </w:t>
      </w:r>
      <w:r w:rsidR="00D31053" w:rsidRPr="00DE391C">
        <w:rPr>
          <w:rFonts w:ascii="Tahoma" w:hAnsi="Tahoma" w:cs="Tahoma"/>
        </w:rPr>
        <w:t>Etapu II</w:t>
      </w:r>
      <w:r w:rsidR="009E36A7" w:rsidRPr="00DE391C">
        <w:rPr>
          <w:rFonts w:ascii="Tahoma" w:hAnsi="Tahoma" w:cs="Tahoma"/>
        </w:rPr>
        <w:t>)</w:t>
      </w:r>
      <w:r w:rsidR="00215092" w:rsidRPr="00DE391C">
        <w:rPr>
          <w:rFonts w:ascii="Tahoma" w:hAnsi="Tahoma" w:cs="Tahoma"/>
        </w:rPr>
        <w:t>.</w:t>
      </w:r>
    </w:p>
    <w:p w14:paraId="06F0EA40" w14:textId="77777777" w:rsidR="008337A3" w:rsidRPr="00DE391C" w:rsidRDefault="000E289F" w:rsidP="00561536">
      <w:pPr>
        <w:pStyle w:val="Akapitzlist"/>
        <w:numPr>
          <w:ilvl w:val="0"/>
          <w:numId w:val="3"/>
        </w:numPr>
        <w:tabs>
          <w:tab w:val="clear" w:pos="0"/>
          <w:tab w:val="num" w:pos="-360"/>
        </w:tabs>
        <w:suppressAutoHyphens/>
        <w:spacing w:after="120" w:line="276" w:lineRule="auto"/>
        <w:ind w:left="284" w:hanging="284"/>
        <w:jc w:val="both"/>
        <w:rPr>
          <w:rFonts w:ascii="Tahoma" w:hAnsi="Tahoma" w:cs="Tahoma"/>
        </w:rPr>
      </w:pPr>
      <w:r w:rsidRPr="00DE391C">
        <w:rPr>
          <w:rFonts w:ascii="Tahoma" w:hAnsi="Tahoma" w:cs="Tahoma"/>
        </w:rPr>
        <w:t>Podstawą wystawienia faktury końcowej będzie podpisany protokół odbioru końcowego robót.</w:t>
      </w:r>
      <w:r w:rsidR="002C275A" w:rsidRPr="00DE391C">
        <w:rPr>
          <w:rFonts w:ascii="Tahoma" w:hAnsi="Tahoma" w:cs="Tahoma"/>
        </w:rPr>
        <w:t xml:space="preserve"> Protokół odbioru końcowego zostanie podpisany po przekazaniu przez Wykonawcę kompletu dokumentów niezbędnych do końcowego rozliczenia (obmiarów) oraz kompletnej dokumentacji powykonawczej.</w:t>
      </w:r>
    </w:p>
    <w:p w14:paraId="404C923A" w14:textId="042748F6" w:rsidR="009E36A7" w:rsidRPr="00DE391C" w:rsidRDefault="007B2AA8" w:rsidP="00561536">
      <w:pPr>
        <w:pStyle w:val="Akapitzlist"/>
        <w:numPr>
          <w:ilvl w:val="0"/>
          <w:numId w:val="3"/>
        </w:numPr>
        <w:tabs>
          <w:tab w:val="clear" w:pos="0"/>
          <w:tab w:val="num" w:pos="-360"/>
        </w:tabs>
        <w:suppressAutoHyphens/>
        <w:spacing w:after="120" w:line="276" w:lineRule="auto"/>
        <w:ind w:left="284" w:hanging="284"/>
        <w:jc w:val="both"/>
        <w:rPr>
          <w:rFonts w:ascii="Tahoma" w:hAnsi="Tahoma" w:cs="Tahoma"/>
        </w:rPr>
      </w:pPr>
      <w:r w:rsidRPr="00DE391C">
        <w:rPr>
          <w:rFonts w:ascii="Tahoma" w:hAnsi="Tahoma" w:cs="Tahoma"/>
        </w:rPr>
        <w:t>Ostateczne r</w:t>
      </w:r>
      <w:r w:rsidR="002C275A" w:rsidRPr="00DE391C">
        <w:rPr>
          <w:rFonts w:ascii="Tahoma" w:hAnsi="Tahoma" w:cs="Tahoma"/>
        </w:rPr>
        <w:t xml:space="preserve">ozliczenie robót z Wykonawcą nastąpi po przedłożeniu przez </w:t>
      </w:r>
      <w:r w:rsidR="00FE212E" w:rsidRPr="00DE391C">
        <w:rPr>
          <w:rFonts w:ascii="Tahoma" w:hAnsi="Tahoma" w:cs="Tahoma"/>
        </w:rPr>
        <w:t xml:space="preserve">Wykonawcę dowodów potwierdzających zapłatę wymagalnego wynagrodzenia podwykonawcom lub dalszym podwykonawcom, biorącym udział w realizacji odebranych robót. </w:t>
      </w:r>
    </w:p>
    <w:p w14:paraId="730EA006" w14:textId="04D5E7C8" w:rsidR="008377AA" w:rsidRPr="00DE391C" w:rsidRDefault="009E36A7" w:rsidP="00561536">
      <w:pPr>
        <w:pStyle w:val="Akapitzlist"/>
        <w:numPr>
          <w:ilvl w:val="0"/>
          <w:numId w:val="3"/>
        </w:numPr>
        <w:tabs>
          <w:tab w:val="clear" w:pos="0"/>
          <w:tab w:val="num" w:pos="-360"/>
        </w:tabs>
        <w:suppressAutoHyphens/>
        <w:spacing w:after="120" w:line="276" w:lineRule="auto"/>
        <w:ind w:left="284" w:hanging="284"/>
        <w:jc w:val="both"/>
        <w:rPr>
          <w:rFonts w:ascii="Tahoma" w:hAnsi="Tahoma" w:cs="Tahoma"/>
        </w:rPr>
      </w:pPr>
      <w:r w:rsidRPr="00DE391C">
        <w:rPr>
          <w:rFonts w:ascii="Tahoma" w:hAnsi="Tahoma" w:cs="Tahoma"/>
        </w:rPr>
        <w:t xml:space="preserve">Wykonawca przekaże Zamawiającemu fakturę wraz z dokumentami rozliczeniowymi nie później niż </w:t>
      </w:r>
      <w:r w:rsidRPr="00DE391C">
        <w:rPr>
          <w:rFonts w:ascii="Tahoma" w:hAnsi="Tahoma" w:cs="Tahoma"/>
        </w:rPr>
        <w:br/>
        <w:t>w ciągu 14 dni kalendarzowych od momentu podpisania protokołu odbioru robót.</w:t>
      </w:r>
    </w:p>
    <w:p w14:paraId="7D6371E7" w14:textId="05A3C32E" w:rsidR="00F10993" w:rsidRPr="00DE391C" w:rsidRDefault="002C275A" w:rsidP="00561536">
      <w:pPr>
        <w:pStyle w:val="Akapitzlist"/>
        <w:numPr>
          <w:ilvl w:val="0"/>
          <w:numId w:val="3"/>
        </w:numPr>
        <w:tabs>
          <w:tab w:val="clear" w:pos="0"/>
          <w:tab w:val="num" w:pos="-360"/>
        </w:tabs>
        <w:suppressAutoHyphens/>
        <w:spacing w:after="60" w:line="276" w:lineRule="auto"/>
        <w:ind w:left="284" w:hanging="284"/>
        <w:jc w:val="both"/>
        <w:rPr>
          <w:rFonts w:ascii="Tahoma" w:hAnsi="Tahoma" w:cs="Tahoma"/>
        </w:rPr>
      </w:pPr>
      <w:r w:rsidRPr="00DE391C">
        <w:rPr>
          <w:rFonts w:ascii="Tahoma" w:hAnsi="Tahoma" w:cs="Tahoma"/>
        </w:rPr>
        <w:t>Faktur</w:t>
      </w:r>
      <w:r w:rsidR="009E36A7" w:rsidRPr="00DE391C">
        <w:rPr>
          <w:rFonts w:ascii="Tahoma" w:hAnsi="Tahoma" w:cs="Tahoma"/>
        </w:rPr>
        <w:t>a</w:t>
      </w:r>
      <w:r w:rsidRPr="00DE391C">
        <w:rPr>
          <w:rFonts w:ascii="Tahoma" w:hAnsi="Tahoma" w:cs="Tahoma"/>
        </w:rPr>
        <w:t xml:space="preserve"> </w:t>
      </w:r>
      <w:r w:rsidR="00F10993" w:rsidRPr="00DE391C">
        <w:rPr>
          <w:rFonts w:ascii="Tahoma" w:hAnsi="Tahoma" w:cs="Tahoma"/>
        </w:rPr>
        <w:t xml:space="preserve">końcowa będzie płatna w ciągu 30 dni od daty wpływu faktury do Zamawiającego </w:t>
      </w:r>
      <w:r w:rsidR="00361340" w:rsidRPr="00DE391C">
        <w:rPr>
          <w:rFonts w:ascii="Tahoma" w:hAnsi="Tahoma" w:cs="Tahoma"/>
        </w:rPr>
        <w:br/>
      </w:r>
      <w:r w:rsidR="00F10993" w:rsidRPr="00DE391C">
        <w:rPr>
          <w:rFonts w:ascii="Tahoma" w:hAnsi="Tahoma" w:cs="Tahoma"/>
        </w:rPr>
        <w:t xml:space="preserve">wraz z dokumentami rozliczeniowymi. </w:t>
      </w:r>
    </w:p>
    <w:p w14:paraId="251899B0" w14:textId="158AC910" w:rsidR="002C275A" w:rsidRPr="00DE391C" w:rsidRDefault="002C275A" w:rsidP="00561536">
      <w:pPr>
        <w:pStyle w:val="Akapitzlist"/>
        <w:numPr>
          <w:ilvl w:val="0"/>
          <w:numId w:val="3"/>
        </w:numPr>
        <w:tabs>
          <w:tab w:val="clear" w:pos="0"/>
          <w:tab w:val="num" w:pos="-360"/>
        </w:tabs>
        <w:suppressAutoHyphens/>
        <w:spacing w:after="60" w:line="276" w:lineRule="auto"/>
        <w:ind w:left="284" w:hanging="284"/>
        <w:jc w:val="both"/>
        <w:rPr>
          <w:rFonts w:ascii="Tahoma" w:hAnsi="Tahoma" w:cs="Tahoma"/>
        </w:rPr>
      </w:pPr>
      <w:r w:rsidRPr="00DE391C">
        <w:rPr>
          <w:rFonts w:ascii="Tahoma" w:hAnsi="Tahoma" w:cs="Tahoma"/>
        </w:rPr>
        <w:t xml:space="preserve">Wynagrodzenie Wykonawcy będzie płatne z konta Zamawiającego na konto Wykonawcy określone </w:t>
      </w:r>
      <w:r w:rsidR="00361340" w:rsidRPr="00DE391C">
        <w:rPr>
          <w:rFonts w:ascii="Tahoma" w:hAnsi="Tahoma" w:cs="Tahoma"/>
        </w:rPr>
        <w:br/>
      </w:r>
      <w:r w:rsidRPr="00DE391C">
        <w:rPr>
          <w:rFonts w:ascii="Tahoma" w:hAnsi="Tahoma" w:cs="Tahoma"/>
        </w:rPr>
        <w:t xml:space="preserve">na fakturze. Faktury winny być wystawione na nabywcę: </w:t>
      </w:r>
    </w:p>
    <w:p w14:paraId="3BCCC6FC" w14:textId="77777777" w:rsidR="002C275A" w:rsidRPr="00DE391C" w:rsidRDefault="002C275A" w:rsidP="00561536">
      <w:pPr>
        <w:spacing w:line="276" w:lineRule="auto"/>
        <w:ind w:left="709" w:hanging="425"/>
        <w:rPr>
          <w:rFonts w:ascii="Tahoma" w:hAnsi="Tahoma" w:cs="Tahoma"/>
        </w:rPr>
      </w:pPr>
      <w:r w:rsidRPr="00DE391C">
        <w:rPr>
          <w:rFonts w:ascii="Tahoma" w:hAnsi="Tahoma" w:cs="Tahoma"/>
        </w:rPr>
        <w:t>GMINA MIASTO ELBLĄG</w:t>
      </w:r>
    </w:p>
    <w:p w14:paraId="39FA876A" w14:textId="77777777" w:rsidR="002C275A" w:rsidRPr="00DE391C" w:rsidRDefault="002C275A" w:rsidP="00561536">
      <w:pPr>
        <w:spacing w:line="276" w:lineRule="auto"/>
        <w:ind w:left="709" w:hanging="425"/>
        <w:rPr>
          <w:rFonts w:ascii="Tahoma" w:hAnsi="Tahoma" w:cs="Tahoma"/>
        </w:rPr>
      </w:pPr>
      <w:r w:rsidRPr="00DE391C">
        <w:rPr>
          <w:rFonts w:ascii="Tahoma" w:hAnsi="Tahoma" w:cs="Tahoma"/>
        </w:rPr>
        <w:t>82-300 Elbląg ul. Łączności 1</w:t>
      </w:r>
    </w:p>
    <w:p w14:paraId="5B29CD7D" w14:textId="77777777" w:rsidR="002C275A" w:rsidRPr="00DE391C" w:rsidRDefault="002C275A" w:rsidP="00561536">
      <w:pPr>
        <w:spacing w:after="120" w:line="276" w:lineRule="auto"/>
        <w:ind w:left="709" w:hanging="425"/>
        <w:rPr>
          <w:rFonts w:ascii="Tahoma" w:hAnsi="Tahoma" w:cs="Tahoma"/>
        </w:rPr>
      </w:pPr>
      <w:r w:rsidRPr="00DE391C">
        <w:rPr>
          <w:rFonts w:ascii="Tahoma" w:hAnsi="Tahoma" w:cs="Tahoma"/>
        </w:rPr>
        <w:t xml:space="preserve">NIP: 578-305-14-46, REGON: 170 747 715. </w:t>
      </w:r>
    </w:p>
    <w:p w14:paraId="6DBD2866" w14:textId="3D26C53B" w:rsidR="002C275A" w:rsidRPr="00DE391C" w:rsidRDefault="002C275A" w:rsidP="00561536">
      <w:pPr>
        <w:numPr>
          <w:ilvl w:val="0"/>
          <w:numId w:val="18"/>
        </w:numPr>
        <w:tabs>
          <w:tab w:val="clear" w:pos="0"/>
        </w:tabs>
        <w:suppressAutoHyphens/>
        <w:overflowPunct w:val="0"/>
        <w:autoSpaceDE w:val="0"/>
        <w:spacing w:line="276" w:lineRule="auto"/>
        <w:ind w:left="284" w:hanging="284"/>
        <w:jc w:val="both"/>
        <w:textAlignment w:val="baseline"/>
        <w:rPr>
          <w:rFonts w:ascii="Tahoma" w:hAnsi="Tahoma" w:cs="Tahoma"/>
        </w:rPr>
      </w:pPr>
      <w:r w:rsidRPr="00DE391C">
        <w:rPr>
          <w:rFonts w:ascii="Tahoma" w:hAnsi="Tahoma" w:cs="Tahoma"/>
        </w:rPr>
        <w:t xml:space="preserve">W przypadku powierzenia przez Wykonawcę wykonania robót podwykonawcy, Wykonawca jest zobowiązany do zapłaty należnego wynagrodzenia na rzecz podwykonawcy. Dla potwierdzenia dokonanej zapłaty Wykonawca przedłoży Zamawiającemu fakturę obejmującą wynagrodzenie </w:t>
      </w:r>
      <w:r w:rsidR="00B54458" w:rsidRPr="00DE391C">
        <w:rPr>
          <w:rFonts w:ascii="Tahoma" w:hAnsi="Tahoma" w:cs="Tahoma"/>
        </w:rPr>
        <w:br/>
      </w:r>
      <w:r w:rsidRPr="00DE391C">
        <w:rPr>
          <w:rFonts w:ascii="Tahoma" w:hAnsi="Tahoma" w:cs="Tahoma"/>
        </w:rPr>
        <w:t>za zakres wykonany przez podwykonawcę oraz dołączy</w:t>
      </w:r>
      <w:r w:rsidR="00FE212E" w:rsidRPr="00DE391C">
        <w:rPr>
          <w:rFonts w:ascii="Tahoma" w:hAnsi="Tahoma" w:cs="Tahoma"/>
        </w:rPr>
        <w:t xml:space="preserve"> dowody zapłaty wymagalnego wynagrodzenia podwykonawcom i dalszym podwykonawcom, biorącym udział w realizacji odebranych robót budowlanych.</w:t>
      </w:r>
    </w:p>
    <w:p w14:paraId="10413EA5" w14:textId="764F01C0" w:rsidR="002C275A" w:rsidRPr="00DE391C" w:rsidRDefault="002C275A" w:rsidP="00561536">
      <w:pPr>
        <w:numPr>
          <w:ilvl w:val="0"/>
          <w:numId w:val="18"/>
        </w:numPr>
        <w:tabs>
          <w:tab w:val="clear" w:pos="0"/>
        </w:tabs>
        <w:suppressAutoHyphens/>
        <w:spacing w:after="60" w:line="276" w:lineRule="auto"/>
        <w:ind w:left="283" w:hanging="425"/>
        <w:jc w:val="both"/>
        <w:rPr>
          <w:rStyle w:val="txt-new"/>
          <w:rFonts w:ascii="Tahoma" w:hAnsi="Tahoma" w:cs="Tahoma"/>
          <w:b/>
          <w:bCs/>
        </w:rPr>
      </w:pPr>
      <w:r w:rsidRPr="00DE391C">
        <w:rPr>
          <w:rFonts w:ascii="Tahoma" w:hAnsi="Tahoma" w:cs="Tahoma"/>
        </w:rPr>
        <w:t xml:space="preserve">Zamawiający może powstrzymać się z zapłatą wynagrodzenia na rzecz Wykonawcy do czasu </w:t>
      </w:r>
      <w:r w:rsidRPr="00DE391C">
        <w:rPr>
          <w:rStyle w:val="txt-new"/>
          <w:rFonts w:ascii="Tahoma" w:hAnsi="Tahoma" w:cs="Tahoma"/>
        </w:rPr>
        <w:t>przedstawienia przez niego wszystkich dowodów potwierdzających zapłatę wymagalnego wynagrodzenia podwykon</w:t>
      </w:r>
      <w:r w:rsidR="00FE212E" w:rsidRPr="00DE391C">
        <w:rPr>
          <w:rStyle w:val="txt-new"/>
          <w:rFonts w:ascii="Tahoma" w:hAnsi="Tahoma" w:cs="Tahoma"/>
        </w:rPr>
        <w:t>awcom lub dalszym podwykonawcom – w części równej sumie kwot wynikających z nieprzedstawionych dowodów zapłaty.</w:t>
      </w:r>
      <w:r w:rsidRPr="00DE391C">
        <w:rPr>
          <w:rStyle w:val="txt-new"/>
          <w:rFonts w:ascii="Tahoma" w:hAnsi="Tahoma" w:cs="Tahoma"/>
        </w:rPr>
        <w:t xml:space="preserve"> </w:t>
      </w:r>
    </w:p>
    <w:p w14:paraId="75ABB0A5" w14:textId="5148900C" w:rsidR="00B54458" w:rsidRPr="00DE391C" w:rsidRDefault="000E289F" w:rsidP="00561536">
      <w:pPr>
        <w:numPr>
          <w:ilvl w:val="0"/>
          <w:numId w:val="18"/>
        </w:numPr>
        <w:tabs>
          <w:tab w:val="clear" w:pos="0"/>
        </w:tabs>
        <w:suppressAutoHyphens/>
        <w:spacing w:after="60" w:line="276" w:lineRule="auto"/>
        <w:ind w:left="283" w:hanging="425"/>
        <w:jc w:val="both"/>
        <w:rPr>
          <w:rFonts w:ascii="Tahoma" w:hAnsi="Tahoma" w:cs="Tahoma"/>
          <w:b/>
          <w:bCs/>
        </w:rPr>
      </w:pPr>
      <w:r w:rsidRPr="00DE391C">
        <w:rPr>
          <w:rFonts w:ascii="Tahoma" w:hAnsi="Tahoma" w:cs="Tahoma"/>
        </w:rPr>
        <w:lastRenderedPageBreak/>
        <w:t xml:space="preserve">W przypadku ograniczenia zakresu rzeczowego przedmiotu umowy, usługi/roboty niewykonane </w:t>
      </w:r>
      <w:r w:rsidR="00B54458" w:rsidRPr="00DE391C">
        <w:rPr>
          <w:rFonts w:ascii="Tahoma" w:hAnsi="Tahoma" w:cs="Tahoma"/>
        </w:rPr>
        <w:br/>
      </w:r>
      <w:r w:rsidRPr="00DE391C">
        <w:rPr>
          <w:rFonts w:ascii="Tahoma" w:hAnsi="Tahoma" w:cs="Tahoma"/>
        </w:rPr>
        <w:t xml:space="preserve">nie podlegają zapłacie, a wynagrodzenie zostanie stosownie pomniejszone. </w:t>
      </w:r>
      <w:r w:rsidR="000A7910" w:rsidRPr="00DE391C">
        <w:rPr>
          <w:rFonts w:ascii="Tahoma" w:hAnsi="Tahoma" w:cs="Tahoma"/>
        </w:rPr>
        <w:t xml:space="preserve">Zamawiający może ograniczyć zakres przedmiotu zamówienia o nie więcej niż 10% wartości przedmiotu umowy, przy czym o decyzji dotyczącej wyłączenia robót z zakresu Zamawiający musi powiadomić Wykonawcę z wyprzedzeniem co najmniej 30 dni przed zaplanowanym w harmonogramie terminem ich wykonania. </w:t>
      </w:r>
    </w:p>
    <w:p w14:paraId="1A876D6B" w14:textId="77777777" w:rsidR="00C014A1" w:rsidRPr="00DE391C" w:rsidRDefault="00C014A1" w:rsidP="00561536">
      <w:pPr>
        <w:suppressAutoHyphens/>
        <w:spacing w:line="276" w:lineRule="auto"/>
        <w:jc w:val="center"/>
        <w:rPr>
          <w:rFonts w:ascii="Tahoma" w:hAnsi="Tahoma" w:cs="Tahoma"/>
          <w:b/>
        </w:rPr>
      </w:pPr>
    </w:p>
    <w:p w14:paraId="5D184D25" w14:textId="26D0C06D" w:rsidR="000E289F" w:rsidRPr="00DE391C" w:rsidRDefault="002C275A" w:rsidP="00561536">
      <w:pPr>
        <w:suppressAutoHyphens/>
        <w:spacing w:line="276" w:lineRule="auto"/>
        <w:jc w:val="center"/>
        <w:rPr>
          <w:rFonts w:ascii="Tahoma" w:hAnsi="Tahoma" w:cs="Tahoma"/>
          <w:b/>
          <w:bCs/>
        </w:rPr>
      </w:pPr>
      <w:r w:rsidRPr="00DE391C">
        <w:rPr>
          <w:rFonts w:ascii="Tahoma" w:hAnsi="Tahoma" w:cs="Tahoma"/>
          <w:b/>
        </w:rPr>
        <w:t>§ 5</w:t>
      </w:r>
    </w:p>
    <w:p w14:paraId="3172CC5F" w14:textId="77777777" w:rsidR="002C275A" w:rsidRPr="00DE391C" w:rsidRDefault="002C275A" w:rsidP="00561536">
      <w:pPr>
        <w:suppressAutoHyphens/>
        <w:spacing w:line="276" w:lineRule="auto"/>
        <w:jc w:val="center"/>
        <w:rPr>
          <w:rFonts w:ascii="Tahoma" w:hAnsi="Tahoma" w:cs="Tahoma"/>
          <w:b/>
          <w:bCs/>
        </w:rPr>
      </w:pPr>
    </w:p>
    <w:p w14:paraId="0FC01FA7" w14:textId="77777777" w:rsidR="006F1D8F" w:rsidRPr="00DE391C" w:rsidRDefault="006F1D8F" w:rsidP="00561536">
      <w:pPr>
        <w:spacing w:after="120" w:line="276" w:lineRule="auto"/>
        <w:ind w:left="357" w:hanging="357"/>
        <w:jc w:val="both"/>
        <w:rPr>
          <w:rFonts w:ascii="Tahoma" w:hAnsi="Tahoma" w:cs="Tahoma"/>
        </w:rPr>
      </w:pPr>
      <w:r w:rsidRPr="00DE391C">
        <w:rPr>
          <w:rFonts w:ascii="Tahoma" w:hAnsi="Tahoma" w:cs="Tahoma"/>
        </w:rPr>
        <w:t>Umowa została sporządzona na podstawie:</w:t>
      </w:r>
    </w:p>
    <w:p w14:paraId="588B1173" w14:textId="56F4F851" w:rsidR="006F1D8F" w:rsidRPr="00DE391C" w:rsidRDefault="006F1D8F" w:rsidP="00561536">
      <w:pPr>
        <w:numPr>
          <w:ilvl w:val="1"/>
          <w:numId w:val="23"/>
        </w:numPr>
        <w:tabs>
          <w:tab w:val="clear" w:pos="2520"/>
          <w:tab w:val="num" w:pos="426"/>
        </w:tabs>
        <w:suppressAutoHyphens/>
        <w:spacing w:before="60" w:after="60" w:line="276" w:lineRule="auto"/>
        <w:ind w:left="284" w:hanging="284"/>
        <w:jc w:val="both"/>
        <w:rPr>
          <w:rFonts w:ascii="Tahoma" w:hAnsi="Tahoma" w:cs="Tahoma"/>
        </w:rPr>
      </w:pPr>
      <w:r w:rsidRPr="00DE391C">
        <w:rPr>
          <w:rFonts w:ascii="Tahoma" w:hAnsi="Tahoma" w:cs="Tahoma"/>
        </w:rPr>
        <w:t xml:space="preserve">Specyfikacji Warunków Zamówienia Nr </w:t>
      </w:r>
      <w:r w:rsidR="0089016C" w:rsidRPr="00DE391C">
        <w:rPr>
          <w:rFonts w:ascii="Tahoma" w:hAnsi="Tahoma" w:cs="Tahoma"/>
        </w:rPr>
        <w:t>…………………………</w:t>
      </w:r>
    </w:p>
    <w:p w14:paraId="6A294310" w14:textId="77777777" w:rsidR="006F1D8F" w:rsidRPr="00DE391C" w:rsidRDefault="006F1D8F" w:rsidP="00561536">
      <w:pPr>
        <w:numPr>
          <w:ilvl w:val="1"/>
          <w:numId w:val="23"/>
        </w:numPr>
        <w:tabs>
          <w:tab w:val="clear" w:pos="2520"/>
          <w:tab w:val="num" w:pos="426"/>
        </w:tabs>
        <w:suppressAutoHyphens/>
        <w:spacing w:before="60" w:after="60" w:line="276" w:lineRule="auto"/>
        <w:ind w:left="284" w:hanging="284"/>
        <w:jc w:val="both"/>
        <w:rPr>
          <w:rFonts w:ascii="Tahoma" w:hAnsi="Tahoma" w:cs="Tahoma"/>
        </w:rPr>
      </w:pPr>
      <w:r w:rsidRPr="00DE391C">
        <w:rPr>
          <w:rFonts w:ascii="Tahoma" w:hAnsi="Tahoma" w:cs="Tahoma"/>
        </w:rPr>
        <w:t>Zawiadomienia o wyborze oferty przez Zamawiającego.</w:t>
      </w:r>
    </w:p>
    <w:p w14:paraId="1CA44192" w14:textId="35833B22" w:rsidR="00A10D20" w:rsidRPr="00DE391C" w:rsidRDefault="006F1D8F" w:rsidP="00561536">
      <w:pPr>
        <w:numPr>
          <w:ilvl w:val="1"/>
          <w:numId w:val="23"/>
        </w:numPr>
        <w:tabs>
          <w:tab w:val="clear" w:pos="2520"/>
          <w:tab w:val="num" w:pos="426"/>
        </w:tabs>
        <w:suppressAutoHyphens/>
        <w:spacing w:before="60" w:after="60" w:line="276" w:lineRule="auto"/>
        <w:ind w:left="284" w:hanging="284"/>
        <w:jc w:val="both"/>
        <w:rPr>
          <w:rFonts w:ascii="Tahoma" w:hAnsi="Tahoma" w:cs="Tahoma"/>
        </w:rPr>
      </w:pPr>
      <w:r w:rsidRPr="00DE391C">
        <w:rPr>
          <w:rFonts w:ascii="Tahoma" w:hAnsi="Tahoma" w:cs="Tahoma"/>
        </w:rPr>
        <w:t xml:space="preserve">Oferty Wykonawcy. </w:t>
      </w:r>
    </w:p>
    <w:p w14:paraId="78BB03E9" w14:textId="77777777" w:rsidR="00EE3FD9" w:rsidRPr="00DE391C" w:rsidRDefault="00EE3FD9" w:rsidP="00561536">
      <w:pPr>
        <w:spacing w:line="276" w:lineRule="auto"/>
        <w:ind w:left="425" w:hanging="357"/>
        <w:jc w:val="center"/>
        <w:rPr>
          <w:rFonts w:ascii="Tahoma" w:hAnsi="Tahoma" w:cs="Tahoma"/>
          <w:b/>
        </w:rPr>
      </w:pPr>
    </w:p>
    <w:p w14:paraId="090AD9E8" w14:textId="28810574" w:rsidR="006F1D8F" w:rsidRPr="00DE391C" w:rsidRDefault="002C275A" w:rsidP="00561536">
      <w:pPr>
        <w:spacing w:line="276" w:lineRule="auto"/>
        <w:ind w:left="425" w:hanging="357"/>
        <w:jc w:val="center"/>
        <w:rPr>
          <w:rFonts w:ascii="Tahoma" w:hAnsi="Tahoma" w:cs="Tahoma"/>
        </w:rPr>
      </w:pPr>
      <w:r w:rsidRPr="00DE391C">
        <w:rPr>
          <w:rFonts w:ascii="Tahoma" w:hAnsi="Tahoma" w:cs="Tahoma"/>
          <w:b/>
        </w:rPr>
        <w:t>§ 6</w:t>
      </w:r>
    </w:p>
    <w:p w14:paraId="00564FE8" w14:textId="77777777" w:rsidR="006F1D8F" w:rsidRPr="00DE391C" w:rsidRDefault="006F1D8F" w:rsidP="00561536">
      <w:pPr>
        <w:spacing w:line="276" w:lineRule="auto"/>
        <w:rPr>
          <w:rFonts w:ascii="Tahoma" w:hAnsi="Tahoma" w:cs="Tahoma"/>
        </w:rPr>
      </w:pPr>
    </w:p>
    <w:p w14:paraId="0A443AB8" w14:textId="5B018B83" w:rsidR="006F1D8F" w:rsidRPr="00DE391C" w:rsidRDefault="006F1D8F" w:rsidP="00561536">
      <w:pPr>
        <w:numPr>
          <w:ilvl w:val="0"/>
          <w:numId w:val="11"/>
        </w:numPr>
        <w:suppressAutoHyphens/>
        <w:spacing w:after="120" w:line="276" w:lineRule="auto"/>
        <w:ind w:left="284" w:hanging="284"/>
        <w:jc w:val="both"/>
        <w:rPr>
          <w:rFonts w:ascii="Tahoma" w:hAnsi="Tahoma" w:cs="Tahoma"/>
        </w:rPr>
      </w:pPr>
      <w:r w:rsidRPr="00DE391C">
        <w:rPr>
          <w:rFonts w:ascii="Tahoma" w:hAnsi="Tahoma" w:cs="Tahoma"/>
        </w:rPr>
        <w:t xml:space="preserve">Opracowania, stanowiące zakres wskazany w </w:t>
      </w:r>
      <w:r w:rsidRPr="00DE391C">
        <w:rPr>
          <w:rFonts w:ascii="Tahoma" w:hAnsi="Tahoma" w:cs="Tahoma"/>
          <w:bCs/>
        </w:rPr>
        <w:t>§</w:t>
      </w:r>
      <w:r w:rsidRPr="00DE391C">
        <w:rPr>
          <w:rFonts w:ascii="Tahoma" w:hAnsi="Tahoma" w:cs="Tahoma"/>
        </w:rPr>
        <w:t xml:space="preserve"> 1 ust. </w:t>
      </w:r>
      <w:r w:rsidR="001C5FBD" w:rsidRPr="00DE391C">
        <w:rPr>
          <w:rFonts w:ascii="Tahoma" w:hAnsi="Tahoma" w:cs="Tahoma"/>
        </w:rPr>
        <w:t>3</w:t>
      </w:r>
      <w:r w:rsidRPr="00DE391C">
        <w:rPr>
          <w:rFonts w:ascii="Tahoma" w:hAnsi="Tahoma" w:cs="Tahoma"/>
        </w:rPr>
        <w:t xml:space="preserve"> pkt 1</w:t>
      </w:r>
      <w:r w:rsidR="001C5FBD" w:rsidRPr="00DE391C">
        <w:rPr>
          <w:rFonts w:ascii="Tahoma" w:hAnsi="Tahoma" w:cs="Tahoma"/>
        </w:rPr>
        <w:t>)</w:t>
      </w:r>
      <w:r w:rsidRPr="00DE391C">
        <w:rPr>
          <w:rFonts w:ascii="Tahoma" w:hAnsi="Tahoma" w:cs="Tahoma"/>
        </w:rPr>
        <w:t xml:space="preserve"> niniejszej umowy, Wykonawca zobowiązuje się dostarczyć w ilościach:</w:t>
      </w:r>
    </w:p>
    <w:p w14:paraId="53F10EC3" w14:textId="282B700D" w:rsidR="001C5FBD" w:rsidRPr="00DE391C" w:rsidRDefault="001C5FBD" w:rsidP="00561536">
      <w:pPr>
        <w:numPr>
          <w:ilvl w:val="0"/>
          <w:numId w:val="36"/>
        </w:numPr>
        <w:overflowPunct w:val="0"/>
        <w:autoSpaceDE w:val="0"/>
        <w:autoSpaceDN w:val="0"/>
        <w:adjustRightInd w:val="0"/>
        <w:spacing w:line="276" w:lineRule="auto"/>
        <w:ind w:left="567" w:hanging="283"/>
        <w:textAlignment w:val="baseline"/>
        <w:rPr>
          <w:rFonts w:ascii="Tahoma" w:hAnsi="Tahoma" w:cs="Tahoma"/>
        </w:rPr>
      </w:pPr>
      <w:r w:rsidRPr="00DE391C">
        <w:rPr>
          <w:rFonts w:ascii="Tahoma" w:hAnsi="Tahoma" w:cs="Tahoma"/>
        </w:rPr>
        <w:t>projekt zagospodarowania terenu i architektoniczno-budowlany</w:t>
      </w:r>
      <w:r w:rsidRPr="00DE391C">
        <w:rPr>
          <w:rFonts w:ascii="Tahoma" w:hAnsi="Tahoma" w:cs="Tahoma"/>
        </w:rPr>
        <w:tab/>
      </w:r>
      <w:r w:rsidR="002C3007" w:rsidRPr="00DE391C">
        <w:rPr>
          <w:rFonts w:ascii="Tahoma" w:hAnsi="Tahoma" w:cs="Tahoma"/>
        </w:rPr>
        <w:tab/>
      </w:r>
      <w:r w:rsidRPr="00DE391C">
        <w:rPr>
          <w:rFonts w:ascii="Tahoma" w:hAnsi="Tahoma" w:cs="Tahoma"/>
        </w:rPr>
        <w:t>- 6 egz.</w:t>
      </w:r>
    </w:p>
    <w:p w14:paraId="61D02E72" w14:textId="77777777" w:rsidR="001C5FBD" w:rsidRPr="00DE391C" w:rsidRDefault="001C5FBD" w:rsidP="00561536">
      <w:pPr>
        <w:numPr>
          <w:ilvl w:val="0"/>
          <w:numId w:val="36"/>
        </w:numPr>
        <w:overflowPunct w:val="0"/>
        <w:autoSpaceDE w:val="0"/>
        <w:autoSpaceDN w:val="0"/>
        <w:adjustRightInd w:val="0"/>
        <w:spacing w:line="276" w:lineRule="auto"/>
        <w:ind w:left="567" w:hanging="283"/>
        <w:textAlignment w:val="baseline"/>
        <w:rPr>
          <w:rFonts w:ascii="Tahoma" w:hAnsi="Tahoma" w:cs="Tahoma"/>
        </w:rPr>
      </w:pPr>
      <w:r w:rsidRPr="00DE391C">
        <w:rPr>
          <w:rFonts w:ascii="Tahoma" w:hAnsi="Tahoma" w:cs="Tahoma"/>
        </w:rPr>
        <w:t>projekt techniczny</w:t>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t>- 4 egz.</w:t>
      </w:r>
    </w:p>
    <w:p w14:paraId="6DD260C0" w14:textId="15147857" w:rsidR="00024802" w:rsidRPr="00DE391C" w:rsidRDefault="00024802" w:rsidP="00561536">
      <w:pPr>
        <w:numPr>
          <w:ilvl w:val="0"/>
          <w:numId w:val="36"/>
        </w:numPr>
        <w:overflowPunct w:val="0"/>
        <w:autoSpaceDE w:val="0"/>
        <w:autoSpaceDN w:val="0"/>
        <w:adjustRightInd w:val="0"/>
        <w:spacing w:line="276" w:lineRule="auto"/>
        <w:ind w:left="567" w:hanging="283"/>
        <w:textAlignment w:val="baseline"/>
        <w:rPr>
          <w:rFonts w:ascii="Tahoma" w:hAnsi="Tahoma" w:cs="Tahoma"/>
        </w:rPr>
      </w:pPr>
      <w:r w:rsidRPr="00DE391C">
        <w:rPr>
          <w:rFonts w:ascii="Tahoma" w:hAnsi="Tahoma" w:cs="Tahoma"/>
        </w:rPr>
        <w:t xml:space="preserve">specyfikacje techniczne wykonania i odbioru robót </w:t>
      </w:r>
      <w:r w:rsidRPr="00DE391C">
        <w:rPr>
          <w:rFonts w:ascii="Tahoma" w:hAnsi="Tahoma" w:cs="Tahoma"/>
        </w:rPr>
        <w:tab/>
      </w:r>
      <w:r w:rsidRPr="00DE391C">
        <w:rPr>
          <w:rFonts w:ascii="Tahoma" w:hAnsi="Tahoma" w:cs="Tahoma"/>
        </w:rPr>
        <w:tab/>
      </w:r>
      <w:r w:rsidRPr="00DE391C">
        <w:rPr>
          <w:rFonts w:ascii="Tahoma" w:hAnsi="Tahoma" w:cs="Tahoma"/>
        </w:rPr>
        <w:tab/>
        <w:t xml:space="preserve">- 2 egz. </w:t>
      </w:r>
    </w:p>
    <w:p w14:paraId="3B4CCD13" w14:textId="3E5C109F" w:rsidR="001C5FBD" w:rsidRPr="00DE391C" w:rsidRDefault="001C5FBD" w:rsidP="00561536">
      <w:pPr>
        <w:numPr>
          <w:ilvl w:val="0"/>
          <w:numId w:val="36"/>
        </w:numPr>
        <w:overflowPunct w:val="0"/>
        <w:autoSpaceDE w:val="0"/>
        <w:autoSpaceDN w:val="0"/>
        <w:adjustRightInd w:val="0"/>
        <w:spacing w:line="276" w:lineRule="auto"/>
        <w:ind w:left="567" w:hanging="283"/>
        <w:textAlignment w:val="baseline"/>
        <w:rPr>
          <w:rFonts w:ascii="Tahoma" w:hAnsi="Tahoma" w:cs="Tahoma"/>
        </w:rPr>
      </w:pPr>
      <w:r w:rsidRPr="00DE391C">
        <w:rPr>
          <w:rFonts w:ascii="Tahoma" w:hAnsi="Tahoma" w:cs="Tahoma"/>
        </w:rPr>
        <w:t>przedmiar robót</w:t>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00996602" w:rsidRPr="00DE391C">
        <w:rPr>
          <w:rFonts w:ascii="Tahoma" w:hAnsi="Tahoma" w:cs="Tahoma"/>
        </w:rPr>
        <w:tab/>
      </w:r>
      <w:r w:rsidRPr="00DE391C">
        <w:rPr>
          <w:rFonts w:ascii="Tahoma" w:hAnsi="Tahoma" w:cs="Tahoma"/>
        </w:rPr>
        <w:t>- 2 egz.</w:t>
      </w:r>
    </w:p>
    <w:p w14:paraId="76C44E2A" w14:textId="02B23849" w:rsidR="001C5FBD" w:rsidRPr="00DE391C" w:rsidRDefault="001C5FBD" w:rsidP="00561536">
      <w:pPr>
        <w:numPr>
          <w:ilvl w:val="0"/>
          <w:numId w:val="36"/>
        </w:numPr>
        <w:overflowPunct w:val="0"/>
        <w:autoSpaceDE w:val="0"/>
        <w:autoSpaceDN w:val="0"/>
        <w:adjustRightInd w:val="0"/>
        <w:spacing w:line="276" w:lineRule="auto"/>
        <w:ind w:left="567" w:hanging="283"/>
        <w:textAlignment w:val="baseline"/>
        <w:rPr>
          <w:rFonts w:ascii="Tahoma" w:hAnsi="Tahoma" w:cs="Tahoma"/>
        </w:rPr>
      </w:pPr>
      <w:r w:rsidRPr="00DE391C">
        <w:rPr>
          <w:rFonts w:ascii="Tahoma" w:hAnsi="Tahoma" w:cs="Tahoma"/>
        </w:rPr>
        <w:t xml:space="preserve">kosztorys inwestorski </w:t>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t>- 2 egz.</w:t>
      </w:r>
    </w:p>
    <w:p w14:paraId="29D82D35" w14:textId="598D81DB" w:rsidR="001C5FBD" w:rsidRPr="00DE391C" w:rsidRDefault="001C5FBD" w:rsidP="00561536">
      <w:pPr>
        <w:numPr>
          <w:ilvl w:val="0"/>
          <w:numId w:val="36"/>
        </w:numPr>
        <w:overflowPunct w:val="0"/>
        <w:autoSpaceDE w:val="0"/>
        <w:autoSpaceDN w:val="0"/>
        <w:adjustRightInd w:val="0"/>
        <w:spacing w:after="60" w:line="276" w:lineRule="auto"/>
        <w:ind w:left="568" w:hanging="284"/>
        <w:textAlignment w:val="baseline"/>
        <w:rPr>
          <w:rFonts w:ascii="Tahoma" w:hAnsi="Tahoma" w:cs="Tahoma"/>
        </w:rPr>
      </w:pPr>
      <w:r w:rsidRPr="00DE391C">
        <w:rPr>
          <w:rFonts w:ascii="Tahoma" w:hAnsi="Tahoma" w:cs="Tahoma"/>
        </w:rPr>
        <w:t xml:space="preserve">ZZK </w:t>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r>
      <w:r w:rsidRPr="00DE391C">
        <w:rPr>
          <w:rFonts w:ascii="Tahoma" w:hAnsi="Tahoma" w:cs="Tahoma"/>
        </w:rPr>
        <w:tab/>
        <w:t>- 2 egz.</w:t>
      </w:r>
    </w:p>
    <w:p w14:paraId="0A25FC73" w14:textId="4C24236E" w:rsidR="001C5FBD" w:rsidRPr="00DE391C" w:rsidRDefault="001C5FBD" w:rsidP="00561536">
      <w:pPr>
        <w:spacing w:after="60" w:line="276" w:lineRule="auto"/>
        <w:ind w:left="284"/>
        <w:jc w:val="both"/>
        <w:rPr>
          <w:rFonts w:ascii="Tahoma" w:hAnsi="Tahoma" w:cs="Tahoma"/>
        </w:rPr>
      </w:pPr>
      <w:r w:rsidRPr="00DE391C">
        <w:rPr>
          <w:rFonts w:ascii="Tahoma" w:hAnsi="Tahoma" w:cs="Tahoma"/>
        </w:rPr>
        <w:t>Projekty branżowe należy wyk</w:t>
      </w:r>
      <w:r w:rsidR="0035205F" w:rsidRPr="00DE391C">
        <w:rPr>
          <w:rFonts w:ascii="Tahoma" w:hAnsi="Tahoma" w:cs="Tahoma"/>
        </w:rPr>
        <w:t>onać w odrębnych opracowaniach.</w:t>
      </w:r>
    </w:p>
    <w:p w14:paraId="1484BCB8" w14:textId="77777777" w:rsidR="00024802" w:rsidRPr="00DE391C" w:rsidRDefault="00024802" w:rsidP="00561536">
      <w:pPr>
        <w:tabs>
          <w:tab w:val="left" w:pos="284"/>
        </w:tabs>
        <w:overflowPunct w:val="0"/>
        <w:autoSpaceDE w:val="0"/>
        <w:autoSpaceDN w:val="0"/>
        <w:adjustRightInd w:val="0"/>
        <w:spacing w:after="120" w:line="276" w:lineRule="auto"/>
        <w:textAlignment w:val="baseline"/>
        <w:rPr>
          <w:rFonts w:ascii="Tahoma" w:hAnsi="Tahoma" w:cs="Tahoma"/>
        </w:rPr>
      </w:pPr>
      <w:r w:rsidRPr="00DE391C">
        <w:rPr>
          <w:rFonts w:ascii="Tahoma" w:hAnsi="Tahoma" w:cs="Tahoma"/>
        </w:rPr>
        <w:tab/>
        <w:t>Projekty techniczne i projekty wykonawcze mogą stanowić jedno opracowanie.</w:t>
      </w:r>
    </w:p>
    <w:p w14:paraId="13C34035" w14:textId="54F13790" w:rsidR="006F1D8F" w:rsidRPr="00DE391C" w:rsidRDefault="006F1D8F" w:rsidP="00561536">
      <w:pPr>
        <w:numPr>
          <w:ilvl w:val="0"/>
          <w:numId w:val="33"/>
        </w:numPr>
        <w:tabs>
          <w:tab w:val="clear" w:pos="2985"/>
        </w:tabs>
        <w:suppressAutoHyphens/>
        <w:spacing w:after="120" w:line="276" w:lineRule="auto"/>
        <w:ind w:left="357" w:hanging="357"/>
        <w:jc w:val="both"/>
        <w:rPr>
          <w:rFonts w:ascii="Tahoma" w:hAnsi="Tahoma" w:cs="Tahoma"/>
        </w:rPr>
      </w:pPr>
      <w:r w:rsidRPr="00DE391C">
        <w:rPr>
          <w:rFonts w:ascii="Tahoma" w:hAnsi="Tahoma" w:cs="Tahoma"/>
        </w:rPr>
        <w:t xml:space="preserve">Wszystkie kompletne opracowania należy opracować i dostarczyć w opracowaniu tradycyjnym </w:t>
      </w:r>
      <w:r w:rsidR="0035205F" w:rsidRPr="00DE391C">
        <w:rPr>
          <w:rFonts w:ascii="Tahoma" w:hAnsi="Tahoma" w:cs="Tahoma"/>
        </w:rPr>
        <w:br/>
      </w:r>
      <w:r w:rsidRPr="00DE391C">
        <w:rPr>
          <w:rFonts w:ascii="Tahoma" w:hAnsi="Tahoma" w:cs="Tahoma"/>
        </w:rPr>
        <w:t>(w papierze), a także w opracowaniu numerycznym na elektronicznym nośniku danych:</w:t>
      </w:r>
    </w:p>
    <w:p w14:paraId="4482EDCC" w14:textId="77777777" w:rsidR="006F1D8F" w:rsidRPr="00DE391C" w:rsidRDefault="006F1D8F" w:rsidP="00561536">
      <w:pPr>
        <w:pStyle w:val="Akapitzlist"/>
        <w:numPr>
          <w:ilvl w:val="0"/>
          <w:numId w:val="10"/>
        </w:numPr>
        <w:tabs>
          <w:tab w:val="clear" w:pos="720"/>
          <w:tab w:val="num" w:pos="426"/>
        </w:tabs>
        <w:suppressAutoHyphens/>
        <w:overflowPunct w:val="0"/>
        <w:autoSpaceDE w:val="0"/>
        <w:spacing w:after="60" w:line="276" w:lineRule="auto"/>
        <w:ind w:left="709" w:hanging="284"/>
        <w:jc w:val="both"/>
        <w:textAlignment w:val="baseline"/>
        <w:rPr>
          <w:rFonts w:ascii="Tahoma" w:hAnsi="Tahoma" w:cs="Tahoma"/>
        </w:rPr>
      </w:pPr>
      <w:r w:rsidRPr="00DE391C">
        <w:rPr>
          <w:rFonts w:ascii="Tahoma" w:hAnsi="Tahoma" w:cs="Tahoma"/>
        </w:rPr>
        <w:t>w formatach źródłowych (w których opracowanie zostało wykonane) – 1 szt. płyta CD</w:t>
      </w:r>
    </w:p>
    <w:p w14:paraId="6DE97BF4" w14:textId="77777777" w:rsidR="006F1D8F" w:rsidRPr="00DE391C" w:rsidRDefault="006F1D8F" w:rsidP="00561536">
      <w:pPr>
        <w:pStyle w:val="Akapitzlist"/>
        <w:numPr>
          <w:ilvl w:val="0"/>
          <w:numId w:val="10"/>
        </w:numPr>
        <w:tabs>
          <w:tab w:val="clear" w:pos="720"/>
        </w:tabs>
        <w:suppressAutoHyphens/>
        <w:overflowPunct w:val="0"/>
        <w:autoSpaceDE w:val="0"/>
        <w:spacing w:after="120" w:line="276" w:lineRule="auto"/>
        <w:ind w:left="709" w:hanging="283"/>
        <w:jc w:val="both"/>
        <w:textAlignment w:val="baseline"/>
        <w:rPr>
          <w:rFonts w:ascii="Tahoma" w:hAnsi="Tahoma" w:cs="Tahoma"/>
        </w:rPr>
      </w:pPr>
      <w:r w:rsidRPr="00DE391C">
        <w:rPr>
          <w:rFonts w:ascii="Tahoma" w:hAnsi="Tahoma" w:cs="Tahoma"/>
        </w:rPr>
        <w:t>w formacie PDF – 1 – szt. płyta CD</w:t>
      </w:r>
    </w:p>
    <w:p w14:paraId="31453F78" w14:textId="76835D5A" w:rsidR="006F1D8F" w:rsidRPr="00DE391C" w:rsidRDefault="006F1D8F" w:rsidP="00561536">
      <w:pPr>
        <w:spacing w:after="120" w:line="276" w:lineRule="auto"/>
        <w:ind w:left="357" w:hanging="5"/>
        <w:jc w:val="both"/>
        <w:rPr>
          <w:rFonts w:ascii="Tahoma" w:hAnsi="Tahoma" w:cs="Tahoma"/>
        </w:rPr>
      </w:pPr>
      <w:r w:rsidRPr="00DE391C">
        <w:rPr>
          <w:rFonts w:ascii="Tahoma" w:hAnsi="Tahoma" w:cs="Tahoma"/>
        </w:rPr>
        <w:t xml:space="preserve">Dokumentacja w wersji numerycznej musi ściśle odpowiadać wersji tradycyjnej (papierowej), tak </w:t>
      </w:r>
      <w:r w:rsidR="00361340" w:rsidRPr="00DE391C">
        <w:rPr>
          <w:rFonts w:ascii="Tahoma" w:hAnsi="Tahoma" w:cs="Tahoma"/>
        </w:rPr>
        <w:br/>
      </w:r>
      <w:r w:rsidRPr="00DE391C">
        <w:rPr>
          <w:rFonts w:ascii="Tahoma" w:hAnsi="Tahoma" w:cs="Tahoma"/>
        </w:rPr>
        <w:t>co do formy jak i treści, tzn. zawierać każdą stronę or</w:t>
      </w:r>
      <w:r w:rsidR="00440ABF" w:rsidRPr="00DE391C">
        <w:rPr>
          <w:rFonts w:ascii="Tahoma" w:hAnsi="Tahoma" w:cs="Tahoma"/>
        </w:rPr>
        <w:t>az każdy rysunek zamieszczony w </w:t>
      </w:r>
      <w:r w:rsidRPr="00DE391C">
        <w:rPr>
          <w:rFonts w:ascii="Tahoma" w:hAnsi="Tahoma" w:cs="Tahoma"/>
        </w:rPr>
        <w:t>dokumentacji projektowej w wersji papierowej.</w:t>
      </w:r>
    </w:p>
    <w:p w14:paraId="48A0B3F0" w14:textId="77777777" w:rsidR="006F1D8F" w:rsidRPr="00DE391C" w:rsidRDefault="006F1D8F" w:rsidP="00561536">
      <w:pPr>
        <w:pStyle w:val="Tekstpodstawowy22"/>
        <w:numPr>
          <w:ilvl w:val="0"/>
          <w:numId w:val="19"/>
        </w:numPr>
        <w:tabs>
          <w:tab w:val="clear" w:pos="720"/>
        </w:tabs>
        <w:overflowPunct/>
        <w:autoSpaceDE/>
        <w:spacing w:after="0" w:line="276" w:lineRule="auto"/>
        <w:ind w:left="357" w:hanging="357"/>
        <w:jc w:val="both"/>
        <w:textAlignment w:val="auto"/>
        <w:rPr>
          <w:rFonts w:ascii="Tahoma" w:hAnsi="Tahoma" w:cs="Tahoma"/>
          <w:b/>
          <w:sz w:val="20"/>
        </w:rPr>
      </w:pPr>
      <w:r w:rsidRPr="00DE391C">
        <w:rPr>
          <w:rFonts w:ascii="Tahoma" w:hAnsi="Tahoma" w:cs="Tahoma"/>
          <w:sz w:val="20"/>
        </w:rPr>
        <w:t>Na żądanie Zamawiającego Wykonawca dostarczy doda</w:t>
      </w:r>
      <w:r w:rsidR="00440ABF" w:rsidRPr="00DE391C">
        <w:rPr>
          <w:rFonts w:ascii="Tahoma" w:hAnsi="Tahoma" w:cs="Tahoma"/>
          <w:sz w:val="20"/>
        </w:rPr>
        <w:t>tkowe egzemplarze. Wykonawca za </w:t>
      </w:r>
      <w:r w:rsidRPr="00DE391C">
        <w:rPr>
          <w:rFonts w:ascii="Tahoma" w:hAnsi="Tahoma" w:cs="Tahoma"/>
          <w:sz w:val="20"/>
        </w:rPr>
        <w:t>dodatkowe egzemplarze nie będzie żądał wynagrodzenia, z wyjątkiem kosztów ich wydruku.</w:t>
      </w:r>
    </w:p>
    <w:p w14:paraId="5BF30A64" w14:textId="77777777" w:rsidR="00561536" w:rsidRPr="00DE391C" w:rsidRDefault="00561536" w:rsidP="00561536">
      <w:pPr>
        <w:spacing w:line="276" w:lineRule="auto"/>
        <w:jc w:val="center"/>
        <w:rPr>
          <w:rFonts w:ascii="Tahoma" w:hAnsi="Tahoma" w:cs="Tahoma"/>
          <w:b/>
        </w:rPr>
      </w:pPr>
    </w:p>
    <w:p w14:paraId="356D102E" w14:textId="699388C6" w:rsidR="006F1D8F" w:rsidRPr="00DE391C" w:rsidRDefault="002C275A" w:rsidP="00561536">
      <w:pPr>
        <w:spacing w:line="276" w:lineRule="auto"/>
        <w:jc w:val="center"/>
        <w:rPr>
          <w:rFonts w:ascii="Tahoma" w:hAnsi="Tahoma" w:cs="Tahoma"/>
        </w:rPr>
      </w:pPr>
      <w:r w:rsidRPr="00DE391C">
        <w:rPr>
          <w:rFonts w:ascii="Tahoma" w:hAnsi="Tahoma" w:cs="Tahoma"/>
          <w:b/>
        </w:rPr>
        <w:t>§ 7</w:t>
      </w:r>
    </w:p>
    <w:p w14:paraId="34128962" w14:textId="77777777" w:rsidR="006F1D8F" w:rsidRPr="00DE391C" w:rsidRDefault="006F1D8F" w:rsidP="00561536">
      <w:pPr>
        <w:spacing w:line="276" w:lineRule="auto"/>
        <w:jc w:val="center"/>
        <w:rPr>
          <w:rFonts w:ascii="Tahoma" w:hAnsi="Tahoma" w:cs="Tahoma"/>
        </w:rPr>
      </w:pPr>
    </w:p>
    <w:p w14:paraId="3F0564A4" w14:textId="147C1C25" w:rsidR="0049539F" w:rsidRPr="00DE391C" w:rsidRDefault="0049539F" w:rsidP="00561536">
      <w:pPr>
        <w:numPr>
          <w:ilvl w:val="0"/>
          <w:numId w:val="28"/>
        </w:numPr>
        <w:spacing w:after="60" w:line="276" w:lineRule="auto"/>
        <w:ind w:left="426" w:hanging="426"/>
        <w:jc w:val="both"/>
        <w:rPr>
          <w:rFonts w:ascii="Tahoma" w:hAnsi="Tahoma" w:cs="Tahoma"/>
        </w:rPr>
      </w:pPr>
      <w:r w:rsidRPr="00DE391C">
        <w:rPr>
          <w:rFonts w:ascii="Tahoma" w:hAnsi="Tahoma" w:cs="Tahoma"/>
        </w:rPr>
        <w:t xml:space="preserve">Dokumentację projektowo-kosztorysową należy sporządzić zgodnie z wymaganiami Rozporządzenia Ministra Rozwoju z dnia 11 września 2020 r. w sprawie szczegółowego zakresu i formy projektu budowlanego oraz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Rozporządzenia Ministra Rozwoju i Technologii z dnia 20 grudnia 2021 r. </w:t>
      </w:r>
      <w:r w:rsidR="00DE391C">
        <w:rPr>
          <w:rFonts w:ascii="Tahoma" w:hAnsi="Tahoma" w:cs="Tahoma"/>
        </w:rPr>
        <w:br/>
      </w:r>
      <w:r w:rsidRPr="00DE391C">
        <w:rPr>
          <w:rFonts w:ascii="Tahoma" w:hAnsi="Tahoma" w:cs="Tahoma"/>
        </w:rPr>
        <w:t>w sprawie szczegółowego zakresu i formy dokumentacji projektowej, specyfikacji technicznych wykonania i odbioru robot budowlanych oraz programu funkcjonalno - użytkowego.</w:t>
      </w:r>
    </w:p>
    <w:p w14:paraId="64628ADE" w14:textId="77777777" w:rsidR="006F1D8F" w:rsidRPr="00DE391C" w:rsidRDefault="006F1D8F" w:rsidP="00561536">
      <w:pPr>
        <w:numPr>
          <w:ilvl w:val="0"/>
          <w:numId w:val="28"/>
        </w:numPr>
        <w:suppressAutoHyphens/>
        <w:autoSpaceDE w:val="0"/>
        <w:spacing w:after="60" w:line="276" w:lineRule="auto"/>
        <w:ind w:left="426" w:hanging="426"/>
        <w:jc w:val="both"/>
        <w:rPr>
          <w:rFonts w:ascii="Tahoma" w:hAnsi="Tahoma" w:cs="Tahoma"/>
        </w:rPr>
      </w:pPr>
      <w:r w:rsidRPr="00DE391C">
        <w:rPr>
          <w:rFonts w:ascii="Tahoma" w:hAnsi="Tahoma" w:cs="Tahoma"/>
        </w:rPr>
        <w:lastRenderedPageBreak/>
        <w:t>Zamawiający stawia wymóg pełnej zgodności miedzy rozwiązaniami zawartymi w projektach, a częścią kosztorysową. Projekty powinny być spójne i skoordynowane we wszystkich branżach, zawierać optymalne rozwiązania funkcjonalno-użytkowe, konstrukcyjne, materiałowe i kosztowe. Część kosztorysowa, po jej wykonaniu, musi być sprawdzona i zatwierdzona pod względem rzeczowym i prawidłowości jej wykonania przez Wykonawcę.</w:t>
      </w:r>
    </w:p>
    <w:p w14:paraId="7F97E251" w14:textId="2672D9A8"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Sporządzona przez Wykonawcę dokumentacja projektowa powinna zawierać szczegółowe wytyczne, określające warunki wykonania i odbioru robót.</w:t>
      </w:r>
    </w:p>
    <w:p w14:paraId="701F8D4D" w14:textId="45BE0FF8" w:rsidR="00657594" w:rsidRPr="00DE391C" w:rsidRDefault="00657594"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Wykonawca przy realizacji zamówienia publicznego zobowiązany jest spełniać przesłanki określające minimalne wymagania służące zapewnieniu dostępności osobom ze szczególnymi potrzebami zgodnie z art. 6 Ustawy z dnia 19 lipca 2019 roku o zapewnieniu dostępności osobom ze szczególnymi potrzebami.</w:t>
      </w:r>
      <w:bookmarkStart w:id="5" w:name="_Hlk180045911"/>
      <w:r w:rsidRPr="00DE391C">
        <w:rPr>
          <w:rFonts w:ascii="Tahoma" w:hAnsi="Tahoma" w:cs="Tahoma"/>
        </w:rPr>
        <w:t xml:space="preserve"> </w:t>
      </w:r>
      <w:bookmarkEnd w:id="5"/>
      <w:r w:rsidRPr="00DE391C">
        <w:rPr>
          <w:rFonts w:ascii="Tahoma" w:hAnsi="Tahoma" w:cs="Tahoma"/>
        </w:rPr>
        <w:t xml:space="preserve">W indywidualnym przypadku, jeżeli Wykonawca nie jest w stanie, w szczególności </w:t>
      </w:r>
      <w:r w:rsidRPr="00DE391C">
        <w:rPr>
          <w:rFonts w:ascii="Tahoma" w:hAnsi="Tahoma" w:cs="Tahoma"/>
        </w:rPr>
        <w:br/>
        <w:t xml:space="preserve">ze względów technicznych lub prawnych, zapewnić dostępności osobie ze szczególnymi potrzebami, </w:t>
      </w:r>
      <w:r w:rsidRPr="00DE391C">
        <w:rPr>
          <w:rFonts w:ascii="Tahoma" w:hAnsi="Tahoma" w:cs="Tahoma"/>
        </w:rPr>
        <w:br/>
        <w:t xml:space="preserve">o których mowa w ust. 6, Wykonawca jest obowiązany zapewnić takiej osobie dostęp alternatywny, </w:t>
      </w:r>
      <w:r w:rsidRPr="00DE391C">
        <w:rPr>
          <w:rFonts w:ascii="Tahoma" w:hAnsi="Tahoma" w:cs="Tahoma"/>
        </w:rPr>
        <w:br/>
        <w:t xml:space="preserve">o którym mowa w art. 7 Ustawy z dnia 19 lipca 2019 roku o zapewnieniu dostępności osobom </w:t>
      </w:r>
      <w:r w:rsidRPr="00DE391C">
        <w:rPr>
          <w:rFonts w:ascii="Tahoma" w:hAnsi="Tahoma" w:cs="Tahoma"/>
        </w:rPr>
        <w:br/>
        <w:t>ze szczególnymi potrzebami</w:t>
      </w:r>
    </w:p>
    <w:p w14:paraId="56EE3147" w14:textId="34CB970F" w:rsidR="000909FB"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Przyjęte rozwiązania muszą odpowiadać zasadom wiedzy technicznej, obowiązującym normom, przepisom prawa budowlanego, przepisom techniczno-budowlanym i odnośnym warunkom technicznym wynikającym z funkcji, jaką mają spełniać budowane obiekty, ze szczególnym uwzględnieniem zaleceń branżowych.</w:t>
      </w:r>
    </w:p>
    <w:p w14:paraId="4109C7D8" w14:textId="33D61270"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Wykonawca zobowiązuje się do wykonania umowy zgod</w:t>
      </w:r>
      <w:r w:rsidR="00440ABF" w:rsidRPr="00DE391C">
        <w:rPr>
          <w:rFonts w:ascii="Tahoma" w:hAnsi="Tahoma" w:cs="Tahoma"/>
        </w:rPr>
        <w:t>nie z zakresem objętym umową, a </w:t>
      </w:r>
      <w:r w:rsidRPr="00DE391C">
        <w:rPr>
          <w:rFonts w:ascii="Tahoma" w:hAnsi="Tahoma" w:cs="Tahoma"/>
        </w:rPr>
        <w:t>także zobowiązuje się do uzyskania wszelkich wymaganych dla tego obiek</w:t>
      </w:r>
      <w:r w:rsidR="00440ABF" w:rsidRPr="00DE391C">
        <w:rPr>
          <w:rFonts w:ascii="Tahoma" w:hAnsi="Tahoma" w:cs="Tahoma"/>
        </w:rPr>
        <w:t xml:space="preserve">tu lub robót opinii, sprawdzeń </w:t>
      </w:r>
      <w:r w:rsidR="004A1BD4" w:rsidRPr="00DE391C">
        <w:rPr>
          <w:rFonts w:ascii="Tahoma" w:hAnsi="Tahoma" w:cs="Tahoma"/>
        </w:rPr>
        <w:br/>
      </w:r>
      <w:r w:rsidRPr="00DE391C">
        <w:rPr>
          <w:rFonts w:ascii="Tahoma" w:hAnsi="Tahoma" w:cs="Tahoma"/>
        </w:rPr>
        <w:t>i uzgodnień poprzedzających rozpoczęcie robót. Dokumentacja projektowa musi posiadać klauzulę zespołu sprawdzającego (w przypadku t</w:t>
      </w:r>
      <w:r w:rsidR="00440ABF" w:rsidRPr="00DE391C">
        <w:rPr>
          <w:rFonts w:ascii="Tahoma" w:hAnsi="Tahoma" w:cs="Tahoma"/>
        </w:rPr>
        <w:t>akiego wymogu) i oświadczenie o </w:t>
      </w:r>
      <w:r w:rsidRPr="00DE391C">
        <w:rPr>
          <w:rFonts w:ascii="Tahoma" w:hAnsi="Tahoma" w:cs="Tahoma"/>
        </w:rPr>
        <w:t>kompletności.</w:t>
      </w:r>
    </w:p>
    <w:p w14:paraId="02B57484" w14:textId="358AF62B" w:rsidR="003B185F"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 xml:space="preserve">Projekty muszą być wykonane i sprawdzone przez osoby posiadające uprawnienia projektowe w wymaganej specjalności, posiadać oświadczenia o kompletności, zawierać pozytywne opinie </w:t>
      </w:r>
      <w:r w:rsidRPr="00DE391C">
        <w:rPr>
          <w:rFonts w:ascii="Tahoma" w:hAnsi="Tahoma" w:cs="Tahoma"/>
        </w:rPr>
        <w:br/>
        <w:t>i uzgodnienia, w tym Zespołu Uzgadniania Dokumentacji</w:t>
      </w:r>
      <w:r w:rsidR="00AA2671" w:rsidRPr="00DE391C">
        <w:rPr>
          <w:rFonts w:ascii="Tahoma" w:hAnsi="Tahoma" w:cs="Tahoma"/>
        </w:rPr>
        <w:t>, jeżeli jest ono wymagane</w:t>
      </w:r>
      <w:r w:rsidRPr="00DE391C">
        <w:rPr>
          <w:rFonts w:ascii="Tahoma" w:hAnsi="Tahoma" w:cs="Tahoma"/>
        </w:rPr>
        <w:t>.</w:t>
      </w:r>
    </w:p>
    <w:p w14:paraId="4CD548E5" w14:textId="30FC5497"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Wykonawca uzyska zgody właścicieli urządzeń technicznych i sieci, właścicieli działek na udostępnienie terenu oraz innych dokumentów związanych z wykonaniem zamówienia, a wymaganych obowiązującymi przepisami prawa: opinii, pozwoleń, w tym: wszelkich wymaganych pozwoleń środowiskowych, decyzji, odstąpień, porozumień, warunków technicznych, warunków realizacyjnych, warunków przyłączenia do sieci, warunków usunięcia kolizji, uzgodnień sanitarno-higienicznych</w:t>
      </w:r>
      <w:r w:rsidR="00A2481D" w:rsidRPr="00DE391C">
        <w:rPr>
          <w:rFonts w:ascii="Tahoma" w:hAnsi="Tahoma" w:cs="Tahoma"/>
        </w:rPr>
        <w:t>, w przypadku wystąpienia takiej konieczności</w:t>
      </w:r>
      <w:r w:rsidRPr="00DE391C">
        <w:rPr>
          <w:rFonts w:ascii="Tahoma" w:hAnsi="Tahoma" w:cs="Tahoma"/>
        </w:rPr>
        <w:t>.</w:t>
      </w:r>
    </w:p>
    <w:p w14:paraId="31A8E020" w14:textId="77777777"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Projekty należy sporządzić na podkładach kolorowych, przy zachowaniu obowiązującej kolorystyki.</w:t>
      </w:r>
    </w:p>
    <w:p w14:paraId="39700A65" w14:textId="4A4D353B" w:rsidR="00822412" w:rsidRPr="00DE391C" w:rsidRDefault="0049539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 xml:space="preserve">Wykonawca przekaże protokolarnie Zamawiającemu opracowania stanowiące przedmiot odbioru </w:t>
      </w:r>
      <w:r w:rsidR="00B816DD" w:rsidRPr="00DE391C">
        <w:rPr>
          <w:rFonts w:ascii="Tahoma" w:hAnsi="Tahoma" w:cs="Tahoma"/>
        </w:rPr>
        <w:br/>
      </w:r>
      <w:r w:rsidRPr="00DE391C">
        <w:rPr>
          <w:rFonts w:ascii="Tahoma" w:hAnsi="Tahoma" w:cs="Tahoma"/>
        </w:rPr>
        <w:t>w</w:t>
      </w:r>
      <w:r w:rsidR="00AA2671" w:rsidRPr="00DE391C">
        <w:rPr>
          <w:rFonts w:ascii="Tahoma" w:hAnsi="Tahoma" w:cs="Tahoma"/>
        </w:rPr>
        <w:t xml:space="preserve"> siedzibie Zamawiającego wraz z </w:t>
      </w:r>
      <w:r w:rsidRPr="00DE391C">
        <w:rPr>
          <w:rFonts w:ascii="Tahoma" w:hAnsi="Tahoma" w:cs="Tahoma"/>
        </w:rPr>
        <w:t>pisemnym oświadczeniem, iż przedmiot umowy został wykonany zgodnie z umową, zasadami współczesnej wiedzy technicznej, normami i obowiązującymi przepisami, i że został wydany w stanie kompletnym z punktu w</w:t>
      </w:r>
      <w:r w:rsidR="009727DA" w:rsidRPr="00DE391C">
        <w:rPr>
          <w:rFonts w:ascii="Tahoma" w:hAnsi="Tahoma" w:cs="Tahoma"/>
        </w:rPr>
        <w:t>idzenia celu, któremu ma służyć.</w:t>
      </w:r>
    </w:p>
    <w:p w14:paraId="4AEB0418" w14:textId="0EFFEE3B"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 xml:space="preserve">Potwierdzeniem odbioru dokumentacji jest obustronnie podpisany protokół zdawczo-odbiorczy </w:t>
      </w:r>
      <w:r w:rsidR="00B816DD" w:rsidRPr="00DE391C">
        <w:rPr>
          <w:rFonts w:ascii="Tahoma" w:hAnsi="Tahoma" w:cs="Tahoma"/>
        </w:rPr>
        <w:br/>
      </w:r>
      <w:r w:rsidRPr="00DE391C">
        <w:rPr>
          <w:rFonts w:ascii="Tahoma" w:hAnsi="Tahoma" w:cs="Tahoma"/>
        </w:rPr>
        <w:t>z załączonym spisem zawartości poszczególnych opracowań i teczek.</w:t>
      </w:r>
    </w:p>
    <w:p w14:paraId="2C70EE08" w14:textId="77777777"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Przy odbiorze dokumentacji Zamawiający nie jest zobowiązany dokonywać sprawdzenia jakości wydanej dokumentacji. O zauważonych wadach dokumentacji Zamawiający powinien zawiadomić Wykonawcę w terminie 7 dni od daty ich ujawnienia.</w:t>
      </w:r>
    </w:p>
    <w:p w14:paraId="732105F0" w14:textId="7D9F0D32" w:rsidR="00822412"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 xml:space="preserve">Zamawiający, jeśli otrzyma wadliwą dokumentację, ma prawo żądać bezpłatnego usunięcia wad, </w:t>
      </w:r>
      <w:r w:rsidR="00B816DD" w:rsidRPr="00DE391C">
        <w:rPr>
          <w:rFonts w:ascii="Tahoma" w:hAnsi="Tahoma" w:cs="Tahoma"/>
        </w:rPr>
        <w:br/>
      </w:r>
      <w:r w:rsidRPr="00DE391C">
        <w:rPr>
          <w:rFonts w:ascii="Tahoma" w:hAnsi="Tahoma" w:cs="Tahoma"/>
        </w:rPr>
        <w:t>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1E838F39" w14:textId="1233F4A4" w:rsidR="006F1D8F" w:rsidRPr="00DE391C" w:rsidRDefault="006F1D8F" w:rsidP="00561536">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lastRenderedPageBreak/>
        <w:t xml:space="preserve">W przypadku nieusunięcia przez Wykonawcę zgłoszonej wady w wyznaczonym terminie, Zamawiającemu przysługiwać będzie prawo zlecenia usunięcia </w:t>
      </w:r>
      <w:r w:rsidR="00440ABF" w:rsidRPr="00DE391C">
        <w:rPr>
          <w:rFonts w:ascii="Tahoma" w:hAnsi="Tahoma" w:cs="Tahoma"/>
        </w:rPr>
        <w:t>wady osobie trzeciej na koszt i </w:t>
      </w:r>
      <w:r w:rsidR="009727DA" w:rsidRPr="00DE391C">
        <w:rPr>
          <w:rFonts w:ascii="Tahoma" w:hAnsi="Tahoma" w:cs="Tahoma"/>
        </w:rPr>
        <w:t>ryzyko Wykonawcy.</w:t>
      </w:r>
    </w:p>
    <w:p w14:paraId="7B0A1961" w14:textId="6DDBBFC7" w:rsidR="00775BA8" w:rsidRPr="00DE391C" w:rsidRDefault="006F1D8F" w:rsidP="00561536">
      <w:pPr>
        <w:numPr>
          <w:ilvl w:val="0"/>
          <w:numId w:val="28"/>
        </w:numPr>
        <w:suppressAutoHyphens/>
        <w:spacing w:after="60" w:line="276" w:lineRule="auto"/>
        <w:ind w:left="426" w:hanging="426"/>
        <w:jc w:val="both"/>
        <w:rPr>
          <w:rFonts w:ascii="Tahoma" w:hAnsi="Tahoma" w:cs="Tahoma"/>
          <w:b/>
        </w:rPr>
      </w:pPr>
      <w:r w:rsidRPr="00DE391C">
        <w:rPr>
          <w:rFonts w:ascii="Tahoma" w:hAnsi="Tahoma" w:cs="Tahoma"/>
        </w:rPr>
        <w:t>Wykonawca na podstawie niniejszej umowy zapewni pełnienie nadzoru autorskiego w trakcie realizacji robót budowlanych.</w:t>
      </w:r>
    </w:p>
    <w:p w14:paraId="07F6B577" w14:textId="77777777" w:rsidR="00B24434" w:rsidRPr="00DE391C" w:rsidRDefault="00B24434" w:rsidP="00B24434">
      <w:pPr>
        <w:numPr>
          <w:ilvl w:val="0"/>
          <w:numId w:val="28"/>
        </w:numPr>
        <w:suppressAutoHyphens/>
        <w:spacing w:after="60" w:line="276" w:lineRule="auto"/>
        <w:ind w:left="426" w:hanging="426"/>
        <w:jc w:val="both"/>
        <w:rPr>
          <w:rFonts w:ascii="Tahoma" w:hAnsi="Tahoma" w:cs="Tahoma"/>
        </w:rPr>
      </w:pPr>
      <w:r w:rsidRPr="00DE391C">
        <w:rPr>
          <w:rFonts w:ascii="Tahoma" w:hAnsi="Tahoma" w:cs="Tahoma"/>
        </w:rPr>
        <w:t>Wykonawca</w:t>
      </w:r>
      <w:r w:rsidRPr="00DE391C">
        <w:rPr>
          <w:rStyle w:val="cf01"/>
          <w:rFonts w:ascii="Tahoma" w:hAnsi="Tahoma" w:cs="Tahoma"/>
          <w:sz w:val="20"/>
          <w:szCs w:val="20"/>
        </w:rPr>
        <w:t xml:space="preserve"> przy realizacji zadania zobowiązany będzie spełniać przesłanki określające minimalne wymagania służące zapewnieniu dostępności osobom ze szczególnymi potrzebami zgodnie z art. 6 Ustawy z dnia 19 lipca 2019 roku o zapewnianiu dostępności osobom ze szczególnymi potrzebami.</w:t>
      </w:r>
    </w:p>
    <w:p w14:paraId="27DC0080" w14:textId="1789D86D" w:rsidR="00B24434" w:rsidRPr="00DE391C" w:rsidRDefault="00B24434" w:rsidP="00B24434">
      <w:pPr>
        <w:numPr>
          <w:ilvl w:val="0"/>
          <w:numId w:val="28"/>
        </w:numPr>
        <w:suppressAutoHyphens/>
        <w:spacing w:after="60" w:line="276" w:lineRule="auto"/>
        <w:ind w:left="426" w:hanging="426"/>
        <w:jc w:val="both"/>
        <w:rPr>
          <w:rFonts w:ascii="Tahoma" w:hAnsi="Tahoma" w:cs="Tahoma"/>
        </w:rPr>
      </w:pPr>
      <w:r w:rsidRPr="00DE391C">
        <w:rPr>
          <w:rStyle w:val="cf01"/>
          <w:rFonts w:ascii="Tahoma" w:hAnsi="Tahoma" w:cs="Tahoma"/>
          <w:sz w:val="20"/>
          <w:szCs w:val="20"/>
        </w:rPr>
        <w:t xml:space="preserve">W </w:t>
      </w:r>
      <w:r w:rsidRPr="00DE391C">
        <w:rPr>
          <w:rFonts w:ascii="Tahoma" w:hAnsi="Tahoma" w:cs="Tahoma"/>
        </w:rPr>
        <w:t>indywidualnym</w:t>
      </w:r>
      <w:r w:rsidRPr="00DE391C">
        <w:rPr>
          <w:rStyle w:val="cf01"/>
          <w:rFonts w:ascii="Tahoma" w:hAnsi="Tahoma" w:cs="Tahoma"/>
          <w:sz w:val="20"/>
          <w:szCs w:val="20"/>
        </w:rPr>
        <w:t xml:space="preserve"> przypadku, jeżeli Wykonawca nie jest w stanie, w szczególności ze względów technicznych lub prawnych, zapewnić dostępności osobie ze szczególnymi potrzebami, o których mowa w ppkt 8, Wykonawca jest obowiązany zapewnić takiej osobie dostęp alternatywny, o którym mowa w art. 7 Ustawy z dnia 19 lipca 2019 roku o zapewnianiu dostępności osobom ze szczególnymi potrzebami.</w:t>
      </w:r>
    </w:p>
    <w:p w14:paraId="708A7F79" w14:textId="50B268AE" w:rsidR="006F1D8F" w:rsidRPr="00DE391C" w:rsidRDefault="002C275A" w:rsidP="00561536">
      <w:pPr>
        <w:spacing w:after="200" w:line="276" w:lineRule="auto"/>
        <w:jc w:val="center"/>
        <w:rPr>
          <w:rFonts w:ascii="Tahoma" w:hAnsi="Tahoma" w:cs="Tahoma"/>
        </w:rPr>
      </w:pPr>
      <w:r w:rsidRPr="00DE391C">
        <w:rPr>
          <w:rFonts w:ascii="Tahoma" w:hAnsi="Tahoma" w:cs="Tahoma"/>
          <w:b/>
        </w:rPr>
        <w:t>§ 8</w:t>
      </w:r>
    </w:p>
    <w:p w14:paraId="0C4935F4" w14:textId="17D62B11" w:rsidR="006F1D8F" w:rsidRPr="00DE391C" w:rsidRDefault="006F1D8F" w:rsidP="00561536">
      <w:pPr>
        <w:numPr>
          <w:ilvl w:val="0"/>
          <w:numId w:val="27"/>
        </w:numPr>
        <w:suppressAutoHyphens/>
        <w:spacing w:after="60" w:line="276" w:lineRule="auto"/>
        <w:ind w:left="357" w:hanging="357"/>
        <w:jc w:val="both"/>
        <w:rPr>
          <w:rFonts w:ascii="Tahoma" w:hAnsi="Tahoma" w:cs="Tahoma"/>
        </w:rPr>
      </w:pPr>
      <w:r w:rsidRPr="00DE391C">
        <w:rPr>
          <w:rFonts w:ascii="Tahoma" w:hAnsi="Tahoma" w:cs="Tahoma"/>
        </w:rPr>
        <w:t xml:space="preserve">Zamawiający w oparciu o postanowienia niniejszej umowy nabywa autorskie prawa majątkowe </w:t>
      </w:r>
      <w:r w:rsidR="00C67C2C" w:rsidRPr="00DE391C">
        <w:rPr>
          <w:rFonts w:ascii="Tahoma" w:hAnsi="Tahoma" w:cs="Tahoma"/>
        </w:rPr>
        <w:br/>
      </w:r>
      <w:r w:rsidRPr="00DE391C">
        <w:rPr>
          <w:rFonts w:ascii="Tahoma" w:hAnsi="Tahoma" w:cs="Tahoma"/>
        </w:rPr>
        <w:t xml:space="preserve">do przedmiotu umowy i uprawniony jest do wielokrotnego ich wykorzystywania na polach eksploatacji określonych w ustawie z dnia 4 lutego 1994 r. o prawie autorskim i prawach pokrewnych wraz </w:t>
      </w:r>
      <w:r w:rsidR="00361340" w:rsidRPr="00DE391C">
        <w:rPr>
          <w:rFonts w:ascii="Tahoma" w:hAnsi="Tahoma" w:cs="Tahoma"/>
        </w:rPr>
        <w:br/>
      </w:r>
      <w:r w:rsidRPr="00DE391C">
        <w:rPr>
          <w:rFonts w:ascii="Tahoma" w:hAnsi="Tahoma" w:cs="Tahoma"/>
        </w:rPr>
        <w:t xml:space="preserve">z przeniesieniem zależnego prawa autorskiego do utworu, w ramach wynagrodzenia określonego </w:t>
      </w:r>
      <w:r w:rsidR="00361340" w:rsidRPr="00DE391C">
        <w:rPr>
          <w:rFonts w:ascii="Tahoma" w:hAnsi="Tahoma" w:cs="Tahoma"/>
        </w:rPr>
        <w:br/>
      </w:r>
      <w:r w:rsidRPr="00DE391C">
        <w:rPr>
          <w:rFonts w:ascii="Tahoma" w:hAnsi="Tahoma" w:cs="Tahoma"/>
        </w:rPr>
        <w:t>w § 2 ust. 1 pkt 1</w:t>
      </w:r>
      <w:r w:rsidR="00F45AB5" w:rsidRPr="00DE391C">
        <w:rPr>
          <w:rFonts w:ascii="Tahoma" w:hAnsi="Tahoma" w:cs="Tahoma"/>
        </w:rPr>
        <w:t>)</w:t>
      </w:r>
      <w:r w:rsidRPr="00DE391C">
        <w:rPr>
          <w:rFonts w:ascii="Tahoma" w:hAnsi="Tahoma" w:cs="Tahoma"/>
        </w:rPr>
        <w:t xml:space="preserve"> umowy. </w:t>
      </w:r>
    </w:p>
    <w:p w14:paraId="6FA781D1" w14:textId="1F2633E8" w:rsidR="006F1D8F" w:rsidRPr="00DE391C" w:rsidRDefault="006F1D8F" w:rsidP="00561536">
      <w:pPr>
        <w:numPr>
          <w:ilvl w:val="0"/>
          <w:numId w:val="27"/>
        </w:numPr>
        <w:suppressAutoHyphens/>
        <w:spacing w:before="60" w:after="60" w:line="276" w:lineRule="auto"/>
        <w:ind w:left="357" w:hanging="357"/>
        <w:jc w:val="both"/>
        <w:rPr>
          <w:rFonts w:ascii="Tahoma" w:hAnsi="Tahoma" w:cs="Tahoma"/>
        </w:rPr>
      </w:pPr>
      <w:r w:rsidRPr="00DE391C">
        <w:rPr>
          <w:rFonts w:ascii="Tahoma" w:hAnsi="Tahoma" w:cs="Tahoma"/>
        </w:rPr>
        <w:t>Wykonawca przenosi na Zamawiającego całość majątkowych praw autorskich do przedmiotu u</w:t>
      </w:r>
      <w:r w:rsidR="00F45AB5" w:rsidRPr="00DE391C">
        <w:rPr>
          <w:rFonts w:ascii="Tahoma" w:hAnsi="Tahoma" w:cs="Tahoma"/>
        </w:rPr>
        <w:t>mowy, o którym mowa w § 1 ust. 3</w:t>
      </w:r>
      <w:r w:rsidRPr="00DE391C">
        <w:rPr>
          <w:rFonts w:ascii="Tahoma" w:hAnsi="Tahoma" w:cs="Tahoma"/>
        </w:rPr>
        <w:t xml:space="preserve"> pkt 1</w:t>
      </w:r>
      <w:r w:rsidR="00F45AB5" w:rsidRPr="00DE391C">
        <w:rPr>
          <w:rFonts w:ascii="Tahoma" w:hAnsi="Tahoma" w:cs="Tahoma"/>
        </w:rPr>
        <w:t>)</w:t>
      </w:r>
      <w:r w:rsidRPr="00DE391C">
        <w:rPr>
          <w:rFonts w:ascii="Tahoma" w:hAnsi="Tahoma" w:cs="Tahoma"/>
        </w:rPr>
        <w:t>, zwanego dalej dziełem, bez dodatkowych opłat. Przeniesienie autorskich praw majątkowych obejmuje następujące pola eksploatacji:</w:t>
      </w:r>
    </w:p>
    <w:p w14:paraId="082C2744" w14:textId="77777777"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w zakresie korzystania z przedmiotu umowy w całości lub części, w celu realizacji osobiście lub za pośrednictwem osób trzecich, innych opracowań materiałów;</w:t>
      </w:r>
    </w:p>
    <w:p w14:paraId="20EB0464" w14:textId="77777777"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 xml:space="preserve">w zakresie utrwalania i zwielokrotnienia każdego dzieła – prawo do wytwarzania dowolną techniką egzemplarzy, w tym techniką drukarską, reprograficzną, zapisu magnetycznego oraz techniką cyfrową; </w:t>
      </w:r>
    </w:p>
    <w:p w14:paraId="73143C01" w14:textId="77777777"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w zakresie obrotu oryginałem albo egzemplarzami dz</w:t>
      </w:r>
      <w:r w:rsidR="00440ABF" w:rsidRPr="00DE391C">
        <w:rPr>
          <w:rFonts w:ascii="Tahoma" w:hAnsi="Tahoma" w:cs="Tahoma"/>
        </w:rPr>
        <w:t>ieła – prawo do wprowadzania do </w:t>
      </w:r>
      <w:r w:rsidRPr="00DE391C">
        <w:rPr>
          <w:rFonts w:ascii="Tahoma" w:hAnsi="Tahoma" w:cs="Tahoma"/>
        </w:rPr>
        <w:t>obrotu, użyczenia lub najmu oryginału albo egzemplarzy dzieła i jego części;</w:t>
      </w:r>
    </w:p>
    <w:p w14:paraId="6A4EDDBC" w14:textId="5AAEE5A7"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w zakresie rozpowszechniania utworu – udostępnianie dzieła oraz tworzenie na podstawie dzieła nowych opracowań, prawo do trwałego lub czas</w:t>
      </w:r>
      <w:r w:rsidR="00440ABF" w:rsidRPr="00DE391C">
        <w:rPr>
          <w:rFonts w:ascii="Tahoma" w:hAnsi="Tahoma" w:cs="Tahoma"/>
        </w:rPr>
        <w:t>owego zwielokrotnienia dzieła w </w:t>
      </w:r>
      <w:r w:rsidRPr="00DE391C">
        <w:rPr>
          <w:rFonts w:ascii="Tahoma" w:hAnsi="Tahoma" w:cs="Tahoma"/>
        </w:rPr>
        <w:t xml:space="preserve">całości lub </w:t>
      </w:r>
      <w:r w:rsidR="00F7356B" w:rsidRPr="00DE391C">
        <w:rPr>
          <w:rFonts w:ascii="Tahoma" w:hAnsi="Tahoma" w:cs="Tahoma"/>
        </w:rPr>
        <w:br/>
      </w:r>
      <w:r w:rsidRPr="00DE391C">
        <w:rPr>
          <w:rFonts w:ascii="Tahoma" w:hAnsi="Tahoma" w:cs="Tahoma"/>
        </w:rPr>
        <w:t>w części, jakimikolwiek środkami i w jakiejkolwiek formie;</w:t>
      </w:r>
    </w:p>
    <w:p w14:paraId="6E9D5A5F" w14:textId="77777777"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25A0EFFD" w14:textId="0E3EF0B6"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wprowadzenia i przechowywania w bazie d</w:t>
      </w:r>
      <w:r w:rsidR="00440ABF" w:rsidRPr="00DE391C">
        <w:rPr>
          <w:rFonts w:ascii="Tahoma" w:hAnsi="Tahoma" w:cs="Tahoma"/>
        </w:rPr>
        <w:t>anych komputera, wprowadzenie i </w:t>
      </w:r>
      <w:r w:rsidRPr="00DE391C">
        <w:rPr>
          <w:rFonts w:ascii="Tahoma" w:hAnsi="Tahoma" w:cs="Tahoma"/>
        </w:rPr>
        <w:t xml:space="preserve">przechowywanie </w:t>
      </w:r>
      <w:r w:rsidR="00361340" w:rsidRPr="00DE391C">
        <w:rPr>
          <w:rFonts w:ascii="Tahoma" w:hAnsi="Tahoma" w:cs="Tahoma"/>
        </w:rPr>
        <w:br/>
      </w:r>
      <w:r w:rsidRPr="00DE391C">
        <w:rPr>
          <w:rFonts w:ascii="Tahoma" w:hAnsi="Tahoma" w:cs="Tahoma"/>
        </w:rPr>
        <w:t>w sieci komputerowej,</w:t>
      </w:r>
    </w:p>
    <w:p w14:paraId="2A2391F5" w14:textId="77777777" w:rsidR="006F1D8F" w:rsidRPr="00DE391C" w:rsidRDefault="006F1D8F" w:rsidP="00561536">
      <w:pPr>
        <w:pStyle w:val="Akapitzlist"/>
        <w:numPr>
          <w:ilvl w:val="1"/>
          <w:numId w:val="14"/>
        </w:numPr>
        <w:suppressAutoHyphens/>
        <w:spacing w:before="60" w:after="60" w:line="276" w:lineRule="auto"/>
        <w:ind w:left="709" w:hanging="357"/>
        <w:jc w:val="both"/>
        <w:rPr>
          <w:rFonts w:ascii="Tahoma" w:hAnsi="Tahoma" w:cs="Tahoma"/>
        </w:rPr>
      </w:pPr>
      <w:r w:rsidRPr="00DE391C">
        <w:rPr>
          <w:rFonts w:ascii="Tahoma" w:hAnsi="Tahoma" w:cs="Tahoma"/>
        </w:rPr>
        <w:t>wypożyczania egzemplarzy całości lub części dzieła.</w:t>
      </w:r>
    </w:p>
    <w:p w14:paraId="31A31DB3" w14:textId="77777777" w:rsidR="006F1D8F" w:rsidRPr="00DE391C" w:rsidRDefault="006F1D8F" w:rsidP="00561536">
      <w:pPr>
        <w:numPr>
          <w:ilvl w:val="0"/>
          <w:numId w:val="27"/>
        </w:numPr>
        <w:suppressAutoHyphens/>
        <w:spacing w:after="60" w:line="276" w:lineRule="auto"/>
        <w:ind w:left="357" w:hanging="357"/>
        <w:jc w:val="both"/>
        <w:rPr>
          <w:rFonts w:ascii="Tahoma" w:hAnsi="Tahoma" w:cs="Tahoma"/>
        </w:rPr>
      </w:pPr>
      <w:r w:rsidRPr="00DE391C">
        <w:rPr>
          <w:rFonts w:ascii="Tahoma" w:hAnsi="Tahoma" w:cs="Tahoma"/>
        </w:rPr>
        <w:t>Przeniesienie praw autorskich następuje w dniu podpisania protokołu odbioru dokumentacji projektowo-kosztorysowej.</w:t>
      </w:r>
    </w:p>
    <w:p w14:paraId="7952F311" w14:textId="4B9B808A" w:rsidR="00822412" w:rsidRPr="00DE391C" w:rsidRDefault="006F1D8F" w:rsidP="00561536">
      <w:pPr>
        <w:numPr>
          <w:ilvl w:val="0"/>
          <w:numId w:val="27"/>
        </w:numPr>
        <w:suppressAutoHyphens/>
        <w:spacing w:after="60" w:line="276" w:lineRule="auto"/>
        <w:ind w:left="357" w:hanging="357"/>
        <w:jc w:val="both"/>
        <w:rPr>
          <w:rFonts w:ascii="Tahoma" w:hAnsi="Tahoma" w:cs="Tahoma"/>
        </w:rPr>
      </w:pPr>
      <w:r w:rsidRPr="00DE391C">
        <w:rPr>
          <w:rFonts w:ascii="Tahoma" w:hAnsi="Tahoma" w:cs="Tahoma"/>
        </w:rPr>
        <w:t xml:space="preserve">Zamawiający ma prawo do swobodnego dysponowania nabytymi majątkowymi prawami autorskimi, w tym przeniesienia ich na inny podmiot, bez jakichkolwiek dodatkowych opłat, wynagrodzeń </w:t>
      </w:r>
      <w:r w:rsidR="00C67C2C" w:rsidRPr="00DE391C">
        <w:rPr>
          <w:rFonts w:ascii="Tahoma" w:hAnsi="Tahoma" w:cs="Tahoma"/>
        </w:rPr>
        <w:br/>
      </w:r>
      <w:r w:rsidRPr="00DE391C">
        <w:rPr>
          <w:rFonts w:ascii="Tahoma" w:hAnsi="Tahoma" w:cs="Tahoma"/>
        </w:rPr>
        <w:lastRenderedPageBreak/>
        <w:t xml:space="preserve">na rzecz Wykonawcy zarówno na terenie kraju, jak i poza jego granicami. Wykonawca zrzeka się dochodzenia swoich majątkowych praw autorskich objętych niniejszą umową. </w:t>
      </w:r>
    </w:p>
    <w:p w14:paraId="0766CBA6" w14:textId="07591569" w:rsidR="00F7356B" w:rsidRPr="00DE391C" w:rsidRDefault="006F1D8F" w:rsidP="00561536">
      <w:pPr>
        <w:numPr>
          <w:ilvl w:val="0"/>
          <w:numId w:val="27"/>
        </w:numPr>
        <w:suppressAutoHyphens/>
        <w:spacing w:line="276" w:lineRule="auto"/>
        <w:ind w:left="357" w:hanging="357"/>
        <w:jc w:val="both"/>
        <w:rPr>
          <w:rFonts w:ascii="Tahoma" w:hAnsi="Tahoma" w:cs="Tahoma"/>
        </w:rPr>
      </w:pPr>
      <w:r w:rsidRPr="00DE391C">
        <w:rPr>
          <w:rFonts w:ascii="Tahoma" w:hAnsi="Tahoma" w:cs="Tahoma"/>
        </w:rPr>
        <w:t>Wykonawca oświadcza, że korzystanie przez Zamawiająceg</w:t>
      </w:r>
      <w:r w:rsidR="00440ABF" w:rsidRPr="00DE391C">
        <w:rPr>
          <w:rFonts w:ascii="Tahoma" w:hAnsi="Tahoma" w:cs="Tahoma"/>
        </w:rPr>
        <w:t>o z autorskich praw do dzieła w </w:t>
      </w:r>
      <w:r w:rsidRPr="00DE391C">
        <w:rPr>
          <w:rFonts w:ascii="Tahoma" w:hAnsi="Tahoma" w:cs="Tahoma"/>
        </w:rPr>
        <w:t>szczególności we wskazanym wyżej zakresie, nie będzie stanowiło naruszenia jakichkolwiek praw osób trzecich, w szczególności praw autorskich i nie będą z tego tytułu podnoszone jakiekolwiek roszczenia wobec Zamawiającego, ani w stosunku d</w:t>
      </w:r>
      <w:r w:rsidR="00440ABF" w:rsidRPr="00DE391C">
        <w:rPr>
          <w:rFonts w:ascii="Tahoma" w:hAnsi="Tahoma" w:cs="Tahoma"/>
        </w:rPr>
        <w:t>o  działających na jego rzecz i </w:t>
      </w:r>
      <w:r w:rsidRPr="00DE391C">
        <w:rPr>
          <w:rFonts w:ascii="Tahoma" w:hAnsi="Tahoma" w:cs="Tahoma"/>
        </w:rPr>
        <w:t>w jego imieniu osób trzecich, w tym w szczególności wykorzystanie dzieła w sposób wskazany w niniejszym paragrafie nie narusza prawa do nienaruszalności formy i treści dzieła oraz jego rzetelnego wykorzystania.</w:t>
      </w:r>
    </w:p>
    <w:p w14:paraId="5C67FEEA" w14:textId="77777777" w:rsidR="00D561A5" w:rsidRPr="00DE391C" w:rsidRDefault="00D561A5" w:rsidP="00D561A5">
      <w:pPr>
        <w:numPr>
          <w:ilvl w:val="0"/>
          <w:numId w:val="27"/>
        </w:numPr>
        <w:spacing w:line="276" w:lineRule="auto"/>
        <w:jc w:val="both"/>
        <w:rPr>
          <w:rFonts w:ascii="Tahoma" w:hAnsi="Tahoma" w:cs="Tahoma"/>
        </w:rPr>
      </w:pPr>
      <w:r w:rsidRPr="00DE391C">
        <w:rPr>
          <w:rFonts w:ascii="Tahoma" w:hAnsi="Tahoma" w:cs="Tahoma"/>
        </w:rPr>
        <w:t xml:space="preserve">Wykonawca gwarantuje, że do wszelkich utworów powstałych w związku z realizacją niniejszej umowy  przysługują mu w całości autorskie prawa majątkowe, oraz że utwory te nie naruszają jakichkolwiek praw, w tym w szczególności praw własności intelektualnej, przysługujących osobom trzecim, w tym osobom, którymi Wykonawca posłużył się przy wykonywaniu niniejszej umowy lub którym Wykonawca zlecił wykonanie umowy choćby w części. </w:t>
      </w:r>
    </w:p>
    <w:p w14:paraId="1CAB398A" w14:textId="7850672B" w:rsidR="00D561A5" w:rsidRPr="00DE391C" w:rsidRDefault="00D561A5" w:rsidP="00D561A5">
      <w:pPr>
        <w:numPr>
          <w:ilvl w:val="0"/>
          <w:numId w:val="27"/>
        </w:numPr>
        <w:spacing w:line="276" w:lineRule="auto"/>
        <w:jc w:val="both"/>
        <w:rPr>
          <w:rFonts w:ascii="Tahoma" w:hAnsi="Tahoma" w:cs="Tahoma"/>
        </w:rPr>
      </w:pPr>
      <w:r w:rsidRPr="00DE391C">
        <w:rPr>
          <w:rFonts w:ascii="Tahoma" w:hAnsi="Tahoma" w:cs="Tahoma"/>
        </w:rPr>
        <w:t xml:space="preserve">Jeżeli Wykonawca przy realizacji niniejszej umowy lub jej części posłuży się osobami trzecimi, zobowiązany jest każdorazowo do przedłożenia oświadczenia tych osób (zarówno twórców jak </w:t>
      </w:r>
      <w:r w:rsidRPr="00DE391C">
        <w:rPr>
          <w:rFonts w:ascii="Tahoma" w:hAnsi="Tahoma" w:cs="Tahoma"/>
        </w:rPr>
        <w:br/>
        <w:t xml:space="preserve">i współtwórców), potwierdzającego przeniesienie na Zamawiającego praw autorskich i praw zależnych oraz zgodę na dokonywanie zmian w dokumentacji w analogicznym zakresie </w:t>
      </w:r>
      <w:r w:rsidR="00DE391C">
        <w:rPr>
          <w:rFonts w:ascii="Tahoma" w:hAnsi="Tahoma" w:cs="Tahoma"/>
        </w:rPr>
        <w:br/>
      </w:r>
      <w:r w:rsidRPr="00DE391C">
        <w:rPr>
          <w:rFonts w:ascii="Tahoma" w:hAnsi="Tahoma" w:cs="Tahoma"/>
        </w:rPr>
        <w:t xml:space="preserve">i na analogicznych zasadach jakie przewidziane są dla Wykonawcy. </w:t>
      </w:r>
    </w:p>
    <w:p w14:paraId="6FCB3780" w14:textId="3F92D182" w:rsidR="00D561A5" w:rsidRPr="00DE391C" w:rsidRDefault="00D561A5" w:rsidP="00D561A5">
      <w:pPr>
        <w:numPr>
          <w:ilvl w:val="0"/>
          <w:numId w:val="27"/>
        </w:numPr>
        <w:spacing w:line="276" w:lineRule="auto"/>
        <w:jc w:val="both"/>
        <w:rPr>
          <w:rFonts w:ascii="Tahoma" w:hAnsi="Tahoma" w:cs="Tahoma"/>
        </w:rPr>
      </w:pPr>
      <w:r w:rsidRPr="00DE391C">
        <w:rPr>
          <w:rFonts w:ascii="Tahoma" w:hAnsi="Tahoma" w:cs="Tahoma"/>
        </w:rPr>
        <w:t xml:space="preserve">Na każde żądanie Zamawiającego Wykonawca przedstawi dokumentację potwierdzającą przysługiwanie Wykonawcy wszelkich praw do dokumentacji projektowo-kosztorysowej stanowiącej przedmiot umowy. Brak żądania Zamawiającego w tym zakresie lub nieudostępnienie dokumentacji potwierdzającej przysługiwanie Wykonawcy ww. praw </w:t>
      </w:r>
      <w:r w:rsidR="00DE391C">
        <w:rPr>
          <w:rFonts w:ascii="Tahoma" w:hAnsi="Tahoma" w:cs="Tahoma"/>
        </w:rPr>
        <w:br/>
      </w:r>
      <w:r w:rsidRPr="00DE391C">
        <w:rPr>
          <w:rFonts w:ascii="Tahoma" w:hAnsi="Tahoma" w:cs="Tahoma"/>
        </w:rPr>
        <w:t>nie ogranicza w jakimkolwiek stopniu odpowiedzialności Wykonawcy za prawidłowość przekazania Zamawiającemu autorskich praw majątkowych do dokumentacji projektowo-kosztorysowej stanowiącej przedmiot umowy.</w:t>
      </w:r>
    </w:p>
    <w:p w14:paraId="1F99C472" w14:textId="44761541" w:rsidR="00D561A5" w:rsidRPr="00DE391C" w:rsidRDefault="00D561A5" w:rsidP="00D561A5">
      <w:pPr>
        <w:numPr>
          <w:ilvl w:val="0"/>
          <w:numId w:val="27"/>
        </w:numPr>
        <w:suppressAutoHyphens/>
        <w:spacing w:line="276" w:lineRule="auto"/>
        <w:jc w:val="both"/>
        <w:rPr>
          <w:rFonts w:ascii="Tahoma" w:hAnsi="Tahoma" w:cs="Tahoma"/>
        </w:rPr>
      </w:pPr>
      <w:r w:rsidRPr="00DE391C">
        <w:rPr>
          <w:rFonts w:ascii="Tahoma" w:hAnsi="Tahoma" w:cs="Tahoma"/>
        </w:rPr>
        <w:t xml:space="preserve">W przypadku wystąpienia do Zamawiającego jakiejkolwiek osoby trzeciej z roszczeniami z tytułu naruszenia jej praw poprzez korzystanie przez Zamawiającego z dokumentacji projektowo-kosztorysowej w sposób zgodny z niniejszą umową, Wykonawca zwolni Zamawiającego </w:t>
      </w:r>
      <w:r w:rsidR="00DE391C">
        <w:rPr>
          <w:rFonts w:ascii="Tahoma" w:hAnsi="Tahoma" w:cs="Tahoma"/>
        </w:rPr>
        <w:br/>
      </w:r>
      <w:r w:rsidRPr="00DE391C">
        <w:rPr>
          <w:rFonts w:ascii="Tahoma" w:hAnsi="Tahoma" w:cs="Tahoma"/>
        </w:rPr>
        <w:t xml:space="preserve">od odpowiedzialności wobec tej osoby trzeciej i poniesie wszystkie związane z tym koszty, </w:t>
      </w:r>
      <w:r w:rsidR="00DE391C">
        <w:rPr>
          <w:rFonts w:ascii="Tahoma" w:hAnsi="Tahoma" w:cs="Tahoma"/>
        </w:rPr>
        <w:br/>
      </w:r>
      <w:r w:rsidRPr="00DE391C">
        <w:rPr>
          <w:rFonts w:ascii="Tahoma" w:hAnsi="Tahoma" w:cs="Tahoma"/>
        </w:rPr>
        <w:t xml:space="preserve">a w razie wytoczenia przez osobę trzecią powództwa — przystąpi po stronie Zamawiającego </w:t>
      </w:r>
      <w:r w:rsidR="00DE391C">
        <w:rPr>
          <w:rFonts w:ascii="Tahoma" w:hAnsi="Tahoma" w:cs="Tahoma"/>
        </w:rPr>
        <w:br/>
      </w:r>
      <w:r w:rsidRPr="00DE391C">
        <w:rPr>
          <w:rFonts w:ascii="Tahoma" w:hAnsi="Tahoma" w:cs="Tahoma"/>
        </w:rPr>
        <w:t>do postępowania sądowego.</w:t>
      </w:r>
    </w:p>
    <w:p w14:paraId="1FF2CABF" w14:textId="4EB018E6" w:rsidR="006F1D8F" w:rsidRPr="00DE391C" w:rsidRDefault="002C275A" w:rsidP="00561536">
      <w:pPr>
        <w:spacing w:line="276" w:lineRule="auto"/>
        <w:jc w:val="center"/>
        <w:rPr>
          <w:rFonts w:ascii="Tahoma" w:hAnsi="Tahoma" w:cs="Tahoma"/>
        </w:rPr>
      </w:pPr>
      <w:r w:rsidRPr="00DE391C">
        <w:rPr>
          <w:rFonts w:ascii="Tahoma" w:hAnsi="Tahoma" w:cs="Tahoma"/>
          <w:b/>
        </w:rPr>
        <w:t>§ 9</w:t>
      </w:r>
    </w:p>
    <w:p w14:paraId="4058B71C" w14:textId="77777777" w:rsidR="006F1D8F" w:rsidRPr="00DE391C" w:rsidRDefault="006F1D8F" w:rsidP="00561536">
      <w:pPr>
        <w:pStyle w:val="Tekstpodstawowy"/>
        <w:tabs>
          <w:tab w:val="left" w:pos="284"/>
        </w:tabs>
        <w:spacing w:line="276" w:lineRule="auto"/>
        <w:rPr>
          <w:rFonts w:ascii="Tahoma" w:hAnsi="Tahoma" w:cs="Tahoma"/>
        </w:rPr>
      </w:pPr>
    </w:p>
    <w:p w14:paraId="26759014" w14:textId="6C7216F2" w:rsidR="006F1D8F" w:rsidRPr="00DE391C" w:rsidRDefault="006F1D8F" w:rsidP="00561536">
      <w:pPr>
        <w:pStyle w:val="Tekstpodstawowy"/>
        <w:numPr>
          <w:ilvl w:val="0"/>
          <w:numId w:val="13"/>
        </w:numPr>
        <w:tabs>
          <w:tab w:val="left" w:pos="426"/>
          <w:tab w:val="left" w:pos="567"/>
        </w:tabs>
        <w:suppressAutoHyphens/>
        <w:overflowPunct w:val="0"/>
        <w:autoSpaceDE w:val="0"/>
        <w:spacing w:after="60" w:line="276" w:lineRule="auto"/>
        <w:ind w:left="283" w:hanging="357"/>
        <w:jc w:val="both"/>
        <w:textAlignment w:val="baseline"/>
        <w:rPr>
          <w:rFonts w:ascii="Tahoma" w:hAnsi="Tahoma" w:cs="Tahoma"/>
          <w:b w:val="0"/>
        </w:rPr>
      </w:pPr>
      <w:r w:rsidRPr="00DE391C">
        <w:rPr>
          <w:rFonts w:ascii="Tahoma" w:hAnsi="Tahoma" w:cs="Tahoma"/>
          <w:b w:val="0"/>
        </w:rPr>
        <w:t xml:space="preserve">Zamawiający </w:t>
      </w:r>
      <w:r w:rsidR="00DB7BF3" w:rsidRPr="00DE391C">
        <w:rPr>
          <w:rFonts w:ascii="Tahoma" w:hAnsi="Tahoma" w:cs="Tahoma"/>
          <w:b w:val="0"/>
        </w:rPr>
        <w:t>dla potrze</w:t>
      </w:r>
      <w:r w:rsidR="00F55EB2" w:rsidRPr="00DE391C">
        <w:rPr>
          <w:rFonts w:ascii="Tahoma" w:hAnsi="Tahoma" w:cs="Tahoma"/>
          <w:b w:val="0"/>
        </w:rPr>
        <w:t>b</w:t>
      </w:r>
      <w:r w:rsidR="00DB7BF3" w:rsidRPr="00DE391C">
        <w:rPr>
          <w:rFonts w:ascii="Tahoma" w:hAnsi="Tahoma" w:cs="Tahoma"/>
          <w:b w:val="0"/>
        </w:rPr>
        <w:t xml:space="preserve"> realizacji </w:t>
      </w:r>
      <w:r w:rsidR="00725156" w:rsidRPr="00DE391C">
        <w:rPr>
          <w:rFonts w:ascii="Tahoma" w:hAnsi="Tahoma" w:cs="Tahoma"/>
          <w:b w:val="0"/>
        </w:rPr>
        <w:t>Etapu</w:t>
      </w:r>
      <w:r w:rsidR="002B10E4" w:rsidRPr="00DE391C">
        <w:rPr>
          <w:rFonts w:ascii="Tahoma" w:hAnsi="Tahoma" w:cs="Tahoma"/>
          <w:b w:val="0"/>
        </w:rPr>
        <w:t xml:space="preserve"> </w:t>
      </w:r>
      <w:r w:rsidR="00DB7BF3" w:rsidRPr="00DE391C">
        <w:rPr>
          <w:rFonts w:ascii="Tahoma" w:hAnsi="Tahoma" w:cs="Tahoma"/>
          <w:b w:val="0"/>
        </w:rPr>
        <w:t>II</w:t>
      </w:r>
      <w:r w:rsidR="002B10E4" w:rsidRPr="00DE391C">
        <w:rPr>
          <w:rFonts w:ascii="Tahoma" w:hAnsi="Tahoma" w:cs="Tahoma"/>
          <w:b w:val="0"/>
        </w:rPr>
        <w:t xml:space="preserve"> zamówienia </w:t>
      </w:r>
      <w:r w:rsidR="00DB7BF3" w:rsidRPr="00DE391C">
        <w:rPr>
          <w:rFonts w:ascii="Tahoma" w:hAnsi="Tahoma" w:cs="Tahoma"/>
          <w:b w:val="0"/>
        </w:rPr>
        <w:t xml:space="preserve"> </w:t>
      </w:r>
      <w:r w:rsidRPr="00DE391C">
        <w:rPr>
          <w:rFonts w:ascii="Tahoma" w:hAnsi="Tahoma" w:cs="Tahoma"/>
          <w:b w:val="0"/>
        </w:rPr>
        <w:t>powołuje inspektorów nadzoru</w:t>
      </w:r>
      <w:r w:rsidR="00DB7BF3" w:rsidRPr="00DE391C">
        <w:rPr>
          <w:rFonts w:ascii="Tahoma" w:hAnsi="Tahoma" w:cs="Tahoma"/>
          <w:b w:val="0"/>
        </w:rPr>
        <w:t xml:space="preserve"> inwestorskiego</w:t>
      </w:r>
      <w:r w:rsidR="00725156" w:rsidRPr="00DE391C">
        <w:rPr>
          <w:rFonts w:ascii="Tahoma" w:hAnsi="Tahoma" w:cs="Tahoma"/>
          <w:b w:val="0"/>
        </w:rPr>
        <w:t>:</w:t>
      </w:r>
    </w:p>
    <w:p w14:paraId="725177A2" w14:textId="333E1F43" w:rsidR="00725156" w:rsidRPr="00DE391C" w:rsidRDefault="00725156" w:rsidP="00561536">
      <w:pPr>
        <w:pStyle w:val="Tekstpodstawowy"/>
        <w:tabs>
          <w:tab w:val="left" w:pos="426"/>
          <w:tab w:val="left" w:pos="567"/>
        </w:tabs>
        <w:suppressAutoHyphens/>
        <w:overflowPunct w:val="0"/>
        <w:autoSpaceDE w:val="0"/>
        <w:spacing w:after="60" w:line="276" w:lineRule="auto"/>
        <w:ind w:left="283"/>
        <w:jc w:val="both"/>
        <w:textAlignment w:val="baseline"/>
        <w:rPr>
          <w:rFonts w:ascii="Tahoma" w:hAnsi="Tahoma" w:cs="Tahoma"/>
          <w:b w:val="0"/>
        </w:rPr>
      </w:pPr>
      <w:r w:rsidRPr="00DE391C">
        <w:rPr>
          <w:rFonts w:ascii="Tahoma" w:hAnsi="Tahoma" w:cs="Tahoma"/>
          <w:b w:val="0"/>
        </w:rPr>
        <w:t>…………………………..</w:t>
      </w:r>
      <w:r w:rsidRPr="00DE391C">
        <w:rPr>
          <w:rFonts w:ascii="Tahoma" w:hAnsi="Tahoma" w:cs="Tahoma"/>
          <w:b w:val="0"/>
        </w:rPr>
        <w:tab/>
        <w:t xml:space="preserve">- </w:t>
      </w:r>
      <w:r w:rsidRPr="00DE391C">
        <w:rPr>
          <w:rFonts w:ascii="Tahoma" w:hAnsi="Tahoma" w:cs="Tahoma"/>
          <w:b w:val="0"/>
        </w:rPr>
        <w:tab/>
        <w:t xml:space="preserve">inspektora nadzoru robót budowlanych, </w:t>
      </w:r>
    </w:p>
    <w:p w14:paraId="3A678953" w14:textId="77777777" w:rsidR="00725156" w:rsidRPr="00DE391C" w:rsidRDefault="00725156" w:rsidP="00561536">
      <w:pPr>
        <w:pStyle w:val="Tekstpodstawowy"/>
        <w:tabs>
          <w:tab w:val="left" w:pos="426"/>
          <w:tab w:val="left" w:pos="567"/>
        </w:tabs>
        <w:suppressAutoHyphens/>
        <w:overflowPunct w:val="0"/>
        <w:autoSpaceDE w:val="0"/>
        <w:spacing w:after="60" w:line="276" w:lineRule="auto"/>
        <w:ind w:left="283"/>
        <w:jc w:val="both"/>
        <w:textAlignment w:val="baseline"/>
        <w:rPr>
          <w:rFonts w:ascii="Tahoma" w:hAnsi="Tahoma" w:cs="Tahoma"/>
          <w:b w:val="0"/>
        </w:rPr>
      </w:pPr>
      <w:r w:rsidRPr="00DE391C">
        <w:rPr>
          <w:rFonts w:ascii="Tahoma" w:hAnsi="Tahoma" w:cs="Tahoma"/>
          <w:b w:val="0"/>
        </w:rPr>
        <w:t>…………………………..</w:t>
      </w:r>
      <w:r w:rsidRPr="00DE391C">
        <w:rPr>
          <w:rFonts w:ascii="Tahoma" w:hAnsi="Tahoma" w:cs="Tahoma"/>
          <w:b w:val="0"/>
        </w:rPr>
        <w:tab/>
        <w:t xml:space="preserve">- </w:t>
      </w:r>
      <w:r w:rsidRPr="00DE391C">
        <w:rPr>
          <w:rFonts w:ascii="Tahoma" w:hAnsi="Tahoma" w:cs="Tahoma"/>
          <w:b w:val="0"/>
        </w:rPr>
        <w:tab/>
        <w:t xml:space="preserve">inspektora nadzoru robót elektrycznych, </w:t>
      </w:r>
    </w:p>
    <w:p w14:paraId="131D2A76" w14:textId="0FDAB8EC" w:rsidR="00725156" w:rsidRPr="00DE391C" w:rsidRDefault="00725156" w:rsidP="00561536">
      <w:pPr>
        <w:pStyle w:val="Tekstpodstawowy"/>
        <w:tabs>
          <w:tab w:val="clear" w:pos="0"/>
          <w:tab w:val="left" w:pos="426"/>
          <w:tab w:val="left" w:pos="567"/>
        </w:tabs>
        <w:suppressAutoHyphens/>
        <w:overflowPunct w:val="0"/>
        <w:autoSpaceDE w:val="0"/>
        <w:spacing w:after="60" w:line="276" w:lineRule="auto"/>
        <w:ind w:left="283"/>
        <w:jc w:val="both"/>
        <w:textAlignment w:val="baseline"/>
        <w:rPr>
          <w:rFonts w:ascii="Tahoma" w:hAnsi="Tahoma" w:cs="Tahoma"/>
          <w:b w:val="0"/>
        </w:rPr>
      </w:pPr>
      <w:r w:rsidRPr="00DE391C">
        <w:rPr>
          <w:rFonts w:ascii="Tahoma" w:hAnsi="Tahoma" w:cs="Tahoma"/>
          <w:b w:val="0"/>
        </w:rPr>
        <w:t>…………………………..</w:t>
      </w:r>
      <w:r w:rsidRPr="00DE391C">
        <w:rPr>
          <w:rFonts w:ascii="Tahoma" w:hAnsi="Tahoma" w:cs="Tahoma"/>
          <w:b w:val="0"/>
        </w:rPr>
        <w:tab/>
        <w:t xml:space="preserve">- </w:t>
      </w:r>
      <w:r w:rsidRPr="00DE391C">
        <w:rPr>
          <w:rFonts w:ascii="Tahoma" w:hAnsi="Tahoma" w:cs="Tahoma"/>
          <w:b w:val="0"/>
        </w:rPr>
        <w:tab/>
        <w:t>inspektora nadzoru robót sanitarnych.</w:t>
      </w:r>
    </w:p>
    <w:p w14:paraId="55BCEA98" w14:textId="77777777" w:rsidR="00725156" w:rsidRPr="00DE391C" w:rsidRDefault="00725156" w:rsidP="00561536">
      <w:pPr>
        <w:pStyle w:val="Tekstpodstawowy"/>
        <w:tabs>
          <w:tab w:val="clear" w:pos="0"/>
          <w:tab w:val="left" w:pos="426"/>
          <w:tab w:val="left" w:pos="567"/>
        </w:tabs>
        <w:suppressAutoHyphens/>
        <w:overflowPunct w:val="0"/>
        <w:autoSpaceDE w:val="0"/>
        <w:spacing w:line="276" w:lineRule="auto"/>
        <w:ind w:left="283"/>
        <w:jc w:val="both"/>
        <w:textAlignment w:val="baseline"/>
        <w:rPr>
          <w:rFonts w:ascii="Tahoma" w:hAnsi="Tahoma" w:cs="Tahoma"/>
          <w:b w:val="0"/>
        </w:rPr>
      </w:pPr>
    </w:p>
    <w:p w14:paraId="2554BC53" w14:textId="317AA815" w:rsidR="00725156" w:rsidRPr="00DE391C" w:rsidRDefault="00725156" w:rsidP="00561536">
      <w:pPr>
        <w:pStyle w:val="Tekstpodstawowy2"/>
        <w:numPr>
          <w:ilvl w:val="0"/>
          <w:numId w:val="13"/>
        </w:numPr>
        <w:tabs>
          <w:tab w:val="clear" w:pos="0"/>
        </w:tabs>
        <w:spacing w:line="276" w:lineRule="auto"/>
        <w:ind w:left="284" w:right="-284"/>
        <w:rPr>
          <w:rFonts w:ascii="Tahoma" w:hAnsi="Tahoma" w:cs="Tahoma"/>
          <w:sz w:val="20"/>
          <w:szCs w:val="20"/>
        </w:rPr>
      </w:pPr>
      <w:r w:rsidRPr="00DE391C">
        <w:rPr>
          <w:rFonts w:ascii="Tahoma" w:hAnsi="Tahoma" w:cs="Tahoma"/>
          <w:sz w:val="20"/>
          <w:szCs w:val="20"/>
        </w:rPr>
        <w:t xml:space="preserve">Koordynatorem </w:t>
      </w:r>
      <w:r w:rsidR="000269A7" w:rsidRPr="00DE391C">
        <w:rPr>
          <w:rFonts w:ascii="Tahoma" w:hAnsi="Tahoma" w:cs="Tahoma"/>
          <w:sz w:val="20"/>
          <w:szCs w:val="20"/>
        </w:rPr>
        <w:t xml:space="preserve">inspektorów </w:t>
      </w:r>
      <w:r w:rsidRPr="00DE391C">
        <w:rPr>
          <w:rFonts w:ascii="Tahoma" w:hAnsi="Tahoma" w:cs="Tahoma"/>
          <w:sz w:val="20"/>
          <w:szCs w:val="20"/>
        </w:rPr>
        <w:t>będzie Anetta Kowalska-Sobczak – kierownik Referatu Nadzoru Inwestorskiego w Departamencie Inwestycji Urzędu Miejskiego w Elblągu.</w:t>
      </w:r>
    </w:p>
    <w:p w14:paraId="06AFC677" w14:textId="35FBF5D1" w:rsidR="006F1D8F" w:rsidRPr="00DE391C" w:rsidRDefault="006F1D8F" w:rsidP="00561536">
      <w:pPr>
        <w:pStyle w:val="Akapitzlist"/>
        <w:numPr>
          <w:ilvl w:val="0"/>
          <w:numId w:val="13"/>
        </w:numPr>
        <w:suppressAutoHyphens/>
        <w:overflowPunct w:val="0"/>
        <w:autoSpaceDE w:val="0"/>
        <w:spacing w:after="60" w:line="276" w:lineRule="auto"/>
        <w:ind w:left="283" w:hanging="357"/>
        <w:jc w:val="both"/>
        <w:textAlignment w:val="baseline"/>
        <w:rPr>
          <w:rFonts w:ascii="Tahoma" w:hAnsi="Tahoma" w:cs="Tahoma"/>
        </w:rPr>
      </w:pPr>
      <w:r w:rsidRPr="00DE391C">
        <w:rPr>
          <w:rFonts w:ascii="Tahoma" w:hAnsi="Tahoma" w:cs="Tahoma"/>
        </w:rPr>
        <w:t xml:space="preserve">Zakres działania inspektora nadzoru określają przepisy Ustawy z dnia </w:t>
      </w:r>
      <w:r w:rsidR="009342E2" w:rsidRPr="00DE391C">
        <w:rPr>
          <w:rFonts w:ascii="Tahoma" w:hAnsi="Tahoma" w:cs="Tahoma"/>
        </w:rPr>
        <w:t>7 lipca 1994 r. Prawo budowlane</w:t>
      </w:r>
      <w:r w:rsidRPr="00DE391C">
        <w:rPr>
          <w:rFonts w:ascii="Tahoma" w:hAnsi="Tahoma" w:cs="Tahoma"/>
        </w:rPr>
        <w:t xml:space="preserve">. </w:t>
      </w:r>
    </w:p>
    <w:p w14:paraId="205D7A3B" w14:textId="4BC38A77" w:rsidR="006F1D8F" w:rsidRPr="00DE391C" w:rsidRDefault="006F1D8F" w:rsidP="00561536">
      <w:pPr>
        <w:pStyle w:val="Akapitzlist"/>
        <w:numPr>
          <w:ilvl w:val="0"/>
          <w:numId w:val="13"/>
        </w:numPr>
        <w:suppressAutoHyphens/>
        <w:overflowPunct w:val="0"/>
        <w:autoSpaceDE w:val="0"/>
        <w:spacing w:line="276" w:lineRule="auto"/>
        <w:ind w:left="284" w:hanging="357"/>
        <w:jc w:val="both"/>
        <w:textAlignment w:val="baseline"/>
        <w:rPr>
          <w:rFonts w:ascii="Tahoma" w:hAnsi="Tahoma" w:cs="Tahoma"/>
        </w:rPr>
      </w:pPr>
      <w:r w:rsidRPr="00DE391C">
        <w:rPr>
          <w:rFonts w:ascii="Tahoma" w:hAnsi="Tahoma" w:cs="Tahoma"/>
        </w:rPr>
        <w:t>Wszelkie polecenia wydawane Wykonawcy przez Zamawiającego</w:t>
      </w:r>
      <w:r w:rsidR="00DB7BF3" w:rsidRPr="00DE391C">
        <w:rPr>
          <w:rFonts w:ascii="Tahoma" w:hAnsi="Tahoma" w:cs="Tahoma"/>
        </w:rPr>
        <w:t xml:space="preserve"> oraz inspektorów</w:t>
      </w:r>
      <w:r w:rsidRPr="00DE391C">
        <w:rPr>
          <w:rFonts w:ascii="Tahoma" w:hAnsi="Tahoma" w:cs="Tahoma"/>
        </w:rPr>
        <w:t xml:space="preserve"> nadzoru, </w:t>
      </w:r>
      <w:r w:rsidR="000909FB" w:rsidRPr="00DE391C">
        <w:rPr>
          <w:rFonts w:ascii="Tahoma" w:hAnsi="Tahoma" w:cs="Tahoma"/>
        </w:rPr>
        <w:br/>
      </w:r>
      <w:r w:rsidRPr="00DE391C">
        <w:rPr>
          <w:rFonts w:ascii="Tahoma" w:hAnsi="Tahoma" w:cs="Tahoma"/>
        </w:rPr>
        <w:t>jak również zapytania i odpowiedzi dotyczące realizacji niniejszej umowy wymagają formy pisemnej.</w:t>
      </w:r>
    </w:p>
    <w:p w14:paraId="560213D9" w14:textId="77777777" w:rsidR="00F7356B" w:rsidRDefault="00F7356B" w:rsidP="00561536">
      <w:pPr>
        <w:pStyle w:val="Akapitzlist"/>
        <w:spacing w:line="276" w:lineRule="auto"/>
        <w:ind w:left="284"/>
        <w:jc w:val="center"/>
        <w:rPr>
          <w:rFonts w:ascii="Tahoma" w:hAnsi="Tahoma" w:cs="Tahoma"/>
          <w:b/>
        </w:rPr>
      </w:pPr>
    </w:p>
    <w:p w14:paraId="488D0FAB" w14:textId="77777777" w:rsidR="00DE391C" w:rsidRDefault="00DE391C" w:rsidP="00561536">
      <w:pPr>
        <w:pStyle w:val="Akapitzlist"/>
        <w:spacing w:line="276" w:lineRule="auto"/>
        <w:ind w:left="284"/>
        <w:jc w:val="center"/>
        <w:rPr>
          <w:rFonts w:ascii="Tahoma" w:hAnsi="Tahoma" w:cs="Tahoma"/>
          <w:b/>
        </w:rPr>
      </w:pPr>
    </w:p>
    <w:p w14:paraId="77E482D5" w14:textId="77777777" w:rsidR="00DE391C" w:rsidRPr="00DE391C" w:rsidRDefault="00DE391C" w:rsidP="00561536">
      <w:pPr>
        <w:pStyle w:val="Akapitzlist"/>
        <w:spacing w:line="276" w:lineRule="auto"/>
        <w:ind w:left="284"/>
        <w:jc w:val="center"/>
        <w:rPr>
          <w:rFonts w:ascii="Tahoma" w:hAnsi="Tahoma" w:cs="Tahoma"/>
          <w:b/>
        </w:rPr>
      </w:pPr>
    </w:p>
    <w:p w14:paraId="18D2D2DA" w14:textId="35330382" w:rsidR="006F1D8F" w:rsidRPr="00DE391C" w:rsidRDefault="002C275A" w:rsidP="00561536">
      <w:pPr>
        <w:pStyle w:val="Akapitzlist"/>
        <w:spacing w:line="276" w:lineRule="auto"/>
        <w:ind w:left="284"/>
        <w:jc w:val="center"/>
        <w:rPr>
          <w:rFonts w:ascii="Tahoma" w:hAnsi="Tahoma" w:cs="Tahoma"/>
        </w:rPr>
      </w:pPr>
      <w:r w:rsidRPr="00DE391C">
        <w:rPr>
          <w:rFonts w:ascii="Tahoma" w:hAnsi="Tahoma" w:cs="Tahoma"/>
          <w:b/>
        </w:rPr>
        <w:lastRenderedPageBreak/>
        <w:t>§ 10</w:t>
      </w:r>
    </w:p>
    <w:p w14:paraId="6AEFAEAA" w14:textId="77777777" w:rsidR="006F1D8F" w:rsidRPr="00DE391C" w:rsidRDefault="006F1D8F" w:rsidP="00561536">
      <w:pPr>
        <w:spacing w:line="276" w:lineRule="auto"/>
        <w:rPr>
          <w:rFonts w:ascii="Tahoma" w:hAnsi="Tahoma" w:cs="Tahoma"/>
        </w:rPr>
      </w:pPr>
    </w:p>
    <w:p w14:paraId="080C95D0" w14:textId="77777777" w:rsidR="006F1D8F" w:rsidRPr="00DE391C" w:rsidRDefault="006F1D8F" w:rsidP="00561536">
      <w:pPr>
        <w:pStyle w:val="Akapitzlist"/>
        <w:numPr>
          <w:ilvl w:val="3"/>
          <w:numId w:val="14"/>
        </w:numPr>
        <w:tabs>
          <w:tab w:val="clear" w:pos="0"/>
        </w:tabs>
        <w:suppressAutoHyphens/>
        <w:overflowPunct w:val="0"/>
        <w:autoSpaceDE w:val="0"/>
        <w:spacing w:after="120" w:line="276" w:lineRule="auto"/>
        <w:ind w:left="284" w:hanging="284"/>
        <w:jc w:val="both"/>
        <w:textAlignment w:val="baseline"/>
        <w:rPr>
          <w:rFonts w:ascii="Tahoma" w:hAnsi="Tahoma" w:cs="Tahoma"/>
          <w:i/>
        </w:rPr>
      </w:pPr>
      <w:r w:rsidRPr="00DE391C">
        <w:rPr>
          <w:rFonts w:ascii="Tahoma" w:hAnsi="Tahoma" w:cs="Tahoma"/>
        </w:rPr>
        <w:t xml:space="preserve">Wykonawca ustanawia kierownika budowy: </w:t>
      </w:r>
    </w:p>
    <w:p w14:paraId="71F9DEDC" w14:textId="5E098F86" w:rsidR="00725156" w:rsidRPr="00DE391C" w:rsidRDefault="00725156" w:rsidP="00561536">
      <w:pPr>
        <w:spacing w:after="60" w:line="276" w:lineRule="auto"/>
        <w:ind w:left="284"/>
        <w:rPr>
          <w:rFonts w:ascii="Tahoma" w:hAnsi="Tahoma" w:cs="Tahoma"/>
        </w:rPr>
      </w:pPr>
      <w:r w:rsidRPr="00DE391C">
        <w:rPr>
          <w:rFonts w:ascii="Tahoma" w:hAnsi="Tahoma" w:cs="Tahoma"/>
        </w:rPr>
        <w:t>…………………………..</w:t>
      </w:r>
      <w:r w:rsidRPr="00DE391C">
        <w:rPr>
          <w:rFonts w:ascii="Tahoma" w:hAnsi="Tahoma" w:cs="Tahoma"/>
        </w:rPr>
        <w:tab/>
        <w:t xml:space="preserve">  - </w:t>
      </w:r>
      <w:r w:rsidRPr="00DE391C">
        <w:rPr>
          <w:rFonts w:ascii="Tahoma" w:hAnsi="Tahoma" w:cs="Tahoma"/>
        </w:rPr>
        <w:tab/>
        <w:t>upr. bud. nr ……………….. z dnia ……………………..</w:t>
      </w:r>
    </w:p>
    <w:p w14:paraId="2E04BBD5" w14:textId="473F4B75" w:rsidR="005C77CD" w:rsidRPr="00DE391C" w:rsidRDefault="006F1D8F" w:rsidP="00561536">
      <w:pPr>
        <w:pStyle w:val="Akapitzlist"/>
        <w:numPr>
          <w:ilvl w:val="3"/>
          <w:numId w:val="14"/>
        </w:numPr>
        <w:suppressAutoHyphens/>
        <w:overflowPunct w:val="0"/>
        <w:autoSpaceDE w:val="0"/>
        <w:spacing w:after="60" w:line="276" w:lineRule="auto"/>
        <w:ind w:left="284" w:hanging="284"/>
        <w:jc w:val="both"/>
        <w:textAlignment w:val="baseline"/>
        <w:rPr>
          <w:rFonts w:ascii="Tahoma" w:hAnsi="Tahoma" w:cs="Tahoma"/>
          <w:b/>
        </w:rPr>
      </w:pPr>
      <w:r w:rsidRPr="00DE391C">
        <w:rPr>
          <w:rFonts w:ascii="Tahoma" w:hAnsi="Tahoma" w:cs="Tahoma"/>
        </w:rPr>
        <w:t xml:space="preserve">Kierownik budowy, przed rozpoczęciem budowy, zobowiązany jest przedstawić plan bezpieczeństwa </w:t>
      </w:r>
      <w:r w:rsidR="00B801EE" w:rsidRPr="00DE391C">
        <w:rPr>
          <w:rFonts w:ascii="Tahoma" w:hAnsi="Tahoma" w:cs="Tahoma"/>
        </w:rPr>
        <w:br/>
      </w:r>
      <w:r w:rsidRPr="00DE391C">
        <w:rPr>
          <w:rFonts w:ascii="Tahoma" w:hAnsi="Tahoma" w:cs="Tahoma"/>
        </w:rPr>
        <w:t>i ochrony zdrowia, zgodnie z ustawą Prawo budowlane</w:t>
      </w:r>
      <w:r w:rsidR="009342E2" w:rsidRPr="00DE391C">
        <w:rPr>
          <w:rFonts w:ascii="Tahoma" w:hAnsi="Tahoma" w:cs="Tahoma"/>
        </w:rPr>
        <w:t>.</w:t>
      </w:r>
    </w:p>
    <w:p w14:paraId="736C3CF7" w14:textId="77777777" w:rsidR="005C77CD" w:rsidRPr="00DE391C" w:rsidRDefault="00403EBE" w:rsidP="00561536">
      <w:pPr>
        <w:pStyle w:val="Akapitzlist"/>
        <w:numPr>
          <w:ilvl w:val="3"/>
          <w:numId w:val="14"/>
        </w:numPr>
        <w:suppressAutoHyphens/>
        <w:overflowPunct w:val="0"/>
        <w:autoSpaceDE w:val="0"/>
        <w:spacing w:after="60" w:line="276" w:lineRule="auto"/>
        <w:ind w:left="284" w:hanging="284"/>
        <w:jc w:val="both"/>
        <w:textAlignment w:val="baseline"/>
        <w:rPr>
          <w:rFonts w:ascii="Tahoma" w:hAnsi="Tahoma" w:cs="Tahoma"/>
          <w:b/>
        </w:rPr>
      </w:pPr>
      <w:r w:rsidRPr="00DE391C">
        <w:rPr>
          <w:rFonts w:ascii="Tahoma" w:hAnsi="Tahoma" w:cs="Tahoma"/>
        </w:rPr>
        <w:t>Wykonawca zobowiązany jest zapewnić wykonanie i kierowanie robotami specjalistycznymi objętymi umową przez osoby posiadające stosowne kwalifikacje zawodowe i uprawnienia wymagane przepisami obowiązującego prawa.</w:t>
      </w:r>
    </w:p>
    <w:p w14:paraId="480E4941" w14:textId="77777777" w:rsidR="005C77CD" w:rsidRPr="00DE391C" w:rsidRDefault="003B0F7A" w:rsidP="00561536">
      <w:pPr>
        <w:pStyle w:val="Akapitzlist"/>
        <w:numPr>
          <w:ilvl w:val="3"/>
          <w:numId w:val="14"/>
        </w:numPr>
        <w:suppressAutoHyphens/>
        <w:overflowPunct w:val="0"/>
        <w:autoSpaceDE w:val="0"/>
        <w:spacing w:after="60" w:line="276" w:lineRule="auto"/>
        <w:ind w:left="284" w:hanging="284"/>
        <w:jc w:val="both"/>
        <w:textAlignment w:val="baseline"/>
        <w:rPr>
          <w:rFonts w:ascii="Tahoma" w:hAnsi="Tahoma" w:cs="Tahoma"/>
          <w:b/>
        </w:rPr>
      </w:pPr>
      <w:r w:rsidRPr="00DE391C">
        <w:rPr>
          <w:rFonts w:ascii="Tahoma" w:hAnsi="Tahoma" w:cs="Tahoma"/>
        </w:rPr>
        <w:t>Zmiana projektanta, kierownika budowy lub kierownika robót, w trakcie realizacji umowy, musi być uzasadniona przez Wykonawcę na piśmie i wymaga zaakceptowania przez Za</w:t>
      </w:r>
      <w:r w:rsidR="005C77CD" w:rsidRPr="00DE391C">
        <w:rPr>
          <w:rFonts w:ascii="Tahoma" w:hAnsi="Tahoma" w:cs="Tahoma"/>
        </w:rPr>
        <w:t>mawiającego</w:t>
      </w:r>
    </w:p>
    <w:p w14:paraId="77CD6C77" w14:textId="49ECD019" w:rsidR="005C77CD" w:rsidRPr="00DE391C" w:rsidRDefault="003B0F7A" w:rsidP="00561536">
      <w:pPr>
        <w:pStyle w:val="Akapitzlist"/>
        <w:numPr>
          <w:ilvl w:val="3"/>
          <w:numId w:val="14"/>
        </w:numPr>
        <w:suppressAutoHyphens/>
        <w:overflowPunct w:val="0"/>
        <w:autoSpaceDE w:val="0"/>
        <w:spacing w:after="60" w:line="276" w:lineRule="auto"/>
        <w:ind w:left="284" w:hanging="284"/>
        <w:jc w:val="both"/>
        <w:textAlignment w:val="baseline"/>
        <w:rPr>
          <w:rFonts w:ascii="Tahoma" w:hAnsi="Tahoma" w:cs="Tahoma"/>
          <w:b/>
        </w:rPr>
      </w:pPr>
      <w:r w:rsidRPr="00DE391C">
        <w:rPr>
          <w:rFonts w:ascii="Tahoma" w:hAnsi="Tahoma" w:cs="Tahoma"/>
        </w:rPr>
        <w:t xml:space="preserve">Propozycję zmiany, o której mowa w ust. 4 Wykonawca obowiązany jest złożyć Zamawiającemu </w:t>
      </w:r>
      <w:r w:rsidR="00FC5B7A" w:rsidRPr="00DE391C">
        <w:rPr>
          <w:rFonts w:ascii="Tahoma" w:hAnsi="Tahoma" w:cs="Tahoma"/>
        </w:rPr>
        <w:br/>
      </w:r>
      <w:r w:rsidRPr="00DE391C">
        <w:rPr>
          <w:rFonts w:ascii="Tahoma" w:hAnsi="Tahoma" w:cs="Tahoma"/>
        </w:rPr>
        <w:t xml:space="preserve">nie później niż na 7 dni przed planowanym skierowaniem do projektowania, kierowania budową lub robotami nowej osoby. Termin ten nie dotyczy konieczności zmiany wynikłej z okoliczności nagłych. Jakakolwiek przerwa w realizacji przedmiotu umowy wynikająca z braku projektanta lub kierownictwa budowy będzie traktowana jako przerwa wynikła z przyczyn zależnych od Wykonawcy i nie może stanowić podstawy do zmiany terminu zakończenia robót. </w:t>
      </w:r>
    </w:p>
    <w:p w14:paraId="26A0A5AD" w14:textId="1DD9B611" w:rsidR="005C77CD" w:rsidRPr="00DE391C" w:rsidRDefault="003B0F7A" w:rsidP="00561536">
      <w:pPr>
        <w:pStyle w:val="Akapitzlist"/>
        <w:numPr>
          <w:ilvl w:val="3"/>
          <w:numId w:val="14"/>
        </w:numPr>
        <w:suppressAutoHyphens/>
        <w:overflowPunct w:val="0"/>
        <w:autoSpaceDE w:val="0"/>
        <w:spacing w:after="60" w:line="276" w:lineRule="auto"/>
        <w:ind w:left="284" w:hanging="284"/>
        <w:jc w:val="both"/>
        <w:textAlignment w:val="baseline"/>
        <w:rPr>
          <w:rFonts w:ascii="Tahoma" w:hAnsi="Tahoma" w:cs="Tahoma"/>
          <w:b/>
        </w:rPr>
      </w:pPr>
      <w:r w:rsidRPr="00DE391C">
        <w:rPr>
          <w:rFonts w:ascii="Tahoma" w:hAnsi="Tahoma" w:cs="Tahoma"/>
        </w:rPr>
        <w:t xml:space="preserve">Zaakceptowaną przez Zamawiającego zmianę osoby projektanta, kierownika budowy lub kierowników robót, o których mowa w ust. 3, należy potwierdzić wpisem do dziennika budowy. Zmiana ta </w:t>
      </w:r>
      <w:r w:rsidR="00361340" w:rsidRPr="00DE391C">
        <w:rPr>
          <w:rFonts w:ascii="Tahoma" w:hAnsi="Tahoma" w:cs="Tahoma"/>
        </w:rPr>
        <w:br/>
      </w:r>
      <w:r w:rsidRPr="00DE391C">
        <w:rPr>
          <w:rFonts w:ascii="Tahoma" w:hAnsi="Tahoma" w:cs="Tahoma"/>
        </w:rPr>
        <w:t>nie</w:t>
      </w:r>
      <w:r w:rsidR="00361340" w:rsidRPr="00DE391C">
        <w:rPr>
          <w:rFonts w:ascii="Tahoma" w:hAnsi="Tahoma" w:cs="Tahoma"/>
        </w:rPr>
        <w:t xml:space="preserve"> </w:t>
      </w:r>
      <w:r w:rsidRPr="00DE391C">
        <w:rPr>
          <w:rFonts w:ascii="Tahoma" w:hAnsi="Tahoma" w:cs="Tahoma"/>
        </w:rPr>
        <w:t>wymaga aneksu do niniejszej umowy.</w:t>
      </w:r>
    </w:p>
    <w:p w14:paraId="1262C2E7" w14:textId="2394A6FB" w:rsidR="003B0F7A" w:rsidRPr="00DE391C" w:rsidRDefault="003B0F7A" w:rsidP="00561536">
      <w:pPr>
        <w:pStyle w:val="Akapitzlist"/>
        <w:numPr>
          <w:ilvl w:val="3"/>
          <w:numId w:val="14"/>
        </w:numPr>
        <w:suppressAutoHyphens/>
        <w:overflowPunct w:val="0"/>
        <w:autoSpaceDE w:val="0"/>
        <w:spacing w:line="276" w:lineRule="auto"/>
        <w:ind w:left="284" w:hanging="284"/>
        <w:jc w:val="both"/>
        <w:textAlignment w:val="baseline"/>
        <w:rPr>
          <w:rFonts w:ascii="Tahoma" w:hAnsi="Tahoma" w:cs="Tahoma"/>
          <w:b/>
        </w:rPr>
      </w:pPr>
      <w:r w:rsidRPr="00DE391C">
        <w:rPr>
          <w:rFonts w:ascii="Tahoma" w:hAnsi="Tahoma" w:cs="Tahoma"/>
        </w:rPr>
        <w:t xml:space="preserve">Wymaga się, aby zgłoszony przez Wykonawcę kierownik budowy był obecny na terenie budowy </w:t>
      </w:r>
      <w:r w:rsidR="005C77CD" w:rsidRPr="00DE391C">
        <w:rPr>
          <w:rFonts w:ascii="Tahoma" w:hAnsi="Tahoma" w:cs="Tahoma"/>
        </w:rPr>
        <w:br/>
      </w:r>
      <w:r w:rsidRPr="00DE391C">
        <w:rPr>
          <w:rFonts w:ascii="Tahoma" w:hAnsi="Tahoma" w:cs="Tahoma"/>
        </w:rPr>
        <w:t xml:space="preserve">w trakcie realizacji robót. W przypadku nieusprawiedliwionej nieobecności na placu budowy, kierownika budowy, Zamawiający ma prawo naliczyć Wykonawcy karę umowną w wysokości 500 zł brutto za każdorazowe zaistnienie takiej sytuacji. </w:t>
      </w:r>
    </w:p>
    <w:p w14:paraId="2D28AFC9" w14:textId="77777777" w:rsidR="00561536" w:rsidRPr="00DE391C" w:rsidRDefault="00561536" w:rsidP="00561536">
      <w:pPr>
        <w:spacing w:line="276" w:lineRule="auto"/>
        <w:jc w:val="center"/>
        <w:rPr>
          <w:rFonts w:ascii="Tahoma" w:hAnsi="Tahoma" w:cs="Tahoma"/>
          <w:b/>
        </w:rPr>
      </w:pPr>
    </w:p>
    <w:p w14:paraId="548EF529" w14:textId="15E27ED7" w:rsidR="006F1D8F" w:rsidRPr="00DE391C" w:rsidRDefault="0098445A" w:rsidP="00561536">
      <w:pPr>
        <w:spacing w:line="276" w:lineRule="auto"/>
        <w:jc w:val="center"/>
        <w:rPr>
          <w:rFonts w:ascii="Tahoma" w:hAnsi="Tahoma" w:cs="Tahoma"/>
        </w:rPr>
      </w:pPr>
      <w:r w:rsidRPr="00DE391C">
        <w:rPr>
          <w:rFonts w:ascii="Tahoma" w:hAnsi="Tahoma" w:cs="Tahoma"/>
          <w:b/>
        </w:rPr>
        <w:t>§ 11</w:t>
      </w:r>
    </w:p>
    <w:p w14:paraId="0B5FFC24" w14:textId="77777777" w:rsidR="006F1D8F" w:rsidRPr="00DE391C" w:rsidRDefault="006F1D8F" w:rsidP="00561536">
      <w:pPr>
        <w:spacing w:line="276" w:lineRule="auto"/>
        <w:jc w:val="center"/>
        <w:rPr>
          <w:rFonts w:ascii="Tahoma" w:hAnsi="Tahoma" w:cs="Tahoma"/>
        </w:rPr>
      </w:pPr>
    </w:p>
    <w:p w14:paraId="7C58A72C" w14:textId="77777777" w:rsidR="006F1D8F" w:rsidRPr="00DE391C" w:rsidRDefault="006F1D8F" w:rsidP="00561536">
      <w:pPr>
        <w:pStyle w:val="Tekstpodstawowy"/>
        <w:numPr>
          <w:ilvl w:val="0"/>
          <w:numId w:val="68"/>
        </w:numPr>
        <w:suppressAutoHyphens/>
        <w:spacing w:after="120" w:line="276" w:lineRule="auto"/>
        <w:ind w:left="284" w:hanging="284"/>
        <w:jc w:val="both"/>
        <w:rPr>
          <w:rFonts w:ascii="Tahoma" w:hAnsi="Tahoma" w:cs="Tahoma"/>
          <w:b w:val="0"/>
        </w:rPr>
      </w:pPr>
      <w:r w:rsidRPr="00DE391C">
        <w:rPr>
          <w:rFonts w:ascii="Tahoma" w:hAnsi="Tahoma" w:cs="Tahoma"/>
          <w:b w:val="0"/>
        </w:rPr>
        <w:t>Wykonawca zobowiązuje się do wykonania całego zakresu zleconych robót budowlanych siłami własnymi lub siłami własnymi i podwykonawców posiad</w:t>
      </w:r>
      <w:r w:rsidR="00440ABF" w:rsidRPr="00DE391C">
        <w:rPr>
          <w:rFonts w:ascii="Tahoma" w:hAnsi="Tahoma" w:cs="Tahoma"/>
          <w:b w:val="0"/>
        </w:rPr>
        <w:t>ających wymagane kwalifikacje i </w:t>
      </w:r>
      <w:r w:rsidRPr="00DE391C">
        <w:rPr>
          <w:rFonts w:ascii="Tahoma" w:hAnsi="Tahoma" w:cs="Tahoma"/>
          <w:b w:val="0"/>
        </w:rPr>
        <w:t>uprawnienia zawodowe:</w:t>
      </w:r>
    </w:p>
    <w:p w14:paraId="701248BB" w14:textId="77777777" w:rsidR="006F1D8F" w:rsidRPr="00DE391C" w:rsidRDefault="006F1D8F" w:rsidP="00561536">
      <w:pPr>
        <w:numPr>
          <w:ilvl w:val="0"/>
          <w:numId w:val="16"/>
        </w:numPr>
        <w:tabs>
          <w:tab w:val="left" w:pos="567"/>
        </w:tabs>
        <w:suppressAutoHyphens/>
        <w:spacing w:after="60" w:line="276" w:lineRule="auto"/>
        <w:ind w:left="993" w:hanging="709"/>
        <w:jc w:val="both"/>
        <w:rPr>
          <w:rFonts w:ascii="Tahoma" w:hAnsi="Tahoma" w:cs="Tahoma"/>
        </w:rPr>
      </w:pPr>
      <w:r w:rsidRPr="00DE391C">
        <w:rPr>
          <w:rFonts w:ascii="Tahoma" w:hAnsi="Tahoma" w:cs="Tahoma"/>
        </w:rPr>
        <w:t>dokumentacja projektowa:</w:t>
      </w:r>
    </w:p>
    <w:p w14:paraId="48379D96" w14:textId="37571E2B" w:rsidR="00C67C2C" w:rsidRPr="00DE391C" w:rsidRDefault="006F1D8F" w:rsidP="00561536">
      <w:pPr>
        <w:spacing w:after="60" w:line="276" w:lineRule="auto"/>
        <w:ind w:left="993" w:hanging="709"/>
        <w:rPr>
          <w:rFonts w:ascii="Tahoma" w:hAnsi="Tahoma" w:cs="Tahoma"/>
        </w:rPr>
      </w:pPr>
      <w:r w:rsidRPr="00DE391C">
        <w:rPr>
          <w:rFonts w:ascii="Tahoma" w:hAnsi="Tahoma" w:cs="Tahoma"/>
        </w:rPr>
        <w:t xml:space="preserve">   </w:t>
      </w:r>
      <w:r w:rsidR="007131C7" w:rsidRPr="00DE391C">
        <w:rPr>
          <w:rFonts w:ascii="Tahoma" w:hAnsi="Tahoma" w:cs="Tahoma"/>
        </w:rPr>
        <w:t xml:space="preserve">  </w:t>
      </w:r>
      <w:r w:rsidRPr="00DE391C">
        <w:rPr>
          <w:rFonts w:ascii="Tahoma" w:hAnsi="Tahoma" w:cs="Tahoma"/>
        </w:rPr>
        <w:t xml:space="preserve">siłami </w:t>
      </w:r>
      <w:r w:rsidR="001F2E44" w:rsidRPr="00DE391C">
        <w:rPr>
          <w:rFonts w:ascii="Tahoma" w:hAnsi="Tahoma" w:cs="Tahoma"/>
        </w:rPr>
        <w:t>………………………..</w:t>
      </w:r>
      <w:r w:rsidR="00584574" w:rsidRPr="00DE391C">
        <w:rPr>
          <w:rFonts w:ascii="Tahoma" w:hAnsi="Tahoma" w:cs="Tahoma"/>
        </w:rPr>
        <w:t xml:space="preserve"> </w:t>
      </w:r>
    </w:p>
    <w:p w14:paraId="40F3396B" w14:textId="4DC43A05" w:rsidR="006F1D8F" w:rsidRPr="00DE391C" w:rsidRDefault="00C67C2C" w:rsidP="00561536">
      <w:pPr>
        <w:numPr>
          <w:ilvl w:val="0"/>
          <w:numId w:val="16"/>
        </w:numPr>
        <w:tabs>
          <w:tab w:val="left" w:pos="567"/>
        </w:tabs>
        <w:suppressAutoHyphens/>
        <w:spacing w:after="60" w:line="276" w:lineRule="auto"/>
        <w:ind w:left="993" w:hanging="709"/>
        <w:jc w:val="both"/>
        <w:rPr>
          <w:rFonts w:ascii="Tahoma" w:hAnsi="Tahoma" w:cs="Tahoma"/>
        </w:rPr>
      </w:pPr>
      <w:r w:rsidRPr="00DE391C">
        <w:rPr>
          <w:rFonts w:ascii="Tahoma" w:hAnsi="Tahoma" w:cs="Tahoma"/>
        </w:rPr>
        <w:t xml:space="preserve">roboty </w:t>
      </w:r>
      <w:r w:rsidR="006F1D8F" w:rsidRPr="00DE391C">
        <w:rPr>
          <w:rFonts w:ascii="Tahoma" w:hAnsi="Tahoma" w:cs="Tahoma"/>
        </w:rPr>
        <w:t xml:space="preserve">budowlane: </w:t>
      </w:r>
    </w:p>
    <w:p w14:paraId="4DEE844E" w14:textId="0993B99F" w:rsidR="006F1D8F" w:rsidRPr="00DE391C" w:rsidRDefault="007131C7" w:rsidP="00561536">
      <w:pPr>
        <w:spacing w:after="60" w:line="276" w:lineRule="auto"/>
        <w:ind w:left="993" w:hanging="709"/>
        <w:rPr>
          <w:rFonts w:ascii="Tahoma" w:hAnsi="Tahoma" w:cs="Tahoma"/>
        </w:rPr>
      </w:pPr>
      <w:r w:rsidRPr="00DE391C">
        <w:rPr>
          <w:rFonts w:ascii="Tahoma" w:hAnsi="Tahoma" w:cs="Tahoma"/>
        </w:rPr>
        <w:t xml:space="preserve">     </w:t>
      </w:r>
      <w:r w:rsidR="006F1D8F" w:rsidRPr="00DE391C">
        <w:rPr>
          <w:rFonts w:ascii="Tahoma" w:hAnsi="Tahoma" w:cs="Tahoma"/>
        </w:rPr>
        <w:t xml:space="preserve">siłami </w:t>
      </w:r>
      <w:r w:rsidR="001F2E44" w:rsidRPr="00DE391C">
        <w:rPr>
          <w:rFonts w:ascii="Tahoma" w:hAnsi="Tahoma" w:cs="Tahoma"/>
        </w:rPr>
        <w:t>………………………..</w:t>
      </w:r>
    </w:p>
    <w:p w14:paraId="3DD45C90" w14:textId="77777777" w:rsidR="00C67C2C" w:rsidRPr="00DE391C" w:rsidRDefault="00C67C2C" w:rsidP="00561536">
      <w:pPr>
        <w:numPr>
          <w:ilvl w:val="0"/>
          <w:numId w:val="16"/>
        </w:numPr>
        <w:tabs>
          <w:tab w:val="left" w:pos="567"/>
        </w:tabs>
        <w:suppressAutoHyphens/>
        <w:spacing w:after="60" w:line="276" w:lineRule="auto"/>
        <w:ind w:left="993" w:hanging="709"/>
        <w:jc w:val="both"/>
        <w:rPr>
          <w:rFonts w:ascii="Tahoma" w:hAnsi="Tahoma" w:cs="Tahoma"/>
        </w:rPr>
      </w:pPr>
      <w:r w:rsidRPr="00DE391C">
        <w:rPr>
          <w:rFonts w:ascii="Tahoma" w:hAnsi="Tahoma" w:cs="Tahoma"/>
        </w:rPr>
        <w:t>roboty elektryczne:</w:t>
      </w:r>
    </w:p>
    <w:p w14:paraId="7BF2AF79" w14:textId="02321C97" w:rsidR="00C67C2C" w:rsidRPr="00DE391C" w:rsidRDefault="00C67C2C" w:rsidP="00561536">
      <w:pPr>
        <w:tabs>
          <w:tab w:val="left" w:pos="567"/>
        </w:tabs>
        <w:spacing w:after="60" w:line="276" w:lineRule="auto"/>
        <w:ind w:left="993" w:hanging="709"/>
        <w:rPr>
          <w:rFonts w:ascii="Tahoma" w:hAnsi="Tahoma" w:cs="Tahoma"/>
        </w:rPr>
      </w:pPr>
      <w:r w:rsidRPr="00DE391C">
        <w:rPr>
          <w:rFonts w:ascii="Tahoma" w:hAnsi="Tahoma" w:cs="Tahoma"/>
        </w:rPr>
        <w:t xml:space="preserve">   </w:t>
      </w:r>
      <w:r w:rsidR="007131C7" w:rsidRPr="00DE391C">
        <w:rPr>
          <w:rFonts w:ascii="Tahoma" w:hAnsi="Tahoma" w:cs="Tahoma"/>
        </w:rPr>
        <w:t xml:space="preserve"> </w:t>
      </w:r>
      <w:r w:rsidRPr="00DE391C">
        <w:rPr>
          <w:rFonts w:ascii="Tahoma" w:hAnsi="Tahoma" w:cs="Tahoma"/>
        </w:rPr>
        <w:t xml:space="preserve">siłami </w:t>
      </w:r>
      <w:r w:rsidR="001F2E44" w:rsidRPr="00DE391C">
        <w:rPr>
          <w:rFonts w:ascii="Tahoma" w:hAnsi="Tahoma" w:cs="Tahoma"/>
        </w:rPr>
        <w:t>………………………..</w:t>
      </w:r>
    </w:p>
    <w:p w14:paraId="4EE65FBA" w14:textId="77777777" w:rsidR="006F1D8F" w:rsidRPr="00DE391C" w:rsidRDefault="006F1D8F" w:rsidP="00561536">
      <w:pPr>
        <w:numPr>
          <w:ilvl w:val="0"/>
          <w:numId w:val="16"/>
        </w:numPr>
        <w:tabs>
          <w:tab w:val="left" w:pos="567"/>
        </w:tabs>
        <w:suppressAutoHyphens/>
        <w:spacing w:after="60" w:line="276" w:lineRule="auto"/>
        <w:ind w:left="993" w:hanging="709"/>
        <w:jc w:val="both"/>
        <w:rPr>
          <w:rFonts w:ascii="Tahoma" w:hAnsi="Tahoma" w:cs="Tahoma"/>
        </w:rPr>
      </w:pPr>
      <w:r w:rsidRPr="00DE391C">
        <w:rPr>
          <w:rFonts w:ascii="Tahoma" w:hAnsi="Tahoma" w:cs="Tahoma"/>
        </w:rPr>
        <w:t>roboty sanitarne:</w:t>
      </w:r>
    </w:p>
    <w:p w14:paraId="47FA38C8" w14:textId="7748565E" w:rsidR="00A10D20" w:rsidRPr="00DE391C" w:rsidRDefault="007131C7" w:rsidP="00561536">
      <w:pPr>
        <w:tabs>
          <w:tab w:val="left" w:pos="567"/>
          <w:tab w:val="left" w:pos="709"/>
          <w:tab w:val="left" w:pos="1134"/>
          <w:tab w:val="left" w:pos="4253"/>
        </w:tabs>
        <w:spacing w:after="60" w:line="276" w:lineRule="auto"/>
        <w:ind w:left="993" w:hanging="709"/>
        <w:rPr>
          <w:rFonts w:ascii="Tahoma" w:hAnsi="Tahoma" w:cs="Tahoma"/>
        </w:rPr>
      </w:pPr>
      <w:r w:rsidRPr="00DE391C">
        <w:rPr>
          <w:rFonts w:ascii="Tahoma" w:hAnsi="Tahoma" w:cs="Tahoma"/>
        </w:rPr>
        <w:t xml:space="preserve">    </w:t>
      </w:r>
      <w:r w:rsidR="006F1D8F" w:rsidRPr="00DE391C">
        <w:rPr>
          <w:rFonts w:ascii="Tahoma" w:hAnsi="Tahoma" w:cs="Tahoma"/>
        </w:rPr>
        <w:t xml:space="preserve">siłami </w:t>
      </w:r>
      <w:r w:rsidR="001F2E44" w:rsidRPr="00DE391C">
        <w:rPr>
          <w:rFonts w:ascii="Tahoma" w:hAnsi="Tahoma" w:cs="Tahoma"/>
        </w:rPr>
        <w:t>………………………..</w:t>
      </w:r>
    </w:p>
    <w:p w14:paraId="1B57A2F3" w14:textId="38E17921" w:rsidR="00DB7BF3" w:rsidRPr="00DE391C" w:rsidRDefault="006F1D8F" w:rsidP="00561536">
      <w:pPr>
        <w:numPr>
          <w:ilvl w:val="0"/>
          <w:numId w:val="68"/>
        </w:numPr>
        <w:suppressAutoHyphens/>
        <w:spacing w:after="60" w:line="276" w:lineRule="auto"/>
        <w:ind w:left="284" w:hanging="284"/>
        <w:jc w:val="both"/>
        <w:rPr>
          <w:rFonts w:ascii="Tahoma" w:hAnsi="Tahoma" w:cs="Tahoma"/>
        </w:rPr>
      </w:pPr>
      <w:r w:rsidRPr="00DE391C">
        <w:rPr>
          <w:rFonts w:ascii="Tahoma" w:hAnsi="Tahoma" w:cs="Tahoma"/>
        </w:rPr>
        <w:t>Zamawiający wymaga zatrudnienia przez Wykonawcę lub podwykonawcę na podstawie umowy o pracę osób wykonujących wskazane poniżej czynności w zakresie realizacji zamówienia, których wykonanie polega na wykonywaniu pracy w sposób o</w:t>
      </w:r>
      <w:r w:rsidR="00440ABF" w:rsidRPr="00DE391C">
        <w:rPr>
          <w:rFonts w:ascii="Tahoma" w:hAnsi="Tahoma" w:cs="Tahoma"/>
        </w:rPr>
        <w:t>kreślony w art. 22 § 1 ustawy z </w:t>
      </w:r>
      <w:r w:rsidRPr="00DE391C">
        <w:rPr>
          <w:rFonts w:ascii="Tahoma" w:hAnsi="Tahoma" w:cs="Tahoma"/>
        </w:rPr>
        <w:t>dnia 26 czerwca 1974 r. – Kodeks pracy:</w:t>
      </w:r>
    </w:p>
    <w:p w14:paraId="51A9AA4A" w14:textId="77777777" w:rsidR="006F1D8F" w:rsidRPr="00DE391C" w:rsidRDefault="006F1D8F" w:rsidP="00561536">
      <w:pPr>
        <w:numPr>
          <w:ilvl w:val="0"/>
          <w:numId w:val="1"/>
        </w:numPr>
        <w:tabs>
          <w:tab w:val="left" w:pos="426"/>
          <w:tab w:val="left" w:pos="567"/>
          <w:tab w:val="left" w:pos="1276"/>
          <w:tab w:val="left" w:pos="4253"/>
        </w:tabs>
        <w:suppressAutoHyphens/>
        <w:spacing w:after="60" w:line="276" w:lineRule="auto"/>
        <w:ind w:left="568" w:hanging="284"/>
        <w:jc w:val="both"/>
        <w:rPr>
          <w:rFonts w:ascii="Tahoma" w:hAnsi="Tahoma" w:cs="Tahoma"/>
        </w:rPr>
      </w:pPr>
      <w:r w:rsidRPr="00DE391C">
        <w:rPr>
          <w:rFonts w:ascii="Tahoma" w:hAnsi="Tahoma" w:cs="Tahoma"/>
        </w:rPr>
        <w:t>obsługa urządzeń, maszyn i sprzętu budowlanego,</w:t>
      </w:r>
    </w:p>
    <w:p w14:paraId="74F6A96E" w14:textId="77777777" w:rsidR="006F1D8F" w:rsidRPr="00DE391C" w:rsidRDefault="006F1D8F" w:rsidP="00561536">
      <w:pPr>
        <w:numPr>
          <w:ilvl w:val="0"/>
          <w:numId w:val="1"/>
        </w:numPr>
        <w:tabs>
          <w:tab w:val="left" w:pos="426"/>
          <w:tab w:val="left" w:pos="567"/>
          <w:tab w:val="left" w:pos="1276"/>
          <w:tab w:val="left" w:pos="4253"/>
        </w:tabs>
        <w:suppressAutoHyphens/>
        <w:spacing w:after="60" w:line="276" w:lineRule="auto"/>
        <w:ind w:left="567" w:hanging="283"/>
        <w:jc w:val="both"/>
        <w:rPr>
          <w:rFonts w:ascii="Tahoma" w:hAnsi="Tahoma" w:cs="Tahoma"/>
        </w:rPr>
      </w:pPr>
      <w:r w:rsidRPr="00DE391C">
        <w:rPr>
          <w:rFonts w:ascii="Tahoma" w:hAnsi="Tahoma" w:cs="Tahoma"/>
        </w:rPr>
        <w:t xml:space="preserve">wykonywanie pozostałych prac budowlanych niezbędnych do realizacji przedmiotu zamówienia, zgodnie z dokumentacją projektową i specyfikacjami technicznymi wykonania i odbioru robót, </w:t>
      </w:r>
    </w:p>
    <w:p w14:paraId="35CEC4EB" w14:textId="77777777" w:rsidR="006F1D8F" w:rsidRPr="00DE391C" w:rsidRDefault="006F1D8F" w:rsidP="00561536">
      <w:pPr>
        <w:tabs>
          <w:tab w:val="left" w:pos="426"/>
          <w:tab w:val="left" w:pos="567"/>
          <w:tab w:val="left" w:pos="1276"/>
          <w:tab w:val="left" w:pos="4253"/>
        </w:tabs>
        <w:spacing w:after="120" w:line="276" w:lineRule="auto"/>
        <w:ind w:left="284"/>
        <w:rPr>
          <w:rFonts w:ascii="Tahoma" w:hAnsi="Tahoma" w:cs="Tahoma"/>
        </w:rPr>
      </w:pPr>
      <w:r w:rsidRPr="00DE391C">
        <w:rPr>
          <w:rFonts w:ascii="Tahoma" w:hAnsi="Tahoma" w:cs="Tahoma"/>
        </w:rPr>
        <w:lastRenderedPageBreak/>
        <w:t>przez cały okres wykonywania tych czynności w ramach zamówienia.</w:t>
      </w:r>
    </w:p>
    <w:p w14:paraId="58652AD6" w14:textId="442A5BC7" w:rsidR="006F1D8F" w:rsidRPr="00DE391C" w:rsidRDefault="006F1D8F" w:rsidP="00561536">
      <w:pPr>
        <w:numPr>
          <w:ilvl w:val="0"/>
          <w:numId w:val="68"/>
        </w:numPr>
        <w:suppressAutoHyphens/>
        <w:spacing w:after="120" w:line="276" w:lineRule="auto"/>
        <w:ind w:left="284" w:hanging="284"/>
        <w:jc w:val="both"/>
        <w:rPr>
          <w:rFonts w:ascii="Tahoma" w:hAnsi="Tahoma" w:cs="Tahoma"/>
        </w:rPr>
      </w:pPr>
      <w:r w:rsidRPr="00DE391C">
        <w:rPr>
          <w:rFonts w:ascii="Tahoma" w:hAnsi="Tahoma" w:cs="Tahoma"/>
        </w:rPr>
        <w:t xml:space="preserve">Zamawiający wymaga, aby Wykonawca wraz z fakturą składał Zamawiającemu oświadczenia swoje </w:t>
      </w:r>
      <w:r w:rsidR="00361340" w:rsidRPr="00DE391C">
        <w:rPr>
          <w:rFonts w:ascii="Tahoma" w:hAnsi="Tahoma" w:cs="Tahoma"/>
        </w:rPr>
        <w:br/>
      </w:r>
      <w:r w:rsidRPr="00DE391C">
        <w:rPr>
          <w:rFonts w:ascii="Tahoma" w:hAnsi="Tahoma" w:cs="Tahoma"/>
        </w:rPr>
        <w:t>i podwykonawców o zatrudnieniu na podstawie umowy o pracę osób wykonujących przy realizacji przedmiotowego zamówienia czynności wskazane przez Zamawiającego.</w:t>
      </w:r>
    </w:p>
    <w:p w14:paraId="3C2927D0" w14:textId="6064E074" w:rsidR="006F1D8F" w:rsidRPr="00DE391C" w:rsidRDefault="006F1D8F" w:rsidP="00561536">
      <w:pPr>
        <w:spacing w:after="120" w:line="276" w:lineRule="auto"/>
        <w:ind w:left="284"/>
        <w:jc w:val="both"/>
        <w:rPr>
          <w:rFonts w:ascii="Tahoma" w:eastAsia="Calibri Light" w:hAnsi="Tahoma" w:cs="Tahoma"/>
        </w:rPr>
      </w:pPr>
      <w:r w:rsidRPr="00DE391C">
        <w:rPr>
          <w:rFonts w:ascii="Tahoma" w:hAnsi="Tahoma" w:cs="Tahoma"/>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w:t>
      </w:r>
      <w:r w:rsidR="00476526" w:rsidRPr="00DE391C">
        <w:rPr>
          <w:rFonts w:ascii="Tahoma" w:hAnsi="Tahoma" w:cs="Tahoma"/>
        </w:rPr>
        <w:t xml:space="preserve">sób oraz danych osobowych tych osób, niezbędnych do weryfikacji zatrudnienia na podstawie umowy o pracę, w szczególności imion i nazwisk zatrudnionych pracowników, dat zawarcia umów o pracę, rodzaju umowy o pracę i zakresu obowiązków </w:t>
      </w:r>
      <w:r w:rsidR="00937375" w:rsidRPr="00DE391C">
        <w:rPr>
          <w:rFonts w:ascii="Tahoma" w:hAnsi="Tahoma" w:cs="Tahoma"/>
        </w:rPr>
        <w:t>pracownika oraz podpis osoby uprawnionej do złożenia oświadczenia w imieniu Wykonawcy lub podwykonawcy.</w:t>
      </w:r>
    </w:p>
    <w:p w14:paraId="5664F331" w14:textId="3028B419" w:rsidR="003B185F" w:rsidRPr="00DE391C" w:rsidRDefault="009342E2" w:rsidP="00561536">
      <w:pPr>
        <w:pStyle w:val="Akapitzlist"/>
        <w:numPr>
          <w:ilvl w:val="0"/>
          <w:numId w:val="68"/>
        </w:numPr>
        <w:spacing w:after="60" w:line="276" w:lineRule="auto"/>
        <w:ind w:left="284" w:hanging="284"/>
        <w:jc w:val="both"/>
        <w:rPr>
          <w:rFonts w:ascii="Tahoma" w:eastAsia="Calibri Light" w:hAnsi="Tahoma" w:cs="Tahoma"/>
        </w:rPr>
      </w:pPr>
      <w:r w:rsidRPr="00DE391C">
        <w:rPr>
          <w:rFonts w:ascii="Tahoma" w:eastAsia="Calibri Light" w:hAnsi="Tahoma" w:cs="Tahoma"/>
        </w:rPr>
        <w:t xml:space="preserve">W celu weryfikacji zatrudniania, przez Wykonawcę lub podwykonawcę, na podstawie umowy </w:t>
      </w:r>
      <w:r w:rsidRPr="00DE391C">
        <w:rPr>
          <w:rFonts w:ascii="Tahoma" w:eastAsia="Calibri Light" w:hAnsi="Tahoma" w:cs="Tahoma"/>
        </w:rPr>
        <w:br/>
        <w:t>o pracę, osób wykonujących wskazane przez Zamawiającego czynności w zakresie realizacji zamówienia, Zamawiający przewiduje możliwość żądania w szczególności:</w:t>
      </w:r>
    </w:p>
    <w:p w14:paraId="1FC9C91A" w14:textId="77777777" w:rsidR="009342E2" w:rsidRPr="00DE391C" w:rsidRDefault="009342E2" w:rsidP="00561536">
      <w:pPr>
        <w:spacing w:line="276" w:lineRule="auto"/>
        <w:ind w:left="568" w:hanging="284"/>
        <w:rPr>
          <w:rFonts w:ascii="Tahoma" w:eastAsia="Calibri Light" w:hAnsi="Tahoma" w:cs="Tahoma"/>
        </w:rPr>
      </w:pPr>
      <w:r w:rsidRPr="00DE391C">
        <w:rPr>
          <w:rFonts w:ascii="Tahoma" w:eastAsia="Calibri Light" w:hAnsi="Tahoma" w:cs="Tahoma"/>
        </w:rPr>
        <w:t xml:space="preserve">1) </w:t>
      </w:r>
      <w:r w:rsidRPr="00DE391C">
        <w:rPr>
          <w:rFonts w:ascii="Tahoma" w:eastAsia="Calibri Light" w:hAnsi="Tahoma" w:cs="Tahoma"/>
        </w:rPr>
        <w:tab/>
        <w:t>oświadczenia zatrudnionego pracownika,</w:t>
      </w:r>
    </w:p>
    <w:p w14:paraId="1B349E60" w14:textId="1903A666" w:rsidR="009342E2" w:rsidRPr="00DE391C" w:rsidRDefault="009342E2" w:rsidP="00561536">
      <w:pPr>
        <w:spacing w:line="276" w:lineRule="auto"/>
        <w:ind w:left="568" w:hanging="284"/>
        <w:rPr>
          <w:rFonts w:ascii="Tahoma" w:eastAsia="Calibri Light" w:hAnsi="Tahoma" w:cs="Tahoma"/>
        </w:rPr>
      </w:pPr>
      <w:r w:rsidRPr="00DE391C">
        <w:rPr>
          <w:rFonts w:ascii="Tahoma" w:eastAsia="Calibri Light" w:hAnsi="Tahoma" w:cs="Tahoma"/>
        </w:rPr>
        <w:t xml:space="preserve">2) </w:t>
      </w:r>
      <w:r w:rsidRPr="00DE391C">
        <w:rPr>
          <w:rFonts w:ascii="Tahoma" w:eastAsia="Calibri Light" w:hAnsi="Tahoma" w:cs="Tahoma"/>
        </w:rPr>
        <w:tab/>
        <w:t xml:space="preserve">oświadczenia Wykonawcy lub podwykonawcy o zatrudnieniu pracownika na podstawie umowy </w:t>
      </w:r>
      <w:r w:rsidR="00937375" w:rsidRPr="00DE391C">
        <w:rPr>
          <w:rFonts w:ascii="Tahoma" w:eastAsia="Calibri Light" w:hAnsi="Tahoma" w:cs="Tahoma"/>
        </w:rPr>
        <w:br/>
      </w:r>
      <w:r w:rsidRPr="00DE391C">
        <w:rPr>
          <w:rFonts w:ascii="Tahoma" w:eastAsia="Calibri Light" w:hAnsi="Tahoma" w:cs="Tahoma"/>
        </w:rPr>
        <w:t>o pracę,</w:t>
      </w:r>
    </w:p>
    <w:p w14:paraId="4CAC77A1" w14:textId="77777777" w:rsidR="009342E2" w:rsidRPr="00DE391C" w:rsidRDefault="009342E2" w:rsidP="00561536">
      <w:pPr>
        <w:spacing w:line="276" w:lineRule="auto"/>
        <w:ind w:left="568" w:hanging="284"/>
        <w:rPr>
          <w:rFonts w:ascii="Tahoma" w:eastAsia="Calibri Light" w:hAnsi="Tahoma" w:cs="Tahoma"/>
        </w:rPr>
      </w:pPr>
      <w:r w:rsidRPr="00DE391C">
        <w:rPr>
          <w:rFonts w:ascii="Tahoma" w:eastAsia="Calibri Light" w:hAnsi="Tahoma" w:cs="Tahoma"/>
        </w:rPr>
        <w:t xml:space="preserve">3) </w:t>
      </w:r>
      <w:r w:rsidRPr="00DE391C">
        <w:rPr>
          <w:rFonts w:ascii="Tahoma" w:eastAsia="Calibri Light" w:hAnsi="Tahoma" w:cs="Tahoma"/>
        </w:rPr>
        <w:tab/>
        <w:t>poświadczonej za zgodność z oryginałem kopii umowy o pracę zatrudnionego pracownika,</w:t>
      </w:r>
    </w:p>
    <w:p w14:paraId="0F764285" w14:textId="7FF508BA" w:rsidR="009342E2" w:rsidRPr="00DE391C" w:rsidRDefault="009342E2" w:rsidP="00561536">
      <w:pPr>
        <w:spacing w:after="60" w:line="276" w:lineRule="auto"/>
        <w:ind w:left="567" w:hanging="283"/>
        <w:jc w:val="both"/>
        <w:rPr>
          <w:rFonts w:ascii="Tahoma" w:eastAsia="Calibri Light" w:hAnsi="Tahoma" w:cs="Tahoma"/>
        </w:rPr>
      </w:pPr>
      <w:r w:rsidRPr="00DE391C">
        <w:rPr>
          <w:rFonts w:ascii="Tahoma" w:eastAsia="Calibri Light" w:hAnsi="Tahoma" w:cs="Tahoma"/>
        </w:rPr>
        <w:t xml:space="preserve">4) </w:t>
      </w:r>
      <w:r w:rsidRPr="00DE391C">
        <w:rPr>
          <w:rFonts w:ascii="Tahoma" w:eastAsia="Calibri Light" w:hAnsi="Tahoma" w:cs="Tahoma"/>
        </w:rPr>
        <w:tab/>
        <w:t xml:space="preserve">innych dokumentów, w szczególności zaświadczenia właściwego oddziału ZUS, potwierdzającego opłacanie przez Wykonawcę lub podwykonawcę składek na ubezpieczenia społeczne i zdrowotne </w:t>
      </w:r>
      <w:r w:rsidR="00361340" w:rsidRPr="00DE391C">
        <w:rPr>
          <w:rFonts w:ascii="Tahoma" w:eastAsia="Calibri Light" w:hAnsi="Tahoma" w:cs="Tahoma"/>
        </w:rPr>
        <w:br/>
      </w:r>
      <w:r w:rsidRPr="00DE391C">
        <w:rPr>
          <w:rFonts w:ascii="Tahoma" w:eastAsia="Calibri Light" w:hAnsi="Tahoma" w:cs="Tahoma"/>
        </w:rPr>
        <w:t xml:space="preserve">z tytułu zatrudnienia na podstawie umów o pracę za ostatni okres rozliczeniowy, poświadczonej </w:t>
      </w:r>
      <w:r w:rsidR="00361340" w:rsidRPr="00DE391C">
        <w:rPr>
          <w:rFonts w:ascii="Tahoma" w:eastAsia="Calibri Light" w:hAnsi="Tahoma" w:cs="Tahoma"/>
        </w:rPr>
        <w:br/>
      </w:r>
      <w:r w:rsidRPr="00DE391C">
        <w:rPr>
          <w:rFonts w:ascii="Tahoma" w:eastAsia="Calibri Light" w:hAnsi="Tahoma" w:cs="Tahoma"/>
        </w:rPr>
        <w:t xml:space="preserve">za zgodność z oryginałem odpowiednio przez Wykonawcę lub podwykonawcę kopii dowodu potwierdzającego zgłoszenie pracownika przez pracodawcę do ubezpieczeń, zanonimizowana </w:t>
      </w:r>
      <w:r w:rsidR="00F10993" w:rsidRPr="00DE391C">
        <w:rPr>
          <w:rFonts w:ascii="Tahoma" w:eastAsia="Calibri Light" w:hAnsi="Tahoma" w:cs="Tahoma"/>
        </w:rPr>
        <w:br/>
      </w:r>
      <w:r w:rsidRPr="00DE391C">
        <w:rPr>
          <w:rFonts w:ascii="Tahoma" w:eastAsia="Calibri Light" w:hAnsi="Tahoma" w:cs="Tahoma"/>
        </w:rPr>
        <w:t>w sposób zapewniający ochronę danych osobowych pracowników, zgodnie z przepisami dotyczącymi ochrony danych osobowych; imię i nazwisko pracownika nie podlega anonimizacji;</w:t>
      </w:r>
    </w:p>
    <w:p w14:paraId="46E2926D" w14:textId="77777777" w:rsidR="009342E2" w:rsidRPr="00DE391C" w:rsidRDefault="009342E2" w:rsidP="00561536">
      <w:pPr>
        <w:spacing w:after="60" w:line="276" w:lineRule="auto"/>
        <w:ind w:left="851" w:hanging="273"/>
        <w:jc w:val="both"/>
        <w:rPr>
          <w:rFonts w:ascii="Tahoma" w:eastAsia="Calibri Light" w:hAnsi="Tahoma" w:cs="Tahoma"/>
        </w:rPr>
      </w:pPr>
      <w:r w:rsidRPr="00DE391C">
        <w:rPr>
          <w:rFonts w:ascii="Tahoma" w:eastAsia="Calibri Light" w:hAnsi="Tahoma" w:cs="Tahoma"/>
        </w:rPr>
        <w:t xml:space="preserve">- </w:t>
      </w:r>
      <w:r w:rsidRPr="00DE391C">
        <w:rPr>
          <w:rFonts w:ascii="Tahoma" w:eastAsia="Calibri Light" w:hAnsi="Tahoma" w:cs="Tahoma"/>
        </w:rPr>
        <w:tab/>
        <w:t xml:space="preserve">zawierających informacje, w tym dane osobowe, niezbędne do weryfikacji zatrudnienia </w:t>
      </w:r>
      <w:r w:rsidRPr="00DE391C">
        <w:rPr>
          <w:rFonts w:ascii="Tahoma" w:eastAsia="Calibri Light" w:hAnsi="Tahoma" w:cs="Tahoma"/>
        </w:rPr>
        <w:br/>
        <w:t>na podstawie umowy o pracę, w szczególności imię i nazwisko zatrudnionego pracownika, datę zawarcia umowy o pracę, rodzaj umowy o pracę i zakres obowiązków pracownika.</w:t>
      </w:r>
    </w:p>
    <w:p w14:paraId="7D183C95" w14:textId="5AB3502D" w:rsidR="009342E2" w:rsidRPr="00DE391C" w:rsidRDefault="009342E2" w:rsidP="00561536">
      <w:pPr>
        <w:spacing w:after="60" w:line="276" w:lineRule="auto"/>
        <w:ind w:left="567"/>
        <w:rPr>
          <w:rFonts w:ascii="Tahoma" w:hAnsi="Tahoma" w:cs="Tahoma"/>
          <w:bCs/>
        </w:rPr>
      </w:pPr>
      <w:r w:rsidRPr="00DE391C">
        <w:rPr>
          <w:rFonts w:ascii="Tahoma" w:eastAsia="Calibri Light" w:hAnsi="Tahoma" w:cs="Tahoma"/>
        </w:rPr>
        <w:t xml:space="preserve">Wykonawca na żądanie Zamawiającego przedmiotowe oświadczenia lub dokumenty przedkłada Zamawiającemu w ciągu </w:t>
      </w:r>
      <w:r w:rsidR="000A7910" w:rsidRPr="00DE391C">
        <w:rPr>
          <w:rFonts w:ascii="Tahoma" w:eastAsia="Calibri Light" w:hAnsi="Tahoma" w:cs="Tahoma"/>
        </w:rPr>
        <w:t>7 dni</w:t>
      </w:r>
      <w:r w:rsidRPr="00DE391C">
        <w:rPr>
          <w:rFonts w:ascii="Tahoma" w:eastAsia="Calibri Light" w:hAnsi="Tahoma" w:cs="Tahoma"/>
        </w:rPr>
        <w:t xml:space="preserve">. </w:t>
      </w:r>
    </w:p>
    <w:p w14:paraId="74C17A67" w14:textId="38B2296C" w:rsidR="006F1D8F" w:rsidRPr="00DE391C" w:rsidRDefault="0098445A" w:rsidP="00561536">
      <w:pPr>
        <w:spacing w:line="276" w:lineRule="auto"/>
        <w:jc w:val="center"/>
        <w:rPr>
          <w:rFonts w:ascii="Tahoma" w:hAnsi="Tahoma" w:cs="Tahoma"/>
          <w:b/>
          <w:bCs/>
        </w:rPr>
      </w:pPr>
      <w:r w:rsidRPr="00DE391C">
        <w:rPr>
          <w:rFonts w:ascii="Tahoma" w:hAnsi="Tahoma" w:cs="Tahoma"/>
          <w:b/>
          <w:bCs/>
        </w:rPr>
        <w:t>§ 12</w:t>
      </w:r>
    </w:p>
    <w:p w14:paraId="642880FD" w14:textId="77777777" w:rsidR="007131C7" w:rsidRPr="00DE391C" w:rsidRDefault="007131C7" w:rsidP="00561536">
      <w:pPr>
        <w:spacing w:line="276" w:lineRule="auto"/>
        <w:jc w:val="center"/>
        <w:rPr>
          <w:rFonts w:ascii="Tahoma" w:hAnsi="Tahoma" w:cs="Tahoma"/>
          <w:b/>
          <w:bCs/>
        </w:rPr>
      </w:pPr>
    </w:p>
    <w:p w14:paraId="02D495BF" w14:textId="2661DFA8" w:rsidR="00E23489"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Style w:val="txt-new"/>
          <w:rFonts w:ascii="Tahoma" w:hAnsi="Tahoma" w:cs="Tahoma"/>
          <w:b w:val="0"/>
        </w:rPr>
      </w:pPr>
      <w:r w:rsidRPr="00DE391C">
        <w:rPr>
          <w:rFonts w:ascii="Tahoma" w:eastAsia="Calibri Light" w:hAnsi="Tahoma" w:cs="Tahoma"/>
          <w:b w:val="0"/>
        </w:rPr>
        <w:t>Do zawarcia przez Wykonawcę umowy o roboty budowlane z podwykonawcą jest</w:t>
      </w:r>
      <w:r w:rsidRPr="00DE391C">
        <w:rPr>
          <w:rStyle w:val="txt-new"/>
          <w:rFonts w:ascii="Tahoma" w:hAnsi="Tahoma" w:cs="Tahoma"/>
          <w:b w:val="0"/>
        </w:rPr>
        <w:t xml:space="preserve"> wymagana zgoda Zamawiającego.</w:t>
      </w:r>
    </w:p>
    <w:p w14:paraId="30818147" w14:textId="77777777" w:rsidR="00E23489"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Style w:val="txt-new"/>
          <w:rFonts w:ascii="Tahoma" w:hAnsi="Tahoma" w:cs="Tahoma"/>
          <w:b w:val="0"/>
        </w:rPr>
      </w:pPr>
      <w:r w:rsidRPr="00DE391C">
        <w:rPr>
          <w:rStyle w:val="txt-new"/>
          <w:rFonts w:ascii="Tahoma" w:hAnsi="Tahoma" w:cs="Tahoma"/>
          <w:b w:val="0"/>
        </w:rPr>
        <w:t>Do zawarcia przez podwykonawcę umowy z dalszym podwykonawcą jest wymagana zgoda Zamawiającego i Wykonawcy.</w:t>
      </w:r>
    </w:p>
    <w:p w14:paraId="73493FCF" w14:textId="77777777" w:rsidR="00E23489"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Style w:val="txt-new"/>
          <w:rFonts w:ascii="Tahoma" w:hAnsi="Tahoma" w:cs="Tahoma"/>
          <w:b w:val="0"/>
        </w:rPr>
      </w:pPr>
      <w:r w:rsidRPr="00DE391C">
        <w:rPr>
          <w:rStyle w:val="txt-new"/>
          <w:rFonts w:ascii="Tahoma" w:hAnsi="Tahoma" w:cs="Tahoma"/>
          <w:b w:val="0"/>
        </w:rPr>
        <w:t>Umowy, o których mowa w ust. 1 i 2, powinny być dokonane w formie pisemnej pod rygorem nieważności.</w:t>
      </w:r>
    </w:p>
    <w:p w14:paraId="5C21CFD3" w14:textId="77777777" w:rsidR="00E23489"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Style w:val="txt-new"/>
          <w:rFonts w:ascii="Tahoma" w:hAnsi="Tahoma" w:cs="Tahoma"/>
          <w:b w:val="0"/>
        </w:rPr>
      </w:pPr>
      <w:r w:rsidRPr="00DE391C">
        <w:rPr>
          <w:rStyle w:val="txt-new"/>
          <w:rFonts w:ascii="Tahoma" w:hAnsi="Tahoma" w:cs="Tahoma"/>
          <w:b w:val="0"/>
        </w:rPr>
        <w:t xml:space="preserve">Umowa </w:t>
      </w:r>
      <w:r w:rsidRPr="00DE391C">
        <w:rPr>
          <w:rFonts w:ascii="Tahoma" w:hAnsi="Tahoma" w:cs="Tahoma"/>
          <w:b w:val="0"/>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82EB396" w14:textId="011A32FD" w:rsidR="00E23489"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Style w:val="txt-new"/>
          <w:rFonts w:ascii="Tahoma" w:hAnsi="Tahoma" w:cs="Tahoma"/>
          <w:b w:val="0"/>
        </w:rPr>
      </w:pPr>
      <w:r w:rsidRPr="00DE391C">
        <w:rPr>
          <w:rStyle w:val="txt-new"/>
          <w:rFonts w:ascii="Tahoma" w:hAnsi="Tahoma" w:cs="Tahoma"/>
          <w:b w:val="0"/>
        </w:rPr>
        <w:t xml:space="preserve">Wykonawca, podwykonawca lub dalszy podwykonawca </w:t>
      </w:r>
      <w:r w:rsidRPr="00DE391C">
        <w:rPr>
          <w:rStyle w:val="luchili"/>
          <w:rFonts w:ascii="Tahoma" w:hAnsi="Tahoma" w:cs="Tahoma"/>
          <w:b w:val="0"/>
        </w:rPr>
        <w:t>zamówienia</w:t>
      </w:r>
      <w:r w:rsidRPr="00DE391C">
        <w:rPr>
          <w:rStyle w:val="txt-new"/>
          <w:rFonts w:ascii="Tahoma" w:hAnsi="Tahoma" w:cs="Tahoma"/>
          <w:b w:val="0"/>
        </w:rPr>
        <w:t xml:space="preserve"> </w:t>
      </w:r>
      <w:r w:rsidR="00B24434" w:rsidRPr="00DE391C">
        <w:rPr>
          <w:rStyle w:val="txt-new"/>
          <w:rFonts w:ascii="Tahoma" w:hAnsi="Tahoma" w:cs="Tahoma"/>
          <w:b w:val="0"/>
        </w:rPr>
        <w:t xml:space="preserve">na roboty budowlane </w:t>
      </w:r>
      <w:r w:rsidRPr="00DE391C">
        <w:rPr>
          <w:rStyle w:val="txt-new"/>
          <w:rFonts w:ascii="Tahoma" w:hAnsi="Tahoma" w:cs="Tahoma"/>
          <w:b w:val="0"/>
        </w:rPr>
        <w:t xml:space="preserve">zamierzający zawrzeć umowę o podwykonawstwo, której </w:t>
      </w:r>
      <w:r w:rsidR="00F5123A" w:rsidRPr="00DE391C">
        <w:rPr>
          <w:rStyle w:val="txt-new"/>
          <w:rFonts w:ascii="Tahoma" w:hAnsi="Tahoma" w:cs="Tahoma"/>
          <w:b w:val="0"/>
        </w:rPr>
        <w:t>przedmiotem są roboty budowlane</w:t>
      </w:r>
      <w:r w:rsidRPr="00DE391C">
        <w:rPr>
          <w:rStyle w:val="txt-new"/>
          <w:rFonts w:ascii="Tahoma" w:hAnsi="Tahoma" w:cs="Tahoma"/>
          <w:b w:val="0"/>
        </w:rPr>
        <w:t xml:space="preserve">, jest obowiązany, w trakcie realizacji </w:t>
      </w:r>
      <w:r w:rsidRPr="00DE391C">
        <w:rPr>
          <w:rStyle w:val="luchili"/>
          <w:rFonts w:ascii="Tahoma" w:hAnsi="Tahoma" w:cs="Tahoma"/>
          <w:b w:val="0"/>
        </w:rPr>
        <w:t>zamówienia</w:t>
      </w:r>
      <w:r w:rsidRPr="00DE391C">
        <w:rPr>
          <w:rStyle w:val="txt-new"/>
          <w:rFonts w:ascii="Tahoma" w:hAnsi="Tahoma" w:cs="Tahoma"/>
          <w:b w:val="0"/>
        </w:rPr>
        <w:t xml:space="preserve">, do przedłożenia Zamawiającemu projektu tej umowy, przy czym podwykonawca lub dalszy podwykonawca jest obowiązany dołączyć zgodę Wykonawcy </w:t>
      </w:r>
      <w:r w:rsidR="00DE391C">
        <w:rPr>
          <w:rStyle w:val="txt-new"/>
          <w:rFonts w:ascii="Tahoma" w:hAnsi="Tahoma" w:cs="Tahoma"/>
          <w:b w:val="0"/>
        </w:rPr>
        <w:br/>
      </w:r>
      <w:r w:rsidRPr="00DE391C">
        <w:rPr>
          <w:rStyle w:val="txt-new"/>
          <w:rFonts w:ascii="Tahoma" w:hAnsi="Tahoma" w:cs="Tahoma"/>
          <w:b w:val="0"/>
        </w:rPr>
        <w:t>na zawarcie umowy o podwykonawstwo o treści zgodnej z projektem umowy.</w:t>
      </w:r>
    </w:p>
    <w:p w14:paraId="52AC447A" w14:textId="124AB8B2" w:rsidR="00E23489"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Fonts w:ascii="Tahoma" w:hAnsi="Tahoma" w:cs="Tahoma"/>
          <w:b w:val="0"/>
        </w:rPr>
      </w:pPr>
      <w:r w:rsidRPr="00DE391C">
        <w:rPr>
          <w:rFonts w:ascii="Tahoma" w:hAnsi="Tahoma" w:cs="Tahoma"/>
          <w:b w:val="0"/>
        </w:rPr>
        <w:lastRenderedPageBreak/>
        <w:t xml:space="preserve">Termin zapłaty wynagrodzenia podwykonawcy lub dalszemu podwykonawcy, przewidziany </w:t>
      </w:r>
      <w:r w:rsidRPr="00DE391C">
        <w:rPr>
          <w:rFonts w:ascii="Tahoma" w:hAnsi="Tahoma" w:cs="Tahoma"/>
          <w:b w:val="0"/>
        </w:rPr>
        <w:br/>
        <w:t>w umowie o podwykonawstwo, nie może być dłuższy niż 30 dni od dnia doręczenia wykonawcy, podwykonawcy lub dalszemu podwykonawcy faktury lub rachunku.</w:t>
      </w:r>
    </w:p>
    <w:p w14:paraId="1C0790CE" w14:textId="07A5BBB0" w:rsidR="00FC5B7A" w:rsidRPr="00DE391C" w:rsidRDefault="00E23489" w:rsidP="00561536">
      <w:pPr>
        <w:pStyle w:val="Tekstpodstawowy"/>
        <w:numPr>
          <w:ilvl w:val="0"/>
          <w:numId w:val="38"/>
        </w:numPr>
        <w:tabs>
          <w:tab w:val="clear" w:pos="0"/>
        </w:tabs>
        <w:suppressAutoHyphens/>
        <w:snapToGrid w:val="0"/>
        <w:spacing w:after="60" w:line="276" w:lineRule="auto"/>
        <w:ind w:left="284" w:hanging="284"/>
        <w:jc w:val="both"/>
        <w:rPr>
          <w:rFonts w:ascii="Tahoma" w:hAnsi="Tahoma" w:cs="Tahoma"/>
          <w:b w:val="0"/>
        </w:rPr>
      </w:pPr>
      <w:r w:rsidRPr="00DE391C">
        <w:rPr>
          <w:rFonts w:ascii="Tahoma" w:hAnsi="Tahoma" w:cs="Tahoma"/>
          <w:b w:val="0"/>
        </w:rPr>
        <w:t xml:space="preserve">Zamawiający, w terminie 7 dni, zgłasza w formie pisemnej, pod rygorem nieważności, zastrzeżenia </w:t>
      </w:r>
      <w:r w:rsidR="006C493D" w:rsidRPr="00DE391C">
        <w:rPr>
          <w:rFonts w:ascii="Tahoma" w:hAnsi="Tahoma" w:cs="Tahoma"/>
          <w:b w:val="0"/>
        </w:rPr>
        <w:br/>
      </w:r>
      <w:r w:rsidRPr="00DE391C">
        <w:rPr>
          <w:rFonts w:ascii="Tahoma" w:hAnsi="Tahoma" w:cs="Tahoma"/>
          <w:b w:val="0"/>
        </w:rPr>
        <w:t>do projektu umowy o podwykonawstwo, której przedmiotem są roboty budowlane, w przypadku gdy:</w:t>
      </w:r>
    </w:p>
    <w:p w14:paraId="6A1CDAF5" w14:textId="77777777" w:rsidR="00E23489" w:rsidRPr="00DE391C" w:rsidRDefault="00E23489" w:rsidP="00561536">
      <w:pPr>
        <w:numPr>
          <w:ilvl w:val="1"/>
          <w:numId w:val="48"/>
        </w:numPr>
        <w:suppressAutoHyphens/>
        <w:spacing w:line="276" w:lineRule="auto"/>
        <w:ind w:left="567" w:hanging="283"/>
        <w:jc w:val="both"/>
        <w:rPr>
          <w:rFonts w:ascii="Tahoma" w:hAnsi="Tahoma" w:cs="Tahoma"/>
        </w:rPr>
      </w:pPr>
      <w:r w:rsidRPr="00DE391C">
        <w:rPr>
          <w:rFonts w:ascii="Tahoma" w:hAnsi="Tahoma" w:cs="Tahoma"/>
        </w:rPr>
        <w:t>nie spełnia ona wymagań określonych w dokumentach zamówienia,</w:t>
      </w:r>
    </w:p>
    <w:p w14:paraId="7008DE6A" w14:textId="77777777" w:rsidR="00E23489" w:rsidRPr="00DE391C" w:rsidRDefault="00E23489" w:rsidP="00561536">
      <w:pPr>
        <w:numPr>
          <w:ilvl w:val="1"/>
          <w:numId w:val="48"/>
        </w:numPr>
        <w:suppressAutoHyphens/>
        <w:spacing w:after="60" w:line="276" w:lineRule="auto"/>
        <w:ind w:left="567" w:hanging="283"/>
        <w:jc w:val="both"/>
        <w:rPr>
          <w:rStyle w:val="txt-new"/>
          <w:rFonts w:ascii="Tahoma" w:hAnsi="Tahoma" w:cs="Tahoma"/>
        </w:rPr>
      </w:pPr>
      <w:r w:rsidRPr="00DE391C">
        <w:rPr>
          <w:rFonts w:ascii="Tahoma" w:hAnsi="Tahoma" w:cs="Tahoma"/>
        </w:rPr>
        <w:t>przewiduje ona termin zapłaty wynagrodzenia dłuższy niż określony w ust. 6</w:t>
      </w:r>
      <w:r w:rsidRPr="00DE391C">
        <w:rPr>
          <w:rStyle w:val="txt-new"/>
          <w:rFonts w:ascii="Tahoma" w:hAnsi="Tahoma" w:cs="Tahoma"/>
        </w:rPr>
        <w:t>.</w:t>
      </w:r>
    </w:p>
    <w:p w14:paraId="1F497A8D" w14:textId="77777777" w:rsidR="00E23489" w:rsidRPr="00DE391C" w:rsidRDefault="00E23489" w:rsidP="00561536">
      <w:pPr>
        <w:numPr>
          <w:ilvl w:val="1"/>
          <w:numId w:val="48"/>
        </w:numPr>
        <w:suppressAutoHyphens/>
        <w:spacing w:after="60" w:line="276" w:lineRule="auto"/>
        <w:ind w:left="567" w:hanging="283"/>
        <w:jc w:val="both"/>
        <w:rPr>
          <w:rStyle w:val="txt-new"/>
          <w:rFonts w:ascii="Tahoma" w:hAnsi="Tahoma" w:cs="Tahoma"/>
        </w:rPr>
      </w:pPr>
      <w:r w:rsidRPr="00DE391C">
        <w:rPr>
          <w:rStyle w:val="txt-new"/>
          <w:rFonts w:ascii="Tahoma" w:hAnsi="Tahoma" w:cs="Tahoma"/>
        </w:rPr>
        <w:t xml:space="preserve">zawiera ona </w:t>
      </w:r>
      <w:r w:rsidRPr="00DE391C">
        <w:rPr>
          <w:rFonts w:ascii="Tahoma" w:hAnsi="Tahoma" w:cs="Tahoma"/>
        </w:rPr>
        <w:t>postanowienia niezgodne z ust. 4.</w:t>
      </w:r>
    </w:p>
    <w:p w14:paraId="60EF3861" w14:textId="65AEB246"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Niezgłoszenie zastrzeżeń</w:t>
      </w:r>
      <w:r w:rsidR="00D12102" w:rsidRPr="00DE391C">
        <w:rPr>
          <w:rStyle w:val="txt-new"/>
          <w:rFonts w:ascii="Tahoma" w:hAnsi="Tahoma" w:cs="Tahoma"/>
        </w:rPr>
        <w:t>, o których mowa w ust. 7</w:t>
      </w:r>
      <w:r w:rsidRPr="00DE391C">
        <w:rPr>
          <w:rStyle w:val="txt-new"/>
          <w:rFonts w:ascii="Tahoma" w:hAnsi="Tahoma" w:cs="Tahoma"/>
        </w:rPr>
        <w:t xml:space="preserve"> do przedłożonego projektu umowy </w:t>
      </w:r>
      <w:r w:rsidR="00D12102" w:rsidRPr="00DE391C">
        <w:rPr>
          <w:rStyle w:val="txt-new"/>
          <w:rFonts w:ascii="Tahoma" w:hAnsi="Tahoma" w:cs="Tahoma"/>
        </w:rPr>
        <w:br/>
      </w:r>
      <w:r w:rsidRPr="00DE391C">
        <w:rPr>
          <w:rStyle w:val="txt-new"/>
          <w:rFonts w:ascii="Tahoma" w:hAnsi="Tahoma" w:cs="Tahoma"/>
        </w:rPr>
        <w:t xml:space="preserve">o podwykonawstwo, której przedmiotem są roboty budowlane w terminie 7 dni, uważa się </w:t>
      </w:r>
      <w:r w:rsidR="00D12102" w:rsidRPr="00DE391C">
        <w:rPr>
          <w:rStyle w:val="txt-new"/>
          <w:rFonts w:ascii="Tahoma" w:hAnsi="Tahoma" w:cs="Tahoma"/>
        </w:rPr>
        <w:br/>
      </w:r>
      <w:r w:rsidRPr="00DE391C">
        <w:rPr>
          <w:rStyle w:val="txt-new"/>
          <w:rFonts w:ascii="Tahoma" w:hAnsi="Tahoma" w:cs="Tahoma"/>
        </w:rPr>
        <w:t>za akceptację projektu umowy przez Zamawiającego.</w:t>
      </w:r>
    </w:p>
    <w:p w14:paraId="5452D42D" w14:textId="7C1E009D"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 xml:space="preserve">Wykonawca, podwykonawca lub dalszy podwykonawca </w:t>
      </w:r>
      <w:r w:rsidRPr="00DE391C">
        <w:rPr>
          <w:rStyle w:val="luchili"/>
          <w:rFonts w:ascii="Tahoma" w:hAnsi="Tahoma" w:cs="Tahoma"/>
        </w:rPr>
        <w:t>zamów</w:t>
      </w:r>
      <w:r w:rsidR="00F5123A" w:rsidRPr="00DE391C">
        <w:rPr>
          <w:rStyle w:val="luchili"/>
          <w:rFonts w:ascii="Tahoma" w:hAnsi="Tahoma" w:cs="Tahoma"/>
        </w:rPr>
        <w:t>ienia na roboty budowlane</w:t>
      </w:r>
      <w:r w:rsidRPr="00DE391C">
        <w:rPr>
          <w:rStyle w:val="txt-new"/>
          <w:rFonts w:ascii="Tahoma" w:hAnsi="Tahoma" w:cs="Tahoma"/>
        </w:rPr>
        <w:t>, przedkłada Zamawiającemu poświadczoną za zgodność z oryginałem kopię zawartej umowy o podwykonawstwo, której przedmiotem są roboty budowlane w terminie 7 dni od dnia jej zawarcia.</w:t>
      </w:r>
    </w:p>
    <w:p w14:paraId="08A2B49E" w14:textId="683C79AA"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 xml:space="preserve">Zamawiający, w terminie 7 dni zgłasza w formie pisemnej pod rygorem nieważności sprzeciw </w:t>
      </w:r>
      <w:r w:rsidRPr="00DE391C">
        <w:rPr>
          <w:rStyle w:val="txt-new"/>
          <w:rFonts w:ascii="Tahoma" w:hAnsi="Tahoma" w:cs="Tahoma"/>
        </w:rPr>
        <w:br/>
        <w:t>do umowy o podwykonawstwo, której przedmiotem s</w:t>
      </w:r>
      <w:r w:rsidR="00F5123A" w:rsidRPr="00DE391C">
        <w:rPr>
          <w:rStyle w:val="txt-new"/>
          <w:rFonts w:ascii="Tahoma" w:hAnsi="Tahoma" w:cs="Tahoma"/>
        </w:rPr>
        <w:t>ą roboty budowlane</w:t>
      </w:r>
      <w:r w:rsidR="00F55EB2" w:rsidRPr="00DE391C">
        <w:rPr>
          <w:rStyle w:val="txt-new"/>
          <w:rFonts w:ascii="Tahoma" w:hAnsi="Tahoma" w:cs="Tahoma"/>
        </w:rPr>
        <w:t xml:space="preserve">, </w:t>
      </w:r>
      <w:r w:rsidRPr="00DE391C">
        <w:rPr>
          <w:rStyle w:val="txt-new"/>
          <w:rFonts w:ascii="Tahoma" w:hAnsi="Tahoma" w:cs="Tahoma"/>
        </w:rPr>
        <w:t>w przypadkach, o których mowa w ust. 7.</w:t>
      </w:r>
    </w:p>
    <w:p w14:paraId="64F7C4F2" w14:textId="2F3A8B5C"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 xml:space="preserve">Niezgłoszenie sprzeciwu, o którym mowa w ust. 10, do przedłożonej umowy o podwykonawstwo, której </w:t>
      </w:r>
      <w:r w:rsidR="00F5123A" w:rsidRPr="00DE391C">
        <w:rPr>
          <w:rStyle w:val="txt-new"/>
          <w:rFonts w:ascii="Tahoma" w:hAnsi="Tahoma" w:cs="Tahoma"/>
        </w:rPr>
        <w:t>przedmiotem są roboty budowlane</w:t>
      </w:r>
      <w:r w:rsidRPr="00DE391C">
        <w:rPr>
          <w:rStyle w:val="txt-new"/>
          <w:rFonts w:ascii="Tahoma" w:hAnsi="Tahoma" w:cs="Tahoma"/>
        </w:rPr>
        <w:t>, w terminie 7 dni, uważa się za akceptację umowy przez Zamawiającego.</w:t>
      </w:r>
    </w:p>
    <w:p w14:paraId="104B76EC" w14:textId="6630E830"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 xml:space="preserve">Wykonawca, podwykonawca lub dalszy podwykonawca </w:t>
      </w:r>
      <w:r w:rsidRPr="00DE391C">
        <w:rPr>
          <w:rStyle w:val="luchili"/>
          <w:rFonts w:ascii="Tahoma" w:hAnsi="Tahoma" w:cs="Tahoma"/>
        </w:rPr>
        <w:t>zamówienia</w:t>
      </w:r>
      <w:r w:rsidRPr="00DE391C">
        <w:rPr>
          <w:rStyle w:val="txt-new"/>
          <w:rFonts w:ascii="Tahoma" w:hAnsi="Tahoma" w:cs="Tahoma"/>
        </w:rPr>
        <w:t xml:space="preserve"> na roboty budowlane </w:t>
      </w:r>
      <w:r w:rsidRPr="00DE391C">
        <w:rPr>
          <w:rStyle w:val="txt-new"/>
          <w:rFonts w:ascii="Tahoma" w:hAnsi="Tahoma" w:cs="Tahoma"/>
          <w:strike/>
        </w:rPr>
        <w:t xml:space="preserve"> </w:t>
      </w:r>
      <w:r w:rsidRPr="00DE391C">
        <w:rPr>
          <w:rStyle w:val="txt-new"/>
          <w:rFonts w:ascii="Tahoma" w:hAnsi="Tahoma" w:cs="Tahoma"/>
        </w:rPr>
        <w:t xml:space="preserve">przedkłada Zamawiającemu poświadczoną za zgodność z oryginałem kopię zawartej umowy </w:t>
      </w:r>
      <w:r w:rsidR="00B816DD" w:rsidRPr="00DE391C">
        <w:rPr>
          <w:rStyle w:val="txt-new"/>
          <w:rFonts w:ascii="Tahoma" w:hAnsi="Tahoma" w:cs="Tahoma"/>
        </w:rPr>
        <w:br/>
      </w:r>
      <w:r w:rsidRPr="00DE391C">
        <w:rPr>
          <w:rStyle w:val="txt-new"/>
          <w:rFonts w:ascii="Tahoma" w:hAnsi="Tahoma" w:cs="Tahoma"/>
        </w:rPr>
        <w:t xml:space="preserve">o podwykonawstwo, której przedmiotem są </w:t>
      </w:r>
      <w:r w:rsidR="00BE1F39" w:rsidRPr="00DE391C">
        <w:rPr>
          <w:rStyle w:val="txt-new"/>
          <w:rFonts w:ascii="Tahoma" w:hAnsi="Tahoma" w:cs="Tahoma"/>
        </w:rPr>
        <w:t xml:space="preserve">dostawy </w:t>
      </w:r>
      <w:r w:rsidRPr="00DE391C">
        <w:rPr>
          <w:rStyle w:val="txt-new"/>
          <w:rFonts w:ascii="Tahoma" w:hAnsi="Tahoma" w:cs="Tahoma"/>
        </w:rPr>
        <w:t xml:space="preserve">lub usługi w terminie 7 dni od dnia jej zawarcia, z wyłączeniem umów o podwykonawstwo o wartości mniejszej niż 0,5% wartości umowy w sprawie </w:t>
      </w:r>
      <w:r w:rsidRPr="00DE391C">
        <w:rPr>
          <w:rStyle w:val="luchili"/>
          <w:rFonts w:ascii="Tahoma" w:hAnsi="Tahoma" w:cs="Tahoma"/>
        </w:rPr>
        <w:t>zamówienia</w:t>
      </w:r>
      <w:r w:rsidRPr="00DE391C">
        <w:rPr>
          <w:rStyle w:val="txt-new"/>
          <w:rFonts w:ascii="Tahoma" w:hAnsi="Tahoma" w:cs="Tahoma"/>
        </w:rPr>
        <w:t xml:space="preserve"> </w:t>
      </w:r>
      <w:r w:rsidRPr="00DE391C">
        <w:rPr>
          <w:rStyle w:val="luchili"/>
          <w:rFonts w:ascii="Tahoma" w:hAnsi="Tahoma" w:cs="Tahoma"/>
        </w:rPr>
        <w:t>publicznego</w:t>
      </w:r>
      <w:r w:rsidRPr="00DE391C">
        <w:rPr>
          <w:rStyle w:val="txt-new"/>
          <w:rFonts w:ascii="Tahoma" w:hAnsi="Tahoma" w:cs="Tahoma"/>
        </w:rPr>
        <w:t xml:space="preserve">. Wyłączenie, o którym mowa w zdaniu pierwszym, nie dotyczy umów </w:t>
      </w:r>
      <w:r w:rsidR="00B816DD" w:rsidRPr="00DE391C">
        <w:rPr>
          <w:rStyle w:val="txt-new"/>
          <w:rFonts w:ascii="Tahoma" w:hAnsi="Tahoma" w:cs="Tahoma"/>
        </w:rPr>
        <w:br/>
      </w:r>
      <w:r w:rsidRPr="00DE391C">
        <w:rPr>
          <w:rStyle w:val="txt-new"/>
          <w:rFonts w:ascii="Tahoma" w:hAnsi="Tahoma" w:cs="Tahoma"/>
        </w:rPr>
        <w:t>o podwykonawstwo o wartości większej niż 50 000 złotych.</w:t>
      </w:r>
    </w:p>
    <w:p w14:paraId="3A1DEAA4" w14:textId="77777777"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W przypadku, o którym mowa w ust. 12, podwykonawca lub dalszy podwykonawca, przedkłada poświadczoną za zgodność z oryginałem kopię umowy również Wykonawcy.</w:t>
      </w:r>
    </w:p>
    <w:p w14:paraId="28BF642E" w14:textId="5E8C6FFA"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 xml:space="preserve">W przypadku, o którym mowa w ust. 12, jeżeli termin zapłaty wynagrodzenia jest dłuższy niż określony w ust. 6, Zamawiający poinformuje o tym Wykonawcę i wezwie go do doprowadzenia do zmiany tej umowy w zakreślonym terminie, </w:t>
      </w:r>
      <w:r w:rsidR="006601A8" w:rsidRPr="00DE391C">
        <w:rPr>
          <w:rStyle w:val="txt-new"/>
          <w:rFonts w:ascii="Tahoma" w:hAnsi="Tahoma" w:cs="Tahoma"/>
        </w:rPr>
        <w:t>nie krótszym niż 7 dni</w:t>
      </w:r>
      <w:r w:rsidRPr="00DE391C">
        <w:rPr>
          <w:rStyle w:val="txt-new"/>
          <w:rFonts w:ascii="Tahoma" w:hAnsi="Tahoma" w:cs="Tahoma"/>
        </w:rPr>
        <w:t>, pod rygorem wystąpienia o zapłatę kary umownej.</w:t>
      </w:r>
    </w:p>
    <w:p w14:paraId="517300F1" w14:textId="77777777"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bookmarkStart w:id="6" w:name="_Hlk112319435"/>
      <w:r w:rsidRPr="00DE391C">
        <w:rPr>
          <w:rStyle w:val="txt-new"/>
          <w:rFonts w:ascii="Tahoma" w:hAnsi="Tahoma" w:cs="Tahoma"/>
        </w:rPr>
        <w:t>Postanowienia ust. 5-14 stosuje się odpowiednio do zmian tej umowy o podwykonawstwo.</w:t>
      </w:r>
    </w:p>
    <w:p w14:paraId="43F7FB49" w14:textId="25D21CA7"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bookmarkStart w:id="7" w:name="_Hlk112319762"/>
      <w:r w:rsidRPr="00DE391C">
        <w:rPr>
          <w:rStyle w:val="txt-new"/>
          <w:rFonts w:ascii="Tahoma" w:hAnsi="Tahoma" w:cs="Tahoma"/>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w:t>
      </w:r>
      <w:r w:rsidR="00BE1F39" w:rsidRPr="00DE391C">
        <w:rPr>
          <w:rStyle w:val="txt-new"/>
          <w:rFonts w:ascii="Tahoma" w:hAnsi="Tahoma" w:cs="Tahoma"/>
        </w:rPr>
        <w:t xml:space="preserve">dostawy lub </w:t>
      </w:r>
      <w:r w:rsidRPr="00DE391C">
        <w:rPr>
          <w:rStyle w:val="txt-new"/>
          <w:rFonts w:ascii="Tahoma" w:hAnsi="Tahoma" w:cs="Tahoma"/>
        </w:rPr>
        <w:t>usługi, w przypadku uchylenia się od obowiązku zapłaty odpowiednio przez Wykonawcę, podwykonawcę lub dalszego podwykonawcę zamówienia na roboty budowlane.</w:t>
      </w:r>
      <w:bookmarkEnd w:id="7"/>
    </w:p>
    <w:p w14:paraId="1B700247" w14:textId="1E724D31"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bookmarkStart w:id="8" w:name="_Hlk112319794"/>
      <w:r w:rsidRPr="00DE391C">
        <w:rPr>
          <w:rStyle w:val="txt-new"/>
          <w:rFonts w:ascii="Tahoma" w:hAnsi="Tahoma" w:cs="Tahoma"/>
        </w:rPr>
        <w:t xml:space="preserve">Wynagrodzenie, o którym mowa w ust. 16, dotyczy wyłącznie należności powstałych </w:t>
      </w:r>
      <w:r w:rsidRPr="00DE391C">
        <w:rPr>
          <w:rStyle w:val="txt-new"/>
          <w:rFonts w:ascii="Tahoma" w:hAnsi="Tahoma" w:cs="Tahoma"/>
        </w:rPr>
        <w:br/>
        <w:t xml:space="preserve">po zaakceptowaniu przez Zamawiającego umowy o podwykonawstwo, której przedmiotem są roboty budowlane, lub po przedłożeniu Zamawiającemu poświadczonej za zgodność z oryginałem kopii umowy o podwykonawstwo, której przedmiotem są </w:t>
      </w:r>
      <w:r w:rsidR="00D635EB" w:rsidRPr="00DE391C">
        <w:rPr>
          <w:rStyle w:val="txt-new"/>
          <w:rFonts w:ascii="Tahoma" w:hAnsi="Tahoma" w:cs="Tahoma"/>
        </w:rPr>
        <w:t xml:space="preserve">dostawy lub </w:t>
      </w:r>
      <w:r w:rsidRPr="00DE391C">
        <w:rPr>
          <w:rStyle w:val="txt-new"/>
          <w:rFonts w:ascii="Tahoma" w:hAnsi="Tahoma" w:cs="Tahoma"/>
        </w:rPr>
        <w:t>usługi</w:t>
      </w:r>
      <w:bookmarkEnd w:id="8"/>
      <w:r w:rsidRPr="00DE391C">
        <w:rPr>
          <w:rStyle w:val="txt-new"/>
          <w:rFonts w:ascii="Tahoma" w:hAnsi="Tahoma" w:cs="Tahoma"/>
        </w:rPr>
        <w:t>.</w:t>
      </w:r>
    </w:p>
    <w:bookmarkEnd w:id="6"/>
    <w:p w14:paraId="7728D9A1" w14:textId="38ABC14E" w:rsidR="00A970EE"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Bezpośrednia zapłata obejmuje wyłącznie należne wynagrodzenie, bez odsetek, należnych podwykonawcy lub dalszemu podwykonawcy.</w:t>
      </w:r>
    </w:p>
    <w:p w14:paraId="26377B19" w14:textId="77777777" w:rsidR="00E23489" w:rsidRPr="00DE391C" w:rsidRDefault="00E23489" w:rsidP="00561536">
      <w:pPr>
        <w:numPr>
          <w:ilvl w:val="0"/>
          <w:numId w:val="38"/>
        </w:numPr>
        <w:suppressAutoHyphens/>
        <w:spacing w:before="60" w:after="60" w:line="276" w:lineRule="auto"/>
        <w:ind w:left="284"/>
        <w:jc w:val="both"/>
        <w:rPr>
          <w:rFonts w:ascii="Tahoma" w:hAnsi="Tahoma" w:cs="Tahoma"/>
        </w:rPr>
      </w:pPr>
      <w:r w:rsidRPr="00DE391C">
        <w:rPr>
          <w:rStyle w:val="txt-new"/>
          <w:rFonts w:ascii="Tahoma" w:hAnsi="Tahoma" w:cs="Tahoma"/>
        </w:rPr>
        <w:t xml:space="preserve">Przed dokonaniem bezpośredniej zapłaty Zamawiający umożliwi Wykonawcy zgłoszenie, pisemnie, uwag dotyczących zasadności bezpośredniej zapłaty wynagrodzenia podwykonawcy lub dalszemu </w:t>
      </w:r>
      <w:r w:rsidRPr="00DE391C">
        <w:rPr>
          <w:rStyle w:val="txt-new"/>
          <w:rFonts w:ascii="Tahoma" w:hAnsi="Tahoma" w:cs="Tahoma"/>
        </w:rPr>
        <w:lastRenderedPageBreak/>
        <w:t>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397A4287" w14:textId="54578397" w:rsidR="00E23489" w:rsidRPr="00DE391C" w:rsidRDefault="00E23489" w:rsidP="00561536">
      <w:pPr>
        <w:numPr>
          <w:ilvl w:val="0"/>
          <w:numId w:val="38"/>
        </w:numPr>
        <w:suppressAutoHyphens/>
        <w:spacing w:before="60" w:after="60" w:line="276" w:lineRule="auto"/>
        <w:ind w:left="284"/>
        <w:jc w:val="both"/>
        <w:rPr>
          <w:rFonts w:ascii="Tahoma" w:hAnsi="Tahoma" w:cs="Tahoma"/>
        </w:rPr>
      </w:pPr>
      <w:r w:rsidRPr="00DE391C">
        <w:rPr>
          <w:rFonts w:ascii="Tahoma" w:hAnsi="Tahoma" w:cs="Tahoma"/>
        </w:rPr>
        <w:t>W przypadku zgłoszenia uwag, o których mowa w</w:t>
      </w:r>
      <w:r w:rsidR="00B816DD" w:rsidRPr="00DE391C">
        <w:rPr>
          <w:rFonts w:ascii="Tahoma" w:hAnsi="Tahoma" w:cs="Tahoma"/>
        </w:rPr>
        <w:t xml:space="preserve"> ust. 19, w terminie wskazanym </w:t>
      </w:r>
      <w:r w:rsidRPr="00DE391C">
        <w:rPr>
          <w:rFonts w:ascii="Tahoma" w:hAnsi="Tahoma" w:cs="Tahoma"/>
        </w:rPr>
        <w:t>przez Zamawiającego, Zamawiający może:</w:t>
      </w:r>
    </w:p>
    <w:p w14:paraId="225703B8" w14:textId="77777777" w:rsidR="00E23489" w:rsidRPr="00DE391C" w:rsidRDefault="00E23489" w:rsidP="00561536">
      <w:pPr>
        <w:numPr>
          <w:ilvl w:val="3"/>
          <w:numId w:val="37"/>
        </w:numPr>
        <w:suppressAutoHyphens/>
        <w:spacing w:line="276" w:lineRule="auto"/>
        <w:ind w:left="568" w:hanging="284"/>
        <w:jc w:val="both"/>
        <w:rPr>
          <w:rFonts w:ascii="Tahoma" w:hAnsi="Tahoma" w:cs="Tahoma"/>
        </w:rPr>
      </w:pPr>
      <w:r w:rsidRPr="00DE391C">
        <w:rPr>
          <w:rFonts w:ascii="Tahoma" w:hAnsi="Tahoma" w:cs="Tahoma"/>
        </w:rPr>
        <w:t>nie dokonać bezpośredniej zapłaty wynagrodzenia podwykonawcy lub dalszemu podwykonawcy,  jeżeli Wykonawca wykaże niezasadność takiej zapłaty, albo</w:t>
      </w:r>
    </w:p>
    <w:p w14:paraId="7F36790A" w14:textId="77777777" w:rsidR="00E23489" w:rsidRPr="00DE391C" w:rsidRDefault="00E23489" w:rsidP="00561536">
      <w:pPr>
        <w:numPr>
          <w:ilvl w:val="3"/>
          <w:numId w:val="37"/>
        </w:numPr>
        <w:suppressAutoHyphens/>
        <w:spacing w:line="276" w:lineRule="auto"/>
        <w:ind w:left="568" w:hanging="284"/>
        <w:jc w:val="both"/>
        <w:rPr>
          <w:rFonts w:ascii="Tahoma" w:hAnsi="Tahoma" w:cs="Tahoma"/>
        </w:rPr>
      </w:pPr>
      <w:r w:rsidRPr="00DE391C">
        <w:rPr>
          <w:rFonts w:ascii="Tahoma" w:hAnsi="Tahoma" w:cs="Tahoma"/>
        </w:rPr>
        <w:t xml:space="preserve">złożyć do depozytu sądowego kwotę potrzebną na pokrycie wynagrodzenia podwykonawcy </w:t>
      </w:r>
      <w:r w:rsidRPr="00DE391C">
        <w:rPr>
          <w:rFonts w:ascii="Tahoma" w:hAnsi="Tahoma" w:cs="Tahoma"/>
        </w:rPr>
        <w:br/>
        <w:t xml:space="preserve">lub dalszego podwykonawcy w przypadku istnienia zasadniczej wątpliwości Zamawiającego </w:t>
      </w:r>
      <w:r w:rsidRPr="00DE391C">
        <w:rPr>
          <w:rFonts w:ascii="Tahoma" w:hAnsi="Tahoma" w:cs="Tahoma"/>
        </w:rPr>
        <w:br/>
        <w:t>co do wysokości należnej zapłaty lub podmiotu, któremu płatność się należy, albo</w:t>
      </w:r>
    </w:p>
    <w:p w14:paraId="67CE749C" w14:textId="77777777" w:rsidR="00E23489" w:rsidRPr="00DE391C" w:rsidRDefault="00E23489" w:rsidP="00561536">
      <w:pPr>
        <w:numPr>
          <w:ilvl w:val="3"/>
          <w:numId w:val="37"/>
        </w:numPr>
        <w:suppressAutoHyphens/>
        <w:spacing w:line="276" w:lineRule="auto"/>
        <w:ind w:left="568" w:hanging="284"/>
        <w:jc w:val="both"/>
        <w:rPr>
          <w:rStyle w:val="txt-new"/>
          <w:rFonts w:ascii="Tahoma" w:hAnsi="Tahoma" w:cs="Tahoma"/>
        </w:rPr>
      </w:pPr>
      <w:r w:rsidRPr="00DE391C">
        <w:rPr>
          <w:rFonts w:ascii="Tahoma" w:hAnsi="Tahoma" w:cs="Tahoma"/>
        </w:rPr>
        <w:t>dokonać bezpośredniej zapłaty wynagrodzenia podwykonawcy lub dalszemu podwykonawcy, jeżeli podwykonawca lub dalszy podwykonawca wykaże zasadność takiej zapłaty.</w:t>
      </w:r>
    </w:p>
    <w:p w14:paraId="765C67CD" w14:textId="1B8B5334"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W przypadku dokonania bezpośredniej zapłaty podwykonaw</w:t>
      </w:r>
      <w:r w:rsidR="007131C7" w:rsidRPr="00DE391C">
        <w:rPr>
          <w:rStyle w:val="txt-new"/>
          <w:rFonts w:ascii="Tahoma" w:hAnsi="Tahoma" w:cs="Tahoma"/>
        </w:rPr>
        <w:t xml:space="preserve">cy lub dalszemu podwykonawcy, </w:t>
      </w:r>
      <w:r w:rsidR="007131C7" w:rsidRPr="00DE391C">
        <w:rPr>
          <w:rStyle w:val="txt-new"/>
          <w:rFonts w:ascii="Tahoma" w:hAnsi="Tahoma" w:cs="Tahoma"/>
        </w:rPr>
        <w:br/>
      </w:r>
      <w:r w:rsidRPr="00DE391C">
        <w:rPr>
          <w:rStyle w:val="txt-new"/>
          <w:rFonts w:ascii="Tahoma" w:hAnsi="Tahoma" w:cs="Tahoma"/>
        </w:rPr>
        <w:t>Zamawiający potrąca kwotę wypłaconego wynagrodzenia z wynagrodzenia należnego Wykonawcy.</w:t>
      </w:r>
    </w:p>
    <w:p w14:paraId="52070939" w14:textId="77777777" w:rsidR="00E23489" w:rsidRPr="00DE391C" w:rsidRDefault="00E23489" w:rsidP="00561536">
      <w:pPr>
        <w:numPr>
          <w:ilvl w:val="0"/>
          <w:numId w:val="38"/>
        </w:numPr>
        <w:suppressAutoHyphens/>
        <w:spacing w:before="60" w:after="60" w:line="276" w:lineRule="auto"/>
        <w:ind w:left="284"/>
        <w:jc w:val="both"/>
        <w:rPr>
          <w:rFonts w:ascii="Tahoma" w:hAnsi="Tahoma" w:cs="Tahoma"/>
        </w:rPr>
      </w:pPr>
      <w:r w:rsidRPr="00DE391C">
        <w:rPr>
          <w:rStyle w:val="txt-new"/>
          <w:rFonts w:ascii="Tahoma" w:hAnsi="Tahoma" w:cs="Tahoma"/>
        </w:rPr>
        <w:t xml:space="preserve">Konieczność </w:t>
      </w:r>
      <w:r w:rsidRPr="00DE391C">
        <w:rPr>
          <w:rFonts w:ascii="Tahoma" w:hAnsi="Tahoma" w:cs="Tahoma"/>
        </w:rPr>
        <w:t>wielokrotnego dokonywania bezpośredniej zapłaty podwykonawcy lub dalszemu podwykonawcy lub konieczność dokonania bezpośrednich zapłat na sumę większą niż 5% wartości umowy może stanowić podstawę do odstąpienia od umowy.</w:t>
      </w:r>
    </w:p>
    <w:p w14:paraId="72F9C352" w14:textId="5AAD5584" w:rsidR="00E23489" w:rsidRPr="00DE391C" w:rsidRDefault="00E23489" w:rsidP="00561536">
      <w:pPr>
        <w:numPr>
          <w:ilvl w:val="0"/>
          <w:numId w:val="38"/>
        </w:numPr>
        <w:suppressAutoHyphens/>
        <w:spacing w:before="60" w:after="60" w:line="276" w:lineRule="auto"/>
        <w:ind w:left="284"/>
        <w:jc w:val="both"/>
        <w:rPr>
          <w:rStyle w:val="txt-new"/>
          <w:rFonts w:ascii="Tahoma" w:hAnsi="Tahoma" w:cs="Tahoma"/>
        </w:rPr>
      </w:pPr>
      <w:r w:rsidRPr="00DE391C">
        <w:rPr>
          <w:rStyle w:val="txt-new"/>
          <w:rFonts w:ascii="Tahoma" w:hAnsi="Tahoma" w:cs="Tahoma"/>
        </w:rPr>
        <w:t xml:space="preserve">Do zasad odpowiedzialności </w:t>
      </w:r>
      <w:r w:rsidRPr="00DE391C">
        <w:rPr>
          <w:rFonts w:ascii="Tahoma" w:hAnsi="Tahoma" w:cs="Tahoma"/>
        </w:rPr>
        <w:t xml:space="preserve">Zamawiającego, Wykonawcy, podwykonawcy lub dalszego podwykonawcy z tytułu wykonanych robót budowlanych lub </w:t>
      </w:r>
      <w:r w:rsidR="0047329F" w:rsidRPr="00DE391C">
        <w:rPr>
          <w:rFonts w:ascii="Tahoma" w:hAnsi="Tahoma" w:cs="Tahoma"/>
        </w:rPr>
        <w:t>usług</w:t>
      </w:r>
      <w:r w:rsidRPr="00DE391C">
        <w:rPr>
          <w:rFonts w:ascii="Tahoma" w:hAnsi="Tahoma" w:cs="Tahoma"/>
        </w:rPr>
        <w:t xml:space="preserve"> stosuje się przepisy ustawy z dnia 23 kwietnia 1964 r. - Kodeks cywilny, jeżeli przepisy ustawy z dnia 11 września 2019 r. – Prawo zamówień publicznych nie stanowią inaczej.</w:t>
      </w:r>
    </w:p>
    <w:p w14:paraId="23475333" w14:textId="416656A7" w:rsidR="009471B1" w:rsidRPr="00DE391C" w:rsidRDefault="00E23489" w:rsidP="00561536">
      <w:pPr>
        <w:numPr>
          <w:ilvl w:val="0"/>
          <w:numId w:val="38"/>
        </w:numPr>
        <w:suppressAutoHyphens/>
        <w:spacing w:before="60" w:line="276" w:lineRule="auto"/>
        <w:ind w:left="283" w:hanging="357"/>
        <w:jc w:val="both"/>
        <w:rPr>
          <w:rFonts w:ascii="Tahoma" w:hAnsi="Tahoma" w:cs="Tahoma"/>
        </w:rPr>
      </w:pPr>
      <w:r w:rsidRPr="00DE391C">
        <w:rPr>
          <w:rStyle w:val="txt-new"/>
          <w:rFonts w:ascii="Tahoma" w:hAnsi="Tahoma" w:cs="Tahoma"/>
        </w:rPr>
        <w:t xml:space="preserve">Zamawiający dopuszcza możliwość zawarcia przez Wykonawcę umów przelewu wierzytelności </w:t>
      </w:r>
      <w:r w:rsidRPr="00DE391C">
        <w:rPr>
          <w:rStyle w:val="txt-new"/>
          <w:rFonts w:ascii="Tahoma" w:hAnsi="Tahoma" w:cs="Tahoma"/>
        </w:rPr>
        <w:br/>
        <w:t>na rzecz podwykonawców należnych im za wykonane roboty i usługi w ramach niniejszej umowy za uprzednim wyrażeniem zgody na zawarcie t</w:t>
      </w:r>
      <w:r w:rsidR="00DB7BF3" w:rsidRPr="00DE391C">
        <w:rPr>
          <w:rStyle w:val="txt-new"/>
          <w:rFonts w:ascii="Tahoma" w:hAnsi="Tahoma" w:cs="Tahoma"/>
        </w:rPr>
        <w:t>akiej umowy przez Zamawiającego</w:t>
      </w:r>
    </w:p>
    <w:p w14:paraId="76FFD388" w14:textId="260A7149" w:rsidR="006F1D8F" w:rsidRPr="00DE391C" w:rsidRDefault="0098445A" w:rsidP="00561536">
      <w:pPr>
        <w:spacing w:before="200" w:after="200" w:line="276" w:lineRule="auto"/>
        <w:ind w:left="357" w:hanging="357"/>
        <w:jc w:val="center"/>
        <w:rPr>
          <w:rFonts w:ascii="Tahoma" w:hAnsi="Tahoma" w:cs="Tahoma"/>
          <w:b/>
          <w:bCs/>
        </w:rPr>
      </w:pPr>
      <w:r w:rsidRPr="00DE391C">
        <w:rPr>
          <w:rFonts w:ascii="Tahoma" w:hAnsi="Tahoma" w:cs="Tahoma"/>
          <w:b/>
          <w:bCs/>
        </w:rPr>
        <w:t>§ 13</w:t>
      </w:r>
    </w:p>
    <w:p w14:paraId="4F630084" w14:textId="34E6AD77" w:rsidR="006F1D8F" w:rsidRPr="00DE391C" w:rsidRDefault="006F1D8F" w:rsidP="00561536">
      <w:pPr>
        <w:pStyle w:val="Tekstpodstawowy21"/>
        <w:numPr>
          <w:ilvl w:val="0"/>
          <w:numId w:val="6"/>
        </w:numPr>
        <w:tabs>
          <w:tab w:val="clear" w:pos="3600"/>
        </w:tabs>
        <w:suppressAutoHyphens/>
        <w:overflowPunct w:val="0"/>
        <w:spacing w:after="60" w:line="276" w:lineRule="auto"/>
        <w:ind w:left="284" w:hanging="284"/>
        <w:jc w:val="both"/>
        <w:textAlignment w:val="baseline"/>
        <w:rPr>
          <w:rFonts w:ascii="Tahoma" w:hAnsi="Tahoma" w:cs="Tahoma"/>
        </w:rPr>
      </w:pPr>
      <w:r w:rsidRPr="00DE391C">
        <w:rPr>
          <w:rFonts w:ascii="Tahoma" w:hAnsi="Tahoma" w:cs="Tahoma"/>
        </w:rPr>
        <w:t>Wykonawca zobowiązuje się do przedstawienia Zamawiającemu aktualnej polisy ubezpieczeniowej obejmującej odpowiedzialność cywilną z tytułu prowadzonej działalności gospodarczej lub użytkowania mienia, związanej z przedmiotem zamówienia (OC deliktowo – kontraktowa).</w:t>
      </w:r>
    </w:p>
    <w:p w14:paraId="2417A863" w14:textId="10998CCB" w:rsidR="006F1D8F" w:rsidRPr="00DE391C" w:rsidRDefault="006F1D8F" w:rsidP="00561536">
      <w:pPr>
        <w:pStyle w:val="Tekstpodstawowy21"/>
        <w:numPr>
          <w:ilvl w:val="0"/>
          <w:numId w:val="6"/>
        </w:numPr>
        <w:tabs>
          <w:tab w:val="clear" w:pos="3600"/>
        </w:tabs>
        <w:suppressAutoHyphens/>
        <w:overflowPunct w:val="0"/>
        <w:spacing w:line="276" w:lineRule="auto"/>
        <w:ind w:left="284" w:hanging="284"/>
        <w:jc w:val="both"/>
        <w:textAlignment w:val="baseline"/>
        <w:rPr>
          <w:rFonts w:ascii="Tahoma" w:hAnsi="Tahoma" w:cs="Tahoma"/>
        </w:rPr>
      </w:pPr>
      <w:r w:rsidRPr="00DE391C">
        <w:rPr>
          <w:rFonts w:ascii="Tahoma" w:hAnsi="Tahoma" w:cs="Tahoma"/>
        </w:rPr>
        <w:t xml:space="preserve">Wykonawca zobowiązuje się do ubezpieczenia budowy od mogących wystąpić szkód, nagłych zdarzeń losowych oraz od odpowiedzialności cywilnej na okres od dnia rozpoczęcia do dnia ukończenia robót </w:t>
      </w:r>
      <w:r w:rsidR="008E48F5" w:rsidRPr="00DE391C">
        <w:rPr>
          <w:rFonts w:ascii="Tahoma" w:hAnsi="Tahoma" w:cs="Tahoma"/>
        </w:rPr>
        <w:br/>
      </w:r>
      <w:r w:rsidRPr="00DE391C">
        <w:rPr>
          <w:rFonts w:ascii="Tahoma" w:hAnsi="Tahoma" w:cs="Tahoma"/>
        </w:rPr>
        <w:t xml:space="preserve">i </w:t>
      </w:r>
      <w:r w:rsidRPr="00DE391C">
        <w:rPr>
          <w:rStyle w:val="txt-new"/>
          <w:rFonts w:ascii="Tahoma" w:hAnsi="Tahoma" w:cs="Tahoma"/>
        </w:rPr>
        <w:t xml:space="preserve">dostaw </w:t>
      </w:r>
      <w:r w:rsidRPr="00DE391C">
        <w:rPr>
          <w:rFonts w:ascii="Tahoma" w:hAnsi="Tahoma" w:cs="Tahoma"/>
        </w:rPr>
        <w:t>przedłużony o 1 miesiąc, obejmującego:</w:t>
      </w:r>
    </w:p>
    <w:p w14:paraId="3AA3AF0A" w14:textId="77777777" w:rsidR="006F1D8F" w:rsidRPr="00DE391C" w:rsidRDefault="006F1D8F" w:rsidP="00561536">
      <w:pPr>
        <w:numPr>
          <w:ilvl w:val="4"/>
          <w:numId w:val="2"/>
        </w:numPr>
        <w:tabs>
          <w:tab w:val="clear" w:pos="2160"/>
        </w:tabs>
        <w:suppressAutoHyphens/>
        <w:spacing w:line="276" w:lineRule="auto"/>
        <w:ind w:left="567" w:hanging="283"/>
        <w:jc w:val="both"/>
        <w:rPr>
          <w:rFonts w:ascii="Tahoma" w:hAnsi="Tahoma" w:cs="Tahoma"/>
        </w:rPr>
      </w:pPr>
      <w:r w:rsidRPr="00DE391C">
        <w:rPr>
          <w:rFonts w:ascii="Tahoma" w:hAnsi="Tahoma" w:cs="Tahoma"/>
        </w:rPr>
        <w:t>ubezpieczenie robót, urządzeń i sprzętu budowlanego do wysokości 100% umownego wynagrodzenia,</w:t>
      </w:r>
    </w:p>
    <w:p w14:paraId="347EDAA4" w14:textId="77777777" w:rsidR="006F1D8F" w:rsidRPr="00DE391C" w:rsidRDefault="006F1D8F" w:rsidP="00561536">
      <w:pPr>
        <w:numPr>
          <w:ilvl w:val="4"/>
          <w:numId w:val="2"/>
        </w:numPr>
        <w:tabs>
          <w:tab w:val="clear" w:pos="2160"/>
        </w:tabs>
        <w:suppressAutoHyphens/>
        <w:spacing w:line="276" w:lineRule="auto"/>
        <w:ind w:left="567" w:hanging="283"/>
        <w:jc w:val="both"/>
        <w:rPr>
          <w:rFonts w:ascii="Tahoma" w:hAnsi="Tahoma" w:cs="Tahoma"/>
        </w:rPr>
      </w:pPr>
      <w:r w:rsidRPr="00DE391C">
        <w:rPr>
          <w:rFonts w:ascii="Tahoma" w:hAnsi="Tahoma" w:cs="Tahoma"/>
        </w:rPr>
        <w:t xml:space="preserve">ubezpieczenie wobec osób trzecich. </w:t>
      </w:r>
    </w:p>
    <w:p w14:paraId="781EB432" w14:textId="1DAFFE91" w:rsidR="005F65B1" w:rsidRPr="00DE391C" w:rsidRDefault="00BB389F" w:rsidP="00561536">
      <w:pPr>
        <w:tabs>
          <w:tab w:val="left" w:pos="284"/>
          <w:tab w:val="left" w:pos="360"/>
        </w:tabs>
        <w:suppressAutoHyphens/>
        <w:overflowPunct w:val="0"/>
        <w:spacing w:line="276" w:lineRule="auto"/>
        <w:ind w:left="284" w:hanging="284"/>
        <w:jc w:val="both"/>
        <w:textAlignment w:val="baseline"/>
        <w:rPr>
          <w:rFonts w:ascii="Tahoma" w:hAnsi="Tahoma" w:cs="Tahoma"/>
        </w:rPr>
      </w:pPr>
      <w:r w:rsidRPr="00DE391C">
        <w:rPr>
          <w:rFonts w:ascii="Tahoma" w:hAnsi="Tahoma" w:cs="Tahoma"/>
        </w:rPr>
        <w:t>3</w:t>
      </w:r>
      <w:r w:rsidR="006F1D8F" w:rsidRPr="00DE391C">
        <w:rPr>
          <w:rFonts w:ascii="Tahoma" w:hAnsi="Tahoma" w:cs="Tahoma"/>
        </w:rPr>
        <w:t>. Wykonawca nie zostanie dopuszczony do realizacji zamówienia, jeśli nie</w:t>
      </w:r>
      <w:r w:rsidR="005F65B1" w:rsidRPr="00DE391C">
        <w:rPr>
          <w:rFonts w:ascii="Tahoma" w:hAnsi="Tahoma" w:cs="Tahoma"/>
        </w:rPr>
        <w:t xml:space="preserve"> zawrze wymaganych ubezpieczeń.</w:t>
      </w:r>
    </w:p>
    <w:p w14:paraId="5FE751EA" w14:textId="0BEF38C9" w:rsidR="002B10E4" w:rsidRPr="00DE391C" w:rsidRDefault="006F1D8F" w:rsidP="00BB389F">
      <w:pPr>
        <w:pStyle w:val="Akapitzlist"/>
        <w:numPr>
          <w:ilvl w:val="0"/>
          <w:numId w:val="88"/>
        </w:numPr>
        <w:tabs>
          <w:tab w:val="left" w:pos="360"/>
        </w:tabs>
        <w:suppressAutoHyphens/>
        <w:overflowPunct w:val="0"/>
        <w:spacing w:line="276" w:lineRule="auto"/>
        <w:ind w:left="426"/>
        <w:jc w:val="both"/>
        <w:textAlignment w:val="baseline"/>
        <w:rPr>
          <w:rFonts w:ascii="Tahoma" w:hAnsi="Tahoma" w:cs="Tahoma"/>
        </w:rPr>
      </w:pPr>
      <w:r w:rsidRPr="00DE391C">
        <w:rPr>
          <w:rFonts w:ascii="Tahoma" w:hAnsi="Tahoma" w:cs="Tahoma"/>
        </w:rPr>
        <w:t xml:space="preserve">Zamawiający do czasu przedłożenia dokumentów ubezpieczeniowych nie przekaże Wykonawcy terenu budowy, a zwłoka z tego tytułu będzie traktowana jako powstała z przyczyn zależnych </w:t>
      </w:r>
      <w:r w:rsidR="00BB389F" w:rsidRPr="00DE391C">
        <w:rPr>
          <w:rFonts w:ascii="Tahoma" w:hAnsi="Tahoma" w:cs="Tahoma"/>
        </w:rPr>
        <w:br/>
      </w:r>
      <w:r w:rsidRPr="00DE391C">
        <w:rPr>
          <w:rFonts w:ascii="Tahoma" w:hAnsi="Tahoma" w:cs="Tahoma"/>
        </w:rPr>
        <w:t>od Wykonawcy.</w:t>
      </w:r>
    </w:p>
    <w:p w14:paraId="7DF1A630" w14:textId="7BC66DF4" w:rsidR="002B10E4" w:rsidRPr="00DE391C" w:rsidRDefault="0098445A" w:rsidP="00561536">
      <w:pPr>
        <w:pStyle w:val="Akapitzlist"/>
        <w:tabs>
          <w:tab w:val="left" w:pos="0"/>
        </w:tabs>
        <w:suppressAutoHyphens/>
        <w:overflowPunct w:val="0"/>
        <w:spacing w:before="240" w:after="240" w:line="276" w:lineRule="auto"/>
        <w:ind w:left="0"/>
        <w:jc w:val="center"/>
        <w:textAlignment w:val="baseline"/>
        <w:rPr>
          <w:rFonts w:ascii="Tahoma" w:hAnsi="Tahoma" w:cs="Tahoma"/>
        </w:rPr>
      </w:pPr>
      <w:r w:rsidRPr="00DE391C">
        <w:rPr>
          <w:rFonts w:ascii="Tahoma" w:hAnsi="Tahoma" w:cs="Tahoma"/>
          <w:b/>
          <w:bCs/>
        </w:rPr>
        <w:t>§ 14</w:t>
      </w:r>
    </w:p>
    <w:p w14:paraId="62823DCB" w14:textId="77777777" w:rsidR="006F1D8F" w:rsidRPr="00DE391C" w:rsidRDefault="006F1D8F" w:rsidP="00561536">
      <w:pPr>
        <w:pStyle w:val="Tekstpodstawowy21"/>
        <w:numPr>
          <w:ilvl w:val="0"/>
          <w:numId w:val="32"/>
        </w:numPr>
        <w:suppressAutoHyphens/>
        <w:spacing w:after="60" w:line="276" w:lineRule="auto"/>
        <w:ind w:left="284" w:hanging="284"/>
        <w:jc w:val="both"/>
        <w:rPr>
          <w:rFonts w:ascii="Tahoma" w:hAnsi="Tahoma" w:cs="Tahoma"/>
        </w:rPr>
      </w:pPr>
      <w:r w:rsidRPr="00DE391C">
        <w:rPr>
          <w:rFonts w:ascii="Tahoma" w:hAnsi="Tahoma" w:cs="Tahoma"/>
        </w:rPr>
        <w:t>Wykonawca zobowiązuje się wykonać przedmiot umowy z materiałów, które będą spełniać wszelkie wymogi Ustawy Prawo budowlane (Art. 10), tj. z materiałów, które zostały wprowadzone do obrotu  zgodnie z przepisami odrębnymi.</w:t>
      </w:r>
    </w:p>
    <w:p w14:paraId="398983B7" w14:textId="77777777" w:rsidR="006F1D8F" w:rsidRPr="00DE391C" w:rsidRDefault="006F1D8F" w:rsidP="00561536">
      <w:pPr>
        <w:pStyle w:val="Tekstpodstawowy21"/>
        <w:numPr>
          <w:ilvl w:val="0"/>
          <w:numId w:val="32"/>
        </w:numPr>
        <w:suppressAutoHyphens/>
        <w:spacing w:after="60" w:line="276" w:lineRule="auto"/>
        <w:ind w:left="284" w:hanging="284"/>
        <w:jc w:val="both"/>
        <w:rPr>
          <w:rFonts w:ascii="Tahoma" w:hAnsi="Tahoma" w:cs="Tahoma"/>
        </w:rPr>
      </w:pPr>
      <w:r w:rsidRPr="00DE391C">
        <w:rPr>
          <w:rFonts w:ascii="Tahoma" w:hAnsi="Tahoma" w:cs="Tahoma"/>
        </w:rPr>
        <w:t xml:space="preserve">Kierownik budowy jest obowiązany przez okres wykonywania robót budowlanych przechowywać dokumenty stanowiące podstawę ich wykonania, a także oświadczenia dotyczące wyrobów </w:t>
      </w:r>
      <w:r w:rsidRPr="00DE391C">
        <w:rPr>
          <w:rFonts w:ascii="Tahoma" w:hAnsi="Tahoma" w:cs="Tahoma"/>
        </w:rPr>
        <w:lastRenderedPageBreak/>
        <w:t>budowlanych jednostkowo zastoso</w:t>
      </w:r>
      <w:r w:rsidR="00AF4828" w:rsidRPr="00DE391C">
        <w:rPr>
          <w:rFonts w:ascii="Tahoma" w:hAnsi="Tahoma" w:cs="Tahoma"/>
        </w:rPr>
        <w:t>wanych w obiekcie budowlanym, o </w:t>
      </w:r>
      <w:r w:rsidRPr="00DE391C">
        <w:rPr>
          <w:rFonts w:ascii="Tahoma" w:hAnsi="Tahoma" w:cs="Tahoma"/>
        </w:rPr>
        <w:t xml:space="preserve">których mowa w art. 10 ust. 1 ustawy z dnia 16 kwietnia 2004 r. o wyrobach budowlanych oraz udostępniać te dokumenty przedstawicielom uprawnionych organów. </w:t>
      </w:r>
    </w:p>
    <w:p w14:paraId="6B8EDDB1" w14:textId="77777777" w:rsidR="006F1D8F" w:rsidRPr="00DE391C" w:rsidRDefault="006F1D8F" w:rsidP="00561536">
      <w:pPr>
        <w:pStyle w:val="Tekstpodstawowy21"/>
        <w:numPr>
          <w:ilvl w:val="0"/>
          <w:numId w:val="32"/>
        </w:numPr>
        <w:suppressAutoHyphens/>
        <w:spacing w:after="60" w:line="276" w:lineRule="auto"/>
        <w:ind w:left="284" w:hanging="284"/>
        <w:jc w:val="both"/>
        <w:rPr>
          <w:rFonts w:ascii="Tahoma" w:hAnsi="Tahoma" w:cs="Tahoma"/>
        </w:rPr>
      </w:pPr>
      <w:r w:rsidRPr="00DE391C">
        <w:rPr>
          <w:rFonts w:ascii="Tahoma" w:hAnsi="Tahoma" w:cs="Tahoma"/>
        </w:rPr>
        <w:t>Wykonawca zobowiązuje się do wykonywania robót zgodnie z obowiązującymi normami oraz Warunkami Technicznymi Wykonania i Odbioru Robót.</w:t>
      </w:r>
    </w:p>
    <w:p w14:paraId="4AE1A318" w14:textId="77777777" w:rsidR="00031E65" w:rsidRPr="00DE391C" w:rsidRDefault="006F1D8F" w:rsidP="00561536">
      <w:pPr>
        <w:pStyle w:val="Tekstpodstawowy21"/>
        <w:numPr>
          <w:ilvl w:val="0"/>
          <w:numId w:val="32"/>
        </w:numPr>
        <w:suppressAutoHyphens/>
        <w:spacing w:after="60" w:line="276" w:lineRule="auto"/>
        <w:ind w:left="284" w:hanging="284"/>
        <w:jc w:val="both"/>
        <w:rPr>
          <w:rFonts w:ascii="Tahoma" w:hAnsi="Tahoma" w:cs="Tahoma"/>
        </w:rPr>
      </w:pPr>
      <w:r w:rsidRPr="00DE391C">
        <w:rPr>
          <w:rFonts w:ascii="Tahoma" w:hAnsi="Tahoma" w:cs="Tahoma"/>
        </w:rPr>
        <w:t xml:space="preserve">Wykonawca zobowiązuje się do zapewnienia w czasie budowy na terenie budowy, w granicach przekazanych przez Zamawiającego, należytego ładu, porządku, przestrzegania przepisów BHP, ochrony znajdujących się na terenie budowy obiektów i sieci oraz urządzeń uzbrojenia terenu </w:t>
      </w:r>
      <w:r w:rsidR="0079588D" w:rsidRPr="00DE391C">
        <w:rPr>
          <w:rFonts w:ascii="Tahoma" w:hAnsi="Tahoma" w:cs="Tahoma"/>
        </w:rPr>
        <w:br/>
      </w:r>
      <w:r w:rsidRPr="00DE391C">
        <w:rPr>
          <w:rFonts w:ascii="Tahoma" w:hAnsi="Tahoma" w:cs="Tahoma"/>
        </w:rPr>
        <w:t>i utrzymywania ich w należytym stanie technicznym, a po zakończeniu budowy uporządkowania terenu.</w:t>
      </w:r>
    </w:p>
    <w:p w14:paraId="2B68B986" w14:textId="3AE5C4A8" w:rsidR="00712D90" w:rsidRPr="00DE391C" w:rsidRDefault="006F1D8F" w:rsidP="00561536">
      <w:pPr>
        <w:pStyle w:val="Tekstpodstawowy21"/>
        <w:numPr>
          <w:ilvl w:val="0"/>
          <w:numId w:val="32"/>
        </w:numPr>
        <w:suppressAutoHyphens/>
        <w:spacing w:after="60" w:line="276" w:lineRule="auto"/>
        <w:ind w:left="284" w:hanging="284"/>
        <w:jc w:val="both"/>
        <w:rPr>
          <w:rFonts w:ascii="Tahoma" w:hAnsi="Tahoma" w:cs="Tahoma"/>
        </w:rPr>
      </w:pPr>
      <w:r w:rsidRPr="00DE391C">
        <w:rPr>
          <w:rFonts w:ascii="Tahoma" w:hAnsi="Tahoma" w:cs="Tahoma"/>
        </w:rPr>
        <w:t xml:space="preserve">Złom </w:t>
      </w:r>
      <w:r w:rsidR="000E7B37" w:rsidRPr="00DE391C">
        <w:rPr>
          <w:rFonts w:ascii="Tahoma" w:hAnsi="Tahoma" w:cs="Tahoma"/>
        </w:rPr>
        <w:t xml:space="preserve">pochodzący z rozbiórek będzie stanowić własność Zamawiającego. Materiały pochodzące </w:t>
      </w:r>
      <w:r w:rsidR="000E7B37" w:rsidRPr="00DE391C">
        <w:rPr>
          <w:rFonts w:ascii="Tahoma" w:hAnsi="Tahoma" w:cs="Tahoma"/>
        </w:rPr>
        <w:br/>
        <w:t>z rozbiórek, które można  w jakikolwiek sposób odzyskać, wykorzystać lub zbyć stanowić będą własność Zamawiającego i od jego decyzji zależy, czy te materiały zatrzyma. Wykonawca zobowiązany będzie do przechowywania tych materiałów i w razie dyspozycji o niezatrzymywaniu ich przez Zamawiającego do ich wywiezienia i utylizacji na własny koszt. Rozbiórki należy wykonywać w sposób zapewniający zminimalizowanie uszkodzeń materiałów</w:t>
      </w:r>
      <w:r w:rsidR="003B1D0F" w:rsidRPr="00DE391C">
        <w:rPr>
          <w:rFonts w:ascii="Tahoma" w:hAnsi="Tahoma" w:cs="Tahoma"/>
        </w:rPr>
        <w:t>.</w:t>
      </w:r>
      <w:r w:rsidR="0079588D" w:rsidRPr="00DE391C">
        <w:rPr>
          <w:rFonts w:ascii="Tahoma" w:hAnsi="Tahoma" w:cs="Tahoma"/>
        </w:rPr>
        <w:t xml:space="preserve"> </w:t>
      </w:r>
    </w:p>
    <w:p w14:paraId="45EDB76F" w14:textId="77777777" w:rsidR="00DB0371" w:rsidRPr="00DE391C" w:rsidRDefault="006F1D8F" w:rsidP="00561536">
      <w:pPr>
        <w:pStyle w:val="Tekstpodstawowy21"/>
        <w:numPr>
          <w:ilvl w:val="0"/>
          <w:numId w:val="32"/>
        </w:numPr>
        <w:suppressAutoHyphens/>
        <w:spacing w:after="60" w:line="276" w:lineRule="auto"/>
        <w:ind w:left="284" w:hanging="284"/>
        <w:jc w:val="both"/>
        <w:rPr>
          <w:rFonts w:ascii="Tahoma" w:hAnsi="Tahoma" w:cs="Tahoma"/>
        </w:rPr>
      </w:pPr>
      <w:r w:rsidRPr="00DE391C">
        <w:rPr>
          <w:rFonts w:ascii="Tahoma" w:hAnsi="Tahoma" w:cs="Tahoma"/>
        </w:rPr>
        <w:t>Wykonawca zobowiązuje się do przetransportowania i zmagazynowania odpadów powstałych w wyniku realizacji robót w miejsce unieszkodliwiania odpadów oraz udokumentowania sposobu ich zagospodarowania.</w:t>
      </w:r>
    </w:p>
    <w:p w14:paraId="7DAD9B60" w14:textId="7397CF0C" w:rsidR="006F1D8F" w:rsidRPr="00DE391C" w:rsidRDefault="006F1D8F" w:rsidP="00561536">
      <w:pPr>
        <w:pStyle w:val="Tekstpodstawowy21"/>
        <w:numPr>
          <w:ilvl w:val="0"/>
          <w:numId w:val="32"/>
        </w:numPr>
        <w:suppressAutoHyphens/>
        <w:spacing w:line="276" w:lineRule="auto"/>
        <w:ind w:left="284" w:hanging="284"/>
        <w:jc w:val="both"/>
        <w:rPr>
          <w:rFonts w:ascii="Tahoma" w:hAnsi="Tahoma" w:cs="Tahoma"/>
        </w:rPr>
      </w:pPr>
      <w:r w:rsidRPr="00DE391C">
        <w:rPr>
          <w:rFonts w:ascii="Tahoma" w:hAnsi="Tahoma" w:cs="Tahoma"/>
        </w:rPr>
        <w:t>Zamawiający wymaga, aby Wykonawca</w:t>
      </w:r>
      <w:r w:rsidR="004E4749" w:rsidRPr="00DE391C">
        <w:rPr>
          <w:rFonts w:ascii="Tahoma" w:hAnsi="Tahoma" w:cs="Tahoma"/>
        </w:rPr>
        <w:t>/Podwykonawca</w:t>
      </w:r>
      <w:r w:rsidRPr="00DE391C">
        <w:rPr>
          <w:rFonts w:ascii="Tahoma" w:hAnsi="Tahoma" w:cs="Tahoma"/>
        </w:rPr>
        <w:t xml:space="preserve"> dokonał wszelkich robót budowlanych wynikających z zakresu zamówienia własnym transportem, na własny koszt i ryzyko. </w:t>
      </w:r>
    </w:p>
    <w:p w14:paraId="67D4F43C" w14:textId="5724C729" w:rsidR="004E4749" w:rsidRPr="00DE391C" w:rsidRDefault="004E4749" w:rsidP="00561536">
      <w:pPr>
        <w:pStyle w:val="Tekstpodstawowy21"/>
        <w:numPr>
          <w:ilvl w:val="0"/>
          <w:numId w:val="32"/>
        </w:numPr>
        <w:suppressAutoHyphens/>
        <w:spacing w:line="276" w:lineRule="auto"/>
        <w:ind w:left="284" w:hanging="284"/>
        <w:jc w:val="both"/>
        <w:rPr>
          <w:rFonts w:ascii="Tahoma" w:hAnsi="Tahoma" w:cs="Tahoma"/>
        </w:rPr>
      </w:pPr>
      <w:r w:rsidRPr="00DE391C">
        <w:rPr>
          <w:rFonts w:ascii="Tahoma" w:hAnsi="Tahoma" w:cs="Tahoma"/>
        </w:rPr>
        <w:t>Zamawiający wymaga, aby urządzenia dostarczone w ramach realizacji zamówienia były fabrycznie nowe, nieużywane wcześniej.</w:t>
      </w:r>
    </w:p>
    <w:p w14:paraId="75ECEB24" w14:textId="359F4013" w:rsidR="006F1D8F" w:rsidRPr="00DE391C" w:rsidRDefault="0098445A" w:rsidP="00561536">
      <w:pPr>
        <w:spacing w:line="276" w:lineRule="auto"/>
        <w:jc w:val="center"/>
        <w:rPr>
          <w:rFonts w:ascii="Tahoma" w:hAnsi="Tahoma" w:cs="Tahoma"/>
          <w:bCs/>
        </w:rPr>
      </w:pPr>
      <w:r w:rsidRPr="00DE391C">
        <w:rPr>
          <w:rFonts w:ascii="Tahoma" w:hAnsi="Tahoma" w:cs="Tahoma"/>
          <w:b/>
          <w:bCs/>
        </w:rPr>
        <w:t>§ 15</w:t>
      </w:r>
    </w:p>
    <w:p w14:paraId="1D05C2C9" w14:textId="77777777" w:rsidR="006F1D8F" w:rsidRPr="00DE391C" w:rsidRDefault="006F1D8F" w:rsidP="00561536">
      <w:pPr>
        <w:spacing w:line="276" w:lineRule="auto"/>
        <w:ind w:left="357" w:hanging="357"/>
        <w:jc w:val="center"/>
        <w:rPr>
          <w:rFonts w:ascii="Tahoma" w:hAnsi="Tahoma" w:cs="Tahoma"/>
          <w:bCs/>
        </w:rPr>
      </w:pPr>
    </w:p>
    <w:p w14:paraId="527FAA6F" w14:textId="77777777" w:rsidR="00CC1F1D" w:rsidRPr="00DE391C" w:rsidRDefault="00CC1F1D" w:rsidP="002053B4">
      <w:pPr>
        <w:numPr>
          <w:ilvl w:val="0"/>
          <w:numId w:val="29"/>
        </w:numPr>
        <w:tabs>
          <w:tab w:val="clear" w:pos="2157"/>
          <w:tab w:val="num" w:pos="426"/>
        </w:tabs>
        <w:suppressAutoHyphens/>
        <w:spacing w:line="276" w:lineRule="auto"/>
        <w:ind w:left="425" w:hanging="425"/>
        <w:jc w:val="both"/>
        <w:rPr>
          <w:rFonts w:ascii="Tahoma" w:hAnsi="Tahoma" w:cs="Tahoma"/>
          <w:bCs/>
        </w:rPr>
      </w:pPr>
      <w:r w:rsidRPr="00DE391C">
        <w:rPr>
          <w:rFonts w:ascii="Tahoma" w:hAnsi="Tahoma" w:cs="Tahoma"/>
          <w:bCs/>
        </w:rPr>
        <w:t xml:space="preserve">Zaistniałe przypadki wykonania prac dodatkowych, o których mowa w art. 455 ust. 1. pkt 3) i 4) ustawy Prawo Zamówień Publicznych, muszą być każdorazowo uzgadniane z Zamawiającym, </w:t>
      </w:r>
      <w:r w:rsidRPr="00DE391C">
        <w:rPr>
          <w:rFonts w:ascii="Tahoma" w:hAnsi="Tahoma" w:cs="Tahoma"/>
          <w:bCs/>
        </w:rPr>
        <w:br/>
        <w:t>w przeciwnym wypadku Wykonawcy nie przysługuje zapłata za wykonanie tych prac.</w:t>
      </w:r>
    </w:p>
    <w:p w14:paraId="06BA47FC" w14:textId="77777777" w:rsidR="00CC1F1D" w:rsidRPr="00DE391C" w:rsidRDefault="00CC1F1D" w:rsidP="002053B4">
      <w:pPr>
        <w:suppressAutoHyphens/>
        <w:spacing w:after="120" w:line="276" w:lineRule="auto"/>
        <w:ind w:left="425"/>
        <w:jc w:val="both"/>
        <w:rPr>
          <w:rFonts w:ascii="Tahoma" w:hAnsi="Tahoma" w:cs="Tahoma"/>
          <w:bCs/>
        </w:rPr>
      </w:pPr>
      <w:r w:rsidRPr="00DE391C">
        <w:rPr>
          <w:rFonts w:ascii="Tahoma" w:hAnsi="Tahoma" w:cs="Tahoma"/>
          <w:bCs/>
        </w:rPr>
        <w:t>Za prace dodatkowe rozumie się roboty lub dostawy, których wykonanie stało się konieczne</w:t>
      </w:r>
      <w:r w:rsidRPr="00DE391C">
        <w:rPr>
          <w:rFonts w:ascii="Tahoma" w:hAnsi="Tahoma" w:cs="Tahoma"/>
          <w:bCs/>
        </w:rPr>
        <w:br/>
        <w:t>na skutek sytuacji, których nie można było wcześniej przewidzieć oraz z przyczyn technicznych lub gospodarczych ich wykonanie stało się niezbędne.</w:t>
      </w:r>
    </w:p>
    <w:p w14:paraId="336831FD" w14:textId="77777777" w:rsidR="00CC1F1D" w:rsidRPr="00DE391C" w:rsidRDefault="00CC1F1D" w:rsidP="00CC1F1D">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 xml:space="preserve">Wartość prac dodatkowych będzie wyliczana w oparciu o ceny jednostkowe i dane wyjściowe </w:t>
      </w:r>
      <w:r w:rsidRPr="00DE391C">
        <w:rPr>
          <w:rFonts w:ascii="Tahoma" w:hAnsi="Tahoma" w:cs="Tahoma"/>
          <w:bCs/>
        </w:rPr>
        <w:br/>
        <w:t xml:space="preserve">do kosztorysowania z Kosztorysu Wykonawcy. </w:t>
      </w:r>
    </w:p>
    <w:p w14:paraId="3F528D87" w14:textId="767F78E8" w:rsidR="00CC1F1D" w:rsidRPr="00DE391C" w:rsidRDefault="00CC1F1D" w:rsidP="00CC1F1D">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 xml:space="preserve">W przypadku gdy nie można wycenić robót z zastosowaniem metody, o której mowa w ust. 2, Wykonawca powinien przedłożyć do akceptacji Zamawiającemu kalkulację ceny jednostkowej tych robót wykonanej w oparciu o dostępne Katalogi Nakładów Rzeczowych z uwzględnieniem danych wyjściowych do kosztorysowania oraz cen materiałów i sprzętu ujętych w danych wyjściowych </w:t>
      </w:r>
      <w:r w:rsidR="002053B4" w:rsidRPr="00DE391C">
        <w:rPr>
          <w:rFonts w:ascii="Tahoma" w:hAnsi="Tahoma" w:cs="Tahoma"/>
          <w:bCs/>
        </w:rPr>
        <w:br/>
      </w:r>
      <w:r w:rsidRPr="00DE391C">
        <w:rPr>
          <w:rFonts w:ascii="Tahoma" w:hAnsi="Tahoma" w:cs="Tahoma"/>
          <w:bCs/>
        </w:rPr>
        <w:t>do kosztorysowania na podstawie, których sporządził kosztorys szczegółowy.</w:t>
      </w:r>
    </w:p>
    <w:p w14:paraId="5D0C4CFB" w14:textId="77777777" w:rsidR="00CC1F1D" w:rsidRPr="00DE391C" w:rsidRDefault="00CC1F1D" w:rsidP="002053B4">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W przypadku gdy nie można wycenić robót wynikających z ust. 1 z zastosowaniem metod, o których mowa w ust. 2 i 3, Wykonawca sporządzi kalkulację indywidualną w oparciu o ceny materiałów oraz sprzętu ujęte w danych wyjściowych do kosztorysowania, na podstawie których sporządził kosztorys szczegółowy. Ceny materiałów i sprzętu nie ujęte w danych wyjściowych zostaną przyjęte w oparciu o średnie ceny wg Wydawnictw ORGBUD/SECOCENBUD dla województwa warmińsko-mazurskiego.</w:t>
      </w:r>
    </w:p>
    <w:p w14:paraId="3BF22A53" w14:textId="6BEA1E98" w:rsidR="00CC1F1D" w:rsidRPr="00DE391C" w:rsidRDefault="00CC1F1D" w:rsidP="00CC1F1D">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 xml:space="preserve">Wykonawca dokona wyliczeń, o których mowa w ust. 2,3 lub 4 oraz przedstawi Zamawiającemu </w:t>
      </w:r>
      <w:r w:rsidR="002053B4" w:rsidRPr="00DE391C">
        <w:rPr>
          <w:rFonts w:ascii="Tahoma" w:hAnsi="Tahoma" w:cs="Tahoma"/>
          <w:bCs/>
        </w:rPr>
        <w:br/>
      </w:r>
      <w:r w:rsidRPr="00DE391C">
        <w:rPr>
          <w:rFonts w:ascii="Tahoma" w:hAnsi="Tahoma" w:cs="Tahoma"/>
          <w:bCs/>
        </w:rPr>
        <w:t>do zatwierdzenia wysokość wynagrodzenia za roboty przed rozpoczęciem tych robót.</w:t>
      </w:r>
    </w:p>
    <w:p w14:paraId="544E96A1" w14:textId="77777777" w:rsidR="00CC1F1D" w:rsidRPr="00DE391C" w:rsidRDefault="00CC1F1D" w:rsidP="00CC1F1D">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lastRenderedPageBreak/>
        <w:t xml:space="preserve">Jeżeli kalkulacja przedłożona przez Wykonawcę do zatwierdzenia Zamawiającemu będzie wykonana niezgodnie z zasadami określonymi w ust. 2,3 lub 4, Zamawiający wprowadzi korektę kalkulacji, stosując zasady określone w ust. 2,3 lub 4. </w:t>
      </w:r>
    </w:p>
    <w:p w14:paraId="65F58E94" w14:textId="77777777" w:rsidR="00CC1F1D" w:rsidRPr="00DE391C" w:rsidRDefault="00CC1F1D" w:rsidP="002053B4">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 xml:space="preserve">Tryb postępowania przy zlecaniu prac dodatkowych:  </w:t>
      </w:r>
    </w:p>
    <w:p w14:paraId="186BB9C8" w14:textId="77777777" w:rsidR="00CC1F1D" w:rsidRPr="00DE391C" w:rsidRDefault="00CC1F1D" w:rsidP="002053B4">
      <w:pPr>
        <w:numPr>
          <w:ilvl w:val="0"/>
          <w:numId w:val="92"/>
        </w:numPr>
        <w:suppressAutoHyphens/>
        <w:spacing w:after="120" w:line="276" w:lineRule="auto"/>
        <w:ind w:left="709"/>
        <w:jc w:val="both"/>
        <w:rPr>
          <w:rFonts w:ascii="Tahoma" w:hAnsi="Tahoma" w:cs="Tahoma"/>
          <w:bCs/>
        </w:rPr>
      </w:pPr>
      <w:r w:rsidRPr="00DE391C">
        <w:rPr>
          <w:rFonts w:ascii="Tahoma" w:hAnsi="Tahoma" w:cs="Tahoma"/>
          <w:bCs/>
        </w:rPr>
        <w:t>Wykonawca zgłosi inspektorowi nadzoru prace dodatkowe, konieczne dla prawidłowej realizacji zamówienia,</w:t>
      </w:r>
    </w:p>
    <w:p w14:paraId="77C2E45A" w14:textId="77777777" w:rsidR="00CC1F1D" w:rsidRPr="00DE391C" w:rsidRDefault="00CC1F1D" w:rsidP="002053B4">
      <w:pPr>
        <w:numPr>
          <w:ilvl w:val="0"/>
          <w:numId w:val="92"/>
        </w:numPr>
        <w:suppressAutoHyphens/>
        <w:spacing w:after="120" w:line="276" w:lineRule="auto"/>
        <w:ind w:left="709"/>
        <w:jc w:val="both"/>
        <w:rPr>
          <w:rFonts w:ascii="Tahoma" w:hAnsi="Tahoma" w:cs="Tahoma"/>
          <w:bCs/>
        </w:rPr>
      </w:pPr>
      <w:r w:rsidRPr="00DE391C">
        <w:rPr>
          <w:rFonts w:ascii="Tahoma" w:hAnsi="Tahoma" w:cs="Tahoma"/>
          <w:bCs/>
        </w:rPr>
        <w:t>Wykonawca wspólnie z inspektorem nadzoru spiszą protokół konieczności,</w:t>
      </w:r>
    </w:p>
    <w:p w14:paraId="0ABF4177" w14:textId="77777777" w:rsidR="00CC1F1D" w:rsidRPr="00DE391C" w:rsidRDefault="00CC1F1D" w:rsidP="002053B4">
      <w:pPr>
        <w:numPr>
          <w:ilvl w:val="0"/>
          <w:numId w:val="92"/>
        </w:numPr>
        <w:suppressAutoHyphens/>
        <w:spacing w:after="120" w:line="276" w:lineRule="auto"/>
        <w:ind w:left="709"/>
        <w:jc w:val="both"/>
        <w:rPr>
          <w:rFonts w:ascii="Tahoma" w:hAnsi="Tahoma" w:cs="Tahoma"/>
          <w:bCs/>
        </w:rPr>
      </w:pPr>
      <w:r w:rsidRPr="00DE391C">
        <w:rPr>
          <w:rFonts w:ascii="Tahoma" w:hAnsi="Tahoma" w:cs="Tahoma"/>
          <w:bCs/>
        </w:rPr>
        <w:t>protokół konieczności wraz z kosztorysem, sprawdzonym przez inspektora nadzoru inwestorskiego podlega zatwierdzeniu przez Zamawiającego,</w:t>
      </w:r>
    </w:p>
    <w:p w14:paraId="663F33F1" w14:textId="77777777" w:rsidR="00CC1F1D" w:rsidRPr="00DE391C" w:rsidRDefault="00CC1F1D" w:rsidP="002053B4">
      <w:pPr>
        <w:numPr>
          <w:ilvl w:val="0"/>
          <w:numId w:val="92"/>
        </w:numPr>
        <w:suppressAutoHyphens/>
        <w:spacing w:after="120" w:line="276" w:lineRule="auto"/>
        <w:ind w:left="709"/>
        <w:jc w:val="both"/>
        <w:rPr>
          <w:rFonts w:ascii="Tahoma" w:hAnsi="Tahoma" w:cs="Tahoma"/>
          <w:bCs/>
        </w:rPr>
      </w:pPr>
      <w:r w:rsidRPr="00DE391C">
        <w:rPr>
          <w:rFonts w:ascii="Tahoma" w:hAnsi="Tahoma" w:cs="Tahoma"/>
          <w:bCs/>
        </w:rPr>
        <w:t>Zamawiający udzieli na prace dodatkowe zamówienia na podstawie aneksu do umowy.</w:t>
      </w:r>
    </w:p>
    <w:p w14:paraId="21B889DB" w14:textId="77777777" w:rsidR="00CC1F1D" w:rsidRPr="00DE391C" w:rsidRDefault="00CC1F1D" w:rsidP="00CC1F1D">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 xml:space="preserve">Zaistniałe przypadki wykonania robót wynikających z wprowadzenia rozwiązań zamiennych mogą być wykonane po uzyskaniu zgody Zamawiającego. </w:t>
      </w:r>
    </w:p>
    <w:p w14:paraId="1CDDF010" w14:textId="63BB24FE" w:rsidR="00F560BE" w:rsidRPr="00DE391C" w:rsidRDefault="006F1D8F" w:rsidP="00CC1F1D">
      <w:pPr>
        <w:numPr>
          <w:ilvl w:val="0"/>
          <w:numId w:val="29"/>
        </w:numPr>
        <w:tabs>
          <w:tab w:val="clear" w:pos="2157"/>
          <w:tab w:val="num" w:pos="426"/>
        </w:tabs>
        <w:suppressAutoHyphens/>
        <w:spacing w:after="120" w:line="276" w:lineRule="auto"/>
        <w:ind w:left="425" w:hanging="425"/>
        <w:jc w:val="both"/>
        <w:rPr>
          <w:rFonts w:ascii="Tahoma" w:hAnsi="Tahoma" w:cs="Tahoma"/>
          <w:bCs/>
        </w:rPr>
      </w:pPr>
      <w:r w:rsidRPr="00DE391C">
        <w:rPr>
          <w:rFonts w:ascii="Tahoma" w:hAnsi="Tahoma" w:cs="Tahoma"/>
          <w:bCs/>
        </w:rPr>
        <w:t xml:space="preserve">Zamawiający przewiduje wyłączenie spod wynagrodzenia </w:t>
      </w:r>
      <w:r w:rsidR="00AF4828" w:rsidRPr="00DE391C">
        <w:rPr>
          <w:rFonts w:ascii="Tahoma" w:hAnsi="Tahoma" w:cs="Tahoma"/>
          <w:bCs/>
        </w:rPr>
        <w:t>ryczałtowego zakresu robót, dla </w:t>
      </w:r>
      <w:r w:rsidRPr="00DE391C">
        <w:rPr>
          <w:rFonts w:ascii="Tahoma" w:hAnsi="Tahoma" w:cs="Tahoma"/>
          <w:bCs/>
        </w:rPr>
        <w:t>którego konieczne będzie wprowadzenie w dokumentacji zmi</w:t>
      </w:r>
      <w:r w:rsidR="00AF4828" w:rsidRPr="00DE391C">
        <w:rPr>
          <w:rFonts w:ascii="Tahoma" w:hAnsi="Tahoma" w:cs="Tahoma"/>
          <w:bCs/>
        </w:rPr>
        <w:t>an istotnych lub nieistotnych w </w:t>
      </w:r>
      <w:r w:rsidRPr="00DE391C">
        <w:rPr>
          <w:rFonts w:ascii="Tahoma" w:hAnsi="Tahoma" w:cs="Tahoma"/>
          <w:bCs/>
        </w:rPr>
        <w:t xml:space="preserve">rozumieniu Prawa  budowlanego, które wynikną w trakcie realizacji robót i będą konieczne zarówno w celu prawidłowej realizacji robót, jak i prawidłowej realizacji zamówienia. Roboty wynikające </w:t>
      </w:r>
      <w:r w:rsidR="00213E4F" w:rsidRPr="00DE391C">
        <w:rPr>
          <w:rFonts w:ascii="Tahoma" w:hAnsi="Tahoma" w:cs="Tahoma"/>
          <w:bCs/>
        </w:rPr>
        <w:br/>
      </w:r>
      <w:r w:rsidRPr="00DE391C">
        <w:rPr>
          <w:rFonts w:ascii="Tahoma" w:hAnsi="Tahoma" w:cs="Tahoma"/>
          <w:bCs/>
        </w:rPr>
        <w:t>z rozwiązań zamiennych rozliczone będą na podstawie koszt</w:t>
      </w:r>
      <w:r w:rsidR="00E7345A" w:rsidRPr="00DE391C">
        <w:rPr>
          <w:rFonts w:ascii="Tahoma" w:hAnsi="Tahoma" w:cs="Tahoma"/>
          <w:bCs/>
        </w:rPr>
        <w:t>orysu ofertowego załączonego do </w:t>
      </w:r>
      <w:r w:rsidRPr="00DE391C">
        <w:rPr>
          <w:rFonts w:ascii="Tahoma" w:hAnsi="Tahoma" w:cs="Tahoma"/>
          <w:bCs/>
        </w:rPr>
        <w:t>oferty Wykonawcy na zmianę</w:t>
      </w:r>
      <w:r w:rsidR="00384597" w:rsidRPr="00DE391C">
        <w:rPr>
          <w:rFonts w:ascii="Tahoma" w:hAnsi="Tahoma" w:cs="Tahoma"/>
          <w:bCs/>
        </w:rPr>
        <w:t xml:space="preserve"> sporządzonego przy za</w:t>
      </w:r>
      <w:r w:rsidR="00E7345A" w:rsidRPr="00DE391C">
        <w:rPr>
          <w:rFonts w:ascii="Tahoma" w:hAnsi="Tahoma" w:cs="Tahoma"/>
          <w:bCs/>
        </w:rPr>
        <w:t>stosowaniu tych samych cen (dla </w:t>
      </w:r>
      <w:r w:rsidR="00384597" w:rsidRPr="00DE391C">
        <w:rPr>
          <w:rFonts w:ascii="Tahoma" w:hAnsi="Tahoma" w:cs="Tahoma"/>
          <w:bCs/>
        </w:rPr>
        <w:t>istniejących lub analogicznych pozycji) norm, parametrów, s</w:t>
      </w:r>
      <w:r w:rsidR="00E7345A" w:rsidRPr="00DE391C">
        <w:rPr>
          <w:rFonts w:ascii="Tahoma" w:hAnsi="Tahoma" w:cs="Tahoma"/>
          <w:bCs/>
        </w:rPr>
        <w:t>tandardów i składników do </w:t>
      </w:r>
      <w:r w:rsidR="00384597" w:rsidRPr="00DE391C">
        <w:rPr>
          <w:rFonts w:ascii="Tahoma" w:hAnsi="Tahoma" w:cs="Tahoma"/>
          <w:bCs/>
        </w:rPr>
        <w:t xml:space="preserve">kosztorysowania jak </w:t>
      </w:r>
      <w:r w:rsidR="00AE1F3E" w:rsidRPr="00DE391C">
        <w:rPr>
          <w:rFonts w:ascii="Tahoma" w:hAnsi="Tahoma" w:cs="Tahoma"/>
          <w:bCs/>
        </w:rPr>
        <w:br/>
      </w:r>
      <w:r w:rsidR="00384597" w:rsidRPr="00DE391C">
        <w:rPr>
          <w:rFonts w:ascii="Tahoma" w:hAnsi="Tahoma" w:cs="Tahoma"/>
          <w:bCs/>
        </w:rPr>
        <w:t xml:space="preserve">w kosztorysach, o których mowa w </w:t>
      </w:r>
      <w:r w:rsidR="00A655FD" w:rsidRPr="00DE391C">
        <w:rPr>
          <w:rFonts w:ascii="Tahoma" w:hAnsi="Tahoma" w:cs="Tahoma"/>
          <w:bCs/>
        </w:rPr>
        <w:t>§ 1 ust. 3 pkt. 1</w:t>
      </w:r>
      <w:r w:rsidR="00A970EE" w:rsidRPr="00DE391C">
        <w:rPr>
          <w:rFonts w:ascii="Tahoma" w:hAnsi="Tahoma" w:cs="Tahoma"/>
          <w:bCs/>
        </w:rPr>
        <w:t>)</w:t>
      </w:r>
      <w:r w:rsidR="00A655FD" w:rsidRPr="00DE391C">
        <w:rPr>
          <w:rFonts w:ascii="Tahoma" w:hAnsi="Tahoma" w:cs="Tahoma"/>
          <w:bCs/>
        </w:rPr>
        <w:t xml:space="preserve"> lit. </w:t>
      </w:r>
      <w:r w:rsidR="00C456B5" w:rsidRPr="00DE391C">
        <w:rPr>
          <w:rFonts w:ascii="Tahoma" w:hAnsi="Tahoma" w:cs="Tahoma"/>
          <w:bCs/>
        </w:rPr>
        <w:t>e</w:t>
      </w:r>
      <w:r w:rsidR="00F560BE" w:rsidRPr="00DE391C">
        <w:rPr>
          <w:rFonts w:ascii="Tahoma" w:hAnsi="Tahoma" w:cs="Tahoma"/>
          <w:bCs/>
        </w:rPr>
        <w:t>. W przypadku braku odpowiedników cen w istniejących pozycjach, nowe ceny zostaną uzgodnione z Zamawiającym w wyniku negocjacji.</w:t>
      </w:r>
    </w:p>
    <w:p w14:paraId="6116A470" w14:textId="02652DBE" w:rsidR="00A970EE" w:rsidRPr="00DE391C" w:rsidRDefault="006F1D8F" w:rsidP="00561536">
      <w:pPr>
        <w:numPr>
          <w:ilvl w:val="0"/>
          <w:numId w:val="29"/>
        </w:numPr>
        <w:tabs>
          <w:tab w:val="clear" w:pos="2157"/>
          <w:tab w:val="num" w:pos="426"/>
        </w:tabs>
        <w:suppressAutoHyphens/>
        <w:spacing w:line="276" w:lineRule="auto"/>
        <w:ind w:left="425" w:hanging="425"/>
        <w:jc w:val="both"/>
        <w:rPr>
          <w:rFonts w:ascii="Tahoma" w:hAnsi="Tahoma" w:cs="Tahoma"/>
          <w:b/>
        </w:rPr>
      </w:pPr>
      <w:r w:rsidRPr="00DE391C">
        <w:rPr>
          <w:rFonts w:ascii="Tahoma" w:hAnsi="Tahoma" w:cs="Tahoma"/>
        </w:rPr>
        <w:t>Wykonanie robót zamiennych może powodować zmiany końcowego terminu wykonania całości zamówienia określonego w § 3 ust. 1.</w:t>
      </w:r>
      <w:r w:rsidR="009D169B" w:rsidRPr="00DE391C">
        <w:rPr>
          <w:rFonts w:ascii="Tahoma" w:hAnsi="Tahoma" w:cs="Tahoma"/>
        </w:rPr>
        <w:t>, zgodnie z treścią §</w:t>
      </w:r>
      <w:r w:rsidRPr="00DE391C">
        <w:rPr>
          <w:rFonts w:ascii="Tahoma" w:hAnsi="Tahoma" w:cs="Tahoma"/>
        </w:rPr>
        <w:t xml:space="preserve"> </w:t>
      </w:r>
      <w:r w:rsidR="009D169B" w:rsidRPr="00DE391C">
        <w:rPr>
          <w:rFonts w:ascii="Tahoma" w:hAnsi="Tahoma" w:cs="Tahoma"/>
        </w:rPr>
        <w:t>24 ust. 1 pkt 1) umowy.</w:t>
      </w:r>
    </w:p>
    <w:p w14:paraId="1B7D55B5" w14:textId="77777777" w:rsidR="00DB7BF3" w:rsidRPr="00DE391C" w:rsidRDefault="00DB7BF3" w:rsidP="00561536">
      <w:pPr>
        <w:tabs>
          <w:tab w:val="left" w:pos="142"/>
        </w:tabs>
        <w:spacing w:line="276" w:lineRule="auto"/>
        <w:jc w:val="center"/>
        <w:rPr>
          <w:rFonts w:ascii="Tahoma" w:hAnsi="Tahoma" w:cs="Tahoma"/>
          <w:b/>
        </w:rPr>
      </w:pPr>
    </w:p>
    <w:p w14:paraId="09246504" w14:textId="10305204" w:rsidR="006F1D8F" w:rsidRPr="00DE391C" w:rsidRDefault="0098445A" w:rsidP="00561536">
      <w:pPr>
        <w:tabs>
          <w:tab w:val="left" w:pos="142"/>
        </w:tabs>
        <w:spacing w:line="276" w:lineRule="auto"/>
        <w:jc w:val="center"/>
        <w:rPr>
          <w:rFonts w:ascii="Tahoma" w:hAnsi="Tahoma" w:cs="Tahoma"/>
          <w:b/>
        </w:rPr>
      </w:pPr>
      <w:r w:rsidRPr="00DE391C">
        <w:rPr>
          <w:rFonts w:ascii="Tahoma" w:hAnsi="Tahoma" w:cs="Tahoma"/>
          <w:b/>
        </w:rPr>
        <w:t>§ 16</w:t>
      </w:r>
    </w:p>
    <w:p w14:paraId="54440160" w14:textId="77777777" w:rsidR="006F1D8F" w:rsidRPr="00DE391C" w:rsidRDefault="006F1D8F" w:rsidP="00561536">
      <w:pPr>
        <w:tabs>
          <w:tab w:val="left" w:pos="142"/>
        </w:tabs>
        <w:spacing w:line="276" w:lineRule="auto"/>
        <w:jc w:val="center"/>
        <w:rPr>
          <w:rFonts w:ascii="Tahoma" w:hAnsi="Tahoma" w:cs="Tahoma"/>
          <w:b/>
        </w:rPr>
      </w:pPr>
    </w:p>
    <w:p w14:paraId="4FF59F2F" w14:textId="77777777" w:rsidR="006F1D8F" w:rsidRPr="00DE391C" w:rsidRDefault="006F1D8F" w:rsidP="00561536">
      <w:pPr>
        <w:numPr>
          <w:ilvl w:val="0"/>
          <w:numId w:val="4"/>
        </w:numPr>
        <w:suppressAutoHyphens/>
        <w:overflowPunct w:val="0"/>
        <w:autoSpaceDE w:val="0"/>
        <w:spacing w:after="60" w:line="276" w:lineRule="auto"/>
        <w:ind w:left="425" w:hanging="425"/>
        <w:jc w:val="both"/>
        <w:textAlignment w:val="baseline"/>
        <w:rPr>
          <w:rFonts w:ascii="Tahoma" w:hAnsi="Tahoma" w:cs="Tahoma"/>
        </w:rPr>
      </w:pPr>
      <w:r w:rsidRPr="00DE391C">
        <w:rPr>
          <w:rFonts w:ascii="Tahoma" w:hAnsi="Tahoma" w:cs="Tahoma"/>
        </w:rPr>
        <w:t>Wykonawca zobowiązuje się do zgłaszania inspektorowi nadzoru terminu zakończenia robót podlegających zakryciu oraz robót zanikających. O ile Wykonawca nie dopełni tego obowiązku jest zobowiązany odkryć roboty lub wykonać odpowiednie o</w:t>
      </w:r>
      <w:r w:rsidR="00AF4828" w:rsidRPr="00DE391C">
        <w:rPr>
          <w:rFonts w:ascii="Tahoma" w:hAnsi="Tahoma" w:cs="Tahoma"/>
        </w:rPr>
        <w:t>dkucia bądź otwory niezbędne do </w:t>
      </w:r>
      <w:r w:rsidRPr="00DE391C">
        <w:rPr>
          <w:rFonts w:ascii="Tahoma" w:hAnsi="Tahoma" w:cs="Tahoma"/>
        </w:rPr>
        <w:t>zbadania wykonanych robót, a następnie przywrócić je do stanu pierwotnego na własny koszt.</w:t>
      </w:r>
    </w:p>
    <w:p w14:paraId="7E1B7CEA" w14:textId="3AB6D988" w:rsidR="003B1D0F" w:rsidRPr="00DE391C" w:rsidRDefault="006F1D8F" w:rsidP="00561536">
      <w:pPr>
        <w:numPr>
          <w:ilvl w:val="0"/>
          <w:numId w:val="4"/>
        </w:numPr>
        <w:tabs>
          <w:tab w:val="clear" w:pos="0"/>
        </w:tabs>
        <w:suppressAutoHyphens/>
        <w:overflowPunct w:val="0"/>
        <w:autoSpaceDE w:val="0"/>
        <w:spacing w:line="276" w:lineRule="auto"/>
        <w:ind w:left="425" w:hanging="425"/>
        <w:jc w:val="both"/>
        <w:textAlignment w:val="baseline"/>
        <w:rPr>
          <w:rFonts w:ascii="Tahoma" w:hAnsi="Tahoma" w:cs="Tahoma"/>
          <w:b/>
          <w:bCs/>
        </w:rPr>
      </w:pPr>
      <w:r w:rsidRPr="00DE391C">
        <w:rPr>
          <w:rFonts w:ascii="Tahoma" w:hAnsi="Tahoma" w:cs="Tahoma"/>
        </w:rPr>
        <w:t xml:space="preserve">Roboty ulegające zakryciu lub roboty zanikające odbierane będą w terminie 3 dni roboczych </w:t>
      </w:r>
      <w:r w:rsidR="00A8372A" w:rsidRPr="00DE391C">
        <w:rPr>
          <w:rFonts w:ascii="Tahoma" w:hAnsi="Tahoma" w:cs="Tahoma"/>
        </w:rPr>
        <w:br/>
        <w:t>od dnia zgłoszenia do odbioru.</w:t>
      </w:r>
    </w:p>
    <w:p w14:paraId="56ECD809" w14:textId="13C41B43" w:rsidR="006F1D8F" w:rsidRPr="00DE391C" w:rsidRDefault="0098445A" w:rsidP="00561536">
      <w:pPr>
        <w:suppressAutoHyphens/>
        <w:overflowPunct w:val="0"/>
        <w:autoSpaceDE w:val="0"/>
        <w:spacing w:before="240" w:after="240" w:line="276" w:lineRule="auto"/>
        <w:jc w:val="center"/>
        <w:textAlignment w:val="baseline"/>
        <w:rPr>
          <w:rFonts w:ascii="Tahoma" w:hAnsi="Tahoma" w:cs="Tahoma"/>
          <w:b/>
          <w:bCs/>
        </w:rPr>
      </w:pPr>
      <w:r w:rsidRPr="00DE391C">
        <w:rPr>
          <w:rFonts w:ascii="Tahoma" w:hAnsi="Tahoma" w:cs="Tahoma"/>
          <w:b/>
          <w:bCs/>
        </w:rPr>
        <w:t>§ 17</w:t>
      </w:r>
    </w:p>
    <w:p w14:paraId="5728BB97" w14:textId="0DF91787" w:rsidR="006F1D8F" w:rsidRPr="00DE391C" w:rsidRDefault="006F1D8F" w:rsidP="00561536">
      <w:pPr>
        <w:numPr>
          <w:ilvl w:val="0"/>
          <w:numId w:val="9"/>
        </w:numPr>
        <w:tabs>
          <w:tab w:val="clear" w:pos="360"/>
          <w:tab w:val="num" w:pos="0"/>
        </w:tabs>
        <w:suppressAutoHyphens/>
        <w:spacing w:after="60" w:line="276" w:lineRule="auto"/>
        <w:ind w:left="426" w:hanging="426"/>
        <w:jc w:val="both"/>
        <w:rPr>
          <w:rFonts w:ascii="Tahoma" w:hAnsi="Tahoma" w:cs="Tahoma"/>
        </w:rPr>
      </w:pPr>
      <w:r w:rsidRPr="00DE391C">
        <w:rPr>
          <w:rFonts w:ascii="Tahoma" w:hAnsi="Tahoma" w:cs="Tahoma"/>
        </w:rPr>
        <w:t xml:space="preserve">Wykonawca na dzień zawarcia umowy wnosi zabezpieczenie należytego wykonania umowy w wysokości </w:t>
      </w:r>
      <w:r w:rsidRPr="00DE391C">
        <w:rPr>
          <w:rFonts w:ascii="Tahoma" w:hAnsi="Tahoma" w:cs="Tahoma"/>
          <w:b/>
        </w:rPr>
        <w:t>5%</w:t>
      </w:r>
      <w:r w:rsidRPr="00DE391C">
        <w:rPr>
          <w:rFonts w:ascii="Tahoma" w:hAnsi="Tahoma" w:cs="Tahoma"/>
        </w:rPr>
        <w:t xml:space="preserve"> wynagrodzenia brutto, tj. </w:t>
      </w:r>
      <w:r w:rsidR="000150D4" w:rsidRPr="00DE391C">
        <w:rPr>
          <w:rFonts w:ascii="Tahoma" w:hAnsi="Tahoma" w:cs="Tahoma"/>
          <w:b/>
        </w:rPr>
        <w:t>…………………………..</w:t>
      </w:r>
      <w:r w:rsidRPr="00DE391C">
        <w:rPr>
          <w:rFonts w:ascii="Tahoma" w:hAnsi="Tahoma" w:cs="Tahoma"/>
          <w:b/>
        </w:rPr>
        <w:t xml:space="preserve"> zł</w:t>
      </w:r>
      <w:r w:rsidRPr="00DE391C">
        <w:rPr>
          <w:rFonts w:ascii="Tahoma" w:hAnsi="Tahoma" w:cs="Tahoma"/>
        </w:rPr>
        <w:t>,</w:t>
      </w:r>
    </w:p>
    <w:p w14:paraId="50B18664" w14:textId="748C1260" w:rsidR="006F1D8F" w:rsidRPr="00DE391C" w:rsidRDefault="006F1D8F" w:rsidP="00561536">
      <w:pPr>
        <w:spacing w:after="120" w:line="276" w:lineRule="auto"/>
        <w:ind w:left="426" w:hanging="284"/>
        <w:rPr>
          <w:rFonts w:ascii="Tahoma" w:hAnsi="Tahoma" w:cs="Tahoma"/>
        </w:rPr>
      </w:pPr>
      <w:r w:rsidRPr="00DE391C">
        <w:rPr>
          <w:rFonts w:ascii="Tahoma" w:hAnsi="Tahoma" w:cs="Tahoma"/>
        </w:rPr>
        <w:t xml:space="preserve">  </w:t>
      </w:r>
      <w:r w:rsidR="00C6552B" w:rsidRPr="00DE391C">
        <w:rPr>
          <w:rFonts w:ascii="Tahoma" w:hAnsi="Tahoma" w:cs="Tahoma"/>
        </w:rPr>
        <w:tab/>
      </w:r>
      <w:r w:rsidRPr="00DE391C">
        <w:rPr>
          <w:rFonts w:ascii="Tahoma" w:hAnsi="Tahoma" w:cs="Tahoma"/>
        </w:rPr>
        <w:t xml:space="preserve">(słownie brutto: </w:t>
      </w:r>
      <w:r w:rsidR="000150D4" w:rsidRPr="00DE391C">
        <w:rPr>
          <w:rFonts w:ascii="Tahoma" w:hAnsi="Tahoma" w:cs="Tahoma"/>
        </w:rPr>
        <w:t>………………………………………………………………………………….</w:t>
      </w:r>
      <w:r w:rsidRPr="00DE391C">
        <w:rPr>
          <w:rFonts w:ascii="Tahoma" w:hAnsi="Tahoma" w:cs="Tahoma"/>
        </w:rPr>
        <w:t>).</w:t>
      </w:r>
    </w:p>
    <w:p w14:paraId="7E20E672" w14:textId="77777777" w:rsidR="00C6552B" w:rsidRPr="00DE391C" w:rsidRDefault="00597DC3" w:rsidP="00561536">
      <w:pPr>
        <w:numPr>
          <w:ilvl w:val="0"/>
          <w:numId w:val="9"/>
        </w:numPr>
        <w:tabs>
          <w:tab w:val="clear" w:pos="360"/>
          <w:tab w:val="num" w:pos="426"/>
        </w:tabs>
        <w:suppressAutoHyphens/>
        <w:spacing w:after="60" w:line="276" w:lineRule="auto"/>
        <w:ind w:left="426" w:hanging="426"/>
        <w:jc w:val="both"/>
        <w:rPr>
          <w:rFonts w:ascii="Tahoma" w:hAnsi="Tahoma" w:cs="Tahoma"/>
        </w:rPr>
      </w:pPr>
      <w:r w:rsidRPr="00DE391C">
        <w:rPr>
          <w:rFonts w:ascii="Tahoma" w:hAnsi="Tahoma" w:cs="Tahoma"/>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3FB9FB85" w14:textId="77777777" w:rsidR="00C6552B" w:rsidRPr="00DE391C" w:rsidRDefault="00597DC3" w:rsidP="00561536">
      <w:pPr>
        <w:numPr>
          <w:ilvl w:val="0"/>
          <w:numId w:val="9"/>
        </w:numPr>
        <w:tabs>
          <w:tab w:val="clear" w:pos="360"/>
          <w:tab w:val="num" w:pos="426"/>
        </w:tabs>
        <w:suppressAutoHyphens/>
        <w:spacing w:after="60" w:line="276" w:lineRule="auto"/>
        <w:ind w:left="426" w:hanging="426"/>
        <w:jc w:val="both"/>
        <w:rPr>
          <w:rFonts w:ascii="Tahoma" w:hAnsi="Tahoma" w:cs="Tahoma"/>
        </w:rPr>
      </w:pPr>
      <w:r w:rsidRPr="00DE391C">
        <w:rPr>
          <w:rFonts w:ascii="Tahoma" w:hAnsi="Tahoma" w:cs="Tahoma"/>
        </w:rPr>
        <w:t>Beneficjentem zabezpieczenia należytego wykonania umowy jest Zamawiający.</w:t>
      </w:r>
    </w:p>
    <w:p w14:paraId="191AA5A3" w14:textId="50DB93D2" w:rsidR="00F55EB2" w:rsidRPr="00DE391C" w:rsidRDefault="00597DC3" w:rsidP="00561536">
      <w:pPr>
        <w:numPr>
          <w:ilvl w:val="0"/>
          <w:numId w:val="9"/>
        </w:numPr>
        <w:tabs>
          <w:tab w:val="clear" w:pos="360"/>
          <w:tab w:val="num" w:pos="426"/>
        </w:tabs>
        <w:suppressAutoHyphens/>
        <w:spacing w:after="60" w:line="276" w:lineRule="auto"/>
        <w:ind w:left="426" w:hanging="426"/>
        <w:jc w:val="both"/>
        <w:rPr>
          <w:rFonts w:ascii="Tahoma" w:hAnsi="Tahoma" w:cs="Tahoma"/>
        </w:rPr>
      </w:pPr>
      <w:r w:rsidRPr="00DE391C">
        <w:rPr>
          <w:rFonts w:ascii="Tahoma" w:hAnsi="Tahoma" w:cs="Tahoma"/>
        </w:rPr>
        <w:t>Koszty zabezpieczenia należytego wykonania umowy ponosi Wykonawca.</w:t>
      </w:r>
    </w:p>
    <w:p w14:paraId="3A4A0257" w14:textId="136191EE" w:rsidR="00EF758C" w:rsidRPr="00DE391C" w:rsidRDefault="00597DC3" w:rsidP="00561536">
      <w:pPr>
        <w:numPr>
          <w:ilvl w:val="0"/>
          <w:numId w:val="9"/>
        </w:numPr>
        <w:tabs>
          <w:tab w:val="clear" w:pos="360"/>
          <w:tab w:val="num" w:pos="426"/>
        </w:tabs>
        <w:suppressAutoHyphens/>
        <w:spacing w:after="60" w:line="276" w:lineRule="auto"/>
        <w:ind w:left="426" w:hanging="426"/>
        <w:jc w:val="both"/>
        <w:rPr>
          <w:rFonts w:ascii="Tahoma" w:hAnsi="Tahoma" w:cs="Tahoma"/>
        </w:rPr>
      </w:pPr>
      <w:r w:rsidRPr="00DE391C">
        <w:rPr>
          <w:rFonts w:ascii="Tahoma" w:hAnsi="Tahoma" w:cs="Tahoma"/>
        </w:rPr>
        <w:t xml:space="preserve">Wykonawca jest zobowiązany stosować ustawę Prawo zamówień publicznych i zapewnić, aby zabezpieczenie należytego wykonania umowy zachowało moc wiążącą w okresie wykonywania </w:t>
      </w:r>
      <w:r w:rsidRPr="00DE391C">
        <w:rPr>
          <w:rFonts w:ascii="Tahoma" w:hAnsi="Tahoma" w:cs="Tahoma"/>
        </w:rPr>
        <w:lastRenderedPageBreak/>
        <w:t xml:space="preserve">umowy oraz w okresie rękojmi za wady fizyczne lub gwarancji. Wykonawca jest zobowiązany </w:t>
      </w:r>
      <w:r w:rsidRPr="00DE391C">
        <w:rPr>
          <w:rFonts w:ascii="Tahoma" w:hAnsi="Tahoma" w:cs="Tahoma"/>
        </w:rPr>
        <w:br/>
        <w:t xml:space="preserve">do niezwłocznego informowania Zamawiającego o faktycznych lub prawnych okolicznościach, które mają lub mogą mieć wpływ na moc wiążącą zabezpieczenia należytego wykonania umowy </w:t>
      </w:r>
      <w:r w:rsidRPr="00DE391C">
        <w:rPr>
          <w:rFonts w:ascii="Tahoma" w:hAnsi="Tahoma" w:cs="Tahoma"/>
        </w:rPr>
        <w:br/>
        <w:t>oraz na możliwość i zakres wykonywania przez Za</w:t>
      </w:r>
      <w:r w:rsidR="00E7345A" w:rsidRPr="00DE391C">
        <w:rPr>
          <w:rFonts w:ascii="Tahoma" w:hAnsi="Tahoma" w:cs="Tahoma"/>
        </w:rPr>
        <w:t>mawiającego praw wynikających z </w:t>
      </w:r>
      <w:r w:rsidRPr="00DE391C">
        <w:rPr>
          <w:rFonts w:ascii="Tahoma" w:hAnsi="Tahoma" w:cs="Tahoma"/>
        </w:rPr>
        <w:t>zabezpieczenia.</w:t>
      </w:r>
    </w:p>
    <w:p w14:paraId="457D91CE" w14:textId="44488877" w:rsidR="006F1D8F" w:rsidRPr="00DE391C" w:rsidRDefault="006F1D8F" w:rsidP="00561536">
      <w:pPr>
        <w:numPr>
          <w:ilvl w:val="0"/>
          <w:numId w:val="9"/>
        </w:numPr>
        <w:suppressAutoHyphens/>
        <w:spacing w:after="120" w:line="276" w:lineRule="auto"/>
        <w:jc w:val="both"/>
        <w:rPr>
          <w:rFonts w:ascii="Tahoma" w:hAnsi="Tahoma" w:cs="Tahoma"/>
        </w:rPr>
      </w:pPr>
      <w:r w:rsidRPr="00DE391C">
        <w:rPr>
          <w:rFonts w:ascii="Tahoma" w:hAnsi="Tahoma" w:cs="Tahoma"/>
        </w:rPr>
        <w:t>Strony ustalają, że:</w:t>
      </w:r>
    </w:p>
    <w:p w14:paraId="7D4F5FC1" w14:textId="1EC87E85" w:rsidR="006F1D8F" w:rsidRPr="00DE391C" w:rsidRDefault="006F1D8F" w:rsidP="00561536">
      <w:pPr>
        <w:pStyle w:val="Akapitzlist"/>
        <w:numPr>
          <w:ilvl w:val="0"/>
          <w:numId w:val="21"/>
        </w:numPr>
        <w:tabs>
          <w:tab w:val="clear" w:pos="1364"/>
        </w:tabs>
        <w:suppressAutoHyphens/>
        <w:spacing w:line="276" w:lineRule="auto"/>
        <w:ind w:left="709" w:hanging="283"/>
        <w:jc w:val="both"/>
        <w:rPr>
          <w:rFonts w:ascii="Tahoma" w:hAnsi="Tahoma" w:cs="Tahoma"/>
        </w:rPr>
      </w:pPr>
      <w:r w:rsidRPr="00DE391C">
        <w:rPr>
          <w:rFonts w:ascii="Tahoma" w:hAnsi="Tahoma" w:cs="Tahoma"/>
          <w:b/>
        </w:rPr>
        <w:t>70% zabezpieczenia należytego wykonania umowy</w:t>
      </w:r>
      <w:r w:rsidRPr="00DE391C">
        <w:rPr>
          <w:rFonts w:ascii="Tahoma" w:hAnsi="Tahoma" w:cs="Tahoma"/>
        </w:rPr>
        <w:t xml:space="preserve">, tj. </w:t>
      </w:r>
      <w:r w:rsidR="000150D4" w:rsidRPr="00DE391C">
        <w:rPr>
          <w:rFonts w:ascii="Tahoma" w:hAnsi="Tahoma" w:cs="Tahoma"/>
          <w:b/>
        </w:rPr>
        <w:t>…………………….</w:t>
      </w:r>
      <w:r w:rsidR="002C28B8" w:rsidRPr="00DE391C">
        <w:rPr>
          <w:rFonts w:ascii="Tahoma" w:hAnsi="Tahoma" w:cs="Tahoma"/>
        </w:rPr>
        <w:t xml:space="preserve"> </w:t>
      </w:r>
      <w:r w:rsidRPr="00DE391C">
        <w:rPr>
          <w:rFonts w:ascii="Tahoma" w:hAnsi="Tahoma" w:cs="Tahoma"/>
          <w:b/>
        </w:rPr>
        <w:t>zł</w:t>
      </w:r>
      <w:r w:rsidR="00AF4828" w:rsidRPr="00DE391C">
        <w:rPr>
          <w:rFonts w:ascii="Tahoma" w:hAnsi="Tahoma" w:cs="Tahoma"/>
        </w:rPr>
        <w:t>, wniesione w </w:t>
      </w:r>
      <w:r w:rsidRPr="00DE391C">
        <w:rPr>
          <w:rFonts w:ascii="Tahoma" w:hAnsi="Tahoma" w:cs="Tahoma"/>
        </w:rPr>
        <w:t xml:space="preserve">dacie zawarcia umowy stanowi część zabezpieczenia, która zostanie zwrócona Wykonawcy </w:t>
      </w:r>
      <w:r w:rsidR="00B119BD" w:rsidRPr="00DE391C">
        <w:rPr>
          <w:rFonts w:ascii="Tahoma" w:hAnsi="Tahoma" w:cs="Tahoma"/>
        </w:rPr>
        <w:br/>
      </w:r>
      <w:r w:rsidRPr="00DE391C">
        <w:rPr>
          <w:rFonts w:ascii="Tahoma" w:hAnsi="Tahoma" w:cs="Tahoma"/>
        </w:rPr>
        <w:t>po wykonaniu zamówienia i uznaniu przez Zamawiającego za należycie wykonane:</w:t>
      </w:r>
    </w:p>
    <w:p w14:paraId="28D3B5E9" w14:textId="752748FA" w:rsidR="000370AE" w:rsidRPr="00DE391C" w:rsidRDefault="006F1D8F" w:rsidP="00561536">
      <w:pPr>
        <w:numPr>
          <w:ilvl w:val="1"/>
          <w:numId w:val="21"/>
        </w:numPr>
        <w:tabs>
          <w:tab w:val="clear" w:pos="1800"/>
        </w:tabs>
        <w:suppressAutoHyphens/>
        <w:spacing w:after="60" w:line="276" w:lineRule="auto"/>
        <w:ind w:left="993" w:hanging="284"/>
        <w:jc w:val="both"/>
        <w:rPr>
          <w:rFonts w:ascii="Tahoma" w:hAnsi="Tahoma" w:cs="Tahoma"/>
        </w:rPr>
      </w:pPr>
      <w:r w:rsidRPr="00DE391C">
        <w:rPr>
          <w:rFonts w:ascii="Tahoma" w:hAnsi="Tahoma" w:cs="Tahoma"/>
        </w:rPr>
        <w:t>w przypadku wnoszenia tej części zabezpieczenia w pi</w:t>
      </w:r>
      <w:r w:rsidR="00E7345A" w:rsidRPr="00DE391C">
        <w:rPr>
          <w:rFonts w:ascii="Tahoma" w:hAnsi="Tahoma" w:cs="Tahoma"/>
        </w:rPr>
        <w:t>eniądzu, Wykonawca wpłaca je na </w:t>
      </w:r>
      <w:r w:rsidRPr="00DE391C">
        <w:rPr>
          <w:rFonts w:ascii="Tahoma" w:hAnsi="Tahoma" w:cs="Tahoma"/>
        </w:rPr>
        <w:t>rachunek bankowy wskazany przez Zamawiającego,</w:t>
      </w:r>
    </w:p>
    <w:p w14:paraId="367233A1" w14:textId="069872FE" w:rsidR="000370AE" w:rsidRPr="00DE391C" w:rsidRDefault="000370AE" w:rsidP="00561536">
      <w:pPr>
        <w:numPr>
          <w:ilvl w:val="1"/>
          <w:numId w:val="21"/>
        </w:numPr>
        <w:tabs>
          <w:tab w:val="clear" w:pos="1800"/>
        </w:tabs>
        <w:suppressAutoHyphens/>
        <w:spacing w:line="276" w:lineRule="auto"/>
        <w:ind w:left="993" w:hanging="283"/>
        <w:jc w:val="both"/>
        <w:rPr>
          <w:rFonts w:ascii="Tahoma" w:hAnsi="Tahoma" w:cs="Tahoma"/>
        </w:rPr>
      </w:pPr>
      <w:r w:rsidRPr="00DE391C">
        <w:rPr>
          <w:rFonts w:ascii="Tahoma" w:hAnsi="Tahoma" w:cs="Tahoma"/>
        </w:rPr>
        <w:t xml:space="preserve">w przypadku wnoszenia tej części zabezpieczenia w formie gwarancji bankowych </w:t>
      </w:r>
      <w:r w:rsidRPr="00DE391C">
        <w:rPr>
          <w:rFonts w:ascii="Tahoma" w:hAnsi="Tahoma" w:cs="Tahoma"/>
        </w:rPr>
        <w:br/>
        <w:t xml:space="preserve">lub ubezpieczeniowych musi zawierać oświadczenie gwarantujące, że jest bezwarunkowe </w:t>
      </w:r>
      <w:r w:rsidRPr="00DE391C">
        <w:rPr>
          <w:rFonts w:ascii="Tahoma" w:hAnsi="Tahoma" w:cs="Tahoma"/>
        </w:rPr>
        <w:br/>
        <w:t>i płatne na pierwsze pisemne żądanie i winne być one zgodne ze wzorami stanowiącymi załączniki do SWZ oraz posiadać termin obowiązywania o jeden miesiąc dłuższy niż umowny termin wykonania zamówienia.</w:t>
      </w:r>
    </w:p>
    <w:p w14:paraId="35367FD5" w14:textId="1933E646" w:rsidR="006F1D8F" w:rsidRPr="00DE391C" w:rsidRDefault="006F1D8F" w:rsidP="00561536">
      <w:pPr>
        <w:pStyle w:val="Akapitzlist"/>
        <w:numPr>
          <w:ilvl w:val="0"/>
          <w:numId w:val="21"/>
        </w:numPr>
        <w:tabs>
          <w:tab w:val="clear" w:pos="1364"/>
        </w:tabs>
        <w:suppressAutoHyphens/>
        <w:spacing w:before="60" w:after="60" w:line="276" w:lineRule="auto"/>
        <w:ind w:left="709" w:hanging="284"/>
        <w:jc w:val="both"/>
        <w:rPr>
          <w:rFonts w:ascii="Tahoma" w:hAnsi="Tahoma" w:cs="Tahoma"/>
        </w:rPr>
      </w:pPr>
      <w:r w:rsidRPr="00DE391C">
        <w:rPr>
          <w:rFonts w:ascii="Tahoma" w:hAnsi="Tahoma" w:cs="Tahoma"/>
          <w:b/>
        </w:rPr>
        <w:t>30% zabezpieczenia należytego wykonania umowy</w:t>
      </w:r>
      <w:r w:rsidRPr="00DE391C">
        <w:rPr>
          <w:rFonts w:ascii="Tahoma" w:hAnsi="Tahoma" w:cs="Tahoma"/>
        </w:rPr>
        <w:t xml:space="preserve">, tj. </w:t>
      </w:r>
      <w:r w:rsidR="000150D4" w:rsidRPr="00DE391C">
        <w:rPr>
          <w:rFonts w:ascii="Tahoma" w:hAnsi="Tahoma" w:cs="Tahoma"/>
          <w:b/>
        </w:rPr>
        <w:t xml:space="preserve">……………… </w:t>
      </w:r>
      <w:r w:rsidRPr="00DE391C">
        <w:rPr>
          <w:rFonts w:ascii="Tahoma" w:hAnsi="Tahoma" w:cs="Tahoma"/>
          <w:b/>
        </w:rPr>
        <w:t>zł</w:t>
      </w:r>
      <w:r w:rsidRPr="00DE391C">
        <w:rPr>
          <w:rFonts w:ascii="Tahoma" w:hAnsi="Tahoma" w:cs="Tahoma"/>
        </w:rPr>
        <w:t xml:space="preserve">, wniesione </w:t>
      </w:r>
      <w:r w:rsidR="00A8372A" w:rsidRPr="00DE391C">
        <w:rPr>
          <w:rFonts w:ascii="Tahoma" w:hAnsi="Tahoma" w:cs="Tahoma"/>
        </w:rPr>
        <w:br/>
      </w:r>
      <w:r w:rsidRPr="00DE391C">
        <w:rPr>
          <w:rFonts w:ascii="Tahoma" w:hAnsi="Tahoma" w:cs="Tahoma"/>
        </w:rPr>
        <w:t>w dacie zawarcia umowy jest przeznaczone jako zabezpieczen</w:t>
      </w:r>
      <w:r w:rsidR="00AF4828" w:rsidRPr="00DE391C">
        <w:rPr>
          <w:rFonts w:ascii="Tahoma" w:hAnsi="Tahoma" w:cs="Tahoma"/>
        </w:rPr>
        <w:t>ie roszczeń z tytułu rękojmi za</w:t>
      </w:r>
      <w:r w:rsidR="00C90EEA" w:rsidRPr="00DE391C">
        <w:rPr>
          <w:rFonts w:ascii="Tahoma" w:hAnsi="Tahoma" w:cs="Tahoma"/>
        </w:rPr>
        <w:t xml:space="preserve"> </w:t>
      </w:r>
      <w:r w:rsidRPr="00DE391C">
        <w:rPr>
          <w:rFonts w:ascii="Tahoma" w:hAnsi="Tahoma" w:cs="Tahoma"/>
        </w:rPr>
        <w:t>wady</w:t>
      </w:r>
      <w:r w:rsidR="00C90EEA" w:rsidRPr="00DE391C">
        <w:rPr>
          <w:rFonts w:ascii="Tahoma" w:hAnsi="Tahoma" w:cs="Tahoma"/>
        </w:rPr>
        <w:t xml:space="preserve"> lub gwarancji</w:t>
      </w:r>
      <w:r w:rsidRPr="00DE391C">
        <w:rPr>
          <w:rFonts w:ascii="Tahoma" w:hAnsi="Tahoma" w:cs="Tahoma"/>
        </w:rPr>
        <w:t>:</w:t>
      </w:r>
    </w:p>
    <w:p w14:paraId="724A7744" w14:textId="77777777" w:rsidR="000370AE" w:rsidRPr="00DE391C" w:rsidRDefault="000370AE" w:rsidP="00561536">
      <w:pPr>
        <w:numPr>
          <w:ilvl w:val="1"/>
          <w:numId w:val="21"/>
        </w:numPr>
        <w:tabs>
          <w:tab w:val="clear" w:pos="1800"/>
          <w:tab w:val="num" w:pos="1276"/>
        </w:tabs>
        <w:suppressAutoHyphens/>
        <w:spacing w:line="276" w:lineRule="auto"/>
        <w:ind w:left="993" w:hanging="284"/>
        <w:jc w:val="both"/>
        <w:rPr>
          <w:rFonts w:ascii="Tahoma" w:hAnsi="Tahoma" w:cs="Tahoma"/>
        </w:rPr>
      </w:pPr>
      <w:r w:rsidRPr="00DE391C">
        <w:rPr>
          <w:rFonts w:ascii="Tahoma" w:hAnsi="Tahoma" w:cs="Tahoma"/>
        </w:rPr>
        <w:t>okres rękojmi za wady fizyczne wynosi 5  lat od daty dokonania odbioru końcowego robót,</w:t>
      </w:r>
    </w:p>
    <w:p w14:paraId="2DCE5295" w14:textId="4A26994D" w:rsidR="000370AE" w:rsidRPr="00DE391C" w:rsidRDefault="000370AE" w:rsidP="00561536">
      <w:pPr>
        <w:numPr>
          <w:ilvl w:val="1"/>
          <w:numId w:val="21"/>
        </w:numPr>
        <w:tabs>
          <w:tab w:val="clear" w:pos="1800"/>
          <w:tab w:val="num" w:pos="1276"/>
        </w:tabs>
        <w:suppressAutoHyphens/>
        <w:spacing w:after="120" w:line="276" w:lineRule="auto"/>
        <w:ind w:left="993" w:hanging="284"/>
        <w:jc w:val="both"/>
        <w:rPr>
          <w:rFonts w:ascii="Tahoma" w:hAnsi="Tahoma" w:cs="Tahoma"/>
        </w:rPr>
      </w:pPr>
      <w:r w:rsidRPr="00DE391C">
        <w:rPr>
          <w:rFonts w:ascii="Tahoma" w:hAnsi="Tahoma" w:cs="Tahoma"/>
        </w:rPr>
        <w:t xml:space="preserve">w przypadku wnoszenia zabezpieczenia z tytułu rękojmi za wady </w:t>
      </w:r>
      <w:r w:rsidR="00C90EEA" w:rsidRPr="00DE391C">
        <w:rPr>
          <w:rFonts w:ascii="Tahoma" w:hAnsi="Tahoma" w:cs="Tahoma"/>
        </w:rPr>
        <w:t xml:space="preserve">lub gwarancji </w:t>
      </w:r>
      <w:r w:rsidRPr="00DE391C">
        <w:rPr>
          <w:rFonts w:ascii="Tahoma" w:hAnsi="Tahoma" w:cs="Tahoma"/>
        </w:rPr>
        <w:t>w pieniądzu, Wykonawca wpłaca je na rachunek bankowy wskazany przez Zamawiającego,</w:t>
      </w:r>
    </w:p>
    <w:p w14:paraId="39E448E5" w14:textId="6522CC41" w:rsidR="00B119BD" w:rsidRPr="00DE391C" w:rsidRDefault="000370AE" w:rsidP="00561536">
      <w:pPr>
        <w:numPr>
          <w:ilvl w:val="1"/>
          <w:numId w:val="21"/>
        </w:numPr>
        <w:tabs>
          <w:tab w:val="clear" w:pos="1800"/>
          <w:tab w:val="num" w:pos="1276"/>
        </w:tabs>
        <w:suppressAutoHyphens/>
        <w:spacing w:after="120" w:line="276" w:lineRule="auto"/>
        <w:ind w:left="993" w:hanging="284"/>
        <w:jc w:val="both"/>
        <w:rPr>
          <w:rFonts w:ascii="Tahoma" w:hAnsi="Tahoma" w:cs="Tahoma"/>
        </w:rPr>
      </w:pPr>
      <w:r w:rsidRPr="00DE391C">
        <w:rPr>
          <w:rFonts w:ascii="Tahoma" w:hAnsi="Tahoma" w:cs="Tahoma"/>
        </w:rPr>
        <w:t xml:space="preserve">w przypadku wnoszenia zabezpieczenia z tytułu rękojmi za wady </w:t>
      </w:r>
      <w:r w:rsidR="00C90EEA" w:rsidRPr="00DE391C">
        <w:rPr>
          <w:rFonts w:ascii="Tahoma" w:hAnsi="Tahoma" w:cs="Tahoma"/>
        </w:rPr>
        <w:t xml:space="preserve">lub gwarancji </w:t>
      </w:r>
      <w:r w:rsidRPr="00DE391C">
        <w:rPr>
          <w:rFonts w:ascii="Tahoma" w:hAnsi="Tahoma" w:cs="Tahoma"/>
        </w:rPr>
        <w:t>w formie gwarancji bankowych lub ubezpieczeniowych musi zawierać oświadczenie gwarantujące, że</w:t>
      </w:r>
      <w:r w:rsidR="00C90EEA" w:rsidRPr="00DE391C">
        <w:rPr>
          <w:rFonts w:ascii="Tahoma" w:hAnsi="Tahoma" w:cs="Tahoma"/>
        </w:rPr>
        <w:t> </w:t>
      </w:r>
      <w:r w:rsidRPr="00DE391C">
        <w:rPr>
          <w:rFonts w:ascii="Tahoma" w:hAnsi="Tahoma" w:cs="Tahoma"/>
        </w:rPr>
        <w:t xml:space="preserve">jest bezwarunkowe i płatne na pierwsze pisemne żądanie </w:t>
      </w:r>
      <w:r w:rsidR="00E7345A" w:rsidRPr="00DE391C">
        <w:rPr>
          <w:rFonts w:ascii="Tahoma" w:hAnsi="Tahoma" w:cs="Tahoma"/>
        </w:rPr>
        <w:t xml:space="preserve">i winne być one zgodne </w:t>
      </w:r>
      <w:r w:rsidR="00DE391C">
        <w:rPr>
          <w:rFonts w:ascii="Tahoma" w:hAnsi="Tahoma" w:cs="Tahoma"/>
        </w:rPr>
        <w:br/>
      </w:r>
      <w:r w:rsidR="00E7345A" w:rsidRPr="00DE391C">
        <w:rPr>
          <w:rFonts w:ascii="Tahoma" w:hAnsi="Tahoma" w:cs="Tahoma"/>
        </w:rPr>
        <w:t>ze wzorami stanowiącymi załączniki do SWZ oraz posiadać termin obowiązywania o </w:t>
      </w:r>
      <w:r w:rsidR="000043EF" w:rsidRPr="00DE391C">
        <w:rPr>
          <w:rFonts w:ascii="Tahoma" w:hAnsi="Tahoma" w:cs="Tahoma"/>
        </w:rPr>
        <w:t xml:space="preserve">15 dni </w:t>
      </w:r>
      <w:r w:rsidR="00E7345A" w:rsidRPr="00DE391C">
        <w:rPr>
          <w:rFonts w:ascii="Tahoma" w:hAnsi="Tahoma" w:cs="Tahoma"/>
        </w:rPr>
        <w:t>dłuższy niż termin</w:t>
      </w:r>
      <w:r w:rsidR="00A60C52" w:rsidRPr="00DE391C">
        <w:rPr>
          <w:rFonts w:ascii="Tahoma" w:hAnsi="Tahoma" w:cs="Tahoma"/>
        </w:rPr>
        <w:t xml:space="preserve"> upływu okresu rękojmi za wady</w:t>
      </w:r>
      <w:r w:rsidR="00E7345A" w:rsidRPr="00DE391C">
        <w:rPr>
          <w:rFonts w:ascii="Tahoma" w:hAnsi="Tahoma" w:cs="Tahoma"/>
        </w:rPr>
        <w:t xml:space="preserve">. </w:t>
      </w:r>
    </w:p>
    <w:p w14:paraId="292480B1" w14:textId="4B60CCF8" w:rsidR="00597DC3" w:rsidRPr="00DE391C" w:rsidRDefault="00597DC3" w:rsidP="00561536">
      <w:pPr>
        <w:pStyle w:val="Akapitzlist"/>
        <w:numPr>
          <w:ilvl w:val="0"/>
          <w:numId w:val="9"/>
        </w:numPr>
        <w:tabs>
          <w:tab w:val="num" w:pos="1276"/>
        </w:tabs>
        <w:suppressAutoHyphens/>
        <w:spacing w:after="120" w:line="276" w:lineRule="auto"/>
        <w:jc w:val="both"/>
        <w:rPr>
          <w:rFonts w:ascii="Tahoma" w:hAnsi="Tahoma" w:cs="Tahoma"/>
        </w:rPr>
      </w:pPr>
      <w:r w:rsidRPr="00DE391C">
        <w:rPr>
          <w:rFonts w:ascii="Tahoma" w:hAnsi="Tahoma" w:cs="Tahoma"/>
        </w:rPr>
        <w:t>Zamawiający może dochodzić zaspokojenia z zabezpieczenia należytego wykonania umowy, jeżeli jakakolwiek kwota należ</w:t>
      </w:r>
      <w:r w:rsidR="000043EF" w:rsidRPr="00DE391C">
        <w:rPr>
          <w:rFonts w:ascii="Tahoma" w:hAnsi="Tahoma" w:cs="Tahoma"/>
        </w:rPr>
        <w:t>na Zamawiającemu od Wykonawcy w </w:t>
      </w:r>
      <w:r w:rsidRPr="00DE391C">
        <w:rPr>
          <w:rFonts w:ascii="Tahoma" w:hAnsi="Tahoma" w:cs="Tahoma"/>
        </w:rPr>
        <w:t>związku z niewykonaniem lub nienależytym wykonaniem</w:t>
      </w:r>
      <w:r w:rsidR="000043EF" w:rsidRPr="00DE391C">
        <w:rPr>
          <w:rFonts w:ascii="Tahoma" w:hAnsi="Tahoma" w:cs="Tahoma"/>
        </w:rPr>
        <w:t xml:space="preserve"> umowy nie zostanie zapłacona w </w:t>
      </w:r>
      <w:r w:rsidRPr="00DE391C">
        <w:rPr>
          <w:rFonts w:ascii="Tahoma" w:hAnsi="Tahoma" w:cs="Tahoma"/>
        </w:rPr>
        <w:t>terminie 14 dni od dnia otrzymania przez Wykonawcę pisemnego wezwania do zapłaty.</w:t>
      </w:r>
    </w:p>
    <w:p w14:paraId="7869DD97" w14:textId="77777777" w:rsidR="00597DC3" w:rsidRPr="00DE391C" w:rsidRDefault="00597DC3" w:rsidP="00561536">
      <w:pPr>
        <w:numPr>
          <w:ilvl w:val="0"/>
          <w:numId w:val="9"/>
        </w:numPr>
        <w:suppressAutoHyphens/>
        <w:spacing w:after="60" w:line="276" w:lineRule="auto"/>
        <w:ind w:left="357"/>
        <w:jc w:val="both"/>
        <w:rPr>
          <w:rFonts w:ascii="Tahoma" w:hAnsi="Tahoma" w:cs="Tahoma"/>
        </w:rPr>
      </w:pPr>
      <w:r w:rsidRPr="00DE391C">
        <w:rPr>
          <w:rFonts w:ascii="Tahoma" w:hAnsi="Tahoma" w:cs="Tahoma"/>
        </w:rPr>
        <w:t xml:space="preserve">Zamawiający wyrażą zgodę na zamianę formy zabezpieczenia w trakcie realizacji umowy zgodnie </w:t>
      </w:r>
      <w:r w:rsidRPr="00DE391C">
        <w:rPr>
          <w:rFonts w:ascii="Tahoma" w:hAnsi="Tahoma" w:cs="Tahoma"/>
        </w:rPr>
        <w:br/>
        <w:t>z art. 451 ustawy z dnia 11 września 2019 r. – Prawo zamówień publicznych.</w:t>
      </w:r>
    </w:p>
    <w:p w14:paraId="1066DB26" w14:textId="77777777" w:rsidR="00597DC3" w:rsidRPr="00DE391C" w:rsidRDefault="00597DC3" w:rsidP="00561536">
      <w:pPr>
        <w:numPr>
          <w:ilvl w:val="0"/>
          <w:numId w:val="9"/>
        </w:numPr>
        <w:suppressAutoHyphens/>
        <w:spacing w:after="60" w:line="276" w:lineRule="auto"/>
        <w:ind w:left="357"/>
        <w:jc w:val="both"/>
        <w:rPr>
          <w:rFonts w:ascii="Tahoma" w:hAnsi="Tahoma" w:cs="Tahoma"/>
        </w:rPr>
      </w:pPr>
      <w:r w:rsidRPr="00DE391C">
        <w:rPr>
          <w:rFonts w:ascii="Tahoma" w:hAnsi="Tahoma" w:cs="Tahoma"/>
        </w:rPr>
        <w:t>Zabezpieczenie należytego wykonania umowy zostanie zwrócone w terminach i na zasadach określonych w ustawie Prawo zamówień publicznych.</w:t>
      </w:r>
    </w:p>
    <w:p w14:paraId="749766C1" w14:textId="77777777" w:rsidR="00A60C52" w:rsidRPr="00DE391C" w:rsidRDefault="00A60C52" w:rsidP="00561536">
      <w:pPr>
        <w:suppressAutoHyphens/>
        <w:spacing w:line="276" w:lineRule="auto"/>
        <w:jc w:val="center"/>
        <w:rPr>
          <w:rFonts w:ascii="Tahoma" w:hAnsi="Tahoma" w:cs="Tahoma"/>
          <w:b/>
        </w:rPr>
      </w:pPr>
    </w:p>
    <w:p w14:paraId="56B7BAB1" w14:textId="2B2FFE6C" w:rsidR="006F1D8F" w:rsidRPr="00DE391C" w:rsidRDefault="0098445A" w:rsidP="00561536">
      <w:pPr>
        <w:suppressAutoHyphens/>
        <w:spacing w:line="276" w:lineRule="auto"/>
        <w:jc w:val="center"/>
        <w:rPr>
          <w:rFonts w:ascii="Tahoma" w:hAnsi="Tahoma" w:cs="Tahoma"/>
        </w:rPr>
      </w:pPr>
      <w:r w:rsidRPr="00DE391C">
        <w:rPr>
          <w:rFonts w:ascii="Tahoma" w:hAnsi="Tahoma" w:cs="Tahoma"/>
          <w:b/>
        </w:rPr>
        <w:t>§ 18</w:t>
      </w:r>
    </w:p>
    <w:p w14:paraId="6181E9D2" w14:textId="77777777" w:rsidR="006F1D8F" w:rsidRPr="00DE391C" w:rsidRDefault="006F1D8F" w:rsidP="00561536">
      <w:pPr>
        <w:spacing w:line="276" w:lineRule="auto"/>
        <w:jc w:val="center"/>
        <w:rPr>
          <w:rFonts w:ascii="Tahoma" w:hAnsi="Tahoma" w:cs="Tahoma"/>
        </w:rPr>
      </w:pPr>
    </w:p>
    <w:p w14:paraId="4FF40F1B" w14:textId="58F1DFC2" w:rsidR="006F1D8F" w:rsidRPr="00DE391C" w:rsidRDefault="006F1D8F" w:rsidP="00561536">
      <w:pPr>
        <w:numPr>
          <w:ilvl w:val="0"/>
          <w:numId w:val="5"/>
        </w:numPr>
        <w:tabs>
          <w:tab w:val="clear" w:pos="720"/>
          <w:tab w:val="num" w:pos="426"/>
        </w:tabs>
        <w:suppressAutoHyphens/>
        <w:spacing w:after="60" w:line="276" w:lineRule="auto"/>
        <w:ind w:left="426"/>
        <w:jc w:val="both"/>
        <w:rPr>
          <w:rFonts w:ascii="Tahoma" w:hAnsi="Tahoma" w:cs="Tahoma"/>
        </w:rPr>
      </w:pPr>
      <w:r w:rsidRPr="00DE391C">
        <w:rPr>
          <w:rFonts w:ascii="Tahoma" w:hAnsi="Tahoma" w:cs="Tahoma"/>
        </w:rPr>
        <w:t xml:space="preserve">Na wykonane </w:t>
      </w:r>
      <w:r w:rsidR="00EE2395" w:rsidRPr="00DE391C">
        <w:rPr>
          <w:rFonts w:ascii="Tahoma" w:hAnsi="Tahoma" w:cs="Tahoma"/>
        </w:rPr>
        <w:t>usługi</w:t>
      </w:r>
      <w:r w:rsidRPr="00DE391C">
        <w:rPr>
          <w:rFonts w:ascii="Tahoma" w:hAnsi="Tahoma" w:cs="Tahoma"/>
        </w:rPr>
        <w:t xml:space="preserve"> i roboty budowlane stanowiące przedmiot zamówienia Wykonawca udzieli gwarancji jakości.</w:t>
      </w:r>
    </w:p>
    <w:p w14:paraId="60F45546" w14:textId="0EF776F6" w:rsidR="006F1D8F" w:rsidRPr="00DE391C" w:rsidRDefault="006F1D8F" w:rsidP="00561536">
      <w:pPr>
        <w:numPr>
          <w:ilvl w:val="0"/>
          <w:numId w:val="5"/>
        </w:numPr>
        <w:tabs>
          <w:tab w:val="clear" w:pos="720"/>
          <w:tab w:val="num" w:pos="426"/>
        </w:tabs>
        <w:suppressAutoHyphens/>
        <w:spacing w:after="60" w:line="276" w:lineRule="auto"/>
        <w:ind w:left="426"/>
        <w:jc w:val="both"/>
        <w:rPr>
          <w:rFonts w:ascii="Tahoma" w:hAnsi="Tahoma" w:cs="Tahoma"/>
        </w:rPr>
      </w:pPr>
      <w:r w:rsidRPr="00DE391C">
        <w:rPr>
          <w:rFonts w:ascii="Tahoma" w:hAnsi="Tahoma" w:cs="Tahoma"/>
        </w:rPr>
        <w:t xml:space="preserve">Okres gwarancji jakości </w:t>
      </w:r>
      <w:r w:rsidR="006A4065" w:rsidRPr="00DE391C">
        <w:rPr>
          <w:rFonts w:ascii="Tahoma" w:hAnsi="Tahoma" w:cs="Tahoma"/>
        </w:rPr>
        <w:t xml:space="preserve">dla robót i </w:t>
      </w:r>
      <w:r w:rsidR="00EE2395" w:rsidRPr="00DE391C">
        <w:rPr>
          <w:rFonts w:ascii="Tahoma" w:hAnsi="Tahoma" w:cs="Tahoma"/>
        </w:rPr>
        <w:t>usług</w:t>
      </w:r>
      <w:r w:rsidR="006A4065" w:rsidRPr="00DE391C">
        <w:rPr>
          <w:rFonts w:ascii="Tahoma" w:hAnsi="Tahoma" w:cs="Tahoma"/>
        </w:rPr>
        <w:t xml:space="preserve"> wynosi </w:t>
      </w:r>
      <w:r w:rsidR="00C456B5" w:rsidRPr="00DE391C">
        <w:rPr>
          <w:rFonts w:ascii="Tahoma" w:hAnsi="Tahoma" w:cs="Tahoma"/>
          <w:b/>
        </w:rPr>
        <w:t>……</w:t>
      </w:r>
      <w:r w:rsidRPr="00DE391C">
        <w:rPr>
          <w:rFonts w:ascii="Tahoma" w:hAnsi="Tahoma" w:cs="Tahoma"/>
        </w:rPr>
        <w:t xml:space="preserve"> </w:t>
      </w:r>
      <w:r w:rsidRPr="00DE391C">
        <w:rPr>
          <w:rFonts w:ascii="Tahoma" w:hAnsi="Tahoma" w:cs="Tahoma"/>
          <w:b/>
        </w:rPr>
        <w:t>miesięcy</w:t>
      </w:r>
      <w:r w:rsidRPr="00DE391C">
        <w:rPr>
          <w:rFonts w:ascii="Tahoma" w:hAnsi="Tahoma" w:cs="Tahoma"/>
        </w:rPr>
        <w:t xml:space="preserve"> licząc od daty odebrania przez Zamawiającego przedmiotu zamówienia i podpisania protokołu odbioru końcowego przedmiotu zamówienia,</w:t>
      </w:r>
    </w:p>
    <w:p w14:paraId="18784FCD" w14:textId="77777777" w:rsidR="006F1D8F" w:rsidRPr="00DE391C" w:rsidRDefault="006F1D8F" w:rsidP="00561536">
      <w:pPr>
        <w:numPr>
          <w:ilvl w:val="0"/>
          <w:numId w:val="5"/>
        </w:numPr>
        <w:tabs>
          <w:tab w:val="clear" w:pos="720"/>
          <w:tab w:val="num" w:pos="426"/>
        </w:tabs>
        <w:suppressAutoHyphens/>
        <w:spacing w:after="60" w:line="276" w:lineRule="auto"/>
        <w:ind w:left="426"/>
        <w:jc w:val="both"/>
        <w:rPr>
          <w:rFonts w:ascii="Tahoma" w:hAnsi="Tahoma" w:cs="Tahoma"/>
        </w:rPr>
      </w:pPr>
      <w:r w:rsidRPr="00DE391C">
        <w:rPr>
          <w:rFonts w:ascii="Tahoma" w:hAnsi="Tahoma" w:cs="Tahoma"/>
        </w:rPr>
        <w:t xml:space="preserve">Bieg terminu gwarancji rozpoczyna się w dniu następnym po dokonaniu odbioru końcowego przedmiotu zamówienia.              </w:t>
      </w:r>
    </w:p>
    <w:p w14:paraId="5A9A1821" w14:textId="2C3FF8A2" w:rsidR="006F1D8F" w:rsidRPr="00DE391C" w:rsidRDefault="006F1D8F" w:rsidP="00561536">
      <w:pPr>
        <w:pStyle w:val="Tekstkomentarza1"/>
        <w:numPr>
          <w:ilvl w:val="0"/>
          <w:numId w:val="5"/>
        </w:numPr>
        <w:tabs>
          <w:tab w:val="clear" w:pos="720"/>
          <w:tab w:val="num" w:pos="426"/>
        </w:tabs>
        <w:spacing w:before="60" w:after="60" w:line="276" w:lineRule="auto"/>
        <w:ind w:left="426"/>
        <w:jc w:val="both"/>
        <w:rPr>
          <w:rFonts w:ascii="Tahoma" w:hAnsi="Tahoma" w:cs="Tahoma"/>
        </w:rPr>
      </w:pPr>
      <w:r w:rsidRPr="00DE391C">
        <w:rPr>
          <w:rFonts w:ascii="Tahoma" w:hAnsi="Tahoma" w:cs="Tahoma"/>
        </w:rPr>
        <w:t xml:space="preserve">W przypadku wystąpienia w okresie gwarancji wad w przedmiocie zamówienia, Zamawiający zawiadamia Wykonawcę o powstałych wadach a Wykonawca zobowiązuje się w terminie </w:t>
      </w:r>
      <w:r w:rsidRPr="00DE391C">
        <w:rPr>
          <w:rFonts w:ascii="Tahoma" w:hAnsi="Tahoma" w:cs="Tahoma"/>
          <w:u w:val="single"/>
        </w:rPr>
        <w:t xml:space="preserve">7 dni </w:t>
      </w:r>
      <w:r w:rsidRPr="00DE391C">
        <w:rPr>
          <w:rFonts w:ascii="Tahoma" w:hAnsi="Tahoma" w:cs="Tahoma"/>
          <w:u w:val="single"/>
        </w:rPr>
        <w:lastRenderedPageBreak/>
        <w:t>roboczych</w:t>
      </w:r>
      <w:r w:rsidRPr="00DE391C">
        <w:rPr>
          <w:rFonts w:ascii="Tahoma" w:hAnsi="Tahoma" w:cs="Tahoma"/>
        </w:rPr>
        <w:t xml:space="preserve">, licząc od daty </w:t>
      </w:r>
      <w:r w:rsidR="008971BC" w:rsidRPr="00DE391C">
        <w:rPr>
          <w:rFonts w:ascii="Tahoma" w:hAnsi="Tahoma" w:cs="Tahoma"/>
        </w:rPr>
        <w:t>pisemnego zgłoszenia przekazanego pocztą elektroniczną lub tradycyjną</w:t>
      </w:r>
      <w:r w:rsidRPr="00DE391C">
        <w:rPr>
          <w:rFonts w:ascii="Tahoma" w:hAnsi="Tahoma" w:cs="Tahoma"/>
        </w:rPr>
        <w:t xml:space="preserve"> do ich usunięcia. </w:t>
      </w:r>
    </w:p>
    <w:p w14:paraId="649C8DB7" w14:textId="77777777" w:rsidR="006F1D8F" w:rsidRPr="00DE391C" w:rsidRDefault="006F1D8F" w:rsidP="00561536">
      <w:pPr>
        <w:pStyle w:val="Tekstkomentarza1"/>
        <w:tabs>
          <w:tab w:val="num" w:pos="426"/>
        </w:tabs>
        <w:spacing w:before="60" w:after="60" w:line="276" w:lineRule="auto"/>
        <w:ind w:left="426"/>
        <w:jc w:val="both"/>
        <w:rPr>
          <w:rFonts w:ascii="Tahoma" w:hAnsi="Tahoma" w:cs="Tahoma"/>
        </w:rPr>
      </w:pPr>
      <w:r w:rsidRPr="00DE391C">
        <w:rPr>
          <w:rFonts w:ascii="Tahoma" w:hAnsi="Tahoma" w:cs="Tahoma"/>
        </w:rPr>
        <w:t>Niedotrzymanie terminu upoważnia Zamawiającego do ich usunięcia na koszt Wykonawcy oraz naliczenia kar umownych. Zmiana terminu usunięcia wad wymaga zgody Zamawiającego.</w:t>
      </w:r>
    </w:p>
    <w:p w14:paraId="64F59C9D" w14:textId="77777777" w:rsidR="006F1D8F" w:rsidRPr="00DE391C" w:rsidRDefault="006F1D8F" w:rsidP="00561536">
      <w:pPr>
        <w:pStyle w:val="Tekstkomentarza1"/>
        <w:numPr>
          <w:ilvl w:val="0"/>
          <w:numId w:val="5"/>
        </w:numPr>
        <w:tabs>
          <w:tab w:val="clear" w:pos="720"/>
          <w:tab w:val="num" w:pos="426"/>
        </w:tabs>
        <w:spacing w:before="60" w:after="60" w:line="276" w:lineRule="auto"/>
        <w:ind w:left="426"/>
        <w:jc w:val="both"/>
        <w:rPr>
          <w:rFonts w:ascii="Tahoma" w:hAnsi="Tahoma" w:cs="Tahoma"/>
        </w:rPr>
      </w:pPr>
      <w:r w:rsidRPr="00DE391C">
        <w:rPr>
          <w:rFonts w:ascii="Tahoma" w:hAnsi="Tahoma" w:cs="Tahoma"/>
        </w:rPr>
        <w:t>W okresie gwarancji jakości Wykonawca jest odpowiedzialny za powstałe wady na zasadach określonych w przepisach Kodeksu cywilnego. W celu skorzystania z uprawnień gwarancyjnych wystarczające jest zgłoszenie przez Zamawiającego roszczeń w terminie obowiązywania gwarancji.</w:t>
      </w:r>
    </w:p>
    <w:p w14:paraId="3D862BE5" w14:textId="77777777" w:rsidR="006F1D8F" w:rsidRPr="00DE391C" w:rsidRDefault="006F1D8F" w:rsidP="00561536">
      <w:pPr>
        <w:pStyle w:val="Tekstkomentarza1"/>
        <w:numPr>
          <w:ilvl w:val="0"/>
          <w:numId w:val="5"/>
        </w:numPr>
        <w:tabs>
          <w:tab w:val="clear" w:pos="720"/>
          <w:tab w:val="num" w:pos="426"/>
        </w:tabs>
        <w:spacing w:line="276" w:lineRule="auto"/>
        <w:ind w:left="425" w:hanging="357"/>
        <w:jc w:val="both"/>
        <w:rPr>
          <w:rFonts w:ascii="Tahoma" w:hAnsi="Tahoma" w:cs="Tahoma"/>
        </w:rPr>
      </w:pPr>
      <w:r w:rsidRPr="00DE391C">
        <w:rPr>
          <w:rFonts w:ascii="Tahoma" w:hAnsi="Tahoma" w:cs="Tahoma"/>
        </w:rPr>
        <w:t>Niniejsza umowa stanowi dokument gwarancji jakości w rozumieniu przepisów Kodeksu cywilnego.</w:t>
      </w:r>
    </w:p>
    <w:p w14:paraId="5F4EC981" w14:textId="77777777" w:rsidR="006F1D8F" w:rsidRPr="00DE391C" w:rsidRDefault="006F1D8F" w:rsidP="00561536">
      <w:pPr>
        <w:spacing w:line="276" w:lineRule="auto"/>
        <w:jc w:val="center"/>
        <w:rPr>
          <w:rFonts w:ascii="Tahoma" w:hAnsi="Tahoma" w:cs="Tahoma"/>
          <w:b/>
        </w:rPr>
      </w:pPr>
    </w:p>
    <w:p w14:paraId="0830D4DA" w14:textId="421423F4" w:rsidR="006F1D8F" w:rsidRPr="00DE391C" w:rsidRDefault="006F1D8F" w:rsidP="00561536">
      <w:pPr>
        <w:spacing w:line="276" w:lineRule="auto"/>
        <w:jc w:val="center"/>
        <w:rPr>
          <w:rFonts w:ascii="Tahoma" w:hAnsi="Tahoma" w:cs="Tahoma"/>
          <w:b/>
        </w:rPr>
      </w:pPr>
      <w:r w:rsidRPr="00DE391C">
        <w:rPr>
          <w:rFonts w:ascii="Tahoma" w:hAnsi="Tahoma" w:cs="Tahoma"/>
          <w:b/>
        </w:rPr>
        <w:t>§ 19</w:t>
      </w:r>
    </w:p>
    <w:p w14:paraId="54625EEC" w14:textId="77777777" w:rsidR="006F1D8F" w:rsidRPr="00DE391C" w:rsidRDefault="006F1D8F" w:rsidP="00561536">
      <w:pPr>
        <w:spacing w:line="276" w:lineRule="auto"/>
        <w:jc w:val="center"/>
        <w:rPr>
          <w:rFonts w:ascii="Tahoma" w:hAnsi="Tahoma" w:cs="Tahoma"/>
          <w:b/>
        </w:rPr>
      </w:pPr>
    </w:p>
    <w:p w14:paraId="5CE0789F" w14:textId="77777777" w:rsidR="006F1D8F" w:rsidRPr="00DE391C" w:rsidRDefault="006F1D8F" w:rsidP="00561536">
      <w:pPr>
        <w:spacing w:after="120" w:line="276" w:lineRule="auto"/>
        <w:rPr>
          <w:rFonts w:ascii="Tahoma" w:hAnsi="Tahoma" w:cs="Tahoma"/>
        </w:rPr>
      </w:pPr>
      <w:r w:rsidRPr="00DE391C">
        <w:rPr>
          <w:rFonts w:ascii="Tahoma" w:hAnsi="Tahoma" w:cs="Tahoma"/>
        </w:rPr>
        <w:t>Strony ustalają następujące zasady odbioru przedmiotu umowy:</w:t>
      </w:r>
    </w:p>
    <w:p w14:paraId="2A805364" w14:textId="259286B5"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 xml:space="preserve">Wykonawca zawiadomi Zamawiającego pisemnie o gotowości do odbioru końcowego najpóźniej </w:t>
      </w:r>
      <w:r w:rsidR="00913920" w:rsidRPr="00DE391C">
        <w:rPr>
          <w:rFonts w:ascii="Tahoma" w:hAnsi="Tahoma" w:cs="Tahoma"/>
        </w:rPr>
        <w:br/>
      </w:r>
      <w:r w:rsidRPr="00DE391C">
        <w:rPr>
          <w:rFonts w:ascii="Tahoma" w:hAnsi="Tahoma" w:cs="Tahoma"/>
        </w:rPr>
        <w:t xml:space="preserve">na </w:t>
      </w:r>
      <w:r w:rsidRPr="00DE391C">
        <w:rPr>
          <w:rFonts w:ascii="Tahoma" w:hAnsi="Tahoma" w:cs="Tahoma"/>
          <w:b/>
        </w:rPr>
        <w:t>5 dni</w:t>
      </w:r>
      <w:r w:rsidRPr="00DE391C">
        <w:rPr>
          <w:rFonts w:ascii="Tahoma" w:hAnsi="Tahoma" w:cs="Tahoma"/>
        </w:rPr>
        <w:t xml:space="preserve"> przed datą zakończenia robót. Zamawiający wyznaczy termin odbioru i powiadomi o tym Wykonawcę.</w:t>
      </w:r>
    </w:p>
    <w:p w14:paraId="180BDED3" w14:textId="4C9F8DAD"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Za dzień zakończenia wszystkich zobowiązań wynikających z umowy uważa się dzień, w którym podpisany zost</w:t>
      </w:r>
      <w:r w:rsidR="00D00F72" w:rsidRPr="00DE391C">
        <w:rPr>
          <w:rFonts w:ascii="Tahoma" w:hAnsi="Tahoma" w:cs="Tahoma"/>
        </w:rPr>
        <w:t>anie Protokół odbioru końcowego</w:t>
      </w:r>
      <w:r w:rsidRPr="00DE391C">
        <w:rPr>
          <w:rFonts w:ascii="Tahoma" w:hAnsi="Tahoma" w:cs="Tahoma"/>
        </w:rPr>
        <w:t>.</w:t>
      </w:r>
    </w:p>
    <w:p w14:paraId="1A7000AC" w14:textId="0B460E51"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 xml:space="preserve">Jeżeli w trakcie odbioru zostaną stwierdzone </w:t>
      </w:r>
      <w:r w:rsidR="00434995" w:rsidRPr="00DE391C">
        <w:rPr>
          <w:rFonts w:ascii="Tahoma" w:hAnsi="Tahoma" w:cs="Tahoma"/>
        </w:rPr>
        <w:t>nieistotne wady dające się usunąć, to zostaną one wskazane w protokole odbioru końcowego, wraz z odpowiednim terminem na ich usuniecie, nie krótszym niż 14 dni. W przypadku jeśli w trakcie odbioru stwierdzone zostaną wady istotne, to jest takie które uniemożliwiają korzystanie z przedmiotu umowy, Zamawiający przerwie czynności odbioru i wyznaczy odpowiedni termin usunięcia wad nie krótszy niż 14 dni.</w:t>
      </w:r>
    </w:p>
    <w:p w14:paraId="55D68CEA" w14:textId="199FE0FE"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 xml:space="preserve">O fakcie usunięcia wad </w:t>
      </w:r>
      <w:r w:rsidR="00434995" w:rsidRPr="00DE391C">
        <w:rPr>
          <w:rFonts w:ascii="Tahoma" w:hAnsi="Tahoma" w:cs="Tahoma"/>
        </w:rPr>
        <w:t xml:space="preserve">istotnych </w:t>
      </w:r>
      <w:r w:rsidRPr="00DE391C">
        <w:rPr>
          <w:rFonts w:ascii="Tahoma" w:hAnsi="Tahoma" w:cs="Tahoma"/>
        </w:rPr>
        <w:t>Wykonawca zawiadomi pisemnie Zamawiającego żądając jednocześnie wyznaczenia terminu odbioru robót.</w:t>
      </w:r>
    </w:p>
    <w:p w14:paraId="22E8E352" w14:textId="74340784"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 xml:space="preserve">Wszelkie czynności podczas dokonywania odbioru jak i terminy wyznaczone na usunięcie wad będą zawarte w protokole odbioru podpisanym przez upoważnionych </w:t>
      </w:r>
      <w:r w:rsidR="00E7345A" w:rsidRPr="00DE391C">
        <w:rPr>
          <w:rFonts w:ascii="Tahoma" w:hAnsi="Tahoma" w:cs="Tahoma"/>
        </w:rPr>
        <w:t>przedstawicieli Zamawiającego i </w:t>
      </w:r>
      <w:r w:rsidRPr="00DE391C">
        <w:rPr>
          <w:rFonts w:ascii="Tahoma" w:hAnsi="Tahoma" w:cs="Tahoma"/>
        </w:rPr>
        <w:t>Wykonawcy.</w:t>
      </w:r>
    </w:p>
    <w:p w14:paraId="79812E8B" w14:textId="107982F2" w:rsidR="009A092A" w:rsidRPr="00DE391C" w:rsidRDefault="009A092A" w:rsidP="00561536">
      <w:pPr>
        <w:pStyle w:val="Akapitzlist"/>
        <w:numPr>
          <w:ilvl w:val="3"/>
          <w:numId w:val="26"/>
        </w:numPr>
        <w:suppressAutoHyphens/>
        <w:overflowPunct w:val="0"/>
        <w:autoSpaceDE w:val="0"/>
        <w:spacing w:before="60" w:after="60" w:line="276" w:lineRule="auto"/>
        <w:jc w:val="both"/>
        <w:textAlignment w:val="baseline"/>
        <w:rPr>
          <w:rFonts w:ascii="Tahoma" w:hAnsi="Tahoma" w:cs="Tahoma"/>
        </w:rPr>
      </w:pPr>
      <w:r w:rsidRPr="00DE391C">
        <w:rPr>
          <w:rFonts w:ascii="Tahoma" w:hAnsi="Tahoma" w:cs="Tahoma"/>
        </w:rPr>
        <w:t xml:space="preserve">Zamawiający wyznaczy terminy przeglądów w okresie gwarancji i rękojmi,  a w razie stwierdzenia wad wyznaczy termin ich usunięcia. Przeglądy dokonywane będą w przypadku ujawnienia wad, </w:t>
      </w:r>
      <w:r w:rsidRPr="00DE391C">
        <w:rPr>
          <w:rFonts w:ascii="Tahoma" w:hAnsi="Tahoma" w:cs="Tahoma"/>
        </w:rPr>
        <w:br/>
        <w:t xml:space="preserve">co najmniej raz w roku. Z przeglądów sporządza się protokoły podpisane przez obie strony.   </w:t>
      </w:r>
    </w:p>
    <w:p w14:paraId="62D310B4" w14:textId="77777777"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Niezależnie od wyznaczonych przeglądów, Wykonawca na każde żądanie Zamawiającego usunie wady zgłoszone przez niego w czasie eksploatacji w okresie gwarancji i rękojmi.</w:t>
      </w:r>
    </w:p>
    <w:p w14:paraId="5634B2E3" w14:textId="77777777" w:rsidR="006F1D8F" w:rsidRPr="00DE391C" w:rsidRDefault="006F1D8F" w:rsidP="00561536">
      <w:pPr>
        <w:pStyle w:val="Akapitzlist"/>
        <w:numPr>
          <w:ilvl w:val="3"/>
          <w:numId w:val="26"/>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W przypadku stwierdzenia podczas odbioru, wystąpienia wad nienadających się do usunięcia, Zamawiający może:</w:t>
      </w:r>
    </w:p>
    <w:p w14:paraId="3EBFA514" w14:textId="77777777" w:rsidR="006F1D8F" w:rsidRPr="00DE391C" w:rsidRDefault="006F1D8F" w:rsidP="00561536">
      <w:pPr>
        <w:pStyle w:val="Akapitzlist"/>
        <w:numPr>
          <w:ilvl w:val="0"/>
          <w:numId w:val="15"/>
        </w:numPr>
        <w:suppressAutoHyphens/>
        <w:overflowPunct w:val="0"/>
        <w:autoSpaceDE w:val="0"/>
        <w:spacing w:before="60" w:after="60" w:line="276" w:lineRule="auto"/>
        <w:ind w:left="714" w:hanging="357"/>
        <w:jc w:val="both"/>
        <w:textAlignment w:val="baseline"/>
        <w:rPr>
          <w:rFonts w:ascii="Tahoma" w:hAnsi="Tahoma" w:cs="Tahoma"/>
        </w:rPr>
      </w:pPr>
      <w:r w:rsidRPr="00DE391C">
        <w:rPr>
          <w:rFonts w:ascii="Tahoma" w:hAnsi="Tahoma" w:cs="Tahoma"/>
        </w:rPr>
        <w:t>obniżyć odpowiednio wynagrodzenie na podstawie protokołu sporządzonego przez obie strony, jeżeli wady te nie uniemożliwiają użytkowania przedmiotu umowy,</w:t>
      </w:r>
    </w:p>
    <w:p w14:paraId="2C134EAC" w14:textId="73E88BCD" w:rsidR="00712D90" w:rsidRPr="00DE391C" w:rsidRDefault="00BB1B75" w:rsidP="00561536">
      <w:pPr>
        <w:pStyle w:val="Akapitzlist"/>
        <w:numPr>
          <w:ilvl w:val="0"/>
          <w:numId w:val="15"/>
        </w:numPr>
        <w:tabs>
          <w:tab w:val="left" w:pos="0"/>
        </w:tabs>
        <w:suppressAutoHyphens/>
        <w:overflowPunct w:val="0"/>
        <w:autoSpaceDE w:val="0"/>
        <w:spacing w:before="60" w:line="276" w:lineRule="auto"/>
        <w:ind w:left="714" w:hanging="357"/>
        <w:jc w:val="both"/>
        <w:textAlignment w:val="baseline"/>
        <w:rPr>
          <w:rFonts w:ascii="Tahoma" w:hAnsi="Tahoma" w:cs="Tahoma"/>
        </w:rPr>
      </w:pPr>
      <w:r w:rsidRPr="00DE391C">
        <w:rPr>
          <w:rFonts w:ascii="Tahoma" w:hAnsi="Tahoma" w:cs="Tahoma"/>
        </w:rPr>
        <w:t xml:space="preserve">w przypadku występowania wad istotnych - </w:t>
      </w:r>
      <w:r w:rsidR="006F1D8F" w:rsidRPr="00DE391C">
        <w:rPr>
          <w:rFonts w:ascii="Tahoma" w:hAnsi="Tahoma" w:cs="Tahoma"/>
        </w:rPr>
        <w:t>odstąpić od umowy lub jej niezrealizowanej części, albo żądać wykonania przedmiotu odbioru po raz drugi.</w:t>
      </w:r>
    </w:p>
    <w:p w14:paraId="57FA0613" w14:textId="77777777" w:rsidR="003B1D0F" w:rsidRPr="00DE391C" w:rsidRDefault="003B1D0F" w:rsidP="00561536">
      <w:pPr>
        <w:tabs>
          <w:tab w:val="left" w:pos="2040"/>
        </w:tabs>
        <w:spacing w:line="276" w:lineRule="auto"/>
        <w:jc w:val="center"/>
        <w:rPr>
          <w:rFonts w:ascii="Tahoma" w:hAnsi="Tahoma" w:cs="Tahoma"/>
          <w:b/>
        </w:rPr>
      </w:pPr>
    </w:p>
    <w:p w14:paraId="252A22FD" w14:textId="77777777" w:rsidR="006F1D8F" w:rsidRPr="00DE391C" w:rsidRDefault="006F1D8F" w:rsidP="00561536">
      <w:pPr>
        <w:tabs>
          <w:tab w:val="left" w:pos="2040"/>
        </w:tabs>
        <w:spacing w:line="276" w:lineRule="auto"/>
        <w:jc w:val="center"/>
        <w:rPr>
          <w:rFonts w:ascii="Tahoma" w:hAnsi="Tahoma" w:cs="Tahoma"/>
        </w:rPr>
      </w:pPr>
      <w:r w:rsidRPr="00DE391C">
        <w:rPr>
          <w:rFonts w:ascii="Tahoma" w:hAnsi="Tahoma" w:cs="Tahoma"/>
          <w:b/>
        </w:rPr>
        <w:t>§ 20</w:t>
      </w:r>
    </w:p>
    <w:p w14:paraId="5C8D0612" w14:textId="77777777" w:rsidR="006F1D8F" w:rsidRPr="00DE391C" w:rsidRDefault="006F1D8F" w:rsidP="00561536">
      <w:pPr>
        <w:spacing w:line="276" w:lineRule="auto"/>
        <w:rPr>
          <w:rFonts w:ascii="Tahoma" w:hAnsi="Tahoma" w:cs="Tahoma"/>
        </w:rPr>
      </w:pPr>
    </w:p>
    <w:p w14:paraId="292EC94A" w14:textId="77777777" w:rsidR="006F1D8F" w:rsidRPr="00DE391C" w:rsidRDefault="006F1D8F" w:rsidP="00561536">
      <w:pPr>
        <w:spacing w:after="120" w:line="276" w:lineRule="auto"/>
        <w:jc w:val="both"/>
        <w:rPr>
          <w:rFonts w:ascii="Tahoma" w:hAnsi="Tahoma" w:cs="Tahoma"/>
        </w:rPr>
      </w:pPr>
      <w:r w:rsidRPr="00DE391C">
        <w:rPr>
          <w:rFonts w:ascii="Tahoma" w:hAnsi="Tahoma" w:cs="Tahoma"/>
        </w:rPr>
        <w:t>Strony ustalają odpowiedzialność za niewykonanie lub nienależyte wykonanie umowy w formie kar umownych w następujących wypadkach i wysokościach:</w:t>
      </w:r>
    </w:p>
    <w:p w14:paraId="02ECF32E" w14:textId="77777777" w:rsidR="006F1D8F" w:rsidRPr="00DE391C" w:rsidRDefault="006F1D8F" w:rsidP="00561536">
      <w:pPr>
        <w:tabs>
          <w:tab w:val="left" w:pos="360"/>
        </w:tabs>
        <w:spacing w:after="120" w:line="276" w:lineRule="auto"/>
        <w:ind w:left="357" w:hanging="357"/>
        <w:jc w:val="both"/>
        <w:rPr>
          <w:rFonts w:ascii="Tahoma" w:hAnsi="Tahoma" w:cs="Tahoma"/>
        </w:rPr>
      </w:pPr>
      <w:r w:rsidRPr="00DE391C">
        <w:rPr>
          <w:rFonts w:ascii="Tahoma" w:hAnsi="Tahoma" w:cs="Tahoma"/>
        </w:rPr>
        <w:t>1.</w:t>
      </w:r>
      <w:r w:rsidRPr="00DE391C">
        <w:rPr>
          <w:rFonts w:ascii="Tahoma" w:hAnsi="Tahoma" w:cs="Tahoma"/>
        </w:rPr>
        <w:tab/>
        <w:t>Wykonawca zapłaci Zamawiającemu kary umowne w przypadku:</w:t>
      </w:r>
    </w:p>
    <w:p w14:paraId="0D57A6BD" w14:textId="77777777" w:rsidR="008D16F8" w:rsidRPr="00DE391C" w:rsidRDefault="000370AE" w:rsidP="00561536">
      <w:pPr>
        <w:numPr>
          <w:ilvl w:val="0"/>
          <w:numId w:val="12"/>
        </w:numPr>
        <w:tabs>
          <w:tab w:val="clear" w:pos="1800"/>
          <w:tab w:val="num" w:pos="709"/>
        </w:tabs>
        <w:suppressAutoHyphens/>
        <w:spacing w:before="60" w:after="60" w:line="276" w:lineRule="auto"/>
        <w:ind w:left="709" w:hanging="357"/>
        <w:jc w:val="both"/>
        <w:rPr>
          <w:rFonts w:ascii="Tahoma" w:hAnsi="Tahoma" w:cs="Tahoma"/>
        </w:rPr>
      </w:pPr>
      <w:r w:rsidRPr="00DE391C">
        <w:rPr>
          <w:rFonts w:ascii="Tahoma" w:hAnsi="Tahoma" w:cs="Tahoma"/>
        </w:rPr>
        <w:t xml:space="preserve">zwłoki </w:t>
      </w:r>
      <w:r w:rsidR="006F1D8F" w:rsidRPr="00DE391C">
        <w:rPr>
          <w:rFonts w:ascii="Tahoma" w:hAnsi="Tahoma" w:cs="Tahoma"/>
        </w:rPr>
        <w:t>w wykonaniu przedmiotu umowy</w:t>
      </w:r>
      <w:r w:rsidR="008D16F8" w:rsidRPr="00DE391C">
        <w:rPr>
          <w:rFonts w:ascii="Tahoma" w:hAnsi="Tahoma" w:cs="Tahoma"/>
        </w:rPr>
        <w:t>:</w:t>
      </w:r>
    </w:p>
    <w:p w14:paraId="5739D046" w14:textId="5F67889C" w:rsidR="006F1D8F" w:rsidRPr="00DE391C" w:rsidRDefault="008D16F8" w:rsidP="008D16F8">
      <w:pPr>
        <w:pStyle w:val="Akapitzlist"/>
        <w:numPr>
          <w:ilvl w:val="0"/>
          <w:numId w:val="94"/>
        </w:numPr>
        <w:suppressAutoHyphens/>
        <w:spacing w:before="60" w:after="60" w:line="276" w:lineRule="auto"/>
        <w:ind w:left="1134"/>
        <w:jc w:val="both"/>
        <w:rPr>
          <w:rFonts w:ascii="Tahoma" w:hAnsi="Tahoma" w:cs="Tahoma"/>
        </w:rPr>
      </w:pPr>
      <w:r w:rsidRPr="00DE391C">
        <w:rPr>
          <w:rFonts w:ascii="Tahoma" w:hAnsi="Tahoma" w:cs="Tahoma"/>
        </w:rPr>
        <w:lastRenderedPageBreak/>
        <w:t xml:space="preserve">dla Etapu I </w:t>
      </w:r>
      <w:r w:rsidR="006F1D8F" w:rsidRPr="00DE391C">
        <w:rPr>
          <w:rFonts w:ascii="Tahoma" w:hAnsi="Tahoma" w:cs="Tahoma"/>
        </w:rPr>
        <w:t xml:space="preserve">w wysokości </w:t>
      </w:r>
      <w:r w:rsidR="006F1D8F" w:rsidRPr="00DE391C">
        <w:rPr>
          <w:rFonts w:ascii="Tahoma" w:hAnsi="Tahoma" w:cs="Tahoma"/>
          <w:bCs/>
        </w:rPr>
        <w:t>0,</w:t>
      </w:r>
      <w:r w:rsidR="00057723" w:rsidRPr="00DE391C">
        <w:rPr>
          <w:rFonts w:ascii="Tahoma" w:hAnsi="Tahoma" w:cs="Tahoma"/>
          <w:bCs/>
        </w:rPr>
        <w:t>05</w:t>
      </w:r>
      <w:r w:rsidR="006F1D8F" w:rsidRPr="00DE391C">
        <w:rPr>
          <w:rFonts w:ascii="Tahoma" w:hAnsi="Tahoma" w:cs="Tahoma"/>
          <w:bCs/>
        </w:rPr>
        <w:t>%</w:t>
      </w:r>
      <w:r w:rsidR="006F1D8F" w:rsidRPr="00DE391C">
        <w:rPr>
          <w:rFonts w:ascii="Tahoma" w:hAnsi="Tahoma" w:cs="Tahoma"/>
        </w:rPr>
        <w:t xml:space="preserve"> wynagrodzenia brutto określonego w § 2 ust. 1 umowy </w:t>
      </w:r>
      <w:r w:rsidRPr="00DE391C">
        <w:rPr>
          <w:rFonts w:ascii="Tahoma" w:hAnsi="Tahoma" w:cs="Tahoma"/>
        </w:rPr>
        <w:br/>
      </w:r>
      <w:r w:rsidR="006F1D8F" w:rsidRPr="00DE391C">
        <w:rPr>
          <w:rFonts w:ascii="Tahoma" w:hAnsi="Tahoma" w:cs="Tahoma"/>
        </w:rPr>
        <w:t xml:space="preserve">za każdy dzień </w:t>
      </w:r>
      <w:r w:rsidR="00507EDE" w:rsidRPr="00DE391C">
        <w:rPr>
          <w:rFonts w:ascii="Tahoma" w:hAnsi="Tahoma" w:cs="Tahoma"/>
        </w:rPr>
        <w:t>zwłoki</w:t>
      </w:r>
      <w:r w:rsidR="006F1D8F" w:rsidRPr="00DE391C">
        <w:rPr>
          <w:rFonts w:ascii="Tahoma" w:hAnsi="Tahoma" w:cs="Tahoma"/>
        </w:rPr>
        <w:t>, licząc od umownego terminu jego wykonania,</w:t>
      </w:r>
    </w:p>
    <w:p w14:paraId="0358151F" w14:textId="2B4622D8" w:rsidR="008D16F8" w:rsidRPr="00DE391C" w:rsidRDefault="008D16F8" w:rsidP="008D16F8">
      <w:pPr>
        <w:pStyle w:val="Akapitzlist"/>
        <w:numPr>
          <w:ilvl w:val="0"/>
          <w:numId w:val="94"/>
        </w:numPr>
        <w:suppressAutoHyphens/>
        <w:spacing w:before="60" w:after="60" w:line="276" w:lineRule="auto"/>
        <w:ind w:left="1134"/>
        <w:jc w:val="both"/>
        <w:rPr>
          <w:rFonts w:ascii="Tahoma" w:hAnsi="Tahoma" w:cs="Tahoma"/>
        </w:rPr>
      </w:pPr>
      <w:r w:rsidRPr="00DE391C">
        <w:rPr>
          <w:rFonts w:ascii="Tahoma" w:hAnsi="Tahoma" w:cs="Tahoma"/>
        </w:rPr>
        <w:t xml:space="preserve">dla Etapu II w wysokości </w:t>
      </w:r>
      <w:r w:rsidRPr="00DE391C">
        <w:rPr>
          <w:rFonts w:ascii="Tahoma" w:hAnsi="Tahoma" w:cs="Tahoma"/>
          <w:bCs/>
        </w:rPr>
        <w:t>0,</w:t>
      </w:r>
      <w:r w:rsidR="00057723" w:rsidRPr="00DE391C">
        <w:rPr>
          <w:rFonts w:ascii="Tahoma" w:hAnsi="Tahoma" w:cs="Tahoma"/>
          <w:bCs/>
        </w:rPr>
        <w:t>1</w:t>
      </w:r>
      <w:r w:rsidRPr="00DE391C">
        <w:rPr>
          <w:rFonts w:ascii="Tahoma" w:hAnsi="Tahoma" w:cs="Tahoma"/>
          <w:bCs/>
        </w:rPr>
        <w:t>%</w:t>
      </w:r>
      <w:r w:rsidRPr="00DE391C">
        <w:rPr>
          <w:rFonts w:ascii="Tahoma" w:hAnsi="Tahoma" w:cs="Tahoma"/>
        </w:rPr>
        <w:t xml:space="preserve"> wynagrodzenia brutto określonego w § 2 ust. 1 umowy </w:t>
      </w:r>
      <w:r w:rsidRPr="00DE391C">
        <w:rPr>
          <w:rFonts w:ascii="Tahoma" w:hAnsi="Tahoma" w:cs="Tahoma"/>
        </w:rPr>
        <w:br/>
        <w:t>za każdy dzień zwłoki, licząc od umownego terminu jego wykonania</w:t>
      </w:r>
      <w:r w:rsidR="00057723" w:rsidRPr="00DE391C">
        <w:rPr>
          <w:rFonts w:ascii="Tahoma" w:hAnsi="Tahoma" w:cs="Tahoma"/>
        </w:rPr>
        <w:t>,</w:t>
      </w:r>
    </w:p>
    <w:p w14:paraId="5FF7FFD9" w14:textId="34D31587" w:rsidR="006F1D8F" w:rsidRPr="00DE391C" w:rsidRDefault="000370AE" w:rsidP="00561536">
      <w:pPr>
        <w:numPr>
          <w:ilvl w:val="0"/>
          <w:numId w:val="12"/>
        </w:numPr>
        <w:tabs>
          <w:tab w:val="clear" w:pos="1800"/>
          <w:tab w:val="num" w:pos="709"/>
        </w:tabs>
        <w:suppressAutoHyphens/>
        <w:spacing w:before="60" w:after="60" w:line="276" w:lineRule="auto"/>
        <w:ind w:left="709" w:hanging="357"/>
        <w:jc w:val="both"/>
        <w:rPr>
          <w:rFonts w:ascii="Tahoma" w:hAnsi="Tahoma" w:cs="Tahoma"/>
        </w:rPr>
      </w:pPr>
      <w:r w:rsidRPr="00DE391C">
        <w:rPr>
          <w:rFonts w:ascii="Tahoma" w:hAnsi="Tahoma" w:cs="Tahoma"/>
        </w:rPr>
        <w:t xml:space="preserve">zwłoki </w:t>
      </w:r>
      <w:r w:rsidR="006F1D8F" w:rsidRPr="00DE391C">
        <w:rPr>
          <w:rFonts w:ascii="Tahoma" w:hAnsi="Tahoma" w:cs="Tahoma"/>
        </w:rPr>
        <w:t xml:space="preserve">w usunięciu wad w wysokości 0,05% wynagrodzenia brutto określonego w § 2 ust. 1 umowy za każdy dzień </w:t>
      </w:r>
      <w:r w:rsidRPr="00DE391C">
        <w:rPr>
          <w:rFonts w:ascii="Tahoma" w:hAnsi="Tahoma" w:cs="Tahoma"/>
        </w:rPr>
        <w:t xml:space="preserve">zwłoki </w:t>
      </w:r>
      <w:r w:rsidR="006F1D8F" w:rsidRPr="00DE391C">
        <w:rPr>
          <w:rFonts w:ascii="Tahoma" w:hAnsi="Tahoma" w:cs="Tahoma"/>
        </w:rPr>
        <w:t xml:space="preserve">liczony od dnia wyznaczonego na usunięcie wad, </w:t>
      </w:r>
    </w:p>
    <w:p w14:paraId="481F0052" w14:textId="4B746867" w:rsidR="006F1D8F" w:rsidRPr="00DE391C" w:rsidRDefault="006F1D8F" w:rsidP="00561536">
      <w:pPr>
        <w:numPr>
          <w:ilvl w:val="0"/>
          <w:numId w:val="12"/>
        </w:numPr>
        <w:tabs>
          <w:tab w:val="clear" w:pos="1800"/>
          <w:tab w:val="num" w:pos="709"/>
        </w:tabs>
        <w:suppressAutoHyphens/>
        <w:spacing w:before="60" w:after="60" w:line="276" w:lineRule="auto"/>
        <w:ind w:left="709" w:hanging="357"/>
        <w:jc w:val="both"/>
        <w:rPr>
          <w:rFonts w:ascii="Tahoma" w:hAnsi="Tahoma" w:cs="Tahoma"/>
        </w:rPr>
      </w:pPr>
      <w:r w:rsidRPr="00DE391C">
        <w:rPr>
          <w:rFonts w:ascii="Tahoma" w:hAnsi="Tahoma" w:cs="Tahoma"/>
        </w:rPr>
        <w:t>odstąpienia od umowy z przyczyn leżących po</w:t>
      </w:r>
      <w:r w:rsidR="00E05650" w:rsidRPr="00DE391C">
        <w:rPr>
          <w:rFonts w:ascii="Tahoma" w:hAnsi="Tahoma" w:cs="Tahoma"/>
        </w:rPr>
        <w:t xml:space="preserve"> stronie Wykonawcy w wysokości </w:t>
      </w:r>
      <w:r w:rsidR="00C456B5" w:rsidRPr="00DE391C">
        <w:rPr>
          <w:rFonts w:ascii="Tahoma" w:hAnsi="Tahoma" w:cs="Tahoma"/>
        </w:rPr>
        <w:t>10</w:t>
      </w:r>
      <w:r w:rsidR="00E05650" w:rsidRPr="00DE391C">
        <w:rPr>
          <w:rFonts w:ascii="Tahoma" w:hAnsi="Tahoma" w:cs="Tahoma"/>
        </w:rPr>
        <w:t xml:space="preserve">% </w:t>
      </w:r>
      <w:r w:rsidRPr="00DE391C">
        <w:rPr>
          <w:rFonts w:ascii="Tahoma" w:hAnsi="Tahoma" w:cs="Tahoma"/>
        </w:rPr>
        <w:t xml:space="preserve"> wynagrodzenia brutto określonego w § 2 ust. 1 umowy,</w:t>
      </w:r>
    </w:p>
    <w:p w14:paraId="685C377B" w14:textId="5EAEF6B0" w:rsidR="006F1D8F" w:rsidRPr="00DE391C" w:rsidRDefault="006F1D8F"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rPr>
        <w:t>braku zapłaty lub nieterminowej zapłaty wynagrodzenia należnego</w:t>
      </w:r>
      <w:r w:rsidR="00AF4828" w:rsidRPr="00DE391C">
        <w:rPr>
          <w:rFonts w:ascii="Tahoma" w:hAnsi="Tahoma" w:cs="Tahoma"/>
        </w:rPr>
        <w:t xml:space="preserve"> podwykonawcom lub </w:t>
      </w:r>
      <w:r w:rsidRPr="00DE391C">
        <w:rPr>
          <w:rFonts w:ascii="Tahoma" w:hAnsi="Tahoma" w:cs="Tahoma"/>
        </w:rPr>
        <w:t xml:space="preserve">dalszym podwykonawcom w wysokości 0,05% wartości wynagrodzenia brutto określonego w § 2 ust. 1 umowy, za każdy dzień zwłoki, </w:t>
      </w:r>
    </w:p>
    <w:p w14:paraId="34C966E4" w14:textId="5DF44FEC" w:rsidR="006F1D8F" w:rsidRPr="00DE391C" w:rsidRDefault="006F1D8F"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 xml:space="preserve">nieprzedłożenia do zaakceptowania projektu umowy o </w:t>
      </w:r>
      <w:r w:rsidR="00AF4828" w:rsidRPr="00DE391C">
        <w:rPr>
          <w:rFonts w:ascii="Tahoma" w:hAnsi="Tahoma" w:cs="Tahoma"/>
          <w:bCs/>
        </w:rPr>
        <w:t xml:space="preserve">podwykonawstwo, </w:t>
      </w:r>
      <w:r w:rsidR="00F35048" w:rsidRPr="00DE391C">
        <w:rPr>
          <w:rFonts w:ascii="Tahoma" w:hAnsi="Tahoma" w:cs="Tahoma"/>
          <w:bCs/>
        </w:rPr>
        <w:t xml:space="preserve">której przedmiotem są roboty budowlane lub usługi </w:t>
      </w:r>
      <w:r w:rsidR="000370AE" w:rsidRPr="00DE391C">
        <w:rPr>
          <w:rFonts w:ascii="Tahoma" w:hAnsi="Tahoma" w:cs="Tahoma"/>
          <w:bCs/>
        </w:rPr>
        <w:t xml:space="preserve">lub projektu jej zmiany </w:t>
      </w:r>
      <w:r w:rsidRPr="00DE391C">
        <w:rPr>
          <w:rFonts w:ascii="Tahoma" w:hAnsi="Tahoma" w:cs="Tahoma"/>
          <w:bCs/>
        </w:rPr>
        <w:t>wysokość kary wyniesie 0,05</w:t>
      </w:r>
      <w:r w:rsidRPr="00DE391C">
        <w:rPr>
          <w:rFonts w:ascii="Tahoma" w:hAnsi="Tahoma" w:cs="Tahoma"/>
        </w:rPr>
        <w:t>% wartości wynagrodzenia brutto określonego w § 2 ust. 1 umowy,</w:t>
      </w:r>
    </w:p>
    <w:p w14:paraId="2D7D0050" w14:textId="37FE7AB0" w:rsidR="006F1D8F" w:rsidRPr="00DE391C" w:rsidRDefault="006F1D8F"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 xml:space="preserve">nieprzedłożenia </w:t>
      </w:r>
      <w:r w:rsidR="00F35048" w:rsidRPr="00DE391C">
        <w:rPr>
          <w:rFonts w:ascii="Tahoma" w:hAnsi="Tahoma" w:cs="Tahoma"/>
          <w:bCs/>
        </w:rPr>
        <w:t xml:space="preserve">w terminie 7 dni od dnia jej zawarcia </w:t>
      </w:r>
      <w:r w:rsidRPr="00DE391C">
        <w:rPr>
          <w:rFonts w:ascii="Tahoma" w:hAnsi="Tahoma" w:cs="Tahoma"/>
          <w:bCs/>
        </w:rPr>
        <w:t>poświadczonej za zgodność z oryginałem kopii umowy o podwykonawstwo lub jej zmiany, wysokość kary wyniesie 0,05</w:t>
      </w:r>
      <w:r w:rsidRPr="00DE391C">
        <w:rPr>
          <w:rFonts w:ascii="Tahoma" w:hAnsi="Tahoma" w:cs="Tahoma"/>
        </w:rPr>
        <w:t>% wartości wynagrodzenia brutto określonego w § 2 ust. 1 umowy,</w:t>
      </w:r>
    </w:p>
    <w:p w14:paraId="4BB0CBD5" w14:textId="689B9BF9" w:rsidR="006C4A69" w:rsidRPr="00DE391C" w:rsidRDefault="006F1D8F"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 xml:space="preserve">braku zmiany umowy o podwykonawstwo w zakresie terminu zapłaty, w wysokości </w:t>
      </w:r>
      <w:r w:rsidRPr="00DE391C">
        <w:rPr>
          <w:rFonts w:ascii="Tahoma" w:hAnsi="Tahoma" w:cs="Tahoma"/>
        </w:rPr>
        <w:t xml:space="preserve">0,2% wartości wynagrodzenia brutto określonego w § 2 ust. 1 umowy, </w:t>
      </w:r>
      <w:r w:rsidRPr="00DE391C">
        <w:rPr>
          <w:rFonts w:ascii="Tahoma" w:hAnsi="Tahoma" w:cs="Tahoma"/>
          <w:bCs/>
        </w:rPr>
        <w:t xml:space="preserve">za każdy dzień zwłoki, </w:t>
      </w:r>
      <w:r w:rsidRPr="00DE391C">
        <w:rPr>
          <w:rFonts w:ascii="Tahoma" w:hAnsi="Tahoma" w:cs="Tahoma"/>
        </w:rPr>
        <w:t>liczony</w:t>
      </w:r>
      <w:r w:rsidRPr="00DE391C">
        <w:rPr>
          <w:rFonts w:ascii="Tahoma" w:hAnsi="Tahoma" w:cs="Tahoma"/>
          <w:bCs/>
        </w:rPr>
        <w:t xml:space="preserve"> od dnia wskazanego w informacji, o której mowa w § 1</w:t>
      </w:r>
      <w:r w:rsidR="00913920" w:rsidRPr="00DE391C">
        <w:rPr>
          <w:rFonts w:ascii="Tahoma" w:hAnsi="Tahoma" w:cs="Tahoma"/>
          <w:bCs/>
        </w:rPr>
        <w:t>2</w:t>
      </w:r>
      <w:r w:rsidRPr="00DE391C">
        <w:rPr>
          <w:rFonts w:ascii="Tahoma" w:hAnsi="Tahoma" w:cs="Tahoma"/>
          <w:bCs/>
        </w:rPr>
        <w:t xml:space="preserve"> ust. 1</w:t>
      </w:r>
      <w:r w:rsidR="000011DF" w:rsidRPr="00DE391C">
        <w:rPr>
          <w:rFonts w:ascii="Tahoma" w:hAnsi="Tahoma" w:cs="Tahoma"/>
          <w:bCs/>
        </w:rPr>
        <w:t>4</w:t>
      </w:r>
      <w:r w:rsidRPr="00DE391C">
        <w:rPr>
          <w:rFonts w:ascii="Tahoma" w:hAnsi="Tahoma" w:cs="Tahoma"/>
          <w:bCs/>
        </w:rPr>
        <w:t>,</w:t>
      </w:r>
    </w:p>
    <w:p w14:paraId="1F021CED" w14:textId="7EB2CA7D" w:rsidR="006F1D8F" w:rsidRPr="00DE391C" w:rsidRDefault="006F1D8F"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wykonywania czynności o których mowa w § 1</w:t>
      </w:r>
      <w:r w:rsidR="00913920" w:rsidRPr="00DE391C">
        <w:rPr>
          <w:rFonts w:ascii="Tahoma" w:hAnsi="Tahoma" w:cs="Tahoma"/>
          <w:bCs/>
        </w:rPr>
        <w:t>1</w:t>
      </w:r>
      <w:r w:rsidR="000116AB" w:rsidRPr="00DE391C">
        <w:rPr>
          <w:rFonts w:ascii="Tahoma" w:hAnsi="Tahoma" w:cs="Tahoma"/>
          <w:bCs/>
        </w:rPr>
        <w:t xml:space="preserve"> ust. 2</w:t>
      </w:r>
      <w:r w:rsidRPr="00DE391C">
        <w:rPr>
          <w:rFonts w:ascii="Tahoma" w:hAnsi="Tahoma" w:cs="Tahoma"/>
          <w:bCs/>
        </w:rPr>
        <w:t xml:space="preserve"> przez osoby niezatrudnione na podstawie umowy o pracę przez Wykonawcę l</w:t>
      </w:r>
      <w:r w:rsidR="00913920" w:rsidRPr="00DE391C">
        <w:rPr>
          <w:rFonts w:ascii="Tahoma" w:hAnsi="Tahoma" w:cs="Tahoma"/>
          <w:bCs/>
        </w:rPr>
        <w:t xml:space="preserve">ub podwykonawcę w wysokości 50% </w:t>
      </w:r>
      <w:r w:rsidRPr="00DE391C">
        <w:rPr>
          <w:rFonts w:ascii="Tahoma" w:hAnsi="Tahoma" w:cs="Tahoma"/>
          <w:bCs/>
        </w:rPr>
        <w:t>minimalnego wynagrodzenia brutto za każdą osobę,</w:t>
      </w:r>
    </w:p>
    <w:p w14:paraId="2F1C6F43" w14:textId="6EF62033" w:rsidR="006F1D8F" w:rsidRPr="00DE391C" w:rsidRDefault="000370AE"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 xml:space="preserve">zwłoki </w:t>
      </w:r>
      <w:r w:rsidR="006F1D8F" w:rsidRPr="00DE391C">
        <w:rPr>
          <w:rFonts w:ascii="Tahoma" w:hAnsi="Tahoma" w:cs="Tahoma"/>
          <w:bCs/>
        </w:rPr>
        <w:t xml:space="preserve">w złożeniu </w:t>
      </w:r>
      <w:r w:rsidR="00913920" w:rsidRPr="00DE391C">
        <w:rPr>
          <w:rFonts w:ascii="Tahoma" w:hAnsi="Tahoma" w:cs="Tahoma"/>
          <w:bCs/>
        </w:rPr>
        <w:t>oświadczenia, o którym mowa § 11</w:t>
      </w:r>
      <w:r w:rsidR="006F1D8F" w:rsidRPr="00DE391C">
        <w:rPr>
          <w:rFonts w:ascii="Tahoma" w:hAnsi="Tahoma" w:cs="Tahoma"/>
          <w:bCs/>
        </w:rPr>
        <w:t xml:space="preserve"> ust. 3</w:t>
      </w:r>
      <w:r w:rsidR="006F1D8F" w:rsidRPr="00DE391C">
        <w:rPr>
          <w:rFonts w:ascii="Tahoma" w:hAnsi="Tahoma" w:cs="Tahoma"/>
          <w:b/>
          <w:bCs/>
        </w:rPr>
        <w:t xml:space="preserve"> </w:t>
      </w:r>
      <w:r w:rsidR="006F1D8F" w:rsidRPr="00DE391C">
        <w:rPr>
          <w:rFonts w:ascii="Tahoma" w:hAnsi="Tahoma" w:cs="Tahoma"/>
          <w:bCs/>
        </w:rPr>
        <w:t>w wysokości 500,00 zł za każdy dzień</w:t>
      </w:r>
      <w:r w:rsidR="00074D1D" w:rsidRPr="00DE391C">
        <w:rPr>
          <w:rFonts w:ascii="Tahoma" w:hAnsi="Tahoma" w:cs="Tahoma"/>
          <w:bCs/>
        </w:rPr>
        <w:t xml:space="preserve"> zwłoki</w:t>
      </w:r>
      <w:r w:rsidR="006F1D8F" w:rsidRPr="00DE391C">
        <w:rPr>
          <w:rFonts w:ascii="Tahoma" w:hAnsi="Tahoma" w:cs="Tahoma"/>
          <w:bCs/>
        </w:rPr>
        <w:t>,</w:t>
      </w:r>
    </w:p>
    <w:p w14:paraId="70E53BE6" w14:textId="66ECFC09" w:rsidR="006F1D8F" w:rsidRPr="00DE391C" w:rsidRDefault="000370AE"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 xml:space="preserve">zwłoki </w:t>
      </w:r>
      <w:r w:rsidR="006F1D8F" w:rsidRPr="00DE391C">
        <w:rPr>
          <w:rFonts w:ascii="Tahoma" w:hAnsi="Tahoma" w:cs="Tahoma"/>
          <w:bCs/>
        </w:rPr>
        <w:t xml:space="preserve">w przedstawieniu Zamawiającemu na żądanie zanonimizowanych dokumentów potwierdzających zatrudnienie przez Wykonawcę lub podwykonawcę na podstawie umów </w:t>
      </w:r>
      <w:r w:rsidRPr="00DE391C">
        <w:rPr>
          <w:rFonts w:ascii="Tahoma" w:hAnsi="Tahoma" w:cs="Tahoma"/>
          <w:bCs/>
        </w:rPr>
        <w:br/>
      </w:r>
      <w:r w:rsidR="006F1D8F" w:rsidRPr="00DE391C">
        <w:rPr>
          <w:rFonts w:ascii="Tahoma" w:hAnsi="Tahoma" w:cs="Tahoma"/>
          <w:bCs/>
        </w:rPr>
        <w:t xml:space="preserve">o pracę </w:t>
      </w:r>
      <w:r w:rsidR="006F1D8F" w:rsidRPr="00DE391C">
        <w:rPr>
          <w:rFonts w:ascii="Tahoma" w:eastAsia="Calibri Light" w:hAnsi="Tahoma" w:cs="Tahoma"/>
        </w:rPr>
        <w:t>osób wykonujących przy realizacji przedmiotu zamówienia czynności wskazane przez Zamawiającego</w:t>
      </w:r>
      <w:r w:rsidR="006F1D8F" w:rsidRPr="00DE391C">
        <w:rPr>
          <w:rFonts w:ascii="Tahoma" w:hAnsi="Tahoma" w:cs="Tahoma"/>
          <w:bCs/>
        </w:rPr>
        <w:t xml:space="preserve"> w wysokości 500,00 zł za każdy dzień</w:t>
      </w:r>
      <w:r w:rsidR="00074D1D" w:rsidRPr="00DE391C">
        <w:rPr>
          <w:rFonts w:ascii="Tahoma" w:hAnsi="Tahoma" w:cs="Tahoma"/>
          <w:bCs/>
        </w:rPr>
        <w:t xml:space="preserve"> zwłoki</w:t>
      </w:r>
      <w:r w:rsidR="006F1D8F" w:rsidRPr="00DE391C">
        <w:rPr>
          <w:rFonts w:ascii="Tahoma" w:hAnsi="Tahoma" w:cs="Tahoma"/>
          <w:bCs/>
        </w:rPr>
        <w:t xml:space="preserve">, </w:t>
      </w:r>
    </w:p>
    <w:p w14:paraId="570F583D" w14:textId="25D4A48C" w:rsidR="00E1294F" w:rsidRPr="00DE391C" w:rsidRDefault="00E05650" w:rsidP="00561536">
      <w:pPr>
        <w:numPr>
          <w:ilvl w:val="0"/>
          <w:numId w:val="12"/>
        </w:numPr>
        <w:tabs>
          <w:tab w:val="clear" w:pos="1800"/>
          <w:tab w:val="num" w:pos="709"/>
        </w:tabs>
        <w:suppressAutoHyphens/>
        <w:spacing w:before="60" w:after="60" w:line="276" w:lineRule="auto"/>
        <w:ind w:left="709" w:hanging="357"/>
        <w:jc w:val="both"/>
        <w:rPr>
          <w:rFonts w:ascii="Tahoma" w:hAnsi="Tahoma" w:cs="Tahoma"/>
          <w:bCs/>
        </w:rPr>
      </w:pPr>
      <w:r w:rsidRPr="00DE391C">
        <w:rPr>
          <w:rFonts w:ascii="Tahoma" w:hAnsi="Tahoma" w:cs="Tahoma"/>
          <w:bCs/>
        </w:rPr>
        <w:t xml:space="preserve">braku </w:t>
      </w:r>
      <w:r w:rsidR="00E1294F" w:rsidRPr="00DE391C">
        <w:rPr>
          <w:rFonts w:ascii="Tahoma" w:hAnsi="Tahoma" w:cs="Tahoma"/>
          <w:bCs/>
        </w:rPr>
        <w:t>zapłaty lub nieterminową zapłatę wynagro</w:t>
      </w:r>
      <w:r w:rsidRPr="00DE391C">
        <w:rPr>
          <w:rFonts w:ascii="Tahoma" w:hAnsi="Tahoma" w:cs="Tahoma"/>
          <w:bCs/>
        </w:rPr>
        <w:t>dzenia należnego podwykonawcy z </w:t>
      </w:r>
      <w:r w:rsidR="00E1294F" w:rsidRPr="00DE391C">
        <w:rPr>
          <w:rFonts w:ascii="Tahoma" w:hAnsi="Tahoma" w:cs="Tahoma"/>
          <w:bCs/>
        </w:rPr>
        <w:t>tytułu zmiany wysokości wynagrodzenia, o której mowa w § 24</w:t>
      </w:r>
      <w:r w:rsidRPr="00DE391C">
        <w:rPr>
          <w:rFonts w:ascii="Tahoma" w:hAnsi="Tahoma" w:cs="Tahoma"/>
          <w:bCs/>
        </w:rPr>
        <w:t xml:space="preserve"> ust. 1 pkt 2) lit. e Umowy w </w:t>
      </w:r>
      <w:r w:rsidR="00D32031" w:rsidRPr="00DE391C">
        <w:rPr>
          <w:rFonts w:ascii="Tahoma" w:hAnsi="Tahoma" w:cs="Tahoma"/>
          <w:bCs/>
        </w:rPr>
        <w:t>wysokości 20 000 zł za każde zdarzenie.</w:t>
      </w:r>
    </w:p>
    <w:p w14:paraId="12ACECD7" w14:textId="69FA8334" w:rsidR="006F1D8F" w:rsidRPr="00DE391C" w:rsidRDefault="00E05650" w:rsidP="00561536">
      <w:pPr>
        <w:numPr>
          <w:ilvl w:val="1"/>
          <w:numId w:val="30"/>
        </w:numPr>
        <w:tabs>
          <w:tab w:val="clear" w:pos="1440"/>
          <w:tab w:val="num" w:pos="284"/>
        </w:tabs>
        <w:suppressAutoHyphens/>
        <w:spacing w:before="60" w:after="60" w:line="276" w:lineRule="auto"/>
        <w:ind w:left="284" w:hanging="284"/>
        <w:jc w:val="both"/>
        <w:rPr>
          <w:rFonts w:ascii="Tahoma" w:hAnsi="Tahoma" w:cs="Tahoma"/>
        </w:rPr>
      </w:pPr>
      <w:r w:rsidRPr="00DE391C">
        <w:rPr>
          <w:rFonts w:ascii="Tahoma" w:hAnsi="Tahoma" w:cs="Tahoma"/>
        </w:rPr>
        <w:t xml:space="preserve">Określa się łączną maksymalną wysokość kar umownych, których mogą dochodzić strony </w:t>
      </w:r>
      <w:r w:rsidRPr="00DE391C">
        <w:rPr>
          <w:rFonts w:ascii="Tahoma" w:hAnsi="Tahoma" w:cs="Tahoma"/>
        </w:rPr>
        <w:br/>
        <w:t xml:space="preserve">w wysokości </w:t>
      </w:r>
      <w:r w:rsidR="00C456B5" w:rsidRPr="00DE391C">
        <w:rPr>
          <w:rFonts w:ascii="Tahoma" w:hAnsi="Tahoma" w:cs="Tahoma"/>
        </w:rPr>
        <w:t>20</w:t>
      </w:r>
      <w:r w:rsidRPr="00DE391C">
        <w:rPr>
          <w:rFonts w:ascii="Tahoma" w:hAnsi="Tahoma" w:cs="Tahoma"/>
        </w:rPr>
        <w:t>% wynagrodzenia brutto, określonego w § 2 ust. 1 umowy.</w:t>
      </w:r>
    </w:p>
    <w:p w14:paraId="181B728B" w14:textId="71F2EF08" w:rsidR="00E05650" w:rsidRPr="00DE391C" w:rsidRDefault="00E05650" w:rsidP="00561536">
      <w:pPr>
        <w:numPr>
          <w:ilvl w:val="1"/>
          <w:numId w:val="30"/>
        </w:numPr>
        <w:tabs>
          <w:tab w:val="clear" w:pos="1440"/>
          <w:tab w:val="num" w:pos="284"/>
        </w:tabs>
        <w:suppressAutoHyphens/>
        <w:spacing w:before="60" w:after="60" w:line="276" w:lineRule="auto"/>
        <w:ind w:left="284" w:hanging="284"/>
        <w:jc w:val="both"/>
        <w:rPr>
          <w:rFonts w:ascii="Tahoma" w:hAnsi="Tahoma" w:cs="Tahoma"/>
        </w:rPr>
      </w:pPr>
      <w:r w:rsidRPr="00DE391C">
        <w:rPr>
          <w:rFonts w:ascii="Tahoma" w:hAnsi="Tahoma" w:cs="Tahoma"/>
        </w:rPr>
        <w:t xml:space="preserve">Zamawiający zapłaci Wykonawcy kary umowne w przypadku odstąpienia od umowy z przyczyn leżących po stronie Zamawiającego w wysokości </w:t>
      </w:r>
      <w:r w:rsidR="00C456B5" w:rsidRPr="00DE391C">
        <w:rPr>
          <w:rFonts w:ascii="Tahoma" w:hAnsi="Tahoma" w:cs="Tahoma"/>
        </w:rPr>
        <w:t>10</w:t>
      </w:r>
      <w:r w:rsidRPr="00DE391C">
        <w:rPr>
          <w:rFonts w:ascii="Tahoma" w:hAnsi="Tahoma" w:cs="Tahoma"/>
        </w:rPr>
        <w:t>% wynagrodzenia za niezrealizowaną część robót z wyjątkiem odstąpienia od umowy z powodu braku środków finansowych na realizację inwestycji.</w:t>
      </w:r>
    </w:p>
    <w:p w14:paraId="0F06B73F" w14:textId="6582080E" w:rsidR="006F1D8F" w:rsidRPr="00DE391C" w:rsidRDefault="006F1D8F" w:rsidP="00561536">
      <w:pPr>
        <w:numPr>
          <w:ilvl w:val="1"/>
          <w:numId w:val="30"/>
        </w:numPr>
        <w:tabs>
          <w:tab w:val="clear" w:pos="1440"/>
          <w:tab w:val="num" w:pos="284"/>
        </w:tabs>
        <w:suppressAutoHyphens/>
        <w:spacing w:before="60" w:after="60" w:line="276" w:lineRule="auto"/>
        <w:ind w:left="284" w:hanging="284"/>
        <w:jc w:val="both"/>
        <w:rPr>
          <w:rFonts w:ascii="Tahoma" w:hAnsi="Tahoma" w:cs="Tahoma"/>
        </w:rPr>
      </w:pPr>
      <w:r w:rsidRPr="00DE391C">
        <w:rPr>
          <w:rFonts w:ascii="Tahoma" w:hAnsi="Tahoma" w:cs="Tahoma"/>
        </w:rPr>
        <w:t xml:space="preserve">W razie </w:t>
      </w:r>
      <w:r w:rsidR="000370AE" w:rsidRPr="00DE391C">
        <w:rPr>
          <w:rFonts w:ascii="Tahoma" w:hAnsi="Tahoma" w:cs="Tahoma"/>
        </w:rPr>
        <w:t xml:space="preserve">zwłoki </w:t>
      </w:r>
      <w:r w:rsidRPr="00DE391C">
        <w:rPr>
          <w:rFonts w:ascii="Tahoma" w:hAnsi="Tahoma" w:cs="Tahoma"/>
        </w:rPr>
        <w:t>w zapłacie swoich należności strony mogą domagać się zapłaty odsetek ustawowych za</w:t>
      </w:r>
      <w:r w:rsidR="00D32031" w:rsidRPr="00DE391C">
        <w:rPr>
          <w:rFonts w:ascii="Tahoma" w:hAnsi="Tahoma" w:cs="Tahoma"/>
        </w:rPr>
        <w:t xml:space="preserve"> zwłokę</w:t>
      </w:r>
      <w:r w:rsidRPr="00DE391C">
        <w:rPr>
          <w:rFonts w:ascii="Tahoma" w:hAnsi="Tahoma" w:cs="Tahoma"/>
        </w:rPr>
        <w:t>.</w:t>
      </w:r>
    </w:p>
    <w:p w14:paraId="215763E4" w14:textId="1044AFB3" w:rsidR="006F1D8F" w:rsidRPr="00DE391C" w:rsidRDefault="006F1D8F" w:rsidP="00561536">
      <w:pPr>
        <w:numPr>
          <w:ilvl w:val="1"/>
          <w:numId w:val="30"/>
        </w:numPr>
        <w:tabs>
          <w:tab w:val="clear" w:pos="1440"/>
          <w:tab w:val="num" w:pos="284"/>
        </w:tabs>
        <w:suppressAutoHyphens/>
        <w:spacing w:line="276" w:lineRule="auto"/>
        <w:ind w:left="284" w:hanging="284"/>
        <w:jc w:val="both"/>
        <w:rPr>
          <w:rFonts w:ascii="Tahoma" w:hAnsi="Tahoma" w:cs="Tahoma"/>
        </w:rPr>
      </w:pPr>
      <w:r w:rsidRPr="00DE391C">
        <w:rPr>
          <w:rFonts w:ascii="Tahoma" w:hAnsi="Tahoma" w:cs="Tahoma"/>
        </w:rPr>
        <w:t>Jeżeli kary umowne nie pokrywają szkody doznanej przez Zamawiającego, może on dochodzić odszkodowania uzup</w:t>
      </w:r>
      <w:r w:rsidR="00A10D20" w:rsidRPr="00DE391C">
        <w:rPr>
          <w:rFonts w:ascii="Tahoma" w:hAnsi="Tahoma" w:cs="Tahoma"/>
        </w:rPr>
        <w:t>ełniającego do pełnej wysokości.</w:t>
      </w:r>
    </w:p>
    <w:p w14:paraId="5C841632" w14:textId="2BA92C9E" w:rsidR="00E303E6" w:rsidRPr="00DE391C" w:rsidRDefault="00E303E6" w:rsidP="00561536">
      <w:pPr>
        <w:pStyle w:val="Akapitzlist"/>
        <w:numPr>
          <w:ilvl w:val="1"/>
          <w:numId w:val="30"/>
        </w:numPr>
        <w:tabs>
          <w:tab w:val="clear" w:pos="1440"/>
        </w:tabs>
        <w:spacing w:line="276" w:lineRule="auto"/>
        <w:ind w:left="284" w:hanging="284"/>
        <w:rPr>
          <w:rFonts w:ascii="Tahoma" w:hAnsi="Tahoma" w:cs="Tahoma"/>
        </w:rPr>
      </w:pPr>
      <w:r w:rsidRPr="00DE391C">
        <w:rPr>
          <w:rFonts w:ascii="Tahoma" w:hAnsi="Tahoma" w:cs="Tahoma"/>
        </w:rPr>
        <w:t>Wykonawca wyraża zgodę na potrącenie kar umownych z należnego mu wynagrodzenia lub z tytułu zabezpieczenia należnego wykonanie umowy.</w:t>
      </w:r>
    </w:p>
    <w:p w14:paraId="7BBDF92B" w14:textId="77777777" w:rsidR="00712D90" w:rsidRPr="00DE391C" w:rsidRDefault="00712D90" w:rsidP="00561536">
      <w:pPr>
        <w:spacing w:line="276" w:lineRule="auto"/>
        <w:jc w:val="center"/>
        <w:rPr>
          <w:rFonts w:ascii="Tahoma" w:hAnsi="Tahoma" w:cs="Tahoma"/>
          <w:b/>
        </w:rPr>
      </w:pPr>
    </w:p>
    <w:p w14:paraId="127F1490" w14:textId="2B15DC10" w:rsidR="006F1D8F" w:rsidRPr="00DE391C" w:rsidRDefault="00FC5B7A" w:rsidP="00561536">
      <w:pPr>
        <w:spacing w:line="276" w:lineRule="auto"/>
        <w:jc w:val="center"/>
        <w:rPr>
          <w:rFonts w:ascii="Tahoma" w:hAnsi="Tahoma" w:cs="Tahoma"/>
          <w:b/>
        </w:rPr>
      </w:pPr>
      <w:r w:rsidRPr="00DE391C">
        <w:rPr>
          <w:rFonts w:ascii="Tahoma" w:hAnsi="Tahoma" w:cs="Tahoma"/>
          <w:b/>
        </w:rPr>
        <w:t>§ 21</w:t>
      </w:r>
    </w:p>
    <w:p w14:paraId="520DDC5A" w14:textId="77777777" w:rsidR="00C014A1" w:rsidRPr="00DE391C" w:rsidRDefault="00C014A1" w:rsidP="00561536">
      <w:pPr>
        <w:spacing w:after="120" w:line="276" w:lineRule="auto"/>
        <w:jc w:val="both"/>
        <w:rPr>
          <w:rFonts w:ascii="Tahoma" w:hAnsi="Tahoma" w:cs="Tahoma"/>
        </w:rPr>
      </w:pPr>
      <w:r w:rsidRPr="00DE391C">
        <w:rPr>
          <w:rFonts w:ascii="Tahoma" w:hAnsi="Tahoma" w:cs="Tahoma"/>
        </w:rPr>
        <w:t>Stronom przysługuje prawo do odstąpienia od umowy lub jej niezrealizowanej części, w następujących przypadkach:</w:t>
      </w:r>
    </w:p>
    <w:p w14:paraId="78CB4D19" w14:textId="77777777" w:rsidR="00C014A1" w:rsidRPr="00DE391C" w:rsidRDefault="00C014A1" w:rsidP="00561536">
      <w:pPr>
        <w:spacing w:before="60" w:after="60" w:line="276" w:lineRule="auto"/>
        <w:ind w:left="284" w:hanging="284"/>
        <w:rPr>
          <w:rFonts w:ascii="Tahoma" w:hAnsi="Tahoma" w:cs="Tahoma"/>
        </w:rPr>
      </w:pPr>
      <w:r w:rsidRPr="00DE391C">
        <w:rPr>
          <w:rFonts w:ascii="Tahoma" w:hAnsi="Tahoma" w:cs="Tahoma"/>
        </w:rPr>
        <w:lastRenderedPageBreak/>
        <w:t>1.</w:t>
      </w:r>
      <w:r w:rsidRPr="00DE391C">
        <w:rPr>
          <w:rFonts w:ascii="Tahoma" w:hAnsi="Tahoma" w:cs="Tahoma"/>
        </w:rPr>
        <w:tab/>
        <w:t>Wykonawcy:</w:t>
      </w:r>
    </w:p>
    <w:p w14:paraId="2A59A135" w14:textId="77777777" w:rsidR="00C014A1" w:rsidRPr="00DE391C" w:rsidRDefault="00C014A1" w:rsidP="00561536">
      <w:pPr>
        <w:pStyle w:val="Akapitzlist"/>
        <w:numPr>
          <w:ilvl w:val="0"/>
          <w:numId w:val="80"/>
        </w:numPr>
        <w:suppressAutoHyphens/>
        <w:overflowPunct w:val="0"/>
        <w:autoSpaceDE w:val="0"/>
        <w:spacing w:before="60" w:after="60" w:line="276" w:lineRule="auto"/>
        <w:ind w:left="567" w:hanging="283"/>
        <w:jc w:val="both"/>
        <w:textAlignment w:val="baseline"/>
        <w:rPr>
          <w:rFonts w:ascii="Tahoma" w:hAnsi="Tahoma" w:cs="Tahoma"/>
        </w:rPr>
      </w:pPr>
      <w:r w:rsidRPr="00DE391C">
        <w:rPr>
          <w:rFonts w:ascii="Tahoma" w:hAnsi="Tahoma" w:cs="Tahoma"/>
        </w:rPr>
        <w:t>Zamawiający odmawia bez uzasadnionej przyczyny odbioru robót,</w:t>
      </w:r>
    </w:p>
    <w:p w14:paraId="4B8A4219" w14:textId="77777777" w:rsidR="00C014A1" w:rsidRPr="00DE391C" w:rsidRDefault="00C014A1" w:rsidP="00561536">
      <w:pPr>
        <w:pStyle w:val="Akapitzlist"/>
        <w:numPr>
          <w:ilvl w:val="0"/>
          <w:numId w:val="80"/>
        </w:numPr>
        <w:tabs>
          <w:tab w:val="num" w:pos="0"/>
        </w:tabs>
        <w:suppressAutoHyphens/>
        <w:overflowPunct w:val="0"/>
        <w:autoSpaceDE w:val="0"/>
        <w:spacing w:before="60" w:after="60" w:line="276" w:lineRule="auto"/>
        <w:ind w:left="567" w:hanging="283"/>
        <w:jc w:val="both"/>
        <w:textAlignment w:val="baseline"/>
        <w:rPr>
          <w:rFonts w:ascii="Tahoma" w:hAnsi="Tahoma" w:cs="Tahoma"/>
        </w:rPr>
      </w:pPr>
      <w:r w:rsidRPr="00DE391C">
        <w:rPr>
          <w:rFonts w:ascii="Tahoma" w:hAnsi="Tahoma" w:cs="Tahoma"/>
        </w:rPr>
        <w:t>Zamawiający zawiadomi Wykonawcę, że nie jest w stanie realizować swoich obowiązków     wynikających z umowy.</w:t>
      </w:r>
    </w:p>
    <w:p w14:paraId="12169CBD" w14:textId="77777777" w:rsidR="00C014A1" w:rsidRPr="00DE391C" w:rsidRDefault="00C014A1" w:rsidP="00561536">
      <w:pPr>
        <w:pStyle w:val="Akapitzlist"/>
        <w:numPr>
          <w:ilvl w:val="0"/>
          <w:numId w:val="26"/>
        </w:numPr>
        <w:tabs>
          <w:tab w:val="clear" w:pos="454"/>
          <w:tab w:val="num" w:pos="284"/>
        </w:tabs>
        <w:spacing w:before="60" w:after="60" w:line="276" w:lineRule="auto"/>
        <w:ind w:left="284" w:hanging="284"/>
        <w:rPr>
          <w:rFonts w:ascii="Tahoma" w:hAnsi="Tahoma" w:cs="Tahoma"/>
        </w:rPr>
      </w:pPr>
      <w:r w:rsidRPr="00DE391C">
        <w:rPr>
          <w:rFonts w:ascii="Tahoma" w:hAnsi="Tahoma" w:cs="Tahoma"/>
        </w:rPr>
        <w:t>Zamawiającemu:</w:t>
      </w:r>
    </w:p>
    <w:p w14:paraId="0887C878" w14:textId="77777777" w:rsidR="00C014A1" w:rsidRPr="00DE391C" w:rsidRDefault="00C014A1" w:rsidP="00561536">
      <w:pPr>
        <w:numPr>
          <w:ilvl w:val="0"/>
          <w:numId w:val="81"/>
        </w:numPr>
        <w:tabs>
          <w:tab w:val="left" w:pos="284"/>
        </w:tabs>
        <w:spacing w:before="60" w:after="60" w:line="276" w:lineRule="auto"/>
        <w:ind w:left="567" w:hanging="283"/>
        <w:jc w:val="both"/>
        <w:rPr>
          <w:rFonts w:ascii="Tahoma" w:hAnsi="Tahoma" w:cs="Tahoma"/>
        </w:rPr>
      </w:pPr>
      <w:r w:rsidRPr="00DE391C">
        <w:rPr>
          <w:rFonts w:ascii="Tahoma" w:hAnsi="Tahoma" w:cs="Tahom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C2253D9" w14:textId="77777777" w:rsidR="00C014A1" w:rsidRPr="00DE391C" w:rsidRDefault="00C014A1" w:rsidP="00561536">
      <w:pPr>
        <w:numPr>
          <w:ilvl w:val="0"/>
          <w:numId w:val="81"/>
        </w:numPr>
        <w:tabs>
          <w:tab w:val="left" w:pos="284"/>
        </w:tabs>
        <w:spacing w:before="60" w:after="60" w:line="276" w:lineRule="auto"/>
        <w:ind w:left="567" w:hanging="283"/>
        <w:jc w:val="both"/>
        <w:rPr>
          <w:rFonts w:ascii="Tahoma" w:hAnsi="Tahoma" w:cs="Tahoma"/>
        </w:rPr>
      </w:pPr>
      <w:r w:rsidRPr="00DE391C">
        <w:rPr>
          <w:rFonts w:ascii="Tahoma" w:hAnsi="Tahoma" w:cs="Tahoma"/>
        </w:rPr>
        <w:t>jeżeli zachodzi co najmniej jedna z następujących okoliczności:</w:t>
      </w:r>
    </w:p>
    <w:p w14:paraId="2BF784C6" w14:textId="77777777" w:rsidR="00C014A1" w:rsidRPr="00DE391C" w:rsidRDefault="00C014A1" w:rsidP="00561536">
      <w:pPr>
        <w:tabs>
          <w:tab w:val="left" w:pos="284"/>
        </w:tabs>
        <w:spacing w:before="60" w:after="60" w:line="276" w:lineRule="auto"/>
        <w:ind w:left="851" w:hanging="284"/>
        <w:jc w:val="both"/>
        <w:rPr>
          <w:rFonts w:ascii="Tahoma" w:hAnsi="Tahoma" w:cs="Tahoma"/>
        </w:rPr>
      </w:pPr>
      <w:r w:rsidRPr="00DE391C">
        <w:rPr>
          <w:rFonts w:ascii="Tahoma" w:hAnsi="Tahoma" w:cs="Tahoma"/>
        </w:rPr>
        <w:t xml:space="preserve">a) dokonano zmiany umowy z naruszeniem art. 454 i art. 455 ustawy z dnia 11 września </w:t>
      </w:r>
      <w:r w:rsidRPr="00DE391C">
        <w:rPr>
          <w:rFonts w:ascii="Tahoma" w:hAnsi="Tahoma" w:cs="Tahoma"/>
        </w:rPr>
        <w:br/>
        <w:t>2019 r. – Prawo zamówień publicznych - Zamawiający odstępuje od umowy w części, której zmiana dotyczy,</w:t>
      </w:r>
    </w:p>
    <w:p w14:paraId="51AD6AB5" w14:textId="77777777" w:rsidR="00C014A1" w:rsidRPr="00DE391C" w:rsidRDefault="00C014A1" w:rsidP="00561536">
      <w:pPr>
        <w:tabs>
          <w:tab w:val="left" w:pos="284"/>
        </w:tabs>
        <w:spacing w:before="60" w:after="60" w:line="276" w:lineRule="auto"/>
        <w:ind w:left="851" w:hanging="284"/>
        <w:rPr>
          <w:rFonts w:ascii="Tahoma" w:hAnsi="Tahoma" w:cs="Tahoma"/>
        </w:rPr>
      </w:pPr>
      <w:r w:rsidRPr="00DE391C">
        <w:rPr>
          <w:rFonts w:ascii="Tahoma" w:hAnsi="Tahoma" w:cs="Tahoma"/>
        </w:rPr>
        <w:t xml:space="preserve">b) wykonawca w chwili zawarcia umowy podlegał wykluczeniu na podstawie art. 108 ustawy </w:t>
      </w:r>
      <w:r w:rsidRPr="00DE391C">
        <w:rPr>
          <w:rFonts w:ascii="Tahoma" w:hAnsi="Tahoma" w:cs="Tahoma"/>
        </w:rPr>
        <w:br/>
        <w:t>z dnia 11 września 2019 r. – Prawo zamówień publicznych,</w:t>
      </w:r>
    </w:p>
    <w:p w14:paraId="04E3863D" w14:textId="77777777" w:rsidR="00C014A1" w:rsidRPr="00DE391C" w:rsidRDefault="00C014A1" w:rsidP="00561536">
      <w:pPr>
        <w:tabs>
          <w:tab w:val="left" w:pos="284"/>
        </w:tabs>
        <w:spacing w:before="60" w:after="60" w:line="276" w:lineRule="auto"/>
        <w:ind w:left="851" w:hanging="284"/>
        <w:jc w:val="both"/>
        <w:rPr>
          <w:rFonts w:ascii="Tahoma" w:hAnsi="Tahoma" w:cs="Tahoma"/>
        </w:rPr>
      </w:pPr>
      <w:r w:rsidRPr="00DE391C">
        <w:rPr>
          <w:rFonts w:ascii="Tahoma" w:hAnsi="Tahoma" w:cs="Tahoma"/>
        </w:rPr>
        <w:t xml:space="preserve">c) Trybunał Sprawiedliwości Unii Europejskiej stwierdził, w ramach procedury przewidzianej </w:t>
      </w:r>
      <w:r w:rsidRPr="00DE391C">
        <w:rPr>
          <w:rFonts w:ascii="Tahoma" w:hAnsi="Tahoma" w:cs="Tahoma"/>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Pr="00DE391C">
        <w:rPr>
          <w:rFonts w:ascii="Tahoma" w:hAnsi="Tahoma" w:cs="Tahoma"/>
        </w:rPr>
        <w:br/>
        <w:t>z naruszeniem prawa Unii Europejskiej.</w:t>
      </w:r>
    </w:p>
    <w:p w14:paraId="27A17587" w14:textId="438CE6AA" w:rsidR="00C014A1" w:rsidRPr="00DE391C" w:rsidRDefault="00C014A1" w:rsidP="00561536">
      <w:pPr>
        <w:numPr>
          <w:ilvl w:val="0"/>
          <w:numId w:val="81"/>
        </w:numPr>
        <w:spacing w:before="60" w:after="60" w:line="276" w:lineRule="auto"/>
        <w:ind w:left="567" w:hanging="283"/>
        <w:jc w:val="both"/>
        <w:rPr>
          <w:rFonts w:ascii="Tahoma" w:hAnsi="Tahoma" w:cs="Tahoma"/>
        </w:rPr>
      </w:pPr>
      <w:r w:rsidRPr="00DE391C">
        <w:rPr>
          <w:rFonts w:ascii="Tahoma" w:hAnsi="Tahoma" w:cs="Tahoma"/>
        </w:rPr>
        <w:t>Wykonawca nie zachował właściwej jakości opracowania dokumentacji projektowej, tj. wykonał ją niezgodnie z obowiązującymi przepisami</w:t>
      </w:r>
      <w:r w:rsidR="002C64E3" w:rsidRPr="00DE391C">
        <w:rPr>
          <w:rFonts w:ascii="Tahoma" w:hAnsi="Tahoma" w:cs="Tahoma"/>
        </w:rPr>
        <w:t>,</w:t>
      </w:r>
    </w:p>
    <w:p w14:paraId="487486E4" w14:textId="5D43ECE3" w:rsidR="002C64E3" w:rsidRPr="00DE391C" w:rsidRDefault="002C64E3" w:rsidP="00561536">
      <w:pPr>
        <w:numPr>
          <w:ilvl w:val="0"/>
          <w:numId w:val="81"/>
        </w:numPr>
        <w:spacing w:before="60" w:after="60" w:line="276" w:lineRule="auto"/>
        <w:ind w:left="567" w:hanging="283"/>
        <w:jc w:val="both"/>
        <w:rPr>
          <w:rFonts w:ascii="Tahoma" w:hAnsi="Tahoma" w:cs="Tahoma"/>
        </w:rPr>
      </w:pPr>
      <w:r w:rsidRPr="00DE391C">
        <w:rPr>
          <w:rFonts w:ascii="Tahoma" w:hAnsi="Tahoma" w:cs="Tahoma"/>
        </w:rPr>
        <w:t xml:space="preserve">jeżeli Zamawiający stwierdzi, że Wykonawca robót pozostaje w zwłoce z przystąpieniem </w:t>
      </w:r>
      <w:r w:rsidR="00361340" w:rsidRPr="00DE391C">
        <w:rPr>
          <w:rFonts w:ascii="Tahoma" w:hAnsi="Tahoma" w:cs="Tahoma"/>
        </w:rPr>
        <w:br/>
      </w:r>
      <w:r w:rsidRPr="00DE391C">
        <w:rPr>
          <w:rFonts w:ascii="Tahoma" w:hAnsi="Tahoma" w:cs="Tahoma"/>
        </w:rPr>
        <w:t>do realizacji robót o 30 dni lub opóźnia realizację robót tak dalece, że nie jest prawdopodobne, aby zdołał je ukończyć w terminie Zamawiający może odstąpić od umowy jeszcze przed upływem terminu robót,</w:t>
      </w:r>
    </w:p>
    <w:p w14:paraId="78268BB0" w14:textId="6B8B3A64" w:rsidR="00C014A1" w:rsidRPr="00DE391C" w:rsidRDefault="00C014A1" w:rsidP="00561536">
      <w:pPr>
        <w:numPr>
          <w:ilvl w:val="0"/>
          <w:numId w:val="81"/>
        </w:numPr>
        <w:spacing w:before="60" w:after="60" w:line="276" w:lineRule="auto"/>
        <w:ind w:left="567" w:hanging="283"/>
        <w:jc w:val="both"/>
        <w:rPr>
          <w:rFonts w:ascii="Tahoma" w:hAnsi="Tahoma" w:cs="Tahoma"/>
        </w:rPr>
      </w:pPr>
      <w:r w:rsidRPr="00DE391C">
        <w:rPr>
          <w:rFonts w:ascii="Tahoma" w:hAnsi="Tahoma" w:cs="Tahoma"/>
        </w:rPr>
        <w:t>Wykonawca przerwał roboty i ich nie wznowił, mimo wezwań Zamawiającego, przez okres dłuższy niż siedem dni</w:t>
      </w:r>
      <w:r w:rsidR="002C64E3" w:rsidRPr="00DE391C">
        <w:rPr>
          <w:rFonts w:ascii="Tahoma" w:hAnsi="Tahoma" w:cs="Tahoma"/>
        </w:rPr>
        <w:t>,</w:t>
      </w:r>
    </w:p>
    <w:p w14:paraId="79C9E25C" w14:textId="06911F90" w:rsidR="00C014A1" w:rsidRPr="00DE391C" w:rsidRDefault="00C014A1" w:rsidP="00561536">
      <w:pPr>
        <w:numPr>
          <w:ilvl w:val="0"/>
          <w:numId w:val="81"/>
        </w:numPr>
        <w:spacing w:before="60" w:after="60" w:line="276" w:lineRule="auto"/>
        <w:ind w:left="567" w:hanging="283"/>
        <w:jc w:val="both"/>
        <w:rPr>
          <w:rFonts w:ascii="Tahoma" w:hAnsi="Tahoma" w:cs="Tahoma"/>
        </w:rPr>
      </w:pPr>
      <w:r w:rsidRPr="00DE391C">
        <w:rPr>
          <w:rFonts w:ascii="Tahoma" w:hAnsi="Tahoma" w:cs="Tahoma"/>
        </w:rPr>
        <w:t>rozwiązania firmy Wykonawcy, bądź wydania orzeczenia zajęcia majątku Wykonawcy</w:t>
      </w:r>
      <w:r w:rsidR="002C64E3" w:rsidRPr="00DE391C">
        <w:rPr>
          <w:rFonts w:ascii="Tahoma" w:hAnsi="Tahoma" w:cs="Tahoma"/>
        </w:rPr>
        <w:t>,</w:t>
      </w:r>
    </w:p>
    <w:p w14:paraId="50FDD457" w14:textId="77777777" w:rsidR="00C014A1" w:rsidRPr="00DE391C" w:rsidRDefault="00C014A1" w:rsidP="00561536">
      <w:pPr>
        <w:numPr>
          <w:ilvl w:val="0"/>
          <w:numId w:val="81"/>
        </w:numPr>
        <w:spacing w:before="60" w:after="60" w:line="276" w:lineRule="auto"/>
        <w:ind w:left="567" w:hanging="283"/>
        <w:jc w:val="both"/>
        <w:rPr>
          <w:rFonts w:ascii="Tahoma" w:hAnsi="Tahoma" w:cs="Tahoma"/>
        </w:rPr>
      </w:pPr>
      <w:r w:rsidRPr="00DE391C">
        <w:rPr>
          <w:rFonts w:ascii="Tahoma" w:hAnsi="Tahoma" w:cs="Tahoma"/>
        </w:rPr>
        <w:t>Wykonawca wykonuje roboty niezgodnie z projektem lub harmonogramem i pomimo dwukrotnego wezwania nie wykonuje robót lub usług zgodnie z umową.</w:t>
      </w:r>
    </w:p>
    <w:p w14:paraId="34C7DD41" w14:textId="77777777" w:rsidR="00C014A1" w:rsidRPr="00DE391C" w:rsidRDefault="00C014A1" w:rsidP="00561536">
      <w:pPr>
        <w:numPr>
          <w:ilvl w:val="0"/>
          <w:numId w:val="82"/>
        </w:numPr>
        <w:tabs>
          <w:tab w:val="clear" w:pos="2340"/>
          <w:tab w:val="num" w:pos="284"/>
        </w:tabs>
        <w:spacing w:before="60" w:after="60" w:line="276" w:lineRule="auto"/>
        <w:ind w:left="284" w:hanging="284"/>
        <w:jc w:val="both"/>
        <w:rPr>
          <w:rFonts w:ascii="Tahoma" w:hAnsi="Tahoma" w:cs="Tahoma"/>
        </w:rPr>
      </w:pPr>
      <w:r w:rsidRPr="00DE391C">
        <w:rPr>
          <w:rFonts w:ascii="Tahoma" w:hAnsi="Tahoma" w:cs="Tahoma"/>
        </w:rPr>
        <w:t xml:space="preserve">W przypadku, o którym mowa w ust. 2, Wykonawcy należy się wyłącznie wynagrodzenie </w:t>
      </w:r>
      <w:r w:rsidRPr="00DE391C">
        <w:rPr>
          <w:rFonts w:ascii="Tahoma" w:hAnsi="Tahoma" w:cs="Tahoma"/>
        </w:rPr>
        <w:br/>
        <w:t>z tytułu wykonanej części umowy.</w:t>
      </w:r>
    </w:p>
    <w:p w14:paraId="727FE3AC" w14:textId="752FBD9C" w:rsidR="00C014A1" w:rsidRPr="00DE391C" w:rsidRDefault="00C014A1" w:rsidP="00561536">
      <w:pPr>
        <w:numPr>
          <w:ilvl w:val="0"/>
          <w:numId w:val="82"/>
        </w:numPr>
        <w:tabs>
          <w:tab w:val="clear" w:pos="2340"/>
          <w:tab w:val="num" w:pos="284"/>
        </w:tabs>
        <w:spacing w:before="60" w:after="60" w:line="276" w:lineRule="auto"/>
        <w:ind w:left="284" w:hanging="284"/>
        <w:jc w:val="both"/>
        <w:rPr>
          <w:rFonts w:ascii="Tahoma" w:hAnsi="Tahoma" w:cs="Tahoma"/>
        </w:rPr>
      </w:pPr>
      <w:r w:rsidRPr="00DE391C">
        <w:rPr>
          <w:rFonts w:ascii="Tahoma" w:hAnsi="Tahoma" w:cs="Tahoma"/>
        </w:rPr>
        <w:t>W przypadkach wymienionych w ust. 2 pkt 3</w:t>
      </w:r>
      <w:r w:rsidR="00EC3521" w:rsidRPr="00DE391C">
        <w:rPr>
          <w:rFonts w:ascii="Tahoma" w:hAnsi="Tahoma" w:cs="Tahoma"/>
        </w:rPr>
        <w:t>)</w:t>
      </w:r>
      <w:r w:rsidRPr="00DE391C">
        <w:rPr>
          <w:rFonts w:ascii="Tahoma" w:hAnsi="Tahoma" w:cs="Tahoma"/>
        </w:rPr>
        <w:t xml:space="preserve"> – 6</w:t>
      </w:r>
      <w:r w:rsidR="00EC3521" w:rsidRPr="00DE391C">
        <w:rPr>
          <w:rFonts w:ascii="Tahoma" w:hAnsi="Tahoma" w:cs="Tahoma"/>
        </w:rPr>
        <w:t>)</w:t>
      </w:r>
      <w:r w:rsidRPr="00DE391C">
        <w:rPr>
          <w:rFonts w:ascii="Tahoma" w:hAnsi="Tahoma" w:cs="Tahoma"/>
        </w:rPr>
        <w:t>, Wykonawca zapłaci Zamawiającemu karę umowną z tytułu odstąpienia od umowy z przyczyn leżących po stronie Wykonawcy, o której mowa w § 20 ust. 1 pkt 3).</w:t>
      </w:r>
    </w:p>
    <w:p w14:paraId="2F4E2E41" w14:textId="65136374" w:rsidR="00C014A1" w:rsidRPr="00DE391C" w:rsidRDefault="00C014A1" w:rsidP="00561536">
      <w:pPr>
        <w:numPr>
          <w:ilvl w:val="0"/>
          <w:numId w:val="82"/>
        </w:numPr>
        <w:tabs>
          <w:tab w:val="clear" w:pos="2340"/>
          <w:tab w:val="num" w:pos="284"/>
        </w:tabs>
        <w:spacing w:before="60" w:after="60" w:line="276" w:lineRule="auto"/>
        <w:ind w:left="284" w:hanging="284"/>
        <w:jc w:val="both"/>
        <w:rPr>
          <w:rFonts w:ascii="Tahoma" w:hAnsi="Tahoma" w:cs="Tahoma"/>
        </w:rPr>
      </w:pPr>
      <w:r w:rsidRPr="00DE391C">
        <w:rPr>
          <w:rFonts w:ascii="Tahoma" w:hAnsi="Tahoma" w:cs="Tahoma"/>
        </w:rPr>
        <w:t xml:space="preserve">Zamawiający może odstąpić od umowy w trybie natychmiastowym bez odszkodowania w przypadku jeśli przedmiot zamówienia nie jest wykonywany zgodnie z projektem i z zasadami wiedzy technicznej. W takim przypadku Zamawiający wezwie Wykonawcę poprzez wpis do dziennika budowy lub w innej formie pisemnej do naprawienia naruszeń, udzielając mu dodatkowego, odpowiedniego terminu </w:t>
      </w:r>
      <w:r w:rsidR="00361340" w:rsidRPr="00DE391C">
        <w:rPr>
          <w:rFonts w:ascii="Tahoma" w:hAnsi="Tahoma" w:cs="Tahoma"/>
        </w:rPr>
        <w:br/>
      </w:r>
      <w:r w:rsidRPr="00DE391C">
        <w:rPr>
          <w:rFonts w:ascii="Tahoma" w:hAnsi="Tahoma" w:cs="Tahoma"/>
        </w:rPr>
        <w:t xml:space="preserve">na naprawę naruszeń nie krótszego niż 14 dni. W przypadku nie zastosowania się przez Wykonawcę  do wezwania Zamawiającego wówczas Zamawiającemu przysługuje prawo odstąpienia od umowy </w:t>
      </w:r>
      <w:r w:rsidR="00361340" w:rsidRPr="00DE391C">
        <w:rPr>
          <w:rFonts w:ascii="Tahoma" w:hAnsi="Tahoma" w:cs="Tahoma"/>
        </w:rPr>
        <w:br/>
      </w:r>
      <w:r w:rsidRPr="00DE391C">
        <w:rPr>
          <w:rFonts w:ascii="Tahoma" w:hAnsi="Tahoma" w:cs="Tahoma"/>
        </w:rPr>
        <w:t>w trybie natychmiastowym z przyczyn leżących po stronie Wykonawcy.</w:t>
      </w:r>
    </w:p>
    <w:p w14:paraId="65513553" w14:textId="33DB3C1F" w:rsidR="00C014A1" w:rsidRPr="00DE391C" w:rsidRDefault="00C014A1" w:rsidP="00561536">
      <w:pPr>
        <w:numPr>
          <w:ilvl w:val="0"/>
          <w:numId w:val="82"/>
        </w:numPr>
        <w:tabs>
          <w:tab w:val="clear" w:pos="2340"/>
        </w:tabs>
        <w:spacing w:line="276" w:lineRule="auto"/>
        <w:ind w:left="284" w:hanging="284"/>
        <w:jc w:val="both"/>
        <w:rPr>
          <w:rFonts w:ascii="Tahoma" w:hAnsi="Tahoma" w:cs="Tahoma"/>
        </w:rPr>
      </w:pPr>
      <w:r w:rsidRPr="00DE391C">
        <w:rPr>
          <w:rFonts w:ascii="Tahoma" w:hAnsi="Tahoma" w:cs="Tahoma"/>
        </w:rPr>
        <w:t>W przypadku wymienionym w ust. 5 Wykonawca zapłaci Zamawiającemu karę umowną z tytułu odstąpienia od umowy z przyczyn leżących po stronie Wykonawcy, o której mowa w § 20 ust 1 pkt 3)</w:t>
      </w:r>
      <w:r w:rsidR="00361340" w:rsidRPr="00DE391C">
        <w:rPr>
          <w:rFonts w:ascii="Tahoma" w:hAnsi="Tahoma" w:cs="Tahoma"/>
        </w:rPr>
        <w:t>.</w:t>
      </w:r>
    </w:p>
    <w:p w14:paraId="5265A8F8" w14:textId="77777777" w:rsidR="00FC5B7A" w:rsidRPr="00DE391C" w:rsidRDefault="00FC5B7A" w:rsidP="00561536">
      <w:pPr>
        <w:tabs>
          <w:tab w:val="left" w:pos="284"/>
        </w:tabs>
        <w:spacing w:line="276" w:lineRule="auto"/>
        <w:jc w:val="center"/>
        <w:rPr>
          <w:rFonts w:ascii="Tahoma" w:hAnsi="Tahoma" w:cs="Tahoma"/>
          <w:b/>
        </w:rPr>
      </w:pPr>
    </w:p>
    <w:p w14:paraId="40BF091B" w14:textId="263AE99A" w:rsidR="006F1D8F" w:rsidRPr="00DE391C" w:rsidRDefault="002C28B8" w:rsidP="00561536">
      <w:pPr>
        <w:spacing w:after="240" w:line="276" w:lineRule="auto"/>
        <w:jc w:val="center"/>
        <w:rPr>
          <w:rFonts w:ascii="Tahoma" w:hAnsi="Tahoma" w:cs="Tahoma"/>
          <w:b/>
        </w:rPr>
      </w:pPr>
      <w:r w:rsidRPr="00DE391C">
        <w:rPr>
          <w:rFonts w:ascii="Tahoma" w:hAnsi="Tahoma" w:cs="Tahoma"/>
          <w:b/>
        </w:rPr>
        <w:lastRenderedPageBreak/>
        <w:t>§ 22</w:t>
      </w:r>
    </w:p>
    <w:p w14:paraId="5B71A91E" w14:textId="00A2AE0E" w:rsidR="00C014A1" w:rsidRPr="00DE391C" w:rsidRDefault="006F1D8F" w:rsidP="00561536">
      <w:pPr>
        <w:spacing w:line="276" w:lineRule="auto"/>
        <w:jc w:val="both"/>
        <w:rPr>
          <w:rFonts w:ascii="Tahoma" w:hAnsi="Tahoma" w:cs="Tahoma"/>
        </w:rPr>
      </w:pPr>
      <w:r w:rsidRPr="00DE391C">
        <w:rPr>
          <w:rFonts w:ascii="Tahoma" w:hAnsi="Tahoma" w:cs="Tahoma"/>
        </w:rPr>
        <w:t>Odstąpienie od umowy wymaga formy pisemnej pod rygorem nieważności. Strona odstępująca zobowiązana jest podać pisemne uzasadnienie swojej decyzji.</w:t>
      </w:r>
    </w:p>
    <w:p w14:paraId="0B13A18C" w14:textId="5D6B5640" w:rsidR="006F1D8F" w:rsidRPr="00DE391C" w:rsidRDefault="006F1D8F" w:rsidP="00561536">
      <w:pPr>
        <w:spacing w:before="240" w:after="240" w:line="276" w:lineRule="auto"/>
        <w:jc w:val="center"/>
        <w:rPr>
          <w:rFonts w:ascii="Tahoma" w:hAnsi="Tahoma" w:cs="Tahoma"/>
        </w:rPr>
      </w:pPr>
      <w:r w:rsidRPr="00DE391C">
        <w:rPr>
          <w:rFonts w:ascii="Tahoma" w:hAnsi="Tahoma" w:cs="Tahoma"/>
          <w:b/>
        </w:rPr>
        <w:t>§ 23</w:t>
      </w:r>
    </w:p>
    <w:p w14:paraId="0B2927BE" w14:textId="77777777" w:rsidR="006F1D8F" w:rsidRPr="00DE391C" w:rsidRDefault="006F1D8F" w:rsidP="00561536">
      <w:pPr>
        <w:spacing w:after="120" w:line="276" w:lineRule="auto"/>
        <w:ind w:left="357" w:hanging="357"/>
        <w:jc w:val="both"/>
        <w:rPr>
          <w:rFonts w:ascii="Tahoma" w:hAnsi="Tahoma" w:cs="Tahoma"/>
        </w:rPr>
      </w:pPr>
      <w:r w:rsidRPr="00DE391C">
        <w:rPr>
          <w:rFonts w:ascii="Tahoma" w:hAnsi="Tahoma" w:cs="Tahoma"/>
        </w:rPr>
        <w:t>W przypadku odstąpienia od umowy strony zobowiązane są do następujących czynności:</w:t>
      </w:r>
    </w:p>
    <w:p w14:paraId="44E65A1F" w14:textId="20A13406" w:rsidR="006F1D8F" w:rsidRPr="00DE391C" w:rsidRDefault="006F1D8F" w:rsidP="00561536">
      <w:pPr>
        <w:pStyle w:val="Akapitzlist"/>
        <w:numPr>
          <w:ilvl w:val="6"/>
          <w:numId w:val="24"/>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Wykonawca wspólnie z Zamawiającym sporządzą protokół inwe</w:t>
      </w:r>
      <w:r w:rsidR="00C5291F" w:rsidRPr="00DE391C">
        <w:rPr>
          <w:rFonts w:ascii="Tahoma" w:hAnsi="Tahoma" w:cs="Tahoma"/>
        </w:rPr>
        <w:t>ntaryzacji wykonanych robót</w:t>
      </w:r>
      <w:r w:rsidRPr="00DE391C">
        <w:rPr>
          <w:rFonts w:ascii="Tahoma" w:hAnsi="Tahoma" w:cs="Tahoma"/>
        </w:rPr>
        <w:t>.</w:t>
      </w:r>
    </w:p>
    <w:p w14:paraId="541C36A5" w14:textId="29BA77FC" w:rsidR="006F1D8F" w:rsidRPr="00DE391C" w:rsidRDefault="006F1D8F" w:rsidP="00561536">
      <w:pPr>
        <w:pStyle w:val="Akapitzlist"/>
        <w:numPr>
          <w:ilvl w:val="0"/>
          <w:numId w:val="24"/>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Strony wspólnie ustalą sposób z</w:t>
      </w:r>
      <w:r w:rsidR="00C5291F" w:rsidRPr="00DE391C">
        <w:rPr>
          <w:rFonts w:ascii="Tahoma" w:hAnsi="Tahoma" w:cs="Tahoma"/>
        </w:rPr>
        <w:t>abezpieczenia przerwanych robót</w:t>
      </w:r>
      <w:r w:rsidRPr="00DE391C">
        <w:rPr>
          <w:rFonts w:ascii="Tahoma" w:hAnsi="Tahoma" w:cs="Tahoma"/>
        </w:rPr>
        <w:t xml:space="preserve">, Wykonawca zabezpieczy przerwane roboty. Koszt robót oraz czynności zabezpieczających poniesie strona, po której leży przyczyna odstąpienia od umowy. </w:t>
      </w:r>
    </w:p>
    <w:p w14:paraId="59693A8C" w14:textId="50D830B5" w:rsidR="006F1D8F" w:rsidRPr="00DE391C" w:rsidRDefault="006F1D8F" w:rsidP="00561536">
      <w:pPr>
        <w:pStyle w:val="Akapitzlist"/>
        <w:numPr>
          <w:ilvl w:val="0"/>
          <w:numId w:val="24"/>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34F7E833" w14:textId="77777777" w:rsidR="006F1D8F" w:rsidRPr="00DE391C" w:rsidRDefault="006F1D8F" w:rsidP="00561536">
      <w:pPr>
        <w:pStyle w:val="Akapitzlist"/>
        <w:numPr>
          <w:ilvl w:val="0"/>
          <w:numId w:val="24"/>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Wykonawca usunie z terenu budowy obiekty, urządzenia z</w:t>
      </w:r>
      <w:r w:rsidR="00AF4828" w:rsidRPr="00DE391C">
        <w:rPr>
          <w:rFonts w:ascii="Tahoma" w:hAnsi="Tahoma" w:cs="Tahoma"/>
        </w:rPr>
        <w:t>aplecza budowy oraz materiały i </w:t>
      </w:r>
      <w:r w:rsidRPr="00DE391C">
        <w:rPr>
          <w:rFonts w:ascii="Tahoma" w:hAnsi="Tahoma" w:cs="Tahoma"/>
        </w:rPr>
        <w:t>konstrukcje stanowiące jego własność.</w:t>
      </w:r>
    </w:p>
    <w:p w14:paraId="2593B01D" w14:textId="0E7A1D7D" w:rsidR="006F1D8F" w:rsidRPr="00DE391C" w:rsidRDefault="006F1D8F" w:rsidP="00561536">
      <w:pPr>
        <w:pStyle w:val="Akapitzlist"/>
        <w:numPr>
          <w:ilvl w:val="0"/>
          <w:numId w:val="24"/>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Wykonawca zgłosi do odbioru roboty wykonane do czasu odstąpienia od umowy oraz roboty zabezpieczające.</w:t>
      </w:r>
    </w:p>
    <w:p w14:paraId="2DD81C3B" w14:textId="5F059968" w:rsidR="006F1D8F" w:rsidRPr="00DE391C" w:rsidRDefault="006F1D8F" w:rsidP="00561536">
      <w:pPr>
        <w:pStyle w:val="Akapitzlist"/>
        <w:numPr>
          <w:ilvl w:val="0"/>
          <w:numId w:val="24"/>
        </w:numPr>
        <w:suppressAutoHyphens/>
        <w:overflowPunct w:val="0"/>
        <w:autoSpaceDE w:val="0"/>
        <w:spacing w:before="60" w:after="60" w:line="276" w:lineRule="auto"/>
        <w:ind w:left="357" w:hanging="357"/>
        <w:jc w:val="both"/>
        <w:textAlignment w:val="baseline"/>
        <w:rPr>
          <w:rFonts w:ascii="Tahoma" w:hAnsi="Tahoma" w:cs="Tahoma"/>
        </w:rPr>
      </w:pPr>
      <w:r w:rsidRPr="00DE391C">
        <w:rPr>
          <w:rFonts w:ascii="Tahoma" w:hAnsi="Tahoma" w:cs="Tahoma"/>
        </w:rPr>
        <w:t>Zamawiający jest zobowiązany do odbioru wykonanych robót.</w:t>
      </w:r>
    </w:p>
    <w:p w14:paraId="56BFD927" w14:textId="77777777" w:rsidR="006F1D8F" w:rsidRPr="00DE391C" w:rsidRDefault="006F1D8F" w:rsidP="00561536">
      <w:pPr>
        <w:pStyle w:val="Akapitzlist"/>
        <w:numPr>
          <w:ilvl w:val="0"/>
          <w:numId w:val="24"/>
        </w:numPr>
        <w:suppressAutoHyphens/>
        <w:overflowPunct w:val="0"/>
        <w:autoSpaceDE w:val="0"/>
        <w:spacing w:before="60" w:after="60" w:line="276" w:lineRule="auto"/>
        <w:ind w:left="357" w:hanging="357"/>
        <w:textAlignment w:val="baseline"/>
        <w:rPr>
          <w:rFonts w:ascii="Tahoma" w:hAnsi="Tahoma" w:cs="Tahoma"/>
        </w:rPr>
      </w:pPr>
      <w:r w:rsidRPr="00DE391C">
        <w:rPr>
          <w:rFonts w:ascii="Tahoma" w:hAnsi="Tahoma" w:cs="Tahoma"/>
        </w:rPr>
        <w:t>Zamawiający przejmie od Wykonawcy teren budowy pod swój dozór.</w:t>
      </w:r>
    </w:p>
    <w:p w14:paraId="2F37868D" w14:textId="77777777" w:rsidR="00996602" w:rsidRPr="00DE391C" w:rsidRDefault="006F1D8F" w:rsidP="00561536">
      <w:pPr>
        <w:pStyle w:val="Akapitzlist"/>
        <w:numPr>
          <w:ilvl w:val="0"/>
          <w:numId w:val="24"/>
        </w:numPr>
        <w:suppressAutoHyphens/>
        <w:overflowPunct w:val="0"/>
        <w:autoSpaceDE w:val="0"/>
        <w:spacing w:line="276" w:lineRule="auto"/>
        <w:ind w:left="357" w:hanging="357"/>
        <w:jc w:val="both"/>
        <w:textAlignment w:val="baseline"/>
        <w:rPr>
          <w:rFonts w:ascii="Tahoma" w:hAnsi="Tahoma" w:cs="Tahoma"/>
        </w:rPr>
      </w:pPr>
      <w:r w:rsidRPr="00DE391C">
        <w:rPr>
          <w:rFonts w:ascii="Tahoma" w:hAnsi="Tahoma" w:cs="Tahoma"/>
        </w:rPr>
        <w:t>Strony wspólnie rozliczą koszty związane z odstąpieniem od umowy uwzględniając przyczyny odstąpienia.</w:t>
      </w:r>
    </w:p>
    <w:p w14:paraId="1430D98E" w14:textId="0C915817" w:rsidR="006F1D8F" w:rsidRPr="00DE391C" w:rsidRDefault="006F1D8F" w:rsidP="00561536">
      <w:pPr>
        <w:pStyle w:val="Akapitzlist"/>
        <w:suppressAutoHyphens/>
        <w:overflowPunct w:val="0"/>
        <w:autoSpaceDE w:val="0"/>
        <w:spacing w:line="276" w:lineRule="auto"/>
        <w:ind w:left="0"/>
        <w:jc w:val="center"/>
        <w:textAlignment w:val="baseline"/>
        <w:rPr>
          <w:rFonts w:ascii="Tahoma" w:hAnsi="Tahoma" w:cs="Tahoma"/>
          <w:b/>
        </w:rPr>
      </w:pPr>
      <w:r w:rsidRPr="00DE391C">
        <w:rPr>
          <w:rFonts w:ascii="Tahoma" w:hAnsi="Tahoma" w:cs="Tahoma"/>
          <w:b/>
        </w:rPr>
        <w:t>§ 24</w:t>
      </w:r>
    </w:p>
    <w:p w14:paraId="67D4C0F4" w14:textId="77777777" w:rsidR="00996602" w:rsidRPr="00DE391C" w:rsidRDefault="00996602" w:rsidP="00561536">
      <w:pPr>
        <w:pStyle w:val="Akapitzlist"/>
        <w:suppressAutoHyphens/>
        <w:overflowPunct w:val="0"/>
        <w:autoSpaceDE w:val="0"/>
        <w:spacing w:line="276" w:lineRule="auto"/>
        <w:ind w:left="357"/>
        <w:jc w:val="both"/>
        <w:textAlignment w:val="baseline"/>
        <w:rPr>
          <w:rFonts w:ascii="Tahoma" w:hAnsi="Tahoma" w:cs="Tahoma"/>
        </w:rPr>
      </w:pPr>
    </w:p>
    <w:p w14:paraId="412CF64E" w14:textId="4A908B85" w:rsidR="00C5291F" w:rsidRPr="00DE391C" w:rsidRDefault="00C5291F" w:rsidP="00561536">
      <w:pPr>
        <w:numPr>
          <w:ilvl w:val="0"/>
          <w:numId w:val="39"/>
        </w:numPr>
        <w:suppressAutoHyphens/>
        <w:spacing w:after="60" w:line="276" w:lineRule="auto"/>
        <w:ind w:left="284"/>
        <w:jc w:val="both"/>
        <w:rPr>
          <w:rFonts w:ascii="Tahoma" w:hAnsi="Tahoma" w:cs="Tahoma"/>
        </w:rPr>
      </w:pPr>
      <w:r w:rsidRPr="00DE391C">
        <w:rPr>
          <w:rFonts w:ascii="Tahoma" w:hAnsi="Tahoma" w:cs="Tahoma"/>
        </w:rPr>
        <w:t xml:space="preserve">Zamawiający określa </w:t>
      </w:r>
      <w:r w:rsidR="00254186" w:rsidRPr="00DE391C">
        <w:rPr>
          <w:rFonts w:ascii="Tahoma" w:hAnsi="Tahoma" w:cs="Tahoma"/>
        </w:rPr>
        <w:t xml:space="preserve">rodzaj i </w:t>
      </w:r>
      <w:r w:rsidRPr="00DE391C">
        <w:rPr>
          <w:rFonts w:ascii="Tahoma" w:hAnsi="Tahoma" w:cs="Tahoma"/>
        </w:rPr>
        <w:t>zakres zmian umowy oraz warunki wprowadzenia zmian:</w:t>
      </w:r>
    </w:p>
    <w:p w14:paraId="43765396" w14:textId="4E70B4E3" w:rsidR="00C6121B" w:rsidRPr="00DE391C" w:rsidRDefault="00C5291F" w:rsidP="00561536">
      <w:pPr>
        <w:pStyle w:val="Akapitzlist"/>
        <w:numPr>
          <w:ilvl w:val="0"/>
          <w:numId w:val="56"/>
        </w:numPr>
        <w:suppressAutoHyphens/>
        <w:overflowPunct w:val="0"/>
        <w:autoSpaceDE w:val="0"/>
        <w:spacing w:after="60" w:line="276" w:lineRule="auto"/>
        <w:ind w:left="567" w:hanging="283"/>
        <w:jc w:val="both"/>
        <w:textAlignment w:val="baseline"/>
        <w:rPr>
          <w:rFonts w:ascii="Tahoma" w:hAnsi="Tahoma" w:cs="Tahoma"/>
        </w:rPr>
      </w:pPr>
      <w:r w:rsidRPr="00DE391C">
        <w:rPr>
          <w:rFonts w:ascii="Tahoma" w:hAnsi="Tahoma" w:cs="Tahoma"/>
        </w:rPr>
        <w:t>zmiany terminu umownego wykonania zamówienia oraz harmonogramu lub wartości wynagrodzenia za wykonanie przedmiotu umowy z powodu:</w:t>
      </w:r>
    </w:p>
    <w:p w14:paraId="7E428514" w14:textId="6A80FE88" w:rsidR="00C5291F" w:rsidRPr="00DE391C" w:rsidRDefault="00C77637" w:rsidP="00561536">
      <w:pPr>
        <w:numPr>
          <w:ilvl w:val="0"/>
          <w:numId w:val="59"/>
        </w:numPr>
        <w:tabs>
          <w:tab w:val="left" w:pos="851"/>
        </w:tabs>
        <w:suppressAutoHyphens/>
        <w:spacing w:line="276" w:lineRule="auto"/>
        <w:ind w:left="851" w:hanging="284"/>
        <w:jc w:val="both"/>
        <w:rPr>
          <w:rFonts w:ascii="Tahoma" w:hAnsi="Tahoma" w:cs="Tahoma"/>
        </w:rPr>
      </w:pPr>
      <w:r w:rsidRPr="00DE391C">
        <w:rPr>
          <w:rFonts w:ascii="Tahoma" w:hAnsi="Tahoma" w:cs="Tahoma"/>
        </w:rPr>
        <w:t xml:space="preserve">zwłoki właściwych osób lub organów administracji w wydawaniu właściwych pozwoleń, zezwoleń lub zgód, w szczególności tych o których mowa w </w:t>
      </w:r>
      <w:r w:rsidR="009D169B" w:rsidRPr="00DE391C">
        <w:rPr>
          <w:rFonts w:ascii="Tahoma" w:hAnsi="Tahoma" w:cs="Tahoma"/>
        </w:rPr>
        <w:t xml:space="preserve">§ </w:t>
      </w:r>
      <w:r w:rsidRPr="00DE391C">
        <w:rPr>
          <w:rFonts w:ascii="Tahoma" w:hAnsi="Tahoma" w:cs="Tahoma"/>
        </w:rPr>
        <w:t xml:space="preserve">1 ust. 3 pkt 1) lit. </w:t>
      </w:r>
      <w:r w:rsidR="000B70C2" w:rsidRPr="00DE391C">
        <w:rPr>
          <w:rFonts w:ascii="Tahoma" w:hAnsi="Tahoma" w:cs="Tahoma"/>
        </w:rPr>
        <w:t xml:space="preserve">g), </w:t>
      </w:r>
      <w:r w:rsidRPr="00DE391C">
        <w:rPr>
          <w:rFonts w:ascii="Tahoma" w:hAnsi="Tahoma" w:cs="Tahoma"/>
        </w:rPr>
        <w:t>h), i) umowy,</w:t>
      </w:r>
    </w:p>
    <w:p w14:paraId="10ABC289" w14:textId="79391E45" w:rsidR="00C77637" w:rsidRPr="00DE391C" w:rsidRDefault="00C77637" w:rsidP="00561536">
      <w:pPr>
        <w:numPr>
          <w:ilvl w:val="0"/>
          <w:numId w:val="59"/>
        </w:numPr>
        <w:tabs>
          <w:tab w:val="left" w:pos="851"/>
        </w:tabs>
        <w:suppressAutoHyphens/>
        <w:spacing w:line="276" w:lineRule="auto"/>
        <w:ind w:left="851" w:hanging="284"/>
        <w:jc w:val="both"/>
        <w:rPr>
          <w:rFonts w:ascii="Tahoma" w:hAnsi="Tahoma" w:cs="Tahoma"/>
        </w:rPr>
      </w:pPr>
      <w:r w:rsidRPr="00DE391C">
        <w:rPr>
          <w:rFonts w:ascii="Tahoma" w:hAnsi="Tahoma" w:cs="Tahoma"/>
        </w:rPr>
        <w:t xml:space="preserve">zmiany zakresu robót wynikających z wprowadzenia zmian istotnych lub nieistotnych </w:t>
      </w:r>
      <w:r w:rsidRPr="00DE391C">
        <w:rPr>
          <w:rFonts w:ascii="Tahoma" w:hAnsi="Tahoma" w:cs="Tahoma"/>
        </w:rPr>
        <w:br/>
        <w:t>w rozumieniu Prawa budowlanego w dokumentacji projektowej, które wynikły w trakcie realizacji robót i były konieczne w celu prawidłowej realizacji przedmiotu zamówienia,</w:t>
      </w:r>
    </w:p>
    <w:p w14:paraId="58F84A53" w14:textId="77777777" w:rsidR="00C5291F" w:rsidRPr="00DE391C" w:rsidRDefault="00C5291F" w:rsidP="00561536">
      <w:pPr>
        <w:numPr>
          <w:ilvl w:val="0"/>
          <w:numId w:val="59"/>
        </w:numPr>
        <w:tabs>
          <w:tab w:val="left" w:pos="851"/>
        </w:tabs>
        <w:suppressAutoHyphens/>
        <w:spacing w:line="276" w:lineRule="auto"/>
        <w:ind w:left="851" w:hanging="284"/>
        <w:jc w:val="both"/>
        <w:rPr>
          <w:rFonts w:ascii="Tahoma" w:hAnsi="Tahoma" w:cs="Tahoma"/>
        </w:rPr>
      </w:pPr>
      <w:r w:rsidRPr="00DE391C">
        <w:rPr>
          <w:rFonts w:ascii="Tahoma" w:hAnsi="Tahoma" w:cs="Tahoma"/>
        </w:rPr>
        <w:t>konieczności wykonania dodatkowych badań, ekspertyz, analiz, uzgodnień itp.,</w:t>
      </w:r>
    </w:p>
    <w:p w14:paraId="484827F2" w14:textId="77777777" w:rsidR="00C5291F" w:rsidRPr="00DE391C" w:rsidRDefault="00C5291F" w:rsidP="00561536">
      <w:pPr>
        <w:numPr>
          <w:ilvl w:val="0"/>
          <w:numId w:val="59"/>
        </w:numPr>
        <w:tabs>
          <w:tab w:val="left" w:pos="851"/>
        </w:tabs>
        <w:suppressAutoHyphens/>
        <w:spacing w:line="276" w:lineRule="auto"/>
        <w:ind w:left="851" w:hanging="284"/>
        <w:jc w:val="both"/>
        <w:rPr>
          <w:rFonts w:ascii="Tahoma" w:hAnsi="Tahoma" w:cs="Tahoma"/>
        </w:rPr>
      </w:pPr>
      <w:r w:rsidRPr="00DE391C">
        <w:rPr>
          <w:rFonts w:ascii="Tahoma" w:hAnsi="Tahoma" w:cs="Tahoma"/>
        </w:rPr>
        <w:t>konieczności wykonania robót wynikających z rozwiązań zamiennych niewykraczających poza zakres przedmiotu zamówienia, których wykonanie będzie konieczne dla zrealizowania całości robót i uzyskania założonego efektu użytkowego,</w:t>
      </w:r>
    </w:p>
    <w:p w14:paraId="133147EF" w14:textId="77777777" w:rsidR="00C5291F" w:rsidRPr="00DE391C" w:rsidRDefault="00C5291F" w:rsidP="00561536">
      <w:pPr>
        <w:numPr>
          <w:ilvl w:val="0"/>
          <w:numId w:val="59"/>
        </w:numPr>
        <w:tabs>
          <w:tab w:val="left" w:pos="851"/>
        </w:tabs>
        <w:suppressAutoHyphens/>
        <w:spacing w:line="276" w:lineRule="auto"/>
        <w:ind w:left="851" w:hanging="284"/>
        <w:jc w:val="both"/>
        <w:rPr>
          <w:rFonts w:ascii="Tahoma" w:hAnsi="Tahoma" w:cs="Tahoma"/>
        </w:rPr>
      </w:pPr>
      <w:r w:rsidRPr="00DE391C">
        <w:rPr>
          <w:rFonts w:ascii="Tahoma" w:hAnsi="Tahoma" w:cs="Tahoma"/>
        </w:rPr>
        <w:t>zmiany przepisów, które skutkują zmianą pozwolenia na budowę wydanego dla realizowanego zamówienia,</w:t>
      </w:r>
    </w:p>
    <w:p w14:paraId="64A14735" w14:textId="7F3B2AF1" w:rsidR="00C5291F" w:rsidRPr="00DE391C" w:rsidRDefault="001F224F" w:rsidP="00561536">
      <w:pPr>
        <w:numPr>
          <w:ilvl w:val="0"/>
          <w:numId w:val="58"/>
        </w:numPr>
        <w:tabs>
          <w:tab w:val="left" w:pos="851"/>
        </w:tabs>
        <w:suppressAutoHyphens/>
        <w:overflowPunct w:val="0"/>
        <w:autoSpaceDE w:val="0"/>
        <w:spacing w:line="276" w:lineRule="auto"/>
        <w:ind w:left="851" w:hanging="284"/>
        <w:jc w:val="both"/>
        <w:textAlignment w:val="baseline"/>
        <w:rPr>
          <w:rFonts w:ascii="Tahoma" w:hAnsi="Tahoma" w:cs="Tahoma"/>
        </w:rPr>
      </w:pPr>
      <w:r w:rsidRPr="00DE391C">
        <w:rPr>
          <w:rFonts w:ascii="Tahoma" w:hAnsi="Tahoma" w:cs="Tahoma"/>
        </w:rPr>
        <w:tab/>
      </w:r>
      <w:r w:rsidR="00C5291F" w:rsidRPr="00DE391C">
        <w:rPr>
          <w:rFonts w:ascii="Tahoma" w:hAnsi="Tahoma" w:cs="Tahoma"/>
        </w:rPr>
        <w:t>konieczności wykonania prac wynikających z zaleceń organów uprawnionych, np. nadzoru budowlanego itp.,</w:t>
      </w:r>
    </w:p>
    <w:p w14:paraId="0A72F489" w14:textId="575AA3E0" w:rsidR="00712D90" w:rsidRPr="00DE391C" w:rsidRDefault="001F224F" w:rsidP="00561536">
      <w:pPr>
        <w:numPr>
          <w:ilvl w:val="0"/>
          <w:numId w:val="58"/>
        </w:numPr>
        <w:tabs>
          <w:tab w:val="left" w:pos="851"/>
        </w:tabs>
        <w:suppressAutoHyphens/>
        <w:overflowPunct w:val="0"/>
        <w:autoSpaceDE w:val="0"/>
        <w:spacing w:line="276" w:lineRule="auto"/>
        <w:ind w:left="851" w:hanging="284"/>
        <w:jc w:val="both"/>
        <w:textAlignment w:val="baseline"/>
        <w:rPr>
          <w:rFonts w:ascii="Tahoma" w:hAnsi="Tahoma" w:cs="Tahoma"/>
        </w:rPr>
      </w:pPr>
      <w:r w:rsidRPr="00DE391C">
        <w:rPr>
          <w:rFonts w:ascii="Tahoma" w:hAnsi="Tahoma" w:cs="Tahoma"/>
        </w:rPr>
        <w:tab/>
      </w:r>
      <w:r w:rsidR="00C5291F" w:rsidRPr="00DE391C">
        <w:rPr>
          <w:rFonts w:ascii="Tahoma" w:hAnsi="Tahoma" w:cs="Tahoma"/>
        </w:rPr>
        <w:t xml:space="preserve">z powodu nadzwyczajnych zdarzeń gospodarczych lub okoliczności, których Zamawiający </w:t>
      </w:r>
      <w:r w:rsidR="00C5291F" w:rsidRPr="00DE391C">
        <w:rPr>
          <w:rFonts w:ascii="Tahoma" w:hAnsi="Tahoma" w:cs="Tahoma"/>
        </w:rPr>
        <w:br/>
        <w:t>nie mógł przewidzieć w chwili zawarcia umowy,</w:t>
      </w:r>
    </w:p>
    <w:p w14:paraId="15C5FD24" w14:textId="2FD0C058" w:rsidR="00C5291F" w:rsidRPr="00DE391C" w:rsidRDefault="001F224F" w:rsidP="00561536">
      <w:pPr>
        <w:numPr>
          <w:ilvl w:val="0"/>
          <w:numId w:val="58"/>
        </w:numPr>
        <w:tabs>
          <w:tab w:val="left" w:pos="851"/>
        </w:tabs>
        <w:suppressAutoHyphens/>
        <w:overflowPunct w:val="0"/>
        <w:autoSpaceDE w:val="0"/>
        <w:spacing w:after="60" w:line="276" w:lineRule="auto"/>
        <w:ind w:left="851" w:hanging="284"/>
        <w:jc w:val="both"/>
        <w:textAlignment w:val="baseline"/>
        <w:rPr>
          <w:rFonts w:ascii="Tahoma" w:hAnsi="Tahoma" w:cs="Tahoma"/>
        </w:rPr>
      </w:pPr>
      <w:r w:rsidRPr="00DE391C">
        <w:rPr>
          <w:rFonts w:ascii="Tahoma" w:hAnsi="Tahoma" w:cs="Tahoma"/>
        </w:rPr>
        <w:tab/>
      </w:r>
      <w:r w:rsidR="00C5291F" w:rsidRPr="00DE391C">
        <w:rPr>
          <w:rFonts w:ascii="Tahoma" w:hAnsi="Tahoma" w:cs="Tahoma"/>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628274C0" w14:textId="7106EC96" w:rsidR="003B1D0F" w:rsidRPr="00DE391C" w:rsidRDefault="001F224F" w:rsidP="00561536">
      <w:pPr>
        <w:numPr>
          <w:ilvl w:val="0"/>
          <w:numId w:val="58"/>
        </w:numPr>
        <w:tabs>
          <w:tab w:val="left" w:pos="851"/>
        </w:tabs>
        <w:suppressAutoHyphens/>
        <w:overflowPunct w:val="0"/>
        <w:autoSpaceDE w:val="0"/>
        <w:spacing w:after="60" w:line="276" w:lineRule="auto"/>
        <w:ind w:left="851" w:hanging="284"/>
        <w:jc w:val="both"/>
        <w:textAlignment w:val="baseline"/>
        <w:rPr>
          <w:rFonts w:ascii="Tahoma" w:hAnsi="Tahoma" w:cs="Tahoma"/>
        </w:rPr>
      </w:pPr>
      <w:r w:rsidRPr="00DE391C">
        <w:rPr>
          <w:rFonts w:ascii="Tahoma" w:hAnsi="Tahoma" w:cs="Tahoma"/>
        </w:rPr>
        <w:lastRenderedPageBreak/>
        <w:tab/>
      </w:r>
      <w:r w:rsidR="00C5291F" w:rsidRPr="00DE391C">
        <w:rPr>
          <w:rFonts w:ascii="Tahoma" w:hAnsi="Tahoma" w:cs="Tahoma"/>
        </w:rPr>
        <w:t>zmiany warunków atmosferycznych określonych przez producentów materiałów wykończeniowych jako niezbędnych do prawidłowego wykonania robót,</w:t>
      </w:r>
    </w:p>
    <w:p w14:paraId="42D70EFA" w14:textId="199937E0" w:rsidR="00996602" w:rsidRPr="00DE391C" w:rsidRDefault="00C5291F" w:rsidP="00561536">
      <w:pPr>
        <w:numPr>
          <w:ilvl w:val="0"/>
          <w:numId w:val="58"/>
        </w:numPr>
        <w:tabs>
          <w:tab w:val="left" w:pos="851"/>
        </w:tabs>
        <w:suppressAutoHyphens/>
        <w:overflowPunct w:val="0"/>
        <w:autoSpaceDE w:val="0"/>
        <w:spacing w:after="60" w:line="276" w:lineRule="auto"/>
        <w:ind w:left="851" w:hanging="284"/>
        <w:jc w:val="both"/>
        <w:textAlignment w:val="baseline"/>
        <w:rPr>
          <w:rFonts w:ascii="Tahoma" w:hAnsi="Tahoma" w:cs="Tahoma"/>
        </w:rPr>
      </w:pPr>
      <w:r w:rsidRPr="00DE391C">
        <w:rPr>
          <w:rFonts w:ascii="Tahoma" w:hAnsi="Tahoma" w:cs="Tahoma"/>
        </w:rPr>
        <w:t>w przypadku wystąpienia niekorzystnych warunków atmosferycznych uniemożliwiających wykonywanie przedmiotu umowy; fakt ten musi zostać udokumentowany wpisem kierownika budowy do dziennika budowy oraz niezwłocznie zgłoszony Zamawiającemu i potwierdzony przez inspektora nadzoru.</w:t>
      </w:r>
    </w:p>
    <w:p w14:paraId="6520B164" w14:textId="278D491C" w:rsidR="00C5291F" w:rsidRPr="00DE391C" w:rsidRDefault="00C5291F" w:rsidP="00561536">
      <w:pPr>
        <w:pStyle w:val="Akapitzlist"/>
        <w:numPr>
          <w:ilvl w:val="1"/>
          <w:numId w:val="57"/>
        </w:numPr>
        <w:tabs>
          <w:tab w:val="clear" w:pos="1211"/>
        </w:tabs>
        <w:suppressAutoHyphens/>
        <w:spacing w:after="60" w:line="276" w:lineRule="auto"/>
        <w:ind w:left="567" w:hanging="283"/>
        <w:jc w:val="both"/>
        <w:rPr>
          <w:rFonts w:ascii="Tahoma" w:hAnsi="Tahoma" w:cs="Tahoma"/>
        </w:rPr>
      </w:pPr>
      <w:r w:rsidRPr="00DE391C">
        <w:rPr>
          <w:rFonts w:ascii="Tahoma" w:hAnsi="Tahoma" w:cs="Tahoma"/>
        </w:rPr>
        <w:t>zmiany wynagrodzenia:</w:t>
      </w:r>
    </w:p>
    <w:p w14:paraId="32424616" w14:textId="77777777" w:rsidR="00C5291F" w:rsidRPr="00DE391C" w:rsidRDefault="00C5291F" w:rsidP="00561536">
      <w:pPr>
        <w:pStyle w:val="Akapitzlist"/>
        <w:numPr>
          <w:ilvl w:val="2"/>
          <w:numId w:val="40"/>
        </w:numPr>
        <w:tabs>
          <w:tab w:val="left" w:pos="851"/>
          <w:tab w:val="left" w:pos="993"/>
        </w:tabs>
        <w:suppressAutoHyphens/>
        <w:spacing w:after="60" w:line="276" w:lineRule="auto"/>
        <w:ind w:left="567" w:firstLine="0"/>
        <w:jc w:val="both"/>
        <w:rPr>
          <w:rFonts w:ascii="Tahoma" w:hAnsi="Tahoma" w:cs="Tahoma"/>
        </w:rPr>
      </w:pPr>
      <w:r w:rsidRPr="00DE391C">
        <w:rPr>
          <w:rFonts w:ascii="Tahoma" w:hAnsi="Tahoma" w:cs="Tahoma"/>
        </w:rPr>
        <w:t>w przypadku zmiany stawki podatku od towarów i usług oraz podatku akcyzowego:</w:t>
      </w:r>
    </w:p>
    <w:p w14:paraId="33877E07" w14:textId="77777777" w:rsidR="00C5291F" w:rsidRPr="00DE391C" w:rsidRDefault="00C5291F" w:rsidP="00561536">
      <w:pPr>
        <w:pStyle w:val="Akapitzlist"/>
        <w:numPr>
          <w:ilvl w:val="0"/>
          <w:numId w:val="42"/>
        </w:numPr>
        <w:suppressAutoHyphens/>
        <w:spacing w:line="276" w:lineRule="auto"/>
        <w:ind w:left="1134" w:hanging="283"/>
        <w:jc w:val="both"/>
        <w:rPr>
          <w:rFonts w:ascii="Tahoma" w:hAnsi="Tahoma" w:cs="Tahoma"/>
        </w:rPr>
      </w:pPr>
      <w:r w:rsidRPr="00DE391C">
        <w:rPr>
          <w:rFonts w:ascii="Tahoma" w:hAnsi="Tahoma" w:cs="Tahoma"/>
        </w:rPr>
        <w:t>zmianie ulegnie kwota wynagrodzenia brutto określona w § 2 ust. 1 umowy,</w:t>
      </w:r>
    </w:p>
    <w:p w14:paraId="6FFAA9AF" w14:textId="77777777" w:rsidR="00C5291F" w:rsidRPr="00DE391C" w:rsidRDefault="00C5291F" w:rsidP="00561536">
      <w:pPr>
        <w:pStyle w:val="Akapitzlist"/>
        <w:numPr>
          <w:ilvl w:val="0"/>
          <w:numId w:val="42"/>
        </w:numPr>
        <w:suppressAutoHyphens/>
        <w:spacing w:line="276" w:lineRule="auto"/>
        <w:ind w:left="1134" w:hanging="283"/>
        <w:jc w:val="both"/>
        <w:rPr>
          <w:rFonts w:ascii="Tahoma" w:hAnsi="Tahoma" w:cs="Tahoma"/>
        </w:rPr>
      </w:pPr>
      <w:r w:rsidRPr="00DE391C">
        <w:rPr>
          <w:rFonts w:ascii="Tahoma" w:hAnsi="Tahoma" w:cs="Tahoma"/>
        </w:rPr>
        <w:t>zmiana wynagrodzenia nastąpi wyłącznie w stosunku do niezrealizowanej w dniu zmiany stawki podatku od towarów i usług oraz podatku akcyzowego części zamówienia,</w:t>
      </w:r>
    </w:p>
    <w:p w14:paraId="7E4C81ED" w14:textId="77777777" w:rsidR="00C5291F" w:rsidRPr="00DE391C" w:rsidRDefault="00C5291F" w:rsidP="00561536">
      <w:pPr>
        <w:pStyle w:val="Akapitzlist"/>
        <w:numPr>
          <w:ilvl w:val="0"/>
          <w:numId w:val="42"/>
        </w:numPr>
        <w:suppressAutoHyphens/>
        <w:spacing w:line="276" w:lineRule="auto"/>
        <w:ind w:left="1134" w:hanging="283"/>
        <w:jc w:val="both"/>
        <w:rPr>
          <w:rFonts w:ascii="Tahoma" w:hAnsi="Tahoma" w:cs="Tahoma"/>
        </w:rPr>
      </w:pPr>
      <w:r w:rsidRPr="00DE391C">
        <w:rPr>
          <w:rFonts w:ascii="Tahoma" w:hAnsi="Tahoma" w:cs="Tahoma"/>
        </w:rPr>
        <w:t>do określonego w ofercie wynagrodzenia w odniesieniu do niezrealizowanej części zamówienia zostanie zastosowana obowiązująca na dzień dokonania zmiany stawka podatku od towarów i usług oraz podatku akcyzowego,</w:t>
      </w:r>
    </w:p>
    <w:p w14:paraId="58215BE7" w14:textId="62CD43FD" w:rsidR="00C5291F" w:rsidRPr="00DE391C" w:rsidRDefault="00C5291F" w:rsidP="00561536">
      <w:pPr>
        <w:pStyle w:val="Akapitzlist"/>
        <w:numPr>
          <w:ilvl w:val="0"/>
          <w:numId w:val="42"/>
        </w:numPr>
        <w:suppressAutoHyphens/>
        <w:spacing w:after="60" w:line="276" w:lineRule="auto"/>
        <w:ind w:left="1134" w:hanging="283"/>
        <w:jc w:val="both"/>
        <w:rPr>
          <w:rFonts w:ascii="Tahoma" w:hAnsi="Tahoma" w:cs="Tahoma"/>
        </w:rPr>
      </w:pPr>
      <w:r w:rsidRPr="00DE391C">
        <w:rPr>
          <w:rFonts w:ascii="Tahoma" w:hAnsi="Tahoma" w:cs="Tahoma"/>
        </w:rPr>
        <w:t xml:space="preserve">zmiana wynagrodzenia nastąpi o kwotę wynikającą z różnicy między dotychczasową, </w:t>
      </w:r>
      <w:r w:rsidR="00D32031" w:rsidRPr="00DE391C">
        <w:rPr>
          <w:rFonts w:ascii="Tahoma" w:hAnsi="Tahoma" w:cs="Tahoma"/>
        </w:rPr>
        <w:br/>
      </w:r>
      <w:r w:rsidRPr="00DE391C">
        <w:rPr>
          <w:rFonts w:ascii="Tahoma" w:hAnsi="Tahoma" w:cs="Tahoma"/>
        </w:rPr>
        <w:t xml:space="preserve">a nową stawką podatku od towarów i usług oraz podatku akcyzowego, </w:t>
      </w:r>
    </w:p>
    <w:p w14:paraId="12CFA209" w14:textId="7C9E4913" w:rsidR="00C5291F" w:rsidRPr="00DE391C" w:rsidRDefault="00C5291F" w:rsidP="00561536">
      <w:pPr>
        <w:pStyle w:val="Akapitzlist"/>
        <w:numPr>
          <w:ilvl w:val="2"/>
          <w:numId w:val="40"/>
        </w:numPr>
        <w:tabs>
          <w:tab w:val="left" w:pos="851"/>
        </w:tabs>
        <w:suppressAutoHyphens/>
        <w:spacing w:after="60" w:line="276" w:lineRule="auto"/>
        <w:ind w:left="851" w:hanging="284"/>
        <w:jc w:val="both"/>
        <w:rPr>
          <w:rFonts w:ascii="Tahoma" w:hAnsi="Tahoma" w:cs="Tahoma"/>
        </w:rPr>
      </w:pPr>
      <w:r w:rsidRPr="00DE391C">
        <w:rPr>
          <w:rFonts w:ascii="Tahoma" w:hAnsi="Tahoma" w:cs="Tahoma"/>
        </w:rPr>
        <w:t>w przypadku zmiany wysokości minimalnego wynagrodzenia za pracę, albo wysokości minimalnej stawki godzinowej, ustalonych na pod</w:t>
      </w:r>
      <w:r w:rsidR="00ED47C5" w:rsidRPr="00DE391C">
        <w:rPr>
          <w:rFonts w:ascii="Tahoma" w:hAnsi="Tahoma" w:cs="Tahoma"/>
        </w:rPr>
        <w:t xml:space="preserve">stawie przepisów ustawy z dnia </w:t>
      </w:r>
      <w:r w:rsidR="00361340" w:rsidRPr="00DE391C">
        <w:rPr>
          <w:rFonts w:ascii="Tahoma" w:hAnsi="Tahoma" w:cs="Tahoma"/>
        </w:rPr>
        <w:br/>
      </w:r>
      <w:r w:rsidRPr="00DE391C">
        <w:rPr>
          <w:rFonts w:ascii="Tahoma" w:hAnsi="Tahoma" w:cs="Tahoma"/>
        </w:rPr>
        <w:t>10 października 2002 r. o minimalnym wynagrodzeniu za pracę:</w:t>
      </w:r>
    </w:p>
    <w:p w14:paraId="5839E8EE" w14:textId="5F66599B" w:rsidR="00127A71" w:rsidRPr="00DE391C" w:rsidRDefault="00C5291F" w:rsidP="00561536">
      <w:pPr>
        <w:pStyle w:val="Akapitzlist"/>
        <w:numPr>
          <w:ilvl w:val="0"/>
          <w:numId w:val="43"/>
        </w:numPr>
        <w:suppressAutoHyphens/>
        <w:spacing w:line="276" w:lineRule="auto"/>
        <w:ind w:left="1134" w:hanging="283"/>
        <w:jc w:val="both"/>
        <w:rPr>
          <w:rFonts w:ascii="Tahoma" w:hAnsi="Tahoma" w:cs="Tahoma"/>
        </w:rPr>
      </w:pPr>
      <w:r w:rsidRPr="00DE391C">
        <w:rPr>
          <w:rFonts w:ascii="Tahoma" w:hAnsi="Tahoma" w:cs="Tahoma"/>
        </w:rPr>
        <w:t>jeżeli zmiany te będą miały wpływ na koszty wykonania przez Wykonawcę przedmiotu umowy, każda ze stron umowy w terminie 30 dni od dnia wejścia w życie przepisów dokonujących tych zmian, może zwrócić się do drugiej</w:t>
      </w:r>
      <w:r w:rsidR="00913920" w:rsidRPr="00DE391C">
        <w:rPr>
          <w:rFonts w:ascii="Tahoma" w:hAnsi="Tahoma" w:cs="Tahoma"/>
        </w:rPr>
        <w:t xml:space="preserve"> strony o zmianę wynagrodzenia </w:t>
      </w:r>
      <w:r w:rsidR="00361340" w:rsidRPr="00DE391C">
        <w:rPr>
          <w:rFonts w:ascii="Tahoma" w:hAnsi="Tahoma" w:cs="Tahoma"/>
        </w:rPr>
        <w:br/>
      </w:r>
      <w:r w:rsidRPr="00DE391C">
        <w:rPr>
          <w:rFonts w:ascii="Tahoma" w:hAnsi="Tahoma" w:cs="Tahoma"/>
        </w:rPr>
        <w:t xml:space="preserve">z uwagi na wyżej wymienioną okoliczność, </w:t>
      </w:r>
    </w:p>
    <w:p w14:paraId="50A7DE94" w14:textId="77777777" w:rsidR="00127A71" w:rsidRPr="00DE391C" w:rsidRDefault="00C5291F" w:rsidP="00561536">
      <w:pPr>
        <w:pStyle w:val="Akapitzlist"/>
        <w:numPr>
          <w:ilvl w:val="0"/>
          <w:numId w:val="43"/>
        </w:numPr>
        <w:suppressAutoHyphens/>
        <w:spacing w:line="276" w:lineRule="auto"/>
        <w:ind w:left="1134" w:hanging="283"/>
        <w:jc w:val="both"/>
        <w:rPr>
          <w:rFonts w:ascii="Tahoma" w:hAnsi="Tahoma" w:cs="Tahoma"/>
        </w:rPr>
      </w:pPr>
      <w:r w:rsidRPr="00DE391C">
        <w:rPr>
          <w:rFonts w:ascii="Tahoma" w:hAnsi="Tahoma" w:cs="Tahoma"/>
        </w:rPr>
        <w:t>obowiązek wykazania zmiany rzeczywiście ponoszonych kosztów z uwagi na wyżej wymienioną okoliczność należy do strony, która wystąpi z wnioskiem o zmianę wynagrodzenia, z zastrzeżeniem zapisów ust. 3,</w:t>
      </w:r>
    </w:p>
    <w:p w14:paraId="2FEA7733" w14:textId="193FAF22" w:rsidR="00C5291F" w:rsidRPr="00DE391C" w:rsidRDefault="00C5291F" w:rsidP="00561536">
      <w:pPr>
        <w:pStyle w:val="Akapitzlist"/>
        <w:numPr>
          <w:ilvl w:val="0"/>
          <w:numId w:val="43"/>
        </w:numPr>
        <w:suppressAutoHyphens/>
        <w:spacing w:line="276" w:lineRule="auto"/>
        <w:ind w:left="1134" w:hanging="283"/>
        <w:jc w:val="both"/>
        <w:rPr>
          <w:rFonts w:ascii="Tahoma" w:hAnsi="Tahoma" w:cs="Tahoma"/>
        </w:rPr>
      </w:pPr>
      <w:r w:rsidRPr="00DE391C">
        <w:rPr>
          <w:rFonts w:ascii="Tahoma" w:hAnsi="Tahoma" w:cs="Tahoma"/>
        </w:rPr>
        <w:t xml:space="preserve">wartość wynagrodzenia ulegnie zmianie o różnicę w kosztach ponoszonych przez Wykonawcę w odniesieniu do niezrealizowanej części zamówienia jedynie w przypadku zmiany wynagrodzenia osób, które bezpośrednio wykonują zamówienie </w:t>
      </w:r>
      <w:r w:rsidR="002F1048" w:rsidRPr="00DE391C">
        <w:rPr>
          <w:rFonts w:ascii="Tahoma" w:hAnsi="Tahoma" w:cs="Tahoma"/>
        </w:rPr>
        <w:t>z zastrzeżeniem poniższych zapisów</w:t>
      </w:r>
      <w:r w:rsidRPr="00DE391C">
        <w:rPr>
          <w:rFonts w:ascii="Tahoma" w:hAnsi="Tahoma" w:cs="Tahoma"/>
        </w:rPr>
        <w:t xml:space="preserve">, </w:t>
      </w:r>
    </w:p>
    <w:p w14:paraId="1F977374" w14:textId="74888B50" w:rsidR="00947FC0" w:rsidRPr="00DE391C" w:rsidRDefault="00947FC0" w:rsidP="00561536">
      <w:pPr>
        <w:numPr>
          <w:ilvl w:val="0"/>
          <w:numId w:val="43"/>
        </w:numPr>
        <w:spacing w:after="60" w:line="276" w:lineRule="auto"/>
        <w:jc w:val="both"/>
        <w:rPr>
          <w:rFonts w:ascii="Tahoma" w:hAnsi="Tahoma" w:cs="Tahoma"/>
          <w:lang w:eastAsia="x-none"/>
        </w:rPr>
      </w:pPr>
      <w:r w:rsidRPr="00DE391C">
        <w:rPr>
          <w:rFonts w:ascii="Tahoma" w:hAnsi="Tahoma" w:cs="Tahoma"/>
          <w:lang w:eastAsia="x-none"/>
        </w:rPr>
        <w:t xml:space="preserve">wniosek o zmianę wynagrodzenia musi zawierać uzasadnienie faktyczne i prawne oraz dokładne wyliczenie kwoty wynagrodzenia Wykonawcy po zmianie umowy, w szczególności Wykonawca będzie zobowiązany wykazać związek między kwotą zmiany wynagrodzenia, </w:t>
      </w:r>
      <w:r w:rsidR="00361340" w:rsidRPr="00DE391C">
        <w:rPr>
          <w:rFonts w:ascii="Tahoma" w:hAnsi="Tahoma" w:cs="Tahoma"/>
          <w:lang w:eastAsia="x-none"/>
        </w:rPr>
        <w:br/>
      </w:r>
      <w:r w:rsidRPr="00DE391C">
        <w:rPr>
          <w:rFonts w:ascii="Tahoma" w:hAnsi="Tahoma" w:cs="Tahoma"/>
          <w:lang w:eastAsia="x-none"/>
        </w:rPr>
        <w:t>a wpływem zmiany minimalnego wynagrodzenia za pracę albo wysokości minimalnej stawki godzinowej na kalkulację ceny,</w:t>
      </w:r>
    </w:p>
    <w:p w14:paraId="1034F5B8" w14:textId="77777777" w:rsidR="00947FC0" w:rsidRPr="00DE391C" w:rsidRDefault="00947FC0" w:rsidP="00561536">
      <w:pPr>
        <w:numPr>
          <w:ilvl w:val="0"/>
          <w:numId w:val="43"/>
        </w:numPr>
        <w:spacing w:after="60" w:line="276" w:lineRule="auto"/>
        <w:jc w:val="both"/>
        <w:rPr>
          <w:rFonts w:ascii="Tahoma" w:hAnsi="Tahoma" w:cs="Tahoma"/>
          <w:lang w:eastAsia="x-none"/>
        </w:rPr>
      </w:pPr>
      <w:r w:rsidRPr="00DE391C">
        <w:rPr>
          <w:rFonts w:ascii="Tahoma" w:hAnsi="Tahoma" w:cs="Tahoma"/>
          <w:lang w:eastAsia="x-none"/>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5AC35FBF" w14:textId="35556D81" w:rsidR="00947FC0" w:rsidRPr="00DE391C" w:rsidRDefault="00947FC0" w:rsidP="00561536">
      <w:pPr>
        <w:numPr>
          <w:ilvl w:val="0"/>
          <w:numId w:val="43"/>
        </w:numPr>
        <w:spacing w:after="60" w:line="276" w:lineRule="auto"/>
        <w:jc w:val="both"/>
        <w:rPr>
          <w:rFonts w:ascii="Tahoma" w:hAnsi="Tahoma" w:cs="Tahoma"/>
          <w:lang w:eastAsia="x-none"/>
        </w:rPr>
      </w:pPr>
      <w:r w:rsidRPr="00DE391C">
        <w:rPr>
          <w:rFonts w:ascii="Tahoma" w:hAnsi="Tahoma" w:cs="Tahoma"/>
          <w:lang w:eastAsia="x-none"/>
        </w:rPr>
        <w:t xml:space="preserve">wniosek nie może dotyczyć kosztów wynikających z podwyższenia wynagrodzeń, które </w:t>
      </w:r>
      <w:r w:rsidR="00361340" w:rsidRPr="00DE391C">
        <w:rPr>
          <w:rFonts w:ascii="Tahoma" w:hAnsi="Tahoma" w:cs="Tahoma"/>
          <w:lang w:eastAsia="x-none"/>
        </w:rPr>
        <w:br/>
      </w:r>
      <w:r w:rsidRPr="00DE391C">
        <w:rPr>
          <w:rFonts w:ascii="Tahoma" w:hAnsi="Tahoma" w:cs="Tahoma"/>
          <w:lang w:eastAsia="x-none"/>
        </w:rPr>
        <w:t>nie są konieczne w celu wyrównania wynagrodzeń do wysokości minimalnego wynagrodzenia za pracę albo wysokości minimalnej stawki godzinowej,</w:t>
      </w:r>
    </w:p>
    <w:p w14:paraId="12F173E5" w14:textId="32396E81" w:rsidR="00947FC0" w:rsidRPr="00DE391C" w:rsidRDefault="00947FC0" w:rsidP="00561536">
      <w:pPr>
        <w:pStyle w:val="Akapitzlist"/>
        <w:numPr>
          <w:ilvl w:val="0"/>
          <w:numId w:val="43"/>
        </w:numPr>
        <w:suppressAutoHyphens/>
        <w:spacing w:line="276" w:lineRule="auto"/>
        <w:ind w:left="1134" w:hanging="283"/>
        <w:jc w:val="both"/>
        <w:rPr>
          <w:rFonts w:ascii="Tahoma" w:hAnsi="Tahoma" w:cs="Tahoma"/>
        </w:rPr>
      </w:pPr>
      <w:r w:rsidRPr="00DE391C">
        <w:rPr>
          <w:rFonts w:ascii="Tahoma" w:hAnsi="Tahoma" w:cs="Tahoma"/>
          <w:lang w:eastAsia="x-none"/>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18924192" w14:textId="5B28E297" w:rsidR="00DB24FD" w:rsidRPr="00DE391C" w:rsidRDefault="00C5291F" w:rsidP="00561536">
      <w:pPr>
        <w:pStyle w:val="Akapitzlist"/>
        <w:numPr>
          <w:ilvl w:val="2"/>
          <w:numId w:val="40"/>
        </w:numPr>
        <w:tabs>
          <w:tab w:val="left" w:pos="851"/>
        </w:tabs>
        <w:suppressAutoHyphens/>
        <w:spacing w:after="60" w:line="276" w:lineRule="auto"/>
        <w:ind w:left="851" w:hanging="284"/>
        <w:jc w:val="both"/>
        <w:rPr>
          <w:rFonts w:ascii="Tahoma" w:hAnsi="Tahoma" w:cs="Tahoma"/>
        </w:rPr>
      </w:pPr>
      <w:r w:rsidRPr="00DE391C">
        <w:rPr>
          <w:rFonts w:ascii="Tahoma" w:hAnsi="Tahoma" w:cs="Tahoma"/>
        </w:rPr>
        <w:t>w przypadku zmiany zasad podlegania ubezpieczeniom społecznym lub ubezpieczeniu zdrowotnemu lub wysokości stawki składki na ubezpieczenia społeczne lub zdrowotne:</w:t>
      </w:r>
    </w:p>
    <w:p w14:paraId="4D34CE9D" w14:textId="2956C801" w:rsidR="00E56BF9" w:rsidRPr="00DE391C" w:rsidRDefault="00C5291F" w:rsidP="00561536">
      <w:pPr>
        <w:pStyle w:val="Akapitzlist"/>
        <w:numPr>
          <w:ilvl w:val="0"/>
          <w:numId w:val="44"/>
        </w:numPr>
        <w:suppressAutoHyphens/>
        <w:spacing w:after="60" w:line="276" w:lineRule="auto"/>
        <w:ind w:left="1134" w:hanging="283"/>
        <w:jc w:val="both"/>
        <w:rPr>
          <w:rFonts w:ascii="Tahoma" w:hAnsi="Tahoma" w:cs="Tahoma"/>
        </w:rPr>
      </w:pPr>
      <w:r w:rsidRPr="00DE391C">
        <w:rPr>
          <w:rFonts w:ascii="Tahoma" w:hAnsi="Tahoma" w:cs="Tahoma"/>
        </w:rPr>
        <w:lastRenderedPageBreak/>
        <w:t>jeżeli zmiany te będą miały wpływ na koszty wykonania przez Wykonawcę przedmiotu umowy, każda ze stron umowy w terminie 30 dni od dnia wejścia w życie przepisów dokonujących tych zmian, może zwrócić się do drugiej</w:t>
      </w:r>
      <w:r w:rsidR="00127A71" w:rsidRPr="00DE391C">
        <w:rPr>
          <w:rFonts w:ascii="Tahoma" w:hAnsi="Tahoma" w:cs="Tahoma"/>
        </w:rPr>
        <w:t xml:space="preserve"> strony o zmianę wynagrodzenia </w:t>
      </w:r>
      <w:r w:rsidR="00361340" w:rsidRPr="00DE391C">
        <w:rPr>
          <w:rFonts w:ascii="Tahoma" w:hAnsi="Tahoma" w:cs="Tahoma"/>
        </w:rPr>
        <w:br/>
      </w:r>
      <w:r w:rsidRPr="00DE391C">
        <w:rPr>
          <w:rFonts w:ascii="Tahoma" w:hAnsi="Tahoma" w:cs="Tahoma"/>
        </w:rPr>
        <w:t xml:space="preserve">z uwagi na wyżej wymienioną okoliczność, </w:t>
      </w:r>
    </w:p>
    <w:p w14:paraId="3BB5D878" w14:textId="77777777" w:rsidR="00E56BF9" w:rsidRPr="00DE391C" w:rsidRDefault="00C5291F" w:rsidP="00561536">
      <w:pPr>
        <w:pStyle w:val="Akapitzlist"/>
        <w:numPr>
          <w:ilvl w:val="0"/>
          <w:numId w:val="44"/>
        </w:numPr>
        <w:suppressAutoHyphens/>
        <w:spacing w:after="60" w:line="276" w:lineRule="auto"/>
        <w:ind w:left="1134" w:hanging="283"/>
        <w:jc w:val="both"/>
        <w:rPr>
          <w:rFonts w:ascii="Tahoma" w:hAnsi="Tahoma" w:cs="Tahoma"/>
        </w:rPr>
      </w:pPr>
      <w:r w:rsidRPr="00DE391C">
        <w:rPr>
          <w:rFonts w:ascii="Tahoma" w:hAnsi="Tahoma" w:cs="Tahoma"/>
        </w:rPr>
        <w:t>obowiązek wykazania zmiany rzeczywiście ponoszonych kosztów z uwagi na wyżej wymienioną okoliczność należy do strony, która wystąpi z wnioskiem o zmianę wynagrodzenia, z zastrzeżeniem zapisów ust. 3,</w:t>
      </w:r>
    </w:p>
    <w:p w14:paraId="1CD5F968" w14:textId="4A3E4EC8" w:rsidR="00C5291F" w:rsidRPr="00DE391C" w:rsidRDefault="00C5291F" w:rsidP="00561536">
      <w:pPr>
        <w:pStyle w:val="Akapitzlist"/>
        <w:numPr>
          <w:ilvl w:val="0"/>
          <w:numId w:val="44"/>
        </w:numPr>
        <w:suppressAutoHyphens/>
        <w:spacing w:after="60" w:line="276" w:lineRule="auto"/>
        <w:ind w:left="1134" w:hanging="283"/>
        <w:jc w:val="both"/>
        <w:rPr>
          <w:rFonts w:ascii="Tahoma" w:hAnsi="Tahoma" w:cs="Tahoma"/>
        </w:rPr>
      </w:pPr>
      <w:r w:rsidRPr="00DE391C">
        <w:rPr>
          <w:rFonts w:ascii="Tahoma" w:hAnsi="Tahoma" w:cs="Tahoma"/>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716B493A" w14:textId="73577088" w:rsidR="0092473C" w:rsidRPr="00DE391C" w:rsidRDefault="0092473C" w:rsidP="00561536">
      <w:pPr>
        <w:pStyle w:val="Akapitzlist"/>
        <w:numPr>
          <w:ilvl w:val="0"/>
          <w:numId w:val="44"/>
        </w:numPr>
        <w:suppressAutoHyphens/>
        <w:spacing w:after="60" w:line="276" w:lineRule="auto"/>
        <w:ind w:left="1134" w:hanging="283"/>
        <w:jc w:val="both"/>
        <w:rPr>
          <w:rFonts w:ascii="Tahoma" w:hAnsi="Tahoma" w:cs="Tahoma"/>
        </w:rPr>
      </w:pPr>
      <w:r w:rsidRPr="00DE391C">
        <w:rPr>
          <w:rFonts w:ascii="Tahoma" w:hAnsi="Tahoma" w:cs="Tahom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188507DD" w14:textId="0F2284FB" w:rsidR="002C28B8" w:rsidRPr="00DE391C" w:rsidRDefault="00C5291F" w:rsidP="00561536">
      <w:pPr>
        <w:pStyle w:val="Akapitzlist"/>
        <w:numPr>
          <w:ilvl w:val="2"/>
          <w:numId w:val="40"/>
        </w:numPr>
        <w:tabs>
          <w:tab w:val="left" w:pos="851"/>
        </w:tabs>
        <w:suppressAutoHyphens/>
        <w:spacing w:line="276" w:lineRule="auto"/>
        <w:ind w:left="851" w:hanging="284"/>
        <w:jc w:val="both"/>
        <w:rPr>
          <w:rFonts w:ascii="Tahoma" w:hAnsi="Tahoma" w:cs="Tahoma"/>
        </w:rPr>
      </w:pPr>
      <w:r w:rsidRPr="00DE391C">
        <w:rPr>
          <w:rFonts w:ascii="Tahoma" w:hAnsi="Tahoma" w:cs="Tahoma"/>
        </w:rPr>
        <w:t>w przypadku zmiany zasad gromadzenia i wysokości wpłat do pracowniczych planów kapitałowych, o których mowa w ustawie z dnia 4 października 2018 r. o pracowniczych planach kapitałowych:</w:t>
      </w:r>
    </w:p>
    <w:p w14:paraId="0E197859" w14:textId="77777777" w:rsidR="00C5291F" w:rsidRPr="00DE391C" w:rsidRDefault="00C5291F" w:rsidP="00561536">
      <w:pPr>
        <w:pStyle w:val="Akapitzlist"/>
        <w:numPr>
          <w:ilvl w:val="0"/>
          <w:numId w:val="45"/>
        </w:numPr>
        <w:suppressAutoHyphens/>
        <w:spacing w:line="276" w:lineRule="auto"/>
        <w:ind w:left="1134" w:hanging="283"/>
        <w:jc w:val="both"/>
        <w:rPr>
          <w:rFonts w:ascii="Tahoma" w:hAnsi="Tahoma" w:cs="Tahoma"/>
        </w:rPr>
      </w:pPr>
      <w:r w:rsidRPr="00DE391C">
        <w:rPr>
          <w:rFonts w:ascii="Tahoma" w:hAnsi="Tahoma" w:cs="Tahom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Pr="00DE391C">
        <w:rPr>
          <w:rFonts w:ascii="Tahoma" w:hAnsi="Tahoma" w:cs="Tahoma"/>
        </w:rPr>
        <w:br/>
        <w:t>z uwagi na wyżej wymienioną okoliczność,</w:t>
      </w:r>
    </w:p>
    <w:p w14:paraId="022A94D9" w14:textId="48CFED2E" w:rsidR="00C5291F" w:rsidRPr="00DE391C" w:rsidRDefault="00C5291F" w:rsidP="00561536">
      <w:pPr>
        <w:pStyle w:val="Akapitzlist"/>
        <w:numPr>
          <w:ilvl w:val="0"/>
          <w:numId w:val="45"/>
        </w:numPr>
        <w:suppressAutoHyphens/>
        <w:spacing w:line="276" w:lineRule="auto"/>
        <w:ind w:left="1134" w:hanging="283"/>
        <w:jc w:val="both"/>
        <w:rPr>
          <w:rFonts w:ascii="Tahoma" w:hAnsi="Tahoma" w:cs="Tahoma"/>
        </w:rPr>
      </w:pPr>
      <w:r w:rsidRPr="00DE391C">
        <w:rPr>
          <w:rFonts w:ascii="Tahoma" w:hAnsi="Tahoma" w:cs="Tahoma"/>
        </w:rPr>
        <w:t xml:space="preserve">obowiązek wykazania zmiany rzeczywiście ponoszonych kosztów z uwagi na wyżej wymienioną okoliczność należy do strony, która wystąpi z wnioskiem o zmianę wynagrodzenia, </w:t>
      </w:r>
      <w:r w:rsidR="0087763C" w:rsidRPr="00DE391C">
        <w:rPr>
          <w:rFonts w:ascii="Tahoma" w:hAnsi="Tahoma" w:cs="Tahoma"/>
        </w:rPr>
        <w:t>z zastrzeżeniem zapisów ust. 3</w:t>
      </w:r>
      <w:r w:rsidRPr="00DE391C">
        <w:rPr>
          <w:rFonts w:ascii="Tahoma" w:hAnsi="Tahoma" w:cs="Tahoma"/>
        </w:rPr>
        <w:t>,</w:t>
      </w:r>
    </w:p>
    <w:p w14:paraId="369D0A3F" w14:textId="251FAF5B" w:rsidR="00C5291F" w:rsidRPr="00DE391C" w:rsidRDefault="00C5291F" w:rsidP="00561536">
      <w:pPr>
        <w:pStyle w:val="Akapitzlist"/>
        <w:numPr>
          <w:ilvl w:val="0"/>
          <w:numId w:val="45"/>
        </w:numPr>
        <w:suppressAutoHyphens/>
        <w:spacing w:after="60" w:line="276" w:lineRule="auto"/>
        <w:ind w:left="1134" w:hanging="283"/>
        <w:jc w:val="both"/>
        <w:rPr>
          <w:rFonts w:ascii="Tahoma" w:hAnsi="Tahoma" w:cs="Tahoma"/>
        </w:rPr>
      </w:pPr>
      <w:r w:rsidRPr="00DE391C">
        <w:rPr>
          <w:rFonts w:ascii="Tahoma" w:hAnsi="Tahoma" w:cs="Tahoma"/>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3B6E3135" w14:textId="71B0A236" w:rsidR="005D672F" w:rsidRPr="00DE391C" w:rsidRDefault="005D672F" w:rsidP="00561536">
      <w:pPr>
        <w:pStyle w:val="Akapitzlist"/>
        <w:numPr>
          <w:ilvl w:val="0"/>
          <w:numId w:val="45"/>
        </w:numPr>
        <w:suppressAutoHyphens/>
        <w:spacing w:after="60" w:line="276" w:lineRule="auto"/>
        <w:ind w:left="1134" w:hanging="283"/>
        <w:jc w:val="both"/>
        <w:rPr>
          <w:rFonts w:ascii="Tahoma" w:hAnsi="Tahoma" w:cs="Tahoma"/>
        </w:rPr>
      </w:pPr>
      <w:r w:rsidRPr="00DE391C">
        <w:rPr>
          <w:rFonts w:ascii="Tahoma" w:hAnsi="Tahoma" w:cs="Tahom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212E1C7F" w14:textId="77777777" w:rsidR="007031EA" w:rsidRPr="00DE391C" w:rsidRDefault="007031EA" w:rsidP="00561536">
      <w:pPr>
        <w:numPr>
          <w:ilvl w:val="0"/>
          <w:numId w:val="60"/>
        </w:numPr>
        <w:tabs>
          <w:tab w:val="left" w:pos="851"/>
        </w:tabs>
        <w:spacing w:after="60" w:line="276" w:lineRule="auto"/>
        <w:ind w:left="851" w:hanging="284"/>
        <w:jc w:val="both"/>
        <w:rPr>
          <w:rFonts w:ascii="Tahoma" w:hAnsi="Tahoma" w:cs="Tahoma"/>
          <w:lang w:val="x-none" w:eastAsia="x-none"/>
        </w:rPr>
      </w:pPr>
      <w:r w:rsidRPr="00DE391C">
        <w:rPr>
          <w:rFonts w:ascii="Tahoma" w:hAnsi="Tahoma" w:cs="Tahoma"/>
        </w:rPr>
        <w:t>w przypadku zmiany ceny materiałów lub kosztów związanych z realizacją zamówienia:</w:t>
      </w:r>
    </w:p>
    <w:p w14:paraId="01B6F34E" w14:textId="77777777"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zmiany cen wysokości materiałów lub kosztów związanych z realizacją zamówienia, rozumie się przez to zarówno wzrost cen lub kosztów, jak i ich obniżenie,</w:t>
      </w:r>
    </w:p>
    <w:p w14:paraId="62A0A3EB" w14:textId="0403EC1C"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 xml:space="preserve">podstawą do waloryzacji wynagrodzenia będzie zmiana wskaźnika cen produkcji budowlano-montażowej robót budowlanych ogłaszanego w komunikacie Prezesa Głównego Urzędu Statystycznego za kwartał, na poziomie  +/- 10%,    liczony za okres od kwartału w roku kalendarzowym, w którym została zawarta umowa, do kwartału w roku kalendarzowym, </w:t>
      </w:r>
      <w:r w:rsidRPr="00DE391C">
        <w:rPr>
          <w:rFonts w:ascii="Tahoma" w:hAnsi="Tahoma" w:cs="Tahoma"/>
        </w:rPr>
        <w:br/>
        <w:t>w którym Wykonawca zgłosił gotowość do odbioru częściowego lub końcowego,</w:t>
      </w:r>
    </w:p>
    <w:p w14:paraId="47BD4B22" w14:textId="77777777"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 xml:space="preserve">za początkowy termin ustalenia zmiany ceny wynagrodzenia Wykonawcy uznaje się dzień zawarcia umowy. Jeżeli umowa została zawarta po upływie 180 dni od dnia upływu terminu składania ofert, początkowym terminem ustalenia zmiany wynagrodzenia jest dzień otwarcia ofert, </w:t>
      </w:r>
    </w:p>
    <w:p w14:paraId="43F84340" w14:textId="1BFA31DD"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 xml:space="preserve">każda ze stron umowy w terminie nie wcześniej niż po upływie 3 miesięcy od dnia uznanego za początkowy termin ustalenia zmiany i nie później niż przed terminem zakończenia robót </w:t>
      </w:r>
      <w:r w:rsidRPr="00DE391C">
        <w:rPr>
          <w:rFonts w:ascii="Tahoma" w:hAnsi="Tahoma" w:cs="Tahoma"/>
        </w:rPr>
        <w:lastRenderedPageBreak/>
        <w:t xml:space="preserve">budowlanych, o którym mowa w § 3 ust. 1 umowy, może zwrócić się do drugiej strony o zmianę wynagrodzenia, co oznacza że waloryzacji mogą podlegać wyłącznie roboty przewidziane w harmonogramie rzeczowo-finansowym do realizacji od 4-go miesiąca obowiązywania Umowy. </w:t>
      </w:r>
      <w:r w:rsidRPr="00DE391C">
        <w:rPr>
          <w:rFonts w:ascii="Tahoma" w:hAnsi="Tahoma" w:cs="Tahoma"/>
          <w:u w:val="single"/>
        </w:rPr>
        <w:t>Wynagrodzenie za roboty wykonane w pierwszych 3-ech pełnych miesiącach nie podlega waloryzacji.</w:t>
      </w:r>
      <w:r w:rsidRPr="00DE391C">
        <w:rPr>
          <w:rFonts w:ascii="Tahoma" w:hAnsi="Tahoma" w:cs="Tahoma"/>
        </w:rPr>
        <w:t xml:space="preserve"> Waloryzacji nie będzie podlegać również wynagrodzenie Wykonawcy za roboty nie objęte umową podstawową, w szczególności za roboty dodatkowe.</w:t>
      </w:r>
    </w:p>
    <w:p w14:paraId="2638B74F" w14:textId="0302CA3C"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 xml:space="preserve">stronom przysługuje uprawnienie do żądania zmiany wynagrodzenia zgodnie z art. 439 ustawy PZP oraz postanowieniami niniejszej umowy gdy wskaźnik cen produkcji budowlano-montażowej robót budowlanych ogłaszany w komunikacie Prezesa Głównego Urzędu Statystycznego za kwartały poprzedzające wniosek o waloryzację przekroczy poziom </w:t>
      </w:r>
      <w:r w:rsidR="00DE391C">
        <w:rPr>
          <w:rFonts w:ascii="Tahoma" w:hAnsi="Tahoma" w:cs="Tahoma"/>
        </w:rPr>
        <w:br/>
      </w:r>
      <w:r w:rsidRPr="00DE391C">
        <w:rPr>
          <w:rFonts w:ascii="Tahoma" w:hAnsi="Tahoma" w:cs="Tahoma"/>
        </w:rPr>
        <w:t>o co najmniej 10% (wzrost lub obniżenie) w stosunku do wysokości wskaźnika „0” w kwartale zawarcia umowy =100,</w:t>
      </w:r>
    </w:p>
    <w:p w14:paraId="68DD08FE" w14:textId="77777777"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obliczenie wartości kwot do zapłaty Wykonawcy nastąpi wg wzoru:</w:t>
      </w:r>
    </w:p>
    <w:p w14:paraId="02AEFA6E" w14:textId="77777777" w:rsidR="00775219" w:rsidRPr="00DE391C" w:rsidRDefault="00775219" w:rsidP="00775219">
      <w:pPr>
        <w:pStyle w:val="Akapitzlist"/>
        <w:spacing w:after="60" w:line="276" w:lineRule="auto"/>
        <w:ind w:left="1134"/>
        <w:rPr>
          <w:rFonts w:ascii="Tahoma" w:hAnsi="Tahoma" w:cs="Tahoma"/>
        </w:rPr>
      </w:pPr>
      <w:r w:rsidRPr="00DE391C">
        <w:rPr>
          <w:rFonts w:ascii="Tahoma" w:hAnsi="Tahoma" w:cs="Tahoma"/>
        </w:rPr>
        <w:t>Kz  =   Kp + (Kp     x   W/100)</w:t>
      </w:r>
    </w:p>
    <w:p w14:paraId="0DC9EEA2" w14:textId="77777777" w:rsidR="00775219" w:rsidRPr="00DE391C" w:rsidRDefault="00775219" w:rsidP="00775219">
      <w:pPr>
        <w:pStyle w:val="Akapitzlist"/>
        <w:spacing w:after="60" w:line="276" w:lineRule="auto"/>
        <w:ind w:left="1134"/>
        <w:rPr>
          <w:rFonts w:ascii="Tahoma" w:hAnsi="Tahoma" w:cs="Tahoma"/>
        </w:rPr>
      </w:pPr>
      <w:r w:rsidRPr="00DE391C">
        <w:rPr>
          <w:rFonts w:ascii="Tahoma" w:hAnsi="Tahoma" w:cs="Tahoma"/>
        </w:rPr>
        <w:t>gdzie:</w:t>
      </w:r>
    </w:p>
    <w:p w14:paraId="16D477D3" w14:textId="77777777" w:rsidR="00775219" w:rsidRPr="00DE391C" w:rsidRDefault="00775219" w:rsidP="00775219">
      <w:pPr>
        <w:pStyle w:val="Akapitzlist"/>
        <w:spacing w:after="60" w:line="276" w:lineRule="auto"/>
        <w:ind w:left="1134"/>
        <w:rPr>
          <w:rFonts w:ascii="Tahoma" w:hAnsi="Tahoma" w:cs="Tahoma"/>
        </w:rPr>
      </w:pPr>
      <w:r w:rsidRPr="00DE391C">
        <w:rPr>
          <w:rFonts w:ascii="Tahoma" w:hAnsi="Tahoma" w:cs="Tahoma"/>
        </w:rPr>
        <w:t>Kz - kwota wynagrodzenia po waloryzacji</w:t>
      </w:r>
    </w:p>
    <w:p w14:paraId="7005A241" w14:textId="77777777" w:rsidR="00775219" w:rsidRPr="00DE391C" w:rsidRDefault="00775219" w:rsidP="00775219">
      <w:pPr>
        <w:pStyle w:val="Akapitzlist"/>
        <w:spacing w:after="60" w:line="276" w:lineRule="auto"/>
        <w:ind w:left="1134"/>
        <w:rPr>
          <w:rFonts w:ascii="Tahoma" w:hAnsi="Tahoma" w:cs="Tahoma"/>
        </w:rPr>
      </w:pPr>
      <w:r w:rsidRPr="00DE391C">
        <w:rPr>
          <w:rFonts w:ascii="Tahoma" w:hAnsi="Tahoma" w:cs="Tahoma"/>
        </w:rPr>
        <w:t>Kp - kwota do zwaloryzowania, wynikająca z harmonogramu rzeczowo-finansowego</w:t>
      </w:r>
    </w:p>
    <w:p w14:paraId="232E9831" w14:textId="77777777" w:rsidR="00775219" w:rsidRPr="00DE391C" w:rsidRDefault="00775219" w:rsidP="00775219">
      <w:pPr>
        <w:pStyle w:val="Akapitzlist"/>
        <w:spacing w:after="60" w:line="276" w:lineRule="auto"/>
        <w:ind w:left="1134"/>
        <w:jc w:val="both"/>
        <w:rPr>
          <w:rFonts w:ascii="Tahoma" w:hAnsi="Tahoma" w:cs="Tahoma"/>
        </w:rPr>
      </w:pPr>
      <w:r w:rsidRPr="00DE391C">
        <w:rPr>
          <w:rFonts w:ascii="Tahoma" w:hAnsi="Tahoma" w:cs="Tahoma"/>
        </w:rPr>
        <w:t>W - wskaźnik cen produkcji budowlano montażowej ustalony w %, stanowiący sumę wartości za poszczególne kwartały objęte waloryzacją – wg danych z Komunikatu Prezesa Głównego Urzędu Statystycznego w sprawie zmian cen produkcji budowlano-montażowej za dany kwartał,</w:t>
      </w:r>
    </w:p>
    <w:p w14:paraId="4D915DF3" w14:textId="6857A0EF"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zmiana wynagrodzenia będzie dotyczyć wynagrodzenia za roboty budowlane jeszcze niewykonane,</w:t>
      </w:r>
    </w:p>
    <w:p w14:paraId="5CCE1E6C" w14:textId="77777777"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maksymalna wartość waloryzacji wynagrodzenia nie może przekroczyć 5% wartości wynagrodzenia brutto określonego w § 2 ust. 1 umowy z dnia jej zawarcia, zmiana wynagrodzenia zgodnie z powyższymi zasadami wyczerpuje roszczenia Wykonawcy związane ze zmianą ceny materiałów lub kosztów związanych z realizacją Przedmiotu Umowy</w:t>
      </w:r>
    </w:p>
    <w:p w14:paraId="6A720BB2" w14:textId="77777777" w:rsidR="00775219" w:rsidRPr="00DE391C" w:rsidRDefault="00775219" w:rsidP="00775219">
      <w:pPr>
        <w:pStyle w:val="Akapitzlist"/>
        <w:numPr>
          <w:ilvl w:val="0"/>
          <w:numId w:val="93"/>
        </w:numPr>
        <w:suppressAutoHyphens/>
        <w:spacing w:after="60" w:line="276" w:lineRule="auto"/>
        <w:ind w:left="1135" w:hanging="284"/>
        <w:jc w:val="both"/>
        <w:rPr>
          <w:rFonts w:ascii="Tahoma" w:hAnsi="Tahoma" w:cs="Tahoma"/>
        </w:rPr>
      </w:pPr>
      <w:r w:rsidRPr="00DE391C">
        <w:rPr>
          <w:rFonts w:ascii="Tahoma" w:hAnsi="Tahoma" w:cs="Tahoma"/>
        </w:rPr>
        <w:t xml:space="preserve">zmiana wynagrodzenia z tytułu waloryzacji będzie rozliczona aneksem do umowy </w:t>
      </w:r>
      <w:r w:rsidRPr="00DE391C">
        <w:rPr>
          <w:rFonts w:ascii="Tahoma" w:hAnsi="Tahoma" w:cs="Tahoma"/>
        </w:rPr>
        <w:br/>
        <w:t>i na podstawie odrębnej faktury,</w:t>
      </w:r>
    </w:p>
    <w:p w14:paraId="5698B9DB" w14:textId="34378C2C" w:rsidR="007031EA" w:rsidRPr="00DE391C" w:rsidRDefault="00775219" w:rsidP="00775219">
      <w:pPr>
        <w:pStyle w:val="Akapitzlist"/>
        <w:numPr>
          <w:ilvl w:val="0"/>
          <w:numId w:val="64"/>
        </w:numPr>
        <w:tabs>
          <w:tab w:val="left" w:pos="709"/>
        </w:tabs>
        <w:spacing w:before="60" w:after="60" w:line="276" w:lineRule="auto"/>
        <w:ind w:left="1135" w:hanging="284"/>
        <w:jc w:val="both"/>
        <w:rPr>
          <w:rFonts w:ascii="Tahoma" w:hAnsi="Tahoma" w:cs="Tahoma"/>
        </w:rPr>
      </w:pPr>
      <w:r w:rsidRPr="00DE391C">
        <w:rPr>
          <w:rFonts w:ascii="Tahoma" w:hAnsi="Tahoma" w:cs="Tahoma"/>
        </w:rPr>
        <w:t>Wykonawca ma obowiązek zmiany wynagrodzenia należnego podwykonawcom, z którymi zawarł umowę na okres dłuższy niż 6 miesięcy, jeżeli Wykonawcy zmieniono wartość wynagrodzenia w związku ze zmianami cen i kosztów realizacji zamówienia</w:t>
      </w:r>
      <w:r w:rsidR="007031EA" w:rsidRPr="00DE391C">
        <w:rPr>
          <w:rFonts w:ascii="Tahoma" w:hAnsi="Tahoma" w:cs="Tahoma"/>
        </w:rPr>
        <w:t>.</w:t>
      </w:r>
    </w:p>
    <w:p w14:paraId="38D1251B" w14:textId="2F42E41E" w:rsidR="002C28B8" w:rsidRPr="00DE391C" w:rsidRDefault="00C5291F" w:rsidP="00561536">
      <w:pPr>
        <w:pStyle w:val="Akapitzlist"/>
        <w:numPr>
          <w:ilvl w:val="1"/>
          <w:numId w:val="83"/>
        </w:numPr>
        <w:tabs>
          <w:tab w:val="clear" w:pos="840"/>
          <w:tab w:val="num" w:pos="567"/>
        </w:tabs>
        <w:spacing w:after="60" w:line="276" w:lineRule="auto"/>
        <w:ind w:left="567" w:hanging="283"/>
        <w:jc w:val="both"/>
        <w:rPr>
          <w:rFonts w:ascii="Tahoma" w:hAnsi="Tahoma" w:cs="Tahoma"/>
        </w:rPr>
      </w:pPr>
      <w:r w:rsidRPr="00DE391C">
        <w:rPr>
          <w:rFonts w:ascii="Tahoma" w:hAnsi="Tahoma" w:cs="Tahoma"/>
        </w:rPr>
        <w:t>w przypadku zmiany podwykonawców robót w przypadku wystąpienia o zmianę na wniosek Zamawiającego lub Wykonawcy.</w:t>
      </w:r>
    </w:p>
    <w:p w14:paraId="06770092" w14:textId="68696E5B" w:rsidR="00C5291F" w:rsidRPr="00DE391C" w:rsidRDefault="00C5291F" w:rsidP="00561536">
      <w:pPr>
        <w:numPr>
          <w:ilvl w:val="0"/>
          <w:numId w:val="83"/>
        </w:numPr>
        <w:suppressAutoHyphens/>
        <w:overflowPunct w:val="0"/>
        <w:autoSpaceDE w:val="0"/>
        <w:spacing w:after="60" w:line="276" w:lineRule="auto"/>
        <w:ind w:left="284" w:hanging="284"/>
        <w:jc w:val="both"/>
        <w:textAlignment w:val="baseline"/>
        <w:rPr>
          <w:rFonts w:ascii="Tahoma" w:hAnsi="Tahoma" w:cs="Tahoma"/>
        </w:rPr>
      </w:pPr>
      <w:r w:rsidRPr="00DE391C">
        <w:rPr>
          <w:rFonts w:ascii="Tahoma" w:hAnsi="Tahoma" w:cs="Tahoma"/>
        </w:rPr>
        <w:t xml:space="preserve">W przypadku żądania przedłużenia terminu umownego, w przypadkach o których mowa </w:t>
      </w:r>
      <w:r w:rsidR="007D1164" w:rsidRPr="00DE391C">
        <w:rPr>
          <w:rFonts w:ascii="Tahoma" w:hAnsi="Tahoma" w:cs="Tahoma"/>
        </w:rPr>
        <w:br/>
      </w:r>
      <w:r w:rsidRPr="00DE391C">
        <w:rPr>
          <w:rFonts w:ascii="Tahoma" w:hAnsi="Tahoma" w:cs="Tahoma"/>
        </w:rPr>
        <w:t>w ust. 1, zostanie przeprowadzona następująca procedura:</w:t>
      </w:r>
    </w:p>
    <w:p w14:paraId="4DC20B6A" w14:textId="5CADCC6E" w:rsidR="00996602" w:rsidRPr="00DE391C" w:rsidRDefault="00C5291F" w:rsidP="00561536">
      <w:pPr>
        <w:numPr>
          <w:ilvl w:val="0"/>
          <w:numId w:val="46"/>
        </w:numPr>
        <w:suppressAutoHyphens/>
        <w:overflowPunct w:val="0"/>
        <w:autoSpaceDE w:val="0"/>
        <w:spacing w:line="276" w:lineRule="auto"/>
        <w:ind w:left="567" w:hanging="283"/>
        <w:jc w:val="both"/>
        <w:textAlignment w:val="baseline"/>
        <w:rPr>
          <w:rFonts w:ascii="Tahoma" w:hAnsi="Tahoma" w:cs="Tahoma"/>
        </w:rPr>
      </w:pPr>
      <w:r w:rsidRPr="00DE391C">
        <w:rPr>
          <w:rFonts w:ascii="Tahoma" w:hAnsi="Tahoma" w:cs="Tahoma"/>
        </w:rPr>
        <w:t xml:space="preserve">Wykonawca prześle Zamawiającemu projekt zmian do umowy (aneks) w terminie co najmniej </w:t>
      </w:r>
      <w:r w:rsidR="00B24C64" w:rsidRPr="00DE391C">
        <w:rPr>
          <w:rFonts w:ascii="Tahoma" w:hAnsi="Tahoma" w:cs="Tahoma"/>
        </w:rPr>
        <w:br/>
        <w:t>5</w:t>
      </w:r>
      <w:r w:rsidRPr="00DE391C">
        <w:rPr>
          <w:rFonts w:ascii="Tahoma" w:hAnsi="Tahoma" w:cs="Tahoma"/>
        </w:rPr>
        <w:t xml:space="preserve"> dni przed datą upływu terminu zakończenia umowy wraz z pisemnym uzasadnieniem,</w:t>
      </w:r>
    </w:p>
    <w:p w14:paraId="08AF8B44" w14:textId="283CD37A" w:rsidR="00C5291F" w:rsidRPr="00DE391C" w:rsidRDefault="00C5291F" w:rsidP="00561536">
      <w:pPr>
        <w:numPr>
          <w:ilvl w:val="0"/>
          <w:numId w:val="46"/>
        </w:numPr>
        <w:suppressAutoHyphens/>
        <w:overflowPunct w:val="0"/>
        <w:autoSpaceDE w:val="0"/>
        <w:spacing w:after="60" w:line="276" w:lineRule="auto"/>
        <w:ind w:left="568" w:hanging="284"/>
        <w:jc w:val="both"/>
        <w:textAlignment w:val="baseline"/>
        <w:rPr>
          <w:rFonts w:ascii="Tahoma" w:hAnsi="Tahoma" w:cs="Tahoma"/>
        </w:rPr>
      </w:pPr>
      <w:r w:rsidRPr="00DE391C">
        <w:rPr>
          <w:rFonts w:ascii="Tahoma" w:hAnsi="Tahoma" w:cs="Tahoma"/>
        </w:rPr>
        <w:t>Zamawiający udzieli pisemnej odpowiedzi lub odeśle podpisany aneks do umowy przed upływem terminu wykonania umowy.</w:t>
      </w:r>
    </w:p>
    <w:p w14:paraId="71619003" w14:textId="0143958D" w:rsidR="00F55EB2" w:rsidRPr="00DE391C" w:rsidRDefault="00C5291F" w:rsidP="00561536">
      <w:pPr>
        <w:pStyle w:val="Akapitzlist"/>
        <w:numPr>
          <w:ilvl w:val="0"/>
          <w:numId w:val="83"/>
        </w:numPr>
        <w:suppressAutoHyphens/>
        <w:spacing w:after="60" w:line="276" w:lineRule="auto"/>
        <w:ind w:left="284" w:hanging="284"/>
        <w:jc w:val="both"/>
        <w:rPr>
          <w:rFonts w:ascii="Tahoma" w:hAnsi="Tahoma" w:cs="Tahoma"/>
        </w:rPr>
      </w:pPr>
      <w:r w:rsidRPr="00DE391C">
        <w:rPr>
          <w:rFonts w:ascii="Tahoma" w:hAnsi="Tahoma" w:cs="Tahoma"/>
        </w:rPr>
        <w:t>W celu dokonania zmian umowy, o których mowa</w:t>
      </w:r>
      <w:r w:rsidR="00666D04" w:rsidRPr="00DE391C">
        <w:rPr>
          <w:rFonts w:ascii="Tahoma" w:hAnsi="Tahoma" w:cs="Tahoma"/>
        </w:rPr>
        <w:t xml:space="preserve"> w ust. 1, pkt 2) lit. b), c), </w:t>
      </w:r>
      <w:r w:rsidRPr="00DE391C">
        <w:rPr>
          <w:rFonts w:ascii="Tahoma" w:hAnsi="Tahoma" w:cs="Tahoma"/>
        </w:rPr>
        <w:t xml:space="preserve">d) </w:t>
      </w:r>
      <w:r w:rsidR="00666D04" w:rsidRPr="00DE391C">
        <w:rPr>
          <w:rFonts w:ascii="Tahoma" w:hAnsi="Tahoma" w:cs="Tahoma"/>
        </w:rPr>
        <w:t xml:space="preserve">i e) </w:t>
      </w:r>
      <w:r w:rsidRPr="00DE391C">
        <w:rPr>
          <w:rFonts w:ascii="Tahoma" w:hAnsi="Tahoma" w:cs="Tahoma"/>
        </w:rPr>
        <w:t xml:space="preserve">Wykonawca zobowiązany jest wystąpić do Zamawiającego z pisemnym wnioskiem o zmianę wynagrodzenia, przedkładając odpowiednie kalkulacje i dokumenty, w tym m.in. </w:t>
      </w:r>
      <w:r w:rsidR="00854C30" w:rsidRPr="00DE391C">
        <w:rPr>
          <w:rFonts w:ascii="Tahoma" w:hAnsi="Tahoma" w:cs="Tahoma"/>
        </w:rPr>
        <w:t xml:space="preserve">dane z niezależnych źródeł </w:t>
      </w:r>
      <w:r w:rsidR="00361340" w:rsidRPr="00DE391C">
        <w:rPr>
          <w:rFonts w:ascii="Tahoma" w:hAnsi="Tahoma" w:cs="Tahoma"/>
        </w:rPr>
        <w:br/>
      </w:r>
      <w:r w:rsidR="00854C30" w:rsidRPr="00DE391C">
        <w:rPr>
          <w:rFonts w:ascii="Tahoma" w:hAnsi="Tahoma" w:cs="Tahoma"/>
        </w:rPr>
        <w:t xml:space="preserve">(np. informacje o cenach materiałów budowlanych SECOCENBUD), </w:t>
      </w:r>
      <w:r w:rsidRPr="00DE391C">
        <w:rPr>
          <w:rFonts w:ascii="Tahoma" w:hAnsi="Tahoma" w:cs="Tahoma"/>
        </w:rPr>
        <w:t>kopie umów z osobami, które bezpośrednio wykonują zamówienie, dokumenty/deklaracje ZUS:</w:t>
      </w:r>
    </w:p>
    <w:p w14:paraId="7728BEF8" w14:textId="46D3B09D" w:rsidR="00C5291F" w:rsidRPr="00DE391C" w:rsidRDefault="00C5291F" w:rsidP="00561536">
      <w:pPr>
        <w:pStyle w:val="Akapitzlist"/>
        <w:numPr>
          <w:ilvl w:val="0"/>
          <w:numId w:val="62"/>
        </w:numPr>
        <w:suppressAutoHyphens/>
        <w:spacing w:line="276" w:lineRule="auto"/>
        <w:ind w:left="709" w:hanging="284"/>
        <w:jc w:val="both"/>
        <w:rPr>
          <w:rFonts w:ascii="Tahoma" w:hAnsi="Tahoma" w:cs="Tahoma"/>
        </w:rPr>
      </w:pPr>
      <w:r w:rsidRPr="00DE391C">
        <w:rPr>
          <w:rFonts w:ascii="Tahoma" w:hAnsi="Tahoma" w:cs="Tahoma"/>
        </w:rPr>
        <w:t>potwierdzające zasadność i bezpośredni wpływ zaistniałych zmian na koszty wykonania</w:t>
      </w:r>
    </w:p>
    <w:p w14:paraId="713320DC" w14:textId="77777777" w:rsidR="00C5291F" w:rsidRPr="00DE391C" w:rsidRDefault="00C5291F" w:rsidP="00561536">
      <w:pPr>
        <w:pStyle w:val="Akapitzlist"/>
        <w:spacing w:after="60" w:line="276" w:lineRule="auto"/>
        <w:ind w:left="709" w:hanging="284"/>
        <w:rPr>
          <w:rFonts w:ascii="Tahoma" w:hAnsi="Tahoma" w:cs="Tahoma"/>
        </w:rPr>
      </w:pPr>
      <w:r w:rsidRPr="00DE391C">
        <w:rPr>
          <w:rFonts w:ascii="Tahoma" w:hAnsi="Tahoma" w:cs="Tahoma"/>
        </w:rPr>
        <w:t xml:space="preserve">    zamówienia,</w:t>
      </w:r>
    </w:p>
    <w:p w14:paraId="51807FFF" w14:textId="4732AC9E" w:rsidR="00C5291F" w:rsidRPr="00DE391C" w:rsidRDefault="00C5291F" w:rsidP="00561536">
      <w:pPr>
        <w:pStyle w:val="Akapitzlist"/>
        <w:numPr>
          <w:ilvl w:val="0"/>
          <w:numId w:val="41"/>
        </w:numPr>
        <w:tabs>
          <w:tab w:val="left" w:pos="993"/>
        </w:tabs>
        <w:suppressAutoHyphens/>
        <w:spacing w:line="276" w:lineRule="auto"/>
        <w:ind w:left="709" w:hanging="284"/>
        <w:jc w:val="both"/>
        <w:rPr>
          <w:rFonts w:ascii="Tahoma" w:hAnsi="Tahoma" w:cs="Tahoma"/>
        </w:rPr>
      </w:pPr>
      <w:r w:rsidRPr="00DE391C">
        <w:rPr>
          <w:rFonts w:ascii="Tahoma" w:hAnsi="Tahoma" w:cs="Tahoma"/>
        </w:rPr>
        <w:lastRenderedPageBreak/>
        <w:t xml:space="preserve">określające stopień w jakim zmiana, o której mowa </w:t>
      </w:r>
      <w:r w:rsidR="00B925E3" w:rsidRPr="00DE391C">
        <w:rPr>
          <w:rFonts w:ascii="Tahoma" w:hAnsi="Tahoma" w:cs="Tahoma"/>
        </w:rPr>
        <w:t xml:space="preserve">w ust. 1, pkt 2)  lit. b), c), </w:t>
      </w:r>
      <w:r w:rsidRPr="00DE391C">
        <w:rPr>
          <w:rFonts w:ascii="Tahoma" w:hAnsi="Tahoma" w:cs="Tahoma"/>
        </w:rPr>
        <w:t>d)</w:t>
      </w:r>
      <w:r w:rsidR="00B925E3" w:rsidRPr="00DE391C">
        <w:rPr>
          <w:rFonts w:ascii="Tahoma" w:hAnsi="Tahoma" w:cs="Tahoma"/>
        </w:rPr>
        <w:t xml:space="preserve"> i e)</w:t>
      </w:r>
      <w:r w:rsidRPr="00DE391C">
        <w:rPr>
          <w:rFonts w:ascii="Tahoma" w:hAnsi="Tahoma" w:cs="Tahoma"/>
        </w:rPr>
        <w:t xml:space="preserve"> wpłynie </w:t>
      </w:r>
      <w:r w:rsidRPr="00DE391C">
        <w:rPr>
          <w:rFonts w:ascii="Tahoma" w:hAnsi="Tahoma" w:cs="Tahoma"/>
        </w:rPr>
        <w:br/>
        <w:t>na wysokość wynagrodzenia</w:t>
      </w:r>
      <w:r w:rsidR="00854C30" w:rsidRPr="00DE391C">
        <w:rPr>
          <w:rFonts w:ascii="Tahoma" w:hAnsi="Tahoma" w:cs="Tahoma"/>
        </w:rPr>
        <w:t>,</w:t>
      </w:r>
    </w:p>
    <w:p w14:paraId="0988918C" w14:textId="4372968E" w:rsidR="00854C30" w:rsidRPr="00DE391C" w:rsidRDefault="00854C30" w:rsidP="00561536">
      <w:pPr>
        <w:pStyle w:val="Akapitzlist"/>
        <w:numPr>
          <w:ilvl w:val="0"/>
          <w:numId w:val="41"/>
        </w:numPr>
        <w:tabs>
          <w:tab w:val="left" w:pos="993"/>
        </w:tabs>
        <w:suppressAutoHyphens/>
        <w:spacing w:line="276" w:lineRule="auto"/>
        <w:ind w:left="709" w:hanging="284"/>
        <w:jc w:val="both"/>
        <w:rPr>
          <w:rFonts w:ascii="Tahoma" w:hAnsi="Tahoma" w:cs="Tahoma"/>
        </w:rPr>
      </w:pPr>
      <w:r w:rsidRPr="00DE391C">
        <w:rPr>
          <w:rFonts w:ascii="Tahoma" w:hAnsi="Tahoma" w:cs="Tahoma"/>
        </w:rPr>
        <w:t>zwiększenie wynagrodzenia Wykonawcy nastąpi w formie aneksu do umowy, Wykonawca zobowiązany jest do przedłożenia wraz z żądaniem zmiany wynagrodzenia, szczegółowego sposobu wyliczenia zmian wynagrodzenia, a Zamawiający ma prawo jego weryfikacji.</w:t>
      </w:r>
    </w:p>
    <w:p w14:paraId="79CBC6F1" w14:textId="18CCE4C4" w:rsidR="00C5291F" w:rsidRPr="00DE391C" w:rsidRDefault="00C5291F" w:rsidP="00561536">
      <w:pPr>
        <w:numPr>
          <w:ilvl w:val="0"/>
          <w:numId w:val="83"/>
        </w:numPr>
        <w:suppressAutoHyphens/>
        <w:spacing w:before="60" w:after="60" w:line="276" w:lineRule="auto"/>
        <w:jc w:val="both"/>
        <w:rPr>
          <w:rFonts w:ascii="Tahoma" w:hAnsi="Tahoma" w:cs="Tahoma"/>
        </w:rPr>
      </w:pPr>
      <w:r w:rsidRPr="00DE391C">
        <w:rPr>
          <w:rFonts w:ascii="Tahoma" w:hAnsi="Tahoma" w:cs="Tahoma"/>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w:t>
      </w:r>
      <w:r w:rsidR="00361340" w:rsidRPr="00DE391C">
        <w:rPr>
          <w:rFonts w:ascii="Tahoma" w:hAnsi="Tahoma" w:cs="Tahoma"/>
        </w:rPr>
        <w:br/>
      </w:r>
      <w:r w:rsidRPr="00DE391C">
        <w:rPr>
          <w:rFonts w:ascii="Tahoma" w:hAnsi="Tahoma" w:cs="Tahoma"/>
        </w:rPr>
        <w:t xml:space="preserve">za prawidłowo doręczoną w przypadku niepowiadomienia drugiej strony o zmianie swego adresu. Każda ze stron przyjmuje na siebie odpowiedzialność za wszelkie negatywne skutki wynikłe </w:t>
      </w:r>
      <w:r w:rsidR="00127A71" w:rsidRPr="00DE391C">
        <w:rPr>
          <w:rFonts w:ascii="Tahoma" w:hAnsi="Tahoma" w:cs="Tahoma"/>
        </w:rPr>
        <w:br/>
      </w:r>
      <w:r w:rsidRPr="00DE391C">
        <w:rPr>
          <w:rFonts w:ascii="Tahoma" w:hAnsi="Tahoma" w:cs="Tahoma"/>
        </w:rPr>
        <w:t>z powodu ni</w:t>
      </w:r>
      <w:r w:rsidR="00E57548" w:rsidRPr="00DE391C">
        <w:rPr>
          <w:rFonts w:ascii="Tahoma" w:hAnsi="Tahoma" w:cs="Tahoma"/>
        </w:rPr>
        <w:t>e</w:t>
      </w:r>
      <w:r w:rsidRPr="00DE391C">
        <w:rPr>
          <w:rFonts w:ascii="Tahoma" w:hAnsi="Tahoma" w:cs="Tahoma"/>
        </w:rPr>
        <w:t>wskazania drugiej Stronie aktualnego adresu.</w:t>
      </w:r>
    </w:p>
    <w:p w14:paraId="1381512B" w14:textId="2C5886C5" w:rsidR="00C5291F" w:rsidRPr="00DE391C" w:rsidRDefault="00C5291F" w:rsidP="00561536">
      <w:pPr>
        <w:numPr>
          <w:ilvl w:val="0"/>
          <w:numId w:val="83"/>
        </w:numPr>
        <w:suppressAutoHyphens/>
        <w:spacing w:line="276" w:lineRule="auto"/>
        <w:jc w:val="both"/>
        <w:rPr>
          <w:rFonts w:ascii="Tahoma" w:hAnsi="Tahoma" w:cs="Tahoma"/>
        </w:rPr>
      </w:pPr>
      <w:r w:rsidRPr="00DE391C">
        <w:rPr>
          <w:rFonts w:ascii="Tahoma" w:hAnsi="Tahoma" w:cs="Tahoma"/>
        </w:rPr>
        <w:t>Warunkiem dokonania zmian postanowień umowy jest zgoda obu stron wyrażona na piśmie pod rygorem nieważności takiej zmiany w formie aneksu do umowy.</w:t>
      </w:r>
    </w:p>
    <w:p w14:paraId="648EF591" w14:textId="001CB695" w:rsidR="00712D90" w:rsidRPr="00DE391C" w:rsidRDefault="006F1D8F" w:rsidP="00561536">
      <w:pPr>
        <w:spacing w:before="240" w:after="240" w:line="276" w:lineRule="auto"/>
        <w:jc w:val="center"/>
        <w:rPr>
          <w:rFonts w:ascii="Tahoma" w:hAnsi="Tahoma" w:cs="Tahoma"/>
        </w:rPr>
      </w:pPr>
      <w:r w:rsidRPr="00DE391C">
        <w:rPr>
          <w:rFonts w:ascii="Tahoma" w:hAnsi="Tahoma" w:cs="Tahoma"/>
          <w:b/>
        </w:rPr>
        <w:t>§ 25</w:t>
      </w:r>
    </w:p>
    <w:p w14:paraId="7A74B9EE" w14:textId="77777777" w:rsidR="006F1D8F" w:rsidRPr="00DE391C" w:rsidRDefault="006F1D8F" w:rsidP="00561536">
      <w:pPr>
        <w:pStyle w:val="Akapitzlist"/>
        <w:numPr>
          <w:ilvl w:val="3"/>
          <w:numId w:val="8"/>
        </w:numPr>
        <w:suppressAutoHyphens/>
        <w:overflowPunct w:val="0"/>
        <w:autoSpaceDE w:val="0"/>
        <w:spacing w:after="60" w:line="276" w:lineRule="auto"/>
        <w:ind w:left="357" w:hanging="357"/>
        <w:jc w:val="both"/>
        <w:textAlignment w:val="baseline"/>
        <w:rPr>
          <w:rFonts w:ascii="Tahoma" w:hAnsi="Tahoma" w:cs="Tahoma"/>
        </w:rPr>
      </w:pPr>
      <w:r w:rsidRPr="00DE391C">
        <w:rPr>
          <w:rFonts w:ascii="Tahoma" w:hAnsi="Tahoma" w:cs="Tahoma"/>
        </w:rPr>
        <w:t>W sprawach nieuregulowanych niniejszą umową mają zastosowanie przepisy Kodeksu cywilnego.</w:t>
      </w:r>
    </w:p>
    <w:p w14:paraId="6B0DE4D5" w14:textId="30312B6A" w:rsidR="006F1D8F" w:rsidRPr="00DE391C" w:rsidRDefault="006F1D8F" w:rsidP="00561536">
      <w:pPr>
        <w:pStyle w:val="Akapitzlist"/>
        <w:numPr>
          <w:ilvl w:val="3"/>
          <w:numId w:val="8"/>
        </w:numPr>
        <w:tabs>
          <w:tab w:val="left" w:pos="284"/>
        </w:tabs>
        <w:suppressAutoHyphens/>
        <w:overflowPunct w:val="0"/>
        <w:autoSpaceDE w:val="0"/>
        <w:spacing w:after="60" w:line="276" w:lineRule="auto"/>
        <w:ind w:left="357" w:hanging="357"/>
        <w:jc w:val="both"/>
        <w:textAlignment w:val="baseline"/>
        <w:rPr>
          <w:rFonts w:ascii="Tahoma" w:hAnsi="Tahoma" w:cs="Tahoma"/>
        </w:rPr>
      </w:pPr>
      <w:r w:rsidRPr="00DE391C">
        <w:rPr>
          <w:rFonts w:ascii="Tahoma" w:hAnsi="Tahoma" w:cs="Tahoma"/>
        </w:rPr>
        <w:t xml:space="preserve"> </w:t>
      </w:r>
      <w:r w:rsidR="00712D90" w:rsidRPr="00DE391C">
        <w:rPr>
          <w:rFonts w:ascii="Tahoma" w:hAnsi="Tahoma" w:cs="Tahoma"/>
        </w:rPr>
        <w:t xml:space="preserve">Powstałe spory </w:t>
      </w:r>
      <w:r w:rsidR="00DB24FD" w:rsidRPr="00DE391C">
        <w:rPr>
          <w:rFonts w:ascii="Tahoma" w:hAnsi="Tahoma" w:cs="Tahoma"/>
        </w:rPr>
        <w:t>o roszczenia cywilnoprawne w sprawach,</w:t>
      </w:r>
      <w:r w:rsidR="001150D8" w:rsidRPr="00DE391C">
        <w:rPr>
          <w:rFonts w:ascii="Tahoma" w:hAnsi="Tahoma" w:cs="Tahoma"/>
        </w:rPr>
        <w:t xml:space="preserve"> </w:t>
      </w:r>
      <w:r w:rsidR="00DB24FD" w:rsidRPr="00DE391C">
        <w:rPr>
          <w:rFonts w:ascii="Tahoma" w:hAnsi="Tahoma" w:cs="Tahoma"/>
        </w:rPr>
        <w:t>w których z</w:t>
      </w:r>
      <w:r w:rsidR="001150D8" w:rsidRPr="00DE391C">
        <w:rPr>
          <w:rFonts w:ascii="Tahoma" w:hAnsi="Tahoma" w:cs="Tahoma"/>
        </w:rPr>
        <w:t>awarcie ugody jest dopuszczalne</w:t>
      </w:r>
      <w:r w:rsidR="003B1D0F" w:rsidRPr="00DE391C">
        <w:rPr>
          <w:rFonts w:ascii="Tahoma" w:hAnsi="Tahoma" w:cs="Tahoma"/>
        </w:rPr>
        <w:t xml:space="preserve"> s</w:t>
      </w:r>
      <w:r w:rsidR="00712D90" w:rsidRPr="00DE391C">
        <w:rPr>
          <w:rFonts w:ascii="Tahoma" w:hAnsi="Tahoma" w:cs="Tahoma"/>
        </w:rPr>
        <w:t xml:space="preserve">trony poddawane będą </w:t>
      </w:r>
      <w:r w:rsidR="00DB24FD" w:rsidRPr="00DE391C">
        <w:rPr>
          <w:rFonts w:ascii="Tahoma" w:hAnsi="Tahoma" w:cs="Tahoma"/>
        </w:rPr>
        <w:t>mediacjom lub innemu polub</w:t>
      </w:r>
      <w:r w:rsidR="001150D8" w:rsidRPr="00DE391C">
        <w:rPr>
          <w:rFonts w:ascii="Tahoma" w:hAnsi="Tahoma" w:cs="Tahoma"/>
        </w:rPr>
        <w:t xml:space="preserve">ownemu rozwiązaniu sporu przed </w:t>
      </w:r>
      <w:r w:rsidR="00DB24FD" w:rsidRPr="00DE391C">
        <w:rPr>
          <w:rFonts w:ascii="Tahoma" w:hAnsi="Tahoma" w:cs="Tahoma"/>
        </w:rPr>
        <w:t>Sądem Polubownym przy Prokuratorii Generalnej Rzeczyp</w:t>
      </w:r>
      <w:r w:rsidR="001150D8" w:rsidRPr="00DE391C">
        <w:rPr>
          <w:rFonts w:ascii="Tahoma" w:hAnsi="Tahoma" w:cs="Tahoma"/>
        </w:rPr>
        <w:t>ospolitej Polskiej, wybranym mediatorem albo osobą prowadzącą inne polubowne rozwiązanie sporu.</w:t>
      </w:r>
    </w:p>
    <w:p w14:paraId="6CAFF073" w14:textId="120592D5" w:rsidR="00712D90" w:rsidRPr="00DE391C" w:rsidRDefault="00712D90" w:rsidP="00561536">
      <w:pPr>
        <w:pStyle w:val="Akapitzlist"/>
        <w:numPr>
          <w:ilvl w:val="3"/>
          <w:numId w:val="8"/>
        </w:numPr>
        <w:tabs>
          <w:tab w:val="left" w:pos="284"/>
        </w:tabs>
        <w:suppressAutoHyphens/>
        <w:overflowPunct w:val="0"/>
        <w:autoSpaceDE w:val="0"/>
        <w:spacing w:after="60" w:line="276" w:lineRule="auto"/>
        <w:ind w:left="357" w:hanging="357"/>
        <w:jc w:val="both"/>
        <w:textAlignment w:val="baseline"/>
        <w:rPr>
          <w:rFonts w:ascii="Tahoma" w:hAnsi="Tahoma" w:cs="Tahoma"/>
        </w:rPr>
      </w:pPr>
      <w:r w:rsidRPr="00DE391C">
        <w:rPr>
          <w:rFonts w:ascii="Tahoma" w:hAnsi="Tahoma" w:cs="Tahoma"/>
        </w:rPr>
        <w:t xml:space="preserve">Powstałe spory, dla których nie nastąpi polubowne rozwiązanie sporu, </w:t>
      </w:r>
      <w:r w:rsidR="003B1D0F" w:rsidRPr="00DE391C">
        <w:rPr>
          <w:rFonts w:ascii="Tahoma" w:hAnsi="Tahoma" w:cs="Tahoma"/>
        </w:rPr>
        <w:t>s</w:t>
      </w:r>
      <w:r w:rsidRPr="00DE391C">
        <w:rPr>
          <w:rFonts w:ascii="Tahoma" w:hAnsi="Tahoma" w:cs="Tahoma"/>
        </w:rPr>
        <w:t>trony poddawać będą rozstrzygnięciu sądów powszechnych właściwych dla siedziby Zamawiającego.</w:t>
      </w:r>
    </w:p>
    <w:p w14:paraId="32E3AF70" w14:textId="77777777" w:rsidR="001C7944" w:rsidRPr="00DE391C" w:rsidRDefault="006F1D8F" w:rsidP="00561536">
      <w:pPr>
        <w:pStyle w:val="Akapitzlist"/>
        <w:numPr>
          <w:ilvl w:val="3"/>
          <w:numId w:val="8"/>
        </w:numPr>
        <w:suppressAutoHyphens/>
        <w:spacing w:after="60" w:line="276" w:lineRule="auto"/>
        <w:ind w:left="357" w:hanging="357"/>
        <w:jc w:val="both"/>
        <w:rPr>
          <w:rFonts w:ascii="Tahoma" w:hAnsi="Tahoma" w:cs="Tahoma"/>
        </w:rPr>
      </w:pPr>
      <w:r w:rsidRPr="00DE391C">
        <w:rPr>
          <w:rFonts w:ascii="Tahoma" w:hAnsi="Tahoma" w:cs="Tahoma"/>
        </w:rPr>
        <w:t xml:space="preserve">Przeniesienie wierzytelności przysługujących Wykonawcy z tytułu wynagrodzenia należnego mu </w:t>
      </w:r>
      <w:r w:rsidR="000C556A" w:rsidRPr="00DE391C">
        <w:rPr>
          <w:rFonts w:ascii="Tahoma" w:hAnsi="Tahoma" w:cs="Tahoma"/>
        </w:rPr>
        <w:br/>
      </w:r>
      <w:r w:rsidRPr="00DE391C">
        <w:rPr>
          <w:rFonts w:ascii="Tahoma" w:hAnsi="Tahoma" w:cs="Tahoma"/>
        </w:rPr>
        <w:t>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w:t>
      </w:r>
      <w:r w:rsidR="003B1D0F" w:rsidRPr="00DE391C">
        <w:rPr>
          <w:rFonts w:ascii="Tahoma" w:hAnsi="Tahoma" w:cs="Tahoma"/>
        </w:rPr>
        <w:t>lwiek innej umowy zmieniającej s</w:t>
      </w:r>
      <w:r w:rsidRPr="00DE391C">
        <w:rPr>
          <w:rFonts w:ascii="Tahoma" w:hAnsi="Tahoma" w:cs="Tahoma"/>
        </w:rPr>
        <w:t xml:space="preserve">trony stosunku zobowiązaniowego wynikającego </w:t>
      </w:r>
      <w:r w:rsidR="000C556A" w:rsidRPr="00DE391C">
        <w:rPr>
          <w:rFonts w:ascii="Tahoma" w:hAnsi="Tahoma" w:cs="Tahoma"/>
        </w:rPr>
        <w:br/>
      </w:r>
      <w:r w:rsidRPr="00DE391C">
        <w:rPr>
          <w:rFonts w:ascii="Tahoma" w:hAnsi="Tahoma" w:cs="Tahoma"/>
        </w:rPr>
        <w:t>z realizacji niniejszej umowy.</w:t>
      </w:r>
    </w:p>
    <w:p w14:paraId="0D85C4D7" w14:textId="5D50B812" w:rsidR="006F1D8F" w:rsidRPr="00DE391C" w:rsidRDefault="006F1D8F" w:rsidP="00561536">
      <w:pPr>
        <w:pStyle w:val="Akapitzlist"/>
        <w:suppressAutoHyphens/>
        <w:spacing w:before="240" w:after="240" w:line="276" w:lineRule="auto"/>
        <w:ind w:left="0"/>
        <w:jc w:val="center"/>
        <w:rPr>
          <w:rFonts w:ascii="Tahoma" w:hAnsi="Tahoma" w:cs="Tahoma"/>
        </w:rPr>
      </w:pPr>
      <w:r w:rsidRPr="00DE391C">
        <w:rPr>
          <w:rFonts w:ascii="Tahoma" w:hAnsi="Tahoma" w:cs="Tahoma"/>
          <w:b/>
        </w:rPr>
        <w:t>§ 26</w:t>
      </w:r>
    </w:p>
    <w:p w14:paraId="447581BF" w14:textId="56B5DDBC" w:rsidR="006F1D8F" w:rsidRPr="00DE391C" w:rsidRDefault="006F1D8F" w:rsidP="00561536">
      <w:pPr>
        <w:spacing w:after="120" w:line="276" w:lineRule="auto"/>
        <w:jc w:val="both"/>
        <w:rPr>
          <w:rFonts w:ascii="Tahoma" w:hAnsi="Tahoma" w:cs="Tahoma"/>
        </w:rPr>
      </w:pPr>
      <w:r w:rsidRPr="00DE391C">
        <w:rPr>
          <w:rFonts w:ascii="Tahoma" w:hAnsi="Tahoma" w:cs="Tahoma"/>
        </w:rPr>
        <w:t>Umowa została sporządzona w trzech jednobrzmiących egzemplar</w:t>
      </w:r>
      <w:r w:rsidR="00AF4828" w:rsidRPr="00DE391C">
        <w:rPr>
          <w:rFonts w:ascii="Tahoma" w:hAnsi="Tahoma" w:cs="Tahoma"/>
        </w:rPr>
        <w:t>zach</w:t>
      </w:r>
      <w:r w:rsidR="0056698E" w:rsidRPr="00DE391C">
        <w:rPr>
          <w:rFonts w:ascii="Tahoma" w:hAnsi="Tahoma" w:cs="Tahoma"/>
        </w:rPr>
        <w:t>,</w:t>
      </w:r>
      <w:r w:rsidR="00AF4828" w:rsidRPr="00DE391C">
        <w:rPr>
          <w:rFonts w:ascii="Tahoma" w:hAnsi="Tahoma" w:cs="Tahoma"/>
        </w:rPr>
        <w:t xml:space="preserve"> w tym jeden egzemplarz dla </w:t>
      </w:r>
      <w:r w:rsidRPr="00DE391C">
        <w:rPr>
          <w:rFonts w:ascii="Tahoma" w:hAnsi="Tahoma" w:cs="Tahoma"/>
        </w:rPr>
        <w:t>Wykonawcy, dwa</w:t>
      </w:r>
      <w:r w:rsidR="003B1D0F" w:rsidRPr="00DE391C">
        <w:rPr>
          <w:rFonts w:ascii="Tahoma" w:hAnsi="Tahoma" w:cs="Tahoma"/>
        </w:rPr>
        <w:t xml:space="preserve"> egzemplarze dla Zamawiającego.</w:t>
      </w:r>
    </w:p>
    <w:p w14:paraId="5E00DEBF" w14:textId="675C4151" w:rsidR="00947200" w:rsidRPr="00DE391C" w:rsidRDefault="006F1D8F" w:rsidP="00561536">
      <w:pPr>
        <w:spacing w:after="120" w:line="276" w:lineRule="auto"/>
        <w:rPr>
          <w:rFonts w:ascii="Tahoma" w:hAnsi="Tahoma" w:cs="Tahoma"/>
        </w:rPr>
      </w:pPr>
      <w:r w:rsidRPr="00DE391C">
        <w:rPr>
          <w:rFonts w:ascii="Tahoma" w:hAnsi="Tahoma" w:cs="Tahoma"/>
          <w:b/>
        </w:rPr>
        <w:t xml:space="preserve">          Wykonawca:  </w:t>
      </w:r>
      <w:r w:rsidRPr="00DE391C">
        <w:rPr>
          <w:rFonts w:ascii="Tahoma" w:hAnsi="Tahoma" w:cs="Tahoma"/>
          <w:b/>
        </w:rPr>
        <w:tab/>
        <w:t xml:space="preserve">         </w:t>
      </w:r>
      <w:r w:rsidRPr="00DE391C">
        <w:rPr>
          <w:rFonts w:ascii="Tahoma" w:hAnsi="Tahoma" w:cs="Tahoma"/>
          <w:b/>
        </w:rPr>
        <w:tab/>
      </w:r>
      <w:r w:rsidRPr="00DE391C">
        <w:rPr>
          <w:rFonts w:ascii="Tahoma" w:hAnsi="Tahoma" w:cs="Tahoma"/>
          <w:b/>
        </w:rPr>
        <w:tab/>
        <w:t xml:space="preserve">          </w:t>
      </w:r>
      <w:r w:rsidRPr="00DE391C">
        <w:rPr>
          <w:rFonts w:ascii="Tahoma" w:hAnsi="Tahoma" w:cs="Tahoma"/>
          <w:b/>
        </w:rPr>
        <w:tab/>
        <w:t xml:space="preserve">                       </w:t>
      </w:r>
      <w:r w:rsidRPr="00DE391C">
        <w:rPr>
          <w:rFonts w:ascii="Tahoma" w:hAnsi="Tahoma" w:cs="Tahoma"/>
          <w:b/>
        </w:rPr>
        <w:tab/>
      </w:r>
      <w:r w:rsidRPr="00DE391C">
        <w:rPr>
          <w:rFonts w:ascii="Tahoma" w:hAnsi="Tahoma" w:cs="Tahoma"/>
          <w:b/>
        </w:rPr>
        <w:tab/>
        <w:t xml:space="preserve">Zamawiający:     </w:t>
      </w:r>
    </w:p>
    <w:sectPr w:rsidR="00947200" w:rsidRPr="00DE391C" w:rsidSect="008572F2">
      <w:headerReference w:type="default" r:id="rId9"/>
      <w:footerReference w:type="default" r:id="rId10"/>
      <w:headerReference w:type="first" r:id="rId11"/>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7CF0A" w14:textId="77777777" w:rsidR="00634148" w:rsidRDefault="00634148" w:rsidP="001A3DA1">
      <w:r>
        <w:separator/>
      </w:r>
    </w:p>
  </w:endnote>
  <w:endnote w:type="continuationSeparator" w:id="0">
    <w:p w14:paraId="5C8A4BF3" w14:textId="77777777" w:rsidR="00634148" w:rsidRDefault="00634148"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5988966"/>
      <w:docPartObj>
        <w:docPartGallery w:val="Page Numbers (Bottom of Page)"/>
        <w:docPartUnique/>
      </w:docPartObj>
    </w:sdtPr>
    <w:sdtContent>
      <w:p w14:paraId="070EDB82" w14:textId="77777777" w:rsidR="00280261" w:rsidRDefault="00280261">
        <w:pPr>
          <w:pStyle w:val="Stopka"/>
          <w:jc w:val="right"/>
        </w:pPr>
        <w:r>
          <w:fldChar w:fldCharType="begin"/>
        </w:r>
        <w:r>
          <w:instrText>PAGE   \* MERGEFORMAT</w:instrText>
        </w:r>
        <w:r>
          <w:fldChar w:fldCharType="separate"/>
        </w:r>
        <w:r w:rsidR="001C7944">
          <w:rPr>
            <w:noProof/>
          </w:rPr>
          <w:t>21</w:t>
        </w:r>
        <w:r>
          <w:fldChar w:fldCharType="end"/>
        </w:r>
      </w:p>
    </w:sdtContent>
  </w:sdt>
  <w:p w14:paraId="6007CA83" w14:textId="77777777" w:rsidR="00280261" w:rsidRDefault="002802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ADF43" w14:textId="77777777" w:rsidR="00634148" w:rsidRDefault="00634148" w:rsidP="001A3DA1">
      <w:r>
        <w:separator/>
      </w:r>
    </w:p>
  </w:footnote>
  <w:footnote w:type="continuationSeparator" w:id="0">
    <w:p w14:paraId="3419A04B" w14:textId="77777777" w:rsidR="00634148" w:rsidRDefault="00634148" w:rsidP="001A3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D8CB" w14:textId="77777777" w:rsidR="00280261" w:rsidRPr="001A3DA1" w:rsidRDefault="00280261" w:rsidP="001A3DA1">
    <w:pPr>
      <w:pStyle w:val="Nagwek"/>
      <w:jc w:val="right"/>
      <w:rPr>
        <w:rFonts w:ascii="Tahoma" w:hAnsi="Tahoma" w:cs="Tahoma"/>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BE508" w14:textId="77777777" w:rsidR="00B44D47" w:rsidRPr="001A3DA1" w:rsidRDefault="00B44D47" w:rsidP="00B44D47">
    <w:pPr>
      <w:pStyle w:val="Nagwek"/>
      <w:jc w:val="right"/>
      <w:rPr>
        <w:rFonts w:ascii="Tahoma" w:hAnsi="Tahoma" w:cs="Tahoma"/>
      </w:rPr>
    </w:pPr>
    <w:bookmarkStart w:id="9" w:name="_Hlk190429379"/>
    <w:r>
      <w:rPr>
        <w:noProof/>
      </w:rPr>
      <w:drawing>
        <wp:anchor distT="0" distB="0" distL="114300" distR="114300" simplePos="0" relativeHeight="251659264" behindDoc="0" locked="0" layoutInCell="1" allowOverlap="1" wp14:anchorId="674D6D3B" wp14:editId="1856020B">
          <wp:simplePos x="0" y="0"/>
          <wp:positionH relativeFrom="margin">
            <wp:posOffset>1986280</wp:posOffset>
          </wp:positionH>
          <wp:positionV relativeFrom="paragraph">
            <wp:posOffset>-192406</wp:posOffset>
          </wp:positionV>
          <wp:extent cx="1762087" cy="809625"/>
          <wp:effectExtent l="0" t="0" r="0" b="0"/>
          <wp:wrapNone/>
          <wp:docPr id="185125819" name="Obraz 185125819" descr="Aktualności | Związek Dużych Rodzi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ktualności | Związek Dużych Rodzi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777" cy="81132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rPr>
      <w:t>projekt</w:t>
    </w:r>
    <w:r w:rsidRPr="001A3DA1">
      <w:rPr>
        <w:rFonts w:ascii="Tahoma" w:hAnsi="Tahoma" w:cs="Tahoma"/>
      </w:rPr>
      <w:t xml:space="preserve"> umowy</w:t>
    </w:r>
  </w:p>
  <w:bookmarkEnd w:id="9"/>
  <w:p w14:paraId="193E635D" w14:textId="77777777" w:rsidR="00B44D47" w:rsidRDefault="00B44D47" w:rsidP="00B44D47">
    <w:pPr>
      <w:pStyle w:val="Nagwek"/>
      <w:jc w:val="right"/>
      <w:rPr>
        <w:rFonts w:ascii="Tahoma" w:hAnsi="Tahoma" w:cs="Tahoma"/>
      </w:rPr>
    </w:pPr>
  </w:p>
  <w:p w14:paraId="09769937" w14:textId="77777777" w:rsidR="00B44D47" w:rsidRDefault="00B44D47" w:rsidP="00B44D47">
    <w:pPr>
      <w:pStyle w:val="Nagwek"/>
      <w:jc w:val="right"/>
      <w:rPr>
        <w:rFonts w:ascii="Tahoma" w:hAnsi="Tahoma" w:cs="Tahoma"/>
      </w:rPr>
    </w:pPr>
  </w:p>
  <w:p w14:paraId="5579ECE3" w14:textId="77777777" w:rsidR="00280261" w:rsidRDefault="00280261" w:rsidP="001A3DA1">
    <w:pPr>
      <w:pStyle w:val="Nagwek"/>
      <w:jc w:val="right"/>
      <w:rPr>
        <w:rFonts w:ascii="Tahoma" w:hAnsi="Tahoma" w:cs="Tahoma"/>
      </w:rPr>
    </w:pPr>
  </w:p>
  <w:p w14:paraId="456DCFE6" w14:textId="77777777" w:rsidR="008240EC" w:rsidRDefault="008240EC" w:rsidP="001A3DA1">
    <w:pPr>
      <w:pStyle w:val="Nagwek"/>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26"/>
    <w:name w:val="WW8Num492"/>
    <w:lvl w:ilvl="0">
      <w:start w:val="1"/>
      <w:numFmt w:val="decimal"/>
      <w:lvlText w:val="%1)"/>
      <w:lvlJc w:val="left"/>
      <w:pPr>
        <w:ind w:left="4755" w:hanging="360"/>
      </w:pPr>
      <w:rPr>
        <w:rFonts w:ascii="Calibri" w:hAnsi="Calibri" w:cs="Calibri" w:hint="default"/>
        <w:sz w:val="22"/>
        <w:szCs w:val="22"/>
      </w:rPr>
    </w:lvl>
  </w:abstractNum>
  <w:abstractNum w:abstractNumId="1" w15:restartNumberingAfterBreak="0">
    <w:nsid w:val="00000003"/>
    <w:multiLevelType w:val="multilevel"/>
    <w:tmpl w:val="9246F428"/>
    <w:name w:val="WW8Num3"/>
    <w:lvl w:ilvl="0">
      <w:start w:val="1"/>
      <w:numFmt w:val="decimal"/>
      <w:lvlText w:val="%1)"/>
      <w:lvlJc w:val="left"/>
      <w:pPr>
        <w:tabs>
          <w:tab w:val="num" w:pos="786"/>
        </w:tabs>
        <w:ind w:left="786" w:hanging="360"/>
      </w:pPr>
      <w:rPr>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ahoma" w:eastAsia="Calibri Light" w:hAnsi="Tahoma" w:cs="Tahoma" w:hint="default"/>
        <w:b w:val="0"/>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A74EE670"/>
    <w:name w:val="WW8Num6"/>
    <w:lvl w:ilvl="0">
      <w:start w:val="1"/>
      <w:numFmt w:val="lowerLetter"/>
      <w:lvlText w:val="%1."/>
      <w:lvlJc w:val="left"/>
      <w:pPr>
        <w:tabs>
          <w:tab w:val="num" w:pos="0"/>
        </w:tabs>
        <w:ind w:left="1089" w:hanging="360"/>
      </w:pPr>
      <w:rPr>
        <w:rFonts w:hint="default"/>
      </w:rPr>
    </w:lvl>
    <w:lvl w:ilvl="1">
      <w:start w:val="1"/>
      <w:numFmt w:val="lowerLetter"/>
      <w:lvlText w:val="%2."/>
      <w:lvlJc w:val="left"/>
      <w:pPr>
        <w:tabs>
          <w:tab w:val="num" w:pos="0"/>
        </w:tabs>
        <w:ind w:left="1809" w:hanging="360"/>
      </w:pPr>
    </w:lvl>
    <w:lvl w:ilvl="2">
      <w:start w:val="1"/>
      <w:numFmt w:val="lowerRoman"/>
      <w:lvlText w:val="%3."/>
      <w:lvlJc w:val="right"/>
      <w:pPr>
        <w:tabs>
          <w:tab w:val="num" w:pos="0"/>
        </w:tabs>
        <w:ind w:left="2529" w:hanging="180"/>
      </w:pPr>
    </w:lvl>
    <w:lvl w:ilvl="3">
      <w:start w:val="1"/>
      <w:numFmt w:val="decimal"/>
      <w:lvlText w:val="%4)"/>
      <w:lvlJc w:val="left"/>
      <w:pPr>
        <w:tabs>
          <w:tab w:val="num" w:pos="0"/>
        </w:tabs>
        <w:ind w:left="3249" w:hanging="360"/>
      </w:pPr>
      <w:rPr>
        <w:rFonts w:hint="default"/>
      </w:rPr>
    </w:lvl>
    <w:lvl w:ilvl="4">
      <w:start w:val="1"/>
      <w:numFmt w:val="lowerLetter"/>
      <w:lvlText w:val="%5."/>
      <w:lvlJc w:val="left"/>
      <w:pPr>
        <w:tabs>
          <w:tab w:val="num" w:pos="0"/>
        </w:tabs>
        <w:ind w:left="3969" w:hanging="360"/>
      </w:pPr>
    </w:lvl>
    <w:lvl w:ilvl="5">
      <w:start w:val="1"/>
      <w:numFmt w:val="lowerRoman"/>
      <w:lvlText w:val="%6."/>
      <w:lvlJc w:val="right"/>
      <w:pPr>
        <w:tabs>
          <w:tab w:val="num" w:pos="0"/>
        </w:tabs>
        <w:ind w:left="4689" w:hanging="180"/>
      </w:pPr>
    </w:lvl>
    <w:lvl w:ilvl="6">
      <w:start w:val="1"/>
      <w:numFmt w:val="decimal"/>
      <w:lvlText w:val="%7."/>
      <w:lvlJc w:val="left"/>
      <w:pPr>
        <w:tabs>
          <w:tab w:val="num" w:pos="0"/>
        </w:tabs>
        <w:ind w:left="5409" w:hanging="360"/>
      </w:pPr>
    </w:lvl>
    <w:lvl w:ilvl="7">
      <w:start w:val="1"/>
      <w:numFmt w:val="lowerLetter"/>
      <w:lvlText w:val="%8."/>
      <w:lvlJc w:val="left"/>
      <w:pPr>
        <w:tabs>
          <w:tab w:val="num" w:pos="0"/>
        </w:tabs>
        <w:ind w:left="6129" w:hanging="360"/>
      </w:pPr>
    </w:lvl>
    <w:lvl w:ilvl="8">
      <w:start w:val="1"/>
      <w:numFmt w:val="lowerRoman"/>
      <w:lvlText w:val="%9."/>
      <w:lvlJc w:val="right"/>
      <w:pPr>
        <w:tabs>
          <w:tab w:val="num" w:pos="0"/>
        </w:tabs>
        <w:ind w:left="6849" w:hanging="180"/>
      </w:pPr>
    </w:lvl>
  </w:abstractNum>
  <w:abstractNum w:abstractNumId="4"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5"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F"/>
    <w:multiLevelType w:val="multilevel"/>
    <w:tmpl w:val="8476309C"/>
    <w:lvl w:ilvl="0">
      <w:start w:val="1"/>
      <w:numFmt w:val="decimal"/>
      <w:lvlText w:val="%1."/>
      <w:lvlJc w:val="left"/>
      <w:pPr>
        <w:tabs>
          <w:tab w:val="num" w:pos="3600"/>
        </w:tabs>
        <w:ind w:left="3600" w:hanging="360"/>
      </w:pPr>
      <w:rPr>
        <w:rFonts w:ascii="Tahoma" w:hAnsi="Tahoma" w:cs="Tahoma"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AF667B20"/>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cs="Tahoma"/>
        <w:color w:val="000000"/>
        <w:sz w:val="20"/>
        <w:szCs w:val="20"/>
      </w:rPr>
    </w:lvl>
  </w:abstractNum>
  <w:abstractNum w:abstractNumId="12" w15:restartNumberingAfterBreak="0">
    <w:nsid w:val="00000015"/>
    <w:multiLevelType w:val="multilevel"/>
    <w:tmpl w:val="DD2C759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tabs>
          <w:tab w:val="num" w:pos="0"/>
        </w:tabs>
        <w:ind w:left="1740" w:hanging="360"/>
      </w:pPr>
      <w:rPr>
        <w:sz w:val="20"/>
        <w:szCs w:val="20"/>
      </w:r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00000016"/>
    <w:multiLevelType w:val="multilevel"/>
    <w:tmpl w:val="9D08C518"/>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6"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7" w15:restartNumberingAfterBreak="0">
    <w:nsid w:val="0000001A"/>
    <w:multiLevelType w:val="multilevel"/>
    <w:tmpl w:val="CA76B95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B"/>
    <w:multiLevelType w:val="singleLevel"/>
    <w:tmpl w:val="0000001B"/>
    <w:name w:val="WW8Num32"/>
    <w:lvl w:ilvl="0">
      <w:start w:val="1"/>
      <w:numFmt w:val="decimal"/>
      <w:lvlText w:val="%1."/>
      <w:lvlJc w:val="left"/>
      <w:pPr>
        <w:tabs>
          <w:tab w:val="num" w:pos="0"/>
        </w:tabs>
        <w:ind w:left="720" w:hanging="360"/>
      </w:pPr>
      <w:rPr>
        <w:rFonts w:hint="default"/>
        <w:b w:val="0"/>
      </w:rPr>
    </w:lvl>
  </w:abstractNum>
  <w:abstractNum w:abstractNumId="19" w15:restartNumberingAfterBreak="0">
    <w:nsid w:val="0000001C"/>
    <w:multiLevelType w:val="singleLevel"/>
    <w:tmpl w:val="0000001C"/>
    <w:lvl w:ilvl="0">
      <w:start w:val="1"/>
      <w:numFmt w:val="decimal"/>
      <w:lvlText w:val="%1)"/>
      <w:lvlJc w:val="left"/>
      <w:pPr>
        <w:tabs>
          <w:tab w:val="num" w:pos="1800"/>
        </w:tabs>
        <w:ind w:left="1800" w:hanging="360"/>
      </w:pPr>
      <w:rPr>
        <w:rFonts w:ascii="Tahoma" w:eastAsia="Calibri Light" w:hAnsi="Tahoma" w:cs="Tahoma" w:hint="default"/>
        <w:bCs/>
        <w:sz w:val="20"/>
      </w:rPr>
    </w:lvl>
  </w:abstractNum>
  <w:abstractNum w:abstractNumId="20"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21" w15:restartNumberingAfterBreak="0">
    <w:nsid w:val="0000001E"/>
    <w:multiLevelType w:val="multilevel"/>
    <w:tmpl w:val="4260C320"/>
    <w:name w:val="WW8Num35"/>
    <w:lvl w:ilvl="0">
      <w:start w:val="1"/>
      <w:numFmt w:val="decimal"/>
      <w:lvlText w:val="%1."/>
      <w:lvlJc w:val="left"/>
      <w:pPr>
        <w:tabs>
          <w:tab w:val="num" w:pos="0"/>
        </w:tabs>
        <w:ind w:left="720" w:hanging="360"/>
      </w:pPr>
      <w:rPr>
        <w:rFonts w:ascii="Tahoma" w:hAnsi="Tahoma" w:cs="Tahoma"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0000001F"/>
    <w:multiLevelType w:val="multilevel"/>
    <w:tmpl w:val="4FEA27D2"/>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20"/>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3" w15:restartNumberingAfterBreak="0">
    <w:nsid w:val="00000020"/>
    <w:multiLevelType w:val="singleLevel"/>
    <w:tmpl w:val="00000020"/>
    <w:name w:val="WW8Num37"/>
    <w:lvl w:ilvl="0">
      <w:start w:val="1"/>
      <w:numFmt w:val="decimal"/>
      <w:lvlText w:val="%1)"/>
      <w:lvlJc w:val="left"/>
      <w:pPr>
        <w:tabs>
          <w:tab w:val="num" w:pos="0"/>
        </w:tabs>
        <w:ind w:left="720" w:hanging="360"/>
      </w:pPr>
      <w:rPr>
        <w:rFonts w:ascii="Tahoma" w:hAnsi="Tahoma" w:cs="Tahoma" w:hint="default"/>
        <w:sz w:val="20"/>
      </w:rPr>
    </w:lvl>
  </w:abstractNum>
  <w:abstractNum w:abstractNumId="24" w15:restartNumberingAfterBreak="0">
    <w:nsid w:val="00000021"/>
    <w:multiLevelType w:val="multilevel"/>
    <w:tmpl w:val="00000021"/>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22"/>
    <w:multiLevelType w:val="singleLevel"/>
    <w:tmpl w:val="0000000E"/>
    <w:lvl w:ilvl="0">
      <w:start w:val="1"/>
      <w:numFmt w:val="decimal"/>
      <w:lvlText w:val="%1)"/>
      <w:lvlJc w:val="left"/>
      <w:pPr>
        <w:ind w:left="720" w:hanging="360"/>
      </w:pPr>
    </w:lvl>
  </w:abstractNum>
  <w:abstractNum w:abstractNumId="26" w15:restartNumberingAfterBreak="0">
    <w:nsid w:val="00000023"/>
    <w:multiLevelType w:val="singleLevel"/>
    <w:tmpl w:val="940E46B4"/>
    <w:lvl w:ilvl="0">
      <w:start w:val="1"/>
      <w:numFmt w:val="lowerLetter"/>
      <w:lvlText w:val="%1)"/>
      <w:lvlJc w:val="left"/>
      <w:pPr>
        <w:tabs>
          <w:tab w:val="num" w:pos="1625"/>
        </w:tabs>
        <w:ind w:left="2345" w:hanging="360"/>
      </w:pPr>
      <w:rPr>
        <w:rFonts w:ascii="Tahoma" w:hAnsi="Tahoma" w:cs="Tahoma"/>
        <w:b w:val="0"/>
        <w:sz w:val="20"/>
      </w:rPr>
    </w:lvl>
  </w:abstractNum>
  <w:abstractNum w:abstractNumId="27" w15:restartNumberingAfterBreak="0">
    <w:nsid w:val="00000024"/>
    <w:multiLevelType w:val="singleLevel"/>
    <w:tmpl w:val="2A08F884"/>
    <w:name w:val="WW8Num41"/>
    <w:lvl w:ilvl="0">
      <w:start w:val="9"/>
      <w:numFmt w:val="decimal"/>
      <w:lvlText w:val="%1."/>
      <w:lvlJc w:val="left"/>
      <w:pPr>
        <w:tabs>
          <w:tab w:val="num" w:pos="0"/>
        </w:tabs>
        <w:ind w:left="720" w:hanging="360"/>
      </w:pPr>
      <w:rPr>
        <w:rFonts w:ascii="Tahoma" w:hAnsi="Tahoma" w:cs="Tahoma" w:hint="default"/>
        <w:b w:val="0"/>
        <w:sz w:val="20"/>
      </w:rPr>
    </w:lvl>
  </w:abstractNum>
  <w:abstractNum w:abstractNumId="28" w15:restartNumberingAfterBreak="0">
    <w:nsid w:val="00000025"/>
    <w:multiLevelType w:val="singleLevel"/>
    <w:tmpl w:val="19C4CF34"/>
    <w:name w:val="WW8Num42"/>
    <w:lvl w:ilvl="0">
      <w:start w:val="3"/>
      <w:numFmt w:val="decimal"/>
      <w:lvlText w:val="%1."/>
      <w:lvlJc w:val="left"/>
      <w:pPr>
        <w:tabs>
          <w:tab w:val="num" w:pos="720"/>
        </w:tabs>
        <w:ind w:left="720" w:hanging="360"/>
      </w:pPr>
      <w:rPr>
        <w:rFonts w:hint="default"/>
        <w:b w:val="0"/>
      </w:rPr>
    </w:lvl>
  </w:abstractNum>
  <w:abstractNum w:abstractNumId="29"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30" w15:restartNumberingAfterBreak="0">
    <w:nsid w:val="00000027"/>
    <w:multiLevelType w:val="singleLevel"/>
    <w:tmpl w:val="00000027"/>
    <w:name w:val="WW8Num44"/>
    <w:lvl w:ilvl="0">
      <w:start w:val="2"/>
      <w:numFmt w:val="decimal"/>
      <w:lvlText w:val="%1."/>
      <w:lvlJc w:val="left"/>
      <w:pPr>
        <w:tabs>
          <w:tab w:val="num" w:pos="0"/>
        </w:tabs>
        <w:ind w:left="2880" w:hanging="360"/>
      </w:pPr>
      <w:rPr>
        <w:rFonts w:ascii="Tahoma" w:hAnsi="Tahoma" w:cs="Tahoma" w:hint="default"/>
        <w:sz w:val="20"/>
      </w:rPr>
    </w:lvl>
  </w:abstractNum>
  <w:abstractNum w:abstractNumId="31" w15:restartNumberingAfterBreak="0">
    <w:nsid w:val="00000028"/>
    <w:multiLevelType w:val="multilevel"/>
    <w:tmpl w:val="0AB2B312"/>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00000029"/>
    <w:multiLevelType w:val="singleLevel"/>
    <w:tmpl w:val="C618050A"/>
    <w:name w:val="WW8Num46"/>
    <w:lvl w:ilvl="0">
      <w:start w:val="1"/>
      <w:numFmt w:val="decimal"/>
      <w:lvlText w:val="%1)"/>
      <w:lvlJc w:val="left"/>
      <w:pPr>
        <w:tabs>
          <w:tab w:val="num" w:pos="0"/>
        </w:tabs>
        <w:ind w:left="720" w:hanging="360"/>
      </w:pPr>
      <w:rPr>
        <w:rFonts w:ascii="Tahoma" w:hAnsi="Tahoma" w:cs="Tahoma" w:hint="default"/>
        <w:b w:val="0"/>
        <w:sz w:val="20"/>
      </w:rPr>
    </w:lvl>
  </w:abstractNum>
  <w:abstractNum w:abstractNumId="33"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4"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7" w15:restartNumberingAfterBreak="0">
    <w:nsid w:val="0000002E"/>
    <w:multiLevelType w:val="multilevel"/>
    <w:tmpl w:val="0000002E"/>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20"/>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8"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9"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40"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1"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34"/>
    <w:multiLevelType w:val="multilevel"/>
    <w:tmpl w:val="B2FC226E"/>
    <w:name w:val="WW8Num58"/>
    <w:lvl w:ilvl="0">
      <w:start w:val="1"/>
      <w:numFmt w:val="decimal"/>
      <w:lvlText w:val="%1."/>
      <w:lvlJc w:val="left"/>
      <w:pPr>
        <w:tabs>
          <w:tab w:val="num" w:pos="0"/>
        </w:tabs>
        <w:ind w:left="720" w:hanging="360"/>
      </w:pPr>
      <w:rPr>
        <w:rFonts w:ascii="Tahoma" w:hAnsi="Tahoma" w:cs="Tahoma"/>
        <w:b w:val="0"/>
        <w:sz w:val="2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4"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5"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7" w15:restartNumberingAfterBreak="0">
    <w:nsid w:val="0000003B"/>
    <w:multiLevelType w:val="singleLevel"/>
    <w:tmpl w:val="0000003B"/>
    <w:name w:val="WW8Num65"/>
    <w:lvl w:ilvl="0">
      <w:start w:val="1"/>
      <w:numFmt w:val="decimal"/>
      <w:lvlText w:val="%1."/>
      <w:lvlJc w:val="left"/>
      <w:pPr>
        <w:tabs>
          <w:tab w:val="num" w:pos="720"/>
        </w:tabs>
        <w:ind w:left="720" w:hanging="360"/>
      </w:pPr>
      <w:rPr>
        <w:rFonts w:ascii="Tahoma" w:hAnsi="Tahoma" w:cs="Tahoma"/>
        <w:color w:val="auto"/>
        <w:sz w:val="20"/>
      </w:rPr>
    </w:lvl>
  </w:abstractNum>
  <w:abstractNum w:abstractNumId="48"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9" w15:restartNumberingAfterBreak="0">
    <w:nsid w:val="0000003F"/>
    <w:multiLevelType w:val="singleLevel"/>
    <w:tmpl w:val="0000003F"/>
    <w:name w:val="WW8Num69"/>
    <w:lvl w:ilvl="0">
      <w:start w:val="1"/>
      <w:numFmt w:val="lowerLetter"/>
      <w:lvlText w:val="%1)"/>
      <w:lvlJc w:val="left"/>
      <w:pPr>
        <w:tabs>
          <w:tab w:val="num" w:pos="0"/>
        </w:tabs>
        <w:ind w:left="720" w:hanging="360"/>
      </w:pPr>
      <w:rPr>
        <w:rFonts w:ascii="Tahoma" w:hAnsi="Tahoma" w:cs="Tahoma"/>
        <w:sz w:val="20"/>
      </w:rPr>
    </w:lvl>
  </w:abstractNum>
  <w:abstractNum w:abstractNumId="50" w15:restartNumberingAfterBreak="0">
    <w:nsid w:val="00000040"/>
    <w:multiLevelType w:val="multilevel"/>
    <w:tmpl w:val="00000040"/>
    <w:lvl w:ilvl="0">
      <w:start w:val="2"/>
      <w:numFmt w:val="decimal"/>
      <w:lvlText w:val="%1."/>
      <w:lvlJc w:val="left"/>
      <w:pPr>
        <w:tabs>
          <w:tab w:val="num" w:pos="2985"/>
        </w:tabs>
        <w:ind w:left="2985" w:hanging="360"/>
      </w:pPr>
      <w:rPr>
        <w:rFonts w:ascii="Tahoma" w:hAnsi="Tahoma" w:cs="Times New Roman"/>
        <w:sz w:val="20"/>
      </w:rPr>
    </w:lvl>
    <w:lvl w:ilvl="1">
      <w:start w:val="1"/>
      <w:numFmt w:val="decimal"/>
      <w:lvlText w:val="%2."/>
      <w:lvlJc w:val="left"/>
      <w:pPr>
        <w:tabs>
          <w:tab w:val="num" w:pos="1440"/>
        </w:tabs>
        <w:ind w:left="1440" w:hanging="360"/>
      </w:pPr>
      <w:rPr>
        <w:rFonts w:ascii="Tahoma" w:hAnsi="Tahoma" w:cs="Times New Roman"/>
        <w:sz w:val="20"/>
      </w:rPr>
    </w:lvl>
    <w:lvl w:ilvl="2">
      <w:start w:val="1"/>
      <w:numFmt w:val="decimal"/>
      <w:lvlText w:val="%3."/>
      <w:lvlJc w:val="left"/>
      <w:pPr>
        <w:tabs>
          <w:tab w:val="num" w:pos="2160"/>
        </w:tabs>
        <w:ind w:left="2160" w:hanging="360"/>
      </w:pPr>
      <w:rPr>
        <w:rFonts w:ascii="Tahoma" w:hAnsi="Tahoma" w:cs="Times New Roman"/>
        <w:sz w:val="20"/>
      </w:rPr>
    </w:lvl>
    <w:lvl w:ilvl="3">
      <w:start w:val="1"/>
      <w:numFmt w:val="decimal"/>
      <w:lvlText w:val="%4."/>
      <w:lvlJc w:val="left"/>
      <w:pPr>
        <w:tabs>
          <w:tab w:val="num" w:pos="2880"/>
        </w:tabs>
        <w:ind w:left="2880" w:hanging="360"/>
      </w:pPr>
      <w:rPr>
        <w:rFonts w:ascii="Tahoma" w:hAnsi="Tahoma" w:cs="Times New Roman"/>
        <w:sz w:val="20"/>
      </w:rPr>
    </w:lvl>
    <w:lvl w:ilvl="4">
      <w:start w:val="1"/>
      <w:numFmt w:val="decimal"/>
      <w:lvlText w:val="%5."/>
      <w:lvlJc w:val="left"/>
      <w:pPr>
        <w:tabs>
          <w:tab w:val="num" w:pos="3600"/>
        </w:tabs>
        <w:ind w:left="3600" w:hanging="360"/>
      </w:pPr>
      <w:rPr>
        <w:rFonts w:ascii="Tahoma" w:hAnsi="Tahoma" w:cs="Times New Roman"/>
        <w:sz w:val="20"/>
      </w:rPr>
    </w:lvl>
    <w:lvl w:ilvl="5">
      <w:start w:val="1"/>
      <w:numFmt w:val="decimal"/>
      <w:lvlText w:val="%6."/>
      <w:lvlJc w:val="left"/>
      <w:pPr>
        <w:tabs>
          <w:tab w:val="num" w:pos="4320"/>
        </w:tabs>
        <w:ind w:left="4320" w:hanging="360"/>
      </w:pPr>
      <w:rPr>
        <w:rFonts w:ascii="Tahoma" w:hAnsi="Tahoma" w:cs="Times New Roman"/>
        <w:sz w:val="20"/>
      </w:rPr>
    </w:lvl>
    <w:lvl w:ilvl="6">
      <w:start w:val="1"/>
      <w:numFmt w:val="decimal"/>
      <w:lvlText w:val="%7."/>
      <w:lvlJc w:val="left"/>
      <w:pPr>
        <w:tabs>
          <w:tab w:val="num" w:pos="5040"/>
        </w:tabs>
        <w:ind w:left="5040" w:hanging="360"/>
      </w:pPr>
      <w:rPr>
        <w:rFonts w:ascii="Tahoma" w:hAnsi="Tahoma" w:cs="Times New Roman"/>
        <w:sz w:val="20"/>
      </w:rPr>
    </w:lvl>
    <w:lvl w:ilvl="7">
      <w:start w:val="1"/>
      <w:numFmt w:val="decimal"/>
      <w:lvlText w:val="%8."/>
      <w:lvlJc w:val="left"/>
      <w:pPr>
        <w:tabs>
          <w:tab w:val="num" w:pos="5760"/>
        </w:tabs>
        <w:ind w:left="5760" w:hanging="360"/>
      </w:pPr>
      <w:rPr>
        <w:rFonts w:ascii="Tahoma" w:hAnsi="Tahoma" w:cs="Times New Roman"/>
        <w:sz w:val="20"/>
      </w:rPr>
    </w:lvl>
    <w:lvl w:ilvl="8">
      <w:start w:val="1"/>
      <w:numFmt w:val="decimal"/>
      <w:lvlText w:val="%9."/>
      <w:lvlJc w:val="left"/>
      <w:pPr>
        <w:tabs>
          <w:tab w:val="num" w:pos="6480"/>
        </w:tabs>
        <w:ind w:left="6480" w:hanging="360"/>
      </w:pPr>
      <w:rPr>
        <w:rFonts w:ascii="Tahoma" w:hAnsi="Tahoma" w:cs="Times New Roman"/>
        <w:sz w:val="20"/>
      </w:rPr>
    </w:lvl>
  </w:abstractNum>
  <w:abstractNum w:abstractNumId="51" w15:restartNumberingAfterBreak="0">
    <w:nsid w:val="04240BBC"/>
    <w:multiLevelType w:val="multilevel"/>
    <w:tmpl w:val="8856E116"/>
    <w:name w:val="WW8Num582"/>
    <w:lvl w:ilvl="0">
      <w:start w:val="17"/>
      <w:numFmt w:val="decimal"/>
      <w:lvlText w:val="%1."/>
      <w:lvlJc w:val="left"/>
      <w:pPr>
        <w:tabs>
          <w:tab w:val="num" w:pos="0"/>
        </w:tabs>
        <w:ind w:left="720" w:hanging="360"/>
      </w:pPr>
      <w:rPr>
        <w:rFonts w:ascii="Tahoma" w:hAnsi="Tahoma" w:cs="Tahoma" w:hint="default"/>
        <w:b w:val="0"/>
        <w:sz w:val="20"/>
        <w:szCs w:val="24"/>
      </w:rPr>
    </w:lvl>
    <w:lvl w:ilvl="1">
      <w:start w:val="2"/>
      <w:numFmt w:val="decimal"/>
      <w:lvlText w:val="%2)"/>
      <w:lvlJc w:val="left"/>
      <w:pPr>
        <w:tabs>
          <w:tab w:val="num" w:pos="1211"/>
        </w:tabs>
        <w:ind w:left="1211"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2" w15:restartNumberingAfterBreak="0">
    <w:nsid w:val="05734715"/>
    <w:multiLevelType w:val="hybridMultilevel"/>
    <w:tmpl w:val="4C34EA52"/>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0681211A"/>
    <w:multiLevelType w:val="hybridMultilevel"/>
    <w:tmpl w:val="4BAC592C"/>
    <w:lvl w:ilvl="0" w:tplc="2A6E1AF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6A2252C"/>
    <w:multiLevelType w:val="hybridMultilevel"/>
    <w:tmpl w:val="7E12D6CC"/>
    <w:lvl w:ilvl="0" w:tplc="4AC60346">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7270EF3"/>
    <w:multiLevelType w:val="hybridMultilevel"/>
    <w:tmpl w:val="B83EC2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9621B36"/>
    <w:multiLevelType w:val="hybridMultilevel"/>
    <w:tmpl w:val="3D24F19E"/>
    <w:lvl w:ilvl="0" w:tplc="00000003">
      <w:start w:val="1"/>
      <w:numFmt w:val="bullet"/>
      <w:lvlText w:val=""/>
      <w:lvlJc w:val="left"/>
      <w:pPr>
        <w:ind w:left="1083" w:hanging="360"/>
      </w:pPr>
      <w:rPr>
        <w:rFonts w:ascii="Symbol" w:hAnsi="Symbol" w:cs="Symbol" w:hint="default"/>
        <w:sz w:val="20"/>
        <w:szCs w:val="20"/>
      </w:rPr>
    </w:lvl>
    <w:lvl w:ilvl="1" w:tplc="04150003">
      <w:start w:val="1"/>
      <w:numFmt w:val="bullet"/>
      <w:lvlText w:val="o"/>
      <w:lvlJc w:val="left"/>
      <w:pPr>
        <w:ind w:left="1803" w:hanging="360"/>
      </w:pPr>
      <w:rPr>
        <w:rFonts w:ascii="Courier New" w:hAnsi="Courier New" w:cs="Courier New" w:hint="default"/>
      </w:rPr>
    </w:lvl>
    <w:lvl w:ilvl="2" w:tplc="04150005">
      <w:start w:val="1"/>
      <w:numFmt w:val="bullet"/>
      <w:lvlText w:val=""/>
      <w:lvlJc w:val="left"/>
      <w:pPr>
        <w:ind w:left="2523" w:hanging="360"/>
      </w:pPr>
      <w:rPr>
        <w:rFonts w:ascii="Wingdings" w:hAnsi="Wingdings" w:hint="default"/>
      </w:rPr>
    </w:lvl>
    <w:lvl w:ilvl="3" w:tplc="04150001">
      <w:start w:val="1"/>
      <w:numFmt w:val="bullet"/>
      <w:lvlText w:val=""/>
      <w:lvlJc w:val="left"/>
      <w:pPr>
        <w:ind w:left="3243" w:hanging="360"/>
      </w:pPr>
      <w:rPr>
        <w:rFonts w:ascii="Symbol" w:hAnsi="Symbol" w:hint="default"/>
      </w:rPr>
    </w:lvl>
    <w:lvl w:ilvl="4" w:tplc="04150003">
      <w:start w:val="1"/>
      <w:numFmt w:val="bullet"/>
      <w:lvlText w:val="o"/>
      <w:lvlJc w:val="left"/>
      <w:pPr>
        <w:ind w:left="3963" w:hanging="360"/>
      </w:pPr>
      <w:rPr>
        <w:rFonts w:ascii="Courier New" w:hAnsi="Courier New" w:cs="Courier New" w:hint="default"/>
      </w:rPr>
    </w:lvl>
    <w:lvl w:ilvl="5" w:tplc="04150005">
      <w:start w:val="1"/>
      <w:numFmt w:val="bullet"/>
      <w:lvlText w:val=""/>
      <w:lvlJc w:val="left"/>
      <w:pPr>
        <w:ind w:left="4683" w:hanging="360"/>
      </w:pPr>
      <w:rPr>
        <w:rFonts w:ascii="Wingdings" w:hAnsi="Wingdings" w:hint="default"/>
      </w:rPr>
    </w:lvl>
    <w:lvl w:ilvl="6" w:tplc="04150001">
      <w:start w:val="1"/>
      <w:numFmt w:val="bullet"/>
      <w:lvlText w:val=""/>
      <w:lvlJc w:val="left"/>
      <w:pPr>
        <w:ind w:left="5403" w:hanging="360"/>
      </w:pPr>
      <w:rPr>
        <w:rFonts w:ascii="Symbol" w:hAnsi="Symbol" w:hint="default"/>
      </w:rPr>
    </w:lvl>
    <w:lvl w:ilvl="7" w:tplc="04150003">
      <w:start w:val="1"/>
      <w:numFmt w:val="bullet"/>
      <w:lvlText w:val="o"/>
      <w:lvlJc w:val="left"/>
      <w:pPr>
        <w:ind w:left="6123" w:hanging="360"/>
      </w:pPr>
      <w:rPr>
        <w:rFonts w:ascii="Courier New" w:hAnsi="Courier New" w:cs="Courier New" w:hint="default"/>
      </w:rPr>
    </w:lvl>
    <w:lvl w:ilvl="8" w:tplc="04150005">
      <w:start w:val="1"/>
      <w:numFmt w:val="bullet"/>
      <w:lvlText w:val=""/>
      <w:lvlJc w:val="left"/>
      <w:pPr>
        <w:ind w:left="6843" w:hanging="360"/>
      </w:pPr>
      <w:rPr>
        <w:rFonts w:ascii="Wingdings" w:hAnsi="Wingdings" w:hint="default"/>
      </w:rPr>
    </w:lvl>
  </w:abstractNum>
  <w:abstractNum w:abstractNumId="57" w15:restartNumberingAfterBreak="0">
    <w:nsid w:val="0F1E31D0"/>
    <w:multiLevelType w:val="hybridMultilevel"/>
    <w:tmpl w:val="839ECE3C"/>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1D133A3"/>
    <w:multiLevelType w:val="multilevel"/>
    <w:tmpl w:val="777AF6B0"/>
    <w:lvl w:ilvl="0">
      <w:start w:val="1"/>
      <w:numFmt w:val="bullet"/>
      <w:lvlText w:val=""/>
      <w:lvlJc w:val="left"/>
      <w:pPr>
        <w:tabs>
          <w:tab w:val="num" w:pos="786"/>
        </w:tabs>
        <w:ind w:left="786" w:hanging="360"/>
      </w:pPr>
      <w:rPr>
        <w:rFonts w:ascii="Symbol" w:hAnsi="Symbol" w:hint="default"/>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15482583"/>
    <w:multiLevelType w:val="hybridMultilevel"/>
    <w:tmpl w:val="8638B37E"/>
    <w:name w:val="WW8Num512"/>
    <w:lvl w:ilvl="0" w:tplc="F3861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61" w15:restartNumberingAfterBreak="0">
    <w:nsid w:val="1FC46546"/>
    <w:multiLevelType w:val="multilevel"/>
    <w:tmpl w:val="3B5EFB68"/>
    <w:styleLink w:val="Biecalista1"/>
    <w:lvl w:ilvl="0">
      <w:start w:val="1"/>
      <w:numFmt w:val="decimal"/>
      <w:lvlText w:val="%1."/>
      <w:lvlJc w:val="left"/>
      <w:pPr>
        <w:tabs>
          <w:tab w:val="num" w:pos="0"/>
        </w:tabs>
        <w:ind w:left="720" w:hanging="360"/>
      </w:pPr>
      <w:rPr>
        <w:rFonts w:ascii="Tahoma" w:eastAsia="Calibri Light" w:hAnsi="Tahoma" w:cs="Tahoma" w:hint="default"/>
        <w:b w:val="0"/>
        <w:bCs/>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225E3B3F"/>
    <w:multiLevelType w:val="hybridMultilevel"/>
    <w:tmpl w:val="3118F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2B54063"/>
    <w:multiLevelType w:val="hybridMultilevel"/>
    <w:tmpl w:val="BC62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3146685"/>
    <w:multiLevelType w:val="multilevel"/>
    <w:tmpl w:val="06206438"/>
    <w:name w:val="WW8Num352"/>
    <w:lvl w:ilvl="0">
      <w:start w:val="4"/>
      <w:numFmt w:val="decimal"/>
      <w:lvlText w:val="%1."/>
      <w:lvlJc w:val="left"/>
      <w:pPr>
        <w:tabs>
          <w:tab w:val="num" w:pos="0"/>
        </w:tabs>
        <w:ind w:left="720" w:hanging="360"/>
      </w:pPr>
      <w:rPr>
        <w:rFonts w:ascii="Tahoma" w:hAnsi="Tahoma" w:cs="Tahoma"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5" w15:restartNumberingAfterBreak="0">
    <w:nsid w:val="26BB199E"/>
    <w:multiLevelType w:val="singleLevel"/>
    <w:tmpl w:val="00000029"/>
    <w:lvl w:ilvl="0">
      <w:start w:val="1"/>
      <w:numFmt w:val="decimal"/>
      <w:lvlText w:val="%1)"/>
      <w:lvlJc w:val="left"/>
      <w:pPr>
        <w:tabs>
          <w:tab w:val="num" w:pos="0"/>
        </w:tabs>
        <w:ind w:left="720" w:hanging="360"/>
      </w:pPr>
      <w:rPr>
        <w:rFonts w:ascii="Tahoma" w:hAnsi="Tahoma" w:cs="Tahoma"/>
        <w:b w:val="0"/>
        <w:sz w:val="20"/>
      </w:rPr>
    </w:lvl>
  </w:abstractNum>
  <w:abstractNum w:abstractNumId="66" w15:restartNumberingAfterBreak="0">
    <w:nsid w:val="274F2EB8"/>
    <w:multiLevelType w:val="hybridMultilevel"/>
    <w:tmpl w:val="18BAEDD8"/>
    <w:lvl w:ilvl="0" w:tplc="BAEC7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2A78722B"/>
    <w:multiLevelType w:val="hybridMultilevel"/>
    <w:tmpl w:val="5D3ACFB8"/>
    <w:name w:val="WW8Num412"/>
    <w:lvl w:ilvl="0" w:tplc="0000000E">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2E051F4C"/>
    <w:multiLevelType w:val="singleLevel"/>
    <w:tmpl w:val="0000003E"/>
    <w:lvl w:ilvl="0">
      <w:start w:val="1"/>
      <w:numFmt w:val="decimal"/>
      <w:lvlText w:val="%1."/>
      <w:lvlJc w:val="left"/>
      <w:pPr>
        <w:tabs>
          <w:tab w:val="num" w:pos="0"/>
        </w:tabs>
        <w:ind w:left="1004" w:hanging="360"/>
      </w:pPr>
      <w:rPr>
        <w:rFonts w:ascii="Tahoma" w:hAnsi="Tahoma" w:cs="Tahoma"/>
        <w:sz w:val="20"/>
      </w:rPr>
    </w:lvl>
  </w:abstractNum>
  <w:abstractNum w:abstractNumId="71" w15:restartNumberingAfterBreak="0">
    <w:nsid w:val="2F4E0A0D"/>
    <w:multiLevelType w:val="hybridMultilevel"/>
    <w:tmpl w:val="979CE8C0"/>
    <w:lvl w:ilvl="0" w:tplc="0415000F">
      <w:start w:val="1"/>
      <w:numFmt w:val="decimal"/>
      <w:lvlText w:val="%1."/>
      <w:lvlJc w:val="left"/>
      <w:pPr>
        <w:ind w:left="3479" w:hanging="360"/>
      </w:pPr>
    </w:lvl>
    <w:lvl w:ilvl="1" w:tplc="04150019" w:tentative="1">
      <w:start w:val="1"/>
      <w:numFmt w:val="lowerLetter"/>
      <w:lvlText w:val="%2."/>
      <w:lvlJc w:val="left"/>
      <w:pPr>
        <w:ind w:left="1496" w:hanging="360"/>
      </w:pPr>
    </w:lvl>
    <w:lvl w:ilvl="2" w:tplc="0415001B">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72" w15:restartNumberingAfterBreak="0">
    <w:nsid w:val="309864AB"/>
    <w:multiLevelType w:val="hybridMultilevel"/>
    <w:tmpl w:val="8D907092"/>
    <w:lvl w:ilvl="0" w:tplc="7A62994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3"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3435481"/>
    <w:multiLevelType w:val="hybridMultilevel"/>
    <w:tmpl w:val="47C60A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6F171B7"/>
    <w:multiLevelType w:val="hybridMultilevel"/>
    <w:tmpl w:val="EC8EC938"/>
    <w:lvl w:ilvl="0" w:tplc="E6668C38">
      <w:start w:val="2"/>
      <w:numFmt w:val="decimal"/>
      <w:lvlText w:val="%1)"/>
      <w:lvlJc w:val="left"/>
      <w:pPr>
        <w:tabs>
          <w:tab w:val="num" w:pos="720"/>
        </w:tabs>
        <w:ind w:left="720" w:hanging="360"/>
      </w:pPr>
      <w:rPr>
        <w:rFonts w:ascii="Tahoma" w:eastAsia="Calibri Light" w:hAnsi="Tahoma" w:cs="Tahoma" w:hint="default"/>
        <w:b/>
        <w:bCs/>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6" w15:restartNumberingAfterBreak="0">
    <w:nsid w:val="381D736B"/>
    <w:multiLevelType w:val="hybridMultilevel"/>
    <w:tmpl w:val="F9829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6B1733"/>
    <w:multiLevelType w:val="hybridMultilevel"/>
    <w:tmpl w:val="5C36F4B8"/>
    <w:lvl w:ilvl="0" w:tplc="9D3C9700">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8" w15:restartNumberingAfterBreak="0">
    <w:nsid w:val="38A6066A"/>
    <w:multiLevelType w:val="hybridMultilevel"/>
    <w:tmpl w:val="933256D6"/>
    <w:lvl w:ilvl="0" w:tplc="7A62994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9" w15:restartNumberingAfterBreak="0">
    <w:nsid w:val="391E6F43"/>
    <w:multiLevelType w:val="hybridMultilevel"/>
    <w:tmpl w:val="2F1468C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928008C"/>
    <w:multiLevelType w:val="multilevel"/>
    <w:tmpl w:val="3B5EFB68"/>
    <w:name w:val="WW8Num52"/>
    <w:lvl w:ilvl="0">
      <w:start w:val="1"/>
      <w:numFmt w:val="decimal"/>
      <w:lvlText w:val="%1."/>
      <w:lvlJc w:val="left"/>
      <w:pPr>
        <w:tabs>
          <w:tab w:val="num" w:pos="0"/>
        </w:tabs>
        <w:ind w:left="720" w:hanging="360"/>
      </w:pPr>
      <w:rPr>
        <w:rFonts w:ascii="Tahoma" w:eastAsia="Calibri Light" w:hAnsi="Tahoma" w:cs="Tahoma" w:hint="default"/>
        <w:b w:val="0"/>
        <w:bCs/>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1" w15:restartNumberingAfterBreak="0">
    <w:nsid w:val="3C3C14EB"/>
    <w:multiLevelType w:val="hybridMultilevel"/>
    <w:tmpl w:val="29609B22"/>
    <w:lvl w:ilvl="0" w:tplc="660A2582">
      <w:start w:val="1"/>
      <w:numFmt w:val="decimal"/>
      <w:lvlText w:val="%1."/>
      <w:lvlJc w:val="left"/>
      <w:pPr>
        <w:tabs>
          <w:tab w:val="num" w:pos="1151"/>
        </w:tabs>
        <w:ind w:left="1151" w:hanging="360"/>
      </w:pPr>
      <w:rPr>
        <w:rFonts w:hint="default"/>
      </w:rPr>
    </w:lvl>
    <w:lvl w:ilvl="1" w:tplc="04150011">
      <w:start w:val="1"/>
      <w:numFmt w:val="decimal"/>
      <w:lvlText w:val="%2)"/>
      <w:lvlJc w:val="left"/>
      <w:pPr>
        <w:tabs>
          <w:tab w:val="num" w:pos="1440"/>
        </w:tabs>
        <w:ind w:left="1440" w:hanging="360"/>
      </w:pPr>
      <w:rPr>
        <w:rFonts w:hint="default"/>
      </w:rPr>
    </w:lvl>
    <w:lvl w:ilvl="2" w:tplc="72ACCB06">
      <w:start w:val="3"/>
      <w:numFmt w:val="decimal"/>
      <w:lvlText w:val="%3."/>
      <w:lvlJc w:val="left"/>
      <w:pPr>
        <w:tabs>
          <w:tab w:val="num" w:pos="2340"/>
        </w:tabs>
        <w:ind w:left="2320" w:hanging="340"/>
      </w:pPr>
      <w:rPr>
        <w:rFonts w:hint="default"/>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3CCD4AB0"/>
    <w:multiLevelType w:val="hybridMultilevel"/>
    <w:tmpl w:val="D2F24A8A"/>
    <w:lvl w:ilvl="0" w:tplc="EBBC1FD4">
      <w:start w:val="1"/>
      <w:numFmt w:val="decimal"/>
      <w:lvlText w:val="%1)"/>
      <w:lvlJc w:val="left"/>
      <w:pPr>
        <w:ind w:left="720" w:hanging="360"/>
      </w:pPr>
      <w:rPr>
        <w:rFonts w:ascii="Tahoma" w:hAnsi="Tahoma" w:cs="Tahoma"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42975820"/>
    <w:multiLevelType w:val="hybridMultilevel"/>
    <w:tmpl w:val="08E23180"/>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3106F9E"/>
    <w:multiLevelType w:val="hybridMultilevel"/>
    <w:tmpl w:val="90441C72"/>
    <w:lvl w:ilvl="0" w:tplc="7A6299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431F4C8B"/>
    <w:multiLevelType w:val="multilevel"/>
    <w:tmpl w:val="60F2BC0A"/>
    <w:lvl w:ilvl="0">
      <w:start w:val="4"/>
      <w:numFmt w:val="decimal"/>
      <w:lvlText w:val="%1."/>
      <w:lvlJc w:val="left"/>
      <w:pPr>
        <w:tabs>
          <w:tab w:val="num" w:pos="786"/>
        </w:tabs>
        <w:ind w:left="786" w:hanging="360"/>
      </w:pPr>
      <w:rPr>
        <w:rFonts w:hint="default"/>
        <w:b w:val="0"/>
        <w:bCs/>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Tahoma" w:eastAsia="Times New Roman" w:hAnsi="Tahoma" w:cs="Tahoma"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7" w15:restartNumberingAfterBreak="0">
    <w:nsid w:val="43316F33"/>
    <w:multiLevelType w:val="hybridMultilevel"/>
    <w:tmpl w:val="A3F095BC"/>
    <w:lvl w:ilvl="0" w:tplc="10E6934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63822C3"/>
    <w:multiLevelType w:val="hybridMultilevel"/>
    <w:tmpl w:val="A1A60F8A"/>
    <w:lvl w:ilvl="0" w:tplc="7A62994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9" w15:restartNumberingAfterBreak="0">
    <w:nsid w:val="48FF35BF"/>
    <w:multiLevelType w:val="multilevel"/>
    <w:tmpl w:val="E9AC2DA6"/>
    <w:lvl w:ilvl="0">
      <w:start w:val="1"/>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840"/>
        </w:tabs>
        <w:ind w:left="840" w:hanging="360"/>
      </w:pPr>
      <w:rPr>
        <w:rFonts w:hint="default"/>
      </w:rPr>
    </w:lvl>
    <w:lvl w:ilvl="2">
      <w:start w:val="1"/>
      <w:numFmt w:val="lowerLetter"/>
      <w:lvlText w:val="%3)"/>
      <w:lvlJc w:val="left"/>
      <w:pPr>
        <w:tabs>
          <w:tab w:val="num" w:pos="0"/>
        </w:tabs>
        <w:ind w:left="1740" w:hanging="360"/>
      </w:pPr>
      <w:rPr>
        <w:rFonts w:hint="default"/>
        <w:sz w:val="20"/>
        <w:szCs w:val="20"/>
      </w:rPr>
    </w:lvl>
    <w:lvl w:ilvl="3">
      <w:start w:val="1"/>
      <w:numFmt w:val="decimal"/>
      <w:lvlText w:val="%4."/>
      <w:lvlJc w:val="left"/>
      <w:pPr>
        <w:tabs>
          <w:tab w:val="num" w:pos="2280"/>
        </w:tabs>
        <w:ind w:left="2280" w:hanging="360"/>
      </w:pPr>
      <w:rPr>
        <w:rFonts w:hint="default"/>
      </w:rPr>
    </w:lvl>
    <w:lvl w:ilvl="4">
      <w:start w:val="1"/>
      <w:numFmt w:val="lowerLetter"/>
      <w:lvlText w:val="%5."/>
      <w:lvlJc w:val="left"/>
      <w:pPr>
        <w:tabs>
          <w:tab w:val="num" w:pos="3000"/>
        </w:tabs>
        <w:ind w:left="3000" w:hanging="360"/>
      </w:pPr>
      <w:rPr>
        <w:rFonts w:cs="Times New Roman" w:hint="default"/>
      </w:rPr>
    </w:lvl>
    <w:lvl w:ilvl="5">
      <w:start w:val="1"/>
      <w:numFmt w:val="lowerRoman"/>
      <w:lvlText w:val="%6."/>
      <w:lvlJc w:val="right"/>
      <w:pPr>
        <w:tabs>
          <w:tab w:val="num" w:pos="3720"/>
        </w:tabs>
        <w:ind w:left="3720" w:hanging="180"/>
      </w:pPr>
      <w:rPr>
        <w:rFonts w:cs="Times New Roman" w:hint="default"/>
      </w:rPr>
    </w:lvl>
    <w:lvl w:ilvl="6">
      <w:start w:val="1"/>
      <w:numFmt w:val="decimal"/>
      <w:lvlText w:val="%7."/>
      <w:lvlJc w:val="left"/>
      <w:pPr>
        <w:tabs>
          <w:tab w:val="num" w:pos="4440"/>
        </w:tabs>
        <w:ind w:left="4440" w:hanging="360"/>
      </w:pPr>
      <w:rPr>
        <w:rFonts w:cs="Times New Roman" w:hint="default"/>
      </w:rPr>
    </w:lvl>
    <w:lvl w:ilvl="7">
      <w:start w:val="1"/>
      <w:numFmt w:val="lowerLetter"/>
      <w:lvlText w:val="%8."/>
      <w:lvlJc w:val="left"/>
      <w:pPr>
        <w:tabs>
          <w:tab w:val="num" w:pos="5160"/>
        </w:tabs>
        <w:ind w:left="5160" w:hanging="360"/>
      </w:pPr>
      <w:rPr>
        <w:rFonts w:cs="Times New Roman" w:hint="default"/>
      </w:rPr>
    </w:lvl>
    <w:lvl w:ilvl="8">
      <w:start w:val="1"/>
      <w:numFmt w:val="lowerRoman"/>
      <w:lvlText w:val="%9."/>
      <w:lvlJc w:val="right"/>
      <w:pPr>
        <w:tabs>
          <w:tab w:val="num" w:pos="5880"/>
        </w:tabs>
        <w:ind w:left="5880" w:hanging="180"/>
      </w:pPr>
      <w:rPr>
        <w:rFonts w:cs="Times New Roman" w:hint="default"/>
      </w:rPr>
    </w:lvl>
  </w:abstractNum>
  <w:abstractNum w:abstractNumId="90" w15:restartNumberingAfterBreak="0">
    <w:nsid w:val="4E6D6289"/>
    <w:multiLevelType w:val="multilevel"/>
    <w:tmpl w:val="8476309C"/>
    <w:styleLink w:val="Biecalista2"/>
    <w:lvl w:ilvl="0">
      <w:start w:val="1"/>
      <w:numFmt w:val="decimal"/>
      <w:lvlText w:val="%1."/>
      <w:lvlJc w:val="left"/>
      <w:pPr>
        <w:tabs>
          <w:tab w:val="num" w:pos="3600"/>
        </w:tabs>
        <w:ind w:left="3600" w:hanging="360"/>
      </w:pPr>
      <w:rPr>
        <w:rFonts w:ascii="Tahoma" w:hAnsi="Tahoma" w:cs="Tahoma"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1" w15:restartNumberingAfterBreak="0">
    <w:nsid w:val="53E54862"/>
    <w:multiLevelType w:val="hybridMultilevel"/>
    <w:tmpl w:val="260E541C"/>
    <w:lvl w:ilvl="0" w:tplc="D8B2D936">
      <w:start w:val="3"/>
      <w:numFmt w:val="decimal"/>
      <w:lvlText w:val="%1."/>
      <w:lvlJc w:val="left"/>
      <w:pPr>
        <w:tabs>
          <w:tab w:val="num" w:pos="2340"/>
        </w:tabs>
        <w:ind w:left="232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4B61C1B"/>
    <w:multiLevelType w:val="hybridMultilevel"/>
    <w:tmpl w:val="EDB6192E"/>
    <w:lvl w:ilvl="0" w:tplc="04EAC142">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9531D79"/>
    <w:multiLevelType w:val="hybridMultilevel"/>
    <w:tmpl w:val="630E9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945A9"/>
    <w:multiLevelType w:val="hybridMultilevel"/>
    <w:tmpl w:val="4D7640C6"/>
    <w:lvl w:ilvl="0" w:tplc="7A6299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C770514"/>
    <w:multiLevelType w:val="hybridMultilevel"/>
    <w:tmpl w:val="A91E645A"/>
    <w:lvl w:ilvl="0" w:tplc="ABC4FB94">
      <w:start w:val="1"/>
      <w:numFmt w:val="decimal"/>
      <w:lvlText w:val="%1)"/>
      <w:lvlJc w:val="left"/>
      <w:pPr>
        <w:ind w:left="5747" w:hanging="360"/>
      </w:pPr>
      <w:rPr>
        <w:rFonts w:hint="default"/>
        <w:b/>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97" w15:restartNumberingAfterBreak="0">
    <w:nsid w:val="5CB679E4"/>
    <w:multiLevelType w:val="multilevel"/>
    <w:tmpl w:val="E3F48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DAD7C97"/>
    <w:multiLevelType w:val="hybridMultilevel"/>
    <w:tmpl w:val="860ABDEE"/>
    <w:lvl w:ilvl="0" w:tplc="E0E69660">
      <w:start w:val="1"/>
      <w:numFmt w:val="decimal"/>
      <w:lvlText w:val="%1)"/>
      <w:lvlJc w:val="left"/>
      <w:pPr>
        <w:ind w:left="64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621F7DDF"/>
    <w:multiLevelType w:val="hybridMultilevel"/>
    <w:tmpl w:val="49DC0DB0"/>
    <w:lvl w:ilvl="0" w:tplc="63DA15BC">
      <w:start w:val="1"/>
      <w:numFmt w:val="lowerLetter"/>
      <w:lvlText w:val="%1)"/>
      <w:lvlJc w:val="left"/>
      <w:pPr>
        <w:ind w:left="3763"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7403FB4"/>
    <w:multiLevelType w:val="hybridMultilevel"/>
    <w:tmpl w:val="36441668"/>
    <w:lvl w:ilvl="0" w:tplc="53B48AD2">
      <w:start w:val="2"/>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01" w15:restartNumberingAfterBreak="0">
    <w:nsid w:val="6AC713B1"/>
    <w:multiLevelType w:val="hybridMultilevel"/>
    <w:tmpl w:val="A5D447E6"/>
    <w:lvl w:ilvl="0" w:tplc="B23AE212">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15:restartNumberingAfterBreak="0">
    <w:nsid w:val="6BDC33C4"/>
    <w:multiLevelType w:val="hybridMultilevel"/>
    <w:tmpl w:val="315E7232"/>
    <w:lvl w:ilvl="0" w:tplc="000000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D453993"/>
    <w:multiLevelType w:val="hybridMultilevel"/>
    <w:tmpl w:val="9D9863E4"/>
    <w:lvl w:ilvl="0" w:tplc="04150017">
      <w:start w:val="1"/>
      <w:numFmt w:val="lowerLetter"/>
      <w:lvlText w:val="%1)"/>
      <w:lvlJc w:val="left"/>
      <w:pPr>
        <w:ind w:left="2880" w:hanging="360"/>
      </w:pPr>
    </w:lvl>
    <w:lvl w:ilvl="1" w:tplc="00000026">
      <w:start w:val="1"/>
      <w:numFmt w:val="decimal"/>
      <w:lvlText w:val="%2)"/>
      <w:lvlJc w:val="left"/>
      <w:pPr>
        <w:ind w:left="3600" w:hanging="360"/>
      </w:pPr>
      <w:rPr>
        <w:rFonts w:ascii="Calibri" w:hAnsi="Calibri" w:cs="Calibri" w:hint="default"/>
        <w:sz w:val="22"/>
        <w:szCs w:val="22"/>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4" w15:restartNumberingAfterBreak="0">
    <w:nsid w:val="70542522"/>
    <w:multiLevelType w:val="hybridMultilevel"/>
    <w:tmpl w:val="600296A4"/>
    <w:lvl w:ilvl="0" w:tplc="AEEAF76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42692B"/>
    <w:multiLevelType w:val="hybridMultilevel"/>
    <w:tmpl w:val="D45C5B26"/>
    <w:lvl w:ilvl="0" w:tplc="7A62994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6" w15:restartNumberingAfterBreak="0">
    <w:nsid w:val="740B1082"/>
    <w:multiLevelType w:val="multilevel"/>
    <w:tmpl w:val="EB047A08"/>
    <w:name w:val="WW8Num492"/>
    <w:lvl w:ilvl="0">
      <w:start w:val="1"/>
      <w:numFmt w:val="decimal"/>
      <w:lvlText w:val="%1."/>
      <w:lvlJc w:val="left"/>
      <w:pPr>
        <w:tabs>
          <w:tab w:val="num" w:pos="720"/>
        </w:tabs>
        <w:ind w:left="720" w:hanging="360"/>
      </w:pPr>
      <w:rPr>
        <w:rFonts w:ascii="Tahoma" w:eastAsia="Times New Roman" w:hAnsi="Tahoma" w:cs="Tahoma"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7" w15:restartNumberingAfterBreak="0">
    <w:nsid w:val="741E6EA3"/>
    <w:multiLevelType w:val="multilevel"/>
    <w:tmpl w:val="B4CC92E2"/>
    <w:name w:val="WW8Num522"/>
    <w:lvl w:ilvl="0">
      <w:start w:val="5"/>
      <w:numFmt w:val="decimal"/>
      <w:lvlText w:val="%1."/>
      <w:lvlJc w:val="left"/>
      <w:pPr>
        <w:tabs>
          <w:tab w:val="num" w:pos="0"/>
        </w:tabs>
        <w:ind w:left="720" w:hanging="360"/>
      </w:pPr>
      <w:rPr>
        <w:rFonts w:ascii="Tahoma" w:eastAsia="Calibri Light" w:hAnsi="Tahoma" w:cs="Tahoma" w:hint="default"/>
        <w:b w:val="0"/>
        <w:bCs/>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8"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09" w15:restartNumberingAfterBreak="0">
    <w:nsid w:val="79A92A1A"/>
    <w:multiLevelType w:val="hybridMultilevel"/>
    <w:tmpl w:val="F698B39A"/>
    <w:lvl w:ilvl="0" w:tplc="B23AE212">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7A3E6B00"/>
    <w:multiLevelType w:val="hybridMultilevel"/>
    <w:tmpl w:val="6A0A8C9C"/>
    <w:name w:val="WW8Num3522"/>
    <w:lvl w:ilvl="0" w:tplc="0000000E">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111" w15:restartNumberingAfterBreak="0">
    <w:nsid w:val="7D7C47F4"/>
    <w:multiLevelType w:val="hybridMultilevel"/>
    <w:tmpl w:val="20B400F6"/>
    <w:lvl w:ilvl="0" w:tplc="117637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5130">
    <w:abstractNumId w:val="0"/>
  </w:num>
  <w:num w:numId="2" w16cid:durableId="375812155">
    <w:abstractNumId w:val="1"/>
  </w:num>
  <w:num w:numId="3" w16cid:durableId="306665775">
    <w:abstractNumId w:val="2"/>
  </w:num>
  <w:num w:numId="4" w16cid:durableId="1673946105">
    <w:abstractNumId w:val="4"/>
  </w:num>
  <w:num w:numId="5" w16cid:durableId="413623583">
    <w:abstractNumId w:val="6"/>
  </w:num>
  <w:num w:numId="6" w16cid:durableId="832335932">
    <w:abstractNumId w:val="7"/>
  </w:num>
  <w:num w:numId="7" w16cid:durableId="208878665">
    <w:abstractNumId w:val="10"/>
  </w:num>
  <w:num w:numId="8" w16cid:durableId="926419829">
    <w:abstractNumId w:val="14"/>
  </w:num>
  <w:num w:numId="9" w16cid:durableId="758864382">
    <w:abstractNumId w:val="15"/>
  </w:num>
  <w:num w:numId="10" w16cid:durableId="1279532224">
    <w:abstractNumId w:val="17"/>
  </w:num>
  <w:num w:numId="11" w16cid:durableId="1550342174">
    <w:abstractNumId w:val="18"/>
  </w:num>
  <w:num w:numId="12" w16cid:durableId="594634998">
    <w:abstractNumId w:val="19"/>
  </w:num>
  <w:num w:numId="13" w16cid:durableId="658965177">
    <w:abstractNumId w:val="21"/>
  </w:num>
  <w:num w:numId="14" w16cid:durableId="731545544">
    <w:abstractNumId w:val="22"/>
  </w:num>
  <w:num w:numId="15" w16cid:durableId="679311833">
    <w:abstractNumId w:val="23"/>
  </w:num>
  <w:num w:numId="16" w16cid:durableId="676036337">
    <w:abstractNumId w:val="25"/>
  </w:num>
  <w:num w:numId="17" w16cid:durableId="739863233">
    <w:abstractNumId w:val="26"/>
  </w:num>
  <w:num w:numId="18" w16cid:durableId="374548247">
    <w:abstractNumId w:val="27"/>
  </w:num>
  <w:num w:numId="19" w16cid:durableId="745766499">
    <w:abstractNumId w:val="28"/>
  </w:num>
  <w:num w:numId="20" w16cid:durableId="1873421586">
    <w:abstractNumId w:val="30"/>
  </w:num>
  <w:num w:numId="21" w16cid:durableId="2136480034">
    <w:abstractNumId w:val="31"/>
  </w:num>
  <w:num w:numId="22" w16cid:durableId="1260720560">
    <w:abstractNumId w:val="32"/>
  </w:num>
  <w:num w:numId="23" w16cid:durableId="58334371">
    <w:abstractNumId w:val="33"/>
  </w:num>
  <w:num w:numId="24" w16cid:durableId="421530605">
    <w:abstractNumId w:val="34"/>
  </w:num>
  <w:num w:numId="25" w16cid:durableId="648098189">
    <w:abstractNumId w:val="35"/>
  </w:num>
  <w:num w:numId="26" w16cid:durableId="370225341">
    <w:abstractNumId w:val="37"/>
  </w:num>
  <w:num w:numId="27" w16cid:durableId="715085097">
    <w:abstractNumId w:val="40"/>
  </w:num>
  <w:num w:numId="28" w16cid:durableId="897857716">
    <w:abstractNumId w:val="42"/>
  </w:num>
  <w:num w:numId="29" w16cid:durableId="1587808153">
    <w:abstractNumId w:val="44"/>
  </w:num>
  <w:num w:numId="30" w16cid:durableId="1748385448">
    <w:abstractNumId w:val="45"/>
  </w:num>
  <w:num w:numId="31" w16cid:durableId="1363625325">
    <w:abstractNumId w:val="47"/>
  </w:num>
  <w:num w:numId="32" w16cid:durableId="423309600">
    <w:abstractNumId w:val="48"/>
  </w:num>
  <w:num w:numId="33" w16cid:durableId="180046797">
    <w:abstractNumId w:val="50"/>
  </w:num>
  <w:num w:numId="34" w16cid:durableId="1488210875">
    <w:abstractNumId w:val="99"/>
  </w:num>
  <w:num w:numId="35" w16cid:durableId="1013335667">
    <w:abstractNumId w:val="96"/>
  </w:num>
  <w:num w:numId="36" w16cid:durableId="853496766">
    <w:abstractNumId w:val="76"/>
  </w:num>
  <w:num w:numId="37" w16cid:durableId="1306935246">
    <w:abstractNumId w:val="3"/>
  </w:num>
  <w:num w:numId="38" w16cid:durableId="1844278025">
    <w:abstractNumId w:val="71"/>
  </w:num>
  <w:num w:numId="39" w16cid:durableId="648367016">
    <w:abstractNumId w:val="11"/>
  </w:num>
  <w:num w:numId="40" w16cid:durableId="742988332">
    <w:abstractNumId w:val="12"/>
  </w:num>
  <w:num w:numId="41" w16cid:durableId="2032880159">
    <w:abstractNumId w:val="60"/>
  </w:num>
  <w:num w:numId="42" w16cid:durableId="1943880040">
    <w:abstractNumId w:val="84"/>
  </w:num>
  <w:num w:numId="43" w16cid:durableId="1661075718">
    <w:abstractNumId w:val="108"/>
  </w:num>
  <w:num w:numId="44" w16cid:durableId="1508128826">
    <w:abstractNumId w:val="73"/>
  </w:num>
  <w:num w:numId="45" w16cid:durableId="1429426229">
    <w:abstractNumId w:val="93"/>
  </w:num>
  <w:num w:numId="46" w16cid:durableId="2121996249">
    <w:abstractNumId w:val="94"/>
  </w:num>
  <w:num w:numId="47" w16cid:durableId="1088385908">
    <w:abstractNumId w:val="102"/>
  </w:num>
  <w:num w:numId="48" w16cid:durableId="2097630843">
    <w:abstractNumId w:val="103"/>
  </w:num>
  <w:num w:numId="49" w16cid:durableId="92096835">
    <w:abstractNumId w:val="100"/>
  </w:num>
  <w:num w:numId="50" w16cid:durableId="2043624507">
    <w:abstractNumId w:val="101"/>
  </w:num>
  <w:num w:numId="51" w16cid:durableId="1967619092">
    <w:abstractNumId w:val="77"/>
  </w:num>
  <w:num w:numId="52" w16cid:durableId="1967151045">
    <w:abstractNumId w:val="55"/>
  </w:num>
  <w:num w:numId="53" w16cid:durableId="42753800">
    <w:abstractNumId w:val="74"/>
  </w:num>
  <w:num w:numId="54" w16cid:durableId="2006319258">
    <w:abstractNumId w:val="106"/>
  </w:num>
  <w:num w:numId="55" w16cid:durableId="1519780631">
    <w:abstractNumId w:val="98"/>
  </w:num>
  <w:num w:numId="56" w16cid:durableId="798572395">
    <w:abstractNumId w:val="68"/>
  </w:num>
  <w:num w:numId="57" w16cid:durableId="1687444310">
    <w:abstractNumId w:val="51"/>
  </w:num>
  <w:num w:numId="58" w16cid:durableId="1501845636">
    <w:abstractNumId w:val="58"/>
  </w:num>
  <w:num w:numId="59" w16cid:durableId="1816725689">
    <w:abstractNumId w:val="95"/>
  </w:num>
  <w:num w:numId="60" w16cid:durableId="704250986">
    <w:abstractNumId w:val="54"/>
  </w:num>
  <w:num w:numId="61" w16cid:durableId="1513032551">
    <w:abstractNumId w:val="75"/>
  </w:num>
  <w:num w:numId="62" w16cid:durableId="1255284476">
    <w:abstractNumId w:val="83"/>
  </w:num>
  <w:num w:numId="63" w16cid:durableId="1695036435">
    <w:abstractNumId w:val="79"/>
  </w:num>
  <w:num w:numId="64" w16cid:durableId="512956459">
    <w:abstractNumId w:val="56"/>
  </w:num>
  <w:num w:numId="65" w16cid:durableId="28579343">
    <w:abstractNumId w:val="52"/>
  </w:num>
  <w:num w:numId="66" w16cid:durableId="607549103">
    <w:abstractNumId w:val="87"/>
  </w:num>
  <w:num w:numId="67" w16cid:durableId="772559014">
    <w:abstractNumId w:val="66"/>
  </w:num>
  <w:num w:numId="68" w16cid:durableId="1246650930">
    <w:abstractNumId w:val="80"/>
  </w:num>
  <w:num w:numId="69" w16cid:durableId="1520896820">
    <w:abstractNumId w:val="81"/>
  </w:num>
  <w:num w:numId="70" w16cid:durableId="493304105">
    <w:abstractNumId w:val="63"/>
  </w:num>
  <w:num w:numId="71" w16cid:durableId="581329976">
    <w:abstractNumId w:val="86"/>
  </w:num>
  <w:num w:numId="72" w16cid:durableId="355546736">
    <w:abstractNumId w:val="53"/>
  </w:num>
  <w:num w:numId="73" w16cid:durableId="1005519589">
    <w:abstractNumId w:val="78"/>
  </w:num>
  <w:num w:numId="74" w16cid:durableId="1489983197">
    <w:abstractNumId w:val="72"/>
  </w:num>
  <w:num w:numId="75" w16cid:durableId="363794895">
    <w:abstractNumId w:val="85"/>
  </w:num>
  <w:num w:numId="76" w16cid:durableId="1939174122">
    <w:abstractNumId w:val="88"/>
  </w:num>
  <w:num w:numId="77" w16cid:durableId="1828087492">
    <w:abstractNumId w:val="109"/>
  </w:num>
  <w:num w:numId="78" w16cid:durableId="1686052357">
    <w:abstractNumId w:val="70"/>
  </w:num>
  <w:num w:numId="79" w16cid:durableId="1503661717">
    <w:abstractNumId w:val="105"/>
  </w:num>
  <w:num w:numId="80" w16cid:durableId="918103760">
    <w:abstractNumId w:val="111"/>
  </w:num>
  <w:num w:numId="81" w16cid:durableId="1322464851">
    <w:abstractNumId w:val="59"/>
  </w:num>
  <w:num w:numId="82" w16cid:durableId="1255894163">
    <w:abstractNumId w:val="91"/>
  </w:num>
  <w:num w:numId="83" w16cid:durableId="1984042020">
    <w:abstractNumId w:val="89"/>
  </w:num>
  <w:num w:numId="84" w16cid:durableId="440224872">
    <w:abstractNumId w:val="13"/>
  </w:num>
  <w:num w:numId="85" w16cid:durableId="2050108760">
    <w:abstractNumId w:val="61"/>
  </w:num>
  <w:num w:numId="86" w16cid:durableId="626474791">
    <w:abstractNumId w:val="107"/>
  </w:num>
  <w:num w:numId="87" w16cid:durableId="1792632423">
    <w:abstractNumId w:val="90"/>
  </w:num>
  <w:num w:numId="88" w16cid:durableId="665940363">
    <w:abstractNumId w:val="64"/>
  </w:num>
  <w:num w:numId="89" w16cid:durableId="822622722">
    <w:abstractNumId w:val="67"/>
  </w:num>
  <w:num w:numId="90" w16cid:durableId="1732844727">
    <w:abstractNumId w:val="92"/>
  </w:num>
  <w:num w:numId="91" w16cid:durableId="719014846">
    <w:abstractNumId w:val="62"/>
  </w:num>
  <w:num w:numId="92" w16cid:durableId="483937411">
    <w:abstractNumId w:val="110"/>
  </w:num>
  <w:num w:numId="93" w16cid:durableId="1785035322">
    <w:abstractNumId w:val="69"/>
  </w:num>
  <w:num w:numId="94" w16cid:durableId="1316446644">
    <w:abstractNumId w:val="57"/>
  </w:num>
  <w:num w:numId="95" w16cid:durableId="2026008713">
    <w:abstractNumId w:val="65"/>
  </w:num>
  <w:num w:numId="96" w16cid:durableId="488787091">
    <w:abstractNumId w:val="82"/>
  </w:num>
  <w:num w:numId="97" w16cid:durableId="1270553344">
    <w:abstractNumId w:val="104"/>
  </w:num>
  <w:num w:numId="98" w16cid:durableId="1671061067">
    <w:abstractNumId w:val="9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D8F"/>
    <w:rsid w:val="000011DF"/>
    <w:rsid w:val="000043EF"/>
    <w:rsid w:val="00004540"/>
    <w:rsid w:val="000116AB"/>
    <w:rsid w:val="000150D4"/>
    <w:rsid w:val="00022168"/>
    <w:rsid w:val="00024802"/>
    <w:rsid w:val="000269A7"/>
    <w:rsid w:val="00031E65"/>
    <w:rsid w:val="0003542D"/>
    <w:rsid w:val="000370AE"/>
    <w:rsid w:val="0004069E"/>
    <w:rsid w:val="00045149"/>
    <w:rsid w:val="00057723"/>
    <w:rsid w:val="000622D3"/>
    <w:rsid w:val="00064D6E"/>
    <w:rsid w:val="0006640E"/>
    <w:rsid w:val="000669F4"/>
    <w:rsid w:val="00074D1D"/>
    <w:rsid w:val="00076659"/>
    <w:rsid w:val="0008308A"/>
    <w:rsid w:val="000909FB"/>
    <w:rsid w:val="000A11A1"/>
    <w:rsid w:val="000A233C"/>
    <w:rsid w:val="000A7910"/>
    <w:rsid w:val="000B568D"/>
    <w:rsid w:val="000B5ED2"/>
    <w:rsid w:val="000B70C2"/>
    <w:rsid w:val="000B7D5B"/>
    <w:rsid w:val="000C06ED"/>
    <w:rsid w:val="000C556A"/>
    <w:rsid w:val="000E23DA"/>
    <w:rsid w:val="000E289F"/>
    <w:rsid w:val="000E4533"/>
    <w:rsid w:val="000E4AED"/>
    <w:rsid w:val="000E6F90"/>
    <w:rsid w:val="000E7B37"/>
    <w:rsid w:val="000F0DE2"/>
    <w:rsid w:val="00111930"/>
    <w:rsid w:val="001150D8"/>
    <w:rsid w:val="0012213B"/>
    <w:rsid w:val="00124103"/>
    <w:rsid w:val="00127A71"/>
    <w:rsid w:val="00132FE3"/>
    <w:rsid w:val="00133343"/>
    <w:rsid w:val="0014108E"/>
    <w:rsid w:val="00145E85"/>
    <w:rsid w:val="00147425"/>
    <w:rsid w:val="00153034"/>
    <w:rsid w:val="00161D7F"/>
    <w:rsid w:val="00161F35"/>
    <w:rsid w:val="00163F29"/>
    <w:rsid w:val="0017681D"/>
    <w:rsid w:val="00182422"/>
    <w:rsid w:val="001913C4"/>
    <w:rsid w:val="001922C8"/>
    <w:rsid w:val="00195E0E"/>
    <w:rsid w:val="00196ED2"/>
    <w:rsid w:val="001A3DA1"/>
    <w:rsid w:val="001B7408"/>
    <w:rsid w:val="001C2DF8"/>
    <w:rsid w:val="001C5FBD"/>
    <w:rsid w:val="001C7944"/>
    <w:rsid w:val="001E3BF3"/>
    <w:rsid w:val="001F224F"/>
    <w:rsid w:val="001F2E44"/>
    <w:rsid w:val="001F6505"/>
    <w:rsid w:val="002053B4"/>
    <w:rsid w:val="00205413"/>
    <w:rsid w:val="002058D2"/>
    <w:rsid w:val="00206220"/>
    <w:rsid w:val="002072AF"/>
    <w:rsid w:val="00212296"/>
    <w:rsid w:val="00213E4F"/>
    <w:rsid w:val="00215092"/>
    <w:rsid w:val="00231B59"/>
    <w:rsid w:val="0023256E"/>
    <w:rsid w:val="00254186"/>
    <w:rsid w:val="00254E4D"/>
    <w:rsid w:val="00256826"/>
    <w:rsid w:val="002709F9"/>
    <w:rsid w:val="00280261"/>
    <w:rsid w:val="002822BC"/>
    <w:rsid w:val="00287D38"/>
    <w:rsid w:val="00291F4A"/>
    <w:rsid w:val="002A55FF"/>
    <w:rsid w:val="002A5824"/>
    <w:rsid w:val="002B030B"/>
    <w:rsid w:val="002B10E4"/>
    <w:rsid w:val="002B347D"/>
    <w:rsid w:val="002B4D25"/>
    <w:rsid w:val="002C1CAE"/>
    <w:rsid w:val="002C275A"/>
    <w:rsid w:val="002C28B8"/>
    <w:rsid w:val="002C3007"/>
    <w:rsid w:val="002C3930"/>
    <w:rsid w:val="002C4778"/>
    <w:rsid w:val="002C479A"/>
    <w:rsid w:val="002C64E3"/>
    <w:rsid w:val="002D3113"/>
    <w:rsid w:val="002E0076"/>
    <w:rsid w:val="002E053C"/>
    <w:rsid w:val="002E15B8"/>
    <w:rsid w:val="002F1048"/>
    <w:rsid w:val="002F4921"/>
    <w:rsid w:val="002F62F9"/>
    <w:rsid w:val="003011EF"/>
    <w:rsid w:val="003022E5"/>
    <w:rsid w:val="00314532"/>
    <w:rsid w:val="003218E5"/>
    <w:rsid w:val="00330793"/>
    <w:rsid w:val="0034063F"/>
    <w:rsid w:val="0034635E"/>
    <w:rsid w:val="00346723"/>
    <w:rsid w:val="0035205F"/>
    <w:rsid w:val="00361340"/>
    <w:rsid w:val="00365C3B"/>
    <w:rsid w:val="00366DF3"/>
    <w:rsid w:val="00375CB2"/>
    <w:rsid w:val="00384597"/>
    <w:rsid w:val="00391B75"/>
    <w:rsid w:val="00397BFB"/>
    <w:rsid w:val="003B0F7A"/>
    <w:rsid w:val="003B185F"/>
    <w:rsid w:val="003B1D0F"/>
    <w:rsid w:val="003B4ED6"/>
    <w:rsid w:val="003E06B8"/>
    <w:rsid w:val="003F3E3C"/>
    <w:rsid w:val="0040082C"/>
    <w:rsid w:val="00403EBE"/>
    <w:rsid w:val="00426F43"/>
    <w:rsid w:val="00434995"/>
    <w:rsid w:val="00436EC0"/>
    <w:rsid w:val="00440ABF"/>
    <w:rsid w:val="004441CA"/>
    <w:rsid w:val="00444D65"/>
    <w:rsid w:val="00453AF6"/>
    <w:rsid w:val="0045520F"/>
    <w:rsid w:val="00461858"/>
    <w:rsid w:val="0047329F"/>
    <w:rsid w:val="00476526"/>
    <w:rsid w:val="00476F7F"/>
    <w:rsid w:val="004827A6"/>
    <w:rsid w:val="004900E4"/>
    <w:rsid w:val="00492458"/>
    <w:rsid w:val="00494D5D"/>
    <w:rsid w:val="0049539F"/>
    <w:rsid w:val="004A1610"/>
    <w:rsid w:val="004A1BD4"/>
    <w:rsid w:val="004A3048"/>
    <w:rsid w:val="004E4749"/>
    <w:rsid w:val="004F0777"/>
    <w:rsid w:val="004F500F"/>
    <w:rsid w:val="004F507C"/>
    <w:rsid w:val="004F656A"/>
    <w:rsid w:val="00507EDE"/>
    <w:rsid w:val="00510137"/>
    <w:rsid w:val="00512178"/>
    <w:rsid w:val="00512678"/>
    <w:rsid w:val="00517124"/>
    <w:rsid w:val="00523C05"/>
    <w:rsid w:val="0052697E"/>
    <w:rsid w:val="00551918"/>
    <w:rsid w:val="005529A3"/>
    <w:rsid w:val="005555D2"/>
    <w:rsid w:val="00561536"/>
    <w:rsid w:val="00561B43"/>
    <w:rsid w:val="0056698E"/>
    <w:rsid w:val="00573325"/>
    <w:rsid w:val="00583537"/>
    <w:rsid w:val="00584574"/>
    <w:rsid w:val="005941CC"/>
    <w:rsid w:val="005950C9"/>
    <w:rsid w:val="005964F6"/>
    <w:rsid w:val="00597DC3"/>
    <w:rsid w:val="005A4BE8"/>
    <w:rsid w:val="005B401D"/>
    <w:rsid w:val="005B65F3"/>
    <w:rsid w:val="005C77CD"/>
    <w:rsid w:val="005D0833"/>
    <w:rsid w:val="005D4376"/>
    <w:rsid w:val="005D658B"/>
    <w:rsid w:val="005D672F"/>
    <w:rsid w:val="005E06C4"/>
    <w:rsid w:val="005F65B1"/>
    <w:rsid w:val="00600765"/>
    <w:rsid w:val="00604744"/>
    <w:rsid w:val="006102C3"/>
    <w:rsid w:val="00613EAB"/>
    <w:rsid w:val="00620295"/>
    <w:rsid w:val="0063009F"/>
    <w:rsid w:val="00634148"/>
    <w:rsid w:val="006357E2"/>
    <w:rsid w:val="006426E9"/>
    <w:rsid w:val="00657594"/>
    <w:rsid w:val="006601A8"/>
    <w:rsid w:val="0066280E"/>
    <w:rsid w:val="00666D04"/>
    <w:rsid w:val="00676979"/>
    <w:rsid w:val="00682696"/>
    <w:rsid w:val="00684F66"/>
    <w:rsid w:val="0069292A"/>
    <w:rsid w:val="00697E0A"/>
    <w:rsid w:val="006A4065"/>
    <w:rsid w:val="006B0F18"/>
    <w:rsid w:val="006B1B01"/>
    <w:rsid w:val="006B34EC"/>
    <w:rsid w:val="006B70E6"/>
    <w:rsid w:val="006C493D"/>
    <w:rsid w:val="006C4A69"/>
    <w:rsid w:val="006E107F"/>
    <w:rsid w:val="006F1D8F"/>
    <w:rsid w:val="006F21BE"/>
    <w:rsid w:val="007005C2"/>
    <w:rsid w:val="007031EA"/>
    <w:rsid w:val="00712D90"/>
    <w:rsid w:val="007131C7"/>
    <w:rsid w:val="00725156"/>
    <w:rsid w:val="00726408"/>
    <w:rsid w:val="0074378F"/>
    <w:rsid w:val="00756BD4"/>
    <w:rsid w:val="00762C39"/>
    <w:rsid w:val="00764249"/>
    <w:rsid w:val="0076624A"/>
    <w:rsid w:val="00772C70"/>
    <w:rsid w:val="00775219"/>
    <w:rsid w:val="00775BA8"/>
    <w:rsid w:val="007811BD"/>
    <w:rsid w:val="007917B0"/>
    <w:rsid w:val="00792133"/>
    <w:rsid w:val="00794BA2"/>
    <w:rsid w:val="0079588D"/>
    <w:rsid w:val="007A70B5"/>
    <w:rsid w:val="007B2AA8"/>
    <w:rsid w:val="007C3F85"/>
    <w:rsid w:val="007C3FF0"/>
    <w:rsid w:val="007C56A0"/>
    <w:rsid w:val="007C62CA"/>
    <w:rsid w:val="007D1164"/>
    <w:rsid w:val="007E2E92"/>
    <w:rsid w:val="007F201D"/>
    <w:rsid w:val="007F7432"/>
    <w:rsid w:val="007F7F3E"/>
    <w:rsid w:val="007F7F87"/>
    <w:rsid w:val="00806522"/>
    <w:rsid w:val="008069BA"/>
    <w:rsid w:val="008072A1"/>
    <w:rsid w:val="00811FAF"/>
    <w:rsid w:val="00812CB2"/>
    <w:rsid w:val="008151F2"/>
    <w:rsid w:val="0081765D"/>
    <w:rsid w:val="008216F0"/>
    <w:rsid w:val="00822412"/>
    <w:rsid w:val="00823434"/>
    <w:rsid w:val="008240EC"/>
    <w:rsid w:val="0082531E"/>
    <w:rsid w:val="00827698"/>
    <w:rsid w:val="008337A3"/>
    <w:rsid w:val="00835A83"/>
    <w:rsid w:val="008377AA"/>
    <w:rsid w:val="008445B0"/>
    <w:rsid w:val="00847B32"/>
    <w:rsid w:val="00851642"/>
    <w:rsid w:val="00854C30"/>
    <w:rsid w:val="008572F2"/>
    <w:rsid w:val="00873FE7"/>
    <w:rsid w:val="0087554A"/>
    <w:rsid w:val="0087763C"/>
    <w:rsid w:val="0089016C"/>
    <w:rsid w:val="0089049A"/>
    <w:rsid w:val="00890EA6"/>
    <w:rsid w:val="008924C0"/>
    <w:rsid w:val="00895045"/>
    <w:rsid w:val="00895E4A"/>
    <w:rsid w:val="008971BC"/>
    <w:rsid w:val="008A0703"/>
    <w:rsid w:val="008A0ED7"/>
    <w:rsid w:val="008D16F8"/>
    <w:rsid w:val="008D41D7"/>
    <w:rsid w:val="008E1600"/>
    <w:rsid w:val="008E412F"/>
    <w:rsid w:val="008E48F5"/>
    <w:rsid w:val="008E72C1"/>
    <w:rsid w:val="00903244"/>
    <w:rsid w:val="00903C86"/>
    <w:rsid w:val="009059B0"/>
    <w:rsid w:val="00906AA0"/>
    <w:rsid w:val="00913920"/>
    <w:rsid w:val="00914E56"/>
    <w:rsid w:val="0091777F"/>
    <w:rsid w:val="009177B7"/>
    <w:rsid w:val="0092473C"/>
    <w:rsid w:val="009259BA"/>
    <w:rsid w:val="00930298"/>
    <w:rsid w:val="0093362C"/>
    <w:rsid w:val="009342E2"/>
    <w:rsid w:val="00937375"/>
    <w:rsid w:val="00941D02"/>
    <w:rsid w:val="009471B1"/>
    <w:rsid w:val="00947200"/>
    <w:rsid w:val="00947FC0"/>
    <w:rsid w:val="009501CA"/>
    <w:rsid w:val="009519D9"/>
    <w:rsid w:val="009727DA"/>
    <w:rsid w:val="00974DD6"/>
    <w:rsid w:val="00980475"/>
    <w:rsid w:val="009808D7"/>
    <w:rsid w:val="0098445A"/>
    <w:rsid w:val="00996602"/>
    <w:rsid w:val="009A092A"/>
    <w:rsid w:val="009A1823"/>
    <w:rsid w:val="009A316C"/>
    <w:rsid w:val="009A513E"/>
    <w:rsid w:val="009C28A7"/>
    <w:rsid w:val="009D169B"/>
    <w:rsid w:val="009D3FC9"/>
    <w:rsid w:val="009D4722"/>
    <w:rsid w:val="009E2DAB"/>
    <w:rsid w:val="009E36A7"/>
    <w:rsid w:val="009F2034"/>
    <w:rsid w:val="009F2AA2"/>
    <w:rsid w:val="00A021D0"/>
    <w:rsid w:val="00A0663E"/>
    <w:rsid w:val="00A10D20"/>
    <w:rsid w:val="00A12A50"/>
    <w:rsid w:val="00A1454F"/>
    <w:rsid w:val="00A17B25"/>
    <w:rsid w:val="00A2240C"/>
    <w:rsid w:val="00A22E5B"/>
    <w:rsid w:val="00A2481D"/>
    <w:rsid w:val="00A348BA"/>
    <w:rsid w:val="00A50441"/>
    <w:rsid w:val="00A50580"/>
    <w:rsid w:val="00A5360F"/>
    <w:rsid w:val="00A545A3"/>
    <w:rsid w:val="00A54F4A"/>
    <w:rsid w:val="00A60C52"/>
    <w:rsid w:val="00A618B1"/>
    <w:rsid w:val="00A647EA"/>
    <w:rsid w:val="00A655FD"/>
    <w:rsid w:val="00A769DB"/>
    <w:rsid w:val="00A803F3"/>
    <w:rsid w:val="00A82E2F"/>
    <w:rsid w:val="00A8372A"/>
    <w:rsid w:val="00A970EE"/>
    <w:rsid w:val="00AA206C"/>
    <w:rsid w:val="00AA2671"/>
    <w:rsid w:val="00AB0ADD"/>
    <w:rsid w:val="00AB1207"/>
    <w:rsid w:val="00AE1F3E"/>
    <w:rsid w:val="00AE431E"/>
    <w:rsid w:val="00AE5AE6"/>
    <w:rsid w:val="00AE7656"/>
    <w:rsid w:val="00AF3550"/>
    <w:rsid w:val="00AF3DF6"/>
    <w:rsid w:val="00AF4828"/>
    <w:rsid w:val="00B07711"/>
    <w:rsid w:val="00B10008"/>
    <w:rsid w:val="00B100D5"/>
    <w:rsid w:val="00B1058F"/>
    <w:rsid w:val="00B119BD"/>
    <w:rsid w:val="00B17996"/>
    <w:rsid w:val="00B24434"/>
    <w:rsid w:val="00B24C64"/>
    <w:rsid w:val="00B24C74"/>
    <w:rsid w:val="00B33633"/>
    <w:rsid w:val="00B409BF"/>
    <w:rsid w:val="00B443B8"/>
    <w:rsid w:val="00B44D47"/>
    <w:rsid w:val="00B50496"/>
    <w:rsid w:val="00B51359"/>
    <w:rsid w:val="00B5410F"/>
    <w:rsid w:val="00B54458"/>
    <w:rsid w:val="00B544EF"/>
    <w:rsid w:val="00B5782D"/>
    <w:rsid w:val="00B60068"/>
    <w:rsid w:val="00B74B2E"/>
    <w:rsid w:val="00B801EE"/>
    <w:rsid w:val="00B816DD"/>
    <w:rsid w:val="00B817C6"/>
    <w:rsid w:val="00B83C08"/>
    <w:rsid w:val="00B90291"/>
    <w:rsid w:val="00B925E3"/>
    <w:rsid w:val="00B97B5F"/>
    <w:rsid w:val="00BB1B75"/>
    <w:rsid w:val="00BB389F"/>
    <w:rsid w:val="00BB5792"/>
    <w:rsid w:val="00BC121E"/>
    <w:rsid w:val="00BC20B7"/>
    <w:rsid w:val="00BC6D90"/>
    <w:rsid w:val="00BC7BB2"/>
    <w:rsid w:val="00BE1F39"/>
    <w:rsid w:val="00BE3085"/>
    <w:rsid w:val="00BE627E"/>
    <w:rsid w:val="00BE6ADE"/>
    <w:rsid w:val="00BF28E8"/>
    <w:rsid w:val="00BF4FA7"/>
    <w:rsid w:val="00BF5B5C"/>
    <w:rsid w:val="00C014A1"/>
    <w:rsid w:val="00C071BE"/>
    <w:rsid w:val="00C1006B"/>
    <w:rsid w:val="00C139F3"/>
    <w:rsid w:val="00C21B50"/>
    <w:rsid w:val="00C234BC"/>
    <w:rsid w:val="00C25551"/>
    <w:rsid w:val="00C2615B"/>
    <w:rsid w:val="00C35353"/>
    <w:rsid w:val="00C456B5"/>
    <w:rsid w:val="00C517B8"/>
    <w:rsid w:val="00C5291F"/>
    <w:rsid w:val="00C574F5"/>
    <w:rsid w:val="00C6121B"/>
    <w:rsid w:val="00C61539"/>
    <w:rsid w:val="00C6552B"/>
    <w:rsid w:val="00C67C2C"/>
    <w:rsid w:val="00C77637"/>
    <w:rsid w:val="00C82A6A"/>
    <w:rsid w:val="00C848E2"/>
    <w:rsid w:val="00C90EEA"/>
    <w:rsid w:val="00C97DAA"/>
    <w:rsid w:val="00CB1F59"/>
    <w:rsid w:val="00CC18B0"/>
    <w:rsid w:val="00CC1F1D"/>
    <w:rsid w:val="00CC742D"/>
    <w:rsid w:val="00CD5FD9"/>
    <w:rsid w:val="00CD78A4"/>
    <w:rsid w:val="00D00F72"/>
    <w:rsid w:val="00D04754"/>
    <w:rsid w:val="00D12102"/>
    <w:rsid w:val="00D13CC3"/>
    <w:rsid w:val="00D249E5"/>
    <w:rsid w:val="00D3070E"/>
    <w:rsid w:val="00D31053"/>
    <w:rsid w:val="00D32031"/>
    <w:rsid w:val="00D358D1"/>
    <w:rsid w:val="00D3771D"/>
    <w:rsid w:val="00D4066A"/>
    <w:rsid w:val="00D4483F"/>
    <w:rsid w:val="00D465F7"/>
    <w:rsid w:val="00D561A5"/>
    <w:rsid w:val="00D56B6C"/>
    <w:rsid w:val="00D6210B"/>
    <w:rsid w:val="00D635EB"/>
    <w:rsid w:val="00D6474F"/>
    <w:rsid w:val="00D64C5B"/>
    <w:rsid w:val="00D70096"/>
    <w:rsid w:val="00D74230"/>
    <w:rsid w:val="00D907AD"/>
    <w:rsid w:val="00D917C7"/>
    <w:rsid w:val="00D92321"/>
    <w:rsid w:val="00DA7A5C"/>
    <w:rsid w:val="00DB0371"/>
    <w:rsid w:val="00DB24FD"/>
    <w:rsid w:val="00DB6A50"/>
    <w:rsid w:val="00DB711C"/>
    <w:rsid w:val="00DB7BF3"/>
    <w:rsid w:val="00DE25D9"/>
    <w:rsid w:val="00DE391C"/>
    <w:rsid w:val="00DE459A"/>
    <w:rsid w:val="00DF4AB2"/>
    <w:rsid w:val="00DF4D1D"/>
    <w:rsid w:val="00DF70E3"/>
    <w:rsid w:val="00E0318A"/>
    <w:rsid w:val="00E045B9"/>
    <w:rsid w:val="00E05650"/>
    <w:rsid w:val="00E068A6"/>
    <w:rsid w:val="00E07FA1"/>
    <w:rsid w:val="00E1066B"/>
    <w:rsid w:val="00E1294F"/>
    <w:rsid w:val="00E23489"/>
    <w:rsid w:val="00E303E6"/>
    <w:rsid w:val="00E30799"/>
    <w:rsid w:val="00E3471D"/>
    <w:rsid w:val="00E4474B"/>
    <w:rsid w:val="00E4592C"/>
    <w:rsid w:val="00E462BB"/>
    <w:rsid w:val="00E526B5"/>
    <w:rsid w:val="00E56BF9"/>
    <w:rsid w:val="00E56DCD"/>
    <w:rsid w:val="00E57548"/>
    <w:rsid w:val="00E60FE7"/>
    <w:rsid w:val="00E7345A"/>
    <w:rsid w:val="00E74FC0"/>
    <w:rsid w:val="00E81077"/>
    <w:rsid w:val="00E91D39"/>
    <w:rsid w:val="00E95FCA"/>
    <w:rsid w:val="00EA01EA"/>
    <w:rsid w:val="00EA026D"/>
    <w:rsid w:val="00EA137B"/>
    <w:rsid w:val="00EA4740"/>
    <w:rsid w:val="00EA5540"/>
    <w:rsid w:val="00EA73A0"/>
    <w:rsid w:val="00EB7129"/>
    <w:rsid w:val="00EC3521"/>
    <w:rsid w:val="00EC5F9E"/>
    <w:rsid w:val="00EC66F7"/>
    <w:rsid w:val="00EC7A60"/>
    <w:rsid w:val="00ED47C5"/>
    <w:rsid w:val="00EE0684"/>
    <w:rsid w:val="00EE2395"/>
    <w:rsid w:val="00EE3FD9"/>
    <w:rsid w:val="00EE41CE"/>
    <w:rsid w:val="00EE7C40"/>
    <w:rsid w:val="00EF1D0B"/>
    <w:rsid w:val="00EF2764"/>
    <w:rsid w:val="00EF2A0B"/>
    <w:rsid w:val="00EF4F82"/>
    <w:rsid w:val="00EF758C"/>
    <w:rsid w:val="00F10993"/>
    <w:rsid w:val="00F10C16"/>
    <w:rsid w:val="00F25E84"/>
    <w:rsid w:val="00F26872"/>
    <w:rsid w:val="00F35048"/>
    <w:rsid w:val="00F377C9"/>
    <w:rsid w:val="00F436D1"/>
    <w:rsid w:val="00F45AB5"/>
    <w:rsid w:val="00F4787E"/>
    <w:rsid w:val="00F5123A"/>
    <w:rsid w:val="00F55EB2"/>
    <w:rsid w:val="00F560BE"/>
    <w:rsid w:val="00F66DB9"/>
    <w:rsid w:val="00F732DF"/>
    <w:rsid w:val="00F7356B"/>
    <w:rsid w:val="00F77FB4"/>
    <w:rsid w:val="00F821EF"/>
    <w:rsid w:val="00FA38D9"/>
    <w:rsid w:val="00FA393D"/>
    <w:rsid w:val="00FC5B7A"/>
    <w:rsid w:val="00FD5DD3"/>
    <w:rsid w:val="00FD5E9C"/>
    <w:rsid w:val="00FE212E"/>
    <w:rsid w:val="00FE3812"/>
    <w:rsid w:val="00FE3C5F"/>
    <w:rsid w:val="00FE3FBE"/>
    <w:rsid w:val="00FE4847"/>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7293E"/>
  <w15:docId w15:val="{5F27B2FC-ABF2-4B7E-B640-83DF0C37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1D8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uiPriority w:val="99"/>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F1D8F"/>
    <w:rPr>
      <w:rFonts w:ascii="Arial" w:hAnsi="Arial" w:cs="Arial"/>
      <w:b/>
      <w:bCs/>
      <w:color w:val="000000"/>
      <w:sz w:val="18"/>
      <w:szCs w:val="18"/>
    </w:rPr>
  </w:style>
  <w:style w:type="paragraph" w:styleId="Akapitzlist">
    <w:name w:val="List Paragraph"/>
    <w:aliases w:val="normalny tekst,Akapit z listą BS,Numerowanie,List Paragraph,Akapit z listą 1,Chorzów - Akapit z listą,Tekst punktowanie,Asia 2  Akapit z listą,tekst normalny,1. Punkt głónu,Akapit z listą2"/>
    <w:basedOn w:val="Normalny"/>
    <w:link w:val="AkapitzlistZnak"/>
    <w:uiPriority w:val="34"/>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qFormat/>
    <w:locked/>
    <w:rsid w:val="000A11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0E289F"/>
    <w:pPr>
      <w:suppressAutoHyphens/>
    </w:pPr>
    <w:rPr>
      <w:lang w:eastAsia="zh-CN"/>
    </w:rPr>
  </w:style>
  <w:style w:type="character" w:customStyle="1" w:styleId="TekstprzypisudolnegoZnak">
    <w:name w:val="Tekst przypisu dolnego Znak"/>
    <w:basedOn w:val="Domylnaczcionkaakapitu"/>
    <w:link w:val="Tekstprzypisudolnego"/>
    <w:rsid w:val="000E289F"/>
    <w:rPr>
      <w:rFonts w:ascii="Times New Roman" w:eastAsia="Times New Roman" w:hAnsi="Times New Roman" w:cs="Times New Roman"/>
      <w:sz w:val="20"/>
      <w:szCs w:val="20"/>
      <w:lang w:eastAsia="zh-CN"/>
    </w:rPr>
  </w:style>
  <w:style w:type="character" w:styleId="Odwoanieprzypisudolnego">
    <w:name w:val="footnote reference"/>
    <w:rsid w:val="000E289F"/>
    <w:rPr>
      <w:vertAlign w:val="superscript"/>
    </w:rPr>
  </w:style>
  <w:style w:type="paragraph" w:customStyle="1" w:styleId="Default">
    <w:name w:val="Default"/>
    <w:rsid w:val="003E06B8"/>
    <w:pPr>
      <w:suppressAutoHyphens/>
      <w:autoSpaceDE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756BD4"/>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9588D"/>
  </w:style>
  <w:style w:type="character" w:customStyle="1" w:styleId="TekstprzypisukocowegoZnak">
    <w:name w:val="Tekst przypisu końcowego Znak"/>
    <w:basedOn w:val="Domylnaczcionkaakapitu"/>
    <w:link w:val="Tekstprzypisukocowego"/>
    <w:uiPriority w:val="99"/>
    <w:semiHidden/>
    <w:rsid w:val="0079588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588D"/>
    <w:rPr>
      <w:vertAlign w:val="superscript"/>
    </w:rPr>
  </w:style>
  <w:style w:type="paragraph" w:styleId="Tematkomentarza">
    <w:name w:val="annotation subject"/>
    <w:basedOn w:val="Tekstkomentarza"/>
    <w:next w:val="Tekstkomentarza"/>
    <w:link w:val="TematkomentarzaZnak"/>
    <w:uiPriority w:val="99"/>
    <w:semiHidden/>
    <w:unhideWhenUsed/>
    <w:rsid w:val="00C014A1"/>
    <w:rPr>
      <w:b/>
      <w:bCs/>
    </w:rPr>
  </w:style>
  <w:style w:type="character" w:customStyle="1" w:styleId="TematkomentarzaZnak">
    <w:name w:val="Temat komentarza Znak"/>
    <w:basedOn w:val="TekstkomentarzaZnak"/>
    <w:link w:val="Tematkomentarza"/>
    <w:uiPriority w:val="99"/>
    <w:semiHidden/>
    <w:rsid w:val="00C014A1"/>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205413"/>
    <w:rPr>
      <w:color w:val="605E5C"/>
      <w:shd w:val="clear" w:color="auto" w:fill="E1DFDD"/>
    </w:rPr>
  </w:style>
  <w:style w:type="paragraph" w:styleId="Tekstpodstawowy2">
    <w:name w:val="Body Text 2"/>
    <w:basedOn w:val="Normalny"/>
    <w:link w:val="Tekstpodstawowy2Znak"/>
    <w:uiPriority w:val="99"/>
    <w:unhideWhenUsed/>
    <w:rsid w:val="00725156"/>
    <w:pPr>
      <w:suppressAutoHyphens/>
      <w:spacing w:after="120" w:line="480" w:lineRule="auto"/>
      <w:ind w:left="357" w:hanging="357"/>
      <w:jc w:val="both"/>
    </w:pPr>
    <w:rPr>
      <w:sz w:val="24"/>
      <w:szCs w:val="24"/>
      <w:lang w:eastAsia="ar-SA"/>
    </w:rPr>
  </w:style>
  <w:style w:type="character" w:customStyle="1" w:styleId="Tekstpodstawowy2Znak">
    <w:name w:val="Tekst podstawowy 2 Znak"/>
    <w:basedOn w:val="Domylnaczcionkaakapitu"/>
    <w:link w:val="Tekstpodstawowy2"/>
    <w:uiPriority w:val="99"/>
    <w:rsid w:val="00725156"/>
    <w:rPr>
      <w:rFonts w:ascii="Times New Roman" w:eastAsia="Times New Roman" w:hAnsi="Times New Roman" w:cs="Times New Roman"/>
      <w:sz w:val="24"/>
      <w:szCs w:val="24"/>
      <w:lang w:eastAsia="ar-SA"/>
    </w:rPr>
  </w:style>
  <w:style w:type="numbering" w:customStyle="1" w:styleId="Biecalista1">
    <w:name w:val="Bieżąca lista1"/>
    <w:uiPriority w:val="99"/>
    <w:rsid w:val="008E48F5"/>
    <w:pPr>
      <w:numPr>
        <w:numId w:val="85"/>
      </w:numPr>
    </w:pPr>
  </w:style>
  <w:style w:type="numbering" w:customStyle="1" w:styleId="Biecalista2">
    <w:name w:val="Bieżąca lista2"/>
    <w:uiPriority w:val="99"/>
    <w:rsid w:val="00BB389F"/>
    <w:pPr>
      <w:numPr>
        <w:numId w:val="87"/>
      </w:numPr>
    </w:pPr>
  </w:style>
  <w:style w:type="paragraph" w:customStyle="1" w:styleId="pf0">
    <w:name w:val="pf0"/>
    <w:basedOn w:val="Normalny"/>
    <w:rsid w:val="00B24434"/>
    <w:pPr>
      <w:spacing w:before="100" w:beforeAutospacing="1" w:after="100" w:afterAutospacing="1"/>
    </w:pPr>
    <w:rPr>
      <w:sz w:val="24"/>
      <w:szCs w:val="24"/>
    </w:rPr>
  </w:style>
  <w:style w:type="character" w:customStyle="1" w:styleId="cf01">
    <w:name w:val="cf01"/>
    <w:basedOn w:val="Domylnaczcionkaakapitu"/>
    <w:rsid w:val="00B244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72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rogramy-i-fundusze/programy/rzadowy-program-odbudowy-zabytkow-edycja-pierws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03C43-4AAD-4A0A-96F9-2E8032EC6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10150</Words>
  <Characters>60905</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elgie</dc:creator>
  <cp:keywords/>
  <dc:description/>
  <cp:lastModifiedBy>Monika Gwiazdowska</cp:lastModifiedBy>
  <cp:revision>4</cp:revision>
  <cp:lastPrinted>2025-03-03T11:34:00Z</cp:lastPrinted>
  <dcterms:created xsi:type="dcterms:W3CDTF">2025-04-28T06:14:00Z</dcterms:created>
  <dcterms:modified xsi:type="dcterms:W3CDTF">2025-04-30T06:28:00Z</dcterms:modified>
</cp:coreProperties>
</file>