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0C476" w14:textId="77777777" w:rsidR="00494ACD" w:rsidRPr="00FA62AD" w:rsidRDefault="00494ACD" w:rsidP="00494ACD">
      <w:pPr>
        <w:pStyle w:val="Nagwek1"/>
        <w:tabs>
          <w:tab w:val="left" w:pos="8232"/>
        </w:tabs>
        <w:spacing w:before="120" w:after="120" w:line="360" w:lineRule="auto"/>
        <w:rPr>
          <w:rFonts w:eastAsia="Lucida Sans Unicode" w:cs="Arial"/>
          <w:b/>
          <w:color w:val="auto"/>
          <w:kern w:val="1"/>
          <w:sz w:val="24"/>
          <w:szCs w:val="24"/>
          <w:lang w:eastAsia="ar-SA"/>
        </w:rPr>
      </w:pPr>
      <w:r>
        <w:br/>
      </w:r>
      <w:r w:rsidRPr="00FA62AD">
        <w:rPr>
          <w:rFonts w:eastAsia="Lucida Sans Unicode" w:cs="Arial"/>
          <w:b/>
          <w:color w:val="auto"/>
          <w:kern w:val="1"/>
          <w:sz w:val="24"/>
          <w:szCs w:val="24"/>
          <w:lang w:eastAsia="ar-SA"/>
        </w:rPr>
        <w:t>Wzór umowy do zapytania ofertowego</w:t>
      </w:r>
    </w:p>
    <w:p w14:paraId="0E1DB092" w14:textId="77777777" w:rsidR="00494ACD" w:rsidRPr="00494ACD" w:rsidRDefault="00494ACD" w:rsidP="00494ACD">
      <w:pPr>
        <w:keepNext/>
        <w:widowControl w:val="0"/>
        <w:tabs>
          <w:tab w:val="left" w:pos="8232"/>
        </w:tabs>
        <w:suppressAutoHyphens/>
        <w:spacing w:before="120" w:after="120" w:line="360" w:lineRule="auto"/>
        <w:ind w:left="2835"/>
        <w:outlineLvl w:val="0"/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>UMOWA ……./2024</w:t>
      </w:r>
    </w:p>
    <w:p w14:paraId="240B9261" w14:textId="77777777" w:rsidR="00494ACD" w:rsidRPr="00494ACD" w:rsidRDefault="00494ACD" w:rsidP="00494ACD">
      <w:pPr>
        <w:suppressAutoHyphens/>
        <w:spacing w:before="120" w:after="120" w:line="360" w:lineRule="auto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zawarta w dniu …………………………… 2024 roku w Poznaniu pomiędzy:</w:t>
      </w:r>
    </w:p>
    <w:p w14:paraId="6AFB55B3" w14:textId="3C1A0714" w:rsidR="00494ACD" w:rsidRPr="00494ACD" w:rsidRDefault="00494ACD" w:rsidP="00494ACD">
      <w:pPr>
        <w:suppressAutoHyphens/>
        <w:spacing w:before="240" w:after="120" w:line="360" w:lineRule="auto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  <w:t xml:space="preserve">Województwem Wielkopolskim </w:t>
      </w: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z siedzibą w Poznaniu (61-714), al. Niepodległości 34, numer NIP 778-13-46-888, numer REGON 631257816</w:t>
      </w:r>
      <w:r w:rsidRPr="00494ACD"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  <w:t xml:space="preserve"> – Regionalnym Ośrodkiem Polityki Społecznej </w:t>
      </w:r>
      <w:r w:rsidRPr="00494ACD"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  <w:br/>
        <w:t>w Poznaniu</w:t>
      </w: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, z siedzibą w Poznaniu (61-731), ul. Nowowiejskiego 11,</w:t>
      </w:r>
    </w:p>
    <w:p w14:paraId="47139249" w14:textId="77777777" w:rsidR="00494ACD" w:rsidRPr="00494ACD" w:rsidRDefault="00494ACD" w:rsidP="00494ACD">
      <w:pPr>
        <w:suppressAutoHyphens/>
        <w:spacing w:before="120" w:after="0" w:line="360" w:lineRule="auto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reprezentowanym przez:</w:t>
      </w:r>
    </w:p>
    <w:p w14:paraId="54DFE7D7" w14:textId="77777777" w:rsidR="00494ACD" w:rsidRPr="00494ACD" w:rsidRDefault="00494ACD" w:rsidP="00494ACD">
      <w:pPr>
        <w:suppressAutoHyphens/>
        <w:spacing w:after="120" w:line="360" w:lineRule="auto"/>
        <w:jc w:val="both"/>
        <w:rPr>
          <w:rFonts w:asciiTheme="majorHAnsi" w:eastAsia="Times New Roman" w:hAnsiTheme="majorHAnsi" w:cs="Calibri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Calibri"/>
          <w:kern w:val="1"/>
          <w:sz w:val="24"/>
          <w:szCs w:val="24"/>
          <w:lang w:eastAsia="ar-SA"/>
        </w:rPr>
        <w:t>……………………………………………….</w:t>
      </w:r>
    </w:p>
    <w:p w14:paraId="2CCDFD78" w14:textId="77777777" w:rsidR="00494ACD" w:rsidRPr="00494ACD" w:rsidRDefault="00494ACD" w:rsidP="00494ACD">
      <w:pPr>
        <w:suppressAutoHyphens/>
        <w:spacing w:before="120" w:after="120" w:line="360" w:lineRule="auto"/>
        <w:jc w:val="both"/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zwanym w dalszej części umowy „</w:t>
      </w:r>
      <w:r w:rsidRPr="00494ACD"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  <w:t>Zamawiającym”</w:t>
      </w:r>
    </w:p>
    <w:p w14:paraId="7581C0AD" w14:textId="77777777" w:rsidR="00494ACD" w:rsidRPr="00494ACD" w:rsidRDefault="00494ACD" w:rsidP="00494ACD">
      <w:pPr>
        <w:suppressAutoHyphens/>
        <w:spacing w:before="120" w:after="120" w:line="360" w:lineRule="auto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a</w:t>
      </w:r>
    </w:p>
    <w:p w14:paraId="0DC9B61F" w14:textId="77777777" w:rsidR="00494ACD" w:rsidRPr="00494ACD" w:rsidRDefault="00494ACD" w:rsidP="00494ACD">
      <w:pPr>
        <w:suppressAutoHyphens/>
        <w:spacing w:before="120" w:after="120" w:line="360" w:lineRule="auto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………………………………………………</w:t>
      </w:r>
    </w:p>
    <w:p w14:paraId="0E5C6DC0" w14:textId="77777777" w:rsidR="00494ACD" w:rsidRPr="00494ACD" w:rsidRDefault="00494ACD" w:rsidP="00494ACD">
      <w:pPr>
        <w:suppressAutoHyphens/>
        <w:spacing w:before="120" w:after="0" w:line="360" w:lineRule="auto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reprezentowaną/</w:t>
      </w:r>
      <w:proofErr w:type="spellStart"/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ym</w:t>
      </w:r>
      <w:proofErr w:type="spellEnd"/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 przez:</w:t>
      </w:r>
    </w:p>
    <w:p w14:paraId="0AEB11DB" w14:textId="77777777" w:rsidR="00494ACD" w:rsidRPr="00494ACD" w:rsidRDefault="00494ACD" w:rsidP="00494ACD">
      <w:pPr>
        <w:suppressAutoHyphens/>
        <w:spacing w:after="120" w:line="360" w:lineRule="auto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…………………………………………………</w:t>
      </w:r>
    </w:p>
    <w:p w14:paraId="7718AD63" w14:textId="77777777" w:rsidR="00494ACD" w:rsidRPr="00494ACD" w:rsidRDefault="00494ACD" w:rsidP="00494ACD">
      <w:pPr>
        <w:suppressAutoHyphens/>
        <w:spacing w:before="120" w:after="120" w:line="360" w:lineRule="auto"/>
        <w:ind w:left="360" w:hanging="360"/>
        <w:jc w:val="both"/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zwaną/</w:t>
      </w:r>
      <w:proofErr w:type="spellStart"/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ym</w:t>
      </w:r>
      <w:proofErr w:type="spellEnd"/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 w dalszej części umowy </w:t>
      </w:r>
      <w:r w:rsidRPr="00494ACD"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  <w:t>„Wykonawcą”</w:t>
      </w:r>
    </w:p>
    <w:p w14:paraId="08C09CF7" w14:textId="77777777" w:rsidR="00494ACD" w:rsidRPr="00494ACD" w:rsidRDefault="00494ACD" w:rsidP="00494ACD">
      <w:pPr>
        <w:suppressAutoHyphens/>
        <w:spacing w:before="120" w:after="120" w:line="360" w:lineRule="auto"/>
        <w:ind w:left="360" w:hanging="360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wspólnie zwanymi w dalszej części umowy </w:t>
      </w:r>
      <w:r w:rsidRPr="00494ACD">
        <w:rPr>
          <w:rFonts w:asciiTheme="majorHAnsi" w:eastAsia="Times New Roman" w:hAnsiTheme="majorHAnsi" w:cs="Arial"/>
          <w:b/>
          <w:kern w:val="1"/>
          <w:sz w:val="24"/>
          <w:szCs w:val="24"/>
          <w:lang w:eastAsia="ar-SA"/>
        </w:rPr>
        <w:t>„Stronami”</w:t>
      </w:r>
    </w:p>
    <w:p w14:paraId="605255B8" w14:textId="77777777" w:rsidR="00494ACD" w:rsidRPr="00494ACD" w:rsidRDefault="00494ACD" w:rsidP="00494ACD">
      <w:pPr>
        <w:suppressAutoHyphens/>
        <w:spacing w:before="360" w:after="240" w:line="360" w:lineRule="auto"/>
        <w:jc w:val="center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§ 1</w:t>
      </w:r>
    </w:p>
    <w:p w14:paraId="2C1702A1" w14:textId="77777777" w:rsidR="003303AD" w:rsidRPr="00FA62AD" w:rsidRDefault="00494ACD" w:rsidP="003303A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Zamawiający zleca, a Wykonawca zobowiązuje się do wykonania usługi przygotowania, przeprowadzenia i podsumowania</w:t>
      </w:r>
      <w:r w:rsidR="003303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120-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godzinnego szkolenia pn. </w:t>
      </w:r>
      <w:r w:rsidRPr="00494ACD">
        <w:rPr>
          <w:rFonts w:asciiTheme="majorHAnsi" w:eastAsia="Lucida Sans Unicode" w:hAnsiTheme="majorHAnsi" w:cs="Arial"/>
          <w:b/>
          <w:bCs/>
          <w:kern w:val="1"/>
          <w:sz w:val="24"/>
          <w:szCs w:val="24"/>
          <w:lang w:eastAsia="ar-SA"/>
        </w:rPr>
        <w:t xml:space="preserve">„Studium Przeciwdziałania Przemocy Domowej – kurs podstawowy” </w:t>
      </w:r>
      <w:r w:rsidRPr="00494ACD">
        <w:rPr>
          <w:rFonts w:asciiTheme="majorHAnsi" w:eastAsia="Lucida Sans Unicode" w:hAnsiTheme="majorHAnsi" w:cs="Arial"/>
          <w:bCs/>
          <w:kern w:val="1"/>
          <w:sz w:val="24"/>
          <w:szCs w:val="24"/>
          <w:lang w:eastAsia="ar-SA"/>
        </w:rPr>
        <w:t>dla osób pracujących w obszarze przeciwdziałania przemocy domowej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. </w:t>
      </w:r>
    </w:p>
    <w:p w14:paraId="2120BD87" w14:textId="31A4FFFE" w:rsidR="003303AD" w:rsidRPr="00FA62AD" w:rsidRDefault="003303AD" w:rsidP="003303A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 xml:space="preserve">Minimalny zakres tematyczny szkolenia 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 xml:space="preserve">zostanie 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>zreali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>zowany w V blokach tematycznych</w:t>
      </w:r>
      <w:r w:rsidR="00C57A47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 xml:space="preserve">: 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 xml:space="preserve">prawo, profilaktyka przemocy domowej, wsparcie osoby doznającej przemocy domowej, </w:t>
      </w:r>
      <w:r w:rsidR="001E6AFA"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 xml:space="preserve">wsparcie dziecka krzywdzonego, </w:t>
      </w:r>
      <w:r w:rsidR="007C6344"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>praca z osob</w:t>
      </w:r>
      <w:r w:rsidR="00C57A47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>ą</w:t>
      </w:r>
      <w:r w:rsidR="007C6344" w:rsidRPr="00FA62AD">
        <w:rPr>
          <w:rFonts w:asciiTheme="majorHAnsi" w:eastAsia="SimSun" w:hAnsiTheme="majorHAnsi" w:cs="Lucida Sans"/>
          <w:kern w:val="3"/>
          <w:sz w:val="24"/>
          <w:szCs w:val="24"/>
          <w:lang w:eastAsia="zh-CN" w:bidi="hi-IN"/>
        </w:rPr>
        <w:t xml:space="preserve"> stosującą przemoc domową.</w:t>
      </w:r>
    </w:p>
    <w:p w14:paraId="0CB3FDF6" w14:textId="6C28E918" w:rsidR="007C6344" w:rsidRPr="00FA62AD" w:rsidRDefault="00494ACD" w:rsidP="007C634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240" w:after="240" w:line="360" w:lineRule="auto"/>
        <w:ind w:left="425" w:hanging="425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Uczestnikami</w:t>
      </w:r>
      <w:r w:rsidR="007C634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szkolenia będą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maksymalnie 2</w:t>
      </w:r>
      <w:r w:rsidR="007C634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2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os</w:t>
      </w:r>
      <w:r w:rsidR="007C634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oby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. </w:t>
      </w:r>
      <w:r w:rsidRPr="00494ACD">
        <w:rPr>
          <w:rFonts w:asciiTheme="majorHAnsi" w:eastAsia="Lucida Sans Unicode" w:hAnsiTheme="majorHAnsi" w:cs="Calibri"/>
          <w:kern w:val="1"/>
          <w:sz w:val="24"/>
          <w:szCs w:val="24"/>
          <w:lang w:eastAsia="ar-SA"/>
        </w:rPr>
        <w:t>Rekrutacja uczestników leży po stronie Z</w:t>
      </w:r>
      <w:r w:rsidR="007C6344" w:rsidRPr="00FA62AD">
        <w:rPr>
          <w:rFonts w:asciiTheme="majorHAnsi" w:eastAsia="Lucida Sans Unicode" w:hAnsiTheme="majorHAnsi" w:cs="Calibri"/>
          <w:kern w:val="1"/>
          <w:sz w:val="24"/>
          <w:szCs w:val="24"/>
          <w:lang w:eastAsia="ar-SA"/>
        </w:rPr>
        <w:t>amawiającego</w:t>
      </w:r>
      <w:r w:rsidRPr="00494ACD">
        <w:rPr>
          <w:rFonts w:asciiTheme="majorHAnsi" w:eastAsia="Lucida Sans Unicode" w:hAnsiTheme="majorHAnsi" w:cs="Calibri"/>
          <w:kern w:val="1"/>
          <w:sz w:val="24"/>
          <w:szCs w:val="24"/>
          <w:lang w:eastAsia="ar-SA"/>
        </w:rPr>
        <w:t>.</w:t>
      </w:r>
    </w:p>
    <w:p w14:paraId="78E7DFC3" w14:textId="77777777" w:rsidR="007C6344" w:rsidRPr="00FA62AD" w:rsidRDefault="007C6344" w:rsidP="007C6344">
      <w:pPr>
        <w:pStyle w:val="Akapitzlist"/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</w:pPr>
    </w:p>
    <w:p w14:paraId="5130E28A" w14:textId="5DD9B77B" w:rsidR="007C6344" w:rsidRPr="00FA62AD" w:rsidRDefault="007C6344" w:rsidP="007C634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120" w:line="360" w:lineRule="auto"/>
        <w:ind w:left="425" w:hanging="425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 xml:space="preserve">Szkolenie zostanie zrealizowane w wymiarze 120 godzin dydaktycznych (1 godzina dydaktyczna = 45 minut) w formule stacjonarnej 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lang w:val="cs-CZ" w:eastAsia="zh-CN" w:bidi="hi-IN"/>
        </w:rPr>
        <w:t xml:space="preserve">(w 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lang w:val="cs-CZ" w:eastAsia="zh-CN" w:bidi="hi-IN"/>
        </w:rPr>
        <w:t>hotelu minimum trzygwiazdkowym położonym do 30 kilometrów od siedziby Regionalnego Ośrodka Polityki Społecznej w Poznaniu (ul. Nowowiejskiego 11) w ruchu samochodowym mierzonym zgodnie z 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u w:val="single"/>
          <w:lang w:val="cs-CZ" w:eastAsia="zh-CN" w:bidi="hi-IN"/>
        </w:rPr>
        <w:fldChar w:fldCharType="begin"/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u w:val="single"/>
          <w:lang w:val="cs-CZ" w:eastAsia="zh-CN" w:bidi="hi-IN"/>
        </w:rPr>
        <w:instrText xml:space="preserve"> HYPERLINK "https://www.google.pl/maps" </w:instrTex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u w:val="single"/>
          <w:lang w:val="cs-CZ" w:eastAsia="zh-CN" w:bidi="hi-IN"/>
        </w:rPr>
        <w:fldChar w:fldCharType="separate"/>
      </w:r>
      <w:r w:rsidRPr="00FA62AD">
        <w:rPr>
          <w:rFonts w:asciiTheme="majorHAnsi" w:eastAsia="SimSun" w:hAnsiTheme="majorHAnsi" w:cs="Lucida Sans"/>
          <w:color w:val="0563C1"/>
          <w:kern w:val="3"/>
          <w:sz w:val="24"/>
          <w:szCs w:val="24"/>
          <w:u w:val="single"/>
          <w:lang w:val="cs-CZ" w:eastAsia="zh-CN" w:bidi="hi-IN"/>
        </w:rPr>
        <w:t>https://www.google.pl/maps</w:t>
      </w:r>
      <w:r w:rsidRPr="00FA62AD">
        <w:rPr>
          <w:rFonts w:asciiTheme="majorHAnsi" w:eastAsia="SimSun" w:hAnsiTheme="majorHAnsi" w:cs="Lucida Sans"/>
          <w:kern w:val="3"/>
          <w:sz w:val="24"/>
          <w:szCs w:val="24"/>
          <w:u w:val="single"/>
          <w:lang w:val="cs-CZ" w:eastAsia="zh-CN" w:bidi="hi-IN"/>
        </w:rPr>
        <w:fldChar w:fldCharType="end"/>
      </w:r>
      <w:r w:rsidR="00C57A47">
        <w:rPr>
          <w:rFonts w:asciiTheme="majorHAnsi" w:eastAsia="SimSun" w:hAnsiTheme="majorHAnsi" w:cs="Lucida Sans"/>
          <w:kern w:val="3"/>
          <w:sz w:val="24"/>
          <w:szCs w:val="24"/>
          <w:u w:val="single"/>
          <w:lang w:val="cs-CZ" w:eastAsia="zh-CN" w:bidi="hi-IN"/>
        </w:rPr>
        <w:t xml:space="preserve"> </w:t>
      </w:r>
      <w:r w:rsidRPr="00C57A47">
        <w:rPr>
          <w:rFonts w:asciiTheme="majorHAnsi" w:eastAsia="SimSun" w:hAnsiTheme="majorHAnsi" w:cs="Lucida Sans"/>
          <w:kern w:val="3"/>
          <w:sz w:val="24"/>
          <w:szCs w:val="24"/>
          <w:lang w:val="cs-CZ" w:eastAsia="zh-CN" w:bidi="hi-IN"/>
        </w:rPr>
        <w:t>)</w:t>
      </w:r>
      <w:r w:rsidR="00C57A47">
        <w:rPr>
          <w:rFonts w:asciiTheme="majorHAnsi" w:eastAsia="SimSun" w:hAnsiTheme="majorHAnsi" w:cs="Lucida Sans"/>
          <w:kern w:val="3"/>
          <w:sz w:val="24"/>
          <w:szCs w:val="24"/>
          <w:lang w:val="cs-CZ" w:eastAsia="zh-CN" w:bidi="hi-IN"/>
        </w:rPr>
        <w:t xml:space="preserve">. </w:t>
      </w: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 xml:space="preserve">Informacja o miejscu realizacji szkolenia zostanie </w:t>
      </w: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 xml:space="preserve">udzielona </w:t>
      </w:r>
      <w:r w:rsidR="00C57A47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>Wykonawcy</w:t>
      </w: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 xml:space="preserve"> po zakończeniu procedury przetargowej na zapewnienie usługi konferencyjnej, noclegowej i restauracyjnej. </w:t>
      </w:r>
    </w:p>
    <w:p w14:paraId="725CCC9D" w14:textId="2B8BD41F" w:rsidR="007C6344" w:rsidRPr="00FA62AD" w:rsidRDefault="007C6344" w:rsidP="007C634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120" w:line="360" w:lineRule="auto"/>
        <w:ind w:left="425" w:hanging="425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 xml:space="preserve">W ramach procedury przetargowej, o której mowa w ust. 4  </w:t>
      </w: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>Zamawiający u</w:t>
      </w: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 xml:space="preserve">względni jednego prowadzącego i </w:t>
      </w:r>
      <w:r w:rsidRPr="00FA62AD">
        <w:rPr>
          <w:rFonts w:asciiTheme="majorHAnsi" w:eastAsia="SimSun" w:hAnsiTheme="majorHAnsi" w:cs="Calibri Light"/>
          <w:kern w:val="3"/>
          <w:sz w:val="24"/>
          <w:szCs w:val="24"/>
          <w:lang w:eastAsia="zh-CN" w:bidi="hi-IN"/>
        </w:rPr>
        <w:t>zapewni mu nocleg z wyżywieniem. W przypadku planowania przez Wykonawcę więcej niż jednego prowadzącego dany blok tematyczny zapewnienie ewentualnego noclegu i wyżywienia dla każdego kolejnego prowadzącego leży po stronie Wykonawcy.</w:t>
      </w:r>
    </w:p>
    <w:p w14:paraId="4E777EDC" w14:textId="129536B0" w:rsidR="00494ACD" w:rsidRPr="00494ACD" w:rsidRDefault="007C6344" w:rsidP="007C634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120" w:line="360" w:lineRule="auto"/>
        <w:ind w:left="425" w:hanging="425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Zapewnienie 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s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ali szkoleniowej, 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noclegu oraz wyżywienia dla uczestników szkolenia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leży po stronie Zamawiającego.</w:t>
      </w:r>
    </w:p>
    <w:p w14:paraId="594A9A28" w14:textId="4E6569D8" w:rsidR="00494ACD" w:rsidRPr="00494ACD" w:rsidRDefault="00494ACD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Szkolenie, o którym mowa w ust. 1, zostanie przeprowadzone w formie stacjonarnej, w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wymiarze </w:t>
      </w:r>
      <w:r w:rsidR="007C634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120 godzin dydaktycznych (podczas czterech trzydziestogodzinnych zjazdów)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, w następujących terminach: </w:t>
      </w:r>
    </w:p>
    <w:p w14:paraId="7B27E657" w14:textId="77777777" w:rsidR="000E53A2" w:rsidRPr="00FA62AD" w:rsidRDefault="000E53A2" w:rsidP="000E53A2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rPr>
          <w:rFonts w:asciiTheme="majorHAnsi" w:hAnsiTheme="majorHAnsi" w:cs="Calibri"/>
          <w:sz w:val="24"/>
          <w:szCs w:val="24"/>
        </w:rPr>
      </w:pPr>
      <w:r w:rsidRPr="00FA62AD">
        <w:rPr>
          <w:rFonts w:asciiTheme="majorHAnsi" w:hAnsiTheme="majorHAnsi" w:cs="Calibri"/>
          <w:sz w:val="24"/>
          <w:szCs w:val="24"/>
        </w:rPr>
        <w:t>I zjazd – ……………………………… 2024 roku</w:t>
      </w:r>
      <w:r w:rsidRPr="00FA62AD">
        <w:rPr>
          <w:rFonts w:asciiTheme="majorHAnsi" w:hAnsiTheme="majorHAnsi" w:cs="Calibri"/>
          <w:sz w:val="24"/>
          <w:szCs w:val="24"/>
        </w:rPr>
        <w:t>,</w:t>
      </w:r>
    </w:p>
    <w:p w14:paraId="61DED5E6" w14:textId="6E7623CE" w:rsidR="000E53A2" w:rsidRPr="00FA62AD" w:rsidRDefault="000E53A2" w:rsidP="000E53A2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rPr>
          <w:rFonts w:asciiTheme="majorHAnsi" w:hAnsiTheme="majorHAnsi" w:cs="Calibri"/>
          <w:sz w:val="24"/>
          <w:szCs w:val="24"/>
        </w:rPr>
      </w:pPr>
      <w:r w:rsidRPr="00FA62AD">
        <w:rPr>
          <w:rFonts w:asciiTheme="majorHAnsi" w:hAnsiTheme="majorHAnsi" w:cs="Calibri"/>
          <w:sz w:val="24"/>
          <w:szCs w:val="24"/>
        </w:rPr>
        <w:t>II zjazd – ……………………………… 2024 roku</w:t>
      </w:r>
      <w:r w:rsidRPr="00FA62AD">
        <w:rPr>
          <w:rFonts w:asciiTheme="majorHAnsi" w:hAnsiTheme="majorHAnsi" w:cs="Calibri"/>
          <w:sz w:val="24"/>
          <w:szCs w:val="24"/>
        </w:rPr>
        <w:t>,</w:t>
      </w:r>
    </w:p>
    <w:p w14:paraId="3CC0B47E" w14:textId="7D4E1EF0" w:rsidR="000E53A2" w:rsidRPr="00FA62AD" w:rsidRDefault="000E53A2" w:rsidP="000E53A2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rPr>
          <w:rFonts w:asciiTheme="majorHAnsi" w:hAnsiTheme="majorHAnsi" w:cs="Calibri"/>
          <w:sz w:val="24"/>
          <w:szCs w:val="24"/>
        </w:rPr>
      </w:pPr>
      <w:r w:rsidRPr="00FA62AD">
        <w:rPr>
          <w:rFonts w:asciiTheme="majorHAnsi" w:hAnsiTheme="majorHAnsi" w:cs="Calibri"/>
          <w:sz w:val="24"/>
          <w:szCs w:val="24"/>
        </w:rPr>
        <w:t>III zjazd – ……………………………… 2024 roku</w:t>
      </w:r>
      <w:r w:rsidRPr="00FA62AD">
        <w:rPr>
          <w:rFonts w:asciiTheme="majorHAnsi" w:hAnsiTheme="majorHAnsi" w:cs="Calibri"/>
          <w:sz w:val="24"/>
          <w:szCs w:val="24"/>
        </w:rPr>
        <w:t>,</w:t>
      </w:r>
    </w:p>
    <w:p w14:paraId="47D91ABE" w14:textId="569019E2" w:rsidR="000E53A2" w:rsidRPr="00FA62AD" w:rsidRDefault="000E53A2" w:rsidP="000E53A2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120" w:line="240" w:lineRule="auto"/>
        <w:rPr>
          <w:rFonts w:asciiTheme="majorHAnsi" w:hAnsiTheme="majorHAnsi" w:cs="Calibri"/>
          <w:sz w:val="24"/>
          <w:szCs w:val="24"/>
        </w:rPr>
      </w:pPr>
      <w:r w:rsidRPr="00FA62AD">
        <w:rPr>
          <w:rFonts w:asciiTheme="majorHAnsi" w:hAnsiTheme="majorHAnsi" w:cs="Calibri"/>
          <w:sz w:val="24"/>
          <w:szCs w:val="24"/>
        </w:rPr>
        <w:t>IV zjazd – ……………………………… 2024 roku</w:t>
      </w:r>
      <w:r w:rsidRPr="00FA62AD">
        <w:rPr>
          <w:rFonts w:asciiTheme="majorHAnsi" w:hAnsiTheme="majorHAnsi" w:cs="Calibri"/>
          <w:sz w:val="24"/>
          <w:szCs w:val="24"/>
        </w:rPr>
        <w:t>.</w:t>
      </w:r>
    </w:p>
    <w:p w14:paraId="5771C924" w14:textId="77777777" w:rsidR="00FF0114" w:rsidRPr="00FA62AD" w:rsidRDefault="00FF0114" w:rsidP="00FF0114">
      <w:pPr>
        <w:pStyle w:val="Akapitzlist"/>
        <w:widowControl w:val="0"/>
        <w:autoSpaceDE w:val="0"/>
        <w:autoSpaceDN w:val="0"/>
        <w:spacing w:before="120" w:after="120" w:line="240" w:lineRule="auto"/>
        <w:ind w:left="1080"/>
        <w:rPr>
          <w:rFonts w:asciiTheme="majorHAnsi" w:hAnsiTheme="majorHAnsi" w:cs="Calibri"/>
          <w:sz w:val="24"/>
          <w:szCs w:val="24"/>
        </w:rPr>
      </w:pPr>
    </w:p>
    <w:p w14:paraId="59ADEDAD" w14:textId="4AE677AD" w:rsidR="00494ACD" w:rsidRPr="00494ACD" w:rsidRDefault="00FF0114" w:rsidP="00FF0114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Szkolenie prowadzone będzie w formie teoretycznej i praktycznej, przy czym rekomendowane są metody interaktywne (ćwiczenia, warsztaty i/lub seminaria), które stanowić będą co najmniej 80% ogólnego czasu szkolenia.</w:t>
      </w:r>
    </w:p>
    <w:p w14:paraId="0083DD4B" w14:textId="1AEEAAAF" w:rsidR="00494ACD" w:rsidRPr="00494ACD" w:rsidRDefault="00494ACD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Szkolenie zostanie zrealizowane zgodnie z ofertą 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Wykonawcy </w:t>
      </w:r>
      <w:r w:rsidR="00FF011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złożoną ……………………………………….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roku, stanowiącą załącznik nr 1 do niniejszej umowy.</w:t>
      </w:r>
    </w:p>
    <w:p w14:paraId="5DCD38BF" w14:textId="70D5B9E8" w:rsidR="00494ACD" w:rsidRPr="00494ACD" w:rsidRDefault="00494ACD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Szkolenie będzie zrealizowane przez następujące osoby wskazane w ofercie 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Wykonawcy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: </w:t>
      </w:r>
    </w:p>
    <w:p w14:paraId="43808513" w14:textId="5F881708" w:rsidR="00FF0114" w:rsidRPr="00FA62AD" w:rsidRDefault="00FF0114" w:rsidP="00494ACD">
      <w:pPr>
        <w:widowControl w:val="0"/>
        <w:numPr>
          <w:ilvl w:val="0"/>
          <w:numId w:val="15"/>
        </w:numPr>
        <w:suppressAutoHyphens/>
        <w:spacing w:after="0" w:line="360" w:lineRule="auto"/>
        <w:ind w:left="850" w:hanging="425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………………………………………….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</w:t>
      </w:r>
    </w:p>
    <w:p w14:paraId="02E88319" w14:textId="1FFFEB58" w:rsidR="00FF0114" w:rsidRPr="00FA62AD" w:rsidRDefault="00FF0114" w:rsidP="00494ACD">
      <w:pPr>
        <w:widowControl w:val="0"/>
        <w:numPr>
          <w:ilvl w:val="0"/>
          <w:numId w:val="15"/>
        </w:numPr>
        <w:suppressAutoHyphens/>
        <w:spacing w:after="0" w:line="360" w:lineRule="auto"/>
        <w:ind w:left="850" w:hanging="425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………………………………………….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</w:t>
      </w:r>
    </w:p>
    <w:p w14:paraId="0FCBFEF0" w14:textId="54258086" w:rsidR="00FF0114" w:rsidRPr="00FA62AD" w:rsidRDefault="00FF0114" w:rsidP="00494ACD">
      <w:pPr>
        <w:widowControl w:val="0"/>
        <w:numPr>
          <w:ilvl w:val="0"/>
          <w:numId w:val="15"/>
        </w:numPr>
        <w:suppressAutoHyphens/>
        <w:spacing w:after="0" w:line="360" w:lineRule="auto"/>
        <w:ind w:left="850" w:hanging="425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………………………………………….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</w:t>
      </w:r>
    </w:p>
    <w:p w14:paraId="32F3F0C3" w14:textId="0FFC3B50" w:rsidR="00494ACD" w:rsidRPr="00494ACD" w:rsidRDefault="00494ACD" w:rsidP="00494ACD">
      <w:pPr>
        <w:numPr>
          <w:ilvl w:val="0"/>
          <w:numId w:val="14"/>
        </w:numPr>
        <w:suppressAutoHyphens/>
        <w:spacing w:before="240" w:after="0" w:line="360" w:lineRule="auto"/>
        <w:ind w:left="425" w:hanging="425"/>
        <w:contextualSpacing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W toku realizacji szkolenia Z</w:t>
      </w:r>
      <w:r w:rsidR="00550BA9" w:rsidRPr="00FA62A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amawiający </w:t>
      </w: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nie dopuszcza zmiany osób prowadzących, </w:t>
      </w: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br/>
        <w:t xml:space="preserve">o których mowa w ust. </w:t>
      </w:r>
      <w:r w:rsidR="00FF0114" w:rsidRPr="00FA62A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10</w:t>
      </w: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,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</w:t>
      </w:r>
      <w:r w:rsidR="00FF011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a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 wyjątkiem sytuacji spowodowanej: </w:t>
      </w:r>
    </w:p>
    <w:p w14:paraId="53683557" w14:textId="77777777" w:rsidR="00494ACD" w:rsidRPr="00494ACD" w:rsidRDefault="00494ACD" w:rsidP="00494ACD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chorobą osoby prowadzącej szkolenie, potwierdzoną zwolnieniem lekarskim, </w:t>
      </w:r>
    </w:p>
    <w:p w14:paraId="5FD335E7" w14:textId="77777777" w:rsidR="00494ACD" w:rsidRPr="00494ACD" w:rsidRDefault="00494ACD" w:rsidP="00494ACD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śmiercią osoby prowadzącej szkolenie, potwierdzoną dokumentem USC, </w:t>
      </w:r>
    </w:p>
    <w:p w14:paraId="44C7BCF4" w14:textId="77777777" w:rsidR="00494ACD" w:rsidRPr="00494ACD" w:rsidRDefault="00494ACD" w:rsidP="00494ACD">
      <w:pPr>
        <w:numPr>
          <w:ilvl w:val="0"/>
          <w:numId w:val="20"/>
        </w:numPr>
        <w:suppressAutoHyphens/>
        <w:spacing w:after="0" w:line="360" w:lineRule="auto"/>
        <w:contextualSpacing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nieobecnością osoby prowadzącej szkolenie spowodowaną wezwaniem organu administracji publicznej lub sądu, potwierdzoną stosownym dokumentem. </w:t>
      </w:r>
    </w:p>
    <w:p w14:paraId="3DA8B4E8" w14:textId="750B908C" w:rsidR="00494ACD" w:rsidRPr="00494ACD" w:rsidRDefault="00494ACD" w:rsidP="00494ACD">
      <w:pPr>
        <w:suppressAutoHyphens/>
        <w:spacing w:after="0" w:line="360" w:lineRule="auto"/>
        <w:ind w:left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 wyżej wymienionych przypadkach Z</w:t>
      </w:r>
      <w:r w:rsidR="00550BA9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amawiający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dopuszcza zmianę </w:t>
      </w:r>
      <w:r w:rsidR="00AC14D2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osoby prowadzącej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szkolenie pod</w:t>
      </w:r>
      <w:r w:rsidR="00FF011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warunkiem, że osoba zastępująca będzie posiadała kwalifikacje </w:t>
      </w:r>
      <w:r w:rsidR="00AC14D2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i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="00AC14D2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doświadczenie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nie </w:t>
      </w:r>
      <w:r w:rsidR="00AC14D2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mniejsze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niż osoba, którą</w:t>
      </w:r>
      <w:r w:rsidR="00FF0114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zastępuje. Zmiana taka może się odbyć jedynie za zgodą Z</w:t>
      </w:r>
      <w:r w:rsidR="00AC14D2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amawiającego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.</w:t>
      </w:r>
    </w:p>
    <w:p w14:paraId="696F1FAC" w14:textId="5E9AD2C0" w:rsidR="00AC14D2" w:rsidRPr="00FA62AD" w:rsidRDefault="00AC14D2" w:rsidP="00AC14D2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oświadcza, że posiada niezbędną wiedzę i potencjał do wykonania zlecenia wskazanego w ust. 1 oraz że jest przygoto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wany pod względem technicznym i 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organizacyjnym do jego realizacji.</w:t>
      </w:r>
    </w:p>
    <w:p w14:paraId="27B310F0" w14:textId="77777777" w:rsidR="00AC14D2" w:rsidRPr="00FA62AD" w:rsidRDefault="00AC14D2" w:rsidP="00AC14D2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Times New Roman" w:hAnsiTheme="majorHAnsi"/>
          <w:sz w:val="24"/>
          <w:szCs w:val="24"/>
        </w:rPr>
        <w:t>Wykonawca zobowiązany jest do sporządzenia i przeprowadzenia imiennych testów poziomu wiedzy i kompetencji uczestników w zakresie tematycznym szkolenia przed szkoleniem (</w:t>
      </w:r>
      <w:proofErr w:type="spellStart"/>
      <w:r w:rsidRPr="00FA62AD">
        <w:rPr>
          <w:rFonts w:asciiTheme="majorHAnsi" w:eastAsia="Times New Roman" w:hAnsiTheme="majorHAnsi"/>
          <w:sz w:val="24"/>
          <w:szCs w:val="24"/>
        </w:rPr>
        <w:t>pre</w:t>
      </w:r>
      <w:proofErr w:type="spellEnd"/>
      <w:r w:rsidRPr="00FA62AD">
        <w:rPr>
          <w:rFonts w:asciiTheme="majorHAnsi" w:eastAsia="Times New Roman" w:hAnsiTheme="majorHAnsi"/>
          <w:sz w:val="24"/>
          <w:szCs w:val="24"/>
        </w:rPr>
        <w:t>-test) i po przeprowadzeniu szkolenia (post -test). Szczegółowy zakres merytoryczny testu oraz sposób jego przeprowadzenia powinien zostać ustalony pomiędzy Zamawiającym a Wykonawcą na minimum 7 dni kalendarzowych przed rozpoczęciem szkolenia.</w:t>
      </w:r>
    </w:p>
    <w:p w14:paraId="59D0E1CB" w14:textId="2FD847E1" w:rsidR="00AC14D2" w:rsidRPr="00C57A47" w:rsidRDefault="00AC14D2" w:rsidP="00AC14D2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Times New Roman" w:hAnsiTheme="majorHAnsi"/>
          <w:sz w:val="24"/>
          <w:szCs w:val="24"/>
        </w:rPr>
        <w:t>Wykona</w:t>
      </w:r>
      <w:r w:rsidR="00A32F84" w:rsidRPr="00FA62AD">
        <w:rPr>
          <w:rFonts w:asciiTheme="majorHAnsi" w:eastAsia="Times New Roman" w:hAnsiTheme="majorHAnsi"/>
          <w:sz w:val="24"/>
          <w:szCs w:val="24"/>
        </w:rPr>
        <w:t xml:space="preserve">wca </w:t>
      </w:r>
      <w:r w:rsidR="00A32F84" w:rsidRPr="00C57A47">
        <w:rPr>
          <w:rFonts w:asciiTheme="majorHAnsi" w:eastAsia="Times New Roman" w:hAnsiTheme="majorHAnsi"/>
          <w:sz w:val="24"/>
          <w:szCs w:val="24"/>
        </w:rPr>
        <w:t xml:space="preserve">zobowiązany jest opracować </w:t>
      </w:r>
      <w:r w:rsidRPr="00C57A47">
        <w:rPr>
          <w:rFonts w:asciiTheme="majorHAnsi" w:eastAsia="Times New Roman" w:hAnsiTheme="majorHAnsi"/>
          <w:sz w:val="24"/>
          <w:szCs w:val="24"/>
        </w:rPr>
        <w:t xml:space="preserve">wyniki </w:t>
      </w:r>
      <w:r w:rsidRPr="00C57A47">
        <w:rPr>
          <w:rFonts w:asciiTheme="majorHAnsi" w:eastAsia="Times New Roman" w:hAnsiTheme="majorHAnsi"/>
          <w:sz w:val="24"/>
          <w:szCs w:val="24"/>
        </w:rPr>
        <w:t xml:space="preserve">obu </w:t>
      </w:r>
      <w:r w:rsidRPr="00C57A47">
        <w:rPr>
          <w:rFonts w:asciiTheme="majorHAnsi" w:eastAsia="Times New Roman" w:hAnsiTheme="majorHAnsi"/>
          <w:sz w:val="24"/>
          <w:szCs w:val="24"/>
        </w:rPr>
        <w:t>testów</w:t>
      </w:r>
      <w:r w:rsidRPr="00C57A47">
        <w:rPr>
          <w:rFonts w:asciiTheme="majorHAnsi" w:eastAsia="Times New Roman" w:hAnsiTheme="majorHAnsi"/>
          <w:sz w:val="24"/>
          <w:szCs w:val="24"/>
        </w:rPr>
        <w:t>, o których mowa w ust. 13</w:t>
      </w:r>
      <w:r w:rsidRPr="00C57A47">
        <w:rPr>
          <w:rFonts w:asciiTheme="majorHAnsi" w:eastAsia="Times New Roman" w:hAnsiTheme="majorHAnsi"/>
          <w:sz w:val="24"/>
          <w:szCs w:val="24"/>
        </w:rPr>
        <w:t xml:space="preserve"> i</w:t>
      </w:r>
      <w:r w:rsidR="00C57A47" w:rsidRPr="00C57A47">
        <w:rPr>
          <w:rFonts w:asciiTheme="majorHAnsi" w:eastAsia="Times New Roman" w:hAnsiTheme="majorHAnsi"/>
          <w:sz w:val="24"/>
          <w:szCs w:val="24"/>
        </w:rPr>
        <w:t> </w:t>
      </w:r>
      <w:r w:rsidRPr="00C57A47">
        <w:rPr>
          <w:rFonts w:asciiTheme="majorHAnsi" w:eastAsia="Times New Roman" w:hAnsiTheme="majorHAnsi"/>
          <w:sz w:val="24"/>
          <w:szCs w:val="24"/>
        </w:rPr>
        <w:t>przedstawić je Zamawiającemu wraz ze sprawozdani</w:t>
      </w:r>
      <w:r w:rsidRPr="00C57A47">
        <w:rPr>
          <w:rFonts w:asciiTheme="majorHAnsi" w:eastAsia="Times New Roman" w:hAnsiTheme="majorHAnsi"/>
          <w:sz w:val="24"/>
          <w:szCs w:val="24"/>
        </w:rPr>
        <w:t>em końcowym z realizacji usługi, o którym mowa w</w:t>
      </w:r>
      <w:r w:rsidR="00C57A47" w:rsidRPr="00C57A47">
        <w:rPr>
          <w:rFonts w:asciiTheme="majorHAnsi" w:eastAsia="Times New Roman" w:hAnsiTheme="majorHAnsi"/>
          <w:sz w:val="24"/>
          <w:szCs w:val="24"/>
        </w:rPr>
        <w:t xml:space="preserve"> ust. 26.</w:t>
      </w:r>
    </w:p>
    <w:p w14:paraId="55211EEA" w14:textId="15D5A54F" w:rsidR="00465E35" w:rsidRPr="00FA62AD" w:rsidRDefault="00465E35" w:rsidP="00465E35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before="120" w:after="240" w:line="360" w:lineRule="auto"/>
        <w:ind w:left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Wykonawca jest zobowiązany do przygotowania i przekazania każdemu uczestnikowi szkolenia materiałów dydaktycznych odpowiadających specyfice każdego bloku szkoleniowego.</w:t>
      </w:r>
    </w:p>
    <w:p w14:paraId="415CA55A" w14:textId="1B1C07F3" w:rsidR="00AC14D2" w:rsidRPr="00FA62AD" w:rsidRDefault="00AC14D2" w:rsidP="00AC14D2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Wykonawca ma obowiązek przeprowadzić ankietę ewaluacyjną dla Zamawiającego. Ankieta ewaluacyjna powinna uwzględniać ocenę uczestników szkolenia w tym: ocenę programu i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metod prowadzenia szkolenia, ocenę merytoryczną wykładów i ćwiczeń, ocenę treści szkolenia, celu szkolenia, ocenę pracy Trenerów/Wykładowców, czas trwania szkolenia, ocenę organizacji szkolenia (sala, hotel, miejscowość), ocenę jakości i przydatności materiałów szkoleniowych, a także rekomendacje i diagnozę dalszych potrzeb szkoleniowych uczestników zajęć. Szczegółowy zakres merytoryczny ankiety oraz sposób jej przeprowadzenia powinien zostać ustalony pomiędzy Zamawiającym a Wykonawcą.</w:t>
      </w:r>
    </w:p>
    <w:p w14:paraId="57FAD4E4" w14:textId="488E2E5E" w:rsidR="00A32F84" w:rsidRPr="00C57A47" w:rsidRDefault="00AC14D2" w:rsidP="00A32F8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zobowiązany jest 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sporządzić pisemne opracowanie wyników ankiet, o których mowa w ust. 1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6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. 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i przedstawić 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je 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Zamawiającemu</w:t>
      </w:r>
      <w:r w:rsidRPr="00C57A47">
        <w:rPr>
          <w:rFonts w:asciiTheme="majorHAnsi" w:eastAsia="Times New Roman" w:hAnsiTheme="majorHAnsi"/>
          <w:sz w:val="24"/>
          <w:szCs w:val="24"/>
        </w:rPr>
        <w:t xml:space="preserve"> </w:t>
      </w:r>
      <w:r w:rsidRPr="00C57A47">
        <w:rPr>
          <w:rFonts w:asciiTheme="majorHAnsi" w:eastAsia="Times New Roman" w:hAnsiTheme="majorHAnsi"/>
          <w:sz w:val="24"/>
          <w:szCs w:val="24"/>
        </w:rPr>
        <w:t>wraz ze sprawozdaniem końcowym z</w:t>
      </w:r>
      <w:r w:rsidR="00C57A47" w:rsidRPr="00C57A47">
        <w:rPr>
          <w:rFonts w:asciiTheme="majorHAnsi" w:eastAsia="Times New Roman" w:hAnsiTheme="majorHAnsi"/>
          <w:sz w:val="24"/>
          <w:szCs w:val="24"/>
        </w:rPr>
        <w:t> </w:t>
      </w:r>
      <w:r w:rsidRPr="00C57A47">
        <w:rPr>
          <w:rFonts w:asciiTheme="majorHAnsi" w:eastAsia="Times New Roman" w:hAnsiTheme="majorHAnsi"/>
          <w:sz w:val="24"/>
          <w:szCs w:val="24"/>
        </w:rPr>
        <w:t xml:space="preserve">realizacji usługi, o którym mowa w </w:t>
      </w:r>
      <w:r w:rsidR="00C57A47" w:rsidRPr="00C57A47">
        <w:rPr>
          <w:rFonts w:asciiTheme="majorHAnsi" w:eastAsia="Times New Roman" w:hAnsiTheme="majorHAnsi"/>
          <w:sz w:val="24"/>
          <w:szCs w:val="24"/>
        </w:rPr>
        <w:t>ust. 26.</w:t>
      </w:r>
    </w:p>
    <w:p w14:paraId="60CD123E" w14:textId="77777777" w:rsidR="00A32F84" w:rsidRPr="00FA62AD" w:rsidRDefault="00A32F84" w:rsidP="00A32F8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Times New Roman" w:hAnsiTheme="majorHAnsi" w:cs="Calibri Light"/>
          <w:spacing w:val="-2"/>
          <w:sz w:val="24"/>
          <w:szCs w:val="24"/>
          <w:lang w:eastAsia="pl-PL"/>
        </w:rPr>
        <w:t xml:space="preserve">Przygotowanie listy obecności leży po stronie Zamawiającego. Z kolei po stronie Wykonawcy </w:t>
      </w:r>
      <w:r w:rsidRPr="00FA62AD">
        <w:rPr>
          <w:rFonts w:asciiTheme="majorHAnsi" w:eastAsia="Times New Roman" w:hAnsiTheme="majorHAnsi"/>
          <w:sz w:val="24"/>
          <w:szCs w:val="24"/>
        </w:rPr>
        <w:t>leży sprawdza</w:t>
      </w:r>
      <w:r w:rsidRPr="00FA62AD">
        <w:rPr>
          <w:rFonts w:asciiTheme="majorHAnsi" w:eastAsia="Times New Roman" w:hAnsiTheme="majorHAnsi"/>
          <w:sz w:val="24"/>
          <w:szCs w:val="24"/>
        </w:rPr>
        <w:t>nie obecności przy pomocy przekazanej przez Zamawiającego listy obecności oraz monitorowanie obecności uczestników.</w:t>
      </w:r>
    </w:p>
    <w:p w14:paraId="132C5C0B" w14:textId="740B2456" w:rsidR="00A32F84" w:rsidRPr="00FA62AD" w:rsidRDefault="00A32F84" w:rsidP="00A32F8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Fakt ukończenia szkolenia przez uczestnika Wykonawca potwierdza w zaświadczeniu. Zaświadczenie powinno zawierać: dane uczestnika, dane organizatora, dane podmiotu realizującego szkolenie, okres w jakim przeprowadzono szkolenie, liczbę godzin w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poszczególnych blokach tematycznych uwzględnionych w szkoleniu, informację o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osobach prowadzących szkolenie oraz podpis osoby upoważnionej do reprezentowania Wykonawcy. </w:t>
      </w:r>
    </w:p>
    <w:p w14:paraId="498C379C" w14:textId="7DBE5FD4" w:rsidR="00A32F84" w:rsidRPr="00FA62AD" w:rsidRDefault="00A32F84" w:rsidP="00A32F8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Warunkiem otrzymania przez uczestnika zaświadczenia o ukończeniu szkolenia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 o którym mowa w ust. 1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9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, 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jest uczestnictwo w szkoleniu w wymiarze co najmniej 90% godzin, w związku z powyższym Wykonawca zobowiązany jest monitorować obecność uczestników na szkoleniu np. z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wykorzystaniem listy obecności przygotowanej przez Zamawiającego.</w:t>
      </w:r>
    </w:p>
    <w:p w14:paraId="1FBCBCE9" w14:textId="34FF4D3B" w:rsidR="00A32F84" w:rsidRPr="00FA62AD" w:rsidRDefault="00A32F84" w:rsidP="00A32F8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 przypadku udziału 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danego uczestnika 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 szkoleniu w mniejszym wymiarze, jednak nie mniejszym niż 70% godzin, Wykonawca może wystawić uczestnikowi zaświa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dczenie o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udziale w szkoleniu z 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podaniem faktycznej liczby godzin uczestnictwa.</w:t>
      </w:r>
    </w:p>
    <w:p w14:paraId="25750A4E" w14:textId="32D09087" w:rsidR="00A32F84" w:rsidRPr="00FA62AD" w:rsidRDefault="00A32F84" w:rsidP="00A32F84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Wzór zaświadczenia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 o którym mowa w ust 1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9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powinien zostać ustalony pomiędzy Zamawiającym a Wykonawcą przed rozpoczęciem szkolenia.</w:t>
      </w:r>
    </w:p>
    <w:p w14:paraId="5AB70266" w14:textId="780F3D28" w:rsidR="00494ACD" w:rsidRPr="00494ACD" w:rsidRDefault="00494ACD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</w:t>
      </w:r>
      <w:r w:rsidR="00550BA9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amawiający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 stosunku do osób trzecich nie ponosi odpowiedzialności za działania 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Wykonawcy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podejmowane w ramach umowy.</w:t>
      </w:r>
    </w:p>
    <w:p w14:paraId="39E3DA59" w14:textId="06456868" w:rsidR="00494ACD" w:rsidRPr="00494ACD" w:rsidRDefault="00FA62AD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ponosi wszelką odpowiedzialność za ewentualne szkody wyrządzone uczestnikom szkolenia lub osobom trzecim, a pozostające w związku z wykonywaniem niniejszej umowy, o ile wyłącznie odpowiedzialnymi za ich powstanie nie są uczestnicy szkolenia lub osoby trzecie, na których 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nie miał wpływu.</w:t>
      </w:r>
    </w:p>
    <w:p w14:paraId="753C5342" w14:textId="6B570D2E" w:rsidR="00494ACD" w:rsidRPr="00FA62AD" w:rsidRDefault="00FA62AD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zobowiązuje się do informowania, że zadanie publiczne, o którym mowa w ust. 1, jest finansowane ze środków Samorządu Województwa Wielkopolskiego poprzez umieszczenie informacji o treści: „</w:t>
      </w:r>
      <w:r w:rsidR="00494ACD" w:rsidRPr="00494ACD">
        <w:rPr>
          <w:rFonts w:asciiTheme="majorHAnsi" w:eastAsia="Lucida Sans Unicode" w:hAnsiTheme="majorHAnsi" w:cs="Arial"/>
          <w:i/>
          <w:kern w:val="1"/>
          <w:sz w:val="24"/>
          <w:szCs w:val="24"/>
          <w:lang w:eastAsia="ar-SA"/>
        </w:rPr>
        <w:t>Szkolenie sfinansowano ze środków Samorządu Województwa Wielkopolskiego”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. Informacja na ten temat powinna się znaleźć na wszystkich materiałach, w szczególności promocyjnych, 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informacyjnych, szkoleniowych i 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edukacyjnych, dotyczących realizowanego zadania. </w:t>
      </w:r>
    </w:p>
    <w:p w14:paraId="077CAB94" w14:textId="409268DA" w:rsidR="00D43582" w:rsidRPr="00494ACD" w:rsidRDefault="00D43582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zobowiązany jest złożyć</w:t>
      </w:r>
      <w:r w:rsid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w sekretariacie Regionalnego Ośrodka Polityki Społecznej w Poznaniu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sprawozdanie </w:t>
      </w:r>
      <w:r w:rsidR="00B70879"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końcowe </w:t>
      </w:r>
      <w:r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z wykonania usługi</w:t>
      </w:r>
      <w:r w:rsidR="00B70879"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 wraz z</w:t>
      </w:r>
      <w:r w:rsidR="003E3D98"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="00B70879"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opracowaniami, o których mowa w ust. 14 i 17, , w terminie 14 dni od dnia zakończenia realizacji zadania</w:t>
      </w:r>
      <w:r w:rsidR="003E3D98" w:rsidRPr="00C57A47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(tj. ostatniego dnia szkolenia wskazanego w ust. 7 pkt 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4)</w:t>
      </w:r>
      <w:r w:rsidR="00B70879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 nie później jednak niż do dnia 19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="00B70879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grudnia 2024 roku.</w:t>
      </w:r>
    </w:p>
    <w:p w14:paraId="2652FD65" w14:textId="4368AC64" w:rsidR="00494ACD" w:rsidRPr="00494ACD" w:rsidRDefault="00494ACD" w:rsidP="00494ACD">
      <w:pPr>
        <w:widowControl w:val="0"/>
        <w:numPr>
          <w:ilvl w:val="0"/>
          <w:numId w:val="14"/>
        </w:numPr>
        <w:tabs>
          <w:tab w:val="num" w:pos="426"/>
        </w:tabs>
        <w:suppressAutoHyphens/>
        <w:spacing w:before="120" w:after="240" w:line="360" w:lineRule="auto"/>
        <w:ind w:left="426" w:hanging="568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Przedstawienie i przekazanie Z</w:t>
      </w:r>
      <w:r w:rsidR="00550BA9" w:rsidRPr="00C21A85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amawiającemu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przez </w:t>
      </w:r>
      <w:r w:rsidR="00FA62AD" w:rsidRPr="00C21A85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Wykonawcę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opracowanych wyników ankiet oraz wniosków ze szkolenia, zgodnie z ust. </w:t>
      </w:r>
      <w:r w:rsidR="00C21A85" w:rsidRPr="00C21A85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26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 jest równoznaczne z udzieleniem Z</w:t>
      </w:r>
      <w:r w:rsidR="00550BA9" w:rsidRPr="00C21A85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amawiającemu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prawa do rozpowszechniania informacji w nich zawartych w</w:t>
      </w:r>
      <w:r w:rsidR="00C21A85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 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sprawozdaniach, materiałach informacyjnych i promocyjnych oraz innych dokumentach urzędowych.</w:t>
      </w:r>
    </w:p>
    <w:p w14:paraId="58CFCD41" w14:textId="77777777" w:rsidR="00494ACD" w:rsidRPr="00494ACD" w:rsidRDefault="00494ACD" w:rsidP="00494ACD">
      <w:pPr>
        <w:suppressAutoHyphens/>
        <w:spacing w:before="360" w:after="240" w:line="360" w:lineRule="auto"/>
        <w:jc w:val="center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§ 2</w:t>
      </w:r>
    </w:p>
    <w:p w14:paraId="37020DFB" w14:textId="14B7257A" w:rsidR="00494ACD" w:rsidRPr="00494ACD" w:rsidRDefault="00494ACD" w:rsidP="00494ACD">
      <w:pPr>
        <w:widowControl w:val="0"/>
        <w:numPr>
          <w:ilvl w:val="3"/>
          <w:numId w:val="14"/>
        </w:numPr>
        <w:tabs>
          <w:tab w:val="left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Za wykonanie przedmiotu umowy, o którym mowa w § 1, 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otrzyma wynagrodzenie w kwocie 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……………………………………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zł brutto (słownie: 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…………………………………… 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…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/100)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 stawka VAT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………………………..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.</w:t>
      </w:r>
    </w:p>
    <w:p w14:paraId="64DF2814" w14:textId="730EE3E0" w:rsidR="00494ACD" w:rsidRPr="00494ACD" w:rsidRDefault="00494ACD" w:rsidP="00494ACD">
      <w:pPr>
        <w:widowControl w:val="0"/>
        <w:numPr>
          <w:ilvl w:val="3"/>
          <w:numId w:val="14"/>
        </w:numPr>
        <w:tabs>
          <w:tab w:val="left" w:pos="426"/>
        </w:tabs>
        <w:suppressAutoHyphens/>
        <w:spacing w:before="120" w:after="240" w:line="36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Wynagrodzenie, o którym mowa w ust. 1, płatne będzie przelewem, po wykonaniu przedmiotu umowy i spełnieniu zobowiązania, o którym mowa w § 1 ust. 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26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, na wskazany przez 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Wykonawcę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rachunek bankowy</w:t>
      </w:r>
      <w:r w:rsidRPr="00494ACD">
        <w:rPr>
          <w:rFonts w:asciiTheme="majorHAnsi" w:eastAsia="Lucida Sans Unicode" w:hAnsiTheme="majorHAnsi" w:cs="Calibri"/>
          <w:kern w:val="1"/>
          <w:sz w:val="24"/>
          <w:szCs w:val="24"/>
          <w:lang w:eastAsia="ar-SA"/>
        </w:rPr>
        <w:t>, w terminie 14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dni od dnia dostarczenia przez 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Wykonawcę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do siedziby Regionalnego Ośrodka Polityki Społecznej w Poznaniu, ul. Nowowiejskiego 11, prawidłowo wystawione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j faktury oraz jej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zatwierdzenia przez Z</w:t>
      </w:r>
      <w:r w:rsidR="00550BA9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amawiającego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.</w:t>
      </w:r>
    </w:p>
    <w:p w14:paraId="6011758F" w14:textId="12292656" w:rsidR="00494ACD" w:rsidRPr="00494ACD" w:rsidRDefault="00FA62AD" w:rsidP="00494ACD">
      <w:pPr>
        <w:widowControl w:val="0"/>
        <w:numPr>
          <w:ilvl w:val="3"/>
          <w:numId w:val="1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Wykonawca 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zobowiązuje się do wystawienia 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faktury</w:t>
      </w:r>
      <w:r w:rsidR="003E3D98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, o </w:t>
      </w:r>
      <w:r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której</w:t>
      </w:r>
      <w:r w:rsidR="00494ACD"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 mowa w ust. 2 na:</w:t>
      </w:r>
    </w:p>
    <w:p w14:paraId="18D7D72D" w14:textId="77777777" w:rsidR="00494ACD" w:rsidRPr="00494ACD" w:rsidRDefault="00494ACD" w:rsidP="00494ACD">
      <w:pPr>
        <w:widowControl w:val="0"/>
        <w:suppressAutoHyphens/>
        <w:spacing w:before="240" w:after="0" w:line="360" w:lineRule="auto"/>
        <w:ind w:firstLine="1559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Województwo Wielkopolskie</w:t>
      </w:r>
    </w:p>
    <w:p w14:paraId="2B66A63A" w14:textId="77777777" w:rsidR="00494ACD" w:rsidRPr="00494ACD" w:rsidRDefault="00494ACD" w:rsidP="00494ACD">
      <w:pPr>
        <w:widowControl w:val="0"/>
        <w:suppressAutoHyphens/>
        <w:spacing w:after="0" w:line="360" w:lineRule="auto"/>
        <w:ind w:firstLine="1559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al. Niepodległości 34, 61-714 Poznań</w:t>
      </w:r>
    </w:p>
    <w:p w14:paraId="1C03C07C" w14:textId="77777777" w:rsidR="00494ACD" w:rsidRPr="00494ACD" w:rsidRDefault="00494ACD" w:rsidP="00494ACD">
      <w:pPr>
        <w:widowControl w:val="0"/>
        <w:suppressAutoHyphens/>
        <w:spacing w:after="0" w:line="360" w:lineRule="auto"/>
        <w:ind w:firstLine="1559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NIP 778-13-46-888</w:t>
      </w:r>
    </w:p>
    <w:p w14:paraId="56FC1E7A" w14:textId="77777777" w:rsidR="00494ACD" w:rsidRPr="00494ACD" w:rsidRDefault="00494ACD" w:rsidP="00494ACD">
      <w:pPr>
        <w:suppressAutoHyphens/>
        <w:spacing w:after="0" w:line="360" w:lineRule="auto"/>
        <w:ind w:firstLine="1559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Regionalny Ośrodek Polityki Społecznej w Poznaniu</w:t>
      </w:r>
    </w:p>
    <w:p w14:paraId="212A0876" w14:textId="77777777" w:rsidR="00494ACD" w:rsidRPr="00494ACD" w:rsidRDefault="00494ACD" w:rsidP="00494ACD">
      <w:pPr>
        <w:suppressAutoHyphens/>
        <w:spacing w:after="0" w:line="360" w:lineRule="auto"/>
        <w:ind w:firstLine="1559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ul. Nowowiejskiego 11, 61-731 Poznań </w:t>
      </w:r>
    </w:p>
    <w:p w14:paraId="64935E0C" w14:textId="185B8F3B" w:rsidR="00494ACD" w:rsidRPr="00494ACD" w:rsidRDefault="00FA62AD" w:rsidP="00494ACD">
      <w:pPr>
        <w:numPr>
          <w:ilvl w:val="3"/>
          <w:numId w:val="14"/>
        </w:numPr>
        <w:tabs>
          <w:tab w:val="num" w:pos="426"/>
        </w:tabs>
        <w:suppressAutoHyphens/>
        <w:spacing w:before="240" w:after="240" w:line="360" w:lineRule="auto"/>
        <w:ind w:left="425" w:hanging="425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Wykonawcy </w:t>
      </w:r>
      <w:r w:rsidR="00494ACD"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nie przysługuje od Z</w:t>
      </w:r>
      <w:r w:rsidR="00550BA9" w:rsidRPr="00FA62A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amawiającego </w:t>
      </w:r>
      <w:r w:rsidR="00494ACD"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zwrot żadnych kosztów dodatkowych związanych z wykonaniem usługi, poza wskazanym w ust. 1 wynagrodzeniem.</w:t>
      </w:r>
    </w:p>
    <w:p w14:paraId="048BE1A2" w14:textId="123BFAC2" w:rsidR="00494ACD" w:rsidRPr="00494ACD" w:rsidRDefault="00494ACD" w:rsidP="00494ACD">
      <w:pPr>
        <w:numPr>
          <w:ilvl w:val="3"/>
          <w:numId w:val="14"/>
        </w:numPr>
        <w:tabs>
          <w:tab w:val="num" w:pos="426"/>
        </w:tabs>
        <w:suppressAutoHyphens/>
        <w:spacing w:before="240" w:after="240" w:line="360" w:lineRule="auto"/>
        <w:ind w:left="425" w:hanging="425"/>
        <w:contextualSpacing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Strony umowy ustalają, że za dzień zapłaty wynagrodzenia rozumie się datę złożenia dyspozycji zapłaty przez Z</w:t>
      </w:r>
      <w:r w:rsidR="00550BA9" w:rsidRPr="00FA62A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amawiającego.</w:t>
      </w:r>
    </w:p>
    <w:p w14:paraId="055BAD37" w14:textId="77777777" w:rsidR="00494ACD" w:rsidRPr="00494ACD" w:rsidRDefault="00494ACD" w:rsidP="00494ACD">
      <w:pPr>
        <w:suppressAutoHyphens/>
        <w:spacing w:after="240" w:line="360" w:lineRule="auto"/>
        <w:jc w:val="center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§ 3</w:t>
      </w:r>
    </w:p>
    <w:p w14:paraId="2910D4A6" w14:textId="0F48560F" w:rsidR="00494ACD" w:rsidRPr="00494ACD" w:rsidRDefault="00FA62AD" w:rsidP="00494ACD">
      <w:pPr>
        <w:suppressAutoHyphens/>
        <w:spacing w:before="120" w:after="240" w:line="360" w:lineRule="auto"/>
        <w:jc w:val="both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FA62A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Wykonaw</w:t>
      </w:r>
      <w:r w:rsidR="00494ACD"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 xml:space="preserve">ca oświadcza, że dane osobowe wynikające z niniejszej umowy będą przetwarzane tylko </w:t>
      </w:r>
      <w:r w:rsidR="00494ACD"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br/>
        <w:t>w zakresie niezbędnym do jej realizacji oraz zapewnia wystarczające gwarancje wdrożenia odpowiednich środków technicznych i organizacyjnych tak, aby przetwarzanie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 i chroniło prawa osób, których dane dotyczą.</w:t>
      </w:r>
    </w:p>
    <w:p w14:paraId="05BAAA97" w14:textId="77777777" w:rsidR="00494ACD" w:rsidRPr="00494ACD" w:rsidRDefault="00494ACD" w:rsidP="00494ACD">
      <w:pPr>
        <w:widowControl w:val="0"/>
        <w:suppressAutoHyphens/>
        <w:spacing w:before="360" w:after="240" w:line="360" w:lineRule="auto"/>
        <w:jc w:val="center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§ 4</w:t>
      </w:r>
    </w:p>
    <w:p w14:paraId="652F24DE" w14:textId="77777777" w:rsidR="00494ACD" w:rsidRPr="00494ACD" w:rsidRDefault="00494ACD" w:rsidP="00494ACD">
      <w:pPr>
        <w:widowControl w:val="0"/>
        <w:suppressAutoHyphens/>
        <w:spacing w:before="120" w:after="240" w:line="360" w:lineRule="auto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W sprawach nieuregulowanych niniejszą umową zastosowanie mają odpowiednie przepisy Kodeksu Cywilnego oraz rozporządzenia Parlamentu Europejskiego i Rady (UE) 2016/679 z dnia 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br/>
        <w:t>27 kwietnia 2016 r. w sprawie ochrony osób fizycznych w związku z przetwarzaniem danych osobowych i w sprawie swobodnego przepływu takich danych oraz uchylenia dyrektywy 95/46/WE (ogólne rozporządzenie o ochronie danych) Dz. Urz. UE L 119.</w:t>
      </w:r>
    </w:p>
    <w:p w14:paraId="5CA63376" w14:textId="77777777" w:rsidR="00494ACD" w:rsidRPr="00494ACD" w:rsidRDefault="00494ACD" w:rsidP="00494ACD">
      <w:pPr>
        <w:widowControl w:val="0"/>
        <w:suppressAutoHyphens/>
        <w:spacing w:before="360" w:after="240" w:line="360" w:lineRule="auto"/>
        <w:jc w:val="center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§ 5</w:t>
      </w:r>
    </w:p>
    <w:p w14:paraId="6F111566" w14:textId="3549B4E6" w:rsidR="00494ACD" w:rsidRDefault="00FA62AD" w:rsidP="00967B3F">
      <w:pPr>
        <w:pStyle w:val="Akapitzlist"/>
        <w:widowControl w:val="0"/>
        <w:numPr>
          <w:ilvl w:val="6"/>
          <w:numId w:val="14"/>
        </w:numPr>
        <w:tabs>
          <w:tab w:val="clear" w:pos="2880"/>
        </w:tabs>
        <w:suppressAutoHyphens/>
        <w:spacing w:before="360" w:after="240" w:line="360" w:lineRule="auto"/>
        <w:ind w:left="284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967B3F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Wykonaw</w:t>
      </w:r>
      <w:r w:rsidR="00494ACD" w:rsidRPr="00967B3F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ca zobowiązuje się do zapewnienia dostępności osobom ze szczególnymi potrzebami, zgodnie z ustawą o zapewnianiu dostępności osobom ze szczególnymi potrzebami (Dz. U. z 2022 r. poz. 2240), w szczególności w zakresie dostępności informacyjnej i k</w:t>
      </w:r>
      <w:r w:rsidR="00465E35" w:rsidRPr="00967B3F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omunikacyjnej, </w:t>
      </w:r>
      <w:r w:rsidR="00494ACD" w:rsidRPr="00967B3F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 przypadku udziału takich osób w szkoleniu.</w:t>
      </w:r>
    </w:p>
    <w:p w14:paraId="4328142D" w14:textId="3F281966" w:rsidR="00967B3F" w:rsidRPr="00967B3F" w:rsidRDefault="00967B3F" w:rsidP="00967B3F">
      <w:pPr>
        <w:pStyle w:val="Akapitzlist"/>
        <w:widowControl w:val="0"/>
        <w:numPr>
          <w:ilvl w:val="6"/>
          <w:numId w:val="14"/>
        </w:numPr>
        <w:tabs>
          <w:tab w:val="clear" w:pos="2880"/>
        </w:tabs>
        <w:suppressAutoHyphens/>
        <w:spacing w:before="360" w:after="240" w:line="360" w:lineRule="auto"/>
        <w:ind w:left="284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Wykonawca oświadcza, że zap</w:t>
      </w:r>
      <w:bookmarkStart w:id="0" w:name="_GoBack"/>
      <w:bookmarkEnd w:id="0"/>
      <w:r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oznał się z klauzulą informacyjną, dotyczącą ochrony danych osobowych, stanowiącą załącznik nr 2 do niniejszej umowy.</w:t>
      </w:r>
    </w:p>
    <w:p w14:paraId="7D6EDA98" w14:textId="77777777" w:rsidR="00494ACD" w:rsidRPr="00494ACD" w:rsidRDefault="00494ACD" w:rsidP="00494ACD">
      <w:pPr>
        <w:widowControl w:val="0"/>
        <w:suppressAutoHyphens/>
        <w:spacing w:before="360" w:after="240" w:line="360" w:lineRule="auto"/>
        <w:jc w:val="center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§ 6</w:t>
      </w:r>
    </w:p>
    <w:p w14:paraId="20C4F2D4" w14:textId="77777777" w:rsidR="00494ACD" w:rsidRPr="00494ACD" w:rsidRDefault="00494ACD" w:rsidP="00494ACD">
      <w:pPr>
        <w:widowControl w:val="0"/>
        <w:suppressAutoHyphens/>
        <w:spacing w:before="120" w:after="240" w:line="360" w:lineRule="auto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Wszelkie zmiany umowy wymagają formy pisemnej w postaci aneksu pod rygorem nieważności.</w:t>
      </w:r>
    </w:p>
    <w:p w14:paraId="3EA4815D" w14:textId="77777777" w:rsidR="00494ACD" w:rsidRPr="00494ACD" w:rsidRDefault="00494ACD" w:rsidP="00494ACD">
      <w:pPr>
        <w:suppressAutoHyphens/>
        <w:spacing w:before="360" w:after="240" w:line="360" w:lineRule="auto"/>
        <w:jc w:val="center"/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Times New Roman" w:hAnsiTheme="majorHAnsi" w:cs="Arial"/>
          <w:kern w:val="1"/>
          <w:sz w:val="24"/>
          <w:szCs w:val="24"/>
          <w:lang w:eastAsia="ar-SA"/>
        </w:rPr>
        <w:t>§ 7</w:t>
      </w:r>
    </w:p>
    <w:p w14:paraId="4803982A" w14:textId="77777777" w:rsidR="00494ACD" w:rsidRPr="00494ACD" w:rsidRDefault="00494ACD" w:rsidP="00494ACD">
      <w:pPr>
        <w:widowControl w:val="0"/>
        <w:suppressAutoHyphens/>
        <w:spacing w:before="120" w:after="240" w:line="360" w:lineRule="auto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Wszelkie spory, które mogą powstać w związku z wykonywaniem umowy podlegają rozstrzygnięciu przez właściwy sąd powszechny w Poznaniu.</w:t>
      </w:r>
    </w:p>
    <w:p w14:paraId="4CF152C2" w14:textId="77777777" w:rsidR="00494ACD" w:rsidRPr="00494ACD" w:rsidRDefault="00494ACD" w:rsidP="00494ACD">
      <w:pPr>
        <w:widowControl w:val="0"/>
        <w:suppressAutoHyphens/>
        <w:spacing w:before="120" w:after="240" w:line="360" w:lineRule="auto"/>
        <w:jc w:val="center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§ 8</w:t>
      </w:r>
    </w:p>
    <w:p w14:paraId="6100AB99" w14:textId="44F278AC" w:rsidR="00494ACD" w:rsidRPr="00494ACD" w:rsidRDefault="00494ACD" w:rsidP="00494ACD">
      <w:pPr>
        <w:widowControl w:val="0"/>
        <w:suppressAutoHyphens/>
        <w:spacing w:before="120" w:after="240" w:line="360" w:lineRule="auto"/>
        <w:jc w:val="both"/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 xml:space="preserve">Umowa została sporządzona w trzech jednobrzmiących egzemplarzach, z których jeden otrzymuje </w:t>
      </w:r>
      <w:r w:rsidR="00FA62AD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Wykonawca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, a dwa Z</w:t>
      </w:r>
      <w:r w:rsidR="00550BA9" w:rsidRPr="00FA62A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amawiający</w:t>
      </w:r>
      <w:r w:rsidRPr="00494ACD">
        <w:rPr>
          <w:rFonts w:asciiTheme="majorHAnsi" w:eastAsia="Lucida Sans Unicode" w:hAnsiTheme="majorHAnsi" w:cs="Arial"/>
          <w:kern w:val="1"/>
          <w:sz w:val="24"/>
          <w:szCs w:val="24"/>
          <w:lang w:eastAsia="ar-SA"/>
        </w:rPr>
        <w:t>.</w:t>
      </w:r>
    </w:p>
    <w:p w14:paraId="71C40597" w14:textId="77777777" w:rsidR="00494ACD" w:rsidRPr="00494ACD" w:rsidRDefault="00494ACD" w:rsidP="00494ACD">
      <w:pPr>
        <w:widowControl w:val="0"/>
        <w:suppressAutoHyphens/>
        <w:rPr>
          <w:rFonts w:asciiTheme="majorHAnsi" w:eastAsia="Lucida Sans Unicode" w:hAnsiTheme="majorHAnsi" w:cs="font343"/>
          <w:kern w:val="1"/>
          <w:sz w:val="24"/>
          <w:szCs w:val="24"/>
          <w:lang w:eastAsia="ar-SA"/>
        </w:rPr>
      </w:pPr>
    </w:p>
    <w:p w14:paraId="0817591C" w14:textId="12824922" w:rsidR="00494ACD" w:rsidRPr="00494ACD" w:rsidRDefault="00494ACD" w:rsidP="00494ACD">
      <w:pPr>
        <w:keepNext/>
        <w:widowControl w:val="0"/>
        <w:suppressAutoHyphens/>
        <w:ind w:left="576" w:firstLine="842"/>
        <w:outlineLvl w:val="1"/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</w:pPr>
      <w:r w:rsidRPr="00494AC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>Z</w:t>
      </w:r>
      <w:r w:rsidR="003E3D98" w:rsidRPr="00FA62A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>amawiający</w:t>
      </w:r>
      <w:r w:rsidR="003E3D98" w:rsidRPr="00FA62A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ab/>
      </w:r>
      <w:r w:rsidR="003E3D98" w:rsidRPr="00FA62A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ab/>
      </w:r>
      <w:r w:rsidR="003E3D98" w:rsidRPr="00FA62A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ab/>
      </w:r>
      <w:r w:rsidR="003E3D98" w:rsidRPr="00FA62A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ab/>
      </w:r>
      <w:r w:rsidR="003E3D98" w:rsidRPr="00FA62A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ab/>
      </w:r>
      <w:r w:rsidR="003E3D98" w:rsidRPr="00FA62AD">
        <w:rPr>
          <w:rFonts w:asciiTheme="majorHAnsi" w:eastAsia="Lucida Sans Unicode" w:hAnsiTheme="majorHAnsi" w:cs="Arial"/>
          <w:b/>
          <w:kern w:val="1"/>
          <w:sz w:val="24"/>
          <w:szCs w:val="24"/>
          <w:lang w:eastAsia="ar-SA"/>
        </w:rPr>
        <w:tab/>
        <w:t>Wykonawca</w:t>
      </w:r>
    </w:p>
    <w:sectPr w:rsidR="00494ACD" w:rsidRPr="00494ACD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5DA59" w14:textId="77777777" w:rsidR="000E70B1" w:rsidRDefault="000E70B1" w:rsidP="00E47A8D">
      <w:pPr>
        <w:spacing w:after="0" w:line="240" w:lineRule="auto"/>
      </w:pPr>
      <w:r>
        <w:separator/>
      </w:r>
    </w:p>
  </w:endnote>
  <w:endnote w:type="continuationSeparator" w:id="0">
    <w:p w14:paraId="32091C7D" w14:textId="77777777" w:rsidR="000E70B1" w:rsidRDefault="000E70B1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43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B52A" w14:textId="77777777" w:rsidR="000E70B1" w:rsidRDefault="000E70B1" w:rsidP="00E47A8D">
      <w:pPr>
        <w:spacing w:after="0" w:line="240" w:lineRule="auto"/>
      </w:pPr>
      <w:r>
        <w:separator/>
      </w:r>
    </w:p>
  </w:footnote>
  <w:footnote w:type="continuationSeparator" w:id="0">
    <w:p w14:paraId="498FB81A" w14:textId="77777777" w:rsidR="000E70B1" w:rsidRDefault="000E70B1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35B8D"/>
    <w:multiLevelType w:val="hybridMultilevel"/>
    <w:tmpl w:val="EF56777A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993"/>
    <w:multiLevelType w:val="hybridMultilevel"/>
    <w:tmpl w:val="A8601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03EE"/>
    <w:multiLevelType w:val="hybridMultilevel"/>
    <w:tmpl w:val="CCA8C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F823B9"/>
    <w:multiLevelType w:val="hybridMultilevel"/>
    <w:tmpl w:val="D436BCBE"/>
    <w:lvl w:ilvl="0" w:tplc="DF4275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586EC2"/>
    <w:multiLevelType w:val="multilevel"/>
    <w:tmpl w:val="1FCE92DA"/>
    <w:lvl w:ilvl="0">
      <w:start w:val="1"/>
      <w:numFmt w:val="decimal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cs="Times New Roman"/>
      </w:rPr>
    </w:lvl>
  </w:abstractNum>
  <w:abstractNum w:abstractNumId="12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C5460"/>
    <w:multiLevelType w:val="hybridMultilevel"/>
    <w:tmpl w:val="672A1410"/>
    <w:lvl w:ilvl="0" w:tplc="3A60B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24135"/>
    <w:multiLevelType w:val="hybridMultilevel"/>
    <w:tmpl w:val="BA3E9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22116"/>
    <w:multiLevelType w:val="hybridMultilevel"/>
    <w:tmpl w:val="13C0F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C4179"/>
    <w:multiLevelType w:val="hybridMultilevel"/>
    <w:tmpl w:val="C2A26188"/>
    <w:lvl w:ilvl="0" w:tplc="F8C2EB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A12E35"/>
    <w:multiLevelType w:val="hybridMultilevel"/>
    <w:tmpl w:val="87FC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526A0"/>
    <w:multiLevelType w:val="hybridMultilevel"/>
    <w:tmpl w:val="E6DABDF2"/>
    <w:lvl w:ilvl="0" w:tplc="31167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2"/>
  </w:num>
  <w:num w:numId="8">
    <w:abstractNumId w:val="5"/>
  </w:num>
  <w:num w:numId="9">
    <w:abstractNumId w:val="9"/>
  </w:num>
  <w:num w:numId="10">
    <w:abstractNumId w:val="17"/>
  </w:num>
  <w:num w:numId="11">
    <w:abstractNumId w:val="18"/>
  </w:num>
  <w:num w:numId="12">
    <w:abstractNumId w:val="14"/>
  </w:num>
  <w:num w:numId="13">
    <w:abstractNumId w:val="21"/>
  </w:num>
  <w:num w:numId="14">
    <w:abstractNumId w:val="0"/>
  </w:num>
  <w:num w:numId="15">
    <w:abstractNumId w:val="10"/>
  </w:num>
  <w:num w:numId="16">
    <w:abstractNumId w:val="20"/>
  </w:num>
  <w:num w:numId="17">
    <w:abstractNumId w:val="8"/>
  </w:num>
  <w:num w:numId="18">
    <w:abstractNumId w:val="3"/>
  </w:num>
  <w:num w:numId="19">
    <w:abstractNumId w:val="1"/>
  </w:num>
  <w:num w:numId="20">
    <w:abstractNumId w:val="15"/>
  </w:num>
  <w:num w:numId="21">
    <w:abstractNumId w:val="16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8D"/>
    <w:rsid w:val="00044CE0"/>
    <w:rsid w:val="00066B43"/>
    <w:rsid w:val="00083058"/>
    <w:rsid w:val="000E02AF"/>
    <w:rsid w:val="000E53A2"/>
    <w:rsid w:val="000E70B1"/>
    <w:rsid w:val="0013612C"/>
    <w:rsid w:val="001E369A"/>
    <w:rsid w:val="001E6AFA"/>
    <w:rsid w:val="00270609"/>
    <w:rsid w:val="002E7E29"/>
    <w:rsid w:val="003303AD"/>
    <w:rsid w:val="00364BAD"/>
    <w:rsid w:val="003E3D98"/>
    <w:rsid w:val="00465E35"/>
    <w:rsid w:val="00483224"/>
    <w:rsid w:val="00494ACD"/>
    <w:rsid w:val="004F1656"/>
    <w:rsid w:val="005222C2"/>
    <w:rsid w:val="00550BA9"/>
    <w:rsid w:val="005A7BB7"/>
    <w:rsid w:val="00643D94"/>
    <w:rsid w:val="006C036B"/>
    <w:rsid w:val="006C7DE5"/>
    <w:rsid w:val="00780AB3"/>
    <w:rsid w:val="007A7518"/>
    <w:rsid w:val="007C6344"/>
    <w:rsid w:val="00805212"/>
    <w:rsid w:val="0081439F"/>
    <w:rsid w:val="008447F5"/>
    <w:rsid w:val="00890682"/>
    <w:rsid w:val="008A2FB3"/>
    <w:rsid w:val="008A5F12"/>
    <w:rsid w:val="008E3DF1"/>
    <w:rsid w:val="00967B3F"/>
    <w:rsid w:val="009973C3"/>
    <w:rsid w:val="00A04862"/>
    <w:rsid w:val="00A04AEE"/>
    <w:rsid w:val="00A05038"/>
    <w:rsid w:val="00A32F84"/>
    <w:rsid w:val="00A80BEA"/>
    <w:rsid w:val="00AC14D2"/>
    <w:rsid w:val="00B5464A"/>
    <w:rsid w:val="00B70879"/>
    <w:rsid w:val="00BC1906"/>
    <w:rsid w:val="00C21A85"/>
    <w:rsid w:val="00C57A47"/>
    <w:rsid w:val="00C7555D"/>
    <w:rsid w:val="00CC61ED"/>
    <w:rsid w:val="00CD1C40"/>
    <w:rsid w:val="00CF3D95"/>
    <w:rsid w:val="00D43582"/>
    <w:rsid w:val="00DA4406"/>
    <w:rsid w:val="00DD5391"/>
    <w:rsid w:val="00E00499"/>
    <w:rsid w:val="00E47A8D"/>
    <w:rsid w:val="00F46863"/>
    <w:rsid w:val="00F8202B"/>
    <w:rsid w:val="00F94BA4"/>
    <w:rsid w:val="00FA62AD"/>
    <w:rsid w:val="00FB52D8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862"/>
    <w:pPr>
      <w:keepNext/>
      <w:keepLines/>
      <w:spacing w:before="240" w:after="8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A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uiPriority w:val="34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04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A0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A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E3E0-6AE8-4BAF-85AC-56C55A37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Marta Chmielewska</cp:lastModifiedBy>
  <cp:revision>8</cp:revision>
  <cp:lastPrinted>2024-04-12T11:53:00Z</cp:lastPrinted>
  <dcterms:created xsi:type="dcterms:W3CDTF">2024-06-11T10:04:00Z</dcterms:created>
  <dcterms:modified xsi:type="dcterms:W3CDTF">2024-06-11T13:12:00Z</dcterms:modified>
</cp:coreProperties>
</file>