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BC766" w14:textId="77777777" w:rsidR="003723A3" w:rsidRPr="00745715" w:rsidRDefault="00C8018E"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Załącznik numer 1 do SWZ</w:t>
      </w:r>
    </w:p>
    <w:p w14:paraId="3F8D60B5" w14:textId="77777777" w:rsidR="003723A3" w:rsidRPr="00745715" w:rsidRDefault="003723A3" w:rsidP="0064354F">
      <w:pPr>
        <w:pStyle w:val="Nagwek1"/>
        <w:spacing w:before="0" w:after="0" w:line="276" w:lineRule="auto"/>
        <w:rPr>
          <w:rFonts w:asciiTheme="minorHAnsi" w:hAnsiTheme="minorHAnsi"/>
          <w:szCs w:val="24"/>
          <w:lang w:val="pl-PL"/>
        </w:rPr>
      </w:pPr>
    </w:p>
    <w:p w14:paraId="2DC3D2A0" w14:textId="77777777" w:rsidR="00CA5C50" w:rsidRPr="00745715" w:rsidRDefault="009665D0"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U</w:t>
      </w:r>
      <w:r w:rsidR="000427A5" w:rsidRPr="00745715">
        <w:rPr>
          <w:rFonts w:asciiTheme="minorHAnsi" w:hAnsiTheme="minorHAnsi"/>
          <w:szCs w:val="24"/>
          <w:lang w:val="pl-PL"/>
        </w:rPr>
        <w:t xml:space="preserve">mowa Nr  </w:t>
      </w:r>
      <w:r w:rsidR="000120E3" w:rsidRPr="00745715">
        <w:rPr>
          <w:rFonts w:asciiTheme="minorHAnsi" w:hAnsiTheme="minorHAnsi"/>
          <w:szCs w:val="24"/>
          <w:lang w:val="pl-PL"/>
        </w:rPr>
        <w:t>…..</w:t>
      </w:r>
    </w:p>
    <w:p w14:paraId="4C7419EB" w14:textId="77777777" w:rsidR="000427A5" w:rsidRPr="00745715" w:rsidRDefault="000427A5" w:rsidP="0064354F">
      <w:pPr>
        <w:pStyle w:val="Tekstpodstawowy"/>
        <w:spacing w:after="0" w:line="276" w:lineRule="auto"/>
        <w:rPr>
          <w:rFonts w:asciiTheme="minorHAnsi" w:hAnsiTheme="minorHAnsi" w:cs="Arial"/>
          <w:szCs w:val="24"/>
          <w:lang w:val="pl-PL"/>
        </w:rPr>
      </w:pPr>
    </w:p>
    <w:p w14:paraId="1D132563" w14:textId="6860002E" w:rsidR="00364AFF" w:rsidRPr="00745715" w:rsidRDefault="00364AFF" w:rsidP="0064354F">
      <w:pPr>
        <w:widowControl w:val="0"/>
        <w:autoSpaceDE w:val="0"/>
        <w:autoSpaceDN w:val="0"/>
        <w:adjustRightInd w:val="0"/>
        <w:spacing w:line="276" w:lineRule="auto"/>
        <w:rPr>
          <w:rFonts w:asciiTheme="minorHAnsi" w:hAnsiTheme="minorHAnsi" w:cs="Arial"/>
          <w:spacing w:val="-6"/>
          <w:sz w:val="24"/>
          <w:szCs w:val="24"/>
        </w:rPr>
      </w:pPr>
      <w:r w:rsidRPr="00745715">
        <w:rPr>
          <w:rFonts w:asciiTheme="minorHAnsi" w:hAnsiTheme="minorHAnsi" w:cs="Arial"/>
          <w:spacing w:val="-2"/>
          <w:sz w:val="24"/>
          <w:szCs w:val="24"/>
        </w:rPr>
        <w:t xml:space="preserve">W dniu ………………r. w Częstochowie pomiędzy </w:t>
      </w:r>
      <w:r w:rsidR="00313501" w:rsidRPr="00745715">
        <w:rPr>
          <w:rFonts w:asciiTheme="minorHAnsi" w:hAnsiTheme="minorHAnsi" w:cs="Arial"/>
          <w:b/>
          <w:sz w:val="24"/>
          <w:szCs w:val="24"/>
        </w:rPr>
        <w:t xml:space="preserve">Uniwersytetem </w:t>
      </w:r>
      <w:r w:rsidRPr="00745715">
        <w:rPr>
          <w:rFonts w:asciiTheme="minorHAnsi" w:hAnsiTheme="minorHAnsi" w:cs="Arial"/>
          <w:b/>
          <w:spacing w:val="-2"/>
          <w:sz w:val="24"/>
          <w:szCs w:val="24"/>
        </w:rPr>
        <w:t>Jana Długosza w Częstochowie, ul. Waszyngtona 4/8, 42-2</w:t>
      </w:r>
      <w:r w:rsidR="007E2E3C" w:rsidRPr="00745715">
        <w:rPr>
          <w:rFonts w:asciiTheme="minorHAnsi" w:hAnsiTheme="minorHAnsi" w:cs="Arial"/>
          <w:b/>
          <w:spacing w:val="-2"/>
          <w:sz w:val="24"/>
          <w:szCs w:val="24"/>
        </w:rPr>
        <w:t>17</w:t>
      </w:r>
      <w:r w:rsidRPr="00745715">
        <w:rPr>
          <w:rFonts w:asciiTheme="minorHAnsi" w:hAnsiTheme="minorHAnsi" w:cs="Arial"/>
          <w:b/>
          <w:spacing w:val="-2"/>
          <w:sz w:val="24"/>
          <w:szCs w:val="24"/>
        </w:rPr>
        <w:t xml:space="preserve"> Częstochowa</w:t>
      </w:r>
      <w:r w:rsidRPr="00745715">
        <w:rPr>
          <w:rFonts w:asciiTheme="minorHAnsi" w:hAnsiTheme="minorHAnsi" w:cs="Arial"/>
          <w:spacing w:val="-2"/>
          <w:sz w:val="24"/>
          <w:szCs w:val="24"/>
        </w:rPr>
        <w:t xml:space="preserve">, NIP ……………., </w:t>
      </w:r>
      <w:r w:rsidRPr="00745715">
        <w:rPr>
          <w:rFonts w:asciiTheme="minorHAnsi" w:hAnsiTheme="minorHAnsi" w:cs="Arial"/>
          <w:bCs/>
          <w:iCs/>
          <w:spacing w:val="-4"/>
          <w:sz w:val="24"/>
          <w:szCs w:val="24"/>
        </w:rPr>
        <w:t xml:space="preserve"> </w:t>
      </w:r>
      <w:r w:rsidRPr="00745715">
        <w:rPr>
          <w:rFonts w:asciiTheme="minorHAnsi" w:hAnsiTheme="minorHAnsi" w:cs="Arial"/>
          <w:spacing w:val="-6"/>
          <w:sz w:val="24"/>
          <w:szCs w:val="24"/>
        </w:rPr>
        <w:t>zwan</w:t>
      </w:r>
      <w:r w:rsidR="00080B65" w:rsidRPr="00745715">
        <w:rPr>
          <w:rFonts w:asciiTheme="minorHAnsi" w:hAnsiTheme="minorHAnsi" w:cs="Arial"/>
          <w:spacing w:val="-6"/>
          <w:sz w:val="24"/>
          <w:szCs w:val="24"/>
        </w:rPr>
        <w:t>ym</w:t>
      </w:r>
      <w:r w:rsidRPr="00745715">
        <w:rPr>
          <w:rFonts w:asciiTheme="minorHAnsi" w:hAnsiTheme="minorHAnsi" w:cs="Arial"/>
          <w:spacing w:val="-6"/>
          <w:sz w:val="24"/>
          <w:szCs w:val="24"/>
        </w:rPr>
        <w:t xml:space="preserve"> w treści umowy </w:t>
      </w:r>
      <w:r w:rsidRPr="00745715">
        <w:rPr>
          <w:rFonts w:asciiTheme="minorHAnsi" w:hAnsiTheme="minorHAnsi" w:cs="Arial"/>
          <w:b/>
          <w:spacing w:val="-6"/>
          <w:sz w:val="24"/>
          <w:szCs w:val="24"/>
        </w:rPr>
        <w:t>Zamawiającym</w:t>
      </w:r>
      <w:r w:rsidRPr="00745715">
        <w:rPr>
          <w:rFonts w:asciiTheme="minorHAnsi" w:hAnsiTheme="minorHAnsi" w:cs="Arial"/>
          <w:spacing w:val="-6"/>
          <w:sz w:val="24"/>
          <w:szCs w:val="24"/>
        </w:rPr>
        <w:t>, reprezentowan</w:t>
      </w:r>
      <w:r w:rsidR="00080B65" w:rsidRPr="00745715">
        <w:rPr>
          <w:rFonts w:asciiTheme="minorHAnsi" w:hAnsiTheme="minorHAnsi" w:cs="Arial"/>
          <w:spacing w:val="-6"/>
          <w:sz w:val="24"/>
          <w:szCs w:val="24"/>
        </w:rPr>
        <w:t>ym</w:t>
      </w:r>
      <w:r w:rsidRPr="00745715">
        <w:rPr>
          <w:rFonts w:asciiTheme="minorHAnsi" w:hAnsiTheme="minorHAnsi" w:cs="Arial"/>
          <w:spacing w:val="-6"/>
          <w:sz w:val="24"/>
          <w:szCs w:val="24"/>
        </w:rPr>
        <w:t xml:space="preserve"> przez:</w:t>
      </w:r>
    </w:p>
    <w:p w14:paraId="028E18B7" w14:textId="77777777" w:rsidR="00364AFF" w:rsidRPr="00745715" w:rsidRDefault="00364AFF" w:rsidP="0064354F">
      <w:pPr>
        <w:pStyle w:val="Tekstpodstawowy"/>
        <w:spacing w:after="0" w:line="276" w:lineRule="auto"/>
        <w:rPr>
          <w:rFonts w:asciiTheme="minorHAnsi" w:hAnsiTheme="minorHAnsi" w:cs="Arial"/>
          <w:snapToGrid w:val="0"/>
          <w:szCs w:val="24"/>
          <w:lang w:val="pl-PL"/>
        </w:rPr>
      </w:pPr>
      <w:r w:rsidRPr="00745715">
        <w:rPr>
          <w:rFonts w:asciiTheme="minorHAnsi" w:hAnsiTheme="minorHAnsi" w:cs="Arial"/>
          <w:snapToGrid w:val="0"/>
          <w:szCs w:val="24"/>
          <w:lang w:val="pl-PL"/>
        </w:rPr>
        <w:t>………………………………………..</w:t>
      </w:r>
    </w:p>
    <w:p w14:paraId="2056DE7A" w14:textId="77777777" w:rsidR="00364AFF" w:rsidRPr="00745715" w:rsidRDefault="00364AFF" w:rsidP="0064354F">
      <w:pPr>
        <w:pStyle w:val="Tekstpodstawowy"/>
        <w:spacing w:after="0" w:line="276" w:lineRule="auto"/>
        <w:rPr>
          <w:rFonts w:asciiTheme="minorHAnsi" w:hAnsiTheme="minorHAnsi" w:cs="Arial"/>
          <w:snapToGrid w:val="0"/>
          <w:szCs w:val="24"/>
          <w:lang w:val="pl-PL"/>
        </w:rPr>
      </w:pPr>
      <w:r w:rsidRPr="00745715">
        <w:rPr>
          <w:rFonts w:asciiTheme="minorHAnsi" w:hAnsiTheme="minorHAnsi" w:cs="Arial"/>
          <w:snapToGrid w:val="0"/>
          <w:szCs w:val="24"/>
          <w:lang w:val="pl-PL"/>
        </w:rPr>
        <w:t>………………………………………..</w:t>
      </w:r>
    </w:p>
    <w:p w14:paraId="3FA1B86D" w14:textId="77777777" w:rsidR="000427A5" w:rsidRPr="00745715" w:rsidRDefault="000427A5" w:rsidP="0064354F">
      <w:pPr>
        <w:pStyle w:val="Tekstpodstawowy"/>
        <w:spacing w:after="0" w:line="276" w:lineRule="auto"/>
        <w:rPr>
          <w:rFonts w:asciiTheme="minorHAnsi" w:hAnsiTheme="minorHAnsi" w:cs="Arial"/>
          <w:szCs w:val="24"/>
          <w:lang w:val="pl-PL"/>
        </w:rPr>
      </w:pPr>
      <w:r w:rsidRPr="00745715">
        <w:rPr>
          <w:rFonts w:asciiTheme="minorHAnsi" w:hAnsiTheme="minorHAnsi" w:cs="Arial"/>
          <w:szCs w:val="24"/>
          <w:lang w:val="pl-PL"/>
        </w:rPr>
        <w:t>a</w:t>
      </w:r>
    </w:p>
    <w:p w14:paraId="3A2D10BA" w14:textId="77777777" w:rsidR="000427A5" w:rsidRPr="00745715" w:rsidRDefault="000427A5" w:rsidP="0064354F">
      <w:pPr>
        <w:pStyle w:val="Tekstpodstawowy"/>
        <w:spacing w:after="0" w:line="276" w:lineRule="auto"/>
        <w:rPr>
          <w:rFonts w:asciiTheme="minorHAnsi" w:hAnsiTheme="minorHAnsi" w:cs="Arial"/>
          <w:szCs w:val="24"/>
          <w:lang w:val="pl-PL"/>
        </w:rPr>
      </w:pPr>
      <w:r w:rsidRPr="00745715">
        <w:rPr>
          <w:rFonts w:asciiTheme="minorHAnsi" w:hAnsiTheme="minorHAnsi" w:cs="Arial"/>
          <w:szCs w:val="24"/>
          <w:lang w:val="pl-PL"/>
        </w:rPr>
        <w:t>………………………………………</w:t>
      </w:r>
      <w:r w:rsidR="00314C59" w:rsidRPr="00745715">
        <w:rPr>
          <w:rFonts w:asciiTheme="minorHAnsi" w:hAnsiTheme="minorHAnsi" w:cs="Arial"/>
          <w:szCs w:val="24"/>
          <w:lang w:val="pl-PL"/>
        </w:rPr>
        <w:t>……………………………………………</w:t>
      </w:r>
      <w:r w:rsidR="00315F00" w:rsidRPr="00745715">
        <w:rPr>
          <w:rFonts w:asciiTheme="minorHAnsi" w:hAnsiTheme="minorHAnsi" w:cs="Arial"/>
          <w:szCs w:val="24"/>
          <w:lang w:val="pl-PL"/>
        </w:rPr>
        <w:t>.</w:t>
      </w:r>
      <w:r w:rsidR="00314C59" w:rsidRPr="00745715">
        <w:rPr>
          <w:rFonts w:asciiTheme="minorHAnsi" w:hAnsiTheme="minorHAnsi" w:cs="Arial"/>
          <w:szCs w:val="24"/>
          <w:lang w:val="pl-PL"/>
        </w:rPr>
        <w:t>……………………………………………………………………………………………………</w:t>
      </w:r>
      <w:r w:rsidR="00315F00" w:rsidRPr="00745715">
        <w:rPr>
          <w:rFonts w:asciiTheme="minorHAnsi" w:hAnsiTheme="minorHAnsi" w:cs="Arial"/>
          <w:szCs w:val="24"/>
          <w:lang w:val="pl-PL"/>
        </w:rPr>
        <w:t>.</w:t>
      </w:r>
      <w:r w:rsidR="00314C59" w:rsidRPr="00745715">
        <w:rPr>
          <w:rFonts w:asciiTheme="minorHAnsi" w:hAnsiTheme="minorHAnsi" w:cs="Arial"/>
          <w:szCs w:val="24"/>
          <w:lang w:val="pl-PL"/>
        </w:rPr>
        <w:t>…………</w:t>
      </w:r>
    </w:p>
    <w:p w14:paraId="6DE79552" w14:textId="77777777" w:rsidR="000427A5" w:rsidRPr="00745715" w:rsidRDefault="000427A5" w:rsidP="0064354F">
      <w:pPr>
        <w:pStyle w:val="Tekstpodstawowy"/>
        <w:spacing w:after="0" w:line="276" w:lineRule="auto"/>
        <w:rPr>
          <w:rFonts w:asciiTheme="minorHAnsi" w:hAnsiTheme="minorHAnsi" w:cs="Arial"/>
          <w:szCs w:val="24"/>
          <w:lang w:val="pl-PL"/>
        </w:rPr>
      </w:pPr>
      <w:r w:rsidRPr="00745715">
        <w:rPr>
          <w:rFonts w:asciiTheme="minorHAnsi" w:hAnsiTheme="minorHAnsi" w:cs="Arial"/>
          <w:szCs w:val="24"/>
          <w:lang w:val="pl-PL"/>
        </w:rPr>
        <w:t>z siedzibą ……………………………</w:t>
      </w:r>
      <w:r w:rsidR="00314C59" w:rsidRPr="00745715">
        <w:rPr>
          <w:rFonts w:asciiTheme="minorHAnsi" w:hAnsiTheme="minorHAnsi" w:cs="Arial"/>
          <w:szCs w:val="24"/>
          <w:lang w:val="pl-PL"/>
        </w:rPr>
        <w:t>………………………………………………………..</w:t>
      </w:r>
      <w:r w:rsidRPr="00745715">
        <w:rPr>
          <w:rFonts w:asciiTheme="minorHAnsi" w:hAnsiTheme="minorHAnsi" w:cs="Arial"/>
          <w:szCs w:val="24"/>
          <w:lang w:val="pl-PL"/>
        </w:rPr>
        <w:t xml:space="preserve"> </w:t>
      </w:r>
    </w:p>
    <w:p w14:paraId="68585E40" w14:textId="77777777" w:rsidR="00314C59" w:rsidRPr="00745715" w:rsidRDefault="006C394A" w:rsidP="0064354F">
      <w:pPr>
        <w:pStyle w:val="Tekstpodstawowy"/>
        <w:spacing w:after="0" w:line="276" w:lineRule="auto"/>
        <w:rPr>
          <w:rFonts w:asciiTheme="minorHAnsi" w:hAnsiTheme="minorHAnsi" w:cs="Arial"/>
          <w:szCs w:val="24"/>
          <w:lang w:val="pl-PL"/>
        </w:rPr>
      </w:pPr>
      <w:r w:rsidRPr="00745715">
        <w:rPr>
          <w:rFonts w:asciiTheme="minorHAnsi" w:hAnsiTheme="minorHAnsi" w:cs="Arial"/>
          <w:szCs w:val="24"/>
          <w:lang w:val="pl-PL"/>
        </w:rPr>
        <w:t>NIP …………</w:t>
      </w:r>
    </w:p>
    <w:p w14:paraId="2124BA02" w14:textId="77777777" w:rsidR="00730C2E" w:rsidRPr="00745715" w:rsidRDefault="00730C2E" w:rsidP="0064354F">
      <w:pPr>
        <w:pStyle w:val="Tekstpodstawowy"/>
        <w:spacing w:after="0" w:line="276" w:lineRule="auto"/>
        <w:rPr>
          <w:rFonts w:asciiTheme="minorHAnsi" w:hAnsiTheme="minorHAnsi" w:cs="Arial"/>
          <w:szCs w:val="24"/>
          <w:lang w:val="pl-PL"/>
        </w:rPr>
      </w:pPr>
    </w:p>
    <w:p w14:paraId="1900A2C4" w14:textId="77777777" w:rsidR="000427A5" w:rsidRPr="00745715" w:rsidRDefault="000427A5" w:rsidP="0064354F">
      <w:pPr>
        <w:pStyle w:val="Tekstpodstawowy"/>
        <w:spacing w:after="0" w:line="276" w:lineRule="auto"/>
        <w:rPr>
          <w:rFonts w:asciiTheme="minorHAnsi" w:hAnsiTheme="minorHAnsi" w:cs="Arial"/>
          <w:szCs w:val="24"/>
          <w:lang w:val="pl-PL"/>
        </w:rPr>
      </w:pPr>
      <w:r w:rsidRPr="00745715">
        <w:rPr>
          <w:rFonts w:asciiTheme="minorHAnsi" w:hAnsiTheme="minorHAnsi" w:cs="Arial"/>
          <w:szCs w:val="24"/>
          <w:lang w:val="pl-PL"/>
        </w:rPr>
        <w:t>reprezentowaną przez:</w:t>
      </w:r>
    </w:p>
    <w:p w14:paraId="4870E9FB" w14:textId="77777777" w:rsidR="000427A5" w:rsidRPr="00745715" w:rsidRDefault="000427A5" w:rsidP="0064354F">
      <w:pPr>
        <w:pStyle w:val="Tekstpodstawowy"/>
        <w:spacing w:after="0" w:line="276" w:lineRule="auto"/>
        <w:ind w:left="284" w:hanging="284"/>
        <w:rPr>
          <w:rFonts w:asciiTheme="minorHAnsi" w:hAnsiTheme="minorHAnsi" w:cs="Arial"/>
          <w:szCs w:val="24"/>
          <w:lang w:val="pl-PL"/>
        </w:rPr>
      </w:pPr>
      <w:r w:rsidRPr="00745715">
        <w:rPr>
          <w:rFonts w:asciiTheme="minorHAnsi" w:hAnsiTheme="minorHAnsi" w:cs="Arial"/>
          <w:szCs w:val="24"/>
          <w:lang w:val="pl-PL"/>
        </w:rPr>
        <w:t>1.</w:t>
      </w:r>
      <w:r w:rsidR="00252F29" w:rsidRPr="00745715">
        <w:rPr>
          <w:rFonts w:asciiTheme="minorHAnsi" w:hAnsiTheme="minorHAnsi" w:cs="Arial"/>
          <w:szCs w:val="24"/>
          <w:lang w:val="pl-PL"/>
        </w:rPr>
        <w:tab/>
      </w:r>
      <w:r w:rsidRPr="00745715">
        <w:rPr>
          <w:rFonts w:asciiTheme="minorHAnsi" w:hAnsiTheme="minorHAnsi" w:cs="Arial"/>
          <w:szCs w:val="24"/>
          <w:lang w:val="pl-PL"/>
        </w:rPr>
        <w:t xml:space="preserve"> </w:t>
      </w:r>
      <w:r w:rsidR="00314C59" w:rsidRPr="00745715">
        <w:rPr>
          <w:rFonts w:asciiTheme="minorHAnsi" w:hAnsiTheme="minorHAnsi" w:cs="Arial"/>
          <w:szCs w:val="24"/>
          <w:lang w:val="pl-PL"/>
        </w:rPr>
        <w:t>……………………………………………….</w:t>
      </w:r>
    </w:p>
    <w:p w14:paraId="2ECD258A" w14:textId="77777777" w:rsidR="000427A5" w:rsidRPr="00745715" w:rsidRDefault="000427A5" w:rsidP="0064354F">
      <w:pPr>
        <w:pStyle w:val="Tekstpodstawowy"/>
        <w:spacing w:after="0" w:line="276" w:lineRule="auto"/>
        <w:ind w:left="284" w:hanging="284"/>
        <w:rPr>
          <w:rFonts w:asciiTheme="minorHAnsi" w:hAnsiTheme="minorHAnsi" w:cs="Arial"/>
          <w:color w:val="auto"/>
          <w:szCs w:val="24"/>
          <w:lang w:val="pl-PL"/>
        </w:rPr>
      </w:pPr>
      <w:r w:rsidRPr="00745715">
        <w:rPr>
          <w:rFonts w:asciiTheme="minorHAnsi" w:hAnsiTheme="minorHAnsi" w:cs="Arial"/>
          <w:color w:val="auto"/>
          <w:szCs w:val="24"/>
          <w:lang w:val="pl-PL"/>
        </w:rPr>
        <w:t>2.</w:t>
      </w:r>
      <w:r w:rsidR="00252F29" w:rsidRPr="00745715">
        <w:rPr>
          <w:rFonts w:asciiTheme="minorHAnsi" w:hAnsiTheme="minorHAnsi" w:cs="Arial"/>
          <w:color w:val="auto"/>
          <w:szCs w:val="24"/>
          <w:lang w:val="pl-PL"/>
        </w:rPr>
        <w:tab/>
      </w:r>
      <w:r w:rsidR="00314C59" w:rsidRPr="00745715">
        <w:rPr>
          <w:rFonts w:asciiTheme="minorHAnsi" w:hAnsiTheme="minorHAnsi" w:cs="Arial"/>
          <w:color w:val="auto"/>
          <w:szCs w:val="24"/>
          <w:lang w:val="pl-PL"/>
        </w:rPr>
        <w:t>………………………………………………..</w:t>
      </w:r>
    </w:p>
    <w:p w14:paraId="0F25F36E" w14:textId="77777777" w:rsidR="004D44B3" w:rsidRPr="00745715" w:rsidRDefault="000427A5" w:rsidP="0064354F">
      <w:pPr>
        <w:pStyle w:val="Tekstpodstawowy"/>
        <w:spacing w:after="0" w:line="276" w:lineRule="auto"/>
        <w:rPr>
          <w:rFonts w:asciiTheme="minorHAnsi" w:hAnsiTheme="minorHAnsi" w:cs="Arial"/>
          <w:color w:val="auto"/>
          <w:szCs w:val="24"/>
          <w:lang w:val="pl-PL"/>
        </w:rPr>
      </w:pPr>
      <w:r w:rsidRPr="00745715">
        <w:rPr>
          <w:rFonts w:asciiTheme="minorHAnsi" w:hAnsiTheme="minorHAnsi" w:cs="Arial"/>
          <w:color w:val="auto"/>
          <w:szCs w:val="24"/>
          <w:lang w:val="pl-PL"/>
        </w:rPr>
        <w:t xml:space="preserve">zwanym w treści umowy </w:t>
      </w:r>
      <w:r w:rsidRPr="00745715">
        <w:rPr>
          <w:rFonts w:asciiTheme="minorHAnsi" w:hAnsiTheme="minorHAnsi" w:cs="Arial"/>
          <w:b/>
          <w:color w:val="auto"/>
          <w:szCs w:val="24"/>
          <w:lang w:val="pl-PL"/>
        </w:rPr>
        <w:t>Wykonawcą</w:t>
      </w:r>
      <w:r w:rsidR="00B1352E" w:rsidRPr="00745715">
        <w:rPr>
          <w:rFonts w:asciiTheme="minorHAnsi" w:hAnsiTheme="minorHAnsi" w:cs="Arial"/>
          <w:color w:val="auto"/>
          <w:szCs w:val="24"/>
          <w:lang w:val="pl-PL"/>
        </w:rPr>
        <w:t>,</w:t>
      </w:r>
    </w:p>
    <w:p w14:paraId="3DF883B3" w14:textId="77777777" w:rsidR="007412C6" w:rsidRPr="00745715" w:rsidRDefault="007412C6" w:rsidP="0064354F">
      <w:pPr>
        <w:pStyle w:val="Tekstpodstawowy"/>
        <w:spacing w:after="0" w:line="276" w:lineRule="auto"/>
        <w:rPr>
          <w:rFonts w:asciiTheme="minorHAnsi" w:hAnsiTheme="minorHAnsi" w:cs="Arial"/>
          <w:color w:val="auto"/>
          <w:szCs w:val="24"/>
          <w:lang w:val="pl-PL"/>
        </w:rPr>
      </w:pPr>
    </w:p>
    <w:p w14:paraId="01E14179" w14:textId="0A86D714" w:rsidR="000427A5" w:rsidRPr="00745715" w:rsidRDefault="00B1352E" w:rsidP="0064354F">
      <w:pPr>
        <w:pStyle w:val="Tekstpodstawowy"/>
        <w:spacing w:after="0" w:line="276" w:lineRule="auto"/>
        <w:rPr>
          <w:rFonts w:asciiTheme="minorHAnsi" w:hAnsiTheme="minorHAnsi" w:cs="Arial"/>
          <w:color w:val="auto"/>
          <w:szCs w:val="24"/>
          <w:lang w:val="pl-PL"/>
        </w:rPr>
      </w:pPr>
      <w:r w:rsidRPr="00745715">
        <w:rPr>
          <w:rFonts w:asciiTheme="minorHAnsi" w:hAnsiTheme="minorHAnsi" w:cs="Arial"/>
          <w:color w:val="auto"/>
          <w:szCs w:val="24"/>
          <w:lang w:val="pl-PL"/>
        </w:rPr>
        <w:t xml:space="preserve">została zawarta, w wyniku przeprowadzonego przez Zamawiającego postępowania </w:t>
      </w:r>
      <w:r w:rsidR="00E11AD7" w:rsidRPr="00745715">
        <w:rPr>
          <w:rFonts w:asciiTheme="minorHAnsi" w:hAnsiTheme="minorHAnsi" w:cs="Arial"/>
          <w:color w:val="auto"/>
          <w:szCs w:val="24"/>
          <w:lang w:val="pl-PL"/>
        </w:rPr>
        <w:t xml:space="preserve">o </w:t>
      </w:r>
      <w:r w:rsidRPr="00745715">
        <w:rPr>
          <w:rFonts w:asciiTheme="minorHAnsi" w:hAnsiTheme="minorHAnsi" w:cs="Arial"/>
          <w:color w:val="auto"/>
          <w:szCs w:val="24"/>
          <w:lang w:val="pl-PL"/>
        </w:rPr>
        <w:t xml:space="preserve">udzielenie zamówienia publicznego </w:t>
      </w:r>
      <w:r w:rsidR="005806A5" w:rsidRPr="00745715">
        <w:rPr>
          <w:rFonts w:asciiTheme="minorHAnsi" w:hAnsiTheme="minorHAnsi" w:cs="Arial"/>
          <w:color w:val="auto"/>
          <w:szCs w:val="24"/>
          <w:lang w:val="pl-PL"/>
        </w:rPr>
        <w:t xml:space="preserve">w trybie podstawowym </w:t>
      </w:r>
      <w:r w:rsidRPr="00745715">
        <w:rPr>
          <w:rFonts w:asciiTheme="minorHAnsi" w:hAnsiTheme="minorHAnsi" w:cs="Arial"/>
          <w:color w:val="auto"/>
          <w:szCs w:val="24"/>
          <w:lang w:val="pl-PL"/>
        </w:rPr>
        <w:t>na podstawie</w:t>
      </w:r>
      <w:r w:rsidR="007412C6" w:rsidRPr="00745715">
        <w:rPr>
          <w:rFonts w:asciiTheme="minorHAnsi" w:hAnsiTheme="minorHAnsi" w:cs="Arial"/>
          <w:color w:val="auto"/>
          <w:szCs w:val="24"/>
          <w:lang w:val="pl-PL"/>
        </w:rPr>
        <w:t xml:space="preserve"> </w:t>
      </w:r>
      <w:r w:rsidR="005806A5" w:rsidRPr="00745715">
        <w:rPr>
          <w:rFonts w:asciiTheme="minorHAnsi" w:hAnsiTheme="minorHAnsi" w:cs="Arial"/>
          <w:color w:val="auto"/>
          <w:szCs w:val="24"/>
          <w:lang w:val="pl-PL"/>
        </w:rPr>
        <w:t xml:space="preserve">art. 275 pkt 1 </w:t>
      </w:r>
      <w:r w:rsidRPr="00745715">
        <w:rPr>
          <w:rFonts w:asciiTheme="minorHAnsi" w:hAnsiTheme="minorHAnsi" w:cs="Arial"/>
          <w:color w:val="auto"/>
          <w:szCs w:val="24"/>
          <w:lang w:val="pl-PL"/>
        </w:rPr>
        <w:t xml:space="preserve">ustawy </w:t>
      </w:r>
      <w:r w:rsidR="007412C6" w:rsidRPr="00745715">
        <w:rPr>
          <w:rFonts w:asciiTheme="minorHAnsi" w:hAnsiTheme="minorHAnsi" w:cs="Arial"/>
          <w:color w:val="auto"/>
          <w:szCs w:val="24"/>
          <w:lang w:val="pl-PL"/>
        </w:rPr>
        <w:t xml:space="preserve">z dnia 11 września 2019 r. </w:t>
      </w:r>
      <w:r w:rsidRPr="00745715">
        <w:rPr>
          <w:rFonts w:asciiTheme="minorHAnsi" w:hAnsiTheme="minorHAnsi" w:cs="Arial"/>
          <w:color w:val="auto"/>
          <w:szCs w:val="24"/>
          <w:lang w:val="pl-PL"/>
        </w:rPr>
        <w:t>Prawo zamówień p</w:t>
      </w:r>
      <w:r w:rsidR="001C6048" w:rsidRPr="00745715">
        <w:rPr>
          <w:rFonts w:asciiTheme="minorHAnsi" w:hAnsiTheme="minorHAnsi" w:cs="Arial"/>
          <w:color w:val="auto"/>
          <w:szCs w:val="24"/>
          <w:lang w:val="pl-PL"/>
        </w:rPr>
        <w:t>ublicznych (</w:t>
      </w:r>
      <w:r w:rsidR="009A320E" w:rsidRPr="00745715">
        <w:rPr>
          <w:rFonts w:asciiTheme="minorHAnsi" w:hAnsiTheme="minorHAnsi" w:cs="Arial"/>
          <w:color w:val="auto"/>
          <w:szCs w:val="24"/>
          <w:lang w:val="pl-PL"/>
        </w:rPr>
        <w:t>Dziennik Ustaw</w:t>
      </w:r>
      <w:r w:rsidR="00AF32D6" w:rsidRPr="00745715">
        <w:rPr>
          <w:rFonts w:asciiTheme="minorHAnsi" w:hAnsiTheme="minorHAnsi" w:cs="Arial"/>
          <w:color w:val="auto"/>
          <w:szCs w:val="24"/>
          <w:lang w:val="pl-PL"/>
        </w:rPr>
        <w:t xml:space="preserve"> 202</w:t>
      </w:r>
      <w:r w:rsidR="00E65FD9" w:rsidRPr="00745715">
        <w:rPr>
          <w:rFonts w:asciiTheme="minorHAnsi" w:hAnsiTheme="minorHAnsi" w:cs="Arial"/>
          <w:color w:val="auto"/>
          <w:szCs w:val="24"/>
          <w:lang w:val="pl-PL"/>
        </w:rPr>
        <w:t>4</w:t>
      </w:r>
      <w:r w:rsidR="00AF32D6" w:rsidRPr="00745715">
        <w:rPr>
          <w:rFonts w:asciiTheme="minorHAnsi" w:hAnsiTheme="minorHAnsi" w:cs="Arial"/>
          <w:color w:val="auto"/>
          <w:szCs w:val="24"/>
          <w:lang w:val="pl-PL"/>
        </w:rPr>
        <w:t xml:space="preserve"> </w:t>
      </w:r>
      <w:r w:rsidR="00F71683" w:rsidRPr="00745715">
        <w:rPr>
          <w:rFonts w:asciiTheme="minorHAnsi" w:hAnsiTheme="minorHAnsi" w:cs="Arial"/>
          <w:color w:val="auto"/>
          <w:szCs w:val="24"/>
          <w:lang w:val="pl-PL"/>
        </w:rPr>
        <w:t>pozycja</w:t>
      </w:r>
      <w:r w:rsidR="00AF32D6" w:rsidRPr="00745715">
        <w:rPr>
          <w:rFonts w:asciiTheme="minorHAnsi" w:hAnsiTheme="minorHAnsi" w:cs="Arial"/>
          <w:color w:val="auto"/>
          <w:szCs w:val="24"/>
          <w:lang w:val="pl-PL"/>
        </w:rPr>
        <w:t xml:space="preserve"> </w:t>
      </w:r>
      <w:r w:rsidR="009A320E" w:rsidRPr="00745715">
        <w:rPr>
          <w:rFonts w:asciiTheme="minorHAnsi" w:hAnsiTheme="minorHAnsi" w:cs="Arial"/>
          <w:color w:val="auto"/>
          <w:szCs w:val="24"/>
          <w:lang w:val="pl-PL"/>
        </w:rPr>
        <w:t>1320</w:t>
      </w:r>
      <w:r w:rsidR="00ED6F19" w:rsidRPr="00745715">
        <w:rPr>
          <w:rFonts w:asciiTheme="minorHAnsi" w:hAnsiTheme="minorHAnsi" w:cs="Arial"/>
          <w:color w:val="auto"/>
          <w:szCs w:val="24"/>
          <w:lang w:val="pl-PL"/>
        </w:rPr>
        <w:t>)</w:t>
      </w:r>
      <w:r w:rsidRPr="00745715">
        <w:rPr>
          <w:rFonts w:asciiTheme="minorHAnsi" w:hAnsiTheme="minorHAnsi" w:cs="Arial"/>
          <w:color w:val="auto"/>
          <w:szCs w:val="24"/>
          <w:lang w:val="pl-PL"/>
        </w:rPr>
        <w:t xml:space="preserve">, umowa o </w:t>
      </w:r>
      <w:r w:rsidR="00E11AD7" w:rsidRPr="00745715">
        <w:rPr>
          <w:rFonts w:asciiTheme="minorHAnsi" w:hAnsiTheme="minorHAnsi" w:cs="Arial"/>
          <w:color w:val="auto"/>
          <w:szCs w:val="24"/>
          <w:lang w:val="pl-PL"/>
        </w:rPr>
        <w:t>następującej treści:</w:t>
      </w:r>
    </w:p>
    <w:p w14:paraId="053F4AC9" w14:textId="77777777" w:rsidR="00745715" w:rsidRPr="00745715" w:rsidRDefault="00745715" w:rsidP="0064354F">
      <w:pPr>
        <w:pStyle w:val="Nagwek1"/>
        <w:spacing w:before="0" w:after="0" w:line="276" w:lineRule="auto"/>
        <w:rPr>
          <w:rFonts w:asciiTheme="minorHAnsi" w:hAnsiTheme="minorHAnsi"/>
          <w:color w:val="auto"/>
          <w:szCs w:val="24"/>
          <w:lang w:val="pl-PL"/>
        </w:rPr>
      </w:pPr>
    </w:p>
    <w:p w14:paraId="39997176" w14:textId="77777777" w:rsidR="000427A5" w:rsidRPr="00745715" w:rsidRDefault="00333A25" w:rsidP="0064354F">
      <w:pPr>
        <w:pStyle w:val="Nagwek1"/>
        <w:spacing w:before="0" w:after="0" w:line="276" w:lineRule="auto"/>
        <w:rPr>
          <w:rFonts w:asciiTheme="minorHAnsi" w:hAnsiTheme="minorHAnsi"/>
          <w:color w:val="auto"/>
          <w:szCs w:val="24"/>
          <w:lang w:val="pl-PL"/>
        </w:rPr>
      </w:pPr>
      <w:r w:rsidRPr="00745715">
        <w:rPr>
          <w:rFonts w:asciiTheme="minorHAnsi" w:hAnsiTheme="minorHAnsi"/>
          <w:color w:val="auto"/>
          <w:szCs w:val="24"/>
          <w:lang w:val="pl-PL"/>
        </w:rPr>
        <w:t>Paragraf</w:t>
      </w:r>
      <w:r w:rsidR="000427A5" w:rsidRPr="00745715">
        <w:rPr>
          <w:rFonts w:asciiTheme="minorHAnsi" w:hAnsiTheme="minorHAnsi"/>
          <w:color w:val="auto"/>
          <w:szCs w:val="24"/>
          <w:lang w:val="pl-PL"/>
        </w:rPr>
        <w:t xml:space="preserve"> 1</w:t>
      </w:r>
    </w:p>
    <w:p w14:paraId="4EA27FAE" w14:textId="77777777" w:rsidR="001C62EF" w:rsidRPr="00745715" w:rsidRDefault="00B1352E" w:rsidP="0064354F">
      <w:pPr>
        <w:pStyle w:val="Nagwek1"/>
        <w:spacing w:before="0" w:after="0" w:line="276" w:lineRule="auto"/>
        <w:rPr>
          <w:rFonts w:asciiTheme="minorHAnsi" w:hAnsiTheme="minorHAnsi"/>
          <w:color w:val="auto"/>
          <w:szCs w:val="24"/>
          <w:lang w:val="pl-PL"/>
        </w:rPr>
      </w:pPr>
      <w:r w:rsidRPr="00745715">
        <w:rPr>
          <w:rFonts w:asciiTheme="minorHAnsi" w:hAnsiTheme="minorHAnsi"/>
          <w:color w:val="auto"/>
          <w:szCs w:val="24"/>
          <w:lang w:val="pl-PL"/>
        </w:rPr>
        <w:t>Przedmiot umowy</w:t>
      </w:r>
    </w:p>
    <w:p w14:paraId="5B8B2159" w14:textId="594C4BC0" w:rsidR="00D2419B" w:rsidRPr="00745715" w:rsidRDefault="000427A5" w:rsidP="0064354F">
      <w:pPr>
        <w:pStyle w:val="Tekstpodstawowy"/>
        <w:widowControl/>
        <w:numPr>
          <w:ilvl w:val="0"/>
          <w:numId w:val="21"/>
        </w:numPr>
        <w:suppressAutoHyphens w:val="0"/>
        <w:spacing w:after="0" w:line="276" w:lineRule="auto"/>
        <w:rPr>
          <w:rFonts w:asciiTheme="minorHAnsi" w:hAnsiTheme="minorHAnsi" w:cs="Arial"/>
          <w:i/>
          <w:color w:val="auto"/>
          <w:szCs w:val="24"/>
          <w:lang w:val="pl-PL"/>
        </w:rPr>
      </w:pPr>
      <w:r w:rsidRPr="00745715">
        <w:rPr>
          <w:rFonts w:asciiTheme="minorHAnsi" w:hAnsiTheme="minorHAnsi" w:cs="Arial"/>
          <w:color w:val="auto"/>
          <w:szCs w:val="24"/>
          <w:lang w:val="pl-PL"/>
        </w:rPr>
        <w:t>Zamawiający zleca, a Wykonawca zobowiązuje się do</w:t>
      </w:r>
      <w:r w:rsidR="00892CFE" w:rsidRPr="00745715">
        <w:rPr>
          <w:rFonts w:asciiTheme="minorHAnsi" w:hAnsiTheme="minorHAnsi" w:cs="Arial"/>
          <w:color w:val="auto"/>
          <w:szCs w:val="24"/>
          <w:lang w:val="pl-PL"/>
        </w:rPr>
        <w:t xml:space="preserve"> </w:t>
      </w:r>
      <w:r w:rsidR="00B35FDD" w:rsidRPr="00745715">
        <w:rPr>
          <w:rFonts w:asciiTheme="minorHAnsi" w:hAnsiTheme="minorHAnsi" w:cs="Arial"/>
          <w:color w:val="auto"/>
          <w:szCs w:val="24"/>
          <w:lang w:val="pl-PL"/>
        </w:rPr>
        <w:t>wykonania</w:t>
      </w:r>
      <w:r w:rsidR="00156786" w:rsidRPr="00745715">
        <w:rPr>
          <w:rFonts w:asciiTheme="minorHAnsi" w:hAnsiTheme="minorHAnsi" w:cs="Arial"/>
          <w:color w:val="auto"/>
          <w:szCs w:val="24"/>
          <w:lang w:val="pl-PL"/>
        </w:rPr>
        <w:t xml:space="preserve"> zadania pod nazwą</w:t>
      </w:r>
      <w:r w:rsidR="00B35FDD" w:rsidRPr="00745715">
        <w:rPr>
          <w:rFonts w:asciiTheme="minorHAnsi" w:hAnsiTheme="minorHAnsi" w:cs="Arial"/>
          <w:color w:val="auto"/>
          <w:szCs w:val="24"/>
          <w:lang w:val="pl-PL"/>
        </w:rPr>
        <w:t xml:space="preserve">: </w:t>
      </w:r>
      <w:r w:rsidR="00DD302E" w:rsidRPr="00745715">
        <w:rPr>
          <w:rFonts w:asciiTheme="minorHAnsi" w:hAnsiTheme="minorHAnsi" w:cs="Arial"/>
          <w:color w:val="auto"/>
          <w:szCs w:val="24"/>
          <w:lang w:val="pl-PL"/>
        </w:rPr>
        <w:t>„</w:t>
      </w:r>
      <w:r w:rsidR="00CA5936">
        <w:rPr>
          <w:rFonts w:asciiTheme="minorHAnsi" w:hAnsiTheme="minorHAnsi" w:cstheme="minorHAnsi"/>
          <w:b/>
          <w:color w:val="000000" w:themeColor="text1"/>
          <w:szCs w:val="24"/>
          <w:lang w:val="pl-PL"/>
        </w:rPr>
        <w:t>W</w:t>
      </w:r>
      <w:r w:rsidR="00CA5936" w:rsidRPr="00CA5936">
        <w:rPr>
          <w:rFonts w:asciiTheme="minorHAnsi" w:hAnsiTheme="minorHAnsi" w:cstheme="minorHAnsi"/>
          <w:b/>
          <w:color w:val="000000" w:themeColor="text1"/>
          <w:szCs w:val="24"/>
          <w:lang w:val="pl-PL"/>
        </w:rPr>
        <w:t xml:space="preserve">ykonanie robót budowlanych obejmujących </w:t>
      </w:r>
      <w:r w:rsidR="00CA5936" w:rsidRPr="00CA5936">
        <w:rPr>
          <w:rFonts w:asciiTheme="minorHAnsi" w:hAnsiTheme="minorHAnsi" w:cs="Arial"/>
          <w:b/>
          <w:szCs w:val="24"/>
          <w:lang w:val="pl-PL"/>
        </w:rPr>
        <w:t>dostosowanie części pomieszczeń w budynku przy Al. Armii Krajowej 13/15 w Częstochowie dla potrzeb utworzenia Centrum Badania Metabolizmu Człowieka i Profilaktyki Chorób Metabolicznych – w formule zaprojektuj i wybuduj</w:t>
      </w:r>
      <w:r w:rsidR="00CA5936">
        <w:rPr>
          <w:rFonts w:asciiTheme="minorHAnsi" w:hAnsiTheme="minorHAnsi" w:cs="Arial"/>
          <w:b/>
          <w:color w:val="auto"/>
          <w:szCs w:val="24"/>
          <w:lang w:val="pl-PL"/>
        </w:rPr>
        <w:t>”</w:t>
      </w:r>
      <w:r w:rsidR="000457DE" w:rsidRPr="00745715">
        <w:rPr>
          <w:rFonts w:asciiTheme="minorHAnsi" w:hAnsiTheme="minorHAnsi" w:cs="Arial"/>
          <w:color w:val="auto"/>
          <w:szCs w:val="24"/>
          <w:lang w:val="pl-PL"/>
        </w:rPr>
        <w:t>, zgodnie ze złożoną przez Wykonawcę ofertą oraz dokumentami zamówienia dla postępowania o numerze ZP</w:t>
      </w:r>
      <w:r w:rsidR="00CC54F4" w:rsidRPr="00745715">
        <w:rPr>
          <w:rFonts w:asciiTheme="minorHAnsi" w:hAnsiTheme="minorHAnsi" w:cs="Arial"/>
          <w:color w:val="auto"/>
          <w:szCs w:val="24"/>
          <w:lang w:val="pl-PL"/>
        </w:rPr>
        <w:t xml:space="preserve">.26.1.24.2025 </w:t>
      </w:r>
      <w:r w:rsidR="003B06BD" w:rsidRPr="00745715">
        <w:rPr>
          <w:rFonts w:asciiTheme="minorHAnsi" w:hAnsiTheme="minorHAnsi" w:cs="Arial"/>
          <w:color w:val="auto"/>
          <w:szCs w:val="24"/>
          <w:lang w:val="pl-PL"/>
        </w:rPr>
        <w:t xml:space="preserve">(Specyfikacja </w:t>
      </w:r>
      <w:r w:rsidR="000457DE" w:rsidRPr="00745715">
        <w:rPr>
          <w:rFonts w:asciiTheme="minorHAnsi" w:hAnsiTheme="minorHAnsi" w:cs="Arial"/>
          <w:color w:val="auto"/>
          <w:szCs w:val="24"/>
          <w:lang w:val="pl-PL"/>
        </w:rPr>
        <w:t>Warunków Zamówienia SWZ, Program Funkcjonalno-Użytkowy PFU) stanowiącymi integralną część umowy.</w:t>
      </w:r>
      <w:r w:rsidR="000457DE" w:rsidRPr="00745715">
        <w:rPr>
          <w:rFonts w:asciiTheme="minorHAnsi" w:hAnsiTheme="minorHAnsi" w:cs="Arial"/>
          <w:i/>
          <w:color w:val="auto"/>
          <w:szCs w:val="24"/>
          <w:lang w:val="pl-PL"/>
        </w:rPr>
        <w:t xml:space="preserve"> </w:t>
      </w:r>
    </w:p>
    <w:p w14:paraId="2C56DD13" w14:textId="77777777" w:rsidR="000457DE" w:rsidRPr="00745715" w:rsidRDefault="000457DE" w:rsidP="0064354F">
      <w:pPr>
        <w:pStyle w:val="Tekstpodstawowy"/>
        <w:widowControl/>
        <w:numPr>
          <w:ilvl w:val="0"/>
          <w:numId w:val="21"/>
        </w:numPr>
        <w:tabs>
          <w:tab w:val="clear" w:pos="540"/>
        </w:tabs>
        <w:suppressAutoHyphens w:val="0"/>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Zakres świadczenia Wykonawcy obejmuje:</w:t>
      </w:r>
    </w:p>
    <w:p w14:paraId="1B6BE1E5" w14:textId="351EA2FC" w:rsidR="000457DE" w:rsidRPr="00745715" w:rsidRDefault="000457DE" w:rsidP="0064354F">
      <w:pPr>
        <w:pStyle w:val="Tekstpodstawowy"/>
        <w:widowControl/>
        <w:numPr>
          <w:ilvl w:val="1"/>
          <w:numId w:val="21"/>
        </w:numPr>
        <w:tabs>
          <w:tab w:val="clear" w:pos="1080"/>
          <w:tab w:val="num" w:pos="851"/>
        </w:tabs>
        <w:suppressAutoHyphens w:val="0"/>
        <w:spacing w:after="0" w:line="276" w:lineRule="auto"/>
        <w:ind w:hanging="654"/>
        <w:rPr>
          <w:rFonts w:asciiTheme="minorHAnsi" w:hAnsiTheme="minorHAnsi" w:cs="Arial"/>
          <w:szCs w:val="24"/>
          <w:lang w:val="pl-PL"/>
        </w:rPr>
      </w:pPr>
      <w:r w:rsidRPr="00745715">
        <w:rPr>
          <w:rFonts w:asciiTheme="minorHAnsi" w:hAnsiTheme="minorHAnsi" w:cs="Arial"/>
          <w:szCs w:val="24"/>
          <w:lang w:val="pl-PL"/>
        </w:rPr>
        <w:t>Etap 1 – Opracowanie kompletnej dokumentacji projektowej, w zakresie:</w:t>
      </w:r>
    </w:p>
    <w:p w14:paraId="14C5C651" w14:textId="52B94625" w:rsidR="000457DE" w:rsidRPr="00745715" w:rsidRDefault="000457DE" w:rsidP="0064354F">
      <w:pPr>
        <w:pStyle w:val="Tekstpodstawowy"/>
        <w:widowControl/>
        <w:numPr>
          <w:ilvl w:val="0"/>
          <w:numId w:val="45"/>
        </w:numPr>
        <w:suppressAutoHyphens w:val="0"/>
        <w:spacing w:after="0" w:line="276" w:lineRule="auto"/>
        <w:ind w:hanging="589"/>
        <w:rPr>
          <w:rFonts w:asciiTheme="minorHAnsi" w:hAnsiTheme="minorHAnsi" w:cs="Arial"/>
          <w:szCs w:val="24"/>
          <w:lang w:val="pl-PL"/>
        </w:rPr>
      </w:pPr>
      <w:r w:rsidRPr="00745715">
        <w:rPr>
          <w:rFonts w:asciiTheme="minorHAnsi" w:hAnsiTheme="minorHAnsi" w:cs="Arial"/>
          <w:szCs w:val="24"/>
          <w:lang w:val="pl-PL"/>
        </w:rPr>
        <w:lastRenderedPageBreak/>
        <w:t xml:space="preserve">Projekt budowlany, w tym projekt architektoniczno-budowlany opracowany zgodnie z ustawą Prawo budowlane oraz Rozporządzeniem Ministra Rozwoju w sprawie szczegółowego zakresu i formy projektu budowlanego – w formie papierowej - </w:t>
      </w:r>
      <w:r w:rsidR="002D6B5A" w:rsidRPr="00745715">
        <w:rPr>
          <w:rFonts w:asciiTheme="minorHAnsi" w:hAnsiTheme="minorHAnsi" w:cs="Arial"/>
          <w:szCs w:val="24"/>
          <w:lang w:val="pl-PL"/>
        </w:rPr>
        <w:t>5</w:t>
      </w:r>
      <w:r w:rsidRPr="00745715">
        <w:rPr>
          <w:rFonts w:asciiTheme="minorHAnsi" w:hAnsiTheme="minorHAnsi" w:cs="Arial"/>
          <w:szCs w:val="24"/>
          <w:lang w:val="pl-PL"/>
        </w:rPr>
        <w:t xml:space="preserve"> egzemplarzy oraz w f</w:t>
      </w:r>
      <w:r w:rsidR="002D6B5A" w:rsidRPr="00745715">
        <w:rPr>
          <w:rFonts w:asciiTheme="minorHAnsi" w:hAnsiTheme="minorHAnsi" w:cs="Arial"/>
          <w:szCs w:val="24"/>
          <w:lang w:val="pl-PL"/>
        </w:rPr>
        <w:t>ormie elektronicznej - 2</w:t>
      </w:r>
      <w:r w:rsidRPr="00745715">
        <w:rPr>
          <w:rFonts w:asciiTheme="minorHAnsi" w:hAnsiTheme="minorHAnsi" w:cs="Arial"/>
          <w:szCs w:val="24"/>
          <w:lang w:val="pl-PL"/>
        </w:rPr>
        <w:t xml:space="preserve"> egzemplarzy;</w:t>
      </w:r>
    </w:p>
    <w:p w14:paraId="0255C6C7" w14:textId="6391FD95" w:rsidR="000457DE" w:rsidRPr="00745715" w:rsidRDefault="000457DE" w:rsidP="0064354F">
      <w:pPr>
        <w:pStyle w:val="Tekstpodstawowy"/>
        <w:widowControl/>
        <w:numPr>
          <w:ilvl w:val="0"/>
          <w:numId w:val="45"/>
        </w:numPr>
        <w:suppressAutoHyphens w:val="0"/>
        <w:spacing w:after="0" w:line="276" w:lineRule="auto"/>
        <w:ind w:hanging="589"/>
        <w:rPr>
          <w:rFonts w:asciiTheme="minorHAnsi" w:hAnsiTheme="minorHAnsi" w:cs="Arial"/>
          <w:szCs w:val="24"/>
          <w:lang w:val="pl-PL"/>
        </w:rPr>
      </w:pPr>
      <w:r w:rsidRPr="00745715">
        <w:rPr>
          <w:rFonts w:asciiTheme="minorHAnsi" w:hAnsiTheme="minorHAnsi" w:cs="Arial"/>
          <w:szCs w:val="24"/>
          <w:lang w:val="pl-PL"/>
        </w:rPr>
        <w:t>Projekt techniczny opracowany zgodnie z ustawą Prawo budowlane oraz Rozporządzeniem Ministra Rozwoju z dnia 11 września 2020 roku w sprawie szczegółowego zakresu i formy projektu budow</w:t>
      </w:r>
      <w:r w:rsidR="002D6B5A" w:rsidRPr="00745715">
        <w:rPr>
          <w:rFonts w:asciiTheme="minorHAnsi" w:hAnsiTheme="minorHAnsi" w:cs="Arial"/>
          <w:szCs w:val="24"/>
          <w:lang w:val="pl-PL"/>
        </w:rPr>
        <w:t>lanego – w formie papierowej - 5</w:t>
      </w:r>
      <w:r w:rsidRPr="00745715">
        <w:rPr>
          <w:rFonts w:asciiTheme="minorHAnsi" w:hAnsiTheme="minorHAnsi" w:cs="Arial"/>
          <w:szCs w:val="24"/>
          <w:lang w:val="pl-PL"/>
        </w:rPr>
        <w:t xml:space="preserve"> egzemplarzy or</w:t>
      </w:r>
      <w:r w:rsidR="002D6B5A" w:rsidRPr="00745715">
        <w:rPr>
          <w:rFonts w:asciiTheme="minorHAnsi" w:hAnsiTheme="minorHAnsi" w:cs="Arial"/>
          <w:szCs w:val="24"/>
          <w:lang w:val="pl-PL"/>
        </w:rPr>
        <w:t>az w formie elektronicznej - 2</w:t>
      </w:r>
      <w:r w:rsidRPr="00745715">
        <w:rPr>
          <w:rFonts w:asciiTheme="minorHAnsi" w:hAnsiTheme="minorHAnsi" w:cs="Arial"/>
          <w:szCs w:val="24"/>
          <w:lang w:val="pl-PL"/>
        </w:rPr>
        <w:t xml:space="preserve"> egzemplarzy;</w:t>
      </w:r>
    </w:p>
    <w:p w14:paraId="2FB7805C" w14:textId="62C64DB0" w:rsidR="000457DE" w:rsidRPr="00745715" w:rsidRDefault="000457DE" w:rsidP="0064354F">
      <w:pPr>
        <w:pStyle w:val="Tekstpodstawowy"/>
        <w:widowControl/>
        <w:numPr>
          <w:ilvl w:val="0"/>
          <w:numId w:val="45"/>
        </w:numPr>
        <w:suppressAutoHyphens w:val="0"/>
        <w:spacing w:after="0" w:line="276" w:lineRule="auto"/>
        <w:ind w:hanging="589"/>
        <w:rPr>
          <w:rFonts w:asciiTheme="minorHAnsi" w:hAnsiTheme="minorHAnsi" w:cs="Arial"/>
          <w:color w:val="auto"/>
          <w:szCs w:val="24"/>
          <w:lang w:val="pl-PL"/>
        </w:rPr>
      </w:pPr>
      <w:r w:rsidRPr="00745715">
        <w:rPr>
          <w:rFonts w:asciiTheme="minorHAnsi" w:hAnsiTheme="minorHAnsi" w:cs="Arial"/>
          <w:color w:val="auto"/>
          <w:szCs w:val="24"/>
          <w:lang w:val="pl-PL"/>
        </w:rPr>
        <w:t>Projekty wykonawcze dla całego zakresu przedmiotu umowy, dla każdej branży opracowane zgodnie z Rozporządzeniem Ministra Rozwoju i Technologii z dnia 20 grudnia 2021 roku w sprawie szczegółowego zakresu i formy dokumentacji projektowej, specyfikacji technicznych wykonania i odbioru robót oraz programu funkcjonalno-użytkowego wraz z wizualizacją i projektem aranżacji pomieszczeń (w tym dobór kolorystyki, rodzaju podłóg, stolarki, rozmieszczenie wyposażenia, i</w:t>
      </w:r>
      <w:r w:rsidR="002D6B5A" w:rsidRPr="00745715">
        <w:rPr>
          <w:rFonts w:asciiTheme="minorHAnsi" w:hAnsiTheme="minorHAnsi" w:cs="Arial"/>
          <w:color w:val="auto"/>
          <w:szCs w:val="24"/>
          <w:lang w:val="pl-PL"/>
        </w:rPr>
        <w:t>tp.), w formie papierowej - 3</w:t>
      </w:r>
      <w:r w:rsidRPr="00745715">
        <w:rPr>
          <w:rFonts w:asciiTheme="minorHAnsi" w:hAnsiTheme="minorHAnsi" w:cs="Arial"/>
          <w:color w:val="auto"/>
          <w:szCs w:val="24"/>
          <w:lang w:val="pl-PL"/>
        </w:rPr>
        <w:t xml:space="preserve"> egzemplar</w:t>
      </w:r>
      <w:r w:rsidR="002D6B5A" w:rsidRPr="00745715">
        <w:rPr>
          <w:rFonts w:asciiTheme="minorHAnsi" w:hAnsiTheme="minorHAnsi" w:cs="Arial"/>
          <w:color w:val="auto"/>
          <w:szCs w:val="24"/>
          <w:lang w:val="pl-PL"/>
        </w:rPr>
        <w:t>zy oraz elektronicznej - 1 egzemplarz</w:t>
      </w:r>
      <w:r w:rsidRPr="00745715">
        <w:rPr>
          <w:rFonts w:asciiTheme="minorHAnsi" w:hAnsiTheme="minorHAnsi" w:cs="Arial"/>
          <w:color w:val="auto"/>
          <w:szCs w:val="24"/>
          <w:lang w:val="pl-PL"/>
        </w:rPr>
        <w:t>;</w:t>
      </w:r>
    </w:p>
    <w:p w14:paraId="2DC40884" w14:textId="5DC51AE1" w:rsidR="000457DE" w:rsidRPr="00745715" w:rsidRDefault="000457DE" w:rsidP="0064354F">
      <w:pPr>
        <w:pStyle w:val="Tekstpodstawowy"/>
        <w:widowControl/>
        <w:numPr>
          <w:ilvl w:val="0"/>
          <w:numId w:val="45"/>
        </w:numPr>
        <w:suppressAutoHyphens w:val="0"/>
        <w:spacing w:after="0" w:line="276" w:lineRule="auto"/>
        <w:ind w:hanging="589"/>
        <w:rPr>
          <w:rFonts w:asciiTheme="minorHAnsi" w:hAnsiTheme="minorHAnsi" w:cs="Arial"/>
          <w:color w:val="auto"/>
          <w:szCs w:val="24"/>
          <w:lang w:val="pl-PL"/>
        </w:rPr>
      </w:pPr>
      <w:r w:rsidRPr="00745715">
        <w:rPr>
          <w:rFonts w:asciiTheme="minorHAnsi" w:hAnsiTheme="minorHAnsi" w:cs="Arial"/>
          <w:color w:val="auto"/>
          <w:szCs w:val="24"/>
          <w:lang w:val="pl-PL"/>
        </w:rPr>
        <w:t>Przedmiary robót dla całego zakresu przedmiotu umowy, dla każdej branży opracowane zgodnie z Rozporządzeniem Ministra Rozwoju i Technologii z dnia 20 grudnia 2021 roku w sprawie szczegółowego zakresu i formy dokumentacji projektowej, specyfikacji technicznych wykonania i odbioru robót oraz programu funkcjonalno-uży</w:t>
      </w:r>
      <w:r w:rsidR="002D6B5A" w:rsidRPr="00745715">
        <w:rPr>
          <w:rFonts w:asciiTheme="minorHAnsi" w:hAnsiTheme="minorHAnsi" w:cs="Arial"/>
          <w:color w:val="auto"/>
          <w:szCs w:val="24"/>
          <w:lang w:val="pl-PL"/>
        </w:rPr>
        <w:t>tkowego, w formie papierowej - 2</w:t>
      </w:r>
      <w:r w:rsidRPr="00745715">
        <w:rPr>
          <w:rFonts w:asciiTheme="minorHAnsi" w:hAnsiTheme="minorHAnsi" w:cs="Arial"/>
          <w:color w:val="auto"/>
          <w:szCs w:val="24"/>
          <w:lang w:val="pl-PL"/>
        </w:rPr>
        <w:t xml:space="preserve"> egzemplar</w:t>
      </w:r>
      <w:r w:rsidR="002D6B5A" w:rsidRPr="00745715">
        <w:rPr>
          <w:rFonts w:asciiTheme="minorHAnsi" w:hAnsiTheme="minorHAnsi" w:cs="Arial"/>
          <w:color w:val="auto"/>
          <w:szCs w:val="24"/>
          <w:lang w:val="pl-PL"/>
        </w:rPr>
        <w:t>zy oraz elektronicznej - 1 egzemplarz</w:t>
      </w:r>
      <w:r w:rsidRPr="00745715">
        <w:rPr>
          <w:rFonts w:asciiTheme="minorHAnsi" w:hAnsiTheme="minorHAnsi" w:cs="Arial"/>
          <w:color w:val="auto"/>
          <w:szCs w:val="24"/>
          <w:lang w:val="pl-PL"/>
        </w:rPr>
        <w:t>;</w:t>
      </w:r>
    </w:p>
    <w:p w14:paraId="6C1A80CF" w14:textId="271174C6" w:rsidR="000457DE" w:rsidRPr="00745715" w:rsidRDefault="000457DE" w:rsidP="0064354F">
      <w:pPr>
        <w:pStyle w:val="Tekstpodstawowy"/>
        <w:widowControl/>
        <w:numPr>
          <w:ilvl w:val="0"/>
          <w:numId w:val="45"/>
        </w:numPr>
        <w:suppressAutoHyphens w:val="0"/>
        <w:spacing w:after="0" w:line="276" w:lineRule="auto"/>
        <w:ind w:hanging="589"/>
        <w:rPr>
          <w:rFonts w:asciiTheme="minorHAnsi" w:hAnsiTheme="minorHAnsi" w:cs="Arial"/>
          <w:szCs w:val="24"/>
          <w:lang w:val="pl-PL"/>
        </w:rPr>
      </w:pPr>
      <w:r w:rsidRPr="00745715">
        <w:rPr>
          <w:rFonts w:asciiTheme="minorHAnsi" w:hAnsiTheme="minorHAnsi" w:cs="Arial"/>
          <w:szCs w:val="24"/>
          <w:lang w:val="pl-PL"/>
        </w:rPr>
        <w:t>Uzyskanie wszystkich wymaganych prawem opinii, uzgodnień i sprawdzeń dokumentacji projektowej niezbędnych do uzyskania pozwolenia na budowę i rozpoczęcia robót budowlanych;</w:t>
      </w:r>
      <w:r w:rsidR="00A95605" w:rsidRPr="00745715">
        <w:rPr>
          <w:rFonts w:asciiTheme="minorHAnsi" w:hAnsiTheme="minorHAnsi" w:cs="Arial"/>
          <w:szCs w:val="24"/>
          <w:lang w:val="pl-PL"/>
        </w:rPr>
        <w:t xml:space="preserve"> Zamawiający wymaga uzgodnienia dokumentacji projektowej z rzeczoznawcą ds. sanitarnohigienicznych oraz rzeczoznawcą ds. przeciwpożarowych;</w:t>
      </w:r>
    </w:p>
    <w:p w14:paraId="26023587" w14:textId="650C8F66" w:rsidR="004613B3" w:rsidRPr="00745715" w:rsidRDefault="00465198" w:rsidP="0064354F">
      <w:pPr>
        <w:pStyle w:val="Tekstpodstawowy"/>
        <w:widowControl/>
        <w:numPr>
          <w:ilvl w:val="0"/>
          <w:numId w:val="45"/>
        </w:numPr>
        <w:suppressAutoHyphens w:val="0"/>
        <w:spacing w:after="0" w:line="276" w:lineRule="auto"/>
        <w:ind w:hanging="589"/>
        <w:rPr>
          <w:rFonts w:asciiTheme="minorHAnsi" w:hAnsiTheme="minorHAnsi" w:cs="Arial"/>
          <w:color w:val="auto"/>
          <w:szCs w:val="24"/>
          <w:lang w:val="pl-PL"/>
        </w:rPr>
      </w:pPr>
      <w:r w:rsidRPr="00745715">
        <w:rPr>
          <w:rFonts w:asciiTheme="minorHAnsi" w:hAnsiTheme="minorHAnsi" w:cs="Arial"/>
          <w:szCs w:val="24"/>
          <w:lang w:val="pl-PL"/>
        </w:rPr>
        <w:t xml:space="preserve">Specyfikacja Techniczna Wykonania i Odbioru Robót </w:t>
      </w:r>
      <w:r w:rsidR="004613B3" w:rsidRPr="00745715">
        <w:rPr>
          <w:rFonts w:asciiTheme="minorHAnsi" w:hAnsiTheme="minorHAnsi" w:cs="Arial"/>
          <w:szCs w:val="24"/>
          <w:lang w:val="pl-PL"/>
        </w:rPr>
        <w:t xml:space="preserve">sporządzona zgodnie </w:t>
      </w:r>
      <w:r w:rsidR="004613B3" w:rsidRPr="00745715">
        <w:rPr>
          <w:rFonts w:asciiTheme="minorHAnsi" w:hAnsiTheme="minorHAnsi" w:cs="Arial"/>
          <w:color w:val="auto"/>
          <w:szCs w:val="24"/>
          <w:lang w:val="pl-PL"/>
        </w:rPr>
        <w:t>z Rozporządzeniem Ministra Rozwoju i Technologii z dnia 20 grudnia 2021 roku w sprawie szczegółowego zakresu i formy dokumentacji projektowej, specyfikacji technicznych wykonania i odbioru robót oraz programu funkcjonalno-użytko</w:t>
      </w:r>
      <w:r w:rsidR="002D6B5A" w:rsidRPr="00745715">
        <w:rPr>
          <w:rFonts w:asciiTheme="minorHAnsi" w:hAnsiTheme="minorHAnsi" w:cs="Arial"/>
          <w:color w:val="auto"/>
          <w:szCs w:val="24"/>
          <w:lang w:val="pl-PL"/>
        </w:rPr>
        <w:t>wego, w formie papierowej - 2</w:t>
      </w:r>
      <w:r w:rsidR="004613B3" w:rsidRPr="00745715">
        <w:rPr>
          <w:rFonts w:asciiTheme="minorHAnsi" w:hAnsiTheme="minorHAnsi" w:cs="Arial"/>
          <w:color w:val="auto"/>
          <w:szCs w:val="24"/>
          <w:lang w:val="pl-PL"/>
        </w:rPr>
        <w:t xml:space="preserve"> egzemplar</w:t>
      </w:r>
      <w:r w:rsidR="002D6B5A" w:rsidRPr="00745715">
        <w:rPr>
          <w:rFonts w:asciiTheme="minorHAnsi" w:hAnsiTheme="minorHAnsi" w:cs="Arial"/>
          <w:color w:val="auto"/>
          <w:szCs w:val="24"/>
          <w:lang w:val="pl-PL"/>
        </w:rPr>
        <w:t>zy oraz elektronicznej - 1 egzemplarz</w:t>
      </w:r>
      <w:r w:rsidR="004613B3" w:rsidRPr="00745715">
        <w:rPr>
          <w:rFonts w:asciiTheme="minorHAnsi" w:hAnsiTheme="minorHAnsi" w:cs="Arial"/>
          <w:color w:val="auto"/>
          <w:szCs w:val="24"/>
          <w:lang w:val="pl-PL"/>
        </w:rPr>
        <w:t>;</w:t>
      </w:r>
    </w:p>
    <w:p w14:paraId="27C6C9CE" w14:textId="77777777" w:rsidR="00EE2917" w:rsidRPr="00745715" w:rsidRDefault="000457DE" w:rsidP="0064354F">
      <w:pPr>
        <w:pStyle w:val="Tekstpodstawowy"/>
        <w:widowControl/>
        <w:numPr>
          <w:ilvl w:val="0"/>
          <w:numId w:val="45"/>
        </w:numPr>
        <w:suppressAutoHyphens w:val="0"/>
        <w:spacing w:after="0" w:line="276" w:lineRule="auto"/>
        <w:ind w:hanging="589"/>
        <w:rPr>
          <w:rFonts w:asciiTheme="minorHAnsi" w:hAnsiTheme="minorHAnsi" w:cs="Arial"/>
          <w:color w:val="auto"/>
          <w:szCs w:val="24"/>
          <w:lang w:val="pl-PL"/>
        </w:rPr>
      </w:pPr>
      <w:r w:rsidRPr="00745715">
        <w:rPr>
          <w:rFonts w:asciiTheme="minorHAnsi" w:hAnsiTheme="minorHAnsi" w:cs="Arial"/>
          <w:color w:val="auto"/>
          <w:szCs w:val="24"/>
          <w:lang w:val="pl-PL"/>
        </w:rPr>
        <w:t>Uzyskanie w imieniu Zamawiającego pozwolenia na budowę</w:t>
      </w:r>
      <w:r w:rsidR="00A95605" w:rsidRPr="00745715">
        <w:rPr>
          <w:rFonts w:asciiTheme="minorHAnsi" w:hAnsiTheme="minorHAnsi" w:cs="Arial"/>
          <w:color w:val="auto"/>
          <w:szCs w:val="24"/>
          <w:lang w:val="pl-PL"/>
        </w:rPr>
        <w:t>.</w:t>
      </w:r>
      <w:r w:rsidRPr="00745715">
        <w:rPr>
          <w:rFonts w:asciiTheme="minorHAnsi" w:hAnsiTheme="minorHAnsi" w:cs="Arial"/>
          <w:color w:val="auto"/>
          <w:szCs w:val="24"/>
          <w:lang w:val="pl-PL"/>
        </w:rPr>
        <w:t xml:space="preserve"> </w:t>
      </w:r>
    </w:p>
    <w:p w14:paraId="71C67491" w14:textId="41CD2C44" w:rsidR="00EE2917" w:rsidRPr="00745715" w:rsidRDefault="00EE2917" w:rsidP="0064354F">
      <w:pPr>
        <w:pStyle w:val="Tekstpodstawowy"/>
        <w:widowControl/>
        <w:numPr>
          <w:ilvl w:val="0"/>
          <w:numId w:val="45"/>
        </w:numPr>
        <w:suppressAutoHyphens w:val="0"/>
        <w:spacing w:after="0" w:line="276" w:lineRule="auto"/>
        <w:ind w:hanging="589"/>
        <w:rPr>
          <w:rFonts w:asciiTheme="minorHAnsi" w:hAnsiTheme="minorHAnsi" w:cs="Arial"/>
          <w:color w:val="auto"/>
          <w:szCs w:val="24"/>
          <w:lang w:val="pl-PL"/>
        </w:rPr>
      </w:pPr>
      <w:r w:rsidRPr="00745715">
        <w:rPr>
          <w:rFonts w:asciiTheme="minorHAnsi" w:hAnsiTheme="minorHAnsi" w:cs="Arial"/>
          <w:color w:val="auto"/>
          <w:szCs w:val="24"/>
          <w:lang w:val="pl-PL"/>
        </w:rPr>
        <w:t>Sporządzenie i złożenie Zamawiającemu Szczegółowego Kosztorysu Ofertowego</w:t>
      </w:r>
      <w:r w:rsidR="004613B3" w:rsidRPr="00745715">
        <w:rPr>
          <w:rFonts w:asciiTheme="minorHAnsi" w:hAnsiTheme="minorHAnsi" w:cs="Arial"/>
          <w:color w:val="auto"/>
          <w:szCs w:val="24"/>
          <w:lang w:val="pl-PL"/>
        </w:rPr>
        <w:t>, w formie papierowej (pod</w:t>
      </w:r>
      <w:r w:rsidR="009333BD">
        <w:rPr>
          <w:rFonts w:asciiTheme="minorHAnsi" w:hAnsiTheme="minorHAnsi" w:cs="Arial"/>
          <w:color w:val="auto"/>
          <w:szCs w:val="24"/>
          <w:lang w:val="pl-PL"/>
        </w:rPr>
        <w:t>pisany przez Wykonawcę) – 3 egzemplarze oraz elektronicznej - 1 egzemplarz</w:t>
      </w:r>
      <w:r w:rsidR="004613B3" w:rsidRPr="00745715">
        <w:rPr>
          <w:rFonts w:asciiTheme="minorHAnsi" w:hAnsiTheme="minorHAnsi" w:cs="Arial"/>
          <w:color w:val="auto"/>
          <w:szCs w:val="24"/>
          <w:lang w:val="pl-PL"/>
        </w:rPr>
        <w:t>;</w:t>
      </w:r>
      <w:r w:rsidR="00465198" w:rsidRPr="00745715">
        <w:rPr>
          <w:rFonts w:asciiTheme="minorHAnsi" w:hAnsiTheme="minorHAnsi" w:cs="Arial"/>
          <w:color w:val="auto"/>
          <w:szCs w:val="24"/>
          <w:lang w:val="pl-PL"/>
        </w:rPr>
        <w:t xml:space="preserve"> </w:t>
      </w:r>
    </w:p>
    <w:p w14:paraId="25273C7D" w14:textId="6C31E992" w:rsidR="004613B3" w:rsidRPr="00745715" w:rsidRDefault="00EE2917" w:rsidP="0064354F">
      <w:pPr>
        <w:pStyle w:val="Tekstpodstawowy"/>
        <w:widowControl/>
        <w:numPr>
          <w:ilvl w:val="0"/>
          <w:numId w:val="45"/>
        </w:numPr>
        <w:tabs>
          <w:tab w:val="left" w:pos="851"/>
        </w:tabs>
        <w:suppressAutoHyphens w:val="0"/>
        <w:spacing w:after="0" w:line="276" w:lineRule="auto"/>
        <w:ind w:hanging="589"/>
        <w:rPr>
          <w:rFonts w:asciiTheme="minorHAnsi" w:hAnsiTheme="minorHAnsi" w:cs="Arial"/>
          <w:color w:val="auto"/>
          <w:szCs w:val="24"/>
          <w:lang w:val="pl-PL"/>
        </w:rPr>
      </w:pPr>
      <w:r w:rsidRPr="00745715">
        <w:rPr>
          <w:rFonts w:asciiTheme="minorHAnsi" w:hAnsiTheme="minorHAnsi" w:cs="Arial"/>
          <w:color w:val="auto"/>
          <w:szCs w:val="24"/>
          <w:lang w:val="pl-PL"/>
        </w:rPr>
        <w:lastRenderedPageBreak/>
        <w:t xml:space="preserve">Sporządzenie, uzgodnienie i złożenie Zamawiającemu Szczegółowego Harmonogramu Rzeczowo-Finansowy, </w:t>
      </w:r>
      <w:r w:rsidR="004613B3" w:rsidRPr="00745715">
        <w:rPr>
          <w:rFonts w:asciiTheme="minorHAnsi" w:hAnsiTheme="minorHAnsi" w:cs="Arial"/>
          <w:color w:val="auto"/>
          <w:szCs w:val="24"/>
          <w:lang w:val="pl-PL"/>
        </w:rPr>
        <w:t>w formie papierowej (po</w:t>
      </w:r>
      <w:r w:rsidR="009333BD">
        <w:rPr>
          <w:rFonts w:asciiTheme="minorHAnsi" w:hAnsiTheme="minorHAnsi" w:cs="Arial"/>
          <w:color w:val="auto"/>
          <w:szCs w:val="24"/>
          <w:lang w:val="pl-PL"/>
        </w:rPr>
        <w:t>dpisany przez Wykonawcę) - 3 egzemplarze oraz elektronicznej - 1 egzemplarz</w:t>
      </w:r>
      <w:r w:rsidR="004613B3" w:rsidRPr="00745715">
        <w:rPr>
          <w:rFonts w:asciiTheme="minorHAnsi" w:hAnsiTheme="minorHAnsi" w:cs="Arial"/>
          <w:color w:val="auto"/>
          <w:szCs w:val="24"/>
          <w:lang w:val="pl-PL"/>
        </w:rPr>
        <w:t xml:space="preserve">; </w:t>
      </w:r>
    </w:p>
    <w:p w14:paraId="6FBCE510" w14:textId="7BBD1D64" w:rsidR="000457DE" w:rsidRPr="00745715" w:rsidRDefault="000457DE" w:rsidP="0064354F">
      <w:pPr>
        <w:pStyle w:val="Tekstpodstawowy"/>
        <w:widowControl/>
        <w:numPr>
          <w:ilvl w:val="1"/>
          <w:numId w:val="21"/>
        </w:numPr>
        <w:tabs>
          <w:tab w:val="clear" w:pos="1080"/>
          <w:tab w:val="num" w:pos="851"/>
        </w:tabs>
        <w:suppressAutoHyphens w:val="0"/>
        <w:spacing w:after="0" w:line="276" w:lineRule="auto"/>
        <w:ind w:left="851" w:hanging="425"/>
        <w:rPr>
          <w:rFonts w:asciiTheme="minorHAnsi" w:hAnsiTheme="minorHAnsi" w:cs="Arial"/>
          <w:szCs w:val="24"/>
          <w:lang w:val="pl-PL"/>
        </w:rPr>
      </w:pPr>
      <w:r w:rsidRPr="00745715">
        <w:rPr>
          <w:rFonts w:asciiTheme="minorHAnsi" w:hAnsiTheme="minorHAnsi" w:cs="Arial"/>
          <w:color w:val="auto"/>
          <w:szCs w:val="24"/>
          <w:lang w:val="pl-PL"/>
        </w:rPr>
        <w:t>Et</w:t>
      </w:r>
      <w:r w:rsidRPr="00745715">
        <w:rPr>
          <w:rFonts w:asciiTheme="minorHAnsi" w:hAnsiTheme="minorHAnsi" w:cs="Arial"/>
          <w:szCs w:val="24"/>
          <w:lang w:val="pl-PL"/>
        </w:rPr>
        <w:t>ap 2 – Wykonanie robót budowlanych w oparciu o dokumentację projektową opracowaną przez Wykonawcę oraz zapewnienie nadzoru autorskiego nad opracowaną dokumentacją, obejmujący:</w:t>
      </w:r>
    </w:p>
    <w:p w14:paraId="3CAC8675" w14:textId="77777777" w:rsidR="000457DE" w:rsidRPr="00745715" w:rsidRDefault="000457DE" w:rsidP="0064354F">
      <w:pPr>
        <w:pStyle w:val="Tekstpodstawowy"/>
        <w:widowControl/>
        <w:numPr>
          <w:ilvl w:val="2"/>
          <w:numId w:val="46"/>
        </w:numPr>
        <w:tabs>
          <w:tab w:val="clear" w:pos="2160"/>
          <w:tab w:val="num" w:pos="1418"/>
        </w:tabs>
        <w:suppressAutoHyphens w:val="0"/>
        <w:spacing w:after="0" w:line="276" w:lineRule="auto"/>
        <w:ind w:left="1418" w:hanging="567"/>
        <w:rPr>
          <w:rFonts w:asciiTheme="minorHAnsi" w:hAnsiTheme="minorHAnsi" w:cs="Arial"/>
          <w:szCs w:val="24"/>
          <w:lang w:val="pl-PL"/>
        </w:rPr>
      </w:pPr>
      <w:r w:rsidRPr="00745715">
        <w:rPr>
          <w:rFonts w:asciiTheme="minorHAnsi" w:hAnsiTheme="minorHAnsi" w:cs="Arial"/>
          <w:szCs w:val="24"/>
          <w:lang w:val="pl-PL"/>
        </w:rPr>
        <w:t>Wykonanie robót budowlanych, dostaw i usług wynikających z opracowanej dokumentacji projektowej, PFU, SWZ, umowy (niewchodzących w zakres etapu 1);</w:t>
      </w:r>
    </w:p>
    <w:p w14:paraId="41AF02DB" w14:textId="77777777" w:rsidR="000457DE" w:rsidRPr="00745715" w:rsidRDefault="000457DE" w:rsidP="0064354F">
      <w:pPr>
        <w:pStyle w:val="Tekstpodstawowy"/>
        <w:widowControl/>
        <w:numPr>
          <w:ilvl w:val="2"/>
          <w:numId w:val="46"/>
        </w:numPr>
        <w:tabs>
          <w:tab w:val="clear" w:pos="2160"/>
          <w:tab w:val="num" w:pos="1418"/>
        </w:tabs>
        <w:suppressAutoHyphens w:val="0"/>
        <w:spacing w:after="0" w:line="276" w:lineRule="auto"/>
        <w:ind w:left="1418" w:hanging="567"/>
        <w:rPr>
          <w:rFonts w:asciiTheme="minorHAnsi" w:hAnsiTheme="minorHAnsi" w:cs="Arial"/>
          <w:szCs w:val="24"/>
          <w:lang w:val="pl-PL"/>
        </w:rPr>
      </w:pPr>
      <w:r w:rsidRPr="00745715">
        <w:rPr>
          <w:rFonts w:asciiTheme="minorHAnsi" w:hAnsiTheme="minorHAnsi" w:cs="Arial"/>
          <w:szCs w:val="24"/>
          <w:lang w:val="pl-PL"/>
        </w:rPr>
        <w:t>Zapewnienie nadzoru autorskiego;</w:t>
      </w:r>
    </w:p>
    <w:p w14:paraId="720D68EB" w14:textId="66B98025" w:rsidR="000457DE" w:rsidRPr="00745715" w:rsidRDefault="000457DE" w:rsidP="0064354F">
      <w:pPr>
        <w:pStyle w:val="Tekstpodstawowy"/>
        <w:widowControl/>
        <w:numPr>
          <w:ilvl w:val="2"/>
          <w:numId w:val="46"/>
        </w:numPr>
        <w:tabs>
          <w:tab w:val="clear" w:pos="2160"/>
          <w:tab w:val="num" w:pos="1418"/>
        </w:tabs>
        <w:suppressAutoHyphens w:val="0"/>
        <w:spacing w:after="0" w:line="276" w:lineRule="auto"/>
        <w:ind w:left="1418" w:hanging="567"/>
        <w:rPr>
          <w:rFonts w:asciiTheme="minorHAnsi" w:hAnsiTheme="minorHAnsi" w:cs="Arial"/>
          <w:szCs w:val="24"/>
          <w:lang w:val="pl-PL"/>
        </w:rPr>
      </w:pPr>
      <w:r w:rsidRPr="00745715">
        <w:rPr>
          <w:rFonts w:asciiTheme="minorHAnsi" w:hAnsiTheme="minorHAnsi" w:cs="Arial"/>
          <w:szCs w:val="24"/>
          <w:lang w:val="pl-PL"/>
        </w:rPr>
        <w:t>Uzyskanie decyzji, odbiorów i sprawdzeń niezbędnych do zakończenia robót w sposób umożliwiający użytkowanie przedmiotu umowy przez Zamawiającego, w tym rozruch wszystkich urządzeń wraz z niezbędnymi odbiorami, badaniami, próbami</w:t>
      </w:r>
      <w:r w:rsidR="00EE2917" w:rsidRPr="00745715">
        <w:rPr>
          <w:rFonts w:asciiTheme="minorHAnsi" w:hAnsiTheme="minorHAnsi" w:cs="Arial"/>
          <w:szCs w:val="24"/>
          <w:lang w:val="pl-PL"/>
        </w:rPr>
        <w:t>, sprawdzeniami</w:t>
      </w:r>
      <w:r w:rsidRPr="00745715">
        <w:rPr>
          <w:rFonts w:asciiTheme="minorHAnsi" w:hAnsiTheme="minorHAnsi" w:cs="Arial"/>
          <w:szCs w:val="24"/>
          <w:lang w:val="pl-PL"/>
        </w:rPr>
        <w:t>;</w:t>
      </w:r>
    </w:p>
    <w:p w14:paraId="077EE5A7" w14:textId="77777777" w:rsidR="000457DE" w:rsidRPr="00745715" w:rsidRDefault="000457DE" w:rsidP="0064354F">
      <w:pPr>
        <w:pStyle w:val="Tekstpodstawowy"/>
        <w:widowControl/>
        <w:numPr>
          <w:ilvl w:val="2"/>
          <w:numId w:val="46"/>
        </w:numPr>
        <w:tabs>
          <w:tab w:val="clear" w:pos="2160"/>
          <w:tab w:val="num" w:pos="1418"/>
        </w:tabs>
        <w:suppressAutoHyphens w:val="0"/>
        <w:spacing w:after="0" w:line="276" w:lineRule="auto"/>
        <w:ind w:left="1418" w:hanging="567"/>
        <w:rPr>
          <w:rFonts w:asciiTheme="minorHAnsi" w:hAnsiTheme="minorHAnsi" w:cs="Arial"/>
          <w:szCs w:val="24"/>
          <w:lang w:val="pl-PL"/>
        </w:rPr>
      </w:pPr>
      <w:r w:rsidRPr="00745715">
        <w:rPr>
          <w:rFonts w:asciiTheme="minorHAnsi" w:hAnsiTheme="minorHAnsi" w:cs="Arial"/>
          <w:szCs w:val="24"/>
          <w:lang w:val="pl-PL"/>
        </w:rPr>
        <w:t>Przeszkolenie personelu Zamawiającego w zakresie obsługi zainstalowanych urządzeń;</w:t>
      </w:r>
    </w:p>
    <w:p w14:paraId="2A3CE8E6" w14:textId="5DCA46D7" w:rsidR="000457DE" w:rsidRPr="00745715" w:rsidRDefault="000457DE" w:rsidP="0064354F">
      <w:pPr>
        <w:pStyle w:val="Tekstpodstawowy"/>
        <w:widowControl/>
        <w:numPr>
          <w:ilvl w:val="2"/>
          <w:numId w:val="46"/>
        </w:numPr>
        <w:tabs>
          <w:tab w:val="clear" w:pos="2160"/>
          <w:tab w:val="num" w:pos="1418"/>
        </w:tabs>
        <w:suppressAutoHyphens w:val="0"/>
        <w:spacing w:after="0" w:line="276" w:lineRule="auto"/>
        <w:ind w:left="1418" w:hanging="567"/>
        <w:rPr>
          <w:rFonts w:asciiTheme="minorHAnsi" w:hAnsiTheme="minorHAnsi" w:cs="Arial"/>
          <w:szCs w:val="24"/>
          <w:lang w:val="pl-PL"/>
        </w:rPr>
      </w:pPr>
      <w:r w:rsidRPr="00745715">
        <w:rPr>
          <w:rFonts w:asciiTheme="minorHAnsi" w:hAnsiTheme="minorHAnsi" w:cs="Arial"/>
          <w:szCs w:val="24"/>
          <w:lang w:val="pl-PL"/>
        </w:rPr>
        <w:t>Przekazanie przedmiotu robót do użytkowania Zamawiającem</w:t>
      </w:r>
      <w:r w:rsidR="002D6B5A" w:rsidRPr="00745715">
        <w:rPr>
          <w:rFonts w:asciiTheme="minorHAnsi" w:hAnsiTheme="minorHAnsi" w:cs="Arial"/>
          <w:szCs w:val="24"/>
          <w:lang w:val="pl-PL"/>
        </w:rPr>
        <w:t>u.</w:t>
      </w:r>
    </w:p>
    <w:p w14:paraId="643C17C5" w14:textId="77777777" w:rsidR="003B1334" w:rsidRPr="00745715" w:rsidRDefault="003B1334" w:rsidP="0064354F">
      <w:pPr>
        <w:numPr>
          <w:ilvl w:val="0"/>
          <w:numId w:val="21"/>
        </w:numPr>
        <w:tabs>
          <w:tab w:val="clear" w:pos="540"/>
          <w:tab w:val="num" w:pos="426"/>
        </w:tabs>
        <w:spacing w:line="276" w:lineRule="auto"/>
        <w:ind w:left="426" w:hanging="426"/>
        <w:rPr>
          <w:rFonts w:asciiTheme="minorHAnsi" w:hAnsiTheme="minorHAnsi" w:cs="Arial"/>
          <w:sz w:val="24"/>
          <w:szCs w:val="24"/>
        </w:rPr>
      </w:pPr>
      <w:r w:rsidRPr="00745715">
        <w:rPr>
          <w:rFonts w:asciiTheme="minorHAnsi" w:hAnsiTheme="minorHAnsi" w:cs="Arial"/>
          <w:bCs/>
          <w:sz w:val="24"/>
          <w:szCs w:val="24"/>
        </w:rPr>
        <w:t xml:space="preserve">Wykonawca wykona przedmiot umowy zgodnie z dokumentacją zamówienia wskazaną w ustępie 1, obowiązującymi przepisami prawa, wiedzą techniczną, sztuką budowlaną, niniejszą umową oraz pisemnymi uzgodnieniami z osobami upoważnionymi przez Zamawiającego dokonanymi w trakcie realizacji przedmiotu umowy. </w:t>
      </w:r>
    </w:p>
    <w:p w14:paraId="7E192321" w14:textId="5998AE8C" w:rsidR="00046111" w:rsidRPr="00745715" w:rsidRDefault="00F32EC4" w:rsidP="0064354F">
      <w:pPr>
        <w:numPr>
          <w:ilvl w:val="0"/>
          <w:numId w:val="21"/>
        </w:numPr>
        <w:tabs>
          <w:tab w:val="clear" w:pos="540"/>
          <w:tab w:val="num" w:pos="426"/>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Kosztorys Ofertowy, o którym mowa w ust. 2 pkt 1 lit. </w:t>
      </w:r>
      <w:r w:rsidR="00046111" w:rsidRPr="00745715">
        <w:rPr>
          <w:rFonts w:asciiTheme="minorHAnsi" w:hAnsiTheme="minorHAnsi" w:cs="Arial"/>
          <w:sz w:val="24"/>
          <w:szCs w:val="24"/>
        </w:rPr>
        <w:t>h</w:t>
      </w:r>
      <w:r w:rsidRPr="00745715">
        <w:rPr>
          <w:rFonts w:asciiTheme="minorHAnsi" w:hAnsiTheme="minorHAnsi" w:cs="Arial"/>
          <w:sz w:val="24"/>
          <w:szCs w:val="24"/>
        </w:rPr>
        <w:t>, Wykonawca sporządzi metodą szczegółow</w:t>
      </w:r>
      <w:r w:rsidR="00582375" w:rsidRPr="00745715">
        <w:rPr>
          <w:rFonts w:asciiTheme="minorHAnsi" w:hAnsiTheme="minorHAnsi" w:cs="Arial"/>
          <w:sz w:val="24"/>
          <w:szCs w:val="24"/>
        </w:rPr>
        <w:t xml:space="preserve">ą z wyszczególnieniem składników cenotwórczych (tj. stawka roboczogodziny r-g w zł; KP – koszty pośrednie w % od R, S; KZ – koszty zakupu w % od M, Z – zysk w % od R, S, </w:t>
      </w:r>
      <w:proofErr w:type="spellStart"/>
      <w:r w:rsidR="00582375" w:rsidRPr="00745715">
        <w:rPr>
          <w:rFonts w:asciiTheme="minorHAnsi" w:hAnsiTheme="minorHAnsi" w:cs="Arial"/>
          <w:sz w:val="24"/>
          <w:szCs w:val="24"/>
        </w:rPr>
        <w:t>Kp</w:t>
      </w:r>
      <w:proofErr w:type="spellEnd"/>
      <w:r w:rsidR="00582375" w:rsidRPr="00745715">
        <w:rPr>
          <w:rFonts w:asciiTheme="minorHAnsi" w:hAnsiTheme="minorHAnsi" w:cs="Arial"/>
          <w:sz w:val="24"/>
          <w:szCs w:val="24"/>
        </w:rPr>
        <w:t xml:space="preserve">; z ujęciem, jako odrębna pozycja Kosztorysu, ceny za Dokumentację Projektową). Kosztorys zostanie sporządzony z </w:t>
      </w:r>
      <w:r w:rsidRPr="00745715">
        <w:rPr>
          <w:rFonts w:asciiTheme="minorHAnsi" w:hAnsiTheme="minorHAnsi" w:cs="Arial"/>
          <w:sz w:val="24"/>
          <w:szCs w:val="24"/>
        </w:rPr>
        <w:t>uwzględnieniem ryczałtowego charakteru wynagrodzenia Wykonawcy, co oznacza, że wynagrodzenie za poszczególne etapy robót, usług i dostaw będą sumować się do kwot określon</w:t>
      </w:r>
      <w:r w:rsidR="004613B3" w:rsidRPr="00745715">
        <w:rPr>
          <w:rFonts w:asciiTheme="minorHAnsi" w:hAnsiTheme="minorHAnsi" w:cs="Arial"/>
          <w:sz w:val="24"/>
          <w:szCs w:val="24"/>
        </w:rPr>
        <w:t xml:space="preserve">ych </w:t>
      </w:r>
      <w:r w:rsidRPr="00745715">
        <w:rPr>
          <w:rFonts w:asciiTheme="minorHAnsi" w:hAnsiTheme="minorHAnsi" w:cs="Arial"/>
          <w:sz w:val="24"/>
          <w:szCs w:val="24"/>
        </w:rPr>
        <w:t xml:space="preserve">w paragrafie 3 ust. 1 Umowy. </w:t>
      </w:r>
    </w:p>
    <w:p w14:paraId="2871BB50" w14:textId="77777777" w:rsidR="001330C6" w:rsidRDefault="00046111" w:rsidP="0064354F">
      <w:pPr>
        <w:numPr>
          <w:ilvl w:val="0"/>
          <w:numId w:val="21"/>
        </w:numPr>
        <w:tabs>
          <w:tab w:val="clear" w:pos="540"/>
          <w:tab w:val="num" w:pos="426"/>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K</w:t>
      </w:r>
      <w:r w:rsidR="00970312">
        <w:rPr>
          <w:rFonts w:asciiTheme="minorHAnsi" w:hAnsiTheme="minorHAnsi" w:cs="Arial"/>
          <w:sz w:val="24"/>
          <w:szCs w:val="24"/>
        </w:rPr>
        <w:t>osztorys, o którym mowa w ust. 4</w:t>
      </w:r>
    </w:p>
    <w:p w14:paraId="6F423AA2" w14:textId="2E2BAE3A" w:rsidR="00046111" w:rsidRPr="00745715" w:rsidRDefault="00046111" w:rsidP="0064354F">
      <w:pPr>
        <w:numPr>
          <w:ilvl w:val="0"/>
          <w:numId w:val="21"/>
        </w:numPr>
        <w:tabs>
          <w:tab w:val="clear" w:pos="540"/>
          <w:tab w:val="num" w:pos="426"/>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 będzie służył do obliczenia wysokości wynagrodzenia należnego Wykonawcy, w szczególności w przypadku:</w:t>
      </w:r>
    </w:p>
    <w:p w14:paraId="5AD057DB" w14:textId="77777777" w:rsidR="00046111" w:rsidRPr="00745715" w:rsidRDefault="00046111" w:rsidP="0064354F">
      <w:pPr>
        <w:pStyle w:val="Lista2"/>
        <w:numPr>
          <w:ilvl w:val="0"/>
          <w:numId w:val="65"/>
        </w:numPr>
        <w:tabs>
          <w:tab w:val="left" w:pos="426"/>
        </w:tabs>
        <w:spacing w:line="276" w:lineRule="auto"/>
        <w:rPr>
          <w:rFonts w:asciiTheme="minorHAnsi" w:hAnsiTheme="minorHAnsi" w:cs="Arial"/>
          <w:sz w:val="24"/>
          <w:szCs w:val="24"/>
        </w:rPr>
      </w:pPr>
      <w:r w:rsidRPr="00745715">
        <w:rPr>
          <w:rFonts w:asciiTheme="minorHAnsi" w:hAnsiTheme="minorHAnsi" w:cs="Arial"/>
          <w:sz w:val="24"/>
          <w:szCs w:val="24"/>
        </w:rPr>
        <w:t>Odstąpienia od umowy;</w:t>
      </w:r>
    </w:p>
    <w:p w14:paraId="05C741E8" w14:textId="2D390B44" w:rsidR="00046111" w:rsidRPr="00745715" w:rsidRDefault="00046111" w:rsidP="0064354F">
      <w:pPr>
        <w:pStyle w:val="Lista2"/>
        <w:numPr>
          <w:ilvl w:val="0"/>
          <w:numId w:val="65"/>
        </w:numPr>
        <w:tabs>
          <w:tab w:val="left" w:pos="426"/>
        </w:tabs>
        <w:spacing w:line="276" w:lineRule="auto"/>
        <w:rPr>
          <w:rFonts w:asciiTheme="minorHAnsi" w:hAnsiTheme="minorHAnsi" w:cs="Arial"/>
          <w:sz w:val="24"/>
          <w:szCs w:val="24"/>
        </w:rPr>
      </w:pPr>
      <w:r w:rsidRPr="00745715">
        <w:rPr>
          <w:rFonts w:asciiTheme="minorHAnsi" w:hAnsiTheme="minorHAnsi" w:cs="Arial"/>
          <w:sz w:val="24"/>
          <w:szCs w:val="24"/>
        </w:rPr>
        <w:t>Rezygnacji z wykonania części przedmiotu umowy, zgodnie z</w:t>
      </w:r>
      <w:r w:rsidR="00577466" w:rsidRPr="00745715">
        <w:rPr>
          <w:rFonts w:asciiTheme="minorHAnsi" w:hAnsiTheme="minorHAnsi" w:cs="Arial"/>
          <w:sz w:val="24"/>
          <w:szCs w:val="24"/>
        </w:rPr>
        <w:t xml:space="preserve"> paragrafem 11 Umowy</w:t>
      </w:r>
    </w:p>
    <w:p w14:paraId="4838107C" w14:textId="19A0D07F" w:rsidR="00046111" w:rsidRPr="00745715" w:rsidRDefault="00046111" w:rsidP="0064354F">
      <w:pPr>
        <w:pStyle w:val="Lista2"/>
        <w:numPr>
          <w:ilvl w:val="0"/>
          <w:numId w:val="65"/>
        </w:numPr>
        <w:tabs>
          <w:tab w:val="left" w:pos="426"/>
        </w:tabs>
        <w:spacing w:line="276" w:lineRule="auto"/>
        <w:rPr>
          <w:rFonts w:asciiTheme="minorHAnsi" w:hAnsiTheme="minorHAnsi" w:cs="Arial"/>
          <w:sz w:val="24"/>
          <w:szCs w:val="24"/>
        </w:rPr>
      </w:pPr>
      <w:r w:rsidRPr="00745715">
        <w:rPr>
          <w:rFonts w:asciiTheme="minorHAnsi" w:hAnsiTheme="minorHAnsi" w:cs="Arial"/>
          <w:sz w:val="24"/>
          <w:szCs w:val="24"/>
        </w:rPr>
        <w:t>Zlecenia robót, dostaw lub usług nieujętych w PFU, zgodnie z</w:t>
      </w:r>
      <w:r w:rsidR="00577466" w:rsidRPr="00745715">
        <w:rPr>
          <w:rFonts w:asciiTheme="minorHAnsi" w:hAnsiTheme="minorHAnsi" w:cs="Arial"/>
          <w:sz w:val="24"/>
          <w:szCs w:val="24"/>
        </w:rPr>
        <w:t xml:space="preserve"> paragrafem 11 Umowy;</w:t>
      </w:r>
    </w:p>
    <w:p w14:paraId="29DD4F86" w14:textId="726C28B7" w:rsidR="00046111" w:rsidRPr="00745715" w:rsidRDefault="00046111" w:rsidP="0064354F">
      <w:pPr>
        <w:pStyle w:val="Lista2"/>
        <w:numPr>
          <w:ilvl w:val="0"/>
          <w:numId w:val="65"/>
        </w:numPr>
        <w:tabs>
          <w:tab w:val="left" w:pos="426"/>
        </w:tabs>
        <w:spacing w:line="276" w:lineRule="auto"/>
        <w:rPr>
          <w:rFonts w:asciiTheme="minorHAnsi" w:hAnsiTheme="minorHAnsi" w:cs="Arial"/>
          <w:sz w:val="24"/>
          <w:szCs w:val="24"/>
        </w:rPr>
      </w:pPr>
      <w:r w:rsidRPr="00745715">
        <w:rPr>
          <w:rFonts w:asciiTheme="minorHAnsi" w:hAnsiTheme="minorHAnsi" w:cs="Arial"/>
          <w:sz w:val="24"/>
          <w:szCs w:val="24"/>
        </w:rPr>
        <w:t>Robót zamiennych</w:t>
      </w:r>
      <w:r w:rsidR="00577466" w:rsidRPr="00745715">
        <w:rPr>
          <w:rFonts w:asciiTheme="minorHAnsi" w:hAnsiTheme="minorHAnsi" w:cs="Arial"/>
          <w:sz w:val="24"/>
          <w:szCs w:val="24"/>
        </w:rPr>
        <w:t>, zgodnie z paragrafem 11 Umowy;</w:t>
      </w:r>
    </w:p>
    <w:p w14:paraId="2A407F6E" w14:textId="58EDE51D" w:rsidR="00046111" w:rsidRPr="00745715" w:rsidRDefault="00046111" w:rsidP="0064354F">
      <w:pPr>
        <w:pStyle w:val="Lista2"/>
        <w:numPr>
          <w:ilvl w:val="0"/>
          <w:numId w:val="65"/>
        </w:numPr>
        <w:tabs>
          <w:tab w:val="left" w:pos="426"/>
        </w:tabs>
        <w:spacing w:line="276" w:lineRule="auto"/>
        <w:rPr>
          <w:rFonts w:asciiTheme="minorHAnsi" w:hAnsiTheme="minorHAnsi" w:cs="Arial"/>
          <w:sz w:val="24"/>
          <w:szCs w:val="24"/>
        </w:rPr>
      </w:pPr>
      <w:r w:rsidRPr="00745715">
        <w:rPr>
          <w:rFonts w:asciiTheme="minorHAnsi" w:hAnsiTheme="minorHAnsi" w:cs="Arial"/>
          <w:sz w:val="24"/>
          <w:szCs w:val="24"/>
        </w:rPr>
        <w:lastRenderedPageBreak/>
        <w:t xml:space="preserve">Ustalenia kwot bazowych dla ewentualnej waloryzacji wynagrodzenia Wykonawcy, zgodnie z regulacją </w:t>
      </w:r>
      <w:r w:rsidR="007F3DC7" w:rsidRPr="00745715">
        <w:rPr>
          <w:rFonts w:asciiTheme="minorHAnsi" w:hAnsiTheme="minorHAnsi" w:cs="Arial"/>
          <w:sz w:val="24"/>
          <w:szCs w:val="24"/>
        </w:rPr>
        <w:t>paragrafu 13</w:t>
      </w:r>
      <w:r w:rsidR="00CB7885" w:rsidRPr="00745715">
        <w:rPr>
          <w:rFonts w:asciiTheme="minorHAnsi" w:hAnsiTheme="minorHAnsi" w:cs="Arial"/>
          <w:sz w:val="24"/>
          <w:szCs w:val="24"/>
        </w:rPr>
        <w:t>.</w:t>
      </w:r>
    </w:p>
    <w:p w14:paraId="4E7CE25D" w14:textId="1CDE00F0" w:rsidR="003B1334" w:rsidRPr="00745715" w:rsidRDefault="00046111" w:rsidP="0064354F">
      <w:pPr>
        <w:numPr>
          <w:ilvl w:val="0"/>
          <w:numId w:val="21"/>
        </w:numPr>
        <w:tabs>
          <w:tab w:val="clear" w:pos="540"/>
          <w:tab w:val="num" w:pos="426"/>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Harmonogram Rzeczowo-Finansowy, o którym mowa w ust. 2 pkt 1lit. i, będzie zawierał terminy rozpoczęcia i zakończenia realizacji i poszczególnych prac </w:t>
      </w:r>
      <w:r w:rsidR="000B182B" w:rsidRPr="00745715">
        <w:rPr>
          <w:rFonts w:asciiTheme="minorHAnsi" w:hAnsiTheme="minorHAnsi" w:cs="Arial"/>
          <w:sz w:val="24"/>
          <w:szCs w:val="24"/>
        </w:rPr>
        <w:t xml:space="preserve">i etapów rozliczeniowych wskazanych w paragrafie </w:t>
      </w:r>
      <w:r w:rsidR="00577466" w:rsidRPr="00745715">
        <w:rPr>
          <w:rFonts w:asciiTheme="minorHAnsi" w:hAnsiTheme="minorHAnsi" w:cs="Arial"/>
          <w:sz w:val="24"/>
          <w:szCs w:val="24"/>
        </w:rPr>
        <w:t>6</w:t>
      </w:r>
      <w:r w:rsidR="003B1334" w:rsidRPr="00745715">
        <w:rPr>
          <w:rFonts w:asciiTheme="minorHAnsi" w:hAnsiTheme="minorHAnsi" w:cs="Arial"/>
          <w:sz w:val="24"/>
          <w:szCs w:val="24"/>
        </w:rPr>
        <w:t>, zakres i wartość świadczeń przewidzianych do realizacji w każdym z tych etapów rozliczeniowych w ujęciu tygodniowym.</w:t>
      </w:r>
    </w:p>
    <w:p w14:paraId="09FFC149" w14:textId="77777777" w:rsidR="003B1334" w:rsidRPr="00745715" w:rsidRDefault="00046111" w:rsidP="0064354F">
      <w:pPr>
        <w:numPr>
          <w:ilvl w:val="0"/>
          <w:numId w:val="21"/>
        </w:numPr>
        <w:tabs>
          <w:tab w:val="clear" w:pos="540"/>
          <w:tab w:val="num" w:pos="426"/>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Harmonogram </w:t>
      </w:r>
      <w:r w:rsidR="003B1334" w:rsidRPr="00745715">
        <w:rPr>
          <w:rFonts w:asciiTheme="minorHAnsi" w:hAnsiTheme="minorHAnsi" w:cs="Arial"/>
          <w:sz w:val="24"/>
          <w:szCs w:val="24"/>
        </w:rPr>
        <w:t>R</w:t>
      </w:r>
      <w:r w:rsidRPr="00745715">
        <w:rPr>
          <w:rFonts w:asciiTheme="minorHAnsi" w:hAnsiTheme="minorHAnsi" w:cs="Arial"/>
          <w:sz w:val="24"/>
          <w:szCs w:val="24"/>
        </w:rPr>
        <w:t xml:space="preserve">zeczowo – </w:t>
      </w:r>
      <w:r w:rsidR="003B1334" w:rsidRPr="00745715">
        <w:rPr>
          <w:rFonts w:asciiTheme="minorHAnsi" w:hAnsiTheme="minorHAnsi" w:cs="Arial"/>
          <w:sz w:val="24"/>
          <w:szCs w:val="24"/>
        </w:rPr>
        <w:t>F</w:t>
      </w:r>
      <w:r w:rsidRPr="00745715">
        <w:rPr>
          <w:rFonts w:asciiTheme="minorHAnsi" w:hAnsiTheme="minorHAnsi" w:cs="Arial"/>
          <w:sz w:val="24"/>
          <w:szCs w:val="24"/>
        </w:rPr>
        <w:t xml:space="preserve">inansowy ma służyć ocenie postępów prac i robót, zdolności dochowania terminów wykonania całego przedmiotu Umowy, dyscyplinowania Wykonawcy, wprowadzenia programu naprawczego. </w:t>
      </w:r>
    </w:p>
    <w:p w14:paraId="718F4981" w14:textId="535E0A9F" w:rsidR="00046111" w:rsidRPr="00745715" w:rsidRDefault="00046111" w:rsidP="0064354F">
      <w:pPr>
        <w:numPr>
          <w:ilvl w:val="0"/>
          <w:numId w:val="21"/>
        </w:numPr>
        <w:tabs>
          <w:tab w:val="clear" w:pos="540"/>
          <w:tab w:val="num" w:pos="426"/>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Harmonogram </w:t>
      </w:r>
      <w:r w:rsidR="003B1334" w:rsidRPr="00745715">
        <w:rPr>
          <w:rFonts w:asciiTheme="minorHAnsi" w:hAnsiTheme="minorHAnsi" w:cs="Arial"/>
          <w:sz w:val="24"/>
          <w:szCs w:val="24"/>
        </w:rPr>
        <w:t>R</w:t>
      </w:r>
      <w:r w:rsidRPr="00745715">
        <w:rPr>
          <w:rFonts w:asciiTheme="minorHAnsi" w:hAnsiTheme="minorHAnsi" w:cs="Arial"/>
          <w:sz w:val="24"/>
          <w:szCs w:val="24"/>
        </w:rPr>
        <w:t>zeczowo</w:t>
      </w:r>
      <w:r w:rsidR="003B1334" w:rsidRPr="00745715">
        <w:rPr>
          <w:rFonts w:asciiTheme="minorHAnsi" w:hAnsiTheme="minorHAnsi" w:cs="Arial"/>
          <w:sz w:val="24"/>
          <w:szCs w:val="24"/>
        </w:rPr>
        <w:t xml:space="preserve"> – F</w:t>
      </w:r>
      <w:r w:rsidRPr="00745715">
        <w:rPr>
          <w:rFonts w:asciiTheme="minorHAnsi" w:hAnsiTheme="minorHAnsi" w:cs="Arial"/>
          <w:sz w:val="24"/>
          <w:szCs w:val="24"/>
        </w:rPr>
        <w:t>inansowy wymaga zatwierdzenia przez Zamawiającego</w:t>
      </w:r>
      <w:r w:rsidR="003B1334" w:rsidRPr="00745715">
        <w:rPr>
          <w:rFonts w:asciiTheme="minorHAnsi" w:hAnsiTheme="minorHAnsi" w:cs="Arial"/>
          <w:sz w:val="24"/>
          <w:szCs w:val="24"/>
        </w:rPr>
        <w:t>. Zamawiający dokona akceptacji lub wniesie uwagi do harmonogramu w terminie do 3 dni roboczych od dnia otrzymania harmonogramu od Wykonawcy</w:t>
      </w:r>
      <w:r w:rsidR="00577466" w:rsidRPr="00745715">
        <w:rPr>
          <w:rFonts w:asciiTheme="minorHAnsi" w:hAnsiTheme="minorHAnsi" w:cs="Arial"/>
          <w:sz w:val="24"/>
          <w:szCs w:val="24"/>
        </w:rPr>
        <w:t>, które zostaną uwzględnione przez Wykonawcę, o ile nie pozostają w sprzeczności z postanowieniami dokumentów zamówienia oraz niniejszą Umową.</w:t>
      </w:r>
    </w:p>
    <w:p w14:paraId="4B2A3D08" w14:textId="65EEC617" w:rsidR="00B471D3" w:rsidRPr="00745715" w:rsidRDefault="00B471D3" w:rsidP="0064354F">
      <w:pPr>
        <w:numPr>
          <w:ilvl w:val="0"/>
          <w:numId w:val="21"/>
        </w:numPr>
        <w:tabs>
          <w:tab w:val="clear" w:pos="540"/>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Zamawiający i Wykonawca zobowiązują się współdziałać przy wykonywaniu umowy w celu należytej realizacji zamówienia.</w:t>
      </w:r>
    </w:p>
    <w:p w14:paraId="03550651" w14:textId="53A87C31" w:rsidR="00B471D3" w:rsidRPr="00745715" w:rsidRDefault="00D860DD" w:rsidP="0064354F">
      <w:pPr>
        <w:numPr>
          <w:ilvl w:val="0"/>
          <w:numId w:val="21"/>
        </w:numPr>
        <w:tabs>
          <w:tab w:val="clear" w:pos="540"/>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Strony zobowiązują się wzajemnie powiadamiać na piśmie o zaistniałych przeszkodach w wypełnieniu zobowiązań umownych.  </w:t>
      </w:r>
    </w:p>
    <w:p w14:paraId="06EA1603" w14:textId="77777777" w:rsidR="003B1334" w:rsidRPr="00745715" w:rsidRDefault="003B1334" w:rsidP="0064354F">
      <w:pPr>
        <w:numPr>
          <w:ilvl w:val="0"/>
          <w:numId w:val="21"/>
        </w:numPr>
        <w:tabs>
          <w:tab w:val="clear" w:pos="540"/>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W przypadku jakiejkolwiek sprzeczności lub rozbieżności pomiędzy SWZ,  PFU lub postanowieniami niniejszej umowy, Wykonawca zobowiązany jest do realizacji przedmiotu umowy zgodnie z wyższym standardem.</w:t>
      </w:r>
    </w:p>
    <w:p w14:paraId="62F8258A" w14:textId="3438D520" w:rsidR="00B471D3" w:rsidRPr="00745715" w:rsidRDefault="00B471D3" w:rsidP="0064354F">
      <w:pPr>
        <w:numPr>
          <w:ilvl w:val="0"/>
          <w:numId w:val="21"/>
        </w:numPr>
        <w:tabs>
          <w:tab w:val="clear" w:pos="540"/>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Wykonawca oświadcza, że posiada niezbędną wiedzę i doświadczenie oraz dysponuje niezbędnym potencjałem zawodowym i technicznym, materiałami gwarantującymi należyte wykonanie przedmiotu umowy. </w:t>
      </w:r>
    </w:p>
    <w:p w14:paraId="1562C8E5" w14:textId="77777777" w:rsidR="00745715" w:rsidRPr="00745715" w:rsidRDefault="00745715" w:rsidP="0064354F">
      <w:pPr>
        <w:pStyle w:val="Nagwek1"/>
        <w:spacing w:before="0" w:after="0" w:line="276" w:lineRule="auto"/>
        <w:rPr>
          <w:rFonts w:asciiTheme="minorHAnsi" w:hAnsiTheme="minorHAnsi"/>
          <w:szCs w:val="24"/>
          <w:lang w:val="pl-PL"/>
        </w:rPr>
      </w:pPr>
    </w:p>
    <w:p w14:paraId="4414565A" w14:textId="4AFBE977" w:rsidR="001B3062" w:rsidRPr="00745715" w:rsidRDefault="001B3062"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Paragraf 1</w:t>
      </w:r>
      <w:r w:rsidR="00221951" w:rsidRPr="00745715">
        <w:rPr>
          <w:rFonts w:asciiTheme="minorHAnsi" w:hAnsiTheme="minorHAnsi"/>
          <w:szCs w:val="24"/>
          <w:lang w:val="pl-PL"/>
        </w:rPr>
        <w:t>a</w:t>
      </w:r>
    </w:p>
    <w:p w14:paraId="5B419A87" w14:textId="44D025DB" w:rsidR="001B3062" w:rsidRPr="00745715" w:rsidRDefault="001B3062"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Dokumentacja Projektowa</w:t>
      </w:r>
    </w:p>
    <w:p w14:paraId="1CB397DD" w14:textId="4DD5F823" w:rsidR="007C20A3" w:rsidRPr="00745715" w:rsidRDefault="001B3062" w:rsidP="0064354F">
      <w:pPr>
        <w:numPr>
          <w:ilvl w:val="0"/>
          <w:numId w:val="28"/>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Dokumentację Proje</w:t>
      </w:r>
      <w:r w:rsidR="00ED6F19" w:rsidRPr="00745715">
        <w:rPr>
          <w:rFonts w:asciiTheme="minorHAnsi" w:hAnsiTheme="minorHAnsi" w:cs="Arial"/>
          <w:sz w:val="24"/>
          <w:szCs w:val="24"/>
        </w:rPr>
        <w:t>ktową należy wykonać zgodnie z P</w:t>
      </w:r>
      <w:r w:rsidRPr="00745715">
        <w:rPr>
          <w:rFonts w:asciiTheme="minorHAnsi" w:hAnsiTheme="minorHAnsi" w:cs="Arial"/>
          <w:sz w:val="24"/>
          <w:szCs w:val="24"/>
        </w:rPr>
        <w:t xml:space="preserve">rogramem </w:t>
      </w:r>
      <w:proofErr w:type="spellStart"/>
      <w:r w:rsidRPr="00745715">
        <w:rPr>
          <w:rFonts w:asciiTheme="minorHAnsi" w:hAnsiTheme="minorHAnsi" w:cs="Arial"/>
          <w:sz w:val="24"/>
          <w:szCs w:val="24"/>
        </w:rPr>
        <w:t>Funkcjonalno</w:t>
      </w:r>
      <w:proofErr w:type="spellEnd"/>
      <w:r w:rsidRPr="00745715">
        <w:rPr>
          <w:rFonts w:asciiTheme="minorHAnsi" w:hAnsiTheme="minorHAnsi" w:cs="Arial"/>
          <w:sz w:val="24"/>
          <w:szCs w:val="24"/>
        </w:rPr>
        <w:t xml:space="preserve"> </w:t>
      </w:r>
      <w:r w:rsidR="001D3365" w:rsidRPr="00745715">
        <w:rPr>
          <w:rFonts w:asciiTheme="minorHAnsi" w:hAnsiTheme="minorHAnsi" w:cs="Arial"/>
          <w:sz w:val="24"/>
          <w:szCs w:val="24"/>
        </w:rPr>
        <w:t>–</w:t>
      </w:r>
      <w:r w:rsidRPr="00745715">
        <w:rPr>
          <w:rFonts w:asciiTheme="minorHAnsi" w:hAnsiTheme="minorHAnsi" w:cs="Arial"/>
          <w:sz w:val="24"/>
          <w:szCs w:val="24"/>
        </w:rPr>
        <w:t xml:space="preserve"> Użytkowym</w:t>
      </w:r>
      <w:r w:rsidR="001D3365" w:rsidRPr="00745715">
        <w:rPr>
          <w:rFonts w:asciiTheme="minorHAnsi" w:hAnsiTheme="minorHAnsi" w:cs="Arial"/>
          <w:sz w:val="24"/>
          <w:szCs w:val="24"/>
        </w:rPr>
        <w:t>, obowiązującymi przepisami, normami i zasadami wie</w:t>
      </w:r>
      <w:r w:rsidR="00ED6F19" w:rsidRPr="00745715">
        <w:rPr>
          <w:rFonts w:asciiTheme="minorHAnsi" w:hAnsiTheme="minorHAnsi" w:cs="Arial"/>
          <w:sz w:val="24"/>
          <w:szCs w:val="24"/>
        </w:rPr>
        <w:t>dzy technicznej</w:t>
      </w:r>
      <w:r w:rsidR="00A95605" w:rsidRPr="00745715">
        <w:rPr>
          <w:rFonts w:asciiTheme="minorHAnsi" w:hAnsiTheme="minorHAnsi" w:cs="Arial"/>
          <w:sz w:val="24"/>
          <w:szCs w:val="24"/>
        </w:rPr>
        <w:t xml:space="preserve"> oraz postanowieniami niniejszej umowy.</w:t>
      </w:r>
    </w:p>
    <w:p w14:paraId="26D815EE" w14:textId="18498564" w:rsidR="006A7EB9" w:rsidRPr="00745715" w:rsidRDefault="007C20A3" w:rsidP="0064354F">
      <w:pPr>
        <w:numPr>
          <w:ilvl w:val="0"/>
          <w:numId w:val="28"/>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przy opracowywaniu</w:t>
      </w:r>
      <w:r w:rsidR="001D3365" w:rsidRPr="00745715">
        <w:rPr>
          <w:rFonts w:asciiTheme="minorHAnsi" w:hAnsiTheme="minorHAnsi" w:cs="Arial"/>
          <w:sz w:val="24"/>
          <w:szCs w:val="24"/>
        </w:rPr>
        <w:t xml:space="preserve"> Dokume</w:t>
      </w:r>
      <w:r w:rsidR="008B08F4" w:rsidRPr="00745715">
        <w:rPr>
          <w:rFonts w:asciiTheme="minorHAnsi" w:hAnsiTheme="minorHAnsi" w:cs="Arial"/>
          <w:sz w:val="24"/>
          <w:szCs w:val="24"/>
        </w:rPr>
        <w:t>n</w:t>
      </w:r>
      <w:r w:rsidR="001D3365" w:rsidRPr="00745715">
        <w:rPr>
          <w:rFonts w:asciiTheme="minorHAnsi" w:hAnsiTheme="minorHAnsi" w:cs="Arial"/>
          <w:sz w:val="24"/>
          <w:szCs w:val="24"/>
        </w:rPr>
        <w:t>tacji Projektowej</w:t>
      </w:r>
      <w:r w:rsidRPr="00745715">
        <w:rPr>
          <w:rFonts w:asciiTheme="minorHAnsi" w:hAnsiTheme="minorHAnsi" w:cs="Arial"/>
          <w:sz w:val="24"/>
          <w:szCs w:val="24"/>
        </w:rPr>
        <w:t xml:space="preserve"> zobowiązuje się</w:t>
      </w:r>
      <w:r w:rsidR="006A7EB9" w:rsidRPr="00745715">
        <w:rPr>
          <w:rFonts w:asciiTheme="minorHAnsi" w:hAnsiTheme="minorHAnsi" w:cs="Arial"/>
          <w:sz w:val="24"/>
          <w:szCs w:val="24"/>
        </w:rPr>
        <w:t>:</w:t>
      </w:r>
    </w:p>
    <w:p w14:paraId="578F079F" w14:textId="1B92E2CF" w:rsidR="007C20A3" w:rsidRPr="00745715" w:rsidRDefault="004568CE" w:rsidP="0064354F">
      <w:pPr>
        <w:pStyle w:val="Akapitzlist"/>
        <w:numPr>
          <w:ilvl w:val="0"/>
          <w:numId w:val="42"/>
        </w:numPr>
        <w:spacing w:line="276" w:lineRule="auto"/>
        <w:rPr>
          <w:rFonts w:asciiTheme="minorHAnsi" w:hAnsiTheme="minorHAnsi" w:cs="Arial"/>
          <w:sz w:val="24"/>
          <w:szCs w:val="24"/>
        </w:rPr>
      </w:pPr>
      <w:r w:rsidRPr="00745715">
        <w:rPr>
          <w:rFonts w:asciiTheme="minorHAnsi" w:hAnsiTheme="minorHAnsi" w:cs="Arial"/>
          <w:sz w:val="24"/>
          <w:szCs w:val="24"/>
        </w:rPr>
        <w:t>z</w:t>
      </w:r>
      <w:r w:rsidR="007C20A3" w:rsidRPr="00745715">
        <w:rPr>
          <w:rFonts w:asciiTheme="minorHAnsi" w:hAnsiTheme="minorHAnsi" w:cs="Arial"/>
          <w:sz w:val="24"/>
          <w:szCs w:val="24"/>
        </w:rPr>
        <w:t xml:space="preserve">astosować optymalne rozwiązania materiałowe i kosztowe, w celu uzyskania nowoczesnych i właściwych standardów dla tego typu zadania </w:t>
      </w:r>
      <w:r w:rsidR="00ED6F19" w:rsidRPr="00745715">
        <w:rPr>
          <w:rFonts w:asciiTheme="minorHAnsi" w:hAnsiTheme="minorHAnsi" w:cs="Arial"/>
          <w:sz w:val="24"/>
          <w:szCs w:val="24"/>
        </w:rPr>
        <w:t>inwestycyjnego</w:t>
      </w:r>
      <w:r w:rsidR="007C20A3" w:rsidRPr="00745715">
        <w:rPr>
          <w:rFonts w:asciiTheme="minorHAnsi" w:hAnsiTheme="minorHAnsi" w:cs="Arial"/>
          <w:sz w:val="24"/>
          <w:szCs w:val="24"/>
        </w:rPr>
        <w:t>, które ma być w oparciu o nią wykonane,</w:t>
      </w:r>
    </w:p>
    <w:p w14:paraId="36647C36" w14:textId="064E9872" w:rsidR="001D27F0" w:rsidRPr="00745715" w:rsidRDefault="004568CE" w:rsidP="0064354F">
      <w:pPr>
        <w:pStyle w:val="Akapitzlist"/>
        <w:numPr>
          <w:ilvl w:val="0"/>
          <w:numId w:val="42"/>
        </w:numPr>
        <w:spacing w:line="276" w:lineRule="auto"/>
        <w:rPr>
          <w:rFonts w:asciiTheme="minorHAnsi" w:hAnsiTheme="minorHAnsi" w:cs="Arial"/>
          <w:sz w:val="24"/>
          <w:szCs w:val="24"/>
        </w:rPr>
      </w:pPr>
      <w:r w:rsidRPr="00745715">
        <w:rPr>
          <w:rFonts w:asciiTheme="minorHAnsi" w:hAnsiTheme="minorHAnsi" w:cs="Arial"/>
          <w:sz w:val="24"/>
          <w:szCs w:val="24"/>
        </w:rPr>
        <w:t xml:space="preserve">opracować Dokumentację </w:t>
      </w:r>
      <w:r w:rsidR="005806A5" w:rsidRPr="00745715">
        <w:rPr>
          <w:rFonts w:asciiTheme="minorHAnsi" w:hAnsiTheme="minorHAnsi" w:cs="Arial"/>
          <w:sz w:val="24"/>
          <w:szCs w:val="24"/>
        </w:rPr>
        <w:t>P</w:t>
      </w:r>
      <w:r w:rsidRPr="00745715">
        <w:rPr>
          <w:rFonts w:asciiTheme="minorHAnsi" w:hAnsiTheme="minorHAnsi" w:cs="Arial"/>
          <w:sz w:val="24"/>
          <w:szCs w:val="24"/>
        </w:rPr>
        <w:t>rojektową kompletną</w:t>
      </w:r>
      <w:r w:rsidR="001D27F0" w:rsidRPr="00745715">
        <w:rPr>
          <w:rFonts w:asciiTheme="minorHAnsi" w:hAnsiTheme="minorHAnsi" w:cs="Arial"/>
          <w:sz w:val="24"/>
          <w:szCs w:val="24"/>
        </w:rPr>
        <w:t xml:space="preserve"> z punktu widzenia zadania inwestycyjnego, które ma być wykonane na jej podstawie, spójnej i skoordynowanej we wszystkich specjalnościach, a w szczególności posiadającej niezbędne uzgodnienia</w:t>
      </w:r>
      <w:r w:rsidR="005806A5" w:rsidRPr="00745715">
        <w:rPr>
          <w:rFonts w:asciiTheme="minorHAnsi" w:hAnsiTheme="minorHAnsi" w:cs="Arial"/>
          <w:sz w:val="24"/>
          <w:szCs w:val="24"/>
        </w:rPr>
        <w:t>, pozwolenia, opinie, decyzje</w:t>
      </w:r>
      <w:r w:rsidR="001D27F0" w:rsidRPr="00745715">
        <w:rPr>
          <w:rFonts w:asciiTheme="minorHAnsi" w:hAnsiTheme="minorHAnsi" w:cs="Arial"/>
          <w:sz w:val="24"/>
          <w:szCs w:val="24"/>
        </w:rPr>
        <w:t xml:space="preserve">, przedstawiającej rozwiązania szczegółowe w zakresie </w:t>
      </w:r>
      <w:r w:rsidR="001D27F0" w:rsidRPr="00745715">
        <w:rPr>
          <w:rFonts w:asciiTheme="minorHAnsi" w:hAnsiTheme="minorHAnsi" w:cs="Arial"/>
          <w:sz w:val="24"/>
          <w:szCs w:val="24"/>
        </w:rPr>
        <w:lastRenderedPageBreak/>
        <w:t>umożliwiającym realizację zadania inwestycyjnego, które ma być wykonane na jej podstawie, bez dodatkowych opracowań i uzupełnień</w:t>
      </w:r>
      <w:r w:rsidR="005806A5" w:rsidRPr="00745715">
        <w:rPr>
          <w:rFonts w:asciiTheme="minorHAnsi" w:hAnsiTheme="minorHAnsi" w:cs="Arial"/>
          <w:sz w:val="24"/>
          <w:szCs w:val="24"/>
        </w:rPr>
        <w:t>,</w:t>
      </w:r>
    </w:p>
    <w:p w14:paraId="14B91071" w14:textId="77777777" w:rsidR="003B1334" w:rsidRPr="00745715" w:rsidRDefault="005806A5" w:rsidP="0064354F">
      <w:pPr>
        <w:pStyle w:val="Akapitzlist"/>
        <w:numPr>
          <w:ilvl w:val="0"/>
          <w:numId w:val="42"/>
        </w:numPr>
        <w:spacing w:line="276" w:lineRule="auto"/>
        <w:rPr>
          <w:rFonts w:asciiTheme="minorHAnsi" w:hAnsiTheme="minorHAnsi" w:cs="Arial"/>
          <w:sz w:val="24"/>
          <w:szCs w:val="24"/>
        </w:rPr>
      </w:pPr>
      <w:r w:rsidRPr="00745715">
        <w:rPr>
          <w:rFonts w:asciiTheme="minorHAnsi" w:hAnsiTheme="minorHAnsi" w:cs="Arial"/>
          <w:sz w:val="24"/>
          <w:szCs w:val="24"/>
        </w:rPr>
        <w:t>ponieść wszelkie opłaty za pozyskiwane w ramach realizacji Dokumentacji Projektowej decyzje, uzgodnienia i opinie.</w:t>
      </w:r>
    </w:p>
    <w:p w14:paraId="542D8B65" w14:textId="4AED59B2" w:rsidR="00A95605" w:rsidRPr="00745715" w:rsidRDefault="00A95605" w:rsidP="0064354F">
      <w:pPr>
        <w:pStyle w:val="Akapitzlist"/>
        <w:numPr>
          <w:ilvl w:val="0"/>
          <w:numId w:val="28"/>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Zamawiający zastrzega sobie prawo wglądu w proces projektowania na każdym etapie</w:t>
      </w:r>
      <w:r w:rsidR="003B1334" w:rsidRPr="00745715">
        <w:rPr>
          <w:rFonts w:asciiTheme="minorHAnsi" w:hAnsiTheme="minorHAnsi" w:cs="Arial"/>
          <w:sz w:val="24"/>
          <w:szCs w:val="24"/>
        </w:rPr>
        <w:t>.</w:t>
      </w:r>
      <w:r w:rsidRPr="00745715">
        <w:rPr>
          <w:rFonts w:asciiTheme="minorHAnsi" w:hAnsiTheme="minorHAnsi" w:cs="Arial"/>
          <w:sz w:val="24"/>
          <w:szCs w:val="24"/>
        </w:rPr>
        <w:t xml:space="preserve"> </w:t>
      </w:r>
    </w:p>
    <w:p w14:paraId="72497934" w14:textId="2C057DF2" w:rsidR="00A95605" w:rsidRPr="00745715" w:rsidRDefault="00A95605" w:rsidP="0064354F">
      <w:pPr>
        <w:numPr>
          <w:ilvl w:val="0"/>
          <w:numId w:val="28"/>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 trakcie opracowywania Dokumentacji Projektowej Zamawiający przewiduje możliwość zwoływania narad dla potrzeb uzgodnienia i omówienia zastosowanych rozwiązań, standardu wykończenia i wyposażenia </w:t>
      </w:r>
      <w:r w:rsidR="00C31470" w:rsidRPr="00745715">
        <w:rPr>
          <w:rFonts w:asciiTheme="minorHAnsi" w:hAnsiTheme="minorHAnsi" w:cs="Arial"/>
          <w:sz w:val="24"/>
          <w:szCs w:val="24"/>
        </w:rPr>
        <w:t xml:space="preserve">(w tym koncepcji i aranżacji wnętrz) </w:t>
      </w:r>
      <w:r w:rsidRPr="00745715">
        <w:rPr>
          <w:rFonts w:asciiTheme="minorHAnsi" w:hAnsiTheme="minorHAnsi" w:cs="Arial"/>
          <w:sz w:val="24"/>
          <w:szCs w:val="24"/>
        </w:rPr>
        <w:t>oraz uzyskania od Zamawiającego ostatecznego uzgodnienia dla poszczególnych opracowań wchodzących w skład dokumentacji projektowej</w:t>
      </w:r>
      <w:r w:rsidR="00C31470" w:rsidRPr="00745715">
        <w:rPr>
          <w:rFonts w:asciiTheme="minorHAnsi" w:hAnsiTheme="minorHAnsi" w:cs="Arial"/>
          <w:sz w:val="24"/>
          <w:szCs w:val="24"/>
        </w:rPr>
        <w:t xml:space="preserve">, </w:t>
      </w:r>
      <w:r w:rsidRPr="00745715">
        <w:rPr>
          <w:rFonts w:asciiTheme="minorHAnsi" w:hAnsiTheme="minorHAnsi" w:cs="Arial"/>
          <w:sz w:val="24"/>
          <w:szCs w:val="24"/>
        </w:rPr>
        <w:t>Wykonawca zobowiązany jest uczestniczyć (w tym projektanci poszczególnych branż) we wszystkich spotkaniach (naradach), na wezwanie Zamawiającego. O terminie spotkania Zamawiający poinformuje z wyprzedzeniem przynajmniej 3 dni roboczych.</w:t>
      </w:r>
    </w:p>
    <w:p w14:paraId="07BBC617" w14:textId="77777777" w:rsidR="00A95605" w:rsidRPr="00745715" w:rsidRDefault="00A95605" w:rsidP="0064354F">
      <w:pPr>
        <w:numPr>
          <w:ilvl w:val="0"/>
          <w:numId w:val="28"/>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zobowiązany jest do przedstawiania na wezwanie Zamawiającego informacji o stanie zaawansowania prac projektowych, w terminie  3 dni roboczych licząc od dnia otrzymania wezwania.</w:t>
      </w:r>
    </w:p>
    <w:p w14:paraId="4EA11161" w14:textId="77777777" w:rsidR="00A95605" w:rsidRPr="00745715" w:rsidRDefault="00A95605" w:rsidP="0064354F">
      <w:pPr>
        <w:numPr>
          <w:ilvl w:val="0"/>
          <w:numId w:val="28"/>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zobowiązany jest przez cały okres realizacji inwestycji czuwać nad poprawnością Dokumentacji Projektowej oraz możliwością prawidłowej realizacji robót na podstawie opracowanej Dokumentacji Projektowej, a jeżeli w trakcie realizacji inwestycji ujawni się jakakolwiek wada lub nieprawidłowość, w którymkolwiek elemencie Dokumentacji Projektowej, Wykonawca obowiązany jest niezwłocznie zapewnić opracowanie prawidłowej Dokumentacji Projektowej niezbędnej do prowadzenia i kontynuowania robót.</w:t>
      </w:r>
    </w:p>
    <w:p w14:paraId="1FA11FCB" w14:textId="7C587687" w:rsidR="00A95605" w:rsidRPr="00745715" w:rsidRDefault="00A95605" w:rsidP="0064354F">
      <w:pPr>
        <w:numPr>
          <w:ilvl w:val="0"/>
          <w:numId w:val="28"/>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Zamawiający, w każdym czasie ma prawo zgłaszać na piśmie zastrzeżenia w zakresie dostrzeżonych wad. Wykonawca zobowiązany jest usunąć dostrzeżone wady najpóźniej w terminie 5 dni roboczych od dnia ich pisemnego zgłoszenia, chyba że usunięcie wady będzie wymagać dłuższego termin</w:t>
      </w:r>
      <w:r w:rsidR="002D6B5A" w:rsidRPr="00745715">
        <w:rPr>
          <w:rFonts w:asciiTheme="minorHAnsi" w:hAnsiTheme="minorHAnsi" w:cs="Arial"/>
          <w:sz w:val="24"/>
          <w:szCs w:val="24"/>
        </w:rPr>
        <w:t xml:space="preserve">u. </w:t>
      </w:r>
      <w:r w:rsidRPr="00745715">
        <w:rPr>
          <w:rFonts w:asciiTheme="minorHAnsi" w:hAnsiTheme="minorHAnsi" w:cs="Arial"/>
          <w:sz w:val="24"/>
          <w:szCs w:val="24"/>
        </w:rPr>
        <w:t xml:space="preserve">W przypadku, gdy niemożność usunięcia wady będzie wynikać ze sprzeczności z obowiązującymi przepisami prawa i normami budowlanymi, Wykonawca zobowiązany jest do przedstawienia na piśmie Zamawiającemu stosownych wyjaśnień dotyczących zaproponowanych w projekcie rozwiązań. </w:t>
      </w:r>
    </w:p>
    <w:p w14:paraId="0264CB43" w14:textId="7C1118A5" w:rsidR="00D860DD" w:rsidRPr="00745715" w:rsidRDefault="00D860DD" w:rsidP="0064354F">
      <w:pPr>
        <w:numPr>
          <w:ilvl w:val="0"/>
          <w:numId w:val="28"/>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zobowiązany jest do zapewnienia wykonywania przez autora Dokumentacji Projektowej („Projektanta”) do czasu zakończenia robót budowlanych,  nadzoru autorskiego nad dokumentacją projektową</w:t>
      </w:r>
      <w:r w:rsidR="00465198" w:rsidRPr="00745715">
        <w:rPr>
          <w:rFonts w:asciiTheme="minorHAnsi" w:hAnsiTheme="minorHAnsi" w:cs="Arial"/>
          <w:sz w:val="24"/>
          <w:szCs w:val="24"/>
        </w:rPr>
        <w:t xml:space="preserve"> w zakresie wykonywania podstawowych obowiązk</w:t>
      </w:r>
      <w:r w:rsidR="003B0D01" w:rsidRPr="00745715">
        <w:rPr>
          <w:rFonts w:asciiTheme="minorHAnsi" w:hAnsiTheme="minorHAnsi" w:cs="Arial"/>
          <w:sz w:val="24"/>
          <w:szCs w:val="24"/>
        </w:rPr>
        <w:t>ów</w:t>
      </w:r>
      <w:r w:rsidR="00465198" w:rsidRPr="00745715">
        <w:rPr>
          <w:rFonts w:asciiTheme="minorHAnsi" w:hAnsiTheme="minorHAnsi" w:cs="Arial"/>
          <w:sz w:val="24"/>
          <w:szCs w:val="24"/>
        </w:rPr>
        <w:t xml:space="preserve"> </w:t>
      </w:r>
      <w:r w:rsidR="003B0D01" w:rsidRPr="00745715">
        <w:rPr>
          <w:rFonts w:asciiTheme="minorHAnsi" w:hAnsiTheme="minorHAnsi" w:cs="Arial"/>
          <w:sz w:val="24"/>
          <w:szCs w:val="24"/>
        </w:rPr>
        <w:t>wynikających z art. 20 i 21 ustawy z dnia 7 lipca 1994 roku Prawo budowlane (</w:t>
      </w:r>
      <w:r w:rsidR="009A320E" w:rsidRPr="00745715">
        <w:rPr>
          <w:rFonts w:asciiTheme="minorHAnsi" w:hAnsiTheme="minorHAnsi" w:cs="Arial"/>
          <w:sz w:val="24"/>
          <w:szCs w:val="24"/>
        </w:rPr>
        <w:t>tekst jednolity Dziennik Ustaw</w:t>
      </w:r>
      <w:r w:rsidR="00C31470" w:rsidRPr="00745715">
        <w:rPr>
          <w:rFonts w:asciiTheme="minorHAnsi" w:hAnsiTheme="minorHAnsi" w:cs="Arial"/>
          <w:sz w:val="24"/>
          <w:szCs w:val="24"/>
        </w:rPr>
        <w:t xml:space="preserve"> 2025 </w:t>
      </w:r>
      <w:r w:rsidR="00F71683" w:rsidRPr="00745715">
        <w:rPr>
          <w:rFonts w:asciiTheme="minorHAnsi" w:hAnsiTheme="minorHAnsi" w:cs="Arial"/>
          <w:sz w:val="24"/>
          <w:szCs w:val="24"/>
        </w:rPr>
        <w:t>pozycja</w:t>
      </w:r>
      <w:r w:rsidR="00C31470" w:rsidRPr="00745715">
        <w:rPr>
          <w:rFonts w:asciiTheme="minorHAnsi" w:hAnsiTheme="minorHAnsi" w:cs="Arial"/>
          <w:sz w:val="24"/>
          <w:szCs w:val="24"/>
        </w:rPr>
        <w:t xml:space="preserve"> 418</w:t>
      </w:r>
      <w:r w:rsidR="003B0D01" w:rsidRPr="00745715">
        <w:rPr>
          <w:rFonts w:asciiTheme="minorHAnsi" w:hAnsiTheme="minorHAnsi" w:cs="Arial"/>
          <w:sz w:val="24"/>
          <w:szCs w:val="24"/>
        </w:rPr>
        <w:t>)</w:t>
      </w:r>
      <w:r w:rsidRPr="00745715">
        <w:rPr>
          <w:rFonts w:asciiTheme="minorHAnsi" w:hAnsiTheme="minorHAnsi" w:cs="Arial"/>
          <w:sz w:val="24"/>
          <w:szCs w:val="24"/>
        </w:rPr>
        <w:t>,</w:t>
      </w:r>
      <w:r w:rsidR="00465198" w:rsidRPr="00745715">
        <w:rPr>
          <w:rFonts w:asciiTheme="minorHAnsi" w:hAnsiTheme="minorHAnsi" w:cs="Arial"/>
          <w:sz w:val="24"/>
          <w:szCs w:val="24"/>
        </w:rPr>
        <w:t xml:space="preserve"> </w:t>
      </w:r>
      <w:r w:rsidRPr="00745715">
        <w:rPr>
          <w:rFonts w:asciiTheme="minorHAnsi" w:hAnsiTheme="minorHAnsi" w:cs="Arial"/>
          <w:sz w:val="24"/>
          <w:szCs w:val="24"/>
        </w:rPr>
        <w:t xml:space="preserve">a </w:t>
      </w:r>
      <w:r w:rsidR="003B0D01" w:rsidRPr="00745715">
        <w:rPr>
          <w:rFonts w:asciiTheme="minorHAnsi" w:hAnsiTheme="minorHAnsi" w:cs="Arial"/>
          <w:sz w:val="24"/>
          <w:szCs w:val="24"/>
        </w:rPr>
        <w:t xml:space="preserve">ponadto </w:t>
      </w:r>
      <w:r w:rsidRPr="00745715">
        <w:rPr>
          <w:rFonts w:asciiTheme="minorHAnsi" w:hAnsiTheme="minorHAnsi" w:cs="Arial"/>
          <w:sz w:val="24"/>
          <w:szCs w:val="24"/>
        </w:rPr>
        <w:t>następujących czynności:</w:t>
      </w:r>
    </w:p>
    <w:p w14:paraId="6FD66B21" w14:textId="0B8C429E" w:rsidR="00D860DD" w:rsidRPr="00745715" w:rsidRDefault="00D860DD"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t>stwierdzenia w toku wykonywania robót budowlanych zgodności realizacji inwestycji z projektem</w:t>
      </w:r>
      <w:r w:rsidR="003B0D01" w:rsidRPr="00745715">
        <w:rPr>
          <w:rFonts w:asciiTheme="minorHAnsi" w:hAnsiTheme="minorHAnsi" w:cs="Arial"/>
          <w:sz w:val="24"/>
          <w:szCs w:val="24"/>
        </w:rPr>
        <w:t>;</w:t>
      </w:r>
    </w:p>
    <w:p w14:paraId="0FD8CE20" w14:textId="5FBC9687" w:rsidR="00D860DD" w:rsidRPr="00745715" w:rsidRDefault="003B0D01"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lastRenderedPageBreak/>
        <w:t>bieżące</w:t>
      </w:r>
      <w:r w:rsidR="008952F3">
        <w:rPr>
          <w:rFonts w:asciiTheme="minorHAnsi" w:hAnsiTheme="minorHAnsi" w:cs="Arial"/>
          <w:sz w:val="24"/>
          <w:szCs w:val="24"/>
        </w:rPr>
        <w:t>go</w:t>
      </w:r>
      <w:r w:rsidRPr="00745715">
        <w:rPr>
          <w:rFonts w:asciiTheme="minorHAnsi" w:hAnsiTheme="minorHAnsi" w:cs="Arial"/>
          <w:sz w:val="24"/>
          <w:szCs w:val="24"/>
        </w:rPr>
        <w:t xml:space="preserve"> </w:t>
      </w:r>
      <w:r w:rsidR="008952F3">
        <w:rPr>
          <w:rFonts w:asciiTheme="minorHAnsi" w:hAnsiTheme="minorHAnsi" w:cs="Arial"/>
          <w:sz w:val="24"/>
          <w:szCs w:val="24"/>
        </w:rPr>
        <w:t>wyjaśniania</w:t>
      </w:r>
      <w:r w:rsidR="00D860DD" w:rsidRPr="00745715">
        <w:rPr>
          <w:rFonts w:asciiTheme="minorHAnsi" w:hAnsiTheme="minorHAnsi" w:cs="Arial"/>
          <w:sz w:val="24"/>
          <w:szCs w:val="24"/>
        </w:rPr>
        <w:t xml:space="preserve"> wątpliwości</w:t>
      </w:r>
      <w:r w:rsidRPr="00745715">
        <w:rPr>
          <w:rFonts w:asciiTheme="minorHAnsi" w:hAnsiTheme="minorHAnsi" w:cs="Arial"/>
          <w:sz w:val="24"/>
          <w:szCs w:val="24"/>
        </w:rPr>
        <w:t xml:space="preserve"> i rozwiazywania problemów powstałych </w:t>
      </w:r>
      <w:r w:rsidR="00D860DD" w:rsidRPr="00745715">
        <w:rPr>
          <w:rFonts w:asciiTheme="minorHAnsi" w:hAnsiTheme="minorHAnsi" w:cs="Arial"/>
          <w:sz w:val="24"/>
          <w:szCs w:val="24"/>
        </w:rPr>
        <w:t>w toku realizacji budowlanych wykonywanych na podstawie projektu</w:t>
      </w:r>
      <w:r w:rsidRPr="00745715">
        <w:rPr>
          <w:rFonts w:asciiTheme="minorHAnsi" w:hAnsiTheme="minorHAnsi" w:cs="Arial"/>
          <w:sz w:val="24"/>
          <w:szCs w:val="24"/>
        </w:rPr>
        <w:t>, w tym udzielanie stosownych porad i wskazówek;</w:t>
      </w:r>
    </w:p>
    <w:p w14:paraId="0B6852DB" w14:textId="307A11FB" w:rsidR="00D860DD" w:rsidRPr="00745715" w:rsidRDefault="00D860DD"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t xml:space="preserve">uzgadniania z Zamawiającym możliwości wprowadzenia rozwiązań zamiennych </w:t>
      </w:r>
      <w:r w:rsidR="003B0D01" w:rsidRPr="00745715">
        <w:rPr>
          <w:rFonts w:asciiTheme="minorHAnsi" w:hAnsiTheme="minorHAnsi" w:cs="Arial"/>
          <w:sz w:val="24"/>
          <w:szCs w:val="24"/>
        </w:rPr>
        <w:t>w stosunku do</w:t>
      </w:r>
      <w:r w:rsidRPr="00745715">
        <w:rPr>
          <w:rFonts w:asciiTheme="minorHAnsi" w:hAnsiTheme="minorHAnsi" w:cs="Arial"/>
          <w:sz w:val="24"/>
          <w:szCs w:val="24"/>
        </w:rPr>
        <w:t xml:space="preserve"> przewidzianych w opracowaniach projektowych powstałych w ramach realizacji niniejszej umowy</w:t>
      </w:r>
      <w:r w:rsidR="003B0D01" w:rsidRPr="00745715">
        <w:rPr>
          <w:rFonts w:asciiTheme="minorHAnsi" w:hAnsiTheme="minorHAnsi" w:cs="Arial"/>
          <w:sz w:val="24"/>
          <w:szCs w:val="24"/>
        </w:rPr>
        <w:t>;</w:t>
      </w:r>
    </w:p>
    <w:p w14:paraId="29EE98A7" w14:textId="0E4814DC" w:rsidR="003B0D01" w:rsidRPr="00745715" w:rsidRDefault="003B0D01"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t>uzgadniania z Zamawiającym wyjaśniania i uzasadniania konieczności wprowadzenia robót dodatkowych</w:t>
      </w:r>
      <w:r w:rsidR="002D73B2" w:rsidRPr="00745715">
        <w:rPr>
          <w:rFonts w:asciiTheme="minorHAnsi" w:hAnsiTheme="minorHAnsi" w:cs="Arial"/>
          <w:sz w:val="24"/>
          <w:szCs w:val="24"/>
        </w:rPr>
        <w:t xml:space="preserve"> </w:t>
      </w:r>
      <w:r w:rsidRPr="00745715">
        <w:rPr>
          <w:rFonts w:asciiTheme="minorHAnsi" w:hAnsiTheme="minorHAnsi" w:cs="Arial"/>
          <w:sz w:val="24"/>
          <w:szCs w:val="24"/>
        </w:rPr>
        <w:t xml:space="preserve">niezbędnych do wykonania </w:t>
      </w:r>
      <w:r w:rsidR="002D73B2" w:rsidRPr="00745715">
        <w:rPr>
          <w:rFonts w:asciiTheme="minorHAnsi" w:hAnsiTheme="minorHAnsi" w:cs="Arial"/>
          <w:sz w:val="24"/>
          <w:szCs w:val="24"/>
        </w:rPr>
        <w:t>przedmiotu umowy</w:t>
      </w:r>
      <w:r w:rsidRPr="00745715">
        <w:rPr>
          <w:rFonts w:asciiTheme="minorHAnsi" w:hAnsiTheme="minorHAnsi" w:cs="Arial"/>
          <w:sz w:val="24"/>
          <w:szCs w:val="24"/>
        </w:rPr>
        <w:t>;</w:t>
      </w:r>
    </w:p>
    <w:p w14:paraId="7E54EE58" w14:textId="78E168EF" w:rsidR="002D73B2" w:rsidRPr="00745715" w:rsidRDefault="002D73B2"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t>uzgadniania z Zamawiającym, wyjaśniania i uzasadniania konieczności lub potrzeby wprowadzenia rozwiązań zamiennych;</w:t>
      </w:r>
    </w:p>
    <w:p w14:paraId="5862C0FD" w14:textId="3BEF7107" w:rsidR="003B0D01" w:rsidRPr="00745715" w:rsidRDefault="003B0D01"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t>dokonywania zmian w dokumentacji projektowej koniecznych do realizacji procesu budowlanego, w tym również dokonywania poprawek lub uzupełnień zgodnie z żądaniami organów wydających decyzje związane z uzyskaniem pozwolenia na budowę;</w:t>
      </w:r>
    </w:p>
    <w:p w14:paraId="6BCFDD0D" w14:textId="66762B4A" w:rsidR="003B0D01" w:rsidRPr="00745715" w:rsidRDefault="003B0D01"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t>pobytów Projektanta na budowie, mających na celu sprawdzenie zgodności wykonywania robót budowlanych z rozwiązaniami projektowymi;</w:t>
      </w:r>
    </w:p>
    <w:p w14:paraId="5E679112" w14:textId="0F1F15CF" w:rsidR="007767FB" w:rsidRPr="00745715" w:rsidRDefault="007767FB"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t>uczestniczenia w naradach organizowanych przez Zamawiającego, jeśli Zamawiający uzna to za konieczne;</w:t>
      </w:r>
    </w:p>
    <w:p w14:paraId="3C3F5BFF" w14:textId="10984082" w:rsidR="00D860DD" w:rsidRPr="00745715" w:rsidRDefault="00D860DD" w:rsidP="0064354F">
      <w:pPr>
        <w:pStyle w:val="Akapitzlist"/>
        <w:numPr>
          <w:ilvl w:val="0"/>
          <w:numId w:val="64"/>
        </w:numPr>
        <w:suppressAutoHyphens/>
        <w:autoSpaceDE w:val="0"/>
        <w:spacing w:line="276" w:lineRule="auto"/>
        <w:ind w:left="851" w:hanging="425"/>
        <w:contextualSpacing/>
        <w:rPr>
          <w:rFonts w:asciiTheme="minorHAnsi" w:hAnsiTheme="minorHAnsi" w:cs="Arial"/>
          <w:sz w:val="24"/>
          <w:szCs w:val="24"/>
        </w:rPr>
      </w:pPr>
      <w:r w:rsidRPr="00745715">
        <w:rPr>
          <w:rFonts w:asciiTheme="minorHAnsi" w:hAnsiTheme="minorHAnsi" w:cs="Arial"/>
          <w:sz w:val="24"/>
          <w:szCs w:val="24"/>
        </w:rPr>
        <w:t>udziału w odbiorze inwestycji</w:t>
      </w:r>
      <w:r w:rsidR="003B0D01" w:rsidRPr="00745715">
        <w:rPr>
          <w:rFonts w:asciiTheme="minorHAnsi" w:hAnsiTheme="minorHAnsi" w:cs="Arial"/>
          <w:sz w:val="24"/>
          <w:szCs w:val="24"/>
        </w:rPr>
        <w:t>.</w:t>
      </w:r>
    </w:p>
    <w:p w14:paraId="0121FEE3" w14:textId="79EF121F" w:rsidR="00D860DD" w:rsidRPr="00745715" w:rsidRDefault="00D860DD" w:rsidP="0064354F">
      <w:pPr>
        <w:pStyle w:val="Akapitzlist"/>
        <w:numPr>
          <w:ilvl w:val="0"/>
          <w:numId w:val="28"/>
        </w:numPr>
        <w:suppressAutoHyphens/>
        <w:autoSpaceDE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Z chwilą wydania Dokumentacji Projektowej, bez konieczności składania odrębnych oświadczeń, Wykonawca przenosi na Zamawiającego zarówno własność nośników, na których Dokumentacja Projektowa została utrwalona jak i pełne autorskie prawa majątkowe do Dokumentacji Projektowej na wszystkich polach eksploatacji, w tym w szczególności:</w:t>
      </w:r>
    </w:p>
    <w:p w14:paraId="103BF327" w14:textId="2B0A2C39" w:rsidR="00D860DD" w:rsidRPr="00745715" w:rsidRDefault="00D860DD" w:rsidP="0064354F">
      <w:pPr>
        <w:pStyle w:val="Akapitzlist"/>
        <w:numPr>
          <w:ilvl w:val="0"/>
          <w:numId w:val="48"/>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w:t>
      </w:r>
      <w:r w:rsidR="00A95605" w:rsidRPr="00745715">
        <w:rPr>
          <w:rFonts w:asciiTheme="minorHAnsi" w:hAnsiTheme="minorHAnsi" w:cs="Arial"/>
          <w:sz w:val="24"/>
          <w:szCs w:val="24"/>
        </w:rPr>
        <w:t>;</w:t>
      </w:r>
    </w:p>
    <w:p w14:paraId="66EBEAD8" w14:textId="3CD67375" w:rsidR="00D860DD" w:rsidRPr="00745715" w:rsidRDefault="00D860DD" w:rsidP="0064354F">
      <w:pPr>
        <w:pStyle w:val="Akapitzlist"/>
        <w:numPr>
          <w:ilvl w:val="0"/>
          <w:numId w:val="48"/>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w zakresie emisji publicznej, emisji w ramach pokazów zamkniętych, jak też poprzez telewizję, Internet i inne środki masowego przekazu</w:t>
      </w:r>
      <w:r w:rsidR="00A95605" w:rsidRPr="00745715">
        <w:rPr>
          <w:rFonts w:asciiTheme="minorHAnsi" w:hAnsiTheme="minorHAnsi" w:cs="Arial"/>
          <w:sz w:val="24"/>
          <w:szCs w:val="24"/>
        </w:rPr>
        <w:t>;</w:t>
      </w:r>
    </w:p>
    <w:p w14:paraId="039D5759" w14:textId="5DD1314D" w:rsidR="00D860DD" w:rsidRPr="00745715" w:rsidRDefault="00D860DD" w:rsidP="0064354F">
      <w:pPr>
        <w:pStyle w:val="Akapitzlist"/>
        <w:numPr>
          <w:ilvl w:val="0"/>
          <w:numId w:val="48"/>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w zakresie obrotu oryginałem i egzemplarzami, na których utwór utrwalono, w szczególności wprowadzania ich do obrotu, użyczenia, najmu lub dzierżawy, także jako fragmentu broszur, opracowań, książek i innych publikacji w formie papierowej bądź elektronicznej</w:t>
      </w:r>
      <w:r w:rsidR="00A95605" w:rsidRPr="00745715">
        <w:rPr>
          <w:rFonts w:asciiTheme="minorHAnsi" w:hAnsiTheme="minorHAnsi" w:cs="Arial"/>
          <w:sz w:val="24"/>
          <w:szCs w:val="24"/>
        </w:rPr>
        <w:t>;</w:t>
      </w:r>
    </w:p>
    <w:p w14:paraId="462C984B" w14:textId="3CAA7BC7" w:rsidR="00D860DD" w:rsidRPr="00745715" w:rsidRDefault="00D860DD" w:rsidP="0064354F">
      <w:pPr>
        <w:pStyle w:val="Akapitzlist"/>
        <w:numPr>
          <w:ilvl w:val="0"/>
          <w:numId w:val="48"/>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 xml:space="preserve">wykorzystanie Dokumentacji Projektowej do druku w prasie i innych publikacjach i do korzystania z Dokumentacji Projektowej dla potrzeb prowadzenia wszelkiego typu </w:t>
      </w:r>
      <w:r w:rsidRPr="00745715">
        <w:rPr>
          <w:rFonts w:asciiTheme="minorHAnsi" w:hAnsiTheme="minorHAnsi" w:cs="Arial"/>
          <w:sz w:val="24"/>
          <w:szCs w:val="24"/>
        </w:rPr>
        <w:lastRenderedPageBreak/>
        <w:t>działań promocyjnych i marketingowych, w tym w szczególności w celu promocji zadania inwestycyjnego wykonywanego w oparciu o Dokumentację Projektową</w:t>
      </w:r>
      <w:r w:rsidR="00A95605" w:rsidRPr="00745715">
        <w:rPr>
          <w:rFonts w:asciiTheme="minorHAnsi" w:hAnsiTheme="minorHAnsi" w:cs="Arial"/>
          <w:sz w:val="24"/>
          <w:szCs w:val="24"/>
        </w:rPr>
        <w:t>;</w:t>
      </w:r>
    </w:p>
    <w:p w14:paraId="705F60B4" w14:textId="77777777" w:rsidR="00A95605" w:rsidRPr="00745715" w:rsidRDefault="00D860DD" w:rsidP="0064354F">
      <w:pPr>
        <w:pStyle w:val="Akapitzlist"/>
        <w:numPr>
          <w:ilvl w:val="0"/>
          <w:numId w:val="48"/>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przedsięwzięcie wszelkich innych czynności w celu realizacji zadania inwestycyjnego, które ma być wykonane w oparciu o Dokumentację Projektową,</w:t>
      </w:r>
    </w:p>
    <w:p w14:paraId="728A3C3C" w14:textId="6BB7A111" w:rsidR="00A95605" w:rsidRPr="00745715" w:rsidRDefault="00A95605" w:rsidP="0064354F">
      <w:pPr>
        <w:pStyle w:val="Akapitzlist"/>
        <w:numPr>
          <w:ilvl w:val="0"/>
          <w:numId w:val="28"/>
        </w:numPr>
        <w:suppressAutoHyphens/>
        <w:autoSpaceDE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W chwili wydania Dokumentacji Projektowej, Wykonawca przenosi na Zamawiającego prawo do wyrażania zgody na wykonywanie zależnych praw autorskich.</w:t>
      </w:r>
    </w:p>
    <w:p w14:paraId="79A2D9C7" w14:textId="754C5905" w:rsidR="00D860DD" w:rsidRPr="00745715" w:rsidRDefault="00D860DD" w:rsidP="0064354F">
      <w:pPr>
        <w:pStyle w:val="Akapitzlist"/>
        <w:numPr>
          <w:ilvl w:val="0"/>
          <w:numId w:val="28"/>
        </w:numPr>
        <w:suppressAutoHyphens/>
        <w:autoSpaceDE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 xml:space="preserve">Wykonawca oświadcza, że </w:t>
      </w:r>
      <w:r w:rsidRPr="00745715">
        <w:rPr>
          <w:rFonts w:asciiTheme="minorHAnsi" w:hAnsiTheme="minorHAnsi" w:cs="Arial"/>
          <w:bCs/>
          <w:sz w:val="24"/>
          <w:szCs w:val="24"/>
        </w:rPr>
        <w:t>Projektant/Projektanci</w:t>
      </w:r>
      <w:r w:rsidRPr="00745715">
        <w:rPr>
          <w:rFonts w:asciiTheme="minorHAnsi" w:hAnsiTheme="minorHAnsi" w:cs="Arial"/>
          <w:sz w:val="24"/>
          <w:szCs w:val="24"/>
        </w:rPr>
        <w:t xml:space="preserve"> upoważnił/upoważnili Wykonawcę do złożenia w imieniu Projektanta/Projektantów oświadczenia zawartego w ustępie </w:t>
      </w:r>
      <w:r w:rsidR="00A95605" w:rsidRPr="00745715">
        <w:rPr>
          <w:rFonts w:asciiTheme="minorHAnsi" w:hAnsiTheme="minorHAnsi" w:cs="Arial"/>
          <w:sz w:val="24"/>
          <w:szCs w:val="24"/>
        </w:rPr>
        <w:t>13</w:t>
      </w:r>
      <w:r w:rsidRPr="00745715">
        <w:rPr>
          <w:rFonts w:asciiTheme="minorHAnsi" w:hAnsiTheme="minorHAnsi" w:cs="Arial"/>
          <w:sz w:val="24"/>
          <w:szCs w:val="24"/>
        </w:rPr>
        <w:t xml:space="preserve"> niniejszego paragraf</w:t>
      </w:r>
      <w:r w:rsidR="002D6B5A" w:rsidRPr="00745715">
        <w:rPr>
          <w:rFonts w:asciiTheme="minorHAnsi" w:hAnsiTheme="minorHAnsi" w:cs="Arial"/>
          <w:sz w:val="24"/>
          <w:szCs w:val="24"/>
        </w:rPr>
        <w:t>u</w:t>
      </w:r>
    </w:p>
    <w:p w14:paraId="7789A625" w14:textId="4A0BC673" w:rsidR="00D860DD" w:rsidRPr="00745715" w:rsidRDefault="00D860DD" w:rsidP="0064354F">
      <w:pPr>
        <w:pStyle w:val="Akapitzlist"/>
        <w:numPr>
          <w:ilvl w:val="0"/>
          <w:numId w:val="28"/>
        </w:numPr>
        <w:suppressAutoHyphens/>
        <w:autoSpaceDE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Wykonawca oświadcza, iż Projektant/ Projektanci uczestniczący w opracowywaniu Dokumentacji projektowej, bezterminowo zobowiązuje się/zobowiązują się do niewykonywania autorskich praw osobistych do Dokumentacji projektowej oraz wyraża/</w:t>
      </w:r>
      <w:r w:rsidR="00A841EF" w:rsidRPr="00745715">
        <w:rPr>
          <w:rFonts w:asciiTheme="minorHAnsi" w:hAnsiTheme="minorHAnsi" w:cs="Arial"/>
          <w:sz w:val="24"/>
          <w:szCs w:val="24"/>
        </w:rPr>
        <w:t xml:space="preserve"> </w:t>
      </w:r>
      <w:r w:rsidRPr="00745715">
        <w:rPr>
          <w:rFonts w:asciiTheme="minorHAnsi" w:hAnsiTheme="minorHAnsi" w:cs="Arial"/>
          <w:sz w:val="24"/>
          <w:szCs w:val="24"/>
        </w:rPr>
        <w:t>wyrażają zgodę na wykonywanie przez Zamawiającego autorskich praw osobistych do Dokumentacji projektowej, w szczególności wyraża/ wyrażają zgodę na:</w:t>
      </w:r>
    </w:p>
    <w:p w14:paraId="76B7C735" w14:textId="78B36CC4" w:rsidR="00D860DD" w:rsidRPr="00745715" w:rsidRDefault="00D860DD" w:rsidP="0064354F">
      <w:pPr>
        <w:pStyle w:val="Akapitzlist"/>
        <w:numPr>
          <w:ilvl w:val="0"/>
          <w:numId w:val="49"/>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wprowadzanie zmian Dokumentacji Projektowej</w:t>
      </w:r>
      <w:r w:rsidR="00A95605" w:rsidRPr="00745715">
        <w:rPr>
          <w:rFonts w:asciiTheme="minorHAnsi" w:hAnsiTheme="minorHAnsi" w:cs="Arial"/>
          <w:sz w:val="24"/>
          <w:szCs w:val="24"/>
        </w:rPr>
        <w:t xml:space="preserve"> mających wpływ na treść lub formę utworu</w:t>
      </w:r>
      <w:r w:rsidRPr="00745715">
        <w:rPr>
          <w:rFonts w:asciiTheme="minorHAnsi" w:hAnsiTheme="minorHAnsi" w:cs="Arial"/>
          <w:sz w:val="24"/>
          <w:szCs w:val="24"/>
        </w:rPr>
        <w:t>,</w:t>
      </w:r>
      <w:r w:rsidR="00A95605" w:rsidRPr="00745715">
        <w:rPr>
          <w:rFonts w:asciiTheme="minorHAnsi" w:hAnsiTheme="minorHAnsi" w:cs="Arial"/>
          <w:sz w:val="24"/>
          <w:szCs w:val="24"/>
        </w:rPr>
        <w:t xml:space="preserve"> zlecanie podmiotom trzecim późniejszych usług projektowania w przedmiocie modernizacji, remontu, przebudowy przedmiotu Dokumentacji Projektowej; </w:t>
      </w:r>
    </w:p>
    <w:p w14:paraId="03624082" w14:textId="77777777" w:rsidR="00D860DD" w:rsidRPr="00745715" w:rsidRDefault="00D860DD" w:rsidP="0064354F">
      <w:pPr>
        <w:pStyle w:val="Akapitzlist"/>
        <w:numPr>
          <w:ilvl w:val="0"/>
          <w:numId w:val="49"/>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wprowadzanie zmian do Dokumentacji Projektowej wynikających z konieczności jej aktualizacji.</w:t>
      </w:r>
    </w:p>
    <w:p w14:paraId="6B515F44" w14:textId="77777777" w:rsidR="00D860DD" w:rsidRPr="00745715" w:rsidRDefault="00D860DD" w:rsidP="0064354F">
      <w:pPr>
        <w:pStyle w:val="Akapitzlist"/>
        <w:numPr>
          <w:ilvl w:val="0"/>
          <w:numId w:val="49"/>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sprawowanie nadzoru autorskiego przez inny podmiot,</w:t>
      </w:r>
    </w:p>
    <w:p w14:paraId="2BC09BB5" w14:textId="77777777" w:rsidR="00D860DD" w:rsidRPr="00745715" w:rsidRDefault="00D860DD" w:rsidP="0064354F">
      <w:pPr>
        <w:pStyle w:val="Akapitzlist"/>
        <w:numPr>
          <w:ilvl w:val="0"/>
          <w:numId w:val="49"/>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decydowanie o sposobie oznaczenia autorstwa,</w:t>
      </w:r>
    </w:p>
    <w:p w14:paraId="14347B59" w14:textId="77777777" w:rsidR="00D860DD" w:rsidRPr="00745715" w:rsidRDefault="00D860DD" w:rsidP="0064354F">
      <w:pPr>
        <w:pStyle w:val="Akapitzlist"/>
        <w:numPr>
          <w:ilvl w:val="0"/>
          <w:numId w:val="49"/>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decydowanie o rozpowszechnianiu Dokumentacji Projektowej w całości lub w części samodzielnie lub w połączeniu z innymi utworami,</w:t>
      </w:r>
    </w:p>
    <w:p w14:paraId="3C6CCDA3" w14:textId="77777777" w:rsidR="00D860DD" w:rsidRPr="00745715" w:rsidRDefault="00D860DD" w:rsidP="0064354F">
      <w:pPr>
        <w:pStyle w:val="Akapitzlist"/>
        <w:numPr>
          <w:ilvl w:val="0"/>
          <w:numId w:val="49"/>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decydowanie o wykorzystaniu Dokumentacji Projektowej w całości lub w części samodzielnie lub w połączeniu z innymi utworami, według potrzeb Zamawiającego związanych z realizacją inwestycji, wykorzystaniem utworu, funkcjonowaniem zadania zrealizowanego na podstawie utworu, udzielaniem informacji, prowadzeniem działań promocyjnych bądź komercyjnych, oraz koniecznością zastępczego zlecenia usunięcia wad.</w:t>
      </w:r>
    </w:p>
    <w:p w14:paraId="102AA804" w14:textId="64310E69" w:rsidR="00D860DD" w:rsidRPr="00745715" w:rsidRDefault="00D860DD" w:rsidP="0064354F">
      <w:pPr>
        <w:pStyle w:val="Akapitzlist"/>
        <w:numPr>
          <w:ilvl w:val="0"/>
          <w:numId w:val="28"/>
        </w:numPr>
        <w:suppressAutoHyphens/>
        <w:autoSpaceDE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Wykonawca oświadcza, że:</w:t>
      </w:r>
    </w:p>
    <w:p w14:paraId="4F7C5946" w14:textId="3D89A13A" w:rsidR="00D860DD" w:rsidRPr="00745715" w:rsidRDefault="00D860DD" w:rsidP="0064354F">
      <w:pPr>
        <w:pStyle w:val="Akapitzlist"/>
        <w:numPr>
          <w:ilvl w:val="0"/>
          <w:numId w:val="47"/>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wszelkie utwory w rozumieniu ustawy z dnia 4 lutego 1994 roku o prawie a</w:t>
      </w:r>
      <w:r w:rsidR="009A320E" w:rsidRPr="00745715">
        <w:rPr>
          <w:rFonts w:asciiTheme="minorHAnsi" w:hAnsiTheme="minorHAnsi" w:cs="Arial"/>
          <w:sz w:val="24"/>
          <w:szCs w:val="24"/>
        </w:rPr>
        <w:t>utorskim i prawach pokrewnych (tekst jednolity Dziennik</w:t>
      </w:r>
      <w:r w:rsidRPr="00745715">
        <w:rPr>
          <w:rFonts w:asciiTheme="minorHAnsi" w:hAnsiTheme="minorHAnsi" w:cs="Arial"/>
          <w:sz w:val="24"/>
          <w:szCs w:val="24"/>
        </w:rPr>
        <w:t xml:space="preserve"> </w:t>
      </w:r>
      <w:r w:rsidR="009A320E" w:rsidRPr="00745715">
        <w:rPr>
          <w:rFonts w:asciiTheme="minorHAnsi" w:hAnsiTheme="minorHAnsi" w:cs="Arial"/>
          <w:sz w:val="24"/>
          <w:szCs w:val="24"/>
        </w:rPr>
        <w:t xml:space="preserve">Ustaw 2025 </w:t>
      </w:r>
      <w:r w:rsidR="00F71683" w:rsidRPr="00745715">
        <w:rPr>
          <w:rFonts w:asciiTheme="minorHAnsi" w:hAnsiTheme="minorHAnsi" w:cs="Arial"/>
          <w:sz w:val="24"/>
          <w:szCs w:val="24"/>
        </w:rPr>
        <w:t>pozycja</w:t>
      </w:r>
      <w:r w:rsidR="009A320E" w:rsidRPr="00745715">
        <w:rPr>
          <w:rFonts w:asciiTheme="minorHAnsi" w:hAnsiTheme="minorHAnsi" w:cs="Arial"/>
          <w:sz w:val="24"/>
          <w:szCs w:val="24"/>
        </w:rPr>
        <w:t xml:space="preserve"> 24</w:t>
      </w:r>
      <w:r w:rsidRPr="00745715">
        <w:rPr>
          <w:rFonts w:asciiTheme="minorHAnsi" w:hAnsiTheme="minorHAnsi" w:cs="Arial"/>
          <w:sz w:val="24"/>
          <w:szCs w:val="24"/>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7079B8A1" w14:textId="527122FC" w:rsidR="00D860DD" w:rsidRPr="00745715" w:rsidRDefault="00D860DD" w:rsidP="0064354F">
      <w:pPr>
        <w:pStyle w:val="Akapitzlist"/>
        <w:numPr>
          <w:ilvl w:val="0"/>
          <w:numId w:val="47"/>
        </w:numPr>
        <w:suppressAutoHyphens/>
        <w:autoSpaceDE w:val="0"/>
        <w:spacing w:line="276" w:lineRule="auto"/>
        <w:ind w:left="709" w:hanging="283"/>
        <w:contextualSpacing/>
        <w:rPr>
          <w:rFonts w:asciiTheme="minorHAnsi" w:hAnsiTheme="minorHAnsi" w:cs="Arial"/>
          <w:sz w:val="24"/>
          <w:szCs w:val="24"/>
        </w:rPr>
      </w:pPr>
      <w:r w:rsidRPr="00745715">
        <w:rPr>
          <w:rFonts w:asciiTheme="minorHAnsi" w:hAnsiTheme="minorHAnsi" w:cs="Arial"/>
          <w:sz w:val="24"/>
          <w:szCs w:val="24"/>
        </w:rPr>
        <w:t xml:space="preserve">nabędzie, do dnia przekazania Dokumentacji Projektowej Zamawiającemu, prawa, w tym autorskie prawa majątkowe oraz uzyska oświadczenia, których mowa w ust. </w:t>
      </w:r>
      <w:r w:rsidR="00A95605" w:rsidRPr="00745715">
        <w:rPr>
          <w:rFonts w:asciiTheme="minorHAnsi" w:hAnsiTheme="minorHAnsi" w:cs="Arial"/>
          <w:sz w:val="24"/>
          <w:szCs w:val="24"/>
        </w:rPr>
        <w:t>13</w:t>
      </w:r>
      <w:r w:rsidRPr="00745715">
        <w:rPr>
          <w:rFonts w:asciiTheme="minorHAnsi" w:hAnsiTheme="minorHAnsi" w:cs="Arial"/>
          <w:sz w:val="24"/>
          <w:szCs w:val="24"/>
        </w:rPr>
        <w:t xml:space="preserve"> </w:t>
      </w:r>
      <w:r w:rsidRPr="00745715">
        <w:rPr>
          <w:rFonts w:asciiTheme="minorHAnsi" w:hAnsiTheme="minorHAnsi" w:cs="Arial"/>
          <w:sz w:val="24"/>
          <w:szCs w:val="24"/>
        </w:rPr>
        <w:lastRenderedPageBreak/>
        <w:t>oraz wszelkie upoważnienia do wykonywania praw autorskich od osób, z którymi będzie współpracować przy realizacji niniejszej umowy, a także uzyska od tych osób nieodwołalne zgody na wykonywanie zależnych praw autorskich.</w:t>
      </w:r>
    </w:p>
    <w:p w14:paraId="08ACEF67" w14:textId="0DB783F1" w:rsidR="00D860DD" w:rsidRPr="00745715" w:rsidRDefault="00D860DD" w:rsidP="0064354F">
      <w:pPr>
        <w:pStyle w:val="Akapitzlist"/>
        <w:numPr>
          <w:ilvl w:val="0"/>
          <w:numId w:val="28"/>
        </w:numPr>
        <w:suppressAutoHyphens/>
        <w:autoSpaceDE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W przypadku, gdy na skutek naruszenia przez Wykonawcę któregokolwiek z postanowień ust</w:t>
      </w:r>
      <w:r w:rsidR="007767FB" w:rsidRPr="00745715">
        <w:rPr>
          <w:rFonts w:asciiTheme="minorHAnsi" w:hAnsiTheme="minorHAnsi" w:cs="Arial"/>
          <w:sz w:val="24"/>
          <w:szCs w:val="24"/>
        </w:rPr>
        <w:t xml:space="preserve">ępach poprzedzających, </w:t>
      </w:r>
      <w:r w:rsidRPr="00745715">
        <w:rPr>
          <w:rFonts w:asciiTheme="minorHAnsi" w:hAnsiTheme="minorHAnsi" w:cs="Arial"/>
          <w:sz w:val="24"/>
          <w:szCs w:val="24"/>
        </w:rPr>
        <w:t xml:space="preserve">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6D690015" w14:textId="4A08AC54" w:rsidR="00D860DD" w:rsidRPr="00745715" w:rsidRDefault="00D860DD" w:rsidP="0064354F">
      <w:pPr>
        <w:pStyle w:val="Akapitzlist"/>
        <w:numPr>
          <w:ilvl w:val="0"/>
          <w:numId w:val="28"/>
        </w:numPr>
        <w:suppressAutoHyphens/>
        <w:autoSpaceDE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 xml:space="preserve">Nabycie praw, o których mowa w niniejszym paragrafie nie jest ograniczone czasowo lub terytorialnie oraz następuje w ramach wynagrodzenia, o którym mowa w § 3 ust. 1 </w:t>
      </w:r>
      <w:r w:rsidR="002D73B2" w:rsidRPr="00745715">
        <w:rPr>
          <w:rFonts w:asciiTheme="minorHAnsi" w:hAnsiTheme="minorHAnsi" w:cs="Arial"/>
          <w:sz w:val="24"/>
          <w:szCs w:val="24"/>
        </w:rPr>
        <w:t xml:space="preserve">lit. a </w:t>
      </w:r>
      <w:r w:rsidRPr="00745715">
        <w:rPr>
          <w:rFonts w:asciiTheme="minorHAnsi" w:hAnsiTheme="minorHAnsi" w:cs="Arial"/>
          <w:sz w:val="24"/>
          <w:szCs w:val="24"/>
        </w:rPr>
        <w:t>niniejszej umowy.</w:t>
      </w:r>
    </w:p>
    <w:p w14:paraId="31B6D658" w14:textId="36D5468A" w:rsidR="006E2822" w:rsidRPr="00745715" w:rsidRDefault="006E2822" w:rsidP="0064354F">
      <w:pPr>
        <w:pStyle w:val="Akapitzlist"/>
        <w:numPr>
          <w:ilvl w:val="0"/>
          <w:numId w:val="28"/>
        </w:numPr>
        <w:suppressAutoHyphens/>
        <w:autoSpaceDE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Postanowienia niniejszego paragrafu stosuje się odpowiednio do dokumentacji powykonawczej.</w:t>
      </w:r>
    </w:p>
    <w:p w14:paraId="40CFE3D9" w14:textId="77777777" w:rsidR="00D860DD" w:rsidRPr="00745715" w:rsidRDefault="00D860DD" w:rsidP="0064354F">
      <w:pPr>
        <w:spacing w:line="276" w:lineRule="auto"/>
        <w:ind w:left="426"/>
        <w:rPr>
          <w:rFonts w:asciiTheme="minorHAnsi" w:hAnsiTheme="minorHAnsi" w:cs="Arial"/>
          <w:sz w:val="24"/>
          <w:szCs w:val="24"/>
        </w:rPr>
      </w:pPr>
    </w:p>
    <w:p w14:paraId="6BF2B874" w14:textId="595DA74D" w:rsidR="00607D88" w:rsidRPr="00745715" w:rsidRDefault="00607D88"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E94111" w:rsidRPr="00745715">
        <w:rPr>
          <w:rFonts w:asciiTheme="minorHAnsi" w:hAnsiTheme="minorHAnsi"/>
          <w:szCs w:val="24"/>
          <w:lang w:val="pl-PL"/>
        </w:rPr>
        <w:t>1b</w:t>
      </w:r>
    </w:p>
    <w:p w14:paraId="2F629E73" w14:textId="5D918E1B" w:rsidR="00607D88" w:rsidRPr="007A18F6" w:rsidRDefault="00C260D1"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Roboty budowlane</w:t>
      </w:r>
    </w:p>
    <w:p w14:paraId="1B1086A1" w14:textId="77777777" w:rsidR="00D715DC" w:rsidRPr="00745715" w:rsidRDefault="00D715DC" w:rsidP="0064354F">
      <w:pPr>
        <w:pStyle w:val="Tekstpodstawowy"/>
        <w:numPr>
          <w:ilvl w:val="0"/>
          <w:numId w:val="11"/>
        </w:numPr>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Zamawiający zobowiązany jest do:</w:t>
      </w:r>
    </w:p>
    <w:p w14:paraId="7F475BBD" w14:textId="4ED69109" w:rsidR="00CB748D" w:rsidRPr="00745715" w:rsidRDefault="00D715DC" w:rsidP="0064354F">
      <w:pPr>
        <w:pStyle w:val="Tekstpodstawowy"/>
        <w:numPr>
          <w:ilvl w:val="0"/>
          <w:numId w:val="51"/>
        </w:numPr>
        <w:spacing w:after="0" w:line="276" w:lineRule="auto"/>
        <w:ind w:left="851" w:hanging="425"/>
        <w:rPr>
          <w:rFonts w:asciiTheme="minorHAnsi" w:hAnsiTheme="minorHAnsi" w:cs="Arial"/>
          <w:i/>
          <w:szCs w:val="24"/>
          <w:lang w:val="pl-PL"/>
        </w:rPr>
      </w:pPr>
      <w:r w:rsidRPr="00745715">
        <w:rPr>
          <w:rFonts w:asciiTheme="minorHAnsi" w:hAnsiTheme="minorHAnsi" w:cs="Arial"/>
          <w:szCs w:val="24"/>
          <w:lang w:val="pl-PL"/>
        </w:rPr>
        <w:t xml:space="preserve">protokolarnego przekazania Wykonawcy terenu prowadzenia robót na czas realizacji przedmiotu zamówienia – nie później niż w terminie </w:t>
      </w:r>
      <w:r w:rsidR="001330C6">
        <w:rPr>
          <w:rFonts w:asciiTheme="minorHAnsi" w:hAnsiTheme="minorHAnsi" w:cs="Arial"/>
          <w:szCs w:val="24"/>
          <w:lang w:val="pl-PL"/>
        </w:rPr>
        <w:t>15</w:t>
      </w:r>
      <w:r w:rsidRPr="00745715">
        <w:rPr>
          <w:rFonts w:asciiTheme="minorHAnsi" w:hAnsiTheme="minorHAnsi" w:cs="Arial"/>
          <w:szCs w:val="24"/>
          <w:lang w:val="pl-PL"/>
        </w:rPr>
        <w:t xml:space="preserve"> dni liczonych od dnia </w:t>
      </w:r>
      <w:r w:rsidR="002D73B2" w:rsidRPr="00745715">
        <w:rPr>
          <w:rFonts w:asciiTheme="minorHAnsi" w:hAnsiTheme="minorHAnsi" w:cs="Arial"/>
          <w:szCs w:val="24"/>
          <w:lang w:val="pl-PL"/>
        </w:rPr>
        <w:t xml:space="preserve">otrzymania decyzji o pozwoleniu na </w:t>
      </w:r>
      <w:r w:rsidR="00A95605" w:rsidRPr="00745715">
        <w:rPr>
          <w:rFonts w:asciiTheme="minorHAnsi" w:hAnsiTheme="minorHAnsi" w:cs="Arial"/>
          <w:szCs w:val="24"/>
          <w:lang w:val="pl-PL"/>
        </w:rPr>
        <w:t>budowę;</w:t>
      </w:r>
    </w:p>
    <w:p w14:paraId="5F5F7BD3" w14:textId="77777777" w:rsidR="00CB748D" w:rsidRPr="00745715" w:rsidRDefault="00D715DC" w:rsidP="0064354F">
      <w:pPr>
        <w:pStyle w:val="Tekstpodstawowy"/>
        <w:numPr>
          <w:ilvl w:val="0"/>
          <w:numId w:val="51"/>
        </w:numPr>
        <w:spacing w:after="0" w:line="276" w:lineRule="auto"/>
        <w:ind w:left="851" w:hanging="425"/>
        <w:rPr>
          <w:rFonts w:asciiTheme="minorHAnsi" w:hAnsiTheme="minorHAnsi" w:cs="Arial"/>
          <w:i/>
          <w:szCs w:val="24"/>
          <w:lang w:val="pl-PL"/>
        </w:rPr>
      </w:pPr>
      <w:r w:rsidRPr="00745715">
        <w:rPr>
          <w:rFonts w:asciiTheme="minorHAnsi" w:hAnsiTheme="minorHAnsi" w:cs="Arial"/>
          <w:color w:val="auto"/>
          <w:szCs w:val="24"/>
          <w:lang w:val="pl-PL"/>
        </w:rPr>
        <w:t>zapewnienia nadzoru inwestorskiego</w:t>
      </w:r>
      <w:r w:rsidR="00795A9B" w:rsidRPr="00745715">
        <w:rPr>
          <w:rFonts w:asciiTheme="minorHAnsi" w:hAnsiTheme="minorHAnsi" w:cs="Arial"/>
          <w:color w:val="auto"/>
          <w:szCs w:val="24"/>
          <w:lang w:val="pl-PL"/>
        </w:rPr>
        <w:t xml:space="preserve"> do dnia odbioru końcowego przedmiotu umowy</w:t>
      </w:r>
      <w:r w:rsidRPr="00745715">
        <w:rPr>
          <w:rFonts w:asciiTheme="minorHAnsi" w:hAnsiTheme="minorHAnsi" w:cs="Arial"/>
          <w:color w:val="auto"/>
          <w:szCs w:val="24"/>
          <w:lang w:val="pl-PL"/>
        </w:rPr>
        <w:t>;</w:t>
      </w:r>
    </w:p>
    <w:p w14:paraId="31A912E6" w14:textId="77777777" w:rsidR="00CB748D" w:rsidRPr="00745715" w:rsidRDefault="00D715DC" w:rsidP="0064354F">
      <w:pPr>
        <w:pStyle w:val="Tekstpodstawowy"/>
        <w:numPr>
          <w:ilvl w:val="0"/>
          <w:numId w:val="51"/>
        </w:numPr>
        <w:spacing w:after="0" w:line="276" w:lineRule="auto"/>
        <w:ind w:left="851" w:hanging="425"/>
        <w:rPr>
          <w:rFonts w:asciiTheme="minorHAnsi" w:hAnsiTheme="minorHAnsi" w:cs="Arial"/>
          <w:i/>
          <w:szCs w:val="24"/>
          <w:lang w:val="pl-PL"/>
        </w:rPr>
      </w:pPr>
      <w:r w:rsidRPr="00745715">
        <w:rPr>
          <w:rFonts w:asciiTheme="minorHAnsi" w:hAnsiTheme="minorHAnsi" w:cs="Arial"/>
          <w:color w:val="auto"/>
          <w:szCs w:val="24"/>
          <w:lang w:val="pl-PL"/>
        </w:rPr>
        <w:t xml:space="preserve">uczestniczenia w </w:t>
      </w:r>
      <w:r w:rsidR="00A95605" w:rsidRPr="00745715">
        <w:rPr>
          <w:rFonts w:asciiTheme="minorHAnsi" w:hAnsiTheme="minorHAnsi" w:cs="Arial"/>
          <w:color w:val="auto"/>
          <w:szCs w:val="24"/>
          <w:lang w:val="pl-PL"/>
        </w:rPr>
        <w:t>naradach technicznych</w:t>
      </w:r>
      <w:r w:rsidRPr="00745715">
        <w:rPr>
          <w:rFonts w:asciiTheme="minorHAnsi" w:hAnsiTheme="minorHAnsi" w:cs="Arial"/>
          <w:color w:val="auto"/>
          <w:szCs w:val="24"/>
          <w:lang w:val="pl-PL"/>
        </w:rPr>
        <w:t>;</w:t>
      </w:r>
    </w:p>
    <w:p w14:paraId="0132F228" w14:textId="77777777" w:rsidR="00CB748D" w:rsidRPr="00745715" w:rsidRDefault="00D715DC" w:rsidP="0064354F">
      <w:pPr>
        <w:pStyle w:val="Tekstpodstawowy"/>
        <w:numPr>
          <w:ilvl w:val="0"/>
          <w:numId w:val="51"/>
        </w:numPr>
        <w:spacing w:after="0" w:line="276" w:lineRule="auto"/>
        <w:ind w:left="851" w:hanging="425"/>
        <w:rPr>
          <w:rFonts w:asciiTheme="minorHAnsi" w:hAnsiTheme="minorHAnsi" w:cs="Arial"/>
          <w:i/>
          <w:szCs w:val="24"/>
          <w:lang w:val="pl-PL"/>
        </w:rPr>
      </w:pPr>
      <w:r w:rsidRPr="00745715">
        <w:rPr>
          <w:rFonts w:asciiTheme="minorHAnsi" w:hAnsiTheme="minorHAnsi" w:cs="Arial"/>
          <w:szCs w:val="24"/>
          <w:lang w:val="pl-PL"/>
        </w:rPr>
        <w:t>odbioru przedmiotu umowy lub jego części (robót ulegających zakryciu) wykonanych zgodnie z umową lub zgłoszenia zastrzeżeń</w:t>
      </w:r>
      <w:r w:rsidR="00A95605" w:rsidRPr="00745715">
        <w:rPr>
          <w:rFonts w:asciiTheme="minorHAnsi" w:hAnsiTheme="minorHAnsi" w:cs="Arial"/>
          <w:szCs w:val="24"/>
          <w:lang w:val="pl-PL"/>
        </w:rPr>
        <w:t>;</w:t>
      </w:r>
    </w:p>
    <w:p w14:paraId="421E2512" w14:textId="27D3BE29" w:rsidR="00D715DC" w:rsidRPr="00745715" w:rsidRDefault="00D715DC" w:rsidP="0064354F">
      <w:pPr>
        <w:pStyle w:val="Tekstpodstawowy"/>
        <w:numPr>
          <w:ilvl w:val="0"/>
          <w:numId w:val="51"/>
        </w:numPr>
        <w:spacing w:after="0" w:line="276" w:lineRule="auto"/>
        <w:ind w:left="851" w:hanging="425"/>
        <w:rPr>
          <w:rFonts w:asciiTheme="minorHAnsi" w:hAnsiTheme="minorHAnsi" w:cs="Arial"/>
          <w:i/>
          <w:szCs w:val="24"/>
          <w:lang w:val="pl-PL"/>
        </w:rPr>
      </w:pPr>
      <w:r w:rsidRPr="00745715">
        <w:rPr>
          <w:rFonts w:asciiTheme="minorHAnsi" w:hAnsiTheme="minorHAnsi" w:cs="Arial"/>
          <w:szCs w:val="24"/>
          <w:lang w:val="pl-PL"/>
        </w:rPr>
        <w:t>terminowej zapłaty umówionego wynagrodzenia.</w:t>
      </w:r>
    </w:p>
    <w:p w14:paraId="1D9292A5" w14:textId="06F8B739" w:rsidR="00D715DC" w:rsidRPr="00745715" w:rsidRDefault="00795A9B" w:rsidP="0064354F">
      <w:pPr>
        <w:pStyle w:val="Akapitzlist"/>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Do obowiązków Wykonawcy należy:</w:t>
      </w:r>
    </w:p>
    <w:p w14:paraId="0E99C5A0" w14:textId="5A6DFF14" w:rsidR="00795A9B" w:rsidRPr="00745715" w:rsidRDefault="00941DE1" w:rsidP="0064354F">
      <w:pPr>
        <w:pStyle w:val="Akapitzlist"/>
        <w:numPr>
          <w:ilvl w:val="0"/>
          <w:numId w:val="50"/>
        </w:numPr>
        <w:spacing w:line="276" w:lineRule="auto"/>
        <w:ind w:left="851" w:hanging="425"/>
        <w:rPr>
          <w:rFonts w:asciiTheme="minorHAnsi" w:hAnsiTheme="minorHAnsi" w:cs="Arial"/>
          <w:sz w:val="24"/>
          <w:szCs w:val="24"/>
        </w:rPr>
      </w:pPr>
      <w:r w:rsidRPr="00745715">
        <w:rPr>
          <w:rFonts w:asciiTheme="minorHAnsi" w:hAnsiTheme="minorHAnsi" w:cs="Arial"/>
          <w:sz w:val="24"/>
          <w:szCs w:val="24"/>
        </w:rPr>
        <w:t>Wykonanie przedmiotu umowy zgodnie z PFU, SWZ</w:t>
      </w:r>
      <w:r w:rsidR="007767FB" w:rsidRPr="00745715">
        <w:rPr>
          <w:rFonts w:asciiTheme="minorHAnsi" w:hAnsiTheme="minorHAnsi" w:cs="Arial"/>
          <w:sz w:val="24"/>
          <w:szCs w:val="24"/>
        </w:rPr>
        <w:t>, Dokumentacją Projektową</w:t>
      </w:r>
      <w:r w:rsidR="00B471D3" w:rsidRPr="00745715">
        <w:rPr>
          <w:rFonts w:asciiTheme="minorHAnsi" w:hAnsiTheme="minorHAnsi" w:cs="Arial"/>
          <w:sz w:val="24"/>
          <w:szCs w:val="24"/>
        </w:rPr>
        <w:t xml:space="preserve"> oraz</w:t>
      </w:r>
      <w:r w:rsidRPr="00745715">
        <w:rPr>
          <w:rFonts w:asciiTheme="minorHAnsi" w:hAnsiTheme="minorHAnsi" w:cs="Arial"/>
          <w:sz w:val="24"/>
          <w:szCs w:val="24"/>
        </w:rPr>
        <w:t xml:space="preserve"> niniejszą umową, zasadami wiedzy technicznej, sztuką budowlaną oraz przepisami prawa;</w:t>
      </w:r>
    </w:p>
    <w:p w14:paraId="58B2B18A" w14:textId="195DF71B" w:rsidR="00941DE1" w:rsidRPr="00745715" w:rsidRDefault="00941DE1" w:rsidP="0064354F">
      <w:pPr>
        <w:pStyle w:val="Akapitzlist"/>
        <w:numPr>
          <w:ilvl w:val="0"/>
          <w:numId w:val="50"/>
        </w:numPr>
        <w:spacing w:line="276" w:lineRule="auto"/>
        <w:ind w:left="851" w:hanging="425"/>
        <w:rPr>
          <w:rFonts w:asciiTheme="minorHAnsi" w:hAnsiTheme="minorHAnsi" w:cs="Arial"/>
          <w:sz w:val="24"/>
          <w:szCs w:val="24"/>
        </w:rPr>
      </w:pPr>
      <w:r w:rsidRPr="00745715">
        <w:rPr>
          <w:rFonts w:asciiTheme="minorHAnsi" w:hAnsiTheme="minorHAnsi" w:cs="Arial"/>
          <w:sz w:val="24"/>
          <w:szCs w:val="24"/>
        </w:rPr>
        <w:t>Protokolarne przejęcie od Zamawiającego terenu prowadzenia robót w terminie uzgodnionym przez strony, zgodnym z ust. 1 pkt 1)</w:t>
      </w:r>
      <w:r w:rsidR="00A95605" w:rsidRPr="00745715">
        <w:rPr>
          <w:rFonts w:asciiTheme="minorHAnsi" w:hAnsiTheme="minorHAnsi" w:cs="Arial"/>
          <w:sz w:val="24"/>
          <w:szCs w:val="24"/>
        </w:rPr>
        <w:t>;</w:t>
      </w:r>
    </w:p>
    <w:p w14:paraId="59B20F87" w14:textId="71B85E85" w:rsidR="00B471D3" w:rsidRPr="00745715" w:rsidRDefault="00B471D3" w:rsidP="0064354F">
      <w:pPr>
        <w:pStyle w:val="Akapitzlist"/>
        <w:numPr>
          <w:ilvl w:val="0"/>
          <w:numId w:val="50"/>
        </w:numPr>
        <w:spacing w:line="276" w:lineRule="auto"/>
        <w:ind w:left="851" w:hanging="425"/>
        <w:rPr>
          <w:rFonts w:asciiTheme="minorHAnsi" w:hAnsiTheme="minorHAnsi" w:cs="Arial"/>
          <w:sz w:val="24"/>
          <w:szCs w:val="24"/>
        </w:rPr>
      </w:pPr>
      <w:r w:rsidRPr="00745715">
        <w:rPr>
          <w:rFonts w:asciiTheme="minorHAnsi" w:hAnsiTheme="minorHAnsi" w:cs="Arial"/>
          <w:sz w:val="24"/>
          <w:szCs w:val="24"/>
        </w:rPr>
        <w:t>Przestrzeganie zasad bezpieczeństwa w rejonie prowadzenia robót oraz zabezpieczenie terenu prowadzenia robót przed dostępem osób trzecich, kradzieżą lub dewastacją;</w:t>
      </w:r>
    </w:p>
    <w:p w14:paraId="632B5D22" w14:textId="77777777" w:rsidR="00B471D3" w:rsidRPr="00745715" w:rsidRDefault="00B471D3" w:rsidP="0064354F">
      <w:pPr>
        <w:pStyle w:val="Akapitzlist"/>
        <w:numPr>
          <w:ilvl w:val="0"/>
          <w:numId w:val="50"/>
        </w:numPr>
        <w:spacing w:line="276" w:lineRule="auto"/>
        <w:ind w:left="851" w:hanging="425"/>
        <w:rPr>
          <w:rFonts w:asciiTheme="minorHAnsi" w:hAnsiTheme="minorHAnsi" w:cs="Arial"/>
          <w:sz w:val="24"/>
          <w:szCs w:val="24"/>
        </w:rPr>
      </w:pPr>
      <w:r w:rsidRPr="00745715">
        <w:rPr>
          <w:rFonts w:asciiTheme="minorHAnsi" w:hAnsiTheme="minorHAnsi" w:cs="Arial"/>
          <w:sz w:val="24"/>
          <w:szCs w:val="24"/>
        </w:rPr>
        <w:lastRenderedPageBreak/>
        <w:t>Utrzymywanie ładu i porządku na terenie prowadzenia robót oraz trenu sąsiedniego, a po zakończeniu robót przedstawienie terenu czystego i nadającego się do użytkowania;</w:t>
      </w:r>
    </w:p>
    <w:p w14:paraId="2D902A4E" w14:textId="44DD82E7" w:rsidR="00941DE1" w:rsidRPr="00745715" w:rsidRDefault="00941DE1" w:rsidP="0064354F">
      <w:pPr>
        <w:pStyle w:val="Tekstpodstawowy"/>
        <w:numPr>
          <w:ilvl w:val="0"/>
          <w:numId w:val="50"/>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Zapewnienie kierownictwa robót</w:t>
      </w:r>
      <w:r w:rsidR="00A95605" w:rsidRPr="00745715">
        <w:rPr>
          <w:rFonts w:asciiTheme="minorHAnsi" w:hAnsiTheme="minorHAnsi" w:cs="Arial"/>
          <w:szCs w:val="24"/>
          <w:lang w:val="pl-PL"/>
        </w:rPr>
        <w:t>,</w:t>
      </w:r>
      <w:r w:rsidR="00B471D3" w:rsidRPr="00745715">
        <w:rPr>
          <w:rFonts w:asciiTheme="minorHAnsi" w:hAnsiTheme="minorHAnsi" w:cs="Arial"/>
          <w:szCs w:val="24"/>
          <w:lang w:val="pl-PL"/>
        </w:rPr>
        <w:t xml:space="preserve"> siły roboczej, materiałów i sprzętu</w:t>
      </w:r>
      <w:r w:rsidR="00866E10" w:rsidRPr="00745715">
        <w:rPr>
          <w:rFonts w:asciiTheme="minorHAnsi" w:hAnsiTheme="minorHAnsi" w:cs="Arial"/>
          <w:szCs w:val="24"/>
          <w:lang w:val="pl-PL"/>
        </w:rPr>
        <w:t xml:space="preserve"> przez cały okres realizacji robót, aż do odbioru końcowego</w:t>
      </w:r>
      <w:r w:rsidR="007D2A15" w:rsidRPr="00745715">
        <w:rPr>
          <w:rFonts w:asciiTheme="minorHAnsi" w:hAnsiTheme="minorHAnsi" w:cs="Arial"/>
          <w:szCs w:val="24"/>
          <w:lang w:val="pl-PL"/>
        </w:rPr>
        <w:t>;</w:t>
      </w:r>
    </w:p>
    <w:p w14:paraId="43228B5D" w14:textId="77777777" w:rsidR="006E25E4" w:rsidRPr="00745715" w:rsidRDefault="006E25E4" w:rsidP="0064354F">
      <w:pPr>
        <w:pStyle w:val="Tekstpodstawowy"/>
        <w:numPr>
          <w:ilvl w:val="0"/>
          <w:numId w:val="50"/>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Zapewnienie nadzoru autorskiego przez cały okres realizacji robót, aż do odbioru końcowego;</w:t>
      </w:r>
    </w:p>
    <w:p w14:paraId="50B6D10D" w14:textId="303BAFC0" w:rsidR="00941DE1" w:rsidRPr="00745715" w:rsidRDefault="00941DE1" w:rsidP="0064354F">
      <w:pPr>
        <w:pStyle w:val="Akapitzlist"/>
        <w:numPr>
          <w:ilvl w:val="0"/>
          <w:numId w:val="50"/>
        </w:numPr>
        <w:spacing w:line="276" w:lineRule="auto"/>
        <w:ind w:left="851" w:hanging="425"/>
        <w:rPr>
          <w:rFonts w:asciiTheme="minorHAnsi" w:hAnsiTheme="minorHAnsi" w:cs="Arial"/>
          <w:sz w:val="24"/>
          <w:szCs w:val="24"/>
        </w:rPr>
      </w:pPr>
      <w:r w:rsidRPr="00745715">
        <w:rPr>
          <w:rFonts w:asciiTheme="minorHAnsi" w:hAnsiTheme="minorHAnsi" w:cs="Arial"/>
          <w:sz w:val="24"/>
          <w:szCs w:val="24"/>
        </w:rPr>
        <w:t>Prowadzenie dziennika budowy;</w:t>
      </w:r>
    </w:p>
    <w:p w14:paraId="7CD22459" w14:textId="7F771B79" w:rsidR="00941DE1" w:rsidRPr="00745715" w:rsidRDefault="00941DE1" w:rsidP="0064354F">
      <w:pPr>
        <w:pStyle w:val="Akapitzlist"/>
        <w:numPr>
          <w:ilvl w:val="0"/>
          <w:numId w:val="50"/>
        </w:numPr>
        <w:spacing w:line="276" w:lineRule="auto"/>
        <w:ind w:left="851" w:hanging="425"/>
        <w:rPr>
          <w:rFonts w:asciiTheme="minorHAnsi" w:hAnsiTheme="minorHAnsi" w:cs="Arial"/>
          <w:sz w:val="24"/>
          <w:szCs w:val="24"/>
        </w:rPr>
      </w:pPr>
      <w:r w:rsidRPr="00745715">
        <w:rPr>
          <w:rFonts w:asciiTheme="minorHAnsi" w:hAnsiTheme="minorHAnsi" w:cs="Arial"/>
          <w:sz w:val="24"/>
          <w:szCs w:val="24"/>
        </w:rPr>
        <w:t>Prowadzeni</w:t>
      </w:r>
      <w:r w:rsidR="002D73B2" w:rsidRPr="00745715">
        <w:rPr>
          <w:rFonts w:asciiTheme="minorHAnsi" w:hAnsiTheme="minorHAnsi" w:cs="Arial"/>
          <w:sz w:val="24"/>
          <w:szCs w:val="24"/>
        </w:rPr>
        <w:t>e</w:t>
      </w:r>
      <w:r w:rsidRPr="00745715">
        <w:rPr>
          <w:rFonts w:asciiTheme="minorHAnsi" w:hAnsiTheme="minorHAnsi" w:cs="Arial"/>
          <w:sz w:val="24"/>
          <w:szCs w:val="24"/>
        </w:rPr>
        <w:t xml:space="preserve"> robót w taki sposób, by w granicach wynikających  z konieczności </w:t>
      </w:r>
      <w:r w:rsidR="00866E10" w:rsidRPr="00745715">
        <w:rPr>
          <w:rFonts w:asciiTheme="minorHAnsi" w:hAnsiTheme="minorHAnsi" w:cs="Arial"/>
          <w:sz w:val="24"/>
          <w:szCs w:val="24"/>
        </w:rPr>
        <w:t>wypełnienia zobowiązań umownych, nie zakłócać możliwości korzystania i dostępu do obiektu, więcej niż jest to konieczne;</w:t>
      </w:r>
    </w:p>
    <w:p w14:paraId="7A3131F5" w14:textId="32A45E38" w:rsidR="008A7349" w:rsidRPr="00745715" w:rsidRDefault="002D73B2" w:rsidP="0064354F">
      <w:pPr>
        <w:pStyle w:val="Tekstpodstawowy"/>
        <w:numPr>
          <w:ilvl w:val="0"/>
          <w:numId w:val="50"/>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Uzyskanie zgód, p</w:t>
      </w:r>
      <w:r w:rsidR="008A7349" w:rsidRPr="00745715">
        <w:rPr>
          <w:rFonts w:asciiTheme="minorHAnsi" w:hAnsiTheme="minorHAnsi" w:cs="Arial"/>
          <w:szCs w:val="24"/>
          <w:lang w:val="pl-PL"/>
        </w:rPr>
        <w:t>rzeprowadzeni</w:t>
      </w:r>
      <w:r w:rsidRPr="00745715">
        <w:rPr>
          <w:rFonts w:asciiTheme="minorHAnsi" w:hAnsiTheme="minorHAnsi" w:cs="Arial"/>
          <w:szCs w:val="24"/>
          <w:lang w:val="pl-PL"/>
        </w:rPr>
        <w:t>e</w:t>
      </w:r>
      <w:r w:rsidR="008A7349" w:rsidRPr="00745715">
        <w:rPr>
          <w:rFonts w:asciiTheme="minorHAnsi" w:hAnsiTheme="minorHAnsi" w:cs="Arial"/>
          <w:szCs w:val="24"/>
          <w:lang w:val="pl-PL"/>
        </w:rPr>
        <w:t xml:space="preserve"> prób, badań</w:t>
      </w:r>
      <w:r w:rsidRPr="00745715">
        <w:rPr>
          <w:rFonts w:asciiTheme="minorHAnsi" w:hAnsiTheme="minorHAnsi" w:cs="Arial"/>
          <w:szCs w:val="24"/>
          <w:lang w:val="pl-PL"/>
        </w:rPr>
        <w:t xml:space="preserve"> i sprawdzeń </w:t>
      </w:r>
      <w:r w:rsidR="0097169B">
        <w:rPr>
          <w:rFonts w:asciiTheme="minorHAnsi" w:hAnsiTheme="minorHAnsi" w:cs="Arial"/>
          <w:szCs w:val="24"/>
          <w:lang w:val="pl-PL"/>
        </w:rPr>
        <w:t>niezbędnych do wykonania robó</w:t>
      </w:r>
      <w:r w:rsidR="008A7349" w:rsidRPr="00745715">
        <w:rPr>
          <w:rFonts w:asciiTheme="minorHAnsi" w:hAnsiTheme="minorHAnsi" w:cs="Arial"/>
          <w:szCs w:val="24"/>
          <w:lang w:val="pl-PL"/>
        </w:rPr>
        <w:t>t i użytkowania przedmiotu umowy przez Zamawiającego;</w:t>
      </w:r>
    </w:p>
    <w:p w14:paraId="4C568EC5" w14:textId="0306A17C" w:rsidR="008A7349" w:rsidRPr="00745715" w:rsidRDefault="008A7349" w:rsidP="0064354F">
      <w:pPr>
        <w:pStyle w:val="Tekstpodstawowy"/>
        <w:numPr>
          <w:ilvl w:val="0"/>
          <w:numId w:val="50"/>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Uczestnictwa w naradach technicznych;</w:t>
      </w:r>
    </w:p>
    <w:p w14:paraId="2CE9F6CE" w14:textId="77777777" w:rsidR="00B053DD" w:rsidRPr="00745715" w:rsidRDefault="008A7349" w:rsidP="0064354F">
      <w:pPr>
        <w:pStyle w:val="Tekstpodstawowy"/>
        <w:numPr>
          <w:ilvl w:val="0"/>
          <w:numId w:val="50"/>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Zgłaszania gotowości do odbioru robót i udziału w odbiorach w wyznaczonych terminach;</w:t>
      </w:r>
    </w:p>
    <w:p w14:paraId="7934B470" w14:textId="04023C06" w:rsidR="00B053DD" w:rsidRPr="00745715" w:rsidRDefault="00B053DD" w:rsidP="0064354F">
      <w:pPr>
        <w:pStyle w:val="Tekstpodstawowy"/>
        <w:numPr>
          <w:ilvl w:val="0"/>
          <w:numId w:val="50"/>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Przeprowadzenia szkolenia (moduł teoretyczny i praktyczny) personelu Zamawiającego (użytkownika końcowego) z obsługi i bieżącej konserwacji wbudowanych systemów i urządzeń, dostosowanego do wymogów eksploatacyjnych i warunków gwarancji danego producenta instalacji, systemów, urządzeń tak, by użytkownik końcowy mógł bezpiecznie przystąpić do ich samodzielnej obsługi oraz posiadał wiedzę na temat niezbędnej konserwacji, utrzymania i konfiguracji oraz zachowania warunków gwarancji;</w:t>
      </w:r>
    </w:p>
    <w:p w14:paraId="5A448205" w14:textId="034CD60B" w:rsidR="00866E10" w:rsidRPr="00745715" w:rsidRDefault="007D2A15" w:rsidP="0064354F">
      <w:pPr>
        <w:pStyle w:val="Akapitzlist"/>
        <w:numPr>
          <w:ilvl w:val="0"/>
          <w:numId w:val="50"/>
        </w:numPr>
        <w:spacing w:line="276" w:lineRule="auto"/>
        <w:ind w:left="851" w:hanging="425"/>
        <w:rPr>
          <w:rFonts w:asciiTheme="minorHAnsi" w:hAnsiTheme="minorHAnsi" w:cs="Arial"/>
          <w:sz w:val="24"/>
          <w:szCs w:val="24"/>
        </w:rPr>
      </w:pPr>
      <w:r w:rsidRPr="00745715">
        <w:rPr>
          <w:rFonts w:asciiTheme="minorHAnsi" w:hAnsiTheme="minorHAnsi" w:cs="Arial"/>
          <w:sz w:val="24"/>
          <w:szCs w:val="24"/>
        </w:rPr>
        <w:t>Skompletowanie dokumentacji powykonawczej, w tym inwentaryzacji powykonawczej i przekazanie jej Zamawiającemu</w:t>
      </w:r>
      <w:r w:rsidR="008A7349" w:rsidRPr="00745715">
        <w:rPr>
          <w:rFonts w:asciiTheme="minorHAnsi" w:hAnsiTheme="minorHAnsi" w:cs="Arial"/>
          <w:sz w:val="24"/>
          <w:szCs w:val="24"/>
        </w:rPr>
        <w:t>;</w:t>
      </w:r>
    </w:p>
    <w:p w14:paraId="0D501DF4" w14:textId="06D21B6C" w:rsidR="00B053DD" w:rsidRPr="00745715" w:rsidRDefault="00B053DD" w:rsidP="0064354F">
      <w:pPr>
        <w:pStyle w:val="Tekstpodstawowy"/>
        <w:numPr>
          <w:ilvl w:val="0"/>
          <w:numId w:val="50"/>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Oddania Zamawiającemu przedmiotu umowy w terminie określonym w umowie.</w:t>
      </w:r>
    </w:p>
    <w:p w14:paraId="1E7B13FA" w14:textId="6E753CEB" w:rsidR="009D7701" w:rsidRDefault="00C260D1"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zobowiązuje się wyk</w:t>
      </w:r>
      <w:r w:rsidR="00E94111" w:rsidRPr="00745715">
        <w:rPr>
          <w:rFonts w:asciiTheme="minorHAnsi" w:hAnsiTheme="minorHAnsi" w:cs="Arial"/>
          <w:sz w:val="24"/>
          <w:szCs w:val="24"/>
        </w:rPr>
        <w:t xml:space="preserve">onać wszelkie roboty </w:t>
      </w:r>
      <w:r w:rsidR="00D715DC" w:rsidRPr="00745715">
        <w:rPr>
          <w:rFonts w:asciiTheme="minorHAnsi" w:hAnsiTheme="minorHAnsi" w:cs="Arial"/>
          <w:sz w:val="24"/>
          <w:szCs w:val="24"/>
        </w:rPr>
        <w:t xml:space="preserve">niezbędne do wykonania zakresu określonego w Programie Funkcjonalno-Użytkowym, na podstawie opracowanej przez Wykonawcę </w:t>
      </w:r>
      <w:r w:rsidR="00E94111" w:rsidRPr="00745715">
        <w:rPr>
          <w:rFonts w:asciiTheme="minorHAnsi" w:hAnsiTheme="minorHAnsi" w:cs="Arial"/>
          <w:sz w:val="24"/>
          <w:szCs w:val="24"/>
        </w:rPr>
        <w:t>Dokumentacj</w:t>
      </w:r>
      <w:r w:rsidR="00D715DC" w:rsidRPr="00745715">
        <w:rPr>
          <w:rFonts w:asciiTheme="minorHAnsi" w:hAnsiTheme="minorHAnsi" w:cs="Arial"/>
          <w:sz w:val="24"/>
          <w:szCs w:val="24"/>
        </w:rPr>
        <w:t>i</w:t>
      </w:r>
      <w:r w:rsidR="00E94111" w:rsidRPr="00745715">
        <w:rPr>
          <w:rFonts w:asciiTheme="minorHAnsi" w:hAnsiTheme="minorHAnsi" w:cs="Arial"/>
          <w:sz w:val="24"/>
          <w:szCs w:val="24"/>
        </w:rPr>
        <w:t xml:space="preserve"> P</w:t>
      </w:r>
      <w:r w:rsidRPr="00745715">
        <w:rPr>
          <w:rFonts w:asciiTheme="minorHAnsi" w:hAnsiTheme="minorHAnsi" w:cs="Arial"/>
          <w:sz w:val="24"/>
          <w:szCs w:val="24"/>
        </w:rPr>
        <w:t>rojektow</w:t>
      </w:r>
      <w:r w:rsidR="00D715DC" w:rsidRPr="00745715">
        <w:rPr>
          <w:rFonts w:asciiTheme="minorHAnsi" w:hAnsiTheme="minorHAnsi" w:cs="Arial"/>
          <w:sz w:val="24"/>
          <w:szCs w:val="24"/>
        </w:rPr>
        <w:t>ej</w:t>
      </w:r>
      <w:r w:rsidRPr="00745715">
        <w:rPr>
          <w:rFonts w:asciiTheme="minorHAnsi" w:hAnsiTheme="minorHAnsi" w:cs="Arial"/>
          <w:sz w:val="24"/>
          <w:szCs w:val="24"/>
        </w:rPr>
        <w:t xml:space="preserve">, </w:t>
      </w:r>
      <w:r w:rsidR="00D715DC" w:rsidRPr="00745715">
        <w:rPr>
          <w:rFonts w:asciiTheme="minorHAnsi" w:hAnsiTheme="minorHAnsi" w:cs="Arial"/>
          <w:sz w:val="24"/>
          <w:szCs w:val="24"/>
        </w:rPr>
        <w:t xml:space="preserve">zgodnie z </w:t>
      </w:r>
      <w:r w:rsidRPr="00745715">
        <w:rPr>
          <w:rFonts w:asciiTheme="minorHAnsi" w:hAnsiTheme="minorHAnsi" w:cs="Arial"/>
          <w:sz w:val="24"/>
          <w:szCs w:val="24"/>
        </w:rPr>
        <w:t xml:space="preserve">warunkami określonymi w pozwoleniu na budowę oraz innych decyzjach administracyjnych, </w:t>
      </w:r>
      <w:r w:rsidR="009D7701" w:rsidRPr="00745715">
        <w:rPr>
          <w:rFonts w:asciiTheme="minorHAnsi" w:hAnsiTheme="minorHAnsi" w:cs="Arial"/>
          <w:sz w:val="24"/>
          <w:szCs w:val="24"/>
        </w:rPr>
        <w:t>wiedzą techniczną i sztuką budowlaną, z zachowaniem należytej staranności, norm i standardów jakościowych odnoszących się do robót objętych przedmiotem umowy,</w:t>
      </w:r>
      <w:r w:rsidRPr="00745715">
        <w:rPr>
          <w:rFonts w:asciiTheme="minorHAnsi" w:hAnsiTheme="minorHAnsi" w:cs="Arial"/>
          <w:sz w:val="24"/>
          <w:szCs w:val="24"/>
        </w:rPr>
        <w:t xml:space="preserve"> a także zgodnie z obowiązującymi przepisami prawa</w:t>
      </w:r>
      <w:r w:rsidR="009D7701" w:rsidRPr="00745715">
        <w:rPr>
          <w:rFonts w:asciiTheme="minorHAnsi" w:hAnsiTheme="minorHAnsi" w:cs="Arial"/>
          <w:sz w:val="24"/>
          <w:szCs w:val="24"/>
        </w:rPr>
        <w:t>, a w szczególności ustawą z dnia 7 lipca 1994 roku Prawo budowlane, przepisami BHP, przeciwpożarowymi oraz z zakresu ochrony środowiska.</w:t>
      </w:r>
    </w:p>
    <w:p w14:paraId="6636AD52" w14:textId="77777777" w:rsidR="00745715" w:rsidRDefault="008908D7"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zobowiązuje się do wykonania bez dodatkowego wynagrodzenia wszystkich robót subsydiarnych</w:t>
      </w:r>
      <w:r w:rsidR="007767FB" w:rsidRPr="00745715">
        <w:rPr>
          <w:rFonts w:asciiTheme="minorHAnsi" w:hAnsiTheme="minorHAnsi" w:cs="Arial"/>
          <w:sz w:val="24"/>
          <w:szCs w:val="24"/>
        </w:rPr>
        <w:t>, k</w:t>
      </w:r>
      <w:r w:rsidRPr="00745715">
        <w:rPr>
          <w:rFonts w:asciiTheme="minorHAnsi" w:hAnsiTheme="minorHAnsi" w:cs="Arial"/>
          <w:sz w:val="24"/>
          <w:szCs w:val="24"/>
        </w:rPr>
        <w:t xml:space="preserve">tóre zgodnie z wiedzą techniczną są niezbędne do wykonania robót </w:t>
      </w:r>
      <w:r w:rsidRPr="00745715">
        <w:rPr>
          <w:rFonts w:asciiTheme="minorHAnsi" w:hAnsiTheme="minorHAnsi" w:cs="Arial"/>
          <w:sz w:val="24"/>
          <w:szCs w:val="24"/>
        </w:rPr>
        <w:lastRenderedPageBreak/>
        <w:t>objętych Programem Funkcjonalno-Użytkowym lub Dokumentacją Projektową, nawet w przypadku nieujęcia ich w Dokumentacji Projektowej.</w:t>
      </w:r>
    </w:p>
    <w:p w14:paraId="04A61288" w14:textId="77777777" w:rsidR="00745715" w:rsidRDefault="008A7349"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zobowiązuje się do zaangażowania odpowiedniej liczby osób posiadających niezbędne uprawnienia, wiedzę i doświadczenie do wykonania powierzonych im robót, usług, dostaw i innych czynności w ramach wykona</w:t>
      </w:r>
      <w:r w:rsidR="00745715">
        <w:rPr>
          <w:rFonts w:asciiTheme="minorHAnsi" w:hAnsiTheme="minorHAnsi" w:cs="Arial"/>
          <w:sz w:val="24"/>
          <w:szCs w:val="24"/>
        </w:rPr>
        <w:t>nia przedmiotu umowy.</w:t>
      </w:r>
    </w:p>
    <w:p w14:paraId="783DC89B" w14:textId="70C03EA7" w:rsidR="00745715" w:rsidRDefault="001330C6"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Wykonawca zobowiązuje się do </w:t>
      </w:r>
      <w:r>
        <w:rPr>
          <w:rFonts w:asciiTheme="minorHAnsi" w:hAnsiTheme="minorHAnsi" w:cs="Arial"/>
          <w:sz w:val="24"/>
          <w:szCs w:val="24"/>
        </w:rPr>
        <w:t>w</w:t>
      </w:r>
      <w:r w:rsidR="006E25E4" w:rsidRPr="00745715">
        <w:rPr>
          <w:rFonts w:asciiTheme="minorHAnsi" w:hAnsiTheme="minorHAnsi" w:cs="Arial"/>
          <w:sz w:val="24"/>
          <w:szCs w:val="24"/>
        </w:rPr>
        <w:t>ywożenia z terenu prowadzenia robót na bieżąco odpadów na legalne składowisko odpadów lub utylizacji w inny sposób, zgodnie z obowiązującymi przepisami dotyczącymi zagospodarowania odpadów i przekazania Zamawiającemu, na jego żądanie, kopii dokumentów potwierdzających legalny wywóz odpadów;</w:t>
      </w:r>
    </w:p>
    <w:p w14:paraId="1D9F296B" w14:textId="77777777" w:rsidR="00745715" w:rsidRDefault="009D7701"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Wykonawca zobowiązuje się wykonać </w:t>
      </w:r>
      <w:r w:rsidR="008908D7" w:rsidRPr="00745715">
        <w:rPr>
          <w:rFonts w:asciiTheme="minorHAnsi" w:hAnsiTheme="minorHAnsi" w:cs="Arial"/>
          <w:sz w:val="24"/>
          <w:szCs w:val="24"/>
        </w:rPr>
        <w:t>roboty</w:t>
      </w:r>
      <w:r w:rsidRPr="00745715">
        <w:rPr>
          <w:rFonts w:asciiTheme="minorHAnsi" w:hAnsiTheme="minorHAnsi" w:cs="Arial"/>
          <w:sz w:val="24"/>
          <w:szCs w:val="24"/>
        </w:rPr>
        <w:t xml:space="preserve"> z materiałów własnych. Materiały stosowane do realizacji robót muszą być fabrycznie nowe, nieposiadające wad fizycznych ani prawnych, dopuszczone do obrotu na terenie Rzeczpospolitej Polskiej. Wszelkie stosowane przez Wykonawcę materiały muszą odpowiadać wymaganiom Zamawiającego w zakresie rodzaju i standardu oraz spełniać wymagania stawiane wyrobom dopuszczonym do obro</w:t>
      </w:r>
      <w:r w:rsidR="00745715">
        <w:rPr>
          <w:rFonts w:asciiTheme="minorHAnsi" w:hAnsiTheme="minorHAnsi" w:cs="Arial"/>
          <w:sz w:val="24"/>
          <w:szCs w:val="24"/>
        </w:rPr>
        <w:t>tu i stosowania w budownictwie.</w:t>
      </w:r>
    </w:p>
    <w:p w14:paraId="1B5D5F7B"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Wykonawca ponosi odpowiedzialność za jakość wykonanych robót budowlanych oraz zastosowanych do robót wyrobów (materiałów). Przed dostarczeniem i wbudowaniem każdego wyrobu (materiału) lub sprzętu lub urządzenia, Wykonawca zobowiązany jest do przedłożenia Karty Zatwierdzeń Wyrobu do Stosowania (zgodnie z wzorcem przekazanym przez Zamawiającego), celem zatwierdzenia jej przez właściwego inspektora nadzoru inwestorskiego i Zamawiającego, przynajmniej na </w:t>
      </w:r>
      <w:r w:rsidR="007767FB" w:rsidRPr="00745715">
        <w:rPr>
          <w:rFonts w:asciiTheme="minorHAnsi" w:hAnsiTheme="minorHAnsi" w:cs="Arial"/>
          <w:sz w:val="24"/>
          <w:szCs w:val="24"/>
        </w:rPr>
        <w:t>5</w:t>
      </w:r>
      <w:r w:rsidRPr="00745715">
        <w:rPr>
          <w:rFonts w:asciiTheme="minorHAnsi" w:hAnsiTheme="minorHAnsi" w:cs="Arial"/>
          <w:sz w:val="24"/>
          <w:szCs w:val="24"/>
        </w:rPr>
        <w:t xml:space="preserve"> dni przed jego wbudowaniem. Zabudowanie wyrobu lub sprzętu lub urządzenia bez zatwierdzenia Karty Zatwierdzeń Wyrobu do Stosowania przez inspektora nadzoru i Zamawiającego stanowi ryzyko Wykonawcy. Wykonawca powinien udokumentować, że proponowane wyroby, sprzęt lub urządzenia spełniają wymagania Zamawiającego oraz wymagania i standardy określone w dokumentacji projektowej, a w szczególności zobowiązany jest okazać atesty, certyfikaty zgodności z Polską Normą przenoszącą normy europejskie, krajowe oceny techniczne stosowanych materiałów.</w:t>
      </w:r>
    </w:p>
    <w:p w14:paraId="4CF41540"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Zamawiający w każdym czasie ma prawo dokonywania prób i badań oraz kontroli przebiegu prac zarówno w zakresie jakości ich wykonania, jak i terminowej realizacji, a także powoływać biegłego lub rzeczoznawcę celem zweryfikowania poprawności wykonywania umowy. W przypadku, gdy przeprowadzenie prób i badań lub opinia biegłego lub rzeczoznawcy potwierdzi nienależyte wykonywanie umowy przez Wykonawcę, pokryje on koszty przeprowadzonych prób, badań, opinii biegłego lub rzeczoznawcy.</w:t>
      </w:r>
    </w:p>
    <w:p w14:paraId="3F09F7A0"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zobowiązuje się do przekazywania Zamawiającemu i właściwym inspektorom nadzoru inwestorskiego informacji dotyczących realizacji umowy, w szczególności</w:t>
      </w:r>
      <w:r w:rsidR="008A7349" w:rsidRPr="00745715">
        <w:rPr>
          <w:rFonts w:asciiTheme="minorHAnsi" w:hAnsiTheme="minorHAnsi" w:cs="Arial"/>
          <w:sz w:val="24"/>
          <w:szCs w:val="24"/>
        </w:rPr>
        <w:t xml:space="preserve"> </w:t>
      </w:r>
      <w:r w:rsidR="008A7349" w:rsidRPr="00745715">
        <w:rPr>
          <w:rFonts w:asciiTheme="minorHAnsi" w:hAnsiTheme="minorHAnsi" w:cs="Arial"/>
          <w:sz w:val="24"/>
          <w:szCs w:val="24"/>
        </w:rPr>
        <w:lastRenderedPageBreak/>
        <w:t>niezwłocznego informowania</w:t>
      </w:r>
      <w:r w:rsidRPr="00745715">
        <w:rPr>
          <w:rFonts w:asciiTheme="minorHAnsi" w:hAnsiTheme="minorHAnsi" w:cs="Arial"/>
          <w:sz w:val="24"/>
          <w:szCs w:val="24"/>
        </w:rPr>
        <w:t xml:space="preserve"> o wszystkich </w:t>
      </w:r>
      <w:r w:rsidR="006E25E4" w:rsidRPr="00745715">
        <w:rPr>
          <w:rFonts w:asciiTheme="minorHAnsi" w:hAnsiTheme="minorHAnsi" w:cs="Arial"/>
          <w:sz w:val="24"/>
          <w:szCs w:val="24"/>
        </w:rPr>
        <w:t xml:space="preserve">problemach związanych z wykonywaniem robót i </w:t>
      </w:r>
      <w:r w:rsidR="008A7349" w:rsidRPr="00745715">
        <w:rPr>
          <w:rFonts w:asciiTheme="minorHAnsi" w:hAnsiTheme="minorHAnsi" w:cs="Arial"/>
          <w:sz w:val="24"/>
          <w:szCs w:val="24"/>
        </w:rPr>
        <w:t xml:space="preserve">okolicznościach mogących mieć wpływ na jakość wykonania przedmiotu umowy oraz </w:t>
      </w:r>
      <w:r w:rsidRPr="00745715">
        <w:rPr>
          <w:rFonts w:asciiTheme="minorHAnsi" w:hAnsiTheme="minorHAnsi" w:cs="Arial"/>
          <w:sz w:val="24"/>
          <w:szCs w:val="24"/>
        </w:rPr>
        <w:t>zagrożeniach w terminowym wykonaniu umowy, z podaniem ich przypuszczalnych konsekwencji, a także do umożliwiania przeprowadzenia kontroli stanu jej realizacji.</w:t>
      </w:r>
    </w:p>
    <w:p w14:paraId="0C7137B5"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Obowiązkiem Wykonawcy jest bieżące, bezzwłoczne informowanie Zamawiającego o każdorazowym wstrzymaniu realizacji robót lub przerwie w ich wykonywaniu dłuższej niż 7 dni kalendarzowych, niezależnie od przyczyny wstrzymania lub przerwy.</w:t>
      </w:r>
    </w:p>
    <w:p w14:paraId="4FBE337A"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Jeżeli faktyczny postęp robót budowlanych, z przyczyn leżących po stronie Wykonawcy, obiektywnie będzie zagrażał terminowi wykonania umowy lub zajdą istotne odstępstwa od harmonogramu prowadzenia robót, Wykonawca niezwłocznie, nie później niż w terminie 3 dni roboczych, na żądanie Zamawiającego, przedstawi Zamawiającemu projekt programu naprawczego. Program naprawczy powinien przewidywać reorganizację sposobu wykonywania robót budowlanych przez zwiększenie zaangażowania personelu, podwykonawców, sprzętu Wykonawcy w celu wykonania robót dotychczas niezrealizowanych w terminach wynikających z harmonogram</w:t>
      </w:r>
      <w:r w:rsidR="002D6B5A" w:rsidRPr="00745715">
        <w:rPr>
          <w:rFonts w:asciiTheme="minorHAnsi" w:hAnsiTheme="minorHAnsi" w:cs="Arial"/>
          <w:sz w:val="24"/>
          <w:szCs w:val="24"/>
        </w:rPr>
        <w:t>u.</w:t>
      </w:r>
    </w:p>
    <w:p w14:paraId="79D60AEC"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Zamawiający umożliwi Wykonawcy prowadzenie robót budowlanych również w dni wolne od pracy (dni wolne ustawowo lub u Zamawiającego), pod warunkiem ich uzgodnienia z Zamawiającym co najmniej z 3 dniowym (dni robocze) wyprzedzeniem. Konieczność pracy jakiegokolwiek personelu lub pracowników Wykonawcy (jego podwykonawców, dalszych podwykonawców) w dni wolne od pracy lub w godzinach nadliczbowych nie może być podstawą do jakichkolwiek roszczeń w stosunku do Zamawiającego. </w:t>
      </w:r>
    </w:p>
    <w:p w14:paraId="6E23C939"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zobowiązany jest zapewnić kierownictwo robót. Kierownik budowy i kierownicy robót są zobowiązani do obecności na budowie w każdym przypadku, gdy wymaga tego stan lub charakter prowadzonych robót, jak również każdorazowo w przypadku, gdy żą</w:t>
      </w:r>
      <w:r w:rsidR="00745715">
        <w:rPr>
          <w:rFonts w:asciiTheme="minorHAnsi" w:hAnsiTheme="minorHAnsi" w:cs="Arial"/>
          <w:sz w:val="24"/>
          <w:szCs w:val="24"/>
        </w:rPr>
        <w:t>danie takie zgłosi Zamawiający.</w:t>
      </w:r>
    </w:p>
    <w:p w14:paraId="535F8C57" w14:textId="2A86CE82" w:rsidR="00745715" w:rsidRDefault="006E25E4"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lang w:eastAsia="ar-SA"/>
        </w:rPr>
        <w:t>Do obowiązków Wykonawcy należy uczestnictwo w naradach koordynacyjnych zwoływanych przez Zamawiającego. Celem narad koordynacyjnych jest przede wszystkim omówienie lub wyjaśnienie spraw bieżących dotyczącyc</w:t>
      </w:r>
      <w:r w:rsidR="0097169B">
        <w:rPr>
          <w:rFonts w:asciiTheme="minorHAnsi" w:hAnsiTheme="minorHAnsi" w:cs="Arial"/>
          <w:sz w:val="24"/>
          <w:szCs w:val="24"/>
          <w:lang w:eastAsia="ar-SA"/>
        </w:rPr>
        <w:t>h wykonania i zaawansowania robó</w:t>
      </w:r>
      <w:r w:rsidRPr="00745715">
        <w:rPr>
          <w:rFonts w:asciiTheme="minorHAnsi" w:hAnsiTheme="minorHAnsi" w:cs="Arial"/>
          <w:sz w:val="24"/>
          <w:szCs w:val="24"/>
          <w:lang w:eastAsia="ar-SA"/>
        </w:rPr>
        <w:t>t, w szczególności dotyczących postępu prac, nieprawidłowości w wykonywaniu robót lub zagrożenia terminowego wykonania umowy. Wykonawca zobowiązany jest zapewnić udział w naradach kierownika budowy i kierowników robót każdej z branż. Zamawiający planuje zwoływanie narad koordynacyjnych z częstotliwością nie większą niż raz w tygodniu, chyba że Zamawiający uzna, iż stan lub charakter prowadzonych robót wymaga zwołania narady dodatkowej. Zwoływanie narady koordynacyjnej jest uprawnieniem Zamawiającego, a nie jego obowiązkiem.</w:t>
      </w:r>
    </w:p>
    <w:p w14:paraId="0F19EFEE" w14:textId="62A6808B"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Roboty budowlane będące przedmiotem niniejszej umowy będą prowadzone w czynnym obiekcie. Wykonawca zobowiązany jest do należytego zabezpieczenia robót</w:t>
      </w:r>
      <w:r w:rsidR="00A95605" w:rsidRPr="00745715">
        <w:rPr>
          <w:rFonts w:asciiTheme="minorHAnsi" w:hAnsiTheme="minorHAnsi" w:cs="Arial"/>
          <w:sz w:val="24"/>
          <w:szCs w:val="24"/>
        </w:rPr>
        <w:t xml:space="preserve"> i terenu prowadzenia robót w sposób uniemożliwiający zniszczenie ich efektów</w:t>
      </w:r>
      <w:r w:rsidR="00DD7AD9" w:rsidRPr="00DD7AD9">
        <w:rPr>
          <w:rFonts w:asciiTheme="minorHAnsi" w:hAnsiTheme="minorHAnsi" w:cs="Arial"/>
          <w:sz w:val="24"/>
          <w:szCs w:val="24"/>
        </w:rPr>
        <w:t xml:space="preserve"> </w:t>
      </w:r>
      <w:r w:rsidR="00DD7AD9" w:rsidRPr="00745715">
        <w:rPr>
          <w:rFonts w:asciiTheme="minorHAnsi" w:hAnsiTheme="minorHAnsi" w:cs="Arial"/>
          <w:sz w:val="24"/>
          <w:szCs w:val="24"/>
        </w:rPr>
        <w:t xml:space="preserve">i w sposób jak </w:t>
      </w:r>
      <w:r w:rsidR="00DD7AD9" w:rsidRPr="00745715">
        <w:rPr>
          <w:rFonts w:asciiTheme="minorHAnsi" w:hAnsiTheme="minorHAnsi" w:cs="Arial"/>
          <w:sz w:val="24"/>
          <w:szCs w:val="24"/>
        </w:rPr>
        <w:lastRenderedPageBreak/>
        <w:t>najmniej uci</w:t>
      </w:r>
      <w:r w:rsidR="00DD7AD9">
        <w:rPr>
          <w:rFonts w:asciiTheme="minorHAnsi" w:hAnsiTheme="minorHAnsi" w:cs="Arial"/>
          <w:sz w:val="24"/>
          <w:szCs w:val="24"/>
        </w:rPr>
        <w:t>ążliwy dla użytkowników budynku ora</w:t>
      </w:r>
      <w:r w:rsidR="00DD7AD9" w:rsidRPr="00745715">
        <w:rPr>
          <w:rFonts w:asciiTheme="minorHAnsi" w:hAnsiTheme="minorHAnsi" w:cs="Arial"/>
          <w:sz w:val="24"/>
          <w:szCs w:val="24"/>
        </w:rPr>
        <w:t xml:space="preserve"> </w:t>
      </w:r>
      <w:r w:rsidR="00DD7AD9" w:rsidRPr="00745715">
        <w:rPr>
          <w:rFonts w:asciiTheme="minorHAnsi" w:hAnsiTheme="minorHAnsi" w:cs="Arial"/>
          <w:spacing w:val="-8"/>
          <w:sz w:val="24"/>
          <w:szCs w:val="24"/>
        </w:rPr>
        <w:t>utrzymania terenu prowadzenia robót w stanie wolnym od przeszkód komunikacyjnych</w:t>
      </w:r>
      <w:r w:rsidR="00A95605" w:rsidRPr="00745715">
        <w:rPr>
          <w:rFonts w:asciiTheme="minorHAnsi" w:hAnsiTheme="minorHAnsi" w:cs="Arial"/>
          <w:sz w:val="24"/>
          <w:szCs w:val="24"/>
        </w:rPr>
        <w:t>.</w:t>
      </w:r>
    </w:p>
    <w:p w14:paraId="060E41CC" w14:textId="77777777" w:rsidR="00745715" w:rsidRDefault="007767FB"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 związku z użytkowaniem budynku w trakcie prowadzenia robót, </w:t>
      </w:r>
      <w:r w:rsidR="00A95605" w:rsidRPr="00745715">
        <w:rPr>
          <w:rFonts w:asciiTheme="minorHAnsi" w:hAnsiTheme="minorHAnsi" w:cs="Arial"/>
          <w:sz w:val="24"/>
          <w:szCs w:val="24"/>
        </w:rPr>
        <w:t xml:space="preserve">Wykonawca zobowiązany jest </w:t>
      </w:r>
      <w:r w:rsidRPr="00745715">
        <w:rPr>
          <w:rFonts w:asciiTheme="minorHAnsi" w:hAnsiTheme="minorHAnsi" w:cs="Arial"/>
          <w:sz w:val="24"/>
          <w:szCs w:val="24"/>
        </w:rPr>
        <w:t>do prowadzenia robót w sposób jak najmniej uciążliwy dla użytkowników budynku</w:t>
      </w:r>
      <w:r w:rsidR="006D098E" w:rsidRPr="00745715">
        <w:rPr>
          <w:rFonts w:asciiTheme="minorHAnsi" w:hAnsiTheme="minorHAnsi" w:cs="Arial"/>
          <w:sz w:val="24"/>
          <w:szCs w:val="24"/>
        </w:rPr>
        <w:t>, w tym zobowiązany jest zapewnić stały, bezkolizyjny dojazd,  dojście do budynku, usuwać na bieżąco zbędne materiały, odpady (w tym gruz), niepotrzebne urządzenia tymczasowe i sprzęt, utrzymać w czystości dojazdy, drogi publiczne i ewakuacyjne.</w:t>
      </w:r>
    </w:p>
    <w:p w14:paraId="7E71D636"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Wykonawca zobowiązany jest prowadzić roboty w taki sposób, aby nie wystąpiły uszkodzenia elementów budynku, instalacji i urządzeń zlokalizowanych na terenie prowadzenia robót </w:t>
      </w:r>
      <w:r w:rsidR="00B471D3" w:rsidRPr="00745715">
        <w:rPr>
          <w:rFonts w:asciiTheme="minorHAnsi" w:hAnsiTheme="minorHAnsi" w:cs="Arial"/>
          <w:sz w:val="24"/>
          <w:szCs w:val="24"/>
        </w:rPr>
        <w:t>a nieobjętych przebudową</w:t>
      </w:r>
      <w:r w:rsidRPr="00745715">
        <w:rPr>
          <w:rFonts w:asciiTheme="minorHAnsi" w:hAnsiTheme="minorHAnsi" w:cs="Arial"/>
          <w:sz w:val="24"/>
          <w:szCs w:val="24"/>
        </w:rPr>
        <w:t>, a w przypadku spowodowania uszkodzeń Wykonawca zobowiązany jest do dokonania ich naprawy, wymiany lub odtworzenia do stanu przed uszkodzeniem.</w:t>
      </w:r>
    </w:p>
    <w:p w14:paraId="52207FD2" w14:textId="77777777" w:rsidR="00745715" w:rsidRDefault="00C96717"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Od </w:t>
      </w:r>
      <w:r w:rsidR="008908D7" w:rsidRPr="00745715">
        <w:rPr>
          <w:rFonts w:asciiTheme="minorHAnsi" w:hAnsiTheme="minorHAnsi" w:cs="Arial"/>
          <w:sz w:val="24"/>
          <w:szCs w:val="24"/>
        </w:rPr>
        <w:t xml:space="preserve">dnia protokolarnego przejęcia terenu prowadzenia robót do chwili odbioru końcowego robót i przekazania terenu budowy Zamawiającemu, </w:t>
      </w:r>
      <w:r w:rsidR="006F3345" w:rsidRPr="00745715">
        <w:rPr>
          <w:rFonts w:asciiTheme="minorHAnsi" w:hAnsiTheme="minorHAnsi" w:cs="Arial"/>
          <w:sz w:val="24"/>
          <w:szCs w:val="24"/>
        </w:rPr>
        <w:t>Wykonawca ponosi pełną odpowiedzialność za szkody</w:t>
      </w:r>
      <w:r w:rsidR="008908D7" w:rsidRPr="00745715">
        <w:rPr>
          <w:rFonts w:asciiTheme="minorHAnsi" w:hAnsiTheme="minorHAnsi" w:cs="Arial"/>
          <w:sz w:val="24"/>
          <w:szCs w:val="24"/>
        </w:rPr>
        <w:t xml:space="preserve"> </w:t>
      </w:r>
      <w:r w:rsidR="006F3345" w:rsidRPr="00745715">
        <w:rPr>
          <w:rFonts w:asciiTheme="minorHAnsi" w:hAnsiTheme="minorHAnsi" w:cs="Arial"/>
          <w:sz w:val="24"/>
          <w:szCs w:val="24"/>
        </w:rPr>
        <w:t>wyrządzone Zamawiającemu i osobom trzecim w związku z prowadzonymi robotami lub z powodu niewykonania lub niewłaściwego wykonania umowy.</w:t>
      </w:r>
    </w:p>
    <w:p w14:paraId="6EB5481F" w14:textId="77777777" w:rsidR="00745715" w:rsidRDefault="006F3345"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ponosi pełną odpowiedzialność za szkody spowodowane swoim działaniem związanym z realizacją przedmiotu umowy, jak również za szkody oraz następstwa nieszczęśliwych wypadków powstałych w związku z realizacją przedmiotu niniejszej umowy.</w:t>
      </w:r>
    </w:p>
    <w:p w14:paraId="077F478F" w14:textId="77777777" w:rsidR="00745715" w:rsidRDefault="006F3345"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zobowiązuje się do niezwłocznego zgłaszania Zamawiającemu przypadków powstania wszystkich szkód osobowych lub rzeczowych, w związku z wykonywaniem niniejszej umowy.</w:t>
      </w:r>
    </w:p>
    <w:p w14:paraId="2C776A22" w14:textId="77777777" w:rsidR="00745715" w:rsidRDefault="006F3345"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 przypadku uszkodzenia lub zniszczenia mienia Zamawiającego lub osób trzecich. Wykonawca zobowiązuje się doprowadzić je do stanu pierwotnego i naprawić szkodę na własny koszt, w ciągu 14 dni od dnia powstania szkody, chyba, że strony uzgodnią dłuższy termin. W razie niewykonania tego obowiązku Zamawiający, na podstawie komisyjnie sporządzonego protokołu i wyceny może obciążyć Wykona</w:t>
      </w:r>
      <w:r w:rsidR="00745715">
        <w:rPr>
          <w:rFonts w:asciiTheme="minorHAnsi" w:hAnsiTheme="minorHAnsi" w:cs="Arial"/>
          <w:sz w:val="24"/>
          <w:szCs w:val="24"/>
        </w:rPr>
        <w:t>wcę kosztami naprawienia szkody.</w:t>
      </w:r>
    </w:p>
    <w:p w14:paraId="29D736C3" w14:textId="77777777" w:rsidR="00745715" w:rsidRDefault="006F3345"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zobowiązany jest posiadać ubezpieczenie od odpowiedzialności cywilnej kontraktowej i deliktowej z tytułu prowadzonej działalności w zakresie obejmującym przedmiot umowy przez cały okres obowiązywania umowy.</w:t>
      </w:r>
    </w:p>
    <w:p w14:paraId="73FD8655" w14:textId="77777777" w:rsidR="00745715" w:rsidRDefault="006F3345"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Wykonawca oświadcza, że posiada ubezpieczenie od odpowiedzialności cywilnej kontraktowej i deliktowej z tytułu prowadzonej działalności w zakresie obejmującym przedmiot umowy na dowód czego przedkłada kopię polisy wraz z dowodem opłacenia należnych składek. W przypadku ratalnego uiszczania składek na ubezpieczenie </w:t>
      </w:r>
      <w:r w:rsidRPr="00745715">
        <w:rPr>
          <w:rFonts w:asciiTheme="minorHAnsi" w:hAnsiTheme="minorHAnsi" w:cs="Arial"/>
          <w:sz w:val="24"/>
          <w:szCs w:val="24"/>
        </w:rPr>
        <w:lastRenderedPageBreak/>
        <w:t>Wykonawca zobowiązany jest składać Zamawiającemu dowody terminowego opłacenia składek, nie później niż w dniu upływu terminu płatności składki.</w:t>
      </w:r>
    </w:p>
    <w:p w14:paraId="40BB00FC" w14:textId="599AB170" w:rsidR="00745715" w:rsidRDefault="006F3345"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Wykonawca oświadcza, że przez cały okres obowiązywania niniejszej umowy będzie posiadał ważną polisę ubezpieczeniową, z zachowaniem ciągłości ubezpieczenia. </w:t>
      </w:r>
      <w:r w:rsidRPr="00745715">
        <w:rPr>
          <w:rFonts w:asciiTheme="minorHAnsi" w:eastAsia="TimesNewRomanPSMT" w:hAnsiTheme="minorHAnsi" w:cs="Arial"/>
          <w:sz w:val="24"/>
          <w:szCs w:val="24"/>
        </w:rPr>
        <w:t>Wykonawca ma obowi</w:t>
      </w:r>
      <w:r w:rsidRPr="00745715">
        <w:rPr>
          <w:rFonts w:asciiTheme="minorHAnsi" w:eastAsia="TimesNewRoman" w:hAnsiTheme="minorHAnsi" w:cs="Arial"/>
          <w:sz w:val="24"/>
          <w:szCs w:val="24"/>
        </w:rPr>
        <w:t>ą</w:t>
      </w:r>
      <w:r w:rsidRPr="00745715">
        <w:rPr>
          <w:rFonts w:asciiTheme="minorHAnsi" w:eastAsia="TimesNewRomanPSMT" w:hAnsiTheme="minorHAnsi" w:cs="Arial"/>
          <w:sz w:val="24"/>
          <w:szCs w:val="24"/>
        </w:rPr>
        <w:t>zek po ka</w:t>
      </w:r>
      <w:r w:rsidRPr="00745715">
        <w:rPr>
          <w:rFonts w:asciiTheme="minorHAnsi" w:eastAsia="TimesNewRoman" w:hAnsiTheme="minorHAnsi" w:cs="Arial"/>
          <w:sz w:val="24"/>
          <w:szCs w:val="24"/>
        </w:rPr>
        <w:t>ż</w:t>
      </w:r>
      <w:r w:rsidRPr="00745715">
        <w:rPr>
          <w:rFonts w:asciiTheme="minorHAnsi" w:eastAsia="TimesNewRomanPSMT" w:hAnsiTheme="minorHAnsi" w:cs="Arial"/>
          <w:sz w:val="24"/>
          <w:szCs w:val="24"/>
        </w:rPr>
        <w:t>dorazowym odnowieniu lub przedłużeniu ważności polisy przedło</w:t>
      </w:r>
      <w:r w:rsidRPr="00745715">
        <w:rPr>
          <w:rFonts w:asciiTheme="minorHAnsi" w:eastAsia="TimesNewRoman" w:hAnsiTheme="minorHAnsi" w:cs="Arial"/>
          <w:sz w:val="24"/>
          <w:szCs w:val="24"/>
        </w:rPr>
        <w:t>ż</w:t>
      </w:r>
      <w:r w:rsidRPr="00745715">
        <w:rPr>
          <w:rFonts w:asciiTheme="minorHAnsi" w:eastAsia="TimesNewRomanPSMT" w:hAnsiTheme="minorHAnsi" w:cs="Arial"/>
          <w:sz w:val="24"/>
          <w:szCs w:val="24"/>
        </w:rPr>
        <w:t xml:space="preserve">yć Zamawiającemu jej kopię </w:t>
      </w:r>
      <w:r w:rsidRPr="00745715">
        <w:rPr>
          <w:rFonts w:asciiTheme="minorHAnsi" w:eastAsia="TimesNewRoman" w:hAnsiTheme="minorHAnsi" w:cs="Arial"/>
          <w:sz w:val="24"/>
          <w:szCs w:val="24"/>
        </w:rPr>
        <w:t>lub inny dowód potwierdzający przedłużenie lub odnowienie polisy</w:t>
      </w:r>
      <w:r w:rsidRPr="00745715">
        <w:rPr>
          <w:rFonts w:asciiTheme="minorHAnsi" w:eastAsia="TimesNewRomanPSMT" w:hAnsiTheme="minorHAnsi" w:cs="Arial"/>
          <w:sz w:val="24"/>
          <w:szCs w:val="24"/>
        </w:rPr>
        <w:t xml:space="preserve"> lub nową polisę, nie później niż na 3 dni przed upływem terminu ważności wcześniejszego ubezpieczenia wraz z dowodem opłacenia składek, zgodnie z postanowieniami ust. 2</w:t>
      </w:r>
      <w:r w:rsidR="00DD7AD9">
        <w:rPr>
          <w:rFonts w:asciiTheme="minorHAnsi" w:eastAsia="TimesNewRomanPSMT" w:hAnsiTheme="minorHAnsi" w:cs="Arial"/>
          <w:sz w:val="24"/>
          <w:szCs w:val="24"/>
        </w:rPr>
        <w:t>4</w:t>
      </w:r>
      <w:r w:rsidRPr="00745715">
        <w:rPr>
          <w:rFonts w:asciiTheme="minorHAnsi" w:eastAsia="TimesNewRomanPSMT" w:hAnsiTheme="minorHAnsi" w:cs="Arial"/>
          <w:sz w:val="24"/>
          <w:szCs w:val="24"/>
        </w:rPr>
        <w:t>.</w:t>
      </w:r>
    </w:p>
    <w:p w14:paraId="3EFA79BA" w14:textId="77777777" w:rsidR="00745715" w:rsidRDefault="006F3345"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lang w:eastAsia="ar-SA"/>
        </w:rPr>
        <w:t>W przypadku, gdy nastąpi wydłużenie terminu realizacji przedmiotu umowy, Wykonawca zobowiązany jest do przedłużenia terminu ważności wniesionej polisy ubezpieczeniowej  lub do wniesienia nowej polisy ubezpieczeniowej na okres wynikający z wydłużenia terminu realizacji. Termin dotyczący złożenia Zamawiającemu dokumentów potwierdzających przedłużenie lub odnowienie ubezpieczenia, określony w ustępie poprzedzającym, stosuje się odpowiednio.</w:t>
      </w:r>
    </w:p>
    <w:p w14:paraId="50C3B36D" w14:textId="2CF97F31" w:rsidR="00745715" w:rsidRDefault="006F3345"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lang w:eastAsia="ar-SA"/>
        </w:rPr>
        <w:t xml:space="preserve">Wykonawca wyraża zgodę na ubezpieczenie go przez Zamawiającego w przypadku gdy w sytuacjach określonych w ustępach </w:t>
      </w:r>
      <w:r w:rsidR="00B053DD" w:rsidRPr="00745715">
        <w:rPr>
          <w:rFonts w:asciiTheme="minorHAnsi" w:hAnsiTheme="minorHAnsi" w:cs="Arial"/>
          <w:sz w:val="24"/>
          <w:szCs w:val="24"/>
          <w:lang w:eastAsia="ar-SA"/>
        </w:rPr>
        <w:t>2</w:t>
      </w:r>
      <w:r w:rsidR="00DD7AD9">
        <w:rPr>
          <w:rFonts w:asciiTheme="minorHAnsi" w:hAnsiTheme="minorHAnsi" w:cs="Arial"/>
          <w:sz w:val="24"/>
          <w:szCs w:val="24"/>
          <w:lang w:eastAsia="ar-SA"/>
        </w:rPr>
        <w:t>5</w:t>
      </w:r>
      <w:r w:rsidR="00A95605" w:rsidRPr="00745715">
        <w:rPr>
          <w:rFonts w:asciiTheme="minorHAnsi" w:hAnsiTheme="minorHAnsi" w:cs="Arial"/>
          <w:sz w:val="24"/>
          <w:szCs w:val="24"/>
          <w:lang w:eastAsia="ar-SA"/>
        </w:rPr>
        <w:t xml:space="preserve"> – 2</w:t>
      </w:r>
      <w:r w:rsidR="00DD7AD9">
        <w:rPr>
          <w:rFonts w:asciiTheme="minorHAnsi" w:hAnsiTheme="minorHAnsi" w:cs="Arial"/>
          <w:sz w:val="24"/>
          <w:szCs w:val="24"/>
          <w:lang w:eastAsia="ar-SA"/>
        </w:rPr>
        <w:t>6</w:t>
      </w:r>
      <w:r w:rsidR="00A95605" w:rsidRPr="00745715">
        <w:rPr>
          <w:rFonts w:asciiTheme="minorHAnsi" w:hAnsiTheme="minorHAnsi" w:cs="Arial"/>
          <w:sz w:val="24"/>
          <w:szCs w:val="24"/>
          <w:lang w:eastAsia="ar-SA"/>
        </w:rPr>
        <w:t xml:space="preserve"> </w:t>
      </w:r>
      <w:r w:rsidRPr="00745715">
        <w:rPr>
          <w:rFonts w:asciiTheme="minorHAnsi" w:hAnsiTheme="minorHAnsi" w:cs="Arial"/>
          <w:sz w:val="24"/>
          <w:szCs w:val="24"/>
          <w:lang w:eastAsia="ar-SA"/>
        </w:rPr>
        <w:t>nie przedłoży kopii odnowionego dokumentu lub nie przedłuży terminu ważności wniesionej polisy albo nie wniesie nowej polisy. Koszt ubezpieczenia zostanie potrącony z wynagrodzenia Wy</w:t>
      </w:r>
      <w:r w:rsidR="00745715">
        <w:rPr>
          <w:rFonts w:asciiTheme="minorHAnsi" w:hAnsiTheme="minorHAnsi" w:cs="Arial"/>
          <w:sz w:val="24"/>
          <w:szCs w:val="24"/>
          <w:lang w:eastAsia="ar-SA"/>
        </w:rPr>
        <w:t>konawcy.</w:t>
      </w:r>
    </w:p>
    <w:p w14:paraId="1783BD5A"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zobowiązany jest uzgadniać z Zamawiającym przerwy w dostawie mediów.</w:t>
      </w:r>
    </w:p>
    <w:p w14:paraId="3A3850D4"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odpowiada w pełni w całym okresie realizacji umowy za bezpieczeństwo wszystkich uczestników procesu inwestycyjnego.</w:t>
      </w:r>
    </w:p>
    <w:p w14:paraId="4190E437"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Wykonawca ponosi pełną odpowiedzialność za wszelkie działania podwykonawców i innych osób, przy pomocy których realizuje przedmiot umowy, jak za działania własne.</w:t>
      </w:r>
    </w:p>
    <w:p w14:paraId="0C17BBEA" w14:textId="77777777" w:rsid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Wykonawcy działający wspólnie ponoszą solidarną odpowiedzialność za wykonanie niniejszej umowy.</w:t>
      </w:r>
    </w:p>
    <w:p w14:paraId="6AA52DB9" w14:textId="0590C060" w:rsidR="006D098E" w:rsidRPr="00745715" w:rsidRDefault="006D098E" w:rsidP="0064354F">
      <w:pPr>
        <w:numPr>
          <w:ilvl w:val="0"/>
          <w:numId w:val="11"/>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Zamawiający zobowiązuje się udostępnić Wykonawcy źródła poboru wody, energii elektrycznej oraz inne media niezbędne do realizacji niniejszej umowy. Koszty zużycia wody, energii elektrycznej i innych mediów pokryje Wykonawca na warunkach obustronnie uzgodnionych w formie pisemnej.</w:t>
      </w:r>
    </w:p>
    <w:p w14:paraId="1D30D77A" w14:textId="77777777" w:rsidR="00745715" w:rsidRDefault="00745715" w:rsidP="0064354F">
      <w:pPr>
        <w:pStyle w:val="Nagwek1"/>
        <w:spacing w:before="0" w:after="0" w:line="276" w:lineRule="auto"/>
        <w:rPr>
          <w:rFonts w:asciiTheme="minorHAnsi" w:hAnsiTheme="minorHAnsi"/>
          <w:szCs w:val="24"/>
          <w:lang w:val="pl-PL"/>
        </w:rPr>
      </w:pPr>
      <w:bookmarkStart w:id="0" w:name="_Hlk199152245"/>
    </w:p>
    <w:p w14:paraId="1348E95D" w14:textId="78FAA330" w:rsidR="000427A5" w:rsidRPr="00745715" w:rsidRDefault="00333A25"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Paragraf 2</w:t>
      </w:r>
    </w:p>
    <w:p w14:paraId="6F2D45C9" w14:textId="1391DC89" w:rsidR="001C62EF" w:rsidRPr="00745715" w:rsidRDefault="007C4634"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Termin realizacji</w:t>
      </w:r>
    </w:p>
    <w:p w14:paraId="1A237AA8" w14:textId="707D7340" w:rsidR="007E3823" w:rsidRPr="00745715" w:rsidRDefault="007E3823" w:rsidP="0064354F">
      <w:pPr>
        <w:numPr>
          <w:ilvl w:val="0"/>
          <w:numId w:val="30"/>
        </w:numPr>
        <w:spacing w:line="276" w:lineRule="auto"/>
        <w:ind w:left="426" w:hanging="426"/>
        <w:rPr>
          <w:rFonts w:asciiTheme="minorHAnsi" w:hAnsiTheme="minorHAnsi" w:cs="Arial"/>
          <w:sz w:val="24"/>
          <w:szCs w:val="24"/>
        </w:rPr>
      </w:pPr>
      <w:bookmarkStart w:id="1" w:name="_Hlk146800580"/>
      <w:bookmarkStart w:id="2" w:name="_Hlk146800543"/>
      <w:r w:rsidRPr="00745715">
        <w:rPr>
          <w:rFonts w:asciiTheme="minorHAnsi" w:hAnsiTheme="minorHAnsi" w:cs="Arial"/>
          <w:sz w:val="24"/>
          <w:szCs w:val="24"/>
        </w:rPr>
        <w:t xml:space="preserve">Wykonawca zobowiązany jest wykonać </w:t>
      </w:r>
      <w:r w:rsidRPr="00745715">
        <w:rPr>
          <w:rFonts w:asciiTheme="minorHAnsi" w:hAnsiTheme="minorHAnsi" w:cs="Arial"/>
          <w:b/>
          <w:sz w:val="24"/>
          <w:szCs w:val="24"/>
        </w:rPr>
        <w:t xml:space="preserve">całość przedmiotu umowy w terminie </w:t>
      </w:r>
      <w:r w:rsidR="00CB748D" w:rsidRPr="00745715">
        <w:rPr>
          <w:rFonts w:asciiTheme="minorHAnsi" w:hAnsiTheme="minorHAnsi" w:cs="Arial"/>
          <w:b/>
          <w:sz w:val="24"/>
          <w:szCs w:val="24"/>
        </w:rPr>
        <w:t>7</w:t>
      </w:r>
      <w:r w:rsidR="007767FB" w:rsidRPr="00745715">
        <w:rPr>
          <w:rFonts w:asciiTheme="minorHAnsi" w:hAnsiTheme="minorHAnsi" w:cs="Arial"/>
          <w:b/>
          <w:sz w:val="24"/>
          <w:szCs w:val="24"/>
        </w:rPr>
        <w:t xml:space="preserve"> </w:t>
      </w:r>
      <w:r w:rsidRPr="00745715">
        <w:rPr>
          <w:rFonts w:asciiTheme="minorHAnsi" w:hAnsiTheme="minorHAnsi" w:cs="Arial"/>
          <w:b/>
          <w:sz w:val="24"/>
          <w:szCs w:val="24"/>
        </w:rPr>
        <w:t>miesięcy licząc od dnia zawarcia umowy</w:t>
      </w:r>
      <w:r w:rsidRPr="00745715">
        <w:rPr>
          <w:rFonts w:asciiTheme="minorHAnsi" w:hAnsiTheme="minorHAnsi" w:cs="Arial"/>
          <w:sz w:val="24"/>
          <w:szCs w:val="24"/>
        </w:rPr>
        <w:t>, w tym:</w:t>
      </w:r>
    </w:p>
    <w:p w14:paraId="444FA978" w14:textId="4D4B68C8" w:rsidR="00976C83" w:rsidRPr="00745715" w:rsidRDefault="007E3823" w:rsidP="0064354F">
      <w:pPr>
        <w:pStyle w:val="Akapitzlist"/>
        <w:numPr>
          <w:ilvl w:val="0"/>
          <w:numId w:val="52"/>
        </w:numPr>
        <w:spacing w:line="276" w:lineRule="auto"/>
        <w:rPr>
          <w:rFonts w:asciiTheme="minorHAnsi" w:hAnsiTheme="minorHAnsi" w:cs="Arial"/>
          <w:sz w:val="24"/>
          <w:szCs w:val="24"/>
        </w:rPr>
      </w:pPr>
      <w:r w:rsidRPr="00745715">
        <w:rPr>
          <w:rFonts w:asciiTheme="minorHAnsi" w:hAnsiTheme="minorHAnsi" w:cs="Arial"/>
          <w:sz w:val="24"/>
          <w:szCs w:val="24"/>
        </w:rPr>
        <w:t xml:space="preserve">Etap 1 - </w:t>
      </w:r>
      <w:r w:rsidR="00C26BA2" w:rsidRPr="00745715">
        <w:rPr>
          <w:rFonts w:asciiTheme="minorHAnsi" w:hAnsiTheme="minorHAnsi" w:cs="Arial"/>
          <w:sz w:val="24"/>
          <w:szCs w:val="24"/>
        </w:rPr>
        <w:t xml:space="preserve"> </w:t>
      </w:r>
      <w:r w:rsidR="00FD42E6" w:rsidRPr="00745715">
        <w:rPr>
          <w:rFonts w:asciiTheme="minorHAnsi" w:hAnsiTheme="minorHAnsi" w:cs="Arial"/>
          <w:sz w:val="24"/>
          <w:szCs w:val="24"/>
        </w:rPr>
        <w:t xml:space="preserve">opracowanie Dokumentacji Projektowej wraz z uzyskaniem </w:t>
      </w:r>
      <w:r w:rsidR="00AC01CB" w:rsidRPr="00745715">
        <w:rPr>
          <w:rFonts w:asciiTheme="minorHAnsi" w:hAnsiTheme="minorHAnsi" w:cs="Arial"/>
          <w:sz w:val="24"/>
          <w:szCs w:val="24"/>
        </w:rPr>
        <w:t>pozwolenia na budowę</w:t>
      </w:r>
      <w:r w:rsidR="00A95605" w:rsidRPr="00745715">
        <w:rPr>
          <w:rFonts w:asciiTheme="minorHAnsi" w:hAnsiTheme="minorHAnsi" w:cs="Arial"/>
          <w:sz w:val="24"/>
          <w:szCs w:val="24"/>
        </w:rPr>
        <w:t xml:space="preserve"> </w:t>
      </w:r>
      <w:r w:rsidR="00D103A9" w:rsidRPr="00745715">
        <w:rPr>
          <w:rFonts w:asciiTheme="minorHAnsi" w:hAnsiTheme="minorHAnsi" w:cs="Arial"/>
          <w:sz w:val="24"/>
          <w:szCs w:val="24"/>
        </w:rPr>
        <w:t xml:space="preserve">– </w:t>
      </w:r>
      <w:r w:rsidR="00D103A9" w:rsidRPr="00745715">
        <w:rPr>
          <w:rFonts w:asciiTheme="minorHAnsi" w:hAnsiTheme="minorHAnsi" w:cs="Arial"/>
          <w:b/>
          <w:sz w:val="24"/>
          <w:szCs w:val="24"/>
        </w:rPr>
        <w:t>w terminie</w:t>
      </w:r>
      <w:r w:rsidR="00D103A9" w:rsidRPr="00745715">
        <w:rPr>
          <w:rFonts w:asciiTheme="minorHAnsi" w:hAnsiTheme="minorHAnsi" w:cs="Arial"/>
          <w:sz w:val="24"/>
          <w:szCs w:val="24"/>
        </w:rPr>
        <w:t xml:space="preserve"> </w:t>
      </w:r>
      <w:r w:rsidR="00AC01CB" w:rsidRPr="00745715">
        <w:rPr>
          <w:rFonts w:asciiTheme="minorHAnsi" w:hAnsiTheme="minorHAnsi" w:cs="Arial"/>
          <w:b/>
          <w:sz w:val="24"/>
          <w:szCs w:val="24"/>
        </w:rPr>
        <w:t>1</w:t>
      </w:r>
      <w:r w:rsidR="00CB748D" w:rsidRPr="00745715">
        <w:rPr>
          <w:rFonts w:asciiTheme="minorHAnsi" w:hAnsiTheme="minorHAnsi" w:cs="Arial"/>
          <w:b/>
          <w:sz w:val="24"/>
          <w:szCs w:val="24"/>
        </w:rPr>
        <w:t>6</w:t>
      </w:r>
      <w:r w:rsidR="00AC01CB" w:rsidRPr="00745715">
        <w:rPr>
          <w:rFonts w:asciiTheme="minorHAnsi" w:hAnsiTheme="minorHAnsi" w:cs="Arial"/>
          <w:b/>
          <w:sz w:val="24"/>
          <w:szCs w:val="24"/>
        </w:rPr>
        <w:t xml:space="preserve"> tygodni</w:t>
      </w:r>
      <w:r w:rsidR="001040C1" w:rsidRPr="00745715">
        <w:rPr>
          <w:rFonts w:asciiTheme="minorHAnsi" w:hAnsiTheme="minorHAnsi" w:cs="Arial"/>
          <w:b/>
          <w:sz w:val="24"/>
          <w:szCs w:val="24"/>
        </w:rPr>
        <w:t xml:space="preserve"> </w:t>
      </w:r>
      <w:r w:rsidR="000D6F65" w:rsidRPr="00745715">
        <w:rPr>
          <w:rFonts w:asciiTheme="minorHAnsi" w:hAnsiTheme="minorHAnsi" w:cs="Arial"/>
          <w:sz w:val="24"/>
          <w:szCs w:val="24"/>
        </w:rPr>
        <w:t>o</w:t>
      </w:r>
      <w:r w:rsidR="00D103A9" w:rsidRPr="00745715">
        <w:rPr>
          <w:rFonts w:asciiTheme="minorHAnsi" w:hAnsiTheme="minorHAnsi" w:cs="Arial"/>
          <w:sz w:val="24"/>
          <w:szCs w:val="24"/>
        </w:rPr>
        <w:t>d dnia podpisania Umowy</w:t>
      </w:r>
      <w:r w:rsidR="00821832" w:rsidRPr="00745715">
        <w:rPr>
          <w:rFonts w:asciiTheme="minorHAnsi" w:hAnsiTheme="minorHAnsi" w:cs="Arial"/>
          <w:sz w:val="24"/>
          <w:szCs w:val="24"/>
        </w:rPr>
        <w:t>, przy czym w etapie tym wyróżnia się następujące Kamienie Milowe:</w:t>
      </w:r>
    </w:p>
    <w:p w14:paraId="52645CBD" w14:textId="6E9F2217" w:rsidR="00821832" w:rsidRPr="00745715" w:rsidRDefault="00821832" w:rsidP="00F03C1A">
      <w:pPr>
        <w:pStyle w:val="Akapitzlist"/>
        <w:numPr>
          <w:ilvl w:val="0"/>
          <w:numId w:val="36"/>
        </w:numPr>
        <w:spacing w:line="276" w:lineRule="auto"/>
        <w:ind w:left="1134" w:hanging="283"/>
        <w:rPr>
          <w:rFonts w:asciiTheme="minorHAnsi" w:hAnsiTheme="minorHAnsi" w:cs="Arial"/>
          <w:sz w:val="24"/>
          <w:szCs w:val="24"/>
        </w:rPr>
      </w:pPr>
      <w:r w:rsidRPr="00745715">
        <w:rPr>
          <w:rFonts w:asciiTheme="minorHAnsi" w:hAnsiTheme="minorHAnsi" w:cs="Arial"/>
          <w:sz w:val="24"/>
          <w:szCs w:val="24"/>
        </w:rPr>
        <w:lastRenderedPageBreak/>
        <w:t>KM1 – Projekt budowlany</w:t>
      </w:r>
      <w:r w:rsidR="00F03C1A">
        <w:rPr>
          <w:rFonts w:asciiTheme="minorHAnsi" w:hAnsiTheme="minorHAnsi" w:cs="Arial"/>
          <w:sz w:val="24"/>
          <w:szCs w:val="24"/>
        </w:rPr>
        <w:t xml:space="preserve"> w zakresie niezbędnym do uzyskania pozwolenia na budowę (projekt architektoniczno-budowlany)</w:t>
      </w:r>
      <w:r w:rsidRPr="00745715">
        <w:rPr>
          <w:rFonts w:asciiTheme="minorHAnsi" w:hAnsiTheme="minorHAnsi" w:cs="Arial"/>
          <w:sz w:val="24"/>
          <w:szCs w:val="24"/>
        </w:rPr>
        <w:t xml:space="preserve"> i złożenie wniosku o pozwolenie na budowę</w:t>
      </w:r>
      <w:r w:rsidR="00B26D72" w:rsidRPr="00745715">
        <w:rPr>
          <w:rFonts w:asciiTheme="minorHAnsi" w:hAnsiTheme="minorHAnsi" w:cs="Arial"/>
          <w:sz w:val="24"/>
          <w:szCs w:val="24"/>
        </w:rPr>
        <w:t xml:space="preserve"> – w </w:t>
      </w:r>
      <w:r w:rsidRPr="00745715">
        <w:rPr>
          <w:rFonts w:asciiTheme="minorHAnsi" w:hAnsiTheme="minorHAnsi" w:cs="Arial"/>
          <w:sz w:val="24"/>
          <w:szCs w:val="24"/>
        </w:rPr>
        <w:t xml:space="preserve">terminie </w:t>
      </w:r>
      <w:r w:rsidR="00AC01CB" w:rsidRPr="00745715">
        <w:rPr>
          <w:rFonts w:asciiTheme="minorHAnsi" w:hAnsiTheme="minorHAnsi" w:cs="Arial"/>
          <w:b/>
          <w:sz w:val="24"/>
          <w:szCs w:val="24"/>
        </w:rPr>
        <w:t>6 tygodni</w:t>
      </w:r>
      <w:r w:rsidRPr="00745715">
        <w:rPr>
          <w:rFonts w:asciiTheme="minorHAnsi" w:hAnsiTheme="minorHAnsi" w:cs="Arial"/>
          <w:sz w:val="24"/>
          <w:szCs w:val="24"/>
        </w:rPr>
        <w:t xml:space="preserve"> licząc od podpisania umowy</w:t>
      </w:r>
      <w:r w:rsidR="00AC01CB" w:rsidRPr="00745715">
        <w:rPr>
          <w:rFonts w:asciiTheme="minorHAnsi" w:hAnsiTheme="minorHAnsi" w:cs="Arial"/>
          <w:sz w:val="24"/>
          <w:szCs w:val="24"/>
        </w:rPr>
        <w:t>, z uwzględnieniem procedury odbioru wstępnego dokumentacji projektowej zawartej w postanowieniach paragrafu</w:t>
      </w:r>
      <w:r w:rsidR="00F1318C" w:rsidRPr="00745715">
        <w:rPr>
          <w:rFonts w:asciiTheme="minorHAnsi" w:hAnsiTheme="minorHAnsi" w:cs="Arial"/>
          <w:sz w:val="24"/>
          <w:szCs w:val="24"/>
        </w:rPr>
        <w:t xml:space="preserve"> 7 </w:t>
      </w:r>
      <w:r w:rsidR="00AC01CB" w:rsidRPr="00745715">
        <w:rPr>
          <w:rFonts w:asciiTheme="minorHAnsi" w:hAnsiTheme="minorHAnsi" w:cs="Arial"/>
          <w:sz w:val="24"/>
          <w:szCs w:val="24"/>
        </w:rPr>
        <w:t>ust</w:t>
      </w:r>
      <w:r w:rsidR="00F1318C" w:rsidRPr="00745715">
        <w:rPr>
          <w:rFonts w:asciiTheme="minorHAnsi" w:hAnsiTheme="minorHAnsi" w:cs="Arial"/>
          <w:sz w:val="24"/>
          <w:szCs w:val="24"/>
        </w:rPr>
        <w:t>. 2 Umowy.</w:t>
      </w:r>
    </w:p>
    <w:p w14:paraId="1F8630F2" w14:textId="1806A8F6" w:rsidR="00821832" w:rsidRPr="00745715" w:rsidRDefault="00821832" w:rsidP="00F03C1A">
      <w:pPr>
        <w:pStyle w:val="Akapitzlist"/>
        <w:numPr>
          <w:ilvl w:val="0"/>
          <w:numId w:val="36"/>
        </w:numPr>
        <w:spacing w:line="276" w:lineRule="auto"/>
        <w:ind w:left="1134" w:hanging="283"/>
        <w:rPr>
          <w:rFonts w:asciiTheme="minorHAnsi" w:hAnsiTheme="minorHAnsi" w:cs="Arial"/>
          <w:sz w:val="24"/>
          <w:szCs w:val="24"/>
        </w:rPr>
      </w:pPr>
      <w:r w:rsidRPr="00745715">
        <w:rPr>
          <w:rFonts w:asciiTheme="minorHAnsi" w:hAnsiTheme="minorHAnsi" w:cs="Arial"/>
          <w:sz w:val="24"/>
          <w:szCs w:val="24"/>
        </w:rPr>
        <w:t>KM2 – Projekt wykonawczy i pozostałe opracowania składające się na dokumentację projektową wraz z uzyskaniem pozwolenia na budowę</w:t>
      </w:r>
      <w:r w:rsidR="00CB748D" w:rsidRPr="00745715">
        <w:rPr>
          <w:rFonts w:asciiTheme="minorHAnsi" w:hAnsiTheme="minorHAnsi" w:cs="Arial"/>
          <w:sz w:val="24"/>
          <w:szCs w:val="24"/>
        </w:rPr>
        <w:t xml:space="preserve"> oraz sporządzenie </w:t>
      </w:r>
      <w:r w:rsidR="009860BF" w:rsidRPr="00745715">
        <w:rPr>
          <w:rFonts w:asciiTheme="minorHAnsi" w:hAnsiTheme="minorHAnsi" w:cs="Arial"/>
          <w:sz w:val="24"/>
          <w:szCs w:val="24"/>
        </w:rPr>
        <w:t>i uzgodnienie z Zamawiającym Harmonogramu Rzeczowo-Finansowego i Kosztorysu Ofertowego szczegółowego</w:t>
      </w:r>
      <w:r w:rsidR="00F1318C" w:rsidRPr="00745715">
        <w:rPr>
          <w:rFonts w:asciiTheme="minorHAnsi" w:hAnsiTheme="minorHAnsi" w:cs="Arial"/>
          <w:sz w:val="24"/>
          <w:szCs w:val="24"/>
        </w:rPr>
        <w:t>, o których mowa w paragrafie 1 u</w:t>
      </w:r>
      <w:r w:rsidR="00864A24" w:rsidRPr="00745715">
        <w:rPr>
          <w:rFonts w:asciiTheme="minorHAnsi" w:hAnsiTheme="minorHAnsi" w:cs="Arial"/>
          <w:sz w:val="24"/>
          <w:szCs w:val="24"/>
        </w:rPr>
        <w:t>s</w:t>
      </w:r>
      <w:r w:rsidR="00F1318C" w:rsidRPr="00745715">
        <w:rPr>
          <w:rFonts w:asciiTheme="minorHAnsi" w:hAnsiTheme="minorHAnsi" w:cs="Arial"/>
          <w:sz w:val="24"/>
          <w:szCs w:val="24"/>
        </w:rPr>
        <w:t>t. 2 pkt 1) lit. h-i oraz w ust. 4-8 Umowy</w:t>
      </w:r>
      <w:r w:rsidR="00B26D72" w:rsidRPr="00745715">
        <w:rPr>
          <w:rFonts w:asciiTheme="minorHAnsi" w:hAnsiTheme="minorHAnsi" w:cs="Arial"/>
          <w:sz w:val="24"/>
          <w:szCs w:val="24"/>
        </w:rPr>
        <w:t xml:space="preserve"> –</w:t>
      </w:r>
      <w:r w:rsidRPr="00745715">
        <w:rPr>
          <w:rFonts w:asciiTheme="minorHAnsi" w:hAnsiTheme="minorHAnsi" w:cs="Arial"/>
          <w:sz w:val="24"/>
          <w:szCs w:val="24"/>
        </w:rPr>
        <w:t xml:space="preserve"> w terminie </w:t>
      </w:r>
      <w:r w:rsidR="00AC01CB" w:rsidRPr="00745715">
        <w:rPr>
          <w:rFonts w:asciiTheme="minorHAnsi" w:hAnsiTheme="minorHAnsi" w:cs="Arial"/>
          <w:b/>
          <w:sz w:val="24"/>
          <w:szCs w:val="24"/>
        </w:rPr>
        <w:t>1</w:t>
      </w:r>
      <w:r w:rsidR="00CB748D" w:rsidRPr="00745715">
        <w:rPr>
          <w:rFonts w:asciiTheme="minorHAnsi" w:hAnsiTheme="minorHAnsi" w:cs="Arial"/>
          <w:b/>
          <w:sz w:val="24"/>
          <w:szCs w:val="24"/>
        </w:rPr>
        <w:t>6</w:t>
      </w:r>
      <w:r w:rsidR="00AC01CB" w:rsidRPr="00745715">
        <w:rPr>
          <w:rFonts w:asciiTheme="minorHAnsi" w:hAnsiTheme="minorHAnsi" w:cs="Arial"/>
          <w:b/>
          <w:sz w:val="24"/>
          <w:szCs w:val="24"/>
        </w:rPr>
        <w:t xml:space="preserve"> tygodni</w:t>
      </w:r>
      <w:r w:rsidRPr="00745715">
        <w:rPr>
          <w:rFonts w:asciiTheme="minorHAnsi" w:hAnsiTheme="minorHAnsi" w:cs="Arial"/>
          <w:sz w:val="24"/>
          <w:szCs w:val="24"/>
        </w:rPr>
        <w:t xml:space="preserve"> licząc od dnia podpisania</w:t>
      </w:r>
      <w:r w:rsidR="00B26D72" w:rsidRPr="00745715">
        <w:rPr>
          <w:rFonts w:asciiTheme="minorHAnsi" w:hAnsiTheme="minorHAnsi" w:cs="Arial"/>
          <w:sz w:val="24"/>
          <w:szCs w:val="24"/>
        </w:rPr>
        <w:t xml:space="preserve"> umowy, z uwzględnieniem procedury odbiorowej </w:t>
      </w:r>
    </w:p>
    <w:p w14:paraId="7575EB50" w14:textId="2B9AB775" w:rsidR="00976C83" w:rsidRPr="00745715" w:rsidRDefault="001040C1" w:rsidP="0064354F">
      <w:pPr>
        <w:pStyle w:val="Akapitzlist"/>
        <w:numPr>
          <w:ilvl w:val="0"/>
          <w:numId w:val="52"/>
        </w:numPr>
        <w:spacing w:line="276" w:lineRule="auto"/>
        <w:rPr>
          <w:rFonts w:asciiTheme="minorHAnsi" w:hAnsiTheme="minorHAnsi" w:cs="Arial"/>
          <w:sz w:val="24"/>
          <w:szCs w:val="24"/>
        </w:rPr>
      </w:pPr>
      <w:r w:rsidRPr="00745715">
        <w:rPr>
          <w:rFonts w:asciiTheme="minorHAnsi" w:hAnsiTheme="minorHAnsi" w:cs="Arial"/>
          <w:sz w:val="24"/>
          <w:szCs w:val="24"/>
        </w:rPr>
        <w:t>Etap 2</w:t>
      </w:r>
      <w:r w:rsidR="00976C83" w:rsidRPr="00745715">
        <w:rPr>
          <w:rFonts w:asciiTheme="minorHAnsi" w:hAnsiTheme="minorHAnsi" w:cs="Arial"/>
          <w:sz w:val="24"/>
          <w:szCs w:val="24"/>
        </w:rPr>
        <w:t xml:space="preserve"> – wykonanie robót budowlanych</w:t>
      </w:r>
      <w:r w:rsidR="009F6ACA" w:rsidRPr="00745715">
        <w:rPr>
          <w:rFonts w:asciiTheme="minorHAnsi" w:hAnsiTheme="minorHAnsi" w:cs="Arial"/>
          <w:sz w:val="24"/>
          <w:szCs w:val="24"/>
        </w:rPr>
        <w:t xml:space="preserve"> – w terminie </w:t>
      </w:r>
      <w:r w:rsidR="00CB748D" w:rsidRPr="00745715">
        <w:rPr>
          <w:rFonts w:asciiTheme="minorHAnsi" w:hAnsiTheme="minorHAnsi" w:cs="Arial"/>
          <w:b/>
          <w:sz w:val="24"/>
          <w:szCs w:val="24"/>
        </w:rPr>
        <w:t>7</w:t>
      </w:r>
      <w:r w:rsidR="00540A6C" w:rsidRPr="00745715">
        <w:rPr>
          <w:rFonts w:asciiTheme="minorHAnsi" w:hAnsiTheme="minorHAnsi" w:cs="Arial"/>
          <w:b/>
          <w:sz w:val="24"/>
          <w:szCs w:val="24"/>
        </w:rPr>
        <w:t xml:space="preserve"> miesięcy</w:t>
      </w:r>
      <w:r w:rsidR="0028135E" w:rsidRPr="00745715">
        <w:rPr>
          <w:rFonts w:asciiTheme="minorHAnsi" w:hAnsiTheme="minorHAnsi" w:cs="Arial"/>
          <w:sz w:val="24"/>
          <w:szCs w:val="24"/>
        </w:rPr>
        <w:t xml:space="preserve"> </w:t>
      </w:r>
      <w:r w:rsidR="000D6F65" w:rsidRPr="00745715">
        <w:rPr>
          <w:rFonts w:asciiTheme="minorHAnsi" w:hAnsiTheme="minorHAnsi" w:cs="Arial"/>
          <w:sz w:val="24"/>
          <w:szCs w:val="24"/>
        </w:rPr>
        <w:t xml:space="preserve">od dnia </w:t>
      </w:r>
      <w:r w:rsidRPr="00745715">
        <w:rPr>
          <w:rFonts w:asciiTheme="minorHAnsi" w:hAnsiTheme="minorHAnsi" w:cs="Arial"/>
          <w:sz w:val="24"/>
          <w:szCs w:val="24"/>
        </w:rPr>
        <w:t>zawarcia umowy</w:t>
      </w:r>
      <w:r w:rsidR="00B26D72" w:rsidRPr="00745715">
        <w:rPr>
          <w:rFonts w:asciiTheme="minorHAnsi" w:hAnsiTheme="minorHAnsi" w:cs="Arial"/>
          <w:sz w:val="24"/>
          <w:szCs w:val="24"/>
        </w:rPr>
        <w:t>,</w:t>
      </w:r>
      <w:r w:rsidR="00F32EC4" w:rsidRPr="00745715">
        <w:rPr>
          <w:rFonts w:asciiTheme="minorHAnsi" w:hAnsiTheme="minorHAnsi" w:cs="Arial"/>
          <w:sz w:val="24"/>
          <w:szCs w:val="24"/>
        </w:rPr>
        <w:t xml:space="preserve"> przy czym roboty będą prowadzone zgodnie z Harmonogramem Rzeczowo-Finansowym, o którym mowa w punkcie 1</w:t>
      </w:r>
      <w:r w:rsidR="00F1318C" w:rsidRPr="00745715">
        <w:rPr>
          <w:rFonts w:asciiTheme="minorHAnsi" w:hAnsiTheme="minorHAnsi" w:cs="Arial"/>
          <w:sz w:val="24"/>
          <w:szCs w:val="24"/>
        </w:rPr>
        <w:t>)</w:t>
      </w:r>
      <w:r w:rsidR="00F32EC4" w:rsidRPr="00745715">
        <w:rPr>
          <w:rFonts w:asciiTheme="minorHAnsi" w:hAnsiTheme="minorHAnsi" w:cs="Arial"/>
          <w:sz w:val="24"/>
          <w:szCs w:val="24"/>
        </w:rPr>
        <w:t xml:space="preserve"> lit. b</w:t>
      </w:r>
      <w:r w:rsidR="00F1318C" w:rsidRPr="00745715">
        <w:rPr>
          <w:rFonts w:asciiTheme="minorHAnsi" w:hAnsiTheme="minorHAnsi" w:cs="Arial"/>
          <w:sz w:val="24"/>
          <w:szCs w:val="24"/>
        </w:rPr>
        <w:t>.</w:t>
      </w:r>
    </w:p>
    <w:p w14:paraId="1DBA0D64" w14:textId="25C3CD76" w:rsidR="003B1334" w:rsidRPr="00745715" w:rsidRDefault="003B1334" w:rsidP="0064354F">
      <w:pPr>
        <w:numPr>
          <w:ilvl w:val="0"/>
          <w:numId w:val="30"/>
        </w:numPr>
        <w:spacing w:line="276" w:lineRule="auto"/>
        <w:ind w:left="426" w:hanging="426"/>
        <w:rPr>
          <w:rFonts w:asciiTheme="minorHAnsi" w:hAnsiTheme="minorHAnsi" w:cs="Arial"/>
          <w:sz w:val="24"/>
          <w:szCs w:val="24"/>
        </w:rPr>
      </w:pPr>
      <w:bookmarkStart w:id="3" w:name="_Hlk195516027"/>
      <w:bookmarkEnd w:id="0"/>
      <w:r w:rsidRPr="00745715">
        <w:rPr>
          <w:rFonts w:asciiTheme="minorHAnsi" w:hAnsiTheme="minorHAnsi" w:cs="Arial"/>
          <w:sz w:val="24"/>
          <w:szCs w:val="24"/>
        </w:rPr>
        <w:t xml:space="preserve">W przypadku dokonania zmiany umowy wpływającej na treść </w:t>
      </w:r>
      <w:r w:rsidR="00AE755C" w:rsidRPr="00745715">
        <w:rPr>
          <w:rFonts w:asciiTheme="minorHAnsi" w:hAnsiTheme="minorHAnsi" w:cs="Arial"/>
          <w:sz w:val="24"/>
          <w:szCs w:val="24"/>
        </w:rPr>
        <w:t>H</w:t>
      </w:r>
      <w:r w:rsidRPr="00745715">
        <w:rPr>
          <w:rFonts w:asciiTheme="minorHAnsi" w:hAnsiTheme="minorHAnsi" w:cs="Arial"/>
          <w:sz w:val="24"/>
          <w:szCs w:val="24"/>
        </w:rPr>
        <w:t xml:space="preserve">armonogramu </w:t>
      </w:r>
      <w:r w:rsidR="00AE755C" w:rsidRPr="00745715">
        <w:rPr>
          <w:rFonts w:asciiTheme="minorHAnsi" w:hAnsiTheme="minorHAnsi" w:cs="Arial"/>
          <w:sz w:val="24"/>
          <w:szCs w:val="24"/>
        </w:rPr>
        <w:t>Rzeczowo – Finansowego, S</w:t>
      </w:r>
      <w:r w:rsidRPr="00745715">
        <w:rPr>
          <w:rFonts w:asciiTheme="minorHAnsi" w:hAnsiTheme="minorHAnsi" w:cs="Arial"/>
          <w:sz w:val="24"/>
          <w:szCs w:val="24"/>
        </w:rPr>
        <w:t xml:space="preserve">trony dostosują </w:t>
      </w:r>
      <w:r w:rsidR="00AE755C" w:rsidRPr="00745715">
        <w:rPr>
          <w:rFonts w:asciiTheme="minorHAnsi" w:hAnsiTheme="minorHAnsi" w:cs="Arial"/>
          <w:sz w:val="24"/>
          <w:szCs w:val="24"/>
        </w:rPr>
        <w:t>H</w:t>
      </w:r>
      <w:r w:rsidRPr="00745715">
        <w:rPr>
          <w:rFonts w:asciiTheme="minorHAnsi" w:hAnsiTheme="minorHAnsi" w:cs="Arial"/>
          <w:sz w:val="24"/>
          <w:szCs w:val="24"/>
        </w:rPr>
        <w:t xml:space="preserve">armonogram do zmiany postanowień umowy. Zmieniony Harmonogram stanowić będzie załącznik do aneksu do umowy. </w:t>
      </w:r>
    </w:p>
    <w:p w14:paraId="214E5EED" w14:textId="77777777" w:rsidR="00AE755C" w:rsidRPr="00745715" w:rsidRDefault="00AE755C" w:rsidP="0064354F">
      <w:pPr>
        <w:pStyle w:val="Akapitzlist"/>
        <w:numPr>
          <w:ilvl w:val="0"/>
          <w:numId w:val="30"/>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W uzasadnionych przypadkach dopuszczalna jest zmiana Harmonogramu Rzeczowo-Finansowego. Wniosek o zmianę Harmonogramu wraz z uzasadnieniem składa Zamawiający lub Wykonawca. Zmiana Harmonogramu wymaga zgody obu stron wyrażonej na piśmie. </w:t>
      </w:r>
    </w:p>
    <w:p w14:paraId="1D1EC19C" w14:textId="0E96D789" w:rsidR="00BF233C" w:rsidRPr="00745715" w:rsidRDefault="00976C83" w:rsidP="0064354F">
      <w:pPr>
        <w:numPr>
          <w:ilvl w:val="0"/>
          <w:numId w:val="30"/>
        </w:numPr>
        <w:spacing w:line="276" w:lineRule="auto"/>
        <w:ind w:left="426" w:hanging="426"/>
        <w:rPr>
          <w:rFonts w:asciiTheme="minorHAnsi" w:hAnsiTheme="minorHAnsi" w:cs="Arial"/>
          <w:sz w:val="24"/>
          <w:szCs w:val="24"/>
        </w:rPr>
      </w:pPr>
      <w:r w:rsidRPr="00745715">
        <w:rPr>
          <w:rFonts w:asciiTheme="minorHAnsi" w:hAnsiTheme="minorHAnsi" w:cs="Arial"/>
          <w:sz w:val="24"/>
          <w:szCs w:val="24"/>
        </w:rPr>
        <w:t>Za datę wykon</w:t>
      </w:r>
      <w:r w:rsidR="001040C1" w:rsidRPr="00745715">
        <w:rPr>
          <w:rFonts w:asciiTheme="minorHAnsi" w:hAnsiTheme="minorHAnsi" w:cs="Arial"/>
          <w:sz w:val="24"/>
          <w:szCs w:val="24"/>
        </w:rPr>
        <w:t>ania</w:t>
      </w:r>
      <w:r w:rsidRPr="00745715">
        <w:rPr>
          <w:rFonts w:asciiTheme="minorHAnsi" w:hAnsiTheme="minorHAnsi" w:cs="Arial"/>
          <w:sz w:val="24"/>
          <w:szCs w:val="24"/>
        </w:rPr>
        <w:t xml:space="preserve"> </w:t>
      </w:r>
      <w:r w:rsidR="00BF233C" w:rsidRPr="00745715">
        <w:rPr>
          <w:rFonts w:asciiTheme="minorHAnsi" w:hAnsiTheme="minorHAnsi" w:cs="Arial"/>
          <w:sz w:val="24"/>
          <w:szCs w:val="24"/>
        </w:rPr>
        <w:t xml:space="preserve">całości </w:t>
      </w:r>
      <w:r w:rsidR="00FD42E6" w:rsidRPr="00745715">
        <w:rPr>
          <w:rFonts w:asciiTheme="minorHAnsi" w:hAnsiTheme="minorHAnsi" w:cs="Arial"/>
          <w:sz w:val="24"/>
          <w:szCs w:val="24"/>
        </w:rPr>
        <w:t>przedmiotu U</w:t>
      </w:r>
      <w:r w:rsidRPr="00745715">
        <w:rPr>
          <w:rFonts w:asciiTheme="minorHAnsi" w:hAnsiTheme="minorHAnsi" w:cs="Arial"/>
          <w:sz w:val="24"/>
          <w:szCs w:val="24"/>
        </w:rPr>
        <w:t>mowy uznaje się dat</w:t>
      </w:r>
      <w:r w:rsidR="0028135E" w:rsidRPr="00745715">
        <w:rPr>
          <w:rFonts w:asciiTheme="minorHAnsi" w:hAnsiTheme="minorHAnsi" w:cs="Arial"/>
          <w:sz w:val="24"/>
          <w:szCs w:val="24"/>
        </w:rPr>
        <w:t>ę</w:t>
      </w:r>
      <w:r w:rsidR="00BF233C" w:rsidRPr="00745715">
        <w:rPr>
          <w:rFonts w:asciiTheme="minorHAnsi" w:hAnsiTheme="minorHAnsi" w:cs="Arial"/>
          <w:sz w:val="24"/>
          <w:szCs w:val="24"/>
        </w:rPr>
        <w:t>, w której Wykonawca:</w:t>
      </w:r>
    </w:p>
    <w:p w14:paraId="069D708E" w14:textId="498F6272" w:rsidR="00BF233C" w:rsidRPr="00745715" w:rsidRDefault="00BF233C" w:rsidP="0064354F">
      <w:pPr>
        <w:pStyle w:val="Tekstpodstawowy"/>
        <w:widowControl/>
        <w:numPr>
          <w:ilvl w:val="0"/>
          <w:numId w:val="53"/>
        </w:numPr>
        <w:suppressAutoHyphens w:val="0"/>
        <w:spacing w:after="0" w:line="276" w:lineRule="auto"/>
        <w:rPr>
          <w:rFonts w:asciiTheme="minorHAnsi" w:hAnsiTheme="minorHAnsi" w:cs="Arial"/>
          <w:color w:val="auto"/>
          <w:szCs w:val="24"/>
          <w:lang w:val="pl-PL"/>
        </w:rPr>
      </w:pPr>
      <w:r w:rsidRPr="00745715">
        <w:rPr>
          <w:rFonts w:asciiTheme="minorHAnsi" w:hAnsiTheme="minorHAnsi" w:cs="Arial"/>
          <w:color w:val="auto"/>
          <w:szCs w:val="24"/>
          <w:lang w:val="pl-PL"/>
        </w:rPr>
        <w:t>wykonał całość robót stanowiących przedmiot umowy;</w:t>
      </w:r>
    </w:p>
    <w:p w14:paraId="0182D922" w14:textId="68A6812B" w:rsidR="00BF233C" w:rsidRPr="00745715" w:rsidRDefault="00BF233C" w:rsidP="0064354F">
      <w:pPr>
        <w:pStyle w:val="Tekstpodstawowy"/>
        <w:widowControl/>
        <w:numPr>
          <w:ilvl w:val="0"/>
          <w:numId w:val="53"/>
        </w:numPr>
        <w:suppressAutoHyphens w:val="0"/>
        <w:spacing w:after="0" w:line="276" w:lineRule="auto"/>
        <w:rPr>
          <w:rFonts w:asciiTheme="minorHAnsi" w:hAnsiTheme="minorHAnsi" w:cs="Arial"/>
          <w:color w:val="auto"/>
          <w:szCs w:val="24"/>
          <w:u w:val="single"/>
          <w:lang w:val="pl-PL"/>
        </w:rPr>
      </w:pPr>
      <w:r w:rsidRPr="00745715">
        <w:rPr>
          <w:rFonts w:asciiTheme="minorHAnsi" w:hAnsiTheme="minorHAnsi" w:cs="Arial"/>
          <w:color w:val="auto"/>
          <w:szCs w:val="24"/>
          <w:lang w:val="pl-PL"/>
        </w:rPr>
        <w:t xml:space="preserve">przedłożył Zamawiającemu zawiadomienie o zakończeniu całości robót wraz </w:t>
      </w:r>
      <w:r w:rsidRPr="00745715">
        <w:rPr>
          <w:rFonts w:asciiTheme="minorHAnsi" w:hAnsiTheme="minorHAnsi" w:cs="Arial"/>
          <w:color w:val="auto"/>
          <w:szCs w:val="24"/>
          <w:lang w:val="pl-PL"/>
        </w:rPr>
        <w:br/>
        <w:t xml:space="preserve">z dokumentacją odbiorową, o których mowa w paragrafie </w:t>
      </w:r>
      <w:r w:rsidR="00864A24" w:rsidRPr="00745715">
        <w:rPr>
          <w:rFonts w:asciiTheme="minorHAnsi" w:hAnsiTheme="minorHAnsi" w:cs="Arial"/>
          <w:color w:val="auto"/>
          <w:szCs w:val="24"/>
          <w:lang w:val="pl-PL"/>
        </w:rPr>
        <w:t>7</w:t>
      </w:r>
      <w:r w:rsidRPr="00745715">
        <w:rPr>
          <w:rFonts w:asciiTheme="minorHAnsi" w:hAnsiTheme="minorHAnsi" w:cs="Arial"/>
          <w:color w:val="auto"/>
          <w:szCs w:val="24"/>
          <w:lang w:val="pl-PL"/>
        </w:rPr>
        <w:t xml:space="preserve"> ust</w:t>
      </w:r>
      <w:r w:rsidR="00864A24" w:rsidRPr="00745715">
        <w:rPr>
          <w:rFonts w:asciiTheme="minorHAnsi" w:hAnsiTheme="minorHAnsi" w:cs="Arial"/>
          <w:color w:val="auto"/>
          <w:szCs w:val="24"/>
          <w:lang w:val="pl-PL"/>
        </w:rPr>
        <w:t xml:space="preserve">. 5 </w:t>
      </w:r>
      <w:r w:rsidRPr="00745715">
        <w:rPr>
          <w:rFonts w:asciiTheme="minorHAnsi" w:hAnsiTheme="minorHAnsi" w:cs="Arial"/>
          <w:color w:val="auto"/>
          <w:szCs w:val="24"/>
          <w:lang w:val="pl-PL"/>
        </w:rPr>
        <w:t>Umowy i skuteczność (poprawność) dokonania tych czynności została potwierdzona pozytywną oceną gotowości robót do odbioru stwierdzoną w protokole z czynności przeglądu technicznego.</w:t>
      </w:r>
    </w:p>
    <w:p w14:paraId="494E3019" w14:textId="77777777" w:rsidR="00AE755C" w:rsidRPr="00745715" w:rsidRDefault="00AE755C" w:rsidP="0064354F">
      <w:pPr>
        <w:pStyle w:val="Nagwek1"/>
        <w:spacing w:before="0" w:after="0" w:line="276" w:lineRule="auto"/>
        <w:rPr>
          <w:rFonts w:asciiTheme="minorHAnsi" w:hAnsiTheme="minorHAnsi"/>
          <w:szCs w:val="24"/>
          <w:lang w:val="pl-PL"/>
        </w:rPr>
      </w:pPr>
      <w:bookmarkStart w:id="4" w:name="_Hlk199152355"/>
      <w:bookmarkEnd w:id="1"/>
      <w:bookmarkEnd w:id="2"/>
      <w:bookmarkEnd w:id="3"/>
    </w:p>
    <w:p w14:paraId="4953F3E9" w14:textId="569C67FD" w:rsidR="0093275A" w:rsidRPr="00745715" w:rsidRDefault="0019676B"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556153" w:rsidRPr="00745715">
        <w:rPr>
          <w:rFonts w:asciiTheme="minorHAnsi" w:hAnsiTheme="minorHAnsi"/>
          <w:szCs w:val="24"/>
          <w:lang w:val="pl-PL"/>
        </w:rPr>
        <w:t>3</w:t>
      </w:r>
    </w:p>
    <w:p w14:paraId="34C11F0A" w14:textId="77777777" w:rsidR="00C24B00" w:rsidRPr="00745715" w:rsidRDefault="00145CCC"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Wynagrodzenie Wykonawcy</w:t>
      </w:r>
    </w:p>
    <w:p w14:paraId="6FD0A3F6" w14:textId="3BC888B1" w:rsidR="000F71ED" w:rsidRPr="00745715" w:rsidRDefault="003723A3" w:rsidP="0064354F">
      <w:pPr>
        <w:pStyle w:val="Lista2"/>
        <w:numPr>
          <w:ilvl w:val="0"/>
          <w:numId w:val="25"/>
        </w:numPr>
        <w:tabs>
          <w:tab w:val="left" w:pos="426"/>
        </w:tabs>
        <w:spacing w:line="276" w:lineRule="auto"/>
        <w:ind w:left="426" w:hanging="426"/>
        <w:rPr>
          <w:rFonts w:asciiTheme="minorHAnsi" w:hAnsiTheme="minorHAnsi" w:cs="Arial"/>
          <w:sz w:val="24"/>
          <w:szCs w:val="24"/>
        </w:rPr>
      </w:pPr>
      <w:r w:rsidRPr="00745715">
        <w:rPr>
          <w:rFonts w:asciiTheme="minorHAnsi" w:hAnsiTheme="minorHAnsi" w:cs="Arial"/>
          <w:sz w:val="24"/>
          <w:szCs w:val="24"/>
        </w:rPr>
        <w:t xml:space="preserve">Za </w:t>
      </w:r>
      <w:r w:rsidR="004B7B34" w:rsidRPr="00745715">
        <w:rPr>
          <w:rFonts w:asciiTheme="minorHAnsi" w:hAnsiTheme="minorHAnsi" w:cs="Arial"/>
          <w:sz w:val="24"/>
          <w:szCs w:val="24"/>
        </w:rPr>
        <w:t xml:space="preserve">należyte wykonanie </w:t>
      </w:r>
      <w:r w:rsidRPr="00745715">
        <w:rPr>
          <w:rFonts w:asciiTheme="minorHAnsi" w:hAnsiTheme="minorHAnsi" w:cs="Arial"/>
          <w:sz w:val="24"/>
          <w:szCs w:val="24"/>
        </w:rPr>
        <w:t xml:space="preserve">całości przedmiotu umowy Zamawiający zobowiązuje się zapłacić Wykonawcy </w:t>
      </w:r>
      <w:r w:rsidRPr="00745715">
        <w:rPr>
          <w:rFonts w:asciiTheme="minorHAnsi" w:hAnsiTheme="minorHAnsi" w:cs="Arial"/>
          <w:b/>
          <w:sz w:val="24"/>
          <w:szCs w:val="24"/>
        </w:rPr>
        <w:t xml:space="preserve">ryczałtowe wynagrodzenie, w kwocie ………………. złotych brutto, VAT </w:t>
      </w:r>
      <w:r w:rsidR="00156786" w:rsidRPr="00745715">
        <w:rPr>
          <w:rFonts w:asciiTheme="minorHAnsi" w:hAnsiTheme="minorHAnsi" w:cs="Arial"/>
          <w:b/>
          <w:sz w:val="24"/>
          <w:szCs w:val="24"/>
        </w:rPr>
        <w:t>…</w:t>
      </w:r>
      <w:r w:rsidRPr="00745715">
        <w:rPr>
          <w:rFonts w:asciiTheme="minorHAnsi" w:hAnsiTheme="minorHAnsi" w:cs="Arial"/>
          <w:b/>
          <w:sz w:val="24"/>
          <w:szCs w:val="24"/>
        </w:rPr>
        <w:t>%</w:t>
      </w:r>
      <w:r w:rsidR="00D97232" w:rsidRPr="00745715">
        <w:rPr>
          <w:rFonts w:asciiTheme="minorHAnsi" w:hAnsiTheme="minorHAnsi" w:cs="Arial"/>
          <w:sz w:val="24"/>
          <w:szCs w:val="24"/>
        </w:rPr>
        <w:t>, w tym:</w:t>
      </w:r>
    </w:p>
    <w:p w14:paraId="005B98EE" w14:textId="39AC5F9D" w:rsidR="00D97232" w:rsidRPr="00745715" w:rsidRDefault="00CA183F" w:rsidP="0064354F">
      <w:pPr>
        <w:pStyle w:val="Lista2"/>
        <w:numPr>
          <w:ilvl w:val="0"/>
          <w:numId w:val="31"/>
        </w:numPr>
        <w:tabs>
          <w:tab w:val="left" w:pos="426"/>
        </w:tabs>
        <w:spacing w:line="276" w:lineRule="auto"/>
        <w:rPr>
          <w:rFonts w:asciiTheme="minorHAnsi" w:hAnsiTheme="minorHAnsi" w:cs="Arial"/>
          <w:sz w:val="24"/>
          <w:szCs w:val="24"/>
        </w:rPr>
      </w:pPr>
      <w:r w:rsidRPr="00745715">
        <w:rPr>
          <w:rFonts w:asciiTheme="minorHAnsi" w:hAnsiTheme="minorHAnsi" w:cs="Arial"/>
          <w:sz w:val="24"/>
          <w:szCs w:val="24"/>
        </w:rPr>
        <w:t xml:space="preserve">Za wykonanie </w:t>
      </w:r>
      <w:r w:rsidR="00BF498F" w:rsidRPr="00745715">
        <w:rPr>
          <w:rFonts w:asciiTheme="minorHAnsi" w:hAnsiTheme="minorHAnsi" w:cs="Arial"/>
          <w:sz w:val="24"/>
          <w:szCs w:val="24"/>
        </w:rPr>
        <w:t>Etapu 1</w:t>
      </w:r>
      <w:r w:rsidR="004B7B34" w:rsidRPr="00745715">
        <w:rPr>
          <w:rFonts w:asciiTheme="minorHAnsi" w:hAnsiTheme="minorHAnsi" w:cs="Arial"/>
          <w:sz w:val="24"/>
          <w:szCs w:val="24"/>
        </w:rPr>
        <w:t xml:space="preserve">, o którym mowa w paragrafie </w:t>
      </w:r>
      <w:r w:rsidR="00864A24" w:rsidRPr="00745715">
        <w:rPr>
          <w:rFonts w:asciiTheme="minorHAnsi" w:hAnsiTheme="minorHAnsi" w:cs="Arial"/>
          <w:sz w:val="24"/>
          <w:szCs w:val="24"/>
        </w:rPr>
        <w:t>1</w:t>
      </w:r>
      <w:r w:rsidR="004B7B34" w:rsidRPr="00745715">
        <w:rPr>
          <w:rFonts w:asciiTheme="minorHAnsi" w:hAnsiTheme="minorHAnsi" w:cs="Arial"/>
          <w:sz w:val="24"/>
          <w:szCs w:val="24"/>
        </w:rPr>
        <w:t xml:space="preserve"> ust. </w:t>
      </w:r>
      <w:r w:rsidR="00864A24" w:rsidRPr="00745715">
        <w:rPr>
          <w:rFonts w:asciiTheme="minorHAnsi" w:hAnsiTheme="minorHAnsi" w:cs="Arial"/>
          <w:sz w:val="24"/>
          <w:szCs w:val="24"/>
        </w:rPr>
        <w:t>2</w:t>
      </w:r>
      <w:r w:rsidR="004B7B34" w:rsidRPr="00745715">
        <w:rPr>
          <w:rFonts w:asciiTheme="minorHAnsi" w:hAnsiTheme="minorHAnsi" w:cs="Arial"/>
          <w:sz w:val="24"/>
          <w:szCs w:val="24"/>
        </w:rPr>
        <w:t xml:space="preserve"> pkt </w:t>
      </w:r>
      <w:r w:rsidR="00864A24" w:rsidRPr="00745715">
        <w:rPr>
          <w:rFonts w:asciiTheme="minorHAnsi" w:hAnsiTheme="minorHAnsi" w:cs="Arial"/>
          <w:sz w:val="24"/>
          <w:szCs w:val="24"/>
        </w:rPr>
        <w:t>1</w:t>
      </w:r>
      <w:r w:rsidR="004B7B34" w:rsidRPr="00745715">
        <w:rPr>
          <w:rFonts w:asciiTheme="minorHAnsi" w:hAnsiTheme="minorHAnsi" w:cs="Arial"/>
          <w:sz w:val="24"/>
          <w:szCs w:val="24"/>
        </w:rPr>
        <w:t xml:space="preserve">) Umowy, tj. za sporządzenie Dokumentacji Projektowej </w:t>
      </w:r>
      <w:r w:rsidR="00D82DDE" w:rsidRPr="00745715">
        <w:rPr>
          <w:rFonts w:asciiTheme="minorHAnsi" w:hAnsiTheme="minorHAnsi" w:cs="Arial"/>
          <w:sz w:val="24"/>
          <w:szCs w:val="24"/>
        </w:rPr>
        <w:t>wraz z uzyskaniem ostatecznej decyzji o pozwoleniu na budowę</w:t>
      </w:r>
      <w:r w:rsidR="00AE755C" w:rsidRPr="00745715">
        <w:rPr>
          <w:rFonts w:asciiTheme="minorHAnsi" w:hAnsiTheme="minorHAnsi" w:cs="Arial"/>
          <w:sz w:val="24"/>
          <w:szCs w:val="24"/>
        </w:rPr>
        <w:t>,</w:t>
      </w:r>
      <w:r w:rsidR="00D82DDE" w:rsidRPr="00745715">
        <w:rPr>
          <w:rFonts w:asciiTheme="minorHAnsi" w:hAnsiTheme="minorHAnsi" w:cs="Arial"/>
          <w:sz w:val="24"/>
          <w:szCs w:val="24"/>
        </w:rPr>
        <w:t xml:space="preserve"> </w:t>
      </w:r>
      <w:r w:rsidR="004B7B34" w:rsidRPr="00745715">
        <w:rPr>
          <w:rFonts w:asciiTheme="minorHAnsi" w:hAnsiTheme="minorHAnsi" w:cs="Arial"/>
          <w:sz w:val="24"/>
          <w:szCs w:val="24"/>
        </w:rPr>
        <w:t>p</w:t>
      </w:r>
      <w:r w:rsidR="00D82DDE" w:rsidRPr="00745715">
        <w:rPr>
          <w:rFonts w:asciiTheme="minorHAnsi" w:hAnsiTheme="minorHAnsi" w:cs="Arial"/>
          <w:sz w:val="24"/>
          <w:szCs w:val="24"/>
        </w:rPr>
        <w:t>rzeniesien</w:t>
      </w:r>
      <w:r w:rsidR="00BF498F" w:rsidRPr="00745715">
        <w:rPr>
          <w:rFonts w:asciiTheme="minorHAnsi" w:hAnsiTheme="minorHAnsi" w:cs="Arial"/>
          <w:sz w:val="24"/>
          <w:szCs w:val="24"/>
        </w:rPr>
        <w:t>ie</w:t>
      </w:r>
      <w:r w:rsidR="00AE755C" w:rsidRPr="00745715">
        <w:rPr>
          <w:rFonts w:asciiTheme="minorHAnsi" w:hAnsiTheme="minorHAnsi" w:cs="Arial"/>
          <w:sz w:val="24"/>
          <w:szCs w:val="24"/>
        </w:rPr>
        <w:t>m</w:t>
      </w:r>
      <w:r w:rsidR="00BF498F" w:rsidRPr="00745715">
        <w:rPr>
          <w:rFonts w:asciiTheme="minorHAnsi" w:hAnsiTheme="minorHAnsi" w:cs="Arial"/>
          <w:sz w:val="24"/>
          <w:szCs w:val="24"/>
        </w:rPr>
        <w:t xml:space="preserve"> na Zamawiającego w zakresie </w:t>
      </w:r>
      <w:r w:rsidR="00D82DDE" w:rsidRPr="00745715">
        <w:rPr>
          <w:rFonts w:asciiTheme="minorHAnsi" w:hAnsiTheme="minorHAnsi" w:cs="Arial"/>
          <w:sz w:val="24"/>
          <w:szCs w:val="24"/>
        </w:rPr>
        <w:t xml:space="preserve">objętym </w:t>
      </w:r>
      <w:r w:rsidR="00D82DDE" w:rsidRPr="00745715">
        <w:rPr>
          <w:rFonts w:asciiTheme="minorHAnsi" w:hAnsiTheme="minorHAnsi" w:cs="Arial"/>
          <w:sz w:val="24"/>
          <w:szCs w:val="24"/>
        </w:rPr>
        <w:lastRenderedPageBreak/>
        <w:t xml:space="preserve">Umową autorskich praw </w:t>
      </w:r>
      <w:r w:rsidR="00BF498F" w:rsidRPr="00745715">
        <w:rPr>
          <w:rFonts w:asciiTheme="minorHAnsi" w:hAnsiTheme="minorHAnsi" w:cs="Arial"/>
          <w:sz w:val="24"/>
          <w:szCs w:val="24"/>
        </w:rPr>
        <w:t>majątkowych</w:t>
      </w:r>
      <w:r w:rsidR="00AE755C" w:rsidRPr="00745715">
        <w:rPr>
          <w:rFonts w:asciiTheme="minorHAnsi" w:hAnsiTheme="minorHAnsi" w:cs="Arial"/>
          <w:sz w:val="24"/>
          <w:szCs w:val="24"/>
        </w:rPr>
        <w:t xml:space="preserve"> oraz wykonaniem pozostałych świadczeń składających się na zakres Etapu 1,</w:t>
      </w:r>
      <w:r w:rsidRPr="00745715">
        <w:rPr>
          <w:rFonts w:asciiTheme="minorHAnsi" w:hAnsiTheme="minorHAnsi" w:cs="Arial"/>
          <w:sz w:val="24"/>
          <w:szCs w:val="24"/>
        </w:rPr>
        <w:t xml:space="preserve"> w kwocie ………………………. złotych brutto, VAT ….%</w:t>
      </w:r>
      <w:r w:rsidR="00BF233C" w:rsidRPr="00745715">
        <w:rPr>
          <w:rFonts w:asciiTheme="minorHAnsi" w:hAnsiTheme="minorHAnsi" w:cs="Arial"/>
          <w:sz w:val="24"/>
          <w:szCs w:val="24"/>
        </w:rPr>
        <w:t xml:space="preserve"> </w:t>
      </w:r>
    </w:p>
    <w:p w14:paraId="19079BA1" w14:textId="3B4AB318" w:rsidR="00335068" w:rsidRPr="00745715" w:rsidRDefault="00CA183F" w:rsidP="0064354F">
      <w:pPr>
        <w:pStyle w:val="Lista2"/>
        <w:numPr>
          <w:ilvl w:val="0"/>
          <w:numId w:val="31"/>
        </w:numPr>
        <w:tabs>
          <w:tab w:val="left" w:pos="426"/>
        </w:tabs>
        <w:spacing w:line="276" w:lineRule="auto"/>
        <w:rPr>
          <w:rFonts w:asciiTheme="minorHAnsi" w:hAnsiTheme="minorHAnsi" w:cs="Arial"/>
          <w:sz w:val="24"/>
          <w:szCs w:val="24"/>
        </w:rPr>
      </w:pPr>
      <w:r w:rsidRPr="00745715">
        <w:rPr>
          <w:rFonts w:asciiTheme="minorHAnsi" w:hAnsiTheme="minorHAnsi" w:cs="Arial"/>
          <w:sz w:val="24"/>
          <w:szCs w:val="24"/>
        </w:rPr>
        <w:t xml:space="preserve">Za wykonanie </w:t>
      </w:r>
      <w:r w:rsidR="00BF498F" w:rsidRPr="00745715">
        <w:rPr>
          <w:rFonts w:asciiTheme="minorHAnsi" w:hAnsiTheme="minorHAnsi" w:cs="Arial"/>
          <w:sz w:val="24"/>
          <w:szCs w:val="24"/>
        </w:rPr>
        <w:t>Etapu</w:t>
      </w:r>
      <w:r w:rsidR="00335068" w:rsidRPr="00745715">
        <w:rPr>
          <w:rFonts w:asciiTheme="minorHAnsi" w:hAnsiTheme="minorHAnsi" w:cs="Arial"/>
          <w:sz w:val="24"/>
          <w:szCs w:val="24"/>
        </w:rPr>
        <w:t xml:space="preserve"> 2</w:t>
      </w:r>
      <w:r w:rsidR="004B7B34" w:rsidRPr="00745715">
        <w:rPr>
          <w:rFonts w:asciiTheme="minorHAnsi" w:hAnsiTheme="minorHAnsi" w:cs="Arial"/>
          <w:sz w:val="24"/>
          <w:szCs w:val="24"/>
        </w:rPr>
        <w:t xml:space="preserve">, </w:t>
      </w:r>
      <w:r w:rsidR="00335068" w:rsidRPr="00745715">
        <w:rPr>
          <w:rFonts w:asciiTheme="minorHAnsi" w:hAnsiTheme="minorHAnsi" w:cs="Arial"/>
          <w:sz w:val="24"/>
          <w:szCs w:val="24"/>
        </w:rPr>
        <w:t xml:space="preserve"> </w:t>
      </w:r>
      <w:r w:rsidR="004B7B34" w:rsidRPr="00745715">
        <w:rPr>
          <w:rFonts w:asciiTheme="minorHAnsi" w:hAnsiTheme="minorHAnsi" w:cs="Arial"/>
          <w:sz w:val="24"/>
          <w:szCs w:val="24"/>
        </w:rPr>
        <w:t>o którym mowa w paragrafie</w:t>
      </w:r>
      <w:r w:rsidR="00864A24" w:rsidRPr="00745715">
        <w:rPr>
          <w:rFonts w:asciiTheme="minorHAnsi" w:hAnsiTheme="minorHAnsi" w:cs="Arial"/>
          <w:sz w:val="24"/>
          <w:szCs w:val="24"/>
        </w:rPr>
        <w:t xml:space="preserve"> 1</w:t>
      </w:r>
      <w:r w:rsidR="004B7B34" w:rsidRPr="00745715">
        <w:rPr>
          <w:rFonts w:asciiTheme="minorHAnsi" w:hAnsiTheme="minorHAnsi" w:cs="Arial"/>
          <w:sz w:val="24"/>
          <w:szCs w:val="24"/>
        </w:rPr>
        <w:t xml:space="preserve"> ust. </w:t>
      </w:r>
      <w:r w:rsidR="00864A24" w:rsidRPr="00745715">
        <w:rPr>
          <w:rFonts w:asciiTheme="minorHAnsi" w:hAnsiTheme="minorHAnsi" w:cs="Arial"/>
          <w:sz w:val="24"/>
          <w:szCs w:val="24"/>
        </w:rPr>
        <w:t>2</w:t>
      </w:r>
      <w:r w:rsidR="004B7B34" w:rsidRPr="00745715">
        <w:rPr>
          <w:rFonts w:asciiTheme="minorHAnsi" w:hAnsiTheme="minorHAnsi" w:cs="Arial"/>
          <w:sz w:val="24"/>
          <w:szCs w:val="24"/>
        </w:rPr>
        <w:t xml:space="preserve"> pkt </w:t>
      </w:r>
      <w:r w:rsidR="00864A24" w:rsidRPr="00745715">
        <w:rPr>
          <w:rFonts w:asciiTheme="minorHAnsi" w:hAnsiTheme="minorHAnsi" w:cs="Arial"/>
          <w:sz w:val="24"/>
          <w:szCs w:val="24"/>
        </w:rPr>
        <w:t>2</w:t>
      </w:r>
      <w:r w:rsidR="004B7B34" w:rsidRPr="00745715">
        <w:rPr>
          <w:rFonts w:asciiTheme="minorHAnsi" w:hAnsiTheme="minorHAnsi" w:cs="Arial"/>
          <w:sz w:val="24"/>
          <w:szCs w:val="24"/>
        </w:rPr>
        <w:t>) Umowy, tj. wykonanie robót budowlanych</w:t>
      </w:r>
      <w:r w:rsidR="00AE755C" w:rsidRPr="00745715">
        <w:rPr>
          <w:rFonts w:asciiTheme="minorHAnsi" w:hAnsiTheme="minorHAnsi" w:cs="Arial"/>
          <w:sz w:val="24"/>
          <w:szCs w:val="24"/>
        </w:rPr>
        <w:t xml:space="preserve">, </w:t>
      </w:r>
      <w:r w:rsidR="00AF047D" w:rsidRPr="00745715">
        <w:rPr>
          <w:rFonts w:asciiTheme="minorHAnsi" w:hAnsiTheme="minorHAnsi" w:cs="Arial"/>
          <w:sz w:val="24"/>
          <w:szCs w:val="24"/>
        </w:rPr>
        <w:t>pełnienie przez Wykonawcę nadzoru autorskiego</w:t>
      </w:r>
      <w:r w:rsidR="00AE755C" w:rsidRPr="00745715">
        <w:rPr>
          <w:rFonts w:asciiTheme="minorHAnsi" w:hAnsiTheme="minorHAnsi" w:cs="Arial"/>
          <w:sz w:val="24"/>
          <w:szCs w:val="24"/>
        </w:rPr>
        <w:t xml:space="preserve"> oraz wykonanie pozostałych świadczeń składających się na zakres Etapu 2</w:t>
      </w:r>
      <w:r w:rsidR="004B7B34" w:rsidRPr="00745715">
        <w:rPr>
          <w:rFonts w:asciiTheme="minorHAnsi" w:hAnsiTheme="minorHAnsi" w:cs="Arial"/>
          <w:sz w:val="24"/>
          <w:szCs w:val="24"/>
        </w:rPr>
        <w:t xml:space="preserve"> </w:t>
      </w:r>
      <w:r w:rsidRPr="00745715">
        <w:rPr>
          <w:rFonts w:asciiTheme="minorHAnsi" w:hAnsiTheme="minorHAnsi" w:cs="Arial"/>
          <w:sz w:val="24"/>
          <w:szCs w:val="24"/>
        </w:rPr>
        <w:t xml:space="preserve">w kwocie …….. złotych brutto, </w:t>
      </w:r>
      <w:r w:rsidR="00D4406D">
        <w:rPr>
          <w:rFonts w:asciiTheme="minorHAnsi" w:hAnsiTheme="minorHAnsi" w:cs="Arial"/>
          <w:sz w:val="24"/>
          <w:szCs w:val="24"/>
        </w:rPr>
        <w:t>VAT</w:t>
      </w:r>
      <w:r w:rsidR="00CB2339" w:rsidRPr="00745715">
        <w:rPr>
          <w:rFonts w:asciiTheme="minorHAnsi" w:hAnsiTheme="minorHAnsi" w:cs="Arial"/>
          <w:sz w:val="24"/>
          <w:szCs w:val="24"/>
        </w:rPr>
        <w:t xml:space="preserve"> </w:t>
      </w:r>
      <w:r w:rsidRPr="00745715">
        <w:rPr>
          <w:rFonts w:asciiTheme="minorHAnsi" w:hAnsiTheme="minorHAnsi" w:cs="Arial"/>
          <w:sz w:val="24"/>
          <w:szCs w:val="24"/>
        </w:rPr>
        <w:t xml:space="preserve"> …%</w:t>
      </w:r>
    </w:p>
    <w:bookmarkEnd w:id="4"/>
    <w:p w14:paraId="6230AB93" w14:textId="77777777" w:rsidR="005F06C0" w:rsidRPr="00745715" w:rsidRDefault="005F06C0" w:rsidP="0064354F">
      <w:pPr>
        <w:pStyle w:val="Lista2"/>
        <w:tabs>
          <w:tab w:val="left" w:pos="426"/>
        </w:tabs>
        <w:spacing w:line="276" w:lineRule="auto"/>
        <w:ind w:left="786" w:firstLine="0"/>
        <w:rPr>
          <w:rFonts w:asciiTheme="minorHAnsi" w:hAnsiTheme="minorHAnsi" w:cs="Arial"/>
          <w:sz w:val="24"/>
          <w:szCs w:val="24"/>
        </w:rPr>
      </w:pPr>
    </w:p>
    <w:p w14:paraId="2D520C57" w14:textId="50334E3F" w:rsidR="000427A5" w:rsidRPr="00745715" w:rsidRDefault="00753D6A"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953ABE" w:rsidRPr="00745715">
        <w:rPr>
          <w:rFonts w:asciiTheme="minorHAnsi" w:hAnsiTheme="minorHAnsi"/>
          <w:szCs w:val="24"/>
          <w:lang w:val="pl-PL"/>
        </w:rPr>
        <w:t>4</w:t>
      </w:r>
    </w:p>
    <w:p w14:paraId="3FB02E70" w14:textId="77777777" w:rsidR="00411B47" w:rsidRPr="00745715" w:rsidRDefault="00BA781D"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Podwykona</w:t>
      </w:r>
      <w:r w:rsidR="00F96A0D" w:rsidRPr="00745715">
        <w:rPr>
          <w:rFonts w:asciiTheme="minorHAnsi" w:hAnsiTheme="minorHAnsi"/>
          <w:szCs w:val="24"/>
          <w:lang w:val="pl-PL"/>
        </w:rPr>
        <w:t>w</w:t>
      </w:r>
      <w:r w:rsidRPr="00745715">
        <w:rPr>
          <w:rFonts w:asciiTheme="minorHAnsi" w:hAnsiTheme="minorHAnsi"/>
          <w:szCs w:val="24"/>
          <w:lang w:val="pl-PL"/>
        </w:rPr>
        <w:t>stwo</w:t>
      </w:r>
    </w:p>
    <w:p w14:paraId="4C1EDAE7" w14:textId="77777777" w:rsidR="009A7F73" w:rsidRPr="00745715" w:rsidRDefault="009A7F73" w:rsidP="0064354F">
      <w:pPr>
        <w:pStyle w:val="Tekstpodstawowy"/>
        <w:widowControl/>
        <w:numPr>
          <w:ilvl w:val="0"/>
          <w:numId w:val="1"/>
        </w:numPr>
        <w:tabs>
          <w:tab w:val="left" w:pos="426"/>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Wykonawca przy realizacji zamówienia może korzystać z podwykonawców. </w:t>
      </w:r>
    </w:p>
    <w:p w14:paraId="56C0A350" w14:textId="77777777" w:rsidR="009A7F73" w:rsidRPr="00745715" w:rsidRDefault="009A7F73" w:rsidP="0064354F">
      <w:pPr>
        <w:pStyle w:val="Tekstpodstawowy"/>
        <w:widowControl/>
        <w:numPr>
          <w:ilvl w:val="0"/>
          <w:numId w:val="1"/>
        </w:numPr>
        <w:tabs>
          <w:tab w:val="left" w:pos="426"/>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Wykonawca może powierzyć wykonanie części robót podwykonawcom, o ile posiadają oni stosowne kwalifikacje.</w:t>
      </w:r>
    </w:p>
    <w:p w14:paraId="37461445" w14:textId="51B5F130" w:rsidR="009A7F73" w:rsidRPr="00745715" w:rsidRDefault="009A7F73" w:rsidP="0064354F">
      <w:pPr>
        <w:pStyle w:val="Tekstpodstawowy"/>
        <w:widowControl/>
        <w:numPr>
          <w:ilvl w:val="0"/>
          <w:numId w:val="1"/>
        </w:numPr>
        <w:tabs>
          <w:tab w:val="left" w:pos="426"/>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Korzystanie z podwykonawstwa nie zwalnia Wykonawcy z odpowiedzialności za wykonanie obowiązków wynikających z umowy i obowiązujących przepisów prawa. Wykonawca odpowiada za działania i zaniechania Podwykonawców jak za własne.</w:t>
      </w:r>
    </w:p>
    <w:p w14:paraId="4BF29AC0" w14:textId="1F340E79" w:rsidR="003D2A77" w:rsidRPr="00745715" w:rsidRDefault="003D2A77" w:rsidP="0064354F">
      <w:pPr>
        <w:pStyle w:val="Tekstpodstawowy"/>
        <w:widowControl/>
        <w:numPr>
          <w:ilvl w:val="0"/>
          <w:numId w:val="1"/>
        </w:numPr>
        <w:tabs>
          <w:tab w:val="left" w:pos="426"/>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Stosownie do art. 462 ust. 3 ustawy Prawo zamówień publicznych, przed przystąpieniem do realizacji przedmiotu niniejszej umowy, Zamawiający żąda, by Wykonawca podał nazwy, dane kontaktowe oraz przedstawicieli podwykonawców zaangażowanych w realizację robót lub usług, jeżeli są już znani. Wykonawca zobowiązany jest zawiadamiać Zamawiającego o wszelkich zmianach danych, o których mowa w zdaniu poprzednim, w trakcie realizacji umowy, a także przekazywać Zamawiającemu takie informacje na temat nowych podwykonawców, którym zamierza w późniejszym czasie </w:t>
      </w:r>
      <w:r w:rsidR="0097560C" w:rsidRPr="00745715">
        <w:rPr>
          <w:rFonts w:asciiTheme="minorHAnsi" w:hAnsiTheme="minorHAnsi" w:cs="Arial"/>
          <w:szCs w:val="24"/>
          <w:lang w:val="pl-PL"/>
        </w:rPr>
        <w:t>powierzyć realizację przedmiotu umowy.</w:t>
      </w:r>
    </w:p>
    <w:p w14:paraId="16847D9A" w14:textId="77777777" w:rsidR="009A7F73" w:rsidRPr="00745715" w:rsidRDefault="009A7F73" w:rsidP="0064354F">
      <w:pPr>
        <w:pStyle w:val="Tekstpodstawowy"/>
        <w:widowControl/>
        <w:numPr>
          <w:ilvl w:val="0"/>
          <w:numId w:val="1"/>
        </w:numPr>
        <w:tabs>
          <w:tab w:val="left" w:pos="709"/>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Umowy o podwykonawstwo wymagają formy pisemnej pod rygorem nieważności.</w:t>
      </w:r>
    </w:p>
    <w:p w14:paraId="73D32AF3" w14:textId="77777777" w:rsidR="009A7F73" w:rsidRPr="00745715" w:rsidRDefault="009A7F73" w:rsidP="0064354F">
      <w:pPr>
        <w:pStyle w:val="Tekstpodstawowy"/>
        <w:widowControl/>
        <w:numPr>
          <w:ilvl w:val="0"/>
          <w:numId w:val="1"/>
        </w:numPr>
        <w:tabs>
          <w:tab w:val="left" w:pos="709"/>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nie później jednak niż do dnia zakończenia niniejszej umowy.</w:t>
      </w:r>
    </w:p>
    <w:p w14:paraId="07239A5A" w14:textId="77777777" w:rsidR="009A7F73" w:rsidRPr="00745715" w:rsidRDefault="009A7F73" w:rsidP="0064354F">
      <w:pPr>
        <w:pStyle w:val="Tekstpodstawowy"/>
        <w:widowControl/>
        <w:numPr>
          <w:ilvl w:val="0"/>
          <w:numId w:val="1"/>
        </w:numPr>
        <w:tabs>
          <w:tab w:val="left" w:pos="709"/>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Umowa o podwykonawstwo, której przedmiotem są roboty budowlane musi spełniać następujące wymagania:</w:t>
      </w:r>
    </w:p>
    <w:p w14:paraId="7BE51BB9" w14:textId="77777777" w:rsidR="009A7F73" w:rsidRPr="00745715" w:rsidRDefault="009A7F73"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Musi określać szczegółowo i precyzyjnie zakres prac powierzonych do wykonania;</w:t>
      </w:r>
    </w:p>
    <w:p w14:paraId="1F658EC8" w14:textId="5B563699" w:rsidR="009A7F73" w:rsidRPr="00745715" w:rsidRDefault="009A7F73"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Musi określać wynagrodzenie przysługujące Podwykonawcy lub Dalszemu Podwykonawcy z tytułu wykonania przedmiotu umowy, przy czym musi być to wynagrodzenie ryczałtowe. Wysokość tego wynagrodzenia Podwykonawcy nie może być wyższa niż wartość wynagrodzenia przysługująca Wykonawcy za daną część robót wynikająca z </w:t>
      </w:r>
      <w:r w:rsidR="00670FB2" w:rsidRPr="00745715">
        <w:rPr>
          <w:rFonts w:asciiTheme="minorHAnsi" w:hAnsiTheme="minorHAnsi" w:cs="Arial"/>
          <w:szCs w:val="24"/>
          <w:lang w:val="pl-PL"/>
        </w:rPr>
        <w:t>K</w:t>
      </w:r>
      <w:r w:rsidRPr="00745715">
        <w:rPr>
          <w:rFonts w:asciiTheme="minorHAnsi" w:hAnsiTheme="minorHAnsi" w:cs="Arial"/>
          <w:szCs w:val="24"/>
          <w:lang w:val="pl-PL"/>
        </w:rPr>
        <w:t xml:space="preserve">osztorysu </w:t>
      </w:r>
      <w:r w:rsidR="00670FB2" w:rsidRPr="00745715">
        <w:rPr>
          <w:rFonts w:asciiTheme="minorHAnsi" w:hAnsiTheme="minorHAnsi" w:cs="Arial"/>
          <w:szCs w:val="24"/>
          <w:lang w:val="pl-PL"/>
        </w:rPr>
        <w:t>O</w:t>
      </w:r>
      <w:r w:rsidRPr="00745715">
        <w:rPr>
          <w:rFonts w:asciiTheme="minorHAnsi" w:hAnsiTheme="minorHAnsi" w:cs="Arial"/>
          <w:szCs w:val="24"/>
          <w:lang w:val="pl-PL"/>
        </w:rPr>
        <w:t xml:space="preserve">fertowego. Wysokość wynagrodzenia przysługująca </w:t>
      </w:r>
      <w:r w:rsidRPr="00745715">
        <w:rPr>
          <w:rFonts w:asciiTheme="minorHAnsi" w:hAnsiTheme="minorHAnsi" w:cs="Arial"/>
          <w:szCs w:val="24"/>
          <w:lang w:val="pl-PL"/>
        </w:rPr>
        <w:lastRenderedPageBreak/>
        <w:t xml:space="preserve">Dalszemu Podwykonawcy nie może być wyższa niż wartość wynagrodzenia </w:t>
      </w:r>
      <w:r w:rsidR="00670FB2" w:rsidRPr="00745715">
        <w:rPr>
          <w:rFonts w:asciiTheme="minorHAnsi" w:hAnsiTheme="minorHAnsi" w:cs="Arial"/>
          <w:szCs w:val="24"/>
          <w:lang w:val="pl-PL"/>
        </w:rPr>
        <w:t>P</w:t>
      </w:r>
      <w:r w:rsidRPr="00745715">
        <w:rPr>
          <w:rFonts w:asciiTheme="minorHAnsi" w:hAnsiTheme="minorHAnsi" w:cs="Arial"/>
          <w:szCs w:val="24"/>
          <w:lang w:val="pl-PL"/>
        </w:rPr>
        <w:t>odwykonawcy ustalona w umowie zawartej między Wykonawcą a Podwykonawcą;</w:t>
      </w:r>
    </w:p>
    <w:p w14:paraId="16234AD4" w14:textId="77777777" w:rsidR="009A7F73" w:rsidRPr="00745715" w:rsidRDefault="009A7F73"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Termin wykonania umowy przez Podwykonawcę musi umożliwiać zakończenie wykonania robót przez Wykonawcę w terminie określonym w niniejszej umowie;</w:t>
      </w:r>
    </w:p>
    <w:p w14:paraId="62FA5505" w14:textId="15797C80" w:rsidR="009A7F73" w:rsidRPr="00745715" w:rsidRDefault="009A7F73"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Musi określać termin zapłaty wynagrodzenia zgodny z postanowieniami ustępu </w:t>
      </w:r>
      <w:r w:rsidR="0097560C" w:rsidRPr="00745715">
        <w:rPr>
          <w:rFonts w:asciiTheme="minorHAnsi" w:hAnsiTheme="minorHAnsi" w:cs="Arial"/>
          <w:szCs w:val="24"/>
          <w:lang w:val="pl-PL"/>
        </w:rPr>
        <w:t>6</w:t>
      </w:r>
      <w:r w:rsidRPr="00745715">
        <w:rPr>
          <w:rFonts w:asciiTheme="minorHAnsi" w:hAnsiTheme="minorHAnsi" w:cs="Arial"/>
          <w:szCs w:val="24"/>
          <w:lang w:val="pl-PL"/>
        </w:rPr>
        <w:t>;</w:t>
      </w:r>
    </w:p>
    <w:p w14:paraId="70AA0A12" w14:textId="5905094E" w:rsidR="00670FB2" w:rsidRPr="00745715" w:rsidRDefault="00670FB2"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Umowa o podwykonawstwo nie może zawierać zapisów uzależniających dokonanie zapłaty na rzecz Podwykonawcy odpowiednio Dalszego Podwykonawcy od odbioru robót przez Zamawiającego lub od zapłaty należności Wykonawcy przez Zamawiającego lub  Dalszemu Podwykonawcy przez Podwykonawcę;</w:t>
      </w:r>
    </w:p>
    <w:p w14:paraId="389C8EE3" w14:textId="77777777" w:rsidR="009A7F73" w:rsidRPr="00745715" w:rsidRDefault="009A7F73"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Musi zawierać postanowienia zakazujące dokonania cesji wierzytelności wynikających z umowy bez wyraźnej pisemnej zgody Zamawiającego;</w:t>
      </w:r>
    </w:p>
    <w:p w14:paraId="69226DC8" w14:textId="77777777" w:rsidR="009A7F73" w:rsidRPr="00745715" w:rsidRDefault="009A7F73"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Musi zawierać zobowiązanie Podwykonawcy lub Dalszego Podwykonawcy do składania Zamawiającemu oświadczeń o zapłacie bądź braku zapłaty wynagrodzenia należnego Podwykonawcy lub Dalszemu Podwykonawcy; </w:t>
      </w:r>
    </w:p>
    <w:p w14:paraId="0C0CF864" w14:textId="77777777" w:rsidR="00670FB2" w:rsidRPr="00745715" w:rsidRDefault="009A7F73"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Nie może przewidywać możliwości potrącenia z wynagrodzenia Podwykonawcy lub Dalszego Podwykonawcy kwot na poczet kaucji gwarancyjnych, kar umownych, czy innych należności Wykonawcy;</w:t>
      </w:r>
    </w:p>
    <w:p w14:paraId="4E2DD7EF" w14:textId="4F17BE8B" w:rsidR="005D7E16" w:rsidRPr="00745715" w:rsidRDefault="005D7E16"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Musi zawierać uregulowania, o których mowa w Paragrafie 5 Umowy;</w:t>
      </w:r>
    </w:p>
    <w:p w14:paraId="34112F7C" w14:textId="6336F3A4" w:rsidR="009A7F73" w:rsidRPr="00745715" w:rsidRDefault="009A7F73" w:rsidP="0064354F">
      <w:pPr>
        <w:pStyle w:val="Tekstpodstawowy"/>
        <w:widowControl/>
        <w:numPr>
          <w:ilvl w:val="0"/>
          <w:numId w:val="23"/>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Nie może zawierać postanowień kształtujących prawa i obowiązki Podwykonawcy lub Dalszego Podwykonawcy w zakresie kar umownych oraz postanowień dotyczących warunków wypłaty wynagrodzenia, w sposób dla niego mniej korzystny niż prawa i obowiązki wykonawcy ukształtowane postanowieniami niniejszej umowy;</w:t>
      </w:r>
    </w:p>
    <w:p w14:paraId="12577347" w14:textId="5CF5F7E2"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Wykonawca, Podwykonawca lub Dalszy Podwykonawca zamierzaj</w:t>
      </w:r>
      <w:r w:rsidR="00670FB2" w:rsidRPr="00745715">
        <w:rPr>
          <w:rFonts w:asciiTheme="minorHAnsi" w:hAnsiTheme="minorHAnsi" w:cs="Arial"/>
          <w:szCs w:val="24"/>
          <w:lang w:val="pl-PL"/>
        </w:rPr>
        <w:t>ą</w:t>
      </w:r>
      <w:r w:rsidRPr="00745715">
        <w:rPr>
          <w:rFonts w:asciiTheme="minorHAnsi" w:hAnsiTheme="minorHAnsi" w:cs="Arial"/>
          <w:szCs w:val="24"/>
          <w:lang w:val="pl-PL"/>
        </w:rPr>
        <w:t>cy zawrzeć umowę o podwykona</w:t>
      </w:r>
      <w:r w:rsidR="00670FB2" w:rsidRPr="00745715">
        <w:rPr>
          <w:rFonts w:asciiTheme="minorHAnsi" w:hAnsiTheme="minorHAnsi" w:cs="Arial"/>
          <w:szCs w:val="24"/>
          <w:lang w:val="pl-PL"/>
        </w:rPr>
        <w:t>w</w:t>
      </w:r>
      <w:r w:rsidRPr="00745715">
        <w:rPr>
          <w:rFonts w:asciiTheme="minorHAnsi" w:hAnsiTheme="minorHAnsi" w:cs="Arial"/>
          <w:szCs w:val="24"/>
          <w:lang w:val="pl-PL"/>
        </w:rPr>
        <w:t>stwo, której przedmiotem są roboty budowlane zobowiązany jest w trakcie realizacji przedmiotu umowy do przedłożenia Zamawiającemu projektu tej umowy, przy czym Podwykonawca lub Dalszy Podwykonawca zobowiązany jest dołączyć zgodę Wykonawcy na zawarcie umowy o podwykona</w:t>
      </w:r>
      <w:r w:rsidR="005D7E16" w:rsidRPr="00745715">
        <w:rPr>
          <w:rFonts w:asciiTheme="minorHAnsi" w:hAnsiTheme="minorHAnsi" w:cs="Arial"/>
          <w:szCs w:val="24"/>
          <w:lang w:val="pl-PL"/>
        </w:rPr>
        <w:t>w</w:t>
      </w:r>
      <w:r w:rsidRPr="00745715">
        <w:rPr>
          <w:rFonts w:asciiTheme="minorHAnsi" w:hAnsiTheme="minorHAnsi" w:cs="Arial"/>
          <w:szCs w:val="24"/>
          <w:lang w:val="pl-PL"/>
        </w:rPr>
        <w:t>stwo o treści zgodnej z treścią projektu umowy.</w:t>
      </w:r>
    </w:p>
    <w:p w14:paraId="3FEE2C5B" w14:textId="77777777"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Zamawiający zgłasza, w formie pisemnej pod rygorem nieważności, zastrzeżenia do projektu umowy o podwykonawstwo, której przedmiotem są roboty budowlane, w terminie 7 dni roboczych od ich doręczenia, w przypadkach:</w:t>
      </w:r>
    </w:p>
    <w:p w14:paraId="2F28766D" w14:textId="4AFF5C54" w:rsidR="009A7F73" w:rsidRPr="00745715" w:rsidRDefault="009A7F73" w:rsidP="0064354F">
      <w:pPr>
        <w:pStyle w:val="Tekstpodstawowy"/>
        <w:widowControl/>
        <w:numPr>
          <w:ilvl w:val="0"/>
          <w:numId w:val="22"/>
        </w:numPr>
        <w:tabs>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niespełniania wymagań określonych ustępie </w:t>
      </w:r>
      <w:r w:rsidR="0097560C" w:rsidRPr="00745715">
        <w:rPr>
          <w:rFonts w:asciiTheme="minorHAnsi" w:hAnsiTheme="minorHAnsi" w:cs="Arial"/>
          <w:szCs w:val="24"/>
          <w:lang w:val="pl-PL"/>
        </w:rPr>
        <w:t>7</w:t>
      </w:r>
      <w:r w:rsidRPr="00745715">
        <w:rPr>
          <w:rFonts w:asciiTheme="minorHAnsi" w:hAnsiTheme="minorHAnsi" w:cs="Arial"/>
          <w:szCs w:val="24"/>
          <w:lang w:val="pl-PL"/>
        </w:rPr>
        <w:t xml:space="preserve"> lub innych wymań określonych w dokumentach zamówienia,</w:t>
      </w:r>
    </w:p>
    <w:p w14:paraId="3E54057F" w14:textId="466C2BDA" w:rsidR="009A7F73" w:rsidRPr="00745715" w:rsidRDefault="009A7F73" w:rsidP="0064354F">
      <w:pPr>
        <w:pStyle w:val="Tekstpodstawowy"/>
        <w:widowControl/>
        <w:numPr>
          <w:ilvl w:val="0"/>
          <w:numId w:val="22"/>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Ustalenia terminu zapłaty wynagrodzenia dłuższego niż określony w ustępie </w:t>
      </w:r>
      <w:r w:rsidR="0097560C" w:rsidRPr="00745715">
        <w:rPr>
          <w:rFonts w:asciiTheme="minorHAnsi" w:hAnsiTheme="minorHAnsi" w:cs="Arial"/>
          <w:szCs w:val="24"/>
          <w:lang w:val="pl-PL"/>
        </w:rPr>
        <w:t>6</w:t>
      </w:r>
      <w:r w:rsidRPr="00745715">
        <w:rPr>
          <w:rFonts w:asciiTheme="minorHAnsi" w:hAnsiTheme="minorHAnsi" w:cs="Arial"/>
          <w:szCs w:val="24"/>
          <w:lang w:val="pl-PL"/>
        </w:rPr>
        <w:t>.</w:t>
      </w:r>
    </w:p>
    <w:p w14:paraId="3863A112" w14:textId="794FAFF0"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Niezgłoszenie zastrzeżeń, o których mowa w ustępie </w:t>
      </w:r>
      <w:r w:rsidR="0097560C" w:rsidRPr="00745715">
        <w:rPr>
          <w:rFonts w:asciiTheme="minorHAnsi" w:hAnsiTheme="minorHAnsi" w:cs="Arial"/>
          <w:szCs w:val="24"/>
          <w:lang w:val="pl-PL"/>
        </w:rPr>
        <w:t>9</w:t>
      </w:r>
      <w:r w:rsidRPr="00745715">
        <w:rPr>
          <w:rFonts w:asciiTheme="minorHAnsi" w:hAnsiTheme="minorHAnsi" w:cs="Arial"/>
          <w:szCs w:val="24"/>
          <w:lang w:val="pl-PL"/>
        </w:rPr>
        <w:t>, do przedłożonego projektu umowy o podwykonawstwo, której przedmiotem są roboty budowlane, w terminie uważa się za akceptację projektu umowy przez Zamawiającego.</w:t>
      </w:r>
    </w:p>
    <w:p w14:paraId="6126F166" w14:textId="77777777"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lastRenderedPageBreak/>
        <w:t>Wykonawca, Podwykonawca, lub Dalszy Podwykonawca zobowiązany jest przedłożyć Zamawiającemu poświadczoną za zgodność z oryginałem kopię zawartej umowy o podwykonawstwo, której przedmiotem są roboty budowlane, w terminie 7 dni od dnia jej zawarcia.</w:t>
      </w:r>
    </w:p>
    <w:p w14:paraId="2E07C94C" w14:textId="629B4F5F"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Zamawiający zgłasza, w formie pisemnej pod rygorem nieważności, sprzeciw do umowy o podwykonawstwo, w terminie 7 dni roboczych od dnia doręczenia umowy, w przypadkach określonych w ustępie </w:t>
      </w:r>
      <w:r w:rsidR="0097560C" w:rsidRPr="00745715">
        <w:rPr>
          <w:rFonts w:asciiTheme="minorHAnsi" w:hAnsiTheme="minorHAnsi" w:cs="Arial"/>
          <w:szCs w:val="24"/>
          <w:lang w:val="pl-PL"/>
        </w:rPr>
        <w:t>9</w:t>
      </w:r>
      <w:r w:rsidRPr="00745715">
        <w:rPr>
          <w:rFonts w:asciiTheme="minorHAnsi" w:hAnsiTheme="minorHAnsi" w:cs="Arial"/>
          <w:szCs w:val="24"/>
          <w:lang w:val="pl-PL"/>
        </w:rPr>
        <w:t xml:space="preserve"> litera a i b. </w:t>
      </w:r>
    </w:p>
    <w:p w14:paraId="7BC22A05" w14:textId="006DB3D8"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Niezgłoszenie pisemnego sprzeciwu do przedłożonej umowy, w terminie określonym w ustępie 1</w:t>
      </w:r>
      <w:r w:rsidR="0097560C" w:rsidRPr="00745715">
        <w:rPr>
          <w:rFonts w:asciiTheme="minorHAnsi" w:hAnsiTheme="minorHAnsi" w:cs="Arial"/>
          <w:szCs w:val="24"/>
          <w:lang w:val="pl-PL"/>
        </w:rPr>
        <w:t>2</w:t>
      </w:r>
      <w:r w:rsidRPr="00745715">
        <w:rPr>
          <w:rFonts w:asciiTheme="minorHAnsi" w:hAnsiTheme="minorHAnsi" w:cs="Arial"/>
          <w:szCs w:val="24"/>
          <w:lang w:val="pl-PL"/>
        </w:rPr>
        <w:t>, uważa się za akceptację umowy przez Zamawiającego.</w:t>
      </w:r>
    </w:p>
    <w:p w14:paraId="62D2F19C" w14:textId="77777777"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Wykonawca, Podwykonawca lub Dalszy Podwykonawca zobowiązany jest przedłożyć Zamawiającemu poświadczoną za zgodność z oryginałem kopię umowy o podwykonawstwo, której przedmiotem są usługi lub dostawy, w terminie 7 dni od dnia jej zawarcia, z wyłączeniem umów o podwykonawstwo o wartości mniejszej niż 0,5% wartości niniejszej umowy. Wyłączenie, o którym mowa w zdaniu poprzedzającym nie dotyczy umów o podwykonawstwo w zakresie dostaw i usług o wartości większej niż 50 000 zł.</w:t>
      </w:r>
    </w:p>
    <w:p w14:paraId="518BC7CF" w14:textId="1680CAA2"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W przypadku umów, o których mowa w ustępie 1</w:t>
      </w:r>
      <w:r w:rsidR="0097560C" w:rsidRPr="00745715">
        <w:rPr>
          <w:rFonts w:asciiTheme="minorHAnsi" w:hAnsiTheme="minorHAnsi" w:cs="Arial"/>
          <w:szCs w:val="24"/>
          <w:lang w:val="pl-PL"/>
        </w:rPr>
        <w:t>4</w:t>
      </w:r>
      <w:r w:rsidRPr="00745715">
        <w:rPr>
          <w:rFonts w:asciiTheme="minorHAnsi" w:hAnsiTheme="minorHAnsi" w:cs="Arial"/>
          <w:szCs w:val="24"/>
          <w:lang w:val="pl-PL"/>
        </w:rPr>
        <w:t>, jeżeli termin zapłaty wynagrodzenia jest dłuższy niż kreślony w ustępie 5, Zamawiający poinformuje o tym Wykonawcę i wezwie go do doprowadzenia do zmiany tej umowy pod rygorem wystąpienia o zapłatę kary umownej, określonej w paragrafie 1</w:t>
      </w:r>
      <w:r w:rsidR="008A2663" w:rsidRPr="00745715">
        <w:rPr>
          <w:rFonts w:asciiTheme="minorHAnsi" w:hAnsiTheme="minorHAnsi" w:cs="Arial"/>
          <w:szCs w:val="24"/>
          <w:lang w:val="pl-PL"/>
        </w:rPr>
        <w:t>4</w:t>
      </w:r>
      <w:r w:rsidRPr="00745715">
        <w:rPr>
          <w:rFonts w:asciiTheme="minorHAnsi" w:hAnsiTheme="minorHAnsi" w:cs="Arial"/>
          <w:szCs w:val="24"/>
          <w:lang w:val="pl-PL"/>
        </w:rPr>
        <w:t xml:space="preserve"> ust</w:t>
      </w:r>
      <w:r w:rsidR="005D7E16" w:rsidRPr="00745715">
        <w:rPr>
          <w:rFonts w:asciiTheme="minorHAnsi" w:hAnsiTheme="minorHAnsi" w:cs="Arial"/>
          <w:szCs w:val="24"/>
          <w:lang w:val="pl-PL"/>
        </w:rPr>
        <w:t xml:space="preserve">. </w:t>
      </w:r>
      <w:r w:rsidR="008A2663" w:rsidRPr="00745715">
        <w:rPr>
          <w:rFonts w:asciiTheme="minorHAnsi" w:hAnsiTheme="minorHAnsi" w:cs="Arial"/>
          <w:szCs w:val="24"/>
          <w:lang w:val="pl-PL"/>
        </w:rPr>
        <w:t>1</w:t>
      </w:r>
      <w:r w:rsidRPr="00745715">
        <w:rPr>
          <w:rFonts w:asciiTheme="minorHAnsi" w:hAnsiTheme="minorHAnsi" w:cs="Arial"/>
          <w:szCs w:val="24"/>
          <w:lang w:val="pl-PL"/>
        </w:rPr>
        <w:t xml:space="preserve"> p</w:t>
      </w:r>
      <w:r w:rsidR="005D7E16" w:rsidRPr="00745715">
        <w:rPr>
          <w:rFonts w:asciiTheme="minorHAnsi" w:hAnsiTheme="minorHAnsi" w:cs="Arial"/>
          <w:szCs w:val="24"/>
          <w:lang w:val="pl-PL"/>
        </w:rPr>
        <w:t>kt 9 Umowy</w:t>
      </w:r>
      <w:r w:rsidRPr="00745715">
        <w:rPr>
          <w:rFonts w:asciiTheme="minorHAnsi" w:hAnsiTheme="minorHAnsi" w:cs="Arial"/>
          <w:szCs w:val="24"/>
          <w:lang w:val="pl-PL"/>
        </w:rPr>
        <w:t>.</w:t>
      </w:r>
    </w:p>
    <w:p w14:paraId="7A7D3DBE" w14:textId="4D76A84A"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Uregulowania zawarte w ustępach </w:t>
      </w:r>
      <w:r w:rsidR="0097560C" w:rsidRPr="00745715">
        <w:rPr>
          <w:rFonts w:asciiTheme="minorHAnsi" w:hAnsiTheme="minorHAnsi" w:cs="Arial"/>
          <w:szCs w:val="24"/>
          <w:lang w:val="pl-PL"/>
        </w:rPr>
        <w:t>poprzedzających</w:t>
      </w:r>
      <w:r w:rsidRPr="00745715">
        <w:rPr>
          <w:rFonts w:asciiTheme="minorHAnsi" w:hAnsiTheme="minorHAnsi" w:cs="Arial"/>
          <w:szCs w:val="24"/>
          <w:lang w:val="pl-PL"/>
        </w:rPr>
        <w:t xml:space="preserve"> stosuje się odpowiednio do zmian umowy o podwykonawstwo.</w:t>
      </w:r>
    </w:p>
    <w:p w14:paraId="31B6914B" w14:textId="77777777"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W przypadku zmiany lub rezygnacji z Podwykonawcy, na którego zasoby Wykonawca powoływał się w celu wykazania spełniania warunków udziału w postępowaniu, na zasadach określonych w artykule 118 ustęp 1 ustawy Prawo zamówień publicznych, Wykonawca zobowiązany jest wykazać Zamawiającemu, iż samodzielnie lub proponowany inny Podwykonawca spełnia dany warunek udziału w postępowaniu, w stopniu nie mniejszym niż dotychczasowy podmiot (Podwykonawca, na zasoby którego powoływał się wykonawca w postępowaniu o udzielenie zamówienia). W tym celu Wykonawca zobowiązany jest dostarczyć Zamawiającemu dokumenty potwierdzające spełnianie warunków udziału w postępowaniu wymagane w SWZ. </w:t>
      </w:r>
    </w:p>
    <w:p w14:paraId="43F0BA0B" w14:textId="77777777"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Wykonawca ponosi wobec Zamawiającego pełną odpowiedzialność za należyte wykonanie przedmiotu umowy przez wszystkich Podwykonawców (Dalszych Podwykonawców).</w:t>
      </w:r>
    </w:p>
    <w:p w14:paraId="051E22FF" w14:textId="77777777" w:rsidR="009A7F73" w:rsidRPr="00745715" w:rsidRDefault="009A7F73" w:rsidP="0064354F">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Arial"/>
          <w:szCs w:val="24"/>
          <w:lang w:val="pl-PL"/>
        </w:rPr>
      </w:pPr>
      <w:r w:rsidRPr="00745715">
        <w:rPr>
          <w:rFonts w:asciiTheme="minorHAnsi" w:hAnsiTheme="minorHAnsi" w:cs="Arial"/>
          <w:szCs w:val="24"/>
          <w:lang w:val="pl-PL"/>
        </w:rPr>
        <w:t>Bez zgody Zamawiającego, Wykonawca nie może umożliwić Podwykonawcy wejścia na teren robót i rozpoczęcie prac.</w:t>
      </w:r>
    </w:p>
    <w:p w14:paraId="6CAC0D0A" w14:textId="77777777" w:rsidR="00745715" w:rsidRDefault="00745715" w:rsidP="0064354F">
      <w:pPr>
        <w:pStyle w:val="Tekstpodstawowy"/>
        <w:spacing w:after="0" w:line="276" w:lineRule="auto"/>
        <w:rPr>
          <w:rFonts w:asciiTheme="minorHAnsi" w:hAnsiTheme="minorHAnsi" w:cs="Arial"/>
          <w:b/>
          <w:szCs w:val="24"/>
          <w:lang w:val="pl-PL"/>
        </w:rPr>
      </w:pPr>
    </w:p>
    <w:p w14:paraId="7AB932ED" w14:textId="4C3E4FB1" w:rsidR="0097560C" w:rsidRPr="00745715" w:rsidRDefault="0097560C" w:rsidP="0064354F">
      <w:pPr>
        <w:pStyle w:val="Tekstpodstawowy"/>
        <w:spacing w:after="0" w:line="276" w:lineRule="auto"/>
        <w:rPr>
          <w:rFonts w:asciiTheme="minorHAnsi" w:hAnsiTheme="minorHAnsi" w:cs="Arial"/>
          <w:b/>
          <w:szCs w:val="24"/>
          <w:lang w:val="pl-PL"/>
        </w:rPr>
      </w:pPr>
      <w:r w:rsidRPr="00745715">
        <w:rPr>
          <w:rFonts w:asciiTheme="minorHAnsi" w:hAnsiTheme="minorHAnsi" w:cs="Arial"/>
          <w:b/>
          <w:szCs w:val="24"/>
          <w:lang w:val="pl-PL"/>
        </w:rPr>
        <w:t xml:space="preserve">Paragraf </w:t>
      </w:r>
      <w:r w:rsidR="00953ABE" w:rsidRPr="00745715">
        <w:rPr>
          <w:rFonts w:asciiTheme="minorHAnsi" w:hAnsiTheme="minorHAnsi" w:cs="Arial"/>
          <w:b/>
          <w:szCs w:val="24"/>
          <w:lang w:val="pl-PL"/>
        </w:rPr>
        <w:t>5</w:t>
      </w:r>
    </w:p>
    <w:p w14:paraId="2DE3B57F" w14:textId="77777777" w:rsidR="0097560C" w:rsidRPr="00745715" w:rsidRDefault="0097560C" w:rsidP="0064354F">
      <w:pPr>
        <w:pStyle w:val="Tekstpodstawowy"/>
        <w:spacing w:after="0" w:line="276" w:lineRule="auto"/>
        <w:rPr>
          <w:rFonts w:asciiTheme="minorHAnsi" w:hAnsiTheme="minorHAnsi" w:cs="Arial"/>
          <w:b/>
          <w:szCs w:val="24"/>
          <w:lang w:val="pl-PL"/>
        </w:rPr>
      </w:pPr>
      <w:r w:rsidRPr="00745715">
        <w:rPr>
          <w:rFonts w:asciiTheme="minorHAnsi" w:hAnsiTheme="minorHAnsi" w:cs="Arial"/>
          <w:b/>
          <w:szCs w:val="24"/>
          <w:lang w:val="pl-PL"/>
        </w:rPr>
        <w:t>Wymagania dotyczące zatrudnienia osób wykonujących czynności w zakresie realizacji przedmiotu umowy</w:t>
      </w:r>
    </w:p>
    <w:p w14:paraId="13B6854F" w14:textId="2522B15D" w:rsidR="0097560C" w:rsidRPr="00745715" w:rsidRDefault="0097560C" w:rsidP="0064354F">
      <w:pPr>
        <w:pStyle w:val="Akapitzlist"/>
        <w:numPr>
          <w:ilvl w:val="3"/>
          <w:numId w:val="12"/>
        </w:numPr>
        <w:tabs>
          <w:tab w:val="left" w:pos="4111"/>
        </w:tabs>
        <w:spacing w:line="276" w:lineRule="auto"/>
        <w:ind w:left="284" w:hanging="284"/>
        <w:rPr>
          <w:rFonts w:asciiTheme="minorHAnsi" w:hAnsiTheme="minorHAnsi" w:cs="Arial"/>
          <w:sz w:val="24"/>
          <w:szCs w:val="24"/>
        </w:rPr>
      </w:pPr>
      <w:r w:rsidRPr="00745715">
        <w:rPr>
          <w:rFonts w:asciiTheme="minorHAnsi" w:hAnsiTheme="minorHAnsi" w:cs="Arial"/>
          <w:sz w:val="24"/>
          <w:szCs w:val="24"/>
        </w:rPr>
        <w:lastRenderedPageBreak/>
        <w:t>Zamawiający wymaga</w:t>
      </w:r>
      <w:r w:rsidR="00893244" w:rsidRPr="00745715">
        <w:rPr>
          <w:rFonts w:asciiTheme="minorHAnsi" w:hAnsiTheme="minorHAnsi" w:cs="Arial"/>
          <w:sz w:val="24"/>
          <w:szCs w:val="24"/>
        </w:rPr>
        <w:t>,</w:t>
      </w:r>
      <w:r w:rsidRPr="00745715">
        <w:rPr>
          <w:rFonts w:asciiTheme="minorHAnsi" w:hAnsiTheme="minorHAnsi" w:cs="Arial"/>
          <w:sz w:val="24"/>
          <w:szCs w:val="24"/>
        </w:rPr>
        <w:t xml:space="preserve"> na podstawie art. 95 ustawy </w:t>
      </w:r>
      <w:proofErr w:type="spellStart"/>
      <w:r w:rsidRPr="00745715">
        <w:rPr>
          <w:rFonts w:asciiTheme="minorHAnsi" w:hAnsiTheme="minorHAnsi" w:cs="Arial"/>
          <w:sz w:val="24"/>
          <w:szCs w:val="24"/>
        </w:rPr>
        <w:t>Pzp</w:t>
      </w:r>
      <w:proofErr w:type="spellEnd"/>
      <w:r w:rsidR="00893244" w:rsidRPr="00745715">
        <w:rPr>
          <w:rFonts w:asciiTheme="minorHAnsi" w:hAnsiTheme="minorHAnsi" w:cs="Arial"/>
          <w:sz w:val="24"/>
          <w:szCs w:val="24"/>
        </w:rPr>
        <w:t>,</w:t>
      </w:r>
      <w:r w:rsidRPr="00745715">
        <w:rPr>
          <w:rFonts w:asciiTheme="minorHAnsi" w:hAnsiTheme="minorHAnsi" w:cs="Arial"/>
          <w:sz w:val="24"/>
          <w:szCs w:val="24"/>
        </w:rPr>
        <w:t xml:space="preserve"> zatrudnienia przez Wykonawcę lub Podwykonawcę, dalszego Podwykonawcę na podstawie umowy o pracę, w rozumieniu przepisów ustawy z dnia 26 czerwca 1974 r. – Kodeks pracy, osób wykonujących w zakresie realizacji przedmiotu umowy </w:t>
      </w:r>
      <w:r w:rsidR="00893244" w:rsidRPr="00745715">
        <w:rPr>
          <w:rFonts w:asciiTheme="minorHAnsi" w:hAnsiTheme="minorHAnsi" w:cs="Arial"/>
          <w:sz w:val="24"/>
          <w:szCs w:val="24"/>
        </w:rPr>
        <w:t xml:space="preserve">prace organizacyjne na etapie projektowania, </w:t>
      </w:r>
      <w:r w:rsidRPr="00745715">
        <w:rPr>
          <w:rFonts w:asciiTheme="minorHAnsi" w:hAnsiTheme="minorHAnsi" w:cs="Arial"/>
          <w:sz w:val="24"/>
          <w:szCs w:val="24"/>
        </w:rPr>
        <w:t>wszystkie czynności wchodzące w tzw. koszty pośrednie</w:t>
      </w:r>
      <w:r w:rsidR="00893244" w:rsidRPr="00745715">
        <w:rPr>
          <w:rFonts w:asciiTheme="minorHAnsi" w:hAnsiTheme="minorHAnsi" w:cs="Arial"/>
          <w:sz w:val="24"/>
          <w:szCs w:val="24"/>
        </w:rPr>
        <w:t>, tj. wykonywanie prac fizycznych przy realizacji robót budowlanych, instalacyjno-montażowych.</w:t>
      </w:r>
      <w:r w:rsidRPr="00745715">
        <w:rPr>
          <w:rFonts w:asciiTheme="minorHAnsi" w:hAnsiTheme="minorHAnsi" w:cs="Arial"/>
          <w:sz w:val="24"/>
          <w:szCs w:val="24"/>
        </w:rPr>
        <w:t xml:space="preserve"> Wymóg ten dotyczy wszystkich osób, które wykonują czynności bezpośrednio związane z wykonywaniem robót budowlanych, czyli tzw. pracowników fizycznych. Wymóg w szczególności nie dotyczy </w:t>
      </w:r>
      <w:r w:rsidR="00893244" w:rsidRPr="00745715">
        <w:rPr>
          <w:rFonts w:asciiTheme="minorHAnsi" w:hAnsiTheme="minorHAnsi" w:cs="Arial"/>
          <w:sz w:val="24"/>
          <w:szCs w:val="24"/>
        </w:rPr>
        <w:t xml:space="preserve">projektantów, </w:t>
      </w:r>
      <w:r w:rsidRPr="00745715">
        <w:rPr>
          <w:rFonts w:asciiTheme="minorHAnsi" w:hAnsiTheme="minorHAnsi" w:cs="Arial"/>
          <w:sz w:val="24"/>
          <w:szCs w:val="24"/>
        </w:rPr>
        <w:t>osób kierujących budową, dostawców materiałów. Obowiązek zatrudnienia na umowę o pracę nie dotyczy sytuacji, w której wykonawca, podwykonawca, dalszy podwykonawca osobiście wykonuje powyższe czynności (np. osoba fizyczna prowadząca działalność gospodarczą, wspólnicy spółki cywilnej).</w:t>
      </w:r>
    </w:p>
    <w:p w14:paraId="5C24D5B4" w14:textId="77777777" w:rsidR="0097560C" w:rsidRPr="00745715" w:rsidRDefault="0097560C" w:rsidP="0064354F">
      <w:pPr>
        <w:pStyle w:val="Akapitzlist"/>
        <w:numPr>
          <w:ilvl w:val="3"/>
          <w:numId w:val="12"/>
        </w:numPr>
        <w:tabs>
          <w:tab w:val="left" w:pos="4111"/>
        </w:tabs>
        <w:spacing w:line="276" w:lineRule="auto"/>
        <w:ind w:left="284" w:hanging="284"/>
        <w:rPr>
          <w:rFonts w:asciiTheme="minorHAnsi" w:hAnsiTheme="minorHAnsi" w:cs="Arial"/>
          <w:sz w:val="24"/>
          <w:szCs w:val="24"/>
        </w:rPr>
      </w:pPr>
      <w:r w:rsidRPr="00745715">
        <w:rPr>
          <w:rFonts w:asciiTheme="minorHAnsi" w:hAnsiTheme="minorHAnsi" w:cs="Arial"/>
          <w:sz w:val="24"/>
          <w:szCs w:val="24"/>
        </w:rPr>
        <w:t>Wykonawca przed rozpoczęciem ww. czynności zobowiązany jest przedstawić Zamawiającemu (inspektorowi nadzoru inwestorskiego lub upoważnionemu przedstawicielowi Zamawiającego) dokumenty potwierdzające zatrudnienie tych osób na umowę o pracę, w szczególności:</w:t>
      </w:r>
    </w:p>
    <w:p w14:paraId="0C274877" w14:textId="77777777" w:rsidR="0097560C" w:rsidRPr="00745715" w:rsidRDefault="0097560C" w:rsidP="0064354F">
      <w:pPr>
        <w:pStyle w:val="Akapitzlist"/>
        <w:numPr>
          <w:ilvl w:val="0"/>
          <w:numId w:val="62"/>
        </w:numPr>
        <w:tabs>
          <w:tab w:val="left" w:pos="4111"/>
        </w:tabs>
        <w:spacing w:line="276" w:lineRule="auto"/>
        <w:rPr>
          <w:rFonts w:asciiTheme="minorHAnsi" w:hAnsiTheme="minorHAnsi" w:cs="Arial"/>
          <w:sz w:val="24"/>
          <w:szCs w:val="24"/>
        </w:rPr>
      </w:pPr>
      <w:r w:rsidRPr="00745715">
        <w:rPr>
          <w:rFonts w:asciiTheme="minorHAnsi" w:hAnsiTheme="minorHAnsi" w:cs="Arial"/>
          <w:sz w:val="24"/>
          <w:szCs w:val="24"/>
        </w:rPr>
        <w:t>Oświadczenie zatrudnionego pracownika;</w:t>
      </w:r>
    </w:p>
    <w:p w14:paraId="5A13AA30" w14:textId="77777777" w:rsidR="0097560C" w:rsidRPr="00745715" w:rsidRDefault="0097560C" w:rsidP="0064354F">
      <w:pPr>
        <w:pStyle w:val="Akapitzlist"/>
        <w:numPr>
          <w:ilvl w:val="0"/>
          <w:numId w:val="62"/>
        </w:numPr>
        <w:tabs>
          <w:tab w:val="left" w:pos="4111"/>
        </w:tabs>
        <w:spacing w:line="276" w:lineRule="auto"/>
        <w:rPr>
          <w:rFonts w:asciiTheme="minorHAnsi" w:hAnsiTheme="minorHAnsi" w:cs="Arial"/>
          <w:sz w:val="24"/>
          <w:szCs w:val="24"/>
        </w:rPr>
      </w:pPr>
      <w:r w:rsidRPr="00745715">
        <w:rPr>
          <w:rFonts w:asciiTheme="minorHAnsi" w:hAnsiTheme="minorHAnsi" w:cs="Arial"/>
          <w:sz w:val="24"/>
          <w:szCs w:val="24"/>
        </w:rPr>
        <w:t>Oświadczenie Wykonawcy lub Podwykonawcy o zatrudnieniu pracownika na podstawie umowy o pracę osób wykonujących czynności. Oświadczenie winno zawierać w szczególności: dokładne oznaczenie podmiotu składającego oświadczenie, datę złożenia oświadczenia, wskazanie, że określone czynności bezpośrednio związane z wykonywaniem robót budowlanych wykonują osoby zatrudnione na umowę o pracę wraz ze wskazaniem liczby tych osób, imion i nazwisk tych osób, rodzaju umowy o pracę i wymiaru etatu, podpis osoby uprawnionej do złożenia oświadczenia w imieniu Wykonawcy lub Podwykonawcy,</w:t>
      </w:r>
    </w:p>
    <w:p w14:paraId="3F74CCAD" w14:textId="4935BAD2" w:rsidR="0097560C" w:rsidRPr="00745715" w:rsidRDefault="0097560C" w:rsidP="0064354F">
      <w:pPr>
        <w:pStyle w:val="Akapitzlist"/>
        <w:numPr>
          <w:ilvl w:val="0"/>
          <w:numId w:val="62"/>
        </w:numPr>
        <w:tabs>
          <w:tab w:val="left" w:pos="4111"/>
        </w:tabs>
        <w:spacing w:line="276" w:lineRule="auto"/>
        <w:rPr>
          <w:rFonts w:asciiTheme="minorHAnsi" w:hAnsiTheme="minorHAnsi" w:cs="Arial"/>
          <w:sz w:val="24"/>
          <w:szCs w:val="24"/>
        </w:rPr>
      </w:pPr>
      <w:r w:rsidRPr="00745715">
        <w:rPr>
          <w:rFonts w:asciiTheme="minorHAnsi" w:hAnsiTheme="minorHAnsi" w:cs="Arial"/>
          <w:sz w:val="24"/>
          <w:szCs w:val="24"/>
        </w:rPr>
        <w:t>Poświadczoną za zgodność z oryginałem odpowiednio przez Wykonawcę lub Podwykonawcę kopię umowy/umów o pracę osób wykonujących w trakcie realizacji umowy czynności, których dotyczy ww. oświadczenie Wykonawcy lub Podwykonawcy (wraz z dokumentem określającym zakres obowiązków, o ile został sporządzony). Kopia umowy/umów powinna być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w:t>
      </w:r>
      <w:r w:rsidR="009A320E" w:rsidRPr="00745715">
        <w:rPr>
          <w:rFonts w:asciiTheme="minorHAnsi" w:hAnsiTheme="minorHAnsi" w:cs="Arial"/>
          <w:sz w:val="24"/>
          <w:szCs w:val="24"/>
        </w:rPr>
        <w:t xml:space="preserve">Dziennik </w:t>
      </w:r>
      <w:r w:rsidRPr="00745715">
        <w:rPr>
          <w:rFonts w:asciiTheme="minorHAnsi" w:hAnsiTheme="minorHAnsi" w:cs="Arial"/>
          <w:sz w:val="24"/>
          <w:szCs w:val="24"/>
        </w:rPr>
        <w:t xml:space="preserve">Urz. UE L 119 z 04.05.2016, str. 1), tj. w szczególności bez adresów, nr PESEL pracowników. Imię i nazwisko pracownika nie podlega </w:t>
      </w:r>
      <w:proofErr w:type="spellStart"/>
      <w:r w:rsidRPr="00745715">
        <w:rPr>
          <w:rFonts w:asciiTheme="minorHAnsi" w:hAnsiTheme="minorHAnsi" w:cs="Arial"/>
          <w:sz w:val="24"/>
          <w:szCs w:val="24"/>
        </w:rPr>
        <w:t>anonimizacji</w:t>
      </w:r>
      <w:proofErr w:type="spellEnd"/>
      <w:r w:rsidRPr="00745715">
        <w:rPr>
          <w:rFonts w:asciiTheme="minorHAnsi" w:hAnsiTheme="minorHAnsi" w:cs="Arial"/>
          <w:sz w:val="24"/>
          <w:szCs w:val="24"/>
        </w:rPr>
        <w:t xml:space="preserve">, </w:t>
      </w:r>
      <w:r w:rsidRPr="00745715">
        <w:rPr>
          <w:rFonts w:asciiTheme="minorHAnsi" w:hAnsiTheme="minorHAnsi" w:cs="Arial"/>
          <w:sz w:val="24"/>
          <w:szCs w:val="24"/>
        </w:rPr>
        <w:lastRenderedPageBreak/>
        <w:t>informacje takie jak: data zawarcia umowy, rodzaj umowy o pracę, wymiar etatu powinny być możliwe do zidentyfikowania;</w:t>
      </w:r>
    </w:p>
    <w:p w14:paraId="7EDCEF7F" w14:textId="77777777" w:rsidR="0097560C" w:rsidRPr="00745715" w:rsidRDefault="0097560C" w:rsidP="0064354F">
      <w:pPr>
        <w:pStyle w:val="Akapitzlist"/>
        <w:numPr>
          <w:ilvl w:val="0"/>
          <w:numId w:val="62"/>
        </w:numPr>
        <w:tabs>
          <w:tab w:val="left" w:pos="4111"/>
        </w:tabs>
        <w:spacing w:line="276" w:lineRule="auto"/>
        <w:rPr>
          <w:rFonts w:asciiTheme="minorHAnsi" w:hAnsiTheme="minorHAnsi" w:cs="Arial"/>
          <w:sz w:val="24"/>
          <w:szCs w:val="24"/>
        </w:rPr>
      </w:pPr>
      <w:r w:rsidRPr="00745715">
        <w:rPr>
          <w:rFonts w:asciiTheme="minorHAnsi" w:hAnsiTheme="minorHAnsi" w:cs="Arial"/>
          <w:sz w:val="24"/>
          <w:szCs w:val="24"/>
        </w:rPr>
        <w:t>Inne dokumenty.</w:t>
      </w:r>
    </w:p>
    <w:p w14:paraId="7CDCD57E" w14:textId="77777777" w:rsidR="0097560C" w:rsidRPr="00745715" w:rsidRDefault="0097560C" w:rsidP="0064354F">
      <w:pPr>
        <w:pStyle w:val="Akapitzlist"/>
        <w:numPr>
          <w:ilvl w:val="3"/>
          <w:numId w:val="12"/>
        </w:numPr>
        <w:tabs>
          <w:tab w:val="left" w:pos="4111"/>
        </w:tabs>
        <w:spacing w:line="276" w:lineRule="auto"/>
        <w:ind w:left="284" w:hanging="284"/>
        <w:rPr>
          <w:rFonts w:asciiTheme="minorHAnsi" w:hAnsiTheme="minorHAnsi" w:cs="Arial"/>
          <w:b/>
          <w:sz w:val="24"/>
          <w:szCs w:val="24"/>
        </w:rPr>
      </w:pPr>
      <w:r w:rsidRPr="00745715">
        <w:rPr>
          <w:rFonts w:asciiTheme="minorHAnsi" w:hAnsiTheme="minorHAnsi" w:cs="Arial"/>
          <w:sz w:val="24"/>
          <w:szCs w:val="24"/>
        </w:rPr>
        <w:t>W trakcie realizacji umowy, Zamawiający (w jego imieniu inspektor nadzoru lub inna upoważniona osoba) uprawniony jest do wykonywania obowiązków kontrolnych wobec Wykonawcy odnośnie spełniania przez Wykonawcę lub Podwykonawcę wymogu zatrudnienia na umowę o pracę osób wykonujących wskazane w ustępie 1 czynności.  Zamawiający w szczególności jest uprawniony do:</w:t>
      </w:r>
    </w:p>
    <w:p w14:paraId="3EF73471" w14:textId="77777777" w:rsidR="0097560C" w:rsidRPr="00745715" w:rsidRDefault="0097560C" w:rsidP="0064354F">
      <w:pPr>
        <w:pStyle w:val="Akapitzlist"/>
        <w:numPr>
          <w:ilvl w:val="0"/>
          <w:numId w:val="63"/>
        </w:numPr>
        <w:tabs>
          <w:tab w:val="left" w:pos="4111"/>
        </w:tabs>
        <w:spacing w:line="276" w:lineRule="auto"/>
        <w:rPr>
          <w:rFonts w:asciiTheme="minorHAnsi" w:hAnsiTheme="minorHAnsi" w:cs="Arial"/>
          <w:b/>
          <w:sz w:val="24"/>
          <w:szCs w:val="24"/>
        </w:rPr>
      </w:pPr>
      <w:r w:rsidRPr="00745715">
        <w:rPr>
          <w:rFonts w:asciiTheme="minorHAnsi" w:hAnsiTheme="minorHAnsi" w:cs="Arial"/>
          <w:sz w:val="24"/>
          <w:szCs w:val="24"/>
        </w:rPr>
        <w:t>żądania wyjaśnień w przypadku wątpliwości w zakresie potwierdzenia spełniania ww. wymogów;</w:t>
      </w:r>
    </w:p>
    <w:p w14:paraId="2CA39BA8" w14:textId="77777777" w:rsidR="0097560C" w:rsidRPr="00745715" w:rsidRDefault="0097560C" w:rsidP="0064354F">
      <w:pPr>
        <w:pStyle w:val="Akapitzlist"/>
        <w:numPr>
          <w:ilvl w:val="0"/>
          <w:numId w:val="63"/>
        </w:numPr>
        <w:tabs>
          <w:tab w:val="left" w:pos="4111"/>
        </w:tabs>
        <w:spacing w:line="276" w:lineRule="auto"/>
        <w:rPr>
          <w:rFonts w:asciiTheme="minorHAnsi" w:hAnsiTheme="minorHAnsi" w:cs="Arial"/>
          <w:sz w:val="24"/>
          <w:szCs w:val="24"/>
        </w:rPr>
      </w:pPr>
      <w:r w:rsidRPr="00745715">
        <w:rPr>
          <w:rFonts w:asciiTheme="minorHAnsi" w:hAnsiTheme="minorHAnsi" w:cs="Arial"/>
          <w:sz w:val="24"/>
          <w:szCs w:val="24"/>
        </w:rPr>
        <w:t>żądania oświadczeń i dokumentów w zakresie potwierdzenia spełniania ww. wymogu i dokonywania ich oceny;</w:t>
      </w:r>
    </w:p>
    <w:p w14:paraId="1B97563F" w14:textId="77777777" w:rsidR="0097560C" w:rsidRPr="00745715" w:rsidRDefault="0097560C" w:rsidP="0064354F">
      <w:pPr>
        <w:pStyle w:val="Akapitzlist"/>
        <w:numPr>
          <w:ilvl w:val="0"/>
          <w:numId w:val="63"/>
        </w:numPr>
        <w:tabs>
          <w:tab w:val="left" w:pos="4111"/>
        </w:tabs>
        <w:spacing w:line="276" w:lineRule="auto"/>
        <w:rPr>
          <w:rFonts w:asciiTheme="minorHAnsi" w:hAnsiTheme="minorHAnsi" w:cs="Arial"/>
          <w:sz w:val="24"/>
          <w:szCs w:val="24"/>
        </w:rPr>
      </w:pPr>
      <w:r w:rsidRPr="00745715">
        <w:rPr>
          <w:rFonts w:asciiTheme="minorHAnsi" w:hAnsiTheme="minorHAnsi" w:cs="Arial"/>
          <w:sz w:val="24"/>
          <w:szCs w:val="24"/>
        </w:rPr>
        <w:t>przeprowadzania kontroli na miejscu wykonywania świadczenia.</w:t>
      </w:r>
    </w:p>
    <w:p w14:paraId="17D47D0A" w14:textId="77777777" w:rsidR="0097560C" w:rsidRPr="00745715" w:rsidRDefault="0097560C" w:rsidP="0064354F">
      <w:pPr>
        <w:pStyle w:val="Akapitzlist"/>
        <w:numPr>
          <w:ilvl w:val="3"/>
          <w:numId w:val="12"/>
        </w:numPr>
        <w:spacing w:line="276" w:lineRule="auto"/>
        <w:ind w:left="284" w:hanging="284"/>
        <w:contextualSpacing/>
        <w:rPr>
          <w:rFonts w:asciiTheme="minorHAnsi" w:hAnsiTheme="minorHAnsi" w:cs="Arial"/>
          <w:sz w:val="24"/>
          <w:szCs w:val="24"/>
        </w:rPr>
      </w:pPr>
      <w:r w:rsidRPr="00745715">
        <w:rPr>
          <w:rFonts w:asciiTheme="minorHAnsi" w:hAnsiTheme="minorHAnsi" w:cs="Arial"/>
          <w:sz w:val="24"/>
          <w:szCs w:val="24"/>
        </w:rPr>
        <w:t>W trakcie realizacji zamówienia na każde wezwanie zamawiającego w wyznaczonym w tym wezwaniu terminie, nie krótszym niż 7 dni, Wykonawca przedłoży Zamawiającemu wskazane powyżej dowody– jeden, kilka lub wszystkie – zgodnie z zakresem wskazanym przez Zamawiającego w wezwaniu, w celu potwierdzenia spełniania wymogu zatrudnienia na umowę o pracę osób wykonujących wskazane w ust. 1 czynności w trakcie realizacji zamówienia.</w:t>
      </w:r>
    </w:p>
    <w:p w14:paraId="4DCDAD6B" w14:textId="190CD7AC" w:rsidR="0097560C" w:rsidRPr="00745715" w:rsidRDefault="0097560C" w:rsidP="0064354F">
      <w:pPr>
        <w:pStyle w:val="Akapitzlist"/>
        <w:numPr>
          <w:ilvl w:val="3"/>
          <w:numId w:val="12"/>
        </w:numPr>
        <w:spacing w:line="276" w:lineRule="auto"/>
        <w:ind w:left="284" w:hanging="284"/>
        <w:contextualSpacing/>
        <w:rPr>
          <w:rFonts w:asciiTheme="minorHAnsi" w:hAnsiTheme="minorHAnsi" w:cs="Arial"/>
          <w:sz w:val="24"/>
          <w:szCs w:val="24"/>
        </w:rPr>
      </w:pPr>
      <w:r w:rsidRPr="00745715">
        <w:rPr>
          <w:rFonts w:asciiTheme="minorHAnsi" w:hAnsiTheme="minorHAnsi" w:cs="Arial"/>
          <w:sz w:val="24"/>
          <w:szCs w:val="24"/>
        </w:rPr>
        <w:t xml:space="preserve">Z tytułu niespełnienia przez </w:t>
      </w:r>
      <w:r w:rsidRPr="00745715">
        <w:rPr>
          <w:rFonts w:asciiTheme="minorHAnsi" w:hAnsiTheme="minorHAnsi" w:cs="Arial"/>
          <w:color w:val="000000"/>
          <w:sz w:val="24"/>
          <w:szCs w:val="24"/>
        </w:rPr>
        <w:t xml:space="preserve">Wykonawcę lub Podwykonawcę wymogu zatrudnienia na podstawie umowy o pracę osób wykonujących wskazane w ustępie 1 </w:t>
      </w:r>
      <w:r w:rsidRPr="00745715">
        <w:rPr>
          <w:rFonts w:asciiTheme="minorHAnsi" w:hAnsiTheme="minorHAnsi" w:cs="Arial"/>
          <w:sz w:val="24"/>
          <w:szCs w:val="24"/>
        </w:rPr>
        <w:t>czynności,</w:t>
      </w:r>
      <w:r w:rsidRPr="00745715">
        <w:rPr>
          <w:rFonts w:asciiTheme="minorHAnsi" w:hAnsiTheme="minorHAnsi" w:cs="Arial"/>
          <w:color w:val="000000"/>
          <w:sz w:val="24"/>
          <w:szCs w:val="24"/>
        </w:rPr>
        <w:t xml:space="preserve"> Zamawiający przewiduje sankcję w postaci obowiązku zapłaty przez wykonawcę kary um</w:t>
      </w:r>
      <w:r w:rsidR="005C6A35" w:rsidRPr="00745715">
        <w:rPr>
          <w:rFonts w:asciiTheme="minorHAnsi" w:hAnsiTheme="minorHAnsi" w:cs="Arial"/>
          <w:color w:val="000000"/>
          <w:sz w:val="24"/>
          <w:szCs w:val="24"/>
        </w:rPr>
        <w:t>ownej określonej w paragrafie 14 ustęp 1 punkt 12</w:t>
      </w:r>
      <w:r w:rsidRPr="00745715">
        <w:rPr>
          <w:rFonts w:asciiTheme="minorHAnsi" w:hAnsiTheme="minorHAnsi" w:cs="Arial"/>
          <w:color w:val="000000"/>
          <w:sz w:val="24"/>
          <w:szCs w:val="24"/>
        </w:rPr>
        <w:t xml:space="preserve"> umowy. Niezłożenie przez Wykonawcę w wyznaczonym przez Zamawiającego terminie żądanych przez zamawiającego dowodów w celu potwierdzenia spełnienia </w:t>
      </w:r>
      <w:r w:rsidRPr="00745715">
        <w:rPr>
          <w:rFonts w:asciiTheme="minorHAnsi" w:hAnsiTheme="minorHAnsi" w:cs="Arial"/>
          <w:sz w:val="24"/>
          <w:szCs w:val="24"/>
        </w:rPr>
        <w:t xml:space="preserve">przez </w:t>
      </w:r>
      <w:r w:rsidRPr="00745715">
        <w:rPr>
          <w:rFonts w:asciiTheme="minorHAnsi" w:hAnsiTheme="minorHAnsi" w:cs="Arial"/>
          <w:color w:val="000000"/>
          <w:sz w:val="24"/>
          <w:szCs w:val="24"/>
        </w:rPr>
        <w:t xml:space="preserve">Wykonawcę lub Podwykonawcę wymogu zatrudnienia na podstawie umowy o pracę traktowane będzie jako </w:t>
      </w:r>
      <w:r w:rsidRPr="00745715">
        <w:rPr>
          <w:rFonts w:asciiTheme="minorHAnsi" w:hAnsiTheme="minorHAnsi" w:cs="Arial"/>
          <w:sz w:val="24"/>
          <w:szCs w:val="24"/>
        </w:rPr>
        <w:t xml:space="preserve">niespełnienie przez </w:t>
      </w:r>
      <w:r w:rsidRPr="00745715">
        <w:rPr>
          <w:rFonts w:asciiTheme="minorHAnsi" w:hAnsiTheme="minorHAnsi" w:cs="Arial"/>
          <w:color w:val="000000"/>
          <w:sz w:val="24"/>
          <w:szCs w:val="24"/>
        </w:rPr>
        <w:t>Wykonawcę lub Podwykonawcę wymogu zatrudnienia na podstawie umowy o pracę osób wykonujących wskazane w ustępie 1 czynności.</w:t>
      </w:r>
    </w:p>
    <w:p w14:paraId="1CBA982F" w14:textId="77777777" w:rsidR="005C6A35" w:rsidRPr="00745715" w:rsidRDefault="005C6A35" w:rsidP="0064354F">
      <w:pPr>
        <w:pStyle w:val="Akapitzlist"/>
        <w:spacing w:line="276" w:lineRule="auto"/>
        <w:ind w:left="567"/>
        <w:contextualSpacing/>
        <w:rPr>
          <w:rFonts w:asciiTheme="minorHAnsi" w:hAnsiTheme="minorHAnsi" w:cs="Arial"/>
          <w:sz w:val="24"/>
          <w:szCs w:val="24"/>
        </w:rPr>
      </w:pPr>
    </w:p>
    <w:p w14:paraId="054701E7" w14:textId="1D2471AB" w:rsidR="000427A5" w:rsidRPr="00745715" w:rsidRDefault="00753D6A"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953ABE" w:rsidRPr="00745715">
        <w:rPr>
          <w:rFonts w:asciiTheme="minorHAnsi" w:hAnsiTheme="minorHAnsi"/>
          <w:szCs w:val="24"/>
          <w:lang w:val="pl-PL"/>
        </w:rPr>
        <w:t>6</w:t>
      </w:r>
    </w:p>
    <w:p w14:paraId="1020A867" w14:textId="77777777" w:rsidR="00753D6A" w:rsidRPr="00745715" w:rsidRDefault="00672F37"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Warunki dokonywania rozliczeń</w:t>
      </w:r>
    </w:p>
    <w:p w14:paraId="3E43FB18" w14:textId="6FE486C5" w:rsidR="00BF64DA" w:rsidRPr="00745715" w:rsidRDefault="00BF64DA" w:rsidP="0064354F">
      <w:pPr>
        <w:pStyle w:val="Akapitzlist"/>
        <w:numPr>
          <w:ilvl w:val="0"/>
          <w:numId w:val="69"/>
        </w:numPr>
        <w:spacing w:line="276" w:lineRule="auto"/>
        <w:ind w:left="284" w:hanging="284"/>
        <w:rPr>
          <w:rFonts w:asciiTheme="minorHAnsi" w:hAnsiTheme="minorHAnsi" w:cs="Arial"/>
          <w:sz w:val="24"/>
          <w:szCs w:val="24"/>
        </w:rPr>
      </w:pPr>
      <w:r w:rsidRPr="00745715">
        <w:rPr>
          <w:rFonts w:asciiTheme="minorHAnsi" w:hAnsiTheme="minorHAnsi" w:cs="Arial"/>
          <w:sz w:val="24"/>
          <w:szCs w:val="24"/>
        </w:rPr>
        <w:t xml:space="preserve">Rozliczenie </w:t>
      </w:r>
      <w:r w:rsidR="003C3DC7" w:rsidRPr="00745715">
        <w:rPr>
          <w:rFonts w:asciiTheme="minorHAnsi" w:hAnsiTheme="minorHAnsi" w:cs="Arial"/>
          <w:sz w:val="24"/>
          <w:szCs w:val="24"/>
        </w:rPr>
        <w:t xml:space="preserve">wynagrodzenia Wykonawcy </w:t>
      </w:r>
      <w:r w:rsidRPr="00745715">
        <w:rPr>
          <w:rFonts w:asciiTheme="minorHAnsi" w:hAnsiTheme="minorHAnsi" w:cs="Arial"/>
          <w:sz w:val="24"/>
          <w:szCs w:val="24"/>
        </w:rPr>
        <w:t>za wykonane roboty nastąpi faktur</w:t>
      </w:r>
      <w:r w:rsidR="003F279C" w:rsidRPr="00745715">
        <w:rPr>
          <w:rFonts w:asciiTheme="minorHAnsi" w:hAnsiTheme="minorHAnsi" w:cs="Arial"/>
          <w:sz w:val="24"/>
          <w:szCs w:val="24"/>
        </w:rPr>
        <w:t xml:space="preserve">ami </w:t>
      </w:r>
      <w:r w:rsidR="003C3DC7" w:rsidRPr="00745715">
        <w:rPr>
          <w:rFonts w:asciiTheme="minorHAnsi" w:hAnsiTheme="minorHAnsi" w:cs="Arial"/>
          <w:sz w:val="24"/>
          <w:szCs w:val="24"/>
        </w:rPr>
        <w:t>częściow</w:t>
      </w:r>
      <w:r w:rsidR="003F279C" w:rsidRPr="00745715">
        <w:rPr>
          <w:rFonts w:asciiTheme="minorHAnsi" w:hAnsiTheme="minorHAnsi" w:cs="Arial"/>
          <w:sz w:val="24"/>
          <w:szCs w:val="24"/>
        </w:rPr>
        <w:t>ymi</w:t>
      </w:r>
      <w:r w:rsidR="003C3DC7" w:rsidRPr="00745715">
        <w:rPr>
          <w:rFonts w:asciiTheme="minorHAnsi" w:hAnsiTheme="minorHAnsi" w:cs="Arial"/>
          <w:sz w:val="24"/>
          <w:szCs w:val="24"/>
        </w:rPr>
        <w:t xml:space="preserve"> i </w:t>
      </w:r>
      <w:r w:rsidR="003F279C" w:rsidRPr="00745715">
        <w:rPr>
          <w:rFonts w:asciiTheme="minorHAnsi" w:hAnsiTheme="minorHAnsi" w:cs="Arial"/>
          <w:sz w:val="24"/>
          <w:szCs w:val="24"/>
        </w:rPr>
        <w:t>fakturą końcową</w:t>
      </w:r>
      <w:r w:rsidR="003C3DC7" w:rsidRPr="00745715">
        <w:rPr>
          <w:rFonts w:asciiTheme="minorHAnsi" w:hAnsiTheme="minorHAnsi" w:cs="Arial"/>
          <w:sz w:val="24"/>
          <w:szCs w:val="24"/>
        </w:rPr>
        <w:t>, według następujących zasad</w:t>
      </w:r>
      <w:r w:rsidRPr="00745715">
        <w:rPr>
          <w:rFonts w:asciiTheme="minorHAnsi" w:hAnsiTheme="minorHAnsi" w:cs="Arial"/>
          <w:sz w:val="24"/>
          <w:szCs w:val="24"/>
        </w:rPr>
        <w:t>:</w:t>
      </w:r>
    </w:p>
    <w:p w14:paraId="3DE13D15" w14:textId="56842612" w:rsidR="003C3DC7" w:rsidRPr="00745715" w:rsidRDefault="003041DB" w:rsidP="0064354F">
      <w:pPr>
        <w:pStyle w:val="Akapitzlist"/>
        <w:numPr>
          <w:ilvl w:val="0"/>
          <w:numId w:val="37"/>
        </w:numPr>
        <w:spacing w:line="276" w:lineRule="auto"/>
        <w:ind w:left="993" w:hanging="295"/>
        <w:rPr>
          <w:rFonts w:asciiTheme="minorHAnsi" w:hAnsiTheme="minorHAnsi" w:cs="Arial"/>
          <w:sz w:val="24"/>
          <w:szCs w:val="24"/>
        </w:rPr>
      </w:pPr>
      <w:r w:rsidRPr="00745715">
        <w:rPr>
          <w:rFonts w:asciiTheme="minorHAnsi" w:hAnsiTheme="minorHAnsi" w:cs="Arial"/>
          <w:sz w:val="24"/>
          <w:szCs w:val="24"/>
        </w:rPr>
        <w:t>Pierwsza f</w:t>
      </w:r>
      <w:r w:rsidR="003C3DC7" w:rsidRPr="00745715">
        <w:rPr>
          <w:rFonts w:asciiTheme="minorHAnsi" w:hAnsiTheme="minorHAnsi" w:cs="Arial"/>
          <w:sz w:val="24"/>
          <w:szCs w:val="24"/>
        </w:rPr>
        <w:t xml:space="preserve">aktura częściowa na kwotę wskazaną w paragrafie </w:t>
      </w:r>
      <w:r w:rsidR="00652CF0" w:rsidRPr="00745715">
        <w:rPr>
          <w:rFonts w:asciiTheme="minorHAnsi" w:hAnsiTheme="minorHAnsi" w:cs="Arial"/>
          <w:sz w:val="24"/>
          <w:szCs w:val="24"/>
        </w:rPr>
        <w:t xml:space="preserve">3 ust. 1 lit. a) </w:t>
      </w:r>
      <w:r w:rsidR="003C3DC7" w:rsidRPr="00745715">
        <w:rPr>
          <w:rFonts w:asciiTheme="minorHAnsi" w:hAnsiTheme="minorHAnsi" w:cs="Arial"/>
          <w:sz w:val="24"/>
          <w:szCs w:val="24"/>
        </w:rPr>
        <w:t xml:space="preserve"> </w:t>
      </w:r>
      <w:r w:rsidR="00652CF0" w:rsidRPr="00745715">
        <w:rPr>
          <w:rFonts w:asciiTheme="minorHAnsi" w:hAnsiTheme="minorHAnsi" w:cs="Arial"/>
          <w:sz w:val="24"/>
          <w:szCs w:val="24"/>
        </w:rPr>
        <w:t>U</w:t>
      </w:r>
      <w:r w:rsidR="003C3DC7" w:rsidRPr="00745715">
        <w:rPr>
          <w:rFonts w:asciiTheme="minorHAnsi" w:hAnsiTheme="minorHAnsi" w:cs="Arial"/>
          <w:sz w:val="24"/>
          <w:szCs w:val="24"/>
        </w:rPr>
        <w:t>mowy, stanowiącą wynagrodzenie Wykonawcy z tytułu wykonania Dokumentacji projektowej i uzyskani</w:t>
      </w:r>
      <w:r w:rsidR="00D1164F" w:rsidRPr="00745715">
        <w:rPr>
          <w:rFonts w:asciiTheme="minorHAnsi" w:hAnsiTheme="minorHAnsi" w:cs="Arial"/>
          <w:sz w:val="24"/>
          <w:szCs w:val="24"/>
        </w:rPr>
        <w:t>a</w:t>
      </w:r>
      <w:r w:rsidR="003C3DC7" w:rsidRPr="00745715">
        <w:rPr>
          <w:rFonts w:asciiTheme="minorHAnsi" w:hAnsiTheme="minorHAnsi" w:cs="Arial"/>
          <w:sz w:val="24"/>
          <w:szCs w:val="24"/>
        </w:rPr>
        <w:t xml:space="preserve"> wszystkich decyzji, zgód, opinii i pozwoleń niezbędnych do realizacji robót</w:t>
      </w:r>
      <w:r w:rsidR="00864A24" w:rsidRPr="00745715">
        <w:rPr>
          <w:rFonts w:asciiTheme="minorHAnsi" w:hAnsiTheme="minorHAnsi" w:cs="Arial"/>
          <w:sz w:val="24"/>
          <w:szCs w:val="24"/>
        </w:rPr>
        <w:t xml:space="preserve"> oraz wykonaniem pozostałych świadczeń składających się na zakres </w:t>
      </w:r>
      <w:r w:rsidR="00864A24" w:rsidRPr="00745715">
        <w:rPr>
          <w:rFonts w:asciiTheme="minorHAnsi" w:hAnsiTheme="minorHAnsi" w:cs="Arial"/>
          <w:sz w:val="24"/>
          <w:szCs w:val="24"/>
        </w:rPr>
        <w:lastRenderedPageBreak/>
        <w:t xml:space="preserve">Etapu 1 </w:t>
      </w:r>
      <w:r w:rsidR="003C3DC7" w:rsidRPr="00745715">
        <w:rPr>
          <w:rFonts w:asciiTheme="minorHAnsi" w:hAnsiTheme="minorHAnsi" w:cs="Arial"/>
          <w:sz w:val="24"/>
          <w:szCs w:val="24"/>
        </w:rPr>
        <w:t>zostanie wystawiona po podpisaniu protokołu odbioru</w:t>
      </w:r>
      <w:r w:rsidR="00D1164F" w:rsidRPr="00745715">
        <w:rPr>
          <w:rFonts w:asciiTheme="minorHAnsi" w:hAnsiTheme="minorHAnsi" w:cs="Arial"/>
          <w:sz w:val="24"/>
          <w:szCs w:val="24"/>
        </w:rPr>
        <w:t xml:space="preserve"> Dokumentacji Projektowej</w:t>
      </w:r>
      <w:r w:rsidR="003C3DC7" w:rsidRPr="00745715">
        <w:rPr>
          <w:rFonts w:asciiTheme="minorHAnsi" w:hAnsiTheme="minorHAnsi" w:cs="Arial"/>
          <w:sz w:val="24"/>
          <w:szCs w:val="24"/>
        </w:rPr>
        <w:t>, o którym mowa w paragrafie</w:t>
      </w:r>
      <w:r w:rsidR="00864A24" w:rsidRPr="00745715">
        <w:rPr>
          <w:rFonts w:asciiTheme="minorHAnsi" w:hAnsiTheme="minorHAnsi" w:cs="Arial"/>
          <w:sz w:val="24"/>
          <w:szCs w:val="24"/>
        </w:rPr>
        <w:t xml:space="preserve"> 7 ust. 2 pkt 10 Umowy</w:t>
      </w:r>
      <w:r w:rsidR="00652CF0" w:rsidRPr="00745715">
        <w:rPr>
          <w:rFonts w:asciiTheme="minorHAnsi" w:hAnsiTheme="minorHAnsi" w:cs="Arial"/>
          <w:sz w:val="24"/>
          <w:szCs w:val="24"/>
        </w:rPr>
        <w:t>.</w:t>
      </w:r>
    </w:p>
    <w:p w14:paraId="70BF3493" w14:textId="6552EE99" w:rsidR="00261859" w:rsidRPr="00745715" w:rsidRDefault="003041DB" w:rsidP="0064354F">
      <w:pPr>
        <w:pStyle w:val="Akapitzlist"/>
        <w:numPr>
          <w:ilvl w:val="0"/>
          <w:numId w:val="37"/>
        </w:numPr>
        <w:spacing w:line="276" w:lineRule="auto"/>
        <w:ind w:left="993" w:hanging="295"/>
        <w:rPr>
          <w:rFonts w:asciiTheme="minorHAnsi" w:hAnsiTheme="minorHAnsi" w:cs="Arial"/>
          <w:sz w:val="24"/>
          <w:szCs w:val="24"/>
        </w:rPr>
      </w:pPr>
      <w:r w:rsidRPr="00745715">
        <w:rPr>
          <w:rFonts w:asciiTheme="minorHAnsi" w:hAnsiTheme="minorHAnsi" w:cs="Arial"/>
          <w:sz w:val="24"/>
          <w:szCs w:val="24"/>
        </w:rPr>
        <w:t>Druga F</w:t>
      </w:r>
      <w:r w:rsidR="00261859" w:rsidRPr="00745715">
        <w:rPr>
          <w:rFonts w:asciiTheme="minorHAnsi" w:hAnsiTheme="minorHAnsi" w:cs="Arial"/>
          <w:sz w:val="24"/>
          <w:szCs w:val="24"/>
        </w:rPr>
        <w:t xml:space="preserve">aktura częściowa na kwotę nie większą niż </w:t>
      </w:r>
      <w:r w:rsidRPr="00745715">
        <w:rPr>
          <w:rFonts w:asciiTheme="minorHAnsi" w:hAnsiTheme="minorHAnsi" w:cs="Arial"/>
          <w:sz w:val="24"/>
          <w:szCs w:val="24"/>
        </w:rPr>
        <w:t>3</w:t>
      </w:r>
      <w:r w:rsidR="002E1F0A" w:rsidRPr="00745715">
        <w:rPr>
          <w:rFonts w:asciiTheme="minorHAnsi" w:hAnsiTheme="minorHAnsi" w:cs="Arial"/>
          <w:sz w:val="24"/>
          <w:szCs w:val="24"/>
        </w:rPr>
        <w:t>5</w:t>
      </w:r>
      <w:r w:rsidRPr="00745715">
        <w:rPr>
          <w:rFonts w:asciiTheme="minorHAnsi" w:hAnsiTheme="minorHAnsi" w:cs="Arial"/>
          <w:sz w:val="24"/>
          <w:szCs w:val="24"/>
        </w:rPr>
        <w:t xml:space="preserve">% </w:t>
      </w:r>
      <w:r w:rsidR="00261859" w:rsidRPr="00745715">
        <w:rPr>
          <w:rFonts w:asciiTheme="minorHAnsi" w:hAnsiTheme="minorHAnsi" w:cs="Arial"/>
          <w:sz w:val="24"/>
          <w:szCs w:val="24"/>
        </w:rPr>
        <w:t xml:space="preserve">wynagrodzenia umownego brutto wskazanego w paragrafie </w:t>
      </w:r>
      <w:r w:rsidR="00652CF0" w:rsidRPr="00745715">
        <w:rPr>
          <w:rFonts w:asciiTheme="minorHAnsi" w:hAnsiTheme="minorHAnsi" w:cs="Arial"/>
          <w:sz w:val="24"/>
          <w:szCs w:val="24"/>
        </w:rPr>
        <w:t>3 ust. 1 lit. b) Umowy</w:t>
      </w:r>
      <w:r w:rsidR="00261859" w:rsidRPr="00745715">
        <w:rPr>
          <w:rFonts w:asciiTheme="minorHAnsi" w:hAnsiTheme="minorHAnsi" w:cs="Arial"/>
          <w:sz w:val="24"/>
          <w:szCs w:val="24"/>
        </w:rPr>
        <w:t>, wystawiona zostanie za zakres robót budowlanych, dostaw</w:t>
      </w:r>
      <w:r w:rsidR="00620B02" w:rsidRPr="00745715">
        <w:rPr>
          <w:rFonts w:asciiTheme="minorHAnsi" w:hAnsiTheme="minorHAnsi" w:cs="Arial"/>
          <w:sz w:val="24"/>
          <w:szCs w:val="24"/>
        </w:rPr>
        <w:t xml:space="preserve">, usług rzeczywiście wykonanych, według wyceny wynikającej z kosztorysu, o którym mowa w paragrafie </w:t>
      </w:r>
      <w:r w:rsidR="00652CF0" w:rsidRPr="00745715">
        <w:rPr>
          <w:rFonts w:asciiTheme="minorHAnsi" w:hAnsiTheme="minorHAnsi" w:cs="Arial"/>
          <w:sz w:val="24"/>
          <w:szCs w:val="24"/>
        </w:rPr>
        <w:t>1 ust. 2 lit. h) oraz ust. 4-5 Umowy</w:t>
      </w:r>
      <w:r w:rsidRPr="00745715">
        <w:rPr>
          <w:rFonts w:asciiTheme="minorHAnsi" w:hAnsiTheme="minorHAnsi" w:cs="Arial"/>
          <w:sz w:val="24"/>
          <w:szCs w:val="24"/>
        </w:rPr>
        <w:t xml:space="preserve">, zgodnie z </w:t>
      </w:r>
      <w:r w:rsidR="00652CF0" w:rsidRPr="00745715">
        <w:rPr>
          <w:rFonts w:asciiTheme="minorHAnsi" w:hAnsiTheme="minorHAnsi" w:cs="Arial"/>
          <w:sz w:val="24"/>
          <w:szCs w:val="24"/>
        </w:rPr>
        <w:t>H</w:t>
      </w:r>
      <w:r w:rsidRPr="00745715">
        <w:rPr>
          <w:rFonts w:asciiTheme="minorHAnsi" w:hAnsiTheme="minorHAnsi" w:cs="Arial"/>
          <w:sz w:val="24"/>
          <w:szCs w:val="24"/>
        </w:rPr>
        <w:t xml:space="preserve">armonogramem, o którym mowa w paragrafie </w:t>
      </w:r>
      <w:r w:rsidR="00652CF0" w:rsidRPr="00745715">
        <w:rPr>
          <w:rFonts w:asciiTheme="minorHAnsi" w:hAnsiTheme="minorHAnsi" w:cs="Arial"/>
          <w:sz w:val="24"/>
          <w:szCs w:val="24"/>
        </w:rPr>
        <w:t>1 ust. 2 lit. i) oraz ust. 6-8 Umowy</w:t>
      </w:r>
      <w:r w:rsidRPr="00745715">
        <w:rPr>
          <w:rFonts w:asciiTheme="minorHAnsi" w:hAnsiTheme="minorHAnsi" w:cs="Arial"/>
          <w:sz w:val="24"/>
          <w:szCs w:val="24"/>
        </w:rPr>
        <w:t>, po dokonaniu odbioru częściowego świadczeń objętych fakturą</w:t>
      </w:r>
      <w:r w:rsidR="00652CF0" w:rsidRPr="00745715">
        <w:rPr>
          <w:rFonts w:asciiTheme="minorHAnsi" w:hAnsiTheme="minorHAnsi" w:cs="Arial"/>
          <w:sz w:val="24"/>
          <w:szCs w:val="24"/>
        </w:rPr>
        <w:t>,</w:t>
      </w:r>
      <w:r w:rsidRPr="00745715">
        <w:rPr>
          <w:rFonts w:asciiTheme="minorHAnsi" w:hAnsiTheme="minorHAnsi" w:cs="Arial"/>
          <w:sz w:val="24"/>
          <w:szCs w:val="24"/>
        </w:rPr>
        <w:t xml:space="preserve"> zgodnie z paragrafem</w:t>
      </w:r>
      <w:r w:rsidR="002E1F0A" w:rsidRPr="00745715">
        <w:rPr>
          <w:rFonts w:asciiTheme="minorHAnsi" w:hAnsiTheme="minorHAnsi" w:cs="Arial"/>
          <w:sz w:val="24"/>
          <w:szCs w:val="24"/>
        </w:rPr>
        <w:t xml:space="preserve"> </w:t>
      </w:r>
      <w:r w:rsidR="00652CF0" w:rsidRPr="00745715">
        <w:rPr>
          <w:rFonts w:asciiTheme="minorHAnsi" w:hAnsiTheme="minorHAnsi" w:cs="Arial"/>
          <w:sz w:val="24"/>
          <w:szCs w:val="24"/>
        </w:rPr>
        <w:t>7 ust. 4 Umowy</w:t>
      </w:r>
      <w:r w:rsidRPr="00745715">
        <w:rPr>
          <w:rFonts w:asciiTheme="minorHAnsi" w:hAnsiTheme="minorHAnsi" w:cs="Arial"/>
          <w:sz w:val="24"/>
          <w:szCs w:val="24"/>
        </w:rPr>
        <w:t>;</w:t>
      </w:r>
    </w:p>
    <w:p w14:paraId="4887BE85" w14:textId="4724AECE" w:rsidR="003041DB" w:rsidRPr="00745715" w:rsidRDefault="003041DB" w:rsidP="0064354F">
      <w:pPr>
        <w:pStyle w:val="Akapitzlist"/>
        <w:numPr>
          <w:ilvl w:val="0"/>
          <w:numId w:val="37"/>
        </w:numPr>
        <w:spacing w:line="276" w:lineRule="auto"/>
        <w:ind w:left="993" w:hanging="295"/>
        <w:rPr>
          <w:rFonts w:asciiTheme="minorHAnsi" w:hAnsiTheme="minorHAnsi" w:cs="Arial"/>
          <w:sz w:val="24"/>
          <w:szCs w:val="24"/>
        </w:rPr>
      </w:pPr>
      <w:r w:rsidRPr="00745715">
        <w:rPr>
          <w:rFonts w:asciiTheme="minorHAnsi" w:hAnsiTheme="minorHAnsi" w:cs="Arial"/>
          <w:sz w:val="24"/>
          <w:szCs w:val="24"/>
        </w:rPr>
        <w:t xml:space="preserve">Trzecia faktura częściowa na kwotę nie większą niż </w:t>
      </w:r>
      <w:r w:rsidR="002E1F0A" w:rsidRPr="00745715">
        <w:rPr>
          <w:rFonts w:asciiTheme="minorHAnsi" w:hAnsiTheme="minorHAnsi" w:cs="Arial"/>
          <w:sz w:val="24"/>
          <w:szCs w:val="24"/>
        </w:rPr>
        <w:t>45</w:t>
      </w:r>
      <w:r w:rsidRPr="00745715">
        <w:rPr>
          <w:rFonts w:asciiTheme="minorHAnsi" w:hAnsiTheme="minorHAnsi" w:cs="Arial"/>
          <w:sz w:val="24"/>
          <w:szCs w:val="24"/>
        </w:rPr>
        <w:t xml:space="preserve">% (narastająco nie więcej niż </w:t>
      </w:r>
      <w:r w:rsidR="002E1F0A" w:rsidRPr="00745715">
        <w:rPr>
          <w:rFonts w:asciiTheme="minorHAnsi" w:hAnsiTheme="minorHAnsi" w:cs="Arial"/>
          <w:sz w:val="24"/>
          <w:szCs w:val="24"/>
        </w:rPr>
        <w:t xml:space="preserve">80%) </w:t>
      </w:r>
      <w:r w:rsidRPr="00745715">
        <w:rPr>
          <w:rFonts w:asciiTheme="minorHAnsi" w:hAnsiTheme="minorHAnsi" w:cs="Arial"/>
          <w:sz w:val="24"/>
          <w:szCs w:val="24"/>
        </w:rPr>
        <w:t xml:space="preserve">wynagrodzenia umownego brutto wskazanego w paragrafie </w:t>
      </w:r>
      <w:r w:rsidR="00652CF0" w:rsidRPr="00745715">
        <w:rPr>
          <w:rFonts w:asciiTheme="minorHAnsi" w:hAnsiTheme="minorHAnsi" w:cs="Arial"/>
          <w:sz w:val="24"/>
          <w:szCs w:val="24"/>
        </w:rPr>
        <w:t>3 ust. 1 lit. b) Umowy</w:t>
      </w:r>
      <w:r w:rsidRPr="00745715">
        <w:rPr>
          <w:rFonts w:asciiTheme="minorHAnsi" w:hAnsiTheme="minorHAnsi" w:cs="Arial"/>
          <w:sz w:val="24"/>
          <w:szCs w:val="24"/>
        </w:rPr>
        <w:t xml:space="preserve">, wystawiona zostanie za zakres robót budowlanych, dostaw, usług rzeczywiście wykonanych, według wyceny wynikającej z kosztorysu, </w:t>
      </w:r>
      <w:r w:rsidR="00652CF0" w:rsidRPr="00745715">
        <w:rPr>
          <w:rFonts w:asciiTheme="minorHAnsi" w:hAnsiTheme="minorHAnsi" w:cs="Arial"/>
          <w:sz w:val="24"/>
          <w:szCs w:val="24"/>
        </w:rPr>
        <w:t xml:space="preserve">o którym mowa w paragrafie 1 ust. 2 lit. h) oraz ust. 4-5 Umowy, zgodnie z Harmonogramem, </w:t>
      </w:r>
      <w:r w:rsidRPr="00745715">
        <w:rPr>
          <w:rFonts w:asciiTheme="minorHAnsi" w:hAnsiTheme="minorHAnsi" w:cs="Arial"/>
          <w:sz w:val="24"/>
          <w:szCs w:val="24"/>
        </w:rPr>
        <w:t xml:space="preserve">o którym mowa w paragrafie </w:t>
      </w:r>
      <w:r w:rsidR="00652CF0" w:rsidRPr="00745715">
        <w:rPr>
          <w:rFonts w:asciiTheme="minorHAnsi" w:hAnsiTheme="minorHAnsi" w:cs="Arial"/>
          <w:sz w:val="24"/>
          <w:szCs w:val="24"/>
        </w:rPr>
        <w:t>1 ust. 2 lit. i) oraz ust. 6-8 Umowy, po dokonaniu odbioru częściowego świadczeń objętych fakturą, zgodnie z paragrafem 7 ust. 4 Umowy;</w:t>
      </w:r>
    </w:p>
    <w:p w14:paraId="0264320C" w14:textId="5D70B034" w:rsidR="004A702F" w:rsidRPr="00745715" w:rsidRDefault="003C3DC7" w:rsidP="0064354F">
      <w:pPr>
        <w:pStyle w:val="Akapitzlist"/>
        <w:numPr>
          <w:ilvl w:val="0"/>
          <w:numId w:val="37"/>
        </w:numPr>
        <w:spacing w:line="276" w:lineRule="auto"/>
        <w:ind w:left="993" w:hanging="295"/>
        <w:rPr>
          <w:rFonts w:asciiTheme="minorHAnsi" w:hAnsiTheme="minorHAnsi" w:cs="Arial"/>
          <w:sz w:val="24"/>
          <w:szCs w:val="24"/>
        </w:rPr>
      </w:pPr>
      <w:r w:rsidRPr="00745715">
        <w:rPr>
          <w:rFonts w:asciiTheme="minorHAnsi" w:hAnsiTheme="minorHAnsi" w:cs="Arial"/>
          <w:sz w:val="24"/>
          <w:szCs w:val="24"/>
        </w:rPr>
        <w:t>Faktura k</w:t>
      </w:r>
      <w:r w:rsidR="004A702F" w:rsidRPr="00745715">
        <w:rPr>
          <w:rFonts w:asciiTheme="minorHAnsi" w:hAnsiTheme="minorHAnsi" w:cs="Arial"/>
          <w:sz w:val="24"/>
          <w:szCs w:val="24"/>
        </w:rPr>
        <w:t>ońcow</w:t>
      </w:r>
      <w:r w:rsidRPr="00745715">
        <w:rPr>
          <w:rFonts w:asciiTheme="minorHAnsi" w:hAnsiTheme="minorHAnsi" w:cs="Arial"/>
          <w:sz w:val="24"/>
          <w:szCs w:val="24"/>
        </w:rPr>
        <w:t xml:space="preserve">a na kwotę </w:t>
      </w:r>
      <w:r w:rsidR="002E1F0A" w:rsidRPr="00745715">
        <w:rPr>
          <w:rFonts w:asciiTheme="minorHAnsi" w:hAnsiTheme="minorHAnsi" w:cs="Arial"/>
          <w:sz w:val="24"/>
          <w:szCs w:val="24"/>
        </w:rPr>
        <w:t xml:space="preserve">pozostałą z wynagrodzenia umownego brutto </w:t>
      </w:r>
      <w:r w:rsidRPr="00745715">
        <w:rPr>
          <w:rFonts w:asciiTheme="minorHAnsi" w:hAnsiTheme="minorHAnsi" w:cs="Arial"/>
          <w:sz w:val="24"/>
          <w:szCs w:val="24"/>
        </w:rPr>
        <w:t>wskazan</w:t>
      </w:r>
      <w:r w:rsidR="002E1F0A" w:rsidRPr="00745715">
        <w:rPr>
          <w:rFonts w:asciiTheme="minorHAnsi" w:hAnsiTheme="minorHAnsi" w:cs="Arial"/>
          <w:sz w:val="24"/>
          <w:szCs w:val="24"/>
        </w:rPr>
        <w:t>ego</w:t>
      </w:r>
      <w:r w:rsidRPr="00745715">
        <w:rPr>
          <w:rFonts w:asciiTheme="minorHAnsi" w:hAnsiTheme="minorHAnsi" w:cs="Arial"/>
          <w:sz w:val="24"/>
          <w:szCs w:val="24"/>
        </w:rPr>
        <w:t xml:space="preserve"> w paragrafie </w:t>
      </w:r>
      <w:r w:rsidR="00652CF0" w:rsidRPr="00745715">
        <w:rPr>
          <w:rFonts w:asciiTheme="minorHAnsi" w:hAnsiTheme="minorHAnsi" w:cs="Arial"/>
          <w:sz w:val="24"/>
          <w:szCs w:val="24"/>
        </w:rPr>
        <w:t>3 ust. 1 lit. b</w:t>
      </w:r>
      <w:r w:rsidRPr="00745715">
        <w:rPr>
          <w:rFonts w:asciiTheme="minorHAnsi" w:hAnsiTheme="minorHAnsi" w:cs="Arial"/>
          <w:sz w:val="24"/>
          <w:szCs w:val="24"/>
        </w:rPr>
        <w:t xml:space="preserve"> Umowy</w:t>
      </w:r>
      <w:r w:rsidR="002E1F0A" w:rsidRPr="00745715">
        <w:rPr>
          <w:rFonts w:asciiTheme="minorHAnsi" w:hAnsiTheme="minorHAnsi" w:cs="Arial"/>
          <w:sz w:val="24"/>
          <w:szCs w:val="24"/>
        </w:rPr>
        <w:t xml:space="preserve"> (kwotę stanowiącą różnicę pomiędzy wynagrodzeniem umownym brutto wskazanym w paragrafie </w:t>
      </w:r>
      <w:r w:rsidR="00652CF0" w:rsidRPr="00745715">
        <w:rPr>
          <w:rFonts w:asciiTheme="minorHAnsi" w:hAnsiTheme="minorHAnsi" w:cs="Arial"/>
          <w:sz w:val="24"/>
          <w:szCs w:val="24"/>
        </w:rPr>
        <w:t xml:space="preserve">3 ust. 1 lit. b Umowy </w:t>
      </w:r>
      <w:r w:rsidR="002E1F0A" w:rsidRPr="00745715">
        <w:rPr>
          <w:rFonts w:asciiTheme="minorHAnsi" w:hAnsiTheme="minorHAnsi" w:cs="Arial"/>
          <w:sz w:val="24"/>
          <w:szCs w:val="24"/>
        </w:rPr>
        <w:t>a sumą kwot wynikających z wcześniejszych faktur częściowych)</w:t>
      </w:r>
      <w:r w:rsidRPr="00745715">
        <w:rPr>
          <w:rFonts w:asciiTheme="minorHAnsi" w:hAnsiTheme="minorHAnsi" w:cs="Arial"/>
          <w:sz w:val="24"/>
          <w:szCs w:val="24"/>
        </w:rPr>
        <w:t>, zostanie wystawiona po dokonaniu odbioru końcowego</w:t>
      </w:r>
      <w:r w:rsidR="003E7F32" w:rsidRPr="00745715">
        <w:rPr>
          <w:rFonts w:asciiTheme="minorHAnsi" w:hAnsiTheme="minorHAnsi" w:cs="Arial"/>
          <w:sz w:val="24"/>
          <w:szCs w:val="24"/>
        </w:rPr>
        <w:t xml:space="preserve"> i podpisaniu protokołu odbioru końcowego</w:t>
      </w:r>
      <w:r w:rsidR="00652CF0" w:rsidRPr="00745715">
        <w:rPr>
          <w:rFonts w:asciiTheme="minorHAnsi" w:hAnsiTheme="minorHAnsi" w:cs="Arial"/>
          <w:sz w:val="24"/>
          <w:szCs w:val="24"/>
        </w:rPr>
        <w:t>, zgodnie z paragrafem 7 ust. 5 Umowy.</w:t>
      </w:r>
    </w:p>
    <w:p w14:paraId="52BDFFC1" w14:textId="1C1F3D0B" w:rsidR="00E94E5F" w:rsidRPr="00745715" w:rsidRDefault="000C3FB4" w:rsidP="0064354F">
      <w:pPr>
        <w:pStyle w:val="Akapitzlist"/>
        <w:numPr>
          <w:ilvl w:val="0"/>
          <w:numId w:val="69"/>
        </w:numPr>
        <w:spacing w:line="276" w:lineRule="auto"/>
        <w:ind w:left="284" w:hanging="284"/>
        <w:rPr>
          <w:rFonts w:asciiTheme="minorHAnsi" w:hAnsiTheme="minorHAnsi" w:cs="Arial"/>
          <w:sz w:val="24"/>
          <w:szCs w:val="24"/>
        </w:rPr>
      </w:pPr>
      <w:r w:rsidRPr="00745715">
        <w:rPr>
          <w:rFonts w:asciiTheme="minorHAnsi" w:hAnsiTheme="minorHAnsi" w:cs="Arial"/>
          <w:sz w:val="24"/>
          <w:szCs w:val="24"/>
        </w:rPr>
        <w:t xml:space="preserve">W przypadku, gdy Wykonawca powierzył wykonanie części zamówienia </w:t>
      </w:r>
      <w:r w:rsidR="00CD4F6B" w:rsidRPr="00745715">
        <w:rPr>
          <w:rFonts w:asciiTheme="minorHAnsi" w:hAnsiTheme="minorHAnsi" w:cs="Arial"/>
          <w:sz w:val="24"/>
          <w:szCs w:val="24"/>
        </w:rPr>
        <w:t>P</w:t>
      </w:r>
      <w:r w:rsidRPr="00745715">
        <w:rPr>
          <w:rFonts w:asciiTheme="minorHAnsi" w:hAnsiTheme="minorHAnsi" w:cs="Arial"/>
          <w:sz w:val="24"/>
          <w:szCs w:val="24"/>
        </w:rPr>
        <w:t xml:space="preserve">odwykonawcy albo </w:t>
      </w:r>
      <w:r w:rsidR="00CD4F6B" w:rsidRPr="00745715">
        <w:rPr>
          <w:rFonts w:asciiTheme="minorHAnsi" w:hAnsiTheme="minorHAnsi" w:cs="Arial"/>
          <w:sz w:val="24"/>
          <w:szCs w:val="24"/>
        </w:rPr>
        <w:t>P</w:t>
      </w:r>
      <w:r w:rsidRPr="00745715">
        <w:rPr>
          <w:rFonts w:asciiTheme="minorHAnsi" w:hAnsiTheme="minorHAnsi" w:cs="Arial"/>
          <w:sz w:val="24"/>
          <w:szCs w:val="24"/>
        </w:rPr>
        <w:t>odwykonawcom</w:t>
      </w:r>
      <w:r w:rsidR="003E4106" w:rsidRPr="00745715">
        <w:rPr>
          <w:rFonts w:asciiTheme="minorHAnsi" w:hAnsiTheme="minorHAnsi" w:cs="Arial"/>
          <w:sz w:val="24"/>
          <w:szCs w:val="24"/>
        </w:rPr>
        <w:t xml:space="preserve"> lub </w:t>
      </w:r>
      <w:r w:rsidR="00CD4F6B" w:rsidRPr="00745715">
        <w:rPr>
          <w:rFonts w:asciiTheme="minorHAnsi" w:hAnsiTheme="minorHAnsi" w:cs="Arial"/>
          <w:sz w:val="24"/>
          <w:szCs w:val="24"/>
        </w:rPr>
        <w:t>D</w:t>
      </w:r>
      <w:r w:rsidR="003E4106" w:rsidRPr="00745715">
        <w:rPr>
          <w:rFonts w:asciiTheme="minorHAnsi" w:hAnsiTheme="minorHAnsi" w:cs="Arial"/>
          <w:sz w:val="24"/>
          <w:szCs w:val="24"/>
        </w:rPr>
        <w:t xml:space="preserve">alszym </w:t>
      </w:r>
      <w:r w:rsidR="00CD4F6B" w:rsidRPr="00745715">
        <w:rPr>
          <w:rFonts w:asciiTheme="minorHAnsi" w:hAnsiTheme="minorHAnsi" w:cs="Arial"/>
          <w:sz w:val="24"/>
          <w:szCs w:val="24"/>
        </w:rPr>
        <w:t>P</w:t>
      </w:r>
      <w:r w:rsidR="003E4106" w:rsidRPr="00745715">
        <w:rPr>
          <w:rFonts w:asciiTheme="minorHAnsi" w:hAnsiTheme="minorHAnsi" w:cs="Arial"/>
          <w:sz w:val="24"/>
          <w:szCs w:val="24"/>
        </w:rPr>
        <w:t>odwykonawcom</w:t>
      </w:r>
      <w:r w:rsidR="00CD4F6B" w:rsidRPr="00745715">
        <w:rPr>
          <w:rFonts w:asciiTheme="minorHAnsi" w:hAnsiTheme="minorHAnsi" w:cs="Arial"/>
          <w:sz w:val="24"/>
          <w:szCs w:val="24"/>
        </w:rPr>
        <w:t xml:space="preserve">, </w:t>
      </w:r>
      <w:r w:rsidR="004A702F" w:rsidRPr="00745715">
        <w:rPr>
          <w:rFonts w:asciiTheme="minorHAnsi" w:hAnsiTheme="minorHAnsi" w:cs="Arial"/>
          <w:sz w:val="24"/>
          <w:szCs w:val="24"/>
        </w:rPr>
        <w:t>d</w:t>
      </w:r>
      <w:r w:rsidRPr="00745715">
        <w:rPr>
          <w:rFonts w:asciiTheme="minorHAnsi" w:hAnsiTheme="minorHAnsi" w:cs="Arial"/>
          <w:sz w:val="24"/>
          <w:szCs w:val="24"/>
        </w:rPr>
        <w:t xml:space="preserve">o każdej faktury wystawionej przez </w:t>
      </w:r>
      <w:r w:rsidR="004A702F" w:rsidRPr="00745715">
        <w:rPr>
          <w:rFonts w:asciiTheme="minorHAnsi" w:hAnsiTheme="minorHAnsi" w:cs="Arial"/>
          <w:sz w:val="24"/>
          <w:szCs w:val="24"/>
        </w:rPr>
        <w:t>Wykonawcę</w:t>
      </w:r>
      <w:r w:rsidRPr="00745715">
        <w:rPr>
          <w:rFonts w:asciiTheme="minorHAnsi" w:hAnsiTheme="minorHAnsi" w:cs="Arial"/>
          <w:sz w:val="24"/>
          <w:szCs w:val="24"/>
        </w:rPr>
        <w:t xml:space="preserve"> i przekazanej Zamawiającemu, Wykonawca zobowiązany jest dołączyć</w:t>
      </w:r>
      <w:r w:rsidR="00CD4F6B" w:rsidRPr="00745715">
        <w:rPr>
          <w:rFonts w:asciiTheme="minorHAnsi" w:hAnsiTheme="minorHAnsi" w:cs="Arial"/>
          <w:sz w:val="24"/>
          <w:szCs w:val="24"/>
        </w:rPr>
        <w:t>:</w:t>
      </w:r>
      <w:r w:rsidRPr="00745715">
        <w:rPr>
          <w:rFonts w:asciiTheme="minorHAnsi" w:hAnsiTheme="minorHAnsi" w:cs="Arial"/>
          <w:sz w:val="24"/>
          <w:szCs w:val="24"/>
        </w:rPr>
        <w:t xml:space="preserve"> </w:t>
      </w:r>
    </w:p>
    <w:p w14:paraId="67F8FB21" w14:textId="3996C447" w:rsidR="00E94E5F" w:rsidRPr="00745715" w:rsidRDefault="000C3FB4" w:rsidP="0064354F">
      <w:pPr>
        <w:pStyle w:val="Akapitzlist"/>
        <w:numPr>
          <w:ilvl w:val="0"/>
          <w:numId w:val="68"/>
        </w:numPr>
        <w:spacing w:line="276" w:lineRule="auto"/>
        <w:rPr>
          <w:rFonts w:asciiTheme="minorHAnsi" w:hAnsiTheme="minorHAnsi" w:cs="Arial"/>
          <w:sz w:val="24"/>
          <w:szCs w:val="24"/>
        </w:rPr>
      </w:pPr>
      <w:r w:rsidRPr="00745715">
        <w:rPr>
          <w:rFonts w:asciiTheme="minorHAnsi" w:hAnsiTheme="minorHAnsi" w:cs="Arial"/>
          <w:sz w:val="24"/>
          <w:szCs w:val="24"/>
        </w:rPr>
        <w:t xml:space="preserve">dokument o nazwie „Wykaz Podwykonawców i </w:t>
      </w:r>
      <w:r w:rsidR="00F17E64" w:rsidRPr="00745715">
        <w:rPr>
          <w:rFonts w:asciiTheme="minorHAnsi" w:hAnsiTheme="minorHAnsi" w:cs="Arial"/>
          <w:sz w:val="24"/>
          <w:szCs w:val="24"/>
        </w:rPr>
        <w:t>D</w:t>
      </w:r>
      <w:r w:rsidRPr="00745715">
        <w:rPr>
          <w:rFonts w:asciiTheme="minorHAnsi" w:hAnsiTheme="minorHAnsi" w:cs="Arial"/>
          <w:sz w:val="24"/>
          <w:szCs w:val="24"/>
        </w:rPr>
        <w:t xml:space="preserve">alszych </w:t>
      </w:r>
      <w:r w:rsidR="00F17E64" w:rsidRPr="00745715">
        <w:rPr>
          <w:rFonts w:asciiTheme="minorHAnsi" w:hAnsiTheme="minorHAnsi" w:cs="Arial"/>
          <w:sz w:val="24"/>
          <w:szCs w:val="24"/>
        </w:rPr>
        <w:t>P</w:t>
      </w:r>
      <w:r w:rsidRPr="00745715">
        <w:rPr>
          <w:rFonts w:asciiTheme="minorHAnsi" w:hAnsiTheme="minorHAnsi" w:cs="Arial"/>
          <w:sz w:val="24"/>
          <w:szCs w:val="24"/>
        </w:rPr>
        <w:t xml:space="preserve">odwykonawców </w:t>
      </w:r>
      <w:r w:rsidR="003E4106" w:rsidRPr="00745715">
        <w:rPr>
          <w:rFonts w:asciiTheme="minorHAnsi" w:hAnsiTheme="minorHAnsi" w:cs="Arial"/>
          <w:sz w:val="24"/>
          <w:szCs w:val="24"/>
        </w:rPr>
        <w:t>realizujących przedmiot umowy</w:t>
      </w:r>
      <w:r w:rsidRPr="00745715">
        <w:rPr>
          <w:rFonts w:asciiTheme="minorHAnsi" w:hAnsiTheme="minorHAnsi" w:cs="Arial"/>
          <w:sz w:val="24"/>
          <w:szCs w:val="24"/>
        </w:rPr>
        <w:t xml:space="preserve"> w ramach składanej faktury tj. faktury nr</w:t>
      </w:r>
      <w:r w:rsidR="004A702F" w:rsidRPr="00745715">
        <w:rPr>
          <w:rFonts w:asciiTheme="minorHAnsi" w:hAnsiTheme="minorHAnsi" w:cs="Arial"/>
          <w:sz w:val="24"/>
          <w:szCs w:val="24"/>
        </w:rPr>
        <w:t xml:space="preserve"> …. z</w:t>
      </w:r>
      <w:r w:rsidRPr="00745715">
        <w:rPr>
          <w:rFonts w:asciiTheme="minorHAnsi" w:hAnsiTheme="minorHAnsi" w:cs="Arial"/>
          <w:sz w:val="24"/>
          <w:szCs w:val="24"/>
        </w:rPr>
        <w:t xml:space="preserve"> dnia …</w:t>
      </w:r>
      <w:r w:rsidR="003E4106" w:rsidRPr="00745715">
        <w:rPr>
          <w:rFonts w:asciiTheme="minorHAnsi" w:hAnsiTheme="minorHAnsi" w:cs="Arial"/>
          <w:sz w:val="24"/>
          <w:szCs w:val="24"/>
        </w:rPr>
        <w:t>”,</w:t>
      </w:r>
      <w:r w:rsidRPr="00745715">
        <w:rPr>
          <w:rFonts w:asciiTheme="minorHAnsi" w:hAnsiTheme="minorHAnsi" w:cs="Arial"/>
          <w:sz w:val="24"/>
          <w:szCs w:val="24"/>
        </w:rPr>
        <w:t xml:space="preserve"> który musi zawierać</w:t>
      </w:r>
      <w:r w:rsidR="00E94E5F" w:rsidRPr="00745715">
        <w:rPr>
          <w:rFonts w:asciiTheme="minorHAnsi" w:hAnsiTheme="minorHAnsi" w:cs="Arial"/>
          <w:sz w:val="24"/>
          <w:szCs w:val="24"/>
        </w:rPr>
        <w:t xml:space="preserve"> </w:t>
      </w:r>
      <w:r w:rsidR="004A702F" w:rsidRPr="00745715">
        <w:rPr>
          <w:rFonts w:asciiTheme="minorHAnsi" w:hAnsiTheme="minorHAnsi" w:cs="Arial"/>
          <w:sz w:val="24"/>
          <w:szCs w:val="24"/>
        </w:rPr>
        <w:t>n</w:t>
      </w:r>
      <w:r w:rsidRPr="00745715">
        <w:rPr>
          <w:rFonts w:asciiTheme="minorHAnsi" w:hAnsiTheme="minorHAnsi" w:cs="Arial"/>
          <w:sz w:val="24"/>
          <w:szCs w:val="24"/>
        </w:rPr>
        <w:t xml:space="preserve">azwy </w:t>
      </w:r>
      <w:r w:rsidR="00F17E64" w:rsidRPr="00745715">
        <w:rPr>
          <w:rFonts w:asciiTheme="minorHAnsi" w:hAnsiTheme="minorHAnsi" w:cs="Arial"/>
          <w:sz w:val="24"/>
          <w:szCs w:val="24"/>
        </w:rPr>
        <w:t>P</w:t>
      </w:r>
      <w:r w:rsidRPr="00745715">
        <w:rPr>
          <w:rFonts w:asciiTheme="minorHAnsi" w:hAnsiTheme="minorHAnsi" w:cs="Arial"/>
          <w:sz w:val="24"/>
          <w:szCs w:val="24"/>
        </w:rPr>
        <w:t>odwykonawców</w:t>
      </w:r>
      <w:r w:rsidR="00F17E64" w:rsidRPr="00745715">
        <w:rPr>
          <w:rFonts w:asciiTheme="minorHAnsi" w:hAnsiTheme="minorHAnsi" w:cs="Arial"/>
          <w:sz w:val="24"/>
          <w:szCs w:val="24"/>
        </w:rPr>
        <w:t xml:space="preserve"> i Dalszych Podwykonawców</w:t>
      </w:r>
      <w:r w:rsidRPr="00745715">
        <w:rPr>
          <w:rFonts w:asciiTheme="minorHAnsi" w:hAnsiTheme="minorHAnsi" w:cs="Arial"/>
          <w:sz w:val="24"/>
          <w:szCs w:val="24"/>
        </w:rPr>
        <w:t>, którzy w</w:t>
      </w:r>
      <w:r w:rsidR="004A702F" w:rsidRPr="00745715">
        <w:rPr>
          <w:rFonts w:asciiTheme="minorHAnsi" w:hAnsiTheme="minorHAnsi" w:cs="Arial"/>
          <w:sz w:val="24"/>
          <w:szCs w:val="24"/>
        </w:rPr>
        <w:t xml:space="preserve">ykonywali </w:t>
      </w:r>
      <w:r w:rsidR="003E4106" w:rsidRPr="00745715">
        <w:rPr>
          <w:rFonts w:asciiTheme="minorHAnsi" w:hAnsiTheme="minorHAnsi" w:cs="Arial"/>
          <w:sz w:val="24"/>
          <w:szCs w:val="24"/>
        </w:rPr>
        <w:t xml:space="preserve">przedmiot umowy w zakresie objętym </w:t>
      </w:r>
      <w:r w:rsidR="004A702F" w:rsidRPr="00745715">
        <w:rPr>
          <w:rFonts w:asciiTheme="minorHAnsi" w:hAnsiTheme="minorHAnsi" w:cs="Arial"/>
          <w:sz w:val="24"/>
          <w:szCs w:val="24"/>
        </w:rPr>
        <w:t>składaną</w:t>
      </w:r>
      <w:r w:rsidRPr="00745715">
        <w:rPr>
          <w:rFonts w:asciiTheme="minorHAnsi" w:hAnsiTheme="minorHAnsi" w:cs="Arial"/>
          <w:sz w:val="24"/>
          <w:szCs w:val="24"/>
        </w:rPr>
        <w:t xml:space="preserve"> fakturą, </w:t>
      </w:r>
      <w:r w:rsidR="00F17E64" w:rsidRPr="00745715">
        <w:rPr>
          <w:rFonts w:asciiTheme="minorHAnsi" w:hAnsiTheme="minorHAnsi" w:cs="Arial"/>
          <w:sz w:val="24"/>
          <w:szCs w:val="24"/>
        </w:rPr>
        <w:t>w przypadku których Zamawiający ponosi solidarną odpowiedzialność na zasadach okr</w:t>
      </w:r>
      <w:r w:rsidR="005633BF" w:rsidRPr="00745715">
        <w:rPr>
          <w:rFonts w:asciiTheme="minorHAnsi" w:hAnsiTheme="minorHAnsi" w:cs="Arial"/>
          <w:sz w:val="24"/>
          <w:szCs w:val="24"/>
        </w:rPr>
        <w:t>eślonych w ustawie Prawo zamówień publicznych</w:t>
      </w:r>
      <w:r w:rsidR="00293538" w:rsidRPr="00745715">
        <w:rPr>
          <w:rFonts w:asciiTheme="minorHAnsi" w:hAnsiTheme="minorHAnsi" w:cs="Arial"/>
          <w:sz w:val="24"/>
          <w:szCs w:val="24"/>
        </w:rPr>
        <w:t>,</w:t>
      </w:r>
      <w:r w:rsidR="00F17E64" w:rsidRPr="00745715">
        <w:rPr>
          <w:rFonts w:asciiTheme="minorHAnsi" w:hAnsiTheme="minorHAnsi" w:cs="Arial"/>
          <w:sz w:val="24"/>
          <w:szCs w:val="24"/>
        </w:rPr>
        <w:t xml:space="preserve"> </w:t>
      </w:r>
      <w:r w:rsidRPr="00745715">
        <w:rPr>
          <w:rFonts w:asciiTheme="minorHAnsi" w:hAnsiTheme="minorHAnsi" w:cs="Arial"/>
          <w:sz w:val="24"/>
          <w:szCs w:val="24"/>
        </w:rPr>
        <w:t xml:space="preserve">zakres wykonywanych przez nich </w:t>
      </w:r>
      <w:r w:rsidR="003E4106" w:rsidRPr="00745715">
        <w:rPr>
          <w:rFonts w:asciiTheme="minorHAnsi" w:hAnsiTheme="minorHAnsi" w:cs="Arial"/>
          <w:sz w:val="24"/>
          <w:szCs w:val="24"/>
        </w:rPr>
        <w:t>świadczeń</w:t>
      </w:r>
      <w:r w:rsidRPr="00745715">
        <w:rPr>
          <w:rFonts w:asciiTheme="minorHAnsi" w:hAnsiTheme="minorHAnsi" w:cs="Arial"/>
          <w:sz w:val="24"/>
          <w:szCs w:val="24"/>
        </w:rPr>
        <w:t xml:space="preserve"> oraz wskazanie wynagrodzenia należnego każdemu z nich</w:t>
      </w:r>
      <w:r w:rsidR="00293538" w:rsidRPr="00745715">
        <w:rPr>
          <w:rFonts w:asciiTheme="minorHAnsi" w:hAnsiTheme="minorHAnsi" w:cs="Arial"/>
          <w:sz w:val="24"/>
          <w:szCs w:val="24"/>
        </w:rPr>
        <w:t>;</w:t>
      </w:r>
    </w:p>
    <w:p w14:paraId="1258ACD7" w14:textId="77777777" w:rsidR="00E94E5F" w:rsidRPr="00745715" w:rsidRDefault="004A702F" w:rsidP="0064354F">
      <w:pPr>
        <w:pStyle w:val="Akapitzlist"/>
        <w:numPr>
          <w:ilvl w:val="0"/>
          <w:numId w:val="68"/>
        </w:numPr>
        <w:spacing w:line="276" w:lineRule="auto"/>
        <w:rPr>
          <w:rFonts w:asciiTheme="minorHAnsi" w:hAnsiTheme="minorHAnsi" w:cs="Arial"/>
          <w:sz w:val="24"/>
          <w:szCs w:val="24"/>
        </w:rPr>
      </w:pPr>
      <w:r w:rsidRPr="00745715">
        <w:rPr>
          <w:rFonts w:asciiTheme="minorHAnsi" w:hAnsiTheme="minorHAnsi" w:cs="Arial"/>
          <w:sz w:val="24"/>
          <w:szCs w:val="24"/>
        </w:rPr>
        <w:t>o</w:t>
      </w:r>
      <w:r w:rsidR="000C3FB4" w:rsidRPr="00745715">
        <w:rPr>
          <w:rFonts w:asciiTheme="minorHAnsi" w:hAnsiTheme="minorHAnsi" w:cs="Arial"/>
          <w:sz w:val="24"/>
          <w:szCs w:val="24"/>
        </w:rPr>
        <w:t xml:space="preserve">świadczenie Wykonawcy o stanie rozliczeń Wykonawcy z </w:t>
      </w:r>
      <w:r w:rsidR="00E94E5F" w:rsidRPr="00745715">
        <w:rPr>
          <w:rFonts w:asciiTheme="minorHAnsi" w:hAnsiTheme="minorHAnsi" w:cs="Arial"/>
          <w:sz w:val="24"/>
          <w:szCs w:val="24"/>
        </w:rPr>
        <w:t>P</w:t>
      </w:r>
      <w:r w:rsidR="000C3FB4" w:rsidRPr="00745715">
        <w:rPr>
          <w:rFonts w:asciiTheme="minorHAnsi" w:hAnsiTheme="minorHAnsi" w:cs="Arial"/>
          <w:sz w:val="24"/>
          <w:szCs w:val="24"/>
        </w:rPr>
        <w:t>odwykonawcami</w:t>
      </w:r>
      <w:r w:rsidR="00E94E5F" w:rsidRPr="00745715">
        <w:rPr>
          <w:rFonts w:asciiTheme="minorHAnsi" w:hAnsiTheme="minorHAnsi" w:cs="Arial"/>
          <w:sz w:val="24"/>
          <w:szCs w:val="24"/>
        </w:rPr>
        <w:t xml:space="preserve">, Dalszymi Podwykonawcami, </w:t>
      </w:r>
      <w:r w:rsidR="000C3FB4" w:rsidRPr="00745715">
        <w:rPr>
          <w:rFonts w:asciiTheme="minorHAnsi" w:hAnsiTheme="minorHAnsi" w:cs="Arial"/>
          <w:sz w:val="24"/>
          <w:szCs w:val="24"/>
        </w:rPr>
        <w:t xml:space="preserve">ze szczególnym uwzględnieniem kwot, które pozostały jeszcze do zafakturowania przez </w:t>
      </w:r>
      <w:r w:rsidR="00293538" w:rsidRPr="00745715">
        <w:rPr>
          <w:rFonts w:asciiTheme="minorHAnsi" w:hAnsiTheme="minorHAnsi" w:cs="Arial"/>
          <w:sz w:val="24"/>
          <w:szCs w:val="24"/>
        </w:rPr>
        <w:t>Podwykonawców lub Dalszych Podwykonawców lub</w:t>
      </w:r>
      <w:r w:rsidR="000C3FB4" w:rsidRPr="00745715">
        <w:rPr>
          <w:rFonts w:asciiTheme="minorHAnsi" w:hAnsiTheme="minorHAnsi" w:cs="Arial"/>
          <w:sz w:val="24"/>
          <w:szCs w:val="24"/>
        </w:rPr>
        <w:t xml:space="preserve"> zapłacenia przez Wykonawcę</w:t>
      </w:r>
      <w:r w:rsidR="00293538" w:rsidRPr="00745715">
        <w:rPr>
          <w:rFonts w:asciiTheme="minorHAnsi" w:hAnsiTheme="minorHAnsi" w:cs="Arial"/>
          <w:sz w:val="24"/>
          <w:szCs w:val="24"/>
        </w:rPr>
        <w:t>;</w:t>
      </w:r>
    </w:p>
    <w:p w14:paraId="54AD40CE" w14:textId="77777777" w:rsidR="00E94E5F" w:rsidRPr="00745715" w:rsidRDefault="00293538" w:rsidP="0064354F">
      <w:pPr>
        <w:pStyle w:val="Akapitzlist"/>
        <w:numPr>
          <w:ilvl w:val="0"/>
          <w:numId w:val="68"/>
        </w:numPr>
        <w:spacing w:line="276" w:lineRule="auto"/>
        <w:rPr>
          <w:rFonts w:asciiTheme="minorHAnsi" w:hAnsiTheme="minorHAnsi" w:cs="Arial"/>
          <w:sz w:val="24"/>
          <w:szCs w:val="24"/>
        </w:rPr>
      </w:pPr>
      <w:r w:rsidRPr="00745715">
        <w:rPr>
          <w:rFonts w:asciiTheme="minorHAnsi" w:hAnsiTheme="minorHAnsi" w:cs="Arial"/>
          <w:sz w:val="24"/>
          <w:szCs w:val="24"/>
        </w:rPr>
        <w:lastRenderedPageBreak/>
        <w:t>oświadczenia wszystkich Podwykonawców</w:t>
      </w:r>
      <w:r w:rsidR="00E94E5F" w:rsidRPr="00745715">
        <w:rPr>
          <w:rFonts w:asciiTheme="minorHAnsi" w:hAnsiTheme="minorHAnsi" w:cs="Arial"/>
          <w:sz w:val="24"/>
          <w:szCs w:val="24"/>
        </w:rPr>
        <w:t xml:space="preserve">, Dalszych </w:t>
      </w:r>
      <w:r w:rsidRPr="00745715">
        <w:rPr>
          <w:rFonts w:asciiTheme="minorHAnsi" w:hAnsiTheme="minorHAnsi" w:cs="Arial"/>
          <w:sz w:val="24"/>
          <w:szCs w:val="24"/>
        </w:rPr>
        <w:t>Podwykonawców, potwierdzające otrzymanie wszystkich należności wynikających z zawartych umów o podwykonawstwo z tytułu wykonania robót/dostaw/usług odebranych przez Zamawiającego przed dniem wystawienia faktury;</w:t>
      </w:r>
    </w:p>
    <w:p w14:paraId="30B0605B" w14:textId="41221C87" w:rsidR="00293538" w:rsidRPr="00745715" w:rsidRDefault="00293538" w:rsidP="0064354F">
      <w:pPr>
        <w:pStyle w:val="Akapitzlist"/>
        <w:numPr>
          <w:ilvl w:val="0"/>
          <w:numId w:val="68"/>
        </w:numPr>
        <w:spacing w:line="276" w:lineRule="auto"/>
        <w:rPr>
          <w:rFonts w:asciiTheme="minorHAnsi" w:hAnsiTheme="minorHAnsi" w:cs="Arial"/>
          <w:sz w:val="24"/>
          <w:szCs w:val="24"/>
        </w:rPr>
      </w:pPr>
      <w:r w:rsidRPr="00745715">
        <w:rPr>
          <w:rFonts w:asciiTheme="minorHAnsi" w:hAnsiTheme="minorHAnsi" w:cs="Arial"/>
          <w:sz w:val="24"/>
          <w:szCs w:val="24"/>
        </w:rPr>
        <w:t xml:space="preserve">poświadczone za zgodność z oryginałem kopie wystawionych faktur i dowodów ich zapłaty </w:t>
      </w:r>
      <w:r w:rsidR="00AA14B5" w:rsidRPr="00745715">
        <w:rPr>
          <w:rFonts w:asciiTheme="minorHAnsi" w:hAnsiTheme="minorHAnsi" w:cs="Arial"/>
          <w:sz w:val="24"/>
          <w:szCs w:val="24"/>
        </w:rPr>
        <w:t xml:space="preserve">(np. bankowe potwierdzenie realizacji płatności) </w:t>
      </w:r>
      <w:r w:rsidRPr="00745715">
        <w:rPr>
          <w:rFonts w:asciiTheme="minorHAnsi" w:hAnsiTheme="minorHAnsi" w:cs="Arial"/>
          <w:sz w:val="24"/>
          <w:szCs w:val="24"/>
        </w:rPr>
        <w:t xml:space="preserve">w zakresie wymagalnego wynagrodzenia należnego Podwykonawcom lub Dalszym Podwykonawcom </w:t>
      </w:r>
      <w:r w:rsidR="00AA14B5" w:rsidRPr="00745715">
        <w:rPr>
          <w:rFonts w:asciiTheme="minorHAnsi" w:hAnsiTheme="minorHAnsi" w:cs="Arial"/>
          <w:sz w:val="24"/>
          <w:szCs w:val="24"/>
        </w:rPr>
        <w:t>za wykonane przez nich roboty/dostawy/usługi odebrane przez Zamawiającego przed dniem rozliczenia faktury.</w:t>
      </w:r>
    </w:p>
    <w:p w14:paraId="6882E15A" w14:textId="3053C600" w:rsidR="00F17E64" w:rsidRPr="00745715" w:rsidRDefault="00D04C7A" w:rsidP="0064354F">
      <w:pPr>
        <w:pStyle w:val="Akapitzlist"/>
        <w:numPr>
          <w:ilvl w:val="0"/>
          <w:numId w:val="69"/>
        </w:numPr>
        <w:spacing w:line="276" w:lineRule="auto"/>
        <w:ind w:left="284" w:hanging="284"/>
        <w:rPr>
          <w:rFonts w:asciiTheme="minorHAnsi" w:hAnsiTheme="minorHAnsi" w:cs="Arial"/>
          <w:sz w:val="24"/>
          <w:szCs w:val="24"/>
        </w:rPr>
      </w:pPr>
      <w:r w:rsidRPr="00745715">
        <w:rPr>
          <w:rFonts w:asciiTheme="minorHAnsi" w:hAnsiTheme="minorHAnsi" w:cs="Arial"/>
          <w:sz w:val="24"/>
          <w:szCs w:val="24"/>
        </w:rPr>
        <w:t xml:space="preserve">Zapłata wynagrodzenia Wykonawcy będzie następowała przelewem na rachunek Wykonawcy wskazany na fakturze, w ciągu </w:t>
      </w:r>
      <w:r w:rsidR="003E4106" w:rsidRPr="00745715">
        <w:rPr>
          <w:rFonts w:asciiTheme="minorHAnsi" w:hAnsiTheme="minorHAnsi" w:cs="Arial"/>
          <w:sz w:val="24"/>
          <w:szCs w:val="24"/>
        </w:rPr>
        <w:t>30</w:t>
      </w:r>
      <w:r w:rsidRPr="00745715">
        <w:rPr>
          <w:rFonts w:asciiTheme="minorHAnsi" w:hAnsiTheme="minorHAnsi" w:cs="Arial"/>
          <w:sz w:val="24"/>
          <w:szCs w:val="24"/>
        </w:rPr>
        <w:t xml:space="preserve"> dni od dnia otrzymania przez Zamawiającego faktury</w:t>
      </w:r>
      <w:r w:rsidR="00F17E64" w:rsidRPr="00745715">
        <w:rPr>
          <w:rFonts w:asciiTheme="minorHAnsi" w:hAnsiTheme="minorHAnsi" w:cs="Arial"/>
          <w:sz w:val="24"/>
          <w:szCs w:val="24"/>
        </w:rPr>
        <w:t xml:space="preserve">. </w:t>
      </w:r>
      <w:r w:rsidRPr="00745715">
        <w:rPr>
          <w:rFonts w:asciiTheme="minorHAnsi" w:hAnsiTheme="minorHAnsi" w:cs="Arial"/>
          <w:sz w:val="24"/>
          <w:szCs w:val="24"/>
        </w:rPr>
        <w:t xml:space="preserve">W przypadku wystawienia przez Wykonawcę i doręczenia Zamawiającemu faktury przed podpisaniem przez </w:t>
      </w:r>
      <w:r w:rsidR="00F17E64" w:rsidRPr="00745715">
        <w:rPr>
          <w:rFonts w:asciiTheme="minorHAnsi" w:hAnsiTheme="minorHAnsi" w:cs="Arial"/>
          <w:sz w:val="24"/>
          <w:szCs w:val="24"/>
        </w:rPr>
        <w:t>S</w:t>
      </w:r>
      <w:r w:rsidRPr="00745715">
        <w:rPr>
          <w:rFonts w:asciiTheme="minorHAnsi" w:hAnsiTheme="minorHAnsi" w:cs="Arial"/>
          <w:sz w:val="24"/>
          <w:szCs w:val="24"/>
        </w:rPr>
        <w:t>trony protokołu</w:t>
      </w:r>
      <w:r w:rsidR="00F17E64" w:rsidRPr="00745715">
        <w:rPr>
          <w:rFonts w:asciiTheme="minorHAnsi" w:hAnsiTheme="minorHAnsi" w:cs="Arial"/>
          <w:sz w:val="24"/>
          <w:szCs w:val="24"/>
        </w:rPr>
        <w:t xml:space="preserve"> odbioru, zgodnie z ust</w:t>
      </w:r>
      <w:r w:rsidR="002A6740" w:rsidRPr="00745715">
        <w:rPr>
          <w:rFonts w:asciiTheme="minorHAnsi" w:hAnsiTheme="minorHAnsi" w:cs="Arial"/>
          <w:sz w:val="24"/>
          <w:szCs w:val="24"/>
        </w:rPr>
        <w:t>.1</w:t>
      </w:r>
      <w:r w:rsidR="00F17E64" w:rsidRPr="00745715">
        <w:rPr>
          <w:rFonts w:asciiTheme="minorHAnsi" w:hAnsiTheme="minorHAnsi" w:cs="Arial"/>
          <w:sz w:val="24"/>
          <w:szCs w:val="24"/>
        </w:rPr>
        <w:t>,</w:t>
      </w:r>
      <w:r w:rsidRPr="00745715">
        <w:rPr>
          <w:rFonts w:asciiTheme="minorHAnsi" w:hAnsiTheme="minorHAnsi" w:cs="Arial"/>
          <w:sz w:val="24"/>
          <w:szCs w:val="24"/>
        </w:rPr>
        <w:t xml:space="preserve"> bieg terminu płatności liczy się od dnia podpisania protokoł</w:t>
      </w:r>
      <w:r w:rsidR="002D6B5A" w:rsidRPr="00745715">
        <w:rPr>
          <w:rFonts w:asciiTheme="minorHAnsi" w:hAnsiTheme="minorHAnsi" w:cs="Arial"/>
          <w:sz w:val="24"/>
          <w:szCs w:val="24"/>
        </w:rPr>
        <w:t>u.</w:t>
      </w:r>
    </w:p>
    <w:p w14:paraId="2DF77E11" w14:textId="77777777" w:rsidR="00E94E5F" w:rsidRPr="00745715" w:rsidRDefault="00D04C7A" w:rsidP="0064354F">
      <w:pPr>
        <w:pStyle w:val="Akapitzlist"/>
        <w:numPr>
          <w:ilvl w:val="0"/>
          <w:numId w:val="69"/>
        </w:numPr>
        <w:spacing w:line="276" w:lineRule="auto"/>
        <w:ind w:left="284" w:hanging="284"/>
        <w:rPr>
          <w:rFonts w:asciiTheme="minorHAnsi" w:hAnsiTheme="minorHAnsi" w:cs="Arial"/>
          <w:sz w:val="24"/>
          <w:szCs w:val="24"/>
        </w:rPr>
      </w:pPr>
      <w:r w:rsidRPr="00745715">
        <w:rPr>
          <w:rFonts w:asciiTheme="minorHAnsi" w:hAnsiTheme="minorHAnsi" w:cs="Arial"/>
          <w:sz w:val="24"/>
          <w:szCs w:val="24"/>
        </w:rPr>
        <w:t xml:space="preserve">Za dzień zapłaty uważać się będzie dzień złożenia polecenia przelewu w banku Zamawiającego. </w:t>
      </w:r>
    </w:p>
    <w:p w14:paraId="44F2CEF5" w14:textId="77777777" w:rsidR="00E94E5F" w:rsidRPr="00745715" w:rsidRDefault="00D04C7A" w:rsidP="0064354F">
      <w:pPr>
        <w:pStyle w:val="Akapitzlist"/>
        <w:numPr>
          <w:ilvl w:val="0"/>
          <w:numId w:val="69"/>
        </w:numPr>
        <w:spacing w:line="276" w:lineRule="auto"/>
        <w:ind w:left="284" w:hanging="284"/>
        <w:rPr>
          <w:rFonts w:asciiTheme="minorHAnsi" w:hAnsiTheme="minorHAnsi" w:cs="Arial"/>
          <w:sz w:val="24"/>
          <w:szCs w:val="24"/>
        </w:rPr>
      </w:pPr>
      <w:r w:rsidRPr="00745715">
        <w:rPr>
          <w:rFonts w:asciiTheme="minorHAnsi" w:hAnsiTheme="minorHAnsi" w:cs="Arial"/>
          <w:sz w:val="24"/>
          <w:szCs w:val="24"/>
        </w:rPr>
        <w:t>W razie realizacji zamówienia przy pomocy Podwykonawców</w:t>
      </w:r>
      <w:r w:rsidR="00AA14B5" w:rsidRPr="00745715">
        <w:rPr>
          <w:rFonts w:asciiTheme="minorHAnsi" w:hAnsiTheme="minorHAnsi" w:cs="Arial"/>
          <w:sz w:val="24"/>
          <w:szCs w:val="24"/>
        </w:rPr>
        <w:t xml:space="preserve"> lub </w:t>
      </w:r>
      <w:r w:rsidRPr="00745715">
        <w:rPr>
          <w:rFonts w:asciiTheme="minorHAnsi" w:hAnsiTheme="minorHAnsi" w:cs="Arial"/>
          <w:sz w:val="24"/>
          <w:szCs w:val="24"/>
        </w:rPr>
        <w:t>Dalszych Podwykonawców</w:t>
      </w:r>
      <w:r w:rsidR="00AA14B5" w:rsidRPr="00745715">
        <w:rPr>
          <w:rFonts w:asciiTheme="minorHAnsi" w:hAnsiTheme="minorHAnsi" w:cs="Arial"/>
          <w:sz w:val="24"/>
          <w:szCs w:val="24"/>
        </w:rPr>
        <w:t xml:space="preserve">, warunkiem przekazania wynagrodzenia Wykonawcy jest przedłożenie Zamawiającemu wraz z fakturą dokumentów, o których mowa w ustępie 2. </w:t>
      </w:r>
      <w:r w:rsidRPr="00745715">
        <w:rPr>
          <w:rFonts w:asciiTheme="minorHAnsi" w:hAnsiTheme="minorHAnsi" w:cs="Arial"/>
          <w:sz w:val="24"/>
          <w:szCs w:val="24"/>
        </w:rPr>
        <w:t>W przypadku nieprzekazania wszystkich dokumentów</w:t>
      </w:r>
      <w:r w:rsidR="00AA14B5" w:rsidRPr="00745715">
        <w:rPr>
          <w:rFonts w:asciiTheme="minorHAnsi" w:hAnsiTheme="minorHAnsi" w:cs="Arial"/>
          <w:sz w:val="24"/>
          <w:szCs w:val="24"/>
        </w:rPr>
        <w:t>,</w:t>
      </w:r>
      <w:r w:rsidRPr="00745715">
        <w:rPr>
          <w:rFonts w:asciiTheme="minorHAnsi" w:hAnsiTheme="minorHAnsi" w:cs="Arial"/>
          <w:sz w:val="24"/>
          <w:szCs w:val="24"/>
        </w:rPr>
        <w:t xml:space="preserve"> Zamawiający dokonuje zapłaty wyłącznie kwoty, w stosunku, do której przedstawiono wszystkie wymagane dokumenty, przy czym termin zapłaty pozostałej części wynagrodzenia biegnie od momentu złożenia pozostałych kompletnych dokumentów. </w:t>
      </w:r>
    </w:p>
    <w:p w14:paraId="6165F99D" w14:textId="360DA800" w:rsidR="00235EB6" w:rsidRPr="00745715" w:rsidRDefault="00AA14B5" w:rsidP="0064354F">
      <w:pPr>
        <w:pStyle w:val="Akapitzlist"/>
        <w:numPr>
          <w:ilvl w:val="0"/>
          <w:numId w:val="69"/>
        </w:numPr>
        <w:spacing w:line="276" w:lineRule="auto"/>
        <w:ind w:left="284" w:hanging="284"/>
        <w:rPr>
          <w:rFonts w:asciiTheme="minorHAnsi" w:hAnsiTheme="minorHAnsi" w:cs="Arial"/>
          <w:sz w:val="24"/>
          <w:szCs w:val="24"/>
        </w:rPr>
      </w:pPr>
      <w:r w:rsidRPr="00745715">
        <w:rPr>
          <w:rFonts w:asciiTheme="minorHAnsi" w:hAnsiTheme="minorHAnsi" w:cs="Arial"/>
          <w:sz w:val="24"/>
          <w:szCs w:val="24"/>
        </w:rPr>
        <w:t>Zamawiający dokona bezpośredniej zapłaty wymagalnego wynagrodzenia przysługującego Podwykonawcy lub Dalszemu Podwykonawcy, który zawarł zaakceptowan</w:t>
      </w:r>
      <w:r w:rsidR="00235EB6" w:rsidRPr="00745715">
        <w:rPr>
          <w:rFonts w:asciiTheme="minorHAnsi" w:hAnsiTheme="minorHAnsi" w:cs="Arial"/>
          <w:sz w:val="24"/>
          <w:szCs w:val="24"/>
        </w:rPr>
        <w:t>ą</w:t>
      </w:r>
      <w:r w:rsidRPr="00745715">
        <w:rPr>
          <w:rFonts w:asciiTheme="minorHAnsi" w:hAnsiTheme="minorHAnsi" w:cs="Arial"/>
          <w:sz w:val="24"/>
          <w:szCs w:val="24"/>
        </w:rPr>
        <w:t xml:space="preserve"> przez Zamawiającego umowę o podwykonawstwo, której przedmiotem są roboty budowlane lub który zawarł </w:t>
      </w:r>
      <w:r w:rsidR="00235EB6" w:rsidRPr="00745715">
        <w:rPr>
          <w:rFonts w:asciiTheme="minorHAnsi" w:hAnsiTheme="minorHAnsi" w:cs="Arial"/>
          <w:sz w:val="24"/>
          <w:szCs w:val="24"/>
        </w:rPr>
        <w:t xml:space="preserve">przedłożoną Zamawiającemu umowę o podwykonawstwo w przedmiocie dostaw lub usług, w przypadku uchylenia się od obowiązku zapłaty odpowiednio przez </w:t>
      </w:r>
      <w:r w:rsidR="00D04C7A" w:rsidRPr="00745715">
        <w:rPr>
          <w:rFonts w:asciiTheme="minorHAnsi" w:hAnsiTheme="minorHAnsi" w:cs="Arial"/>
          <w:sz w:val="24"/>
          <w:szCs w:val="24"/>
        </w:rPr>
        <w:t xml:space="preserve">Wykonawcę, Podwykonawcę, lub Dalszego </w:t>
      </w:r>
      <w:r w:rsidR="00235EB6" w:rsidRPr="00745715">
        <w:rPr>
          <w:rFonts w:asciiTheme="minorHAnsi" w:hAnsiTheme="minorHAnsi" w:cs="Arial"/>
          <w:sz w:val="24"/>
          <w:szCs w:val="24"/>
        </w:rPr>
        <w:t>P</w:t>
      </w:r>
      <w:r w:rsidR="00D04C7A" w:rsidRPr="00745715">
        <w:rPr>
          <w:rFonts w:asciiTheme="minorHAnsi" w:hAnsiTheme="minorHAnsi" w:cs="Arial"/>
          <w:sz w:val="24"/>
          <w:szCs w:val="24"/>
        </w:rPr>
        <w:t>odwykonawcę</w:t>
      </w:r>
      <w:r w:rsidR="00235EB6" w:rsidRPr="00745715">
        <w:rPr>
          <w:rFonts w:asciiTheme="minorHAnsi" w:hAnsiTheme="minorHAnsi" w:cs="Arial"/>
          <w:sz w:val="24"/>
          <w:szCs w:val="24"/>
        </w:rPr>
        <w:t xml:space="preserve">. </w:t>
      </w:r>
    </w:p>
    <w:p w14:paraId="3F0D3BFF" w14:textId="58CD91FA" w:rsidR="00235EB6" w:rsidRPr="00745715" w:rsidRDefault="00235EB6" w:rsidP="0064354F">
      <w:pPr>
        <w:numPr>
          <w:ilvl w:val="0"/>
          <w:numId w:val="69"/>
        </w:numPr>
        <w:tabs>
          <w:tab w:val="num" w:pos="360"/>
        </w:tabs>
        <w:spacing w:line="276" w:lineRule="auto"/>
        <w:ind w:left="284" w:hanging="284"/>
        <w:rPr>
          <w:rFonts w:asciiTheme="minorHAnsi" w:hAnsiTheme="minorHAnsi" w:cs="Arial"/>
          <w:sz w:val="24"/>
          <w:szCs w:val="24"/>
        </w:rPr>
      </w:pPr>
      <w:r w:rsidRPr="00745715">
        <w:rPr>
          <w:rFonts w:asciiTheme="minorHAnsi" w:hAnsiTheme="minorHAnsi" w:cs="Arial"/>
          <w:sz w:val="24"/>
          <w:szCs w:val="24"/>
        </w:rPr>
        <w:t>Zapłata wymagalnego wynagrodzenia przez Zamawiającego bezpośrednio Podwykonawcy lub Dalszemu Podwykonawcy dotyczy wyłącznie należności powstałych po zaakceptowaniu przez Zamawiającego umowy o podwykonawstwo, której przedmiotem są roboty budowlane lub po przedłożeniu Zamawiającemu umowy o podwykonawstwo w przedmiocie dostaw lub usług.</w:t>
      </w:r>
    </w:p>
    <w:p w14:paraId="11886B99" w14:textId="77777777" w:rsidR="00A97A7D" w:rsidRPr="00745715" w:rsidRDefault="00235EB6" w:rsidP="0064354F">
      <w:pPr>
        <w:numPr>
          <w:ilvl w:val="0"/>
          <w:numId w:val="69"/>
        </w:numPr>
        <w:tabs>
          <w:tab w:val="num" w:pos="360"/>
        </w:tabs>
        <w:spacing w:line="276" w:lineRule="auto"/>
        <w:ind w:left="284" w:hanging="284"/>
        <w:rPr>
          <w:rFonts w:asciiTheme="minorHAnsi" w:hAnsiTheme="minorHAnsi" w:cs="Arial"/>
          <w:sz w:val="24"/>
          <w:szCs w:val="24"/>
        </w:rPr>
      </w:pPr>
      <w:r w:rsidRPr="00745715">
        <w:rPr>
          <w:rFonts w:asciiTheme="minorHAnsi" w:hAnsiTheme="minorHAnsi" w:cs="Arial"/>
          <w:sz w:val="24"/>
          <w:szCs w:val="24"/>
        </w:rPr>
        <w:t>Bezpośrednia zapłata, o której mowa w ustępach poprzedzających, obejmuje wyłącznie należne wynagrodzenie, bez odsetek należnych Podwykonawcy lub Dalszemu Podwykonawcy.</w:t>
      </w:r>
    </w:p>
    <w:p w14:paraId="38236F31" w14:textId="4A03DED5" w:rsidR="00A97A7D" w:rsidRPr="00745715" w:rsidRDefault="00A97A7D" w:rsidP="0064354F">
      <w:pPr>
        <w:numPr>
          <w:ilvl w:val="0"/>
          <w:numId w:val="69"/>
        </w:numPr>
        <w:tabs>
          <w:tab w:val="num" w:pos="284"/>
        </w:tabs>
        <w:spacing w:line="276" w:lineRule="auto"/>
        <w:ind w:left="284" w:hanging="284"/>
        <w:rPr>
          <w:rFonts w:asciiTheme="minorHAnsi" w:hAnsiTheme="minorHAnsi" w:cs="Arial"/>
          <w:sz w:val="24"/>
          <w:szCs w:val="24"/>
        </w:rPr>
      </w:pPr>
      <w:r w:rsidRPr="00745715">
        <w:rPr>
          <w:rFonts w:asciiTheme="minorHAnsi" w:hAnsiTheme="minorHAnsi" w:cs="Arial"/>
          <w:sz w:val="24"/>
          <w:szCs w:val="24"/>
        </w:rPr>
        <w:lastRenderedPageBreak/>
        <w:t>Przed dokonaniem bezpośredniej zapłaty Wykonawca zostanie poinformowany</w:t>
      </w:r>
      <w:r w:rsidRPr="00745715">
        <w:rPr>
          <w:rFonts w:asciiTheme="minorHAnsi" w:eastAsia="Calibri" w:hAnsiTheme="minorHAnsi" w:cs="Arial"/>
          <w:sz w:val="24"/>
          <w:szCs w:val="24"/>
          <w:lang w:eastAsia="en-US"/>
        </w:rPr>
        <w:t xml:space="preserve"> przez Zamawiającego w formie pisemnej o:</w:t>
      </w:r>
    </w:p>
    <w:p w14:paraId="426D846A" w14:textId="1795EFB6" w:rsidR="00A97A7D" w:rsidRPr="00745715" w:rsidRDefault="00A97A7D" w:rsidP="0064354F">
      <w:pPr>
        <w:pStyle w:val="Jasnalistaakcent51"/>
        <w:widowControl/>
        <w:numPr>
          <w:ilvl w:val="0"/>
          <w:numId w:val="67"/>
        </w:numPr>
        <w:suppressAutoHyphens w:val="0"/>
        <w:autoSpaceDE w:val="0"/>
        <w:autoSpaceDN w:val="0"/>
        <w:spacing w:after="0"/>
        <w:jc w:val="left"/>
        <w:textAlignment w:val="auto"/>
        <w:rPr>
          <w:rFonts w:asciiTheme="minorHAnsi" w:eastAsia="Calibri" w:hAnsiTheme="minorHAnsi" w:cs="Arial"/>
          <w:sz w:val="24"/>
          <w:szCs w:val="24"/>
          <w:lang w:eastAsia="en-US"/>
        </w:rPr>
      </w:pPr>
      <w:r w:rsidRPr="00745715">
        <w:rPr>
          <w:rFonts w:asciiTheme="minorHAnsi" w:eastAsia="Calibri" w:hAnsiTheme="minorHAnsi" w:cs="Arial"/>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E7DB9A2" w14:textId="77679A9D" w:rsidR="00A97A7D" w:rsidRPr="00745715" w:rsidRDefault="00A97A7D" w:rsidP="0064354F">
      <w:pPr>
        <w:pStyle w:val="Jasnalistaakcent51"/>
        <w:widowControl/>
        <w:numPr>
          <w:ilvl w:val="0"/>
          <w:numId w:val="67"/>
        </w:numPr>
        <w:suppressAutoHyphens w:val="0"/>
        <w:autoSpaceDE w:val="0"/>
        <w:autoSpaceDN w:val="0"/>
        <w:spacing w:after="0"/>
        <w:jc w:val="left"/>
        <w:textAlignment w:val="auto"/>
        <w:rPr>
          <w:rFonts w:asciiTheme="minorHAnsi" w:eastAsia="Calibri" w:hAnsiTheme="minorHAnsi" w:cs="Arial"/>
          <w:sz w:val="24"/>
          <w:szCs w:val="24"/>
          <w:lang w:eastAsia="en-US"/>
        </w:rPr>
      </w:pPr>
      <w:r w:rsidRPr="00745715">
        <w:rPr>
          <w:rFonts w:asciiTheme="minorHAnsi" w:eastAsia="Calibri" w:hAnsiTheme="minorHAnsi" w:cs="Arial"/>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384787F8" w14:textId="15276F02" w:rsidR="00A97A7D" w:rsidRPr="00745715" w:rsidRDefault="00A97A7D" w:rsidP="0064354F">
      <w:pPr>
        <w:pStyle w:val="Akapitzlist"/>
        <w:numPr>
          <w:ilvl w:val="0"/>
          <w:numId w:val="69"/>
        </w:numPr>
        <w:overflowPunct w:val="0"/>
        <w:autoSpaceDE w:val="0"/>
        <w:autoSpaceDN w:val="0"/>
        <w:adjustRightInd w:val="0"/>
        <w:spacing w:line="276" w:lineRule="auto"/>
        <w:ind w:left="426" w:hanging="426"/>
        <w:textAlignment w:val="baseline"/>
        <w:rPr>
          <w:rFonts w:asciiTheme="minorHAnsi" w:eastAsia="Calibri" w:hAnsiTheme="minorHAnsi" w:cs="Arial"/>
          <w:sz w:val="24"/>
          <w:szCs w:val="24"/>
          <w:lang w:eastAsia="en-US"/>
        </w:rPr>
      </w:pPr>
      <w:r w:rsidRPr="00745715">
        <w:rPr>
          <w:rFonts w:asciiTheme="minorHAnsi" w:eastAsia="Calibri" w:hAnsiTheme="minorHAnsi" w:cs="Arial"/>
          <w:sz w:val="24"/>
          <w:szCs w:val="24"/>
          <w:lang w:eastAsia="en-US"/>
        </w:rPr>
        <w:t>W przypadku zgłoszenia przez Wykonawcę, w przepisanym terminie, uwag, o których mowa w ust. 9 pkt 2, Zamawiający może:</w:t>
      </w:r>
    </w:p>
    <w:p w14:paraId="2B380259" w14:textId="48BC840F" w:rsidR="00A97A7D" w:rsidRPr="00745715" w:rsidRDefault="00A97A7D" w:rsidP="0064354F">
      <w:pPr>
        <w:pStyle w:val="Jasnalistaakcent51"/>
        <w:widowControl/>
        <w:numPr>
          <w:ilvl w:val="0"/>
          <w:numId w:val="66"/>
        </w:numPr>
        <w:suppressAutoHyphens w:val="0"/>
        <w:autoSpaceDE w:val="0"/>
        <w:autoSpaceDN w:val="0"/>
        <w:spacing w:after="0"/>
        <w:ind w:left="709" w:hanging="283"/>
        <w:jc w:val="left"/>
        <w:textAlignment w:val="auto"/>
        <w:rPr>
          <w:rFonts w:asciiTheme="minorHAnsi" w:eastAsia="Calibri" w:hAnsiTheme="minorHAnsi" w:cs="Arial"/>
          <w:sz w:val="24"/>
          <w:szCs w:val="24"/>
          <w:lang w:eastAsia="en-US"/>
        </w:rPr>
      </w:pPr>
      <w:r w:rsidRPr="00745715">
        <w:rPr>
          <w:rFonts w:asciiTheme="minorHAnsi" w:eastAsia="Calibri" w:hAnsiTheme="minorHAnsi" w:cs="Arial"/>
          <w:sz w:val="24"/>
          <w:szCs w:val="24"/>
          <w:lang w:eastAsia="en-US"/>
        </w:rPr>
        <w:t xml:space="preserve">nie dokonać bezpośredniej zapłaty wynagrodzenia Podwykonawcy lub Dalszemu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 xml:space="preserve">odwykonawcy, jeżeli </w:t>
      </w:r>
      <w:r w:rsidR="00CD4F6B" w:rsidRPr="00745715">
        <w:rPr>
          <w:rFonts w:asciiTheme="minorHAnsi" w:eastAsia="Calibri" w:hAnsiTheme="minorHAnsi" w:cs="Arial"/>
          <w:sz w:val="24"/>
          <w:szCs w:val="24"/>
          <w:lang w:eastAsia="en-US"/>
        </w:rPr>
        <w:t>W</w:t>
      </w:r>
      <w:r w:rsidRPr="00745715">
        <w:rPr>
          <w:rFonts w:asciiTheme="minorHAnsi" w:eastAsia="Calibri" w:hAnsiTheme="minorHAnsi" w:cs="Arial"/>
          <w:sz w:val="24"/>
          <w:szCs w:val="24"/>
          <w:lang w:eastAsia="en-US"/>
        </w:rPr>
        <w:t>ykonawca wykaże niezasadność takiej zapłaty, albo</w:t>
      </w:r>
    </w:p>
    <w:p w14:paraId="1EBECE3A" w14:textId="2E2C34A8" w:rsidR="00A97A7D" w:rsidRPr="00745715" w:rsidRDefault="00A97A7D" w:rsidP="0064354F">
      <w:pPr>
        <w:pStyle w:val="Jasnalistaakcent51"/>
        <w:widowControl/>
        <w:numPr>
          <w:ilvl w:val="0"/>
          <w:numId w:val="66"/>
        </w:numPr>
        <w:suppressAutoHyphens w:val="0"/>
        <w:autoSpaceDE w:val="0"/>
        <w:autoSpaceDN w:val="0"/>
        <w:spacing w:after="0"/>
        <w:ind w:left="709" w:hanging="283"/>
        <w:jc w:val="left"/>
        <w:textAlignment w:val="auto"/>
        <w:rPr>
          <w:rFonts w:asciiTheme="minorHAnsi" w:eastAsia="Calibri" w:hAnsiTheme="minorHAnsi" w:cs="Arial"/>
          <w:sz w:val="24"/>
          <w:szCs w:val="24"/>
          <w:lang w:eastAsia="en-US"/>
        </w:rPr>
      </w:pPr>
      <w:r w:rsidRPr="00745715">
        <w:rPr>
          <w:rFonts w:asciiTheme="minorHAnsi" w:eastAsia="Calibri" w:hAnsiTheme="minorHAnsi" w:cs="Arial"/>
          <w:sz w:val="24"/>
          <w:szCs w:val="24"/>
          <w:lang w:eastAsia="en-US"/>
        </w:rPr>
        <w:t xml:space="preserve">złożyć do depozytu sądowego kwotę potrzebną na pokrycie wynagrodzenia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 xml:space="preserve">odwykonawcy lub </w:t>
      </w:r>
      <w:r w:rsidR="00CD4F6B" w:rsidRPr="00745715">
        <w:rPr>
          <w:rFonts w:asciiTheme="minorHAnsi" w:eastAsia="Calibri" w:hAnsiTheme="minorHAnsi" w:cs="Arial"/>
          <w:sz w:val="24"/>
          <w:szCs w:val="24"/>
          <w:lang w:eastAsia="en-US"/>
        </w:rPr>
        <w:t>D</w:t>
      </w:r>
      <w:r w:rsidRPr="00745715">
        <w:rPr>
          <w:rFonts w:asciiTheme="minorHAnsi" w:eastAsia="Calibri" w:hAnsiTheme="minorHAnsi" w:cs="Arial"/>
          <w:sz w:val="24"/>
          <w:szCs w:val="24"/>
          <w:lang w:eastAsia="en-US"/>
        </w:rPr>
        <w:t xml:space="preserve">alszego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 xml:space="preserve">odwykonawcy w przypadku istnienia zasadniczej wątpliwości </w:t>
      </w:r>
      <w:r w:rsidR="00CD4F6B" w:rsidRPr="00745715">
        <w:rPr>
          <w:rFonts w:asciiTheme="minorHAnsi" w:eastAsia="Calibri" w:hAnsiTheme="minorHAnsi" w:cs="Arial"/>
          <w:sz w:val="24"/>
          <w:szCs w:val="24"/>
          <w:lang w:eastAsia="en-US"/>
        </w:rPr>
        <w:t>Z</w:t>
      </w:r>
      <w:r w:rsidRPr="00745715">
        <w:rPr>
          <w:rFonts w:asciiTheme="minorHAnsi" w:eastAsia="Calibri" w:hAnsiTheme="minorHAnsi" w:cs="Arial"/>
          <w:sz w:val="24"/>
          <w:szCs w:val="24"/>
          <w:lang w:eastAsia="en-US"/>
        </w:rPr>
        <w:t>amawiającego co do wysokości należnej zapłaty lub podmiotu, któremu płatność się należy, albo</w:t>
      </w:r>
    </w:p>
    <w:p w14:paraId="18FA3BE6" w14:textId="4805AEF9" w:rsidR="00A97A7D" w:rsidRPr="00745715" w:rsidRDefault="00A97A7D" w:rsidP="0064354F">
      <w:pPr>
        <w:pStyle w:val="Jasnalistaakcent51"/>
        <w:widowControl/>
        <w:numPr>
          <w:ilvl w:val="0"/>
          <w:numId w:val="66"/>
        </w:numPr>
        <w:suppressAutoHyphens w:val="0"/>
        <w:autoSpaceDE w:val="0"/>
        <w:autoSpaceDN w:val="0"/>
        <w:spacing w:after="0"/>
        <w:ind w:left="709" w:hanging="283"/>
        <w:jc w:val="left"/>
        <w:textAlignment w:val="auto"/>
        <w:rPr>
          <w:rFonts w:asciiTheme="minorHAnsi" w:eastAsia="Calibri" w:hAnsiTheme="minorHAnsi" w:cs="Arial"/>
          <w:sz w:val="24"/>
          <w:szCs w:val="24"/>
          <w:lang w:eastAsia="en-US"/>
        </w:rPr>
      </w:pPr>
      <w:r w:rsidRPr="00745715">
        <w:rPr>
          <w:rFonts w:asciiTheme="minorHAnsi" w:eastAsia="Calibri" w:hAnsiTheme="minorHAnsi" w:cs="Arial"/>
          <w:sz w:val="24"/>
          <w:szCs w:val="24"/>
          <w:lang w:eastAsia="en-US"/>
        </w:rPr>
        <w:t xml:space="preserve">dokonać bezpośredniej zapłaty wynagrodzenia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 xml:space="preserve">odwykonawcy lub </w:t>
      </w:r>
      <w:r w:rsidR="00CD4F6B" w:rsidRPr="00745715">
        <w:rPr>
          <w:rFonts w:asciiTheme="minorHAnsi" w:eastAsia="Calibri" w:hAnsiTheme="minorHAnsi" w:cs="Arial"/>
          <w:sz w:val="24"/>
          <w:szCs w:val="24"/>
          <w:lang w:eastAsia="en-US"/>
        </w:rPr>
        <w:t>D</w:t>
      </w:r>
      <w:r w:rsidRPr="00745715">
        <w:rPr>
          <w:rFonts w:asciiTheme="minorHAnsi" w:eastAsia="Calibri" w:hAnsiTheme="minorHAnsi" w:cs="Arial"/>
          <w:sz w:val="24"/>
          <w:szCs w:val="24"/>
          <w:lang w:eastAsia="en-US"/>
        </w:rPr>
        <w:t xml:space="preserve">alszemu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 xml:space="preserve">odwykonawcy, jeżeli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 xml:space="preserve">odwykonawca lub </w:t>
      </w:r>
      <w:r w:rsidR="00CD4F6B" w:rsidRPr="00745715">
        <w:rPr>
          <w:rFonts w:asciiTheme="minorHAnsi" w:eastAsia="Calibri" w:hAnsiTheme="minorHAnsi" w:cs="Arial"/>
          <w:sz w:val="24"/>
          <w:szCs w:val="24"/>
          <w:lang w:eastAsia="en-US"/>
        </w:rPr>
        <w:t>D</w:t>
      </w:r>
      <w:r w:rsidRPr="00745715">
        <w:rPr>
          <w:rFonts w:asciiTheme="minorHAnsi" w:eastAsia="Calibri" w:hAnsiTheme="minorHAnsi" w:cs="Arial"/>
          <w:sz w:val="24"/>
          <w:szCs w:val="24"/>
          <w:lang w:eastAsia="en-US"/>
        </w:rPr>
        <w:t xml:space="preserve">alszy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odwykonawca wykaże zasadność takiej zapłaty.</w:t>
      </w:r>
    </w:p>
    <w:p w14:paraId="2976305F" w14:textId="77777777" w:rsidR="00E94E5F" w:rsidRPr="00745715" w:rsidRDefault="00A97A7D" w:rsidP="0064354F">
      <w:pPr>
        <w:pStyle w:val="Akapitzlist"/>
        <w:numPr>
          <w:ilvl w:val="0"/>
          <w:numId w:val="69"/>
        </w:numPr>
        <w:tabs>
          <w:tab w:val="num" w:pos="284"/>
        </w:tabs>
        <w:overflowPunct w:val="0"/>
        <w:autoSpaceDE w:val="0"/>
        <w:autoSpaceDN w:val="0"/>
        <w:adjustRightInd w:val="0"/>
        <w:spacing w:line="276" w:lineRule="auto"/>
        <w:ind w:left="426" w:hanging="426"/>
        <w:textAlignment w:val="baseline"/>
        <w:rPr>
          <w:rFonts w:asciiTheme="minorHAnsi" w:hAnsiTheme="minorHAnsi" w:cs="Arial"/>
          <w:sz w:val="24"/>
          <w:szCs w:val="24"/>
        </w:rPr>
      </w:pPr>
      <w:r w:rsidRPr="00745715">
        <w:rPr>
          <w:rFonts w:asciiTheme="minorHAnsi" w:eastAsia="Calibri" w:hAnsiTheme="minorHAnsi" w:cs="Arial"/>
          <w:sz w:val="24"/>
          <w:szCs w:val="24"/>
          <w:lang w:eastAsia="en-US"/>
        </w:rPr>
        <w:t xml:space="preserve">W przypadku dokonania bezpośredniej zapłaty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 xml:space="preserve">odwykonawcy lub </w:t>
      </w:r>
      <w:r w:rsidR="00CD4F6B" w:rsidRPr="00745715">
        <w:rPr>
          <w:rFonts w:asciiTheme="minorHAnsi" w:eastAsia="Calibri" w:hAnsiTheme="minorHAnsi" w:cs="Arial"/>
          <w:sz w:val="24"/>
          <w:szCs w:val="24"/>
          <w:lang w:eastAsia="en-US"/>
        </w:rPr>
        <w:t>D</w:t>
      </w:r>
      <w:r w:rsidRPr="00745715">
        <w:rPr>
          <w:rFonts w:asciiTheme="minorHAnsi" w:eastAsia="Calibri" w:hAnsiTheme="minorHAnsi" w:cs="Arial"/>
          <w:sz w:val="24"/>
          <w:szCs w:val="24"/>
          <w:lang w:eastAsia="en-US"/>
        </w:rPr>
        <w:t xml:space="preserve">alszemu </w:t>
      </w:r>
      <w:r w:rsidR="00CD4F6B" w:rsidRPr="00745715">
        <w:rPr>
          <w:rFonts w:asciiTheme="minorHAnsi" w:eastAsia="Calibri" w:hAnsiTheme="minorHAnsi" w:cs="Arial"/>
          <w:sz w:val="24"/>
          <w:szCs w:val="24"/>
          <w:lang w:eastAsia="en-US"/>
        </w:rPr>
        <w:t>P</w:t>
      </w:r>
      <w:r w:rsidRPr="00745715">
        <w:rPr>
          <w:rFonts w:asciiTheme="minorHAnsi" w:eastAsia="Calibri" w:hAnsiTheme="minorHAnsi" w:cs="Arial"/>
          <w:sz w:val="24"/>
          <w:szCs w:val="24"/>
          <w:lang w:eastAsia="en-US"/>
        </w:rPr>
        <w:t>odwykonawcy</w:t>
      </w:r>
      <w:r w:rsidR="00D04C7A" w:rsidRPr="00745715">
        <w:rPr>
          <w:rFonts w:asciiTheme="minorHAnsi" w:hAnsiTheme="minorHAnsi" w:cs="Arial"/>
          <w:sz w:val="24"/>
          <w:szCs w:val="24"/>
        </w:rPr>
        <w:t>, Wykonawca zobowiązany jest do zwrotu Zamawiającemu wszelkich kwot wypłaconych z tego tytułu na rzecz Podwykonawcy (Dalszego Podwykonawcy). Wykonawca wyraża zgodę na potrącenie kwot wypłaconych przez Zamawiającego na rzecz Podwykonawców (Dalszych Podwykonawców) z kwoty zobowiązania Zamawiającego wobec Wykonawcy.</w:t>
      </w:r>
    </w:p>
    <w:p w14:paraId="2D099CD8" w14:textId="6A430DD2" w:rsidR="00DE7C70" w:rsidRPr="00745715" w:rsidRDefault="00D04C7A" w:rsidP="0064354F">
      <w:pPr>
        <w:pStyle w:val="Akapitzlist"/>
        <w:numPr>
          <w:ilvl w:val="0"/>
          <w:numId w:val="69"/>
        </w:numPr>
        <w:tabs>
          <w:tab w:val="num" w:pos="284"/>
        </w:tabs>
        <w:overflowPunct w:val="0"/>
        <w:autoSpaceDE w:val="0"/>
        <w:autoSpaceDN w:val="0"/>
        <w:adjustRightInd w:val="0"/>
        <w:spacing w:line="276" w:lineRule="auto"/>
        <w:ind w:left="426" w:hanging="426"/>
        <w:textAlignment w:val="baseline"/>
        <w:rPr>
          <w:rFonts w:asciiTheme="minorHAnsi" w:hAnsiTheme="minorHAnsi" w:cs="Arial"/>
          <w:sz w:val="24"/>
          <w:szCs w:val="24"/>
        </w:rPr>
      </w:pPr>
      <w:r w:rsidRPr="00745715">
        <w:rPr>
          <w:rFonts w:asciiTheme="minorHAnsi" w:hAnsiTheme="minorHAnsi" w:cs="Arial"/>
          <w:sz w:val="24"/>
          <w:szCs w:val="24"/>
        </w:rPr>
        <w:t xml:space="preserve">Cesja wierzytelności, którą Wykonawca nabędzie wobec Zamawiającego w wyniku realizacji niniejszej umowy będzie nieważna bez wyraźnej, pisemnej zgody Zamawiającego na takie rozporządzenie, w związku z czym nie będzie wywoływać żadnych skutków </w:t>
      </w:r>
      <w:proofErr w:type="spellStart"/>
      <w:r w:rsidRPr="00745715">
        <w:rPr>
          <w:rFonts w:asciiTheme="minorHAnsi" w:hAnsiTheme="minorHAnsi" w:cs="Arial"/>
          <w:sz w:val="24"/>
          <w:szCs w:val="24"/>
        </w:rPr>
        <w:t>cywilno</w:t>
      </w:r>
      <w:proofErr w:type="spellEnd"/>
      <w:r w:rsidRPr="00745715">
        <w:rPr>
          <w:rFonts w:asciiTheme="minorHAnsi" w:hAnsiTheme="minorHAnsi" w:cs="Arial"/>
          <w:sz w:val="24"/>
          <w:szCs w:val="24"/>
        </w:rPr>
        <w:t>–prawnych</w:t>
      </w:r>
    </w:p>
    <w:p w14:paraId="7540C4C3" w14:textId="77777777" w:rsidR="004A702F" w:rsidRPr="00745715" w:rsidRDefault="004A702F" w:rsidP="0064354F">
      <w:pPr>
        <w:pStyle w:val="Nagwek1"/>
        <w:spacing w:before="0" w:after="0" w:line="276" w:lineRule="auto"/>
        <w:rPr>
          <w:rFonts w:asciiTheme="minorHAnsi" w:hAnsiTheme="minorHAnsi"/>
          <w:szCs w:val="24"/>
          <w:lang w:val="pl-PL"/>
        </w:rPr>
      </w:pPr>
    </w:p>
    <w:p w14:paraId="64D2DA1E" w14:textId="43797C14" w:rsidR="00D73573" w:rsidRPr="00745715" w:rsidRDefault="00E601E1"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953ABE" w:rsidRPr="00745715">
        <w:rPr>
          <w:rFonts w:asciiTheme="minorHAnsi" w:hAnsiTheme="minorHAnsi"/>
          <w:szCs w:val="24"/>
          <w:lang w:val="pl-PL"/>
        </w:rPr>
        <w:t>7</w:t>
      </w:r>
    </w:p>
    <w:p w14:paraId="08068DF7" w14:textId="77777777" w:rsidR="00411B47" w:rsidRPr="00745715" w:rsidRDefault="00672F37"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Odbiór przedmiotu umowy</w:t>
      </w:r>
    </w:p>
    <w:p w14:paraId="7E80E0C4" w14:textId="281715C4" w:rsidR="001B41CD" w:rsidRPr="00745715" w:rsidRDefault="001B41CD" w:rsidP="0064354F">
      <w:pPr>
        <w:pStyle w:val="Lista2"/>
        <w:numPr>
          <w:ilvl w:val="0"/>
          <w:numId w:val="24"/>
        </w:numPr>
        <w:tabs>
          <w:tab w:val="clear" w:pos="720"/>
          <w:tab w:val="num" w:pos="284"/>
        </w:tabs>
        <w:spacing w:line="276" w:lineRule="auto"/>
        <w:ind w:left="284" w:hanging="284"/>
        <w:contextualSpacing w:val="0"/>
        <w:rPr>
          <w:rFonts w:asciiTheme="minorHAnsi" w:hAnsiTheme="minorHAnsi" w:cs="Arial"/>
          <w:sz w:val="24"/>
          <w:szCs w:val="24"/>
        </w:rPr>
      </w:pPr>
      <w:r w:rsidRPr="00745715">
        <w:rPr>
          <w:rFonts w:asciiTheme="minorHAnsi" w:hAnsiTheme="minorHAnsi" w:cs="Arial"/>
          <w:sz w:val="24"/>
          <w:szCs w:val="24"/>
        </w:rPr>
        <w:t>Strony ustalają, że będą stosowane następujące rodzaje odbiorów:</w:t>
      </w:r>
    </w:p>
    <w:p w14:paraId="645E84E4" w14:textId="6BDBDFD9" w:rsidR="00A466D7" w:rsidRPr="00745715" w:rsidRDefault="00912746" w:rsidP="0064354F">
      <w:pPr>
        <w:pStyle w:val="Lista2"/>
        <w:numPr>
          <w:ilvl w:val="0"/>
          <w:numId w:val="57"/>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O</w:t>
      </w:r>
      <w:r w:rsidR="00AE6BED" w:rsidRPr="00745715">
        <w:rPr>
          <w:rFonts w:asciiTheme="minorHAnsi" w:hAnsiTheme="minorHAnsi" w:cs="Arial"/>
          <w:sz w:val="24"/>
          <w:szCs w:val="24"/>
        </w:rPr>
        <w:t>dbiór Dokumentacji projektowej</w:t>
      </w:r>
      <w:r w:rsidR="00953ABE" w:rsidRPr="00745715">
        <w:rPr>
          <w:rFonts w:asciiTheme="minorHAnsi" w:hAnsiTheme="minorHAnsi" w:cs="Arial"/>
          <w:sz w:val="24"/>
          <w:szCs w:val="24"/>
        </w:rPr>
        <w:t xml:space="preserve"> poprzedzony odbiorem wstępnym;</w:t>
      </w:r>
    </w:p>
    <w:p w14:paraId="2A919A0D" w14:textId="52F447C3" w:rsidR="007F271E" w:rsidRPr="00745715" w:rsidRDefault="00912746" w:rsidP="0064354F">
      <w:pPr>
        <w:pStyle w:val="Lista2"/>
        <w:numPr>
          <w:ilvl w:val="0"/>
          <w:numId w:val="57"/>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lastRenderedPageBreak/>
        <w:t>O</w:t>
      </w:r>
      <w:r w:rsidR="007F271E" w:rsidRPr="00745715">
        <w:rPr>
          <w:rFonts w:asciiTheme="minorHAnsi" w:hAnsiTheme="minorHAnsi" w:cs="Arial"/>
          <w:sz w:val="24"/>
          <w:szCs w:val="24"/>
        </w:rPr>
        <w:t xml:space="preserve">dbiór robót zanikających </w:t>
      </w:r>
      <w:r w:rsidRPr="00745715">
        <w:rPr>
          <w:rFonts w:asciiTheme="minorHAnsi" w:hAnsiTheme="minorHAnsi" w:cs="Arial"/>
          <w:sz w:val="24"/>
          <w:szCs w:val="24"/>
        </w:rPr>
        <w:t>lub</w:t>
      </w:r>
      <w:r w:rsidR="007F271E" w:rsidRPr="00745715">
        <w:rPr>
          <w:rFonts w:asciiTheme="minorHAnsi" w:hAnsiTheme="minorHAnsi" w:cs="Arial"/>
          <w:sz w:val="24"/>
          <w:szCs w:val="24"/>
        </w:rPr>
        <w:t xml:space="preserve"> ulegających zakryciu;</w:t>
      </w:r>
    </w:p>
    <w:p w14:paraId="0071F450" w14:textId="388972A5" w:rsidR="000D5F22" w:rsidRPr="00745715" w:rsidRDefault="000D5F22" w:rsidP="0064354F">
      <w:pPr>
        <w:pStyle w:val="Lista2"/>
        <w:numPr>
          <w:ilvl w:val="0"/>
          <w:numId w:val="57"/>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Odbiór częściowy po zakończeniu prac podlegających rozliczeniom częściowym zgodnie z paragrafe</w:t>
      </w:r>
      <w:r w:rsidR="002A6740" w:rsidRPr="00745715">
        <w:rPr>
          <w:rFonts w:asciiTheme="minorHAnsi" w:hAnsiTheme="minorHAnsi" w:cs="Arial"/>
          <w:sz w:val="24"/>
          <w:szCs w:val="24"/>
        </w:rPr>
        <w:t>m 6 ust. 1 pkt 2-3 Umowy;</w:t>
      </w:r>
    </w:p>
    <w:p w14:paraId="5E4A1202" w14:textId="0BFFEC07" w:rsidR="001B41CD" w:rsidRPr="00745715" w:rsidRDefault="00912746" w:rsidP="0064354F">
      <w:pPr>
        <w:pStyle w:val="Lista2"/>
        <w:numPr>
          <w:ilvl w:val="0"/>
          <w:numId w:val="57"/>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O</w:t>
      </w:r>
      <w:r w:rsidR="001B41CD" w:rsidRPr="00745715">
        <w:rPr>
          <w:rFonts w:asciiTheme="minorHAnsi" w:hAnsiTheme="minorHAnsi" w:cs="Arial"/>
          <w:sz w:val="24"/>
          <w:szCs w:val="24"/>
        </w:rPr>
        <w:t>dbiór końcowy</w:t>
      </w:r>
      <w:r w:rsidR="0067735A" w:rsidRPr="00745715">
        <w:rPr>
          <w:rFonts w:asciiTheme="minorHAnsi" w:hAnsiTheme="minorHAnsi" w:cs="Arial"/>
          <w:sz w:val="24"/>
          <w:szCs w:val="24"/>
        </w:rPr>
        <w:t xml:space="preserve"> poprzedzony przeglądem technicznym</w:t>
      </w:r>
      <w:r w:rsidR="002A6740" w:rsidRPr="00745715">
        <w:rPr>
          <w:rFonts w:asciiTheme="minorHAnsi" w:hAnsiTheme="minorHAnsi" w:cs="Arial"/>
          <w:sz w:val="24"/>
          <w:szCs w:val="24"/>
        </w:rPr>
        <w:t>;</w:t>
      </w:r>
    </w:p>
    <w:p w14:paraId="3DFAD5CC" w14:textId="59F9C8AF" w:rsidR="00D37B83" w:rsidRPr="00745715" w:rsidRDefault="00912746" w:rsidP="0064354F">
      <w:pPr>
        <w:pStyle w:val="Lista2"/>
        <w:numPr>
          <w:ilvl w:val="0"/>
          <w:numId w:val="57"/>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O</w:t>
      </w:r>
      <w:r w:rsidR="001B41CD" w:rsidRPr="00745715">
        <w:rPr>
          <w:rFonts w:asciiTheme="minorHAnsi" w:hAnsiTheme="minorHAnsi" w:cs="Arial"/>
          <w:sz w:val="24"/>
          <w:szCs w:val="24"/>
        </w:rPr>
        <w:t>dbiór pogwarancyjny.</w:t>
      </w:r>
    </w:p>
    <w:p w14:paraId="508AC084" w14:textId="4E776E45" w:rsidR="00100E6B" w:rsidRPr="00745715" w:rsidRDefault="00100E6B" w:rsidP="0064354F">
      <w:pPr>
        <w:pStyle w:val="Lista2"/>
        <w:numPr>
          <w:ilvl w:val="0"/>
          <w:numId w:val="24"/>
        </w:numPr>
        <w:tabs>
          <w:tab w:val="clear" w:pos="720"/>
          <w:tab w:val="num" w:pos="284"/>
        </w:tabs>
        <w:spacing w:line="276" w:lineRule="auto"/>
        <w:ind w:left="284" w:hanging="284"/>
        <w:contextualSpacing w:val="0"/>
        <w:rPr>
          <w:rFonts w:asciiTheme="minorHAnsi" w:hAnsiTheme="minorHAnsi" w:cs="Arial"/>
          <w:sz w:val="24"/>
          <w:szCs w:val="24"/>
        </w:rPr>
      </w:pPr>
      <w:r w:rsidRPr="00745715">
        <w:rPr>
          <w:rFonts w:asciiTheme="minorHAnsi" w:hAnsiTheme="minorHAnsi" w:cs="Arial"/>
          <w:sz w:val="24"/>
          <w:szCs w:val="24"/>
        </w:rPr>
        <w:t>Odbiór Dokumentacji Projektowej będzie odbywał się według następujących zasad:</w:t>
      </w:r>
    </w:p>
    <w:p w14:paraId="76086982" w14:textId="3A46D065" w:rsidR="00100E6B" w:rsidRPr="00745715" w:rsidRDefault="00100E6B" w:rsidP="0064354F">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Wykonawca zobowiązany jest do dostarczenia Dokumentacji projektowej celem przeprowadzenia przez Zamawiającego czynności odbioru tej dokumentacji,</w:t>
      </w:r>
    </w:p>
    <w:p w14:paraId="6A7B2AEC" w14:textId="77777777" w:rsidR="001330C6" w:rsidRDefault="00100E6B" w:rsidP="001330C6">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Wykonawca dostarczy do odbioru Dokumentację Projektową z wykazem opracowań oraz pisemnym oświadczeniem, że jest ona wykonana zgodnie z umową, obowiązującymi przepisami i normami, w stanie kompletnym z punktu widzenia celu, któremu ma służyć</w:t>
      </w:r>
      <w:r w:rsidR="00BE678A" w:rsidRPr="00745715">
        <w:rPr>
          <w:rFonts w:asciiTheme="minorHAnsi" w:hAnsiTheme="minorHAnsi" w:cs="Arial"/>
          <w:sz w:val="24"/>
          <w:szCs w:val="24"/>
        </w:rPr>
        <w:t xml:space="preserve">. Oświadczenie, o którym mowa w zdaniu poprzednim, musi zostać podpisane przez wszystkich projektantów, którzy opracowali dokumentacje techniczną w imieniu i na rzecz Wykonawcy. </w:t>
      </w:r>
    </w:p>
    <w:p w14:paraId="4E36DBF1" w14:textId="122A875D" w:rsidR="00BE678A" w:rsidRPr="001330C6" w:rsidRDefault="00BE678A" w:rsidP="001330C6">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Z czynności przekazania Zamawiającemu Dokumentacji Projektowej sporządza się protokół przekazania. Przekazanie Dokumentacji Projektowej Zamawiającemu nie jest równoznaczne z dokonaniem przez Zamawiającego odbioru tej Dokumentacji</w:t>
      </w:r>
      <w:r w:rsidR="00100E6B" w:rsidRPr="00745715">
        <w:rPr>
          <w:rFonts w:asciiTheme="minorHAnsi" w:hAnsiTheme="minorHAnsi" w:cs="Arial"/>
          <w:sz w:val="24"/>
          <w:szCs w:val="24"/>
        </w:rPr>
        <w:t>;</w:t>
      </w:r>
    </w:p>
    <w:p w14:paraId="12443172" w14:textId="2108CB8B" w:rsidR="00100E6B" w:rsidRPr="00745715" w:rsidRDefault="00022966" w:rsidP="0064354F">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Dokumentacja projektowa sporządzona w zakresie niezbędnym do uzyskania pozwolenia na budowę </w:t>
      </w:r>
      <w:r w:rsidR="00FE5D5D" w:rsidRPr="00745715">
        <w:rPr>
          <w:rFonts w:asciiTheme="minorHAnsi" w:hAnsiTheme="minorHAnsi" w:cs="Arial"/>
          <w:b/>
          <w:i/>
          <w:sz w:val="24"/>
          <w:szCs w:val="24"/>
        </w:rPr>
        <w:t xml:space="preserve">(projekt </w:t>
      </w:r>
      <w:r w:rsidR="00FA0096" w:rsidRPr="00745715">
        <w:rPr>
          <w:rFonts w:asciiTheme="minorHAnsi" w:hAnsiTheme="minorHAnsi" w:cs="Arial"/>
          <w:b/>
          <w:i/>
          <w:sz w:val="24"/>
          <w:szCs w:val="24"/>
        </w:rPr>
        <w:t>architektoniczno-</w:t>
      </w:r>
      <w:r w:rsidR="00FE5D5D" w:rsidRPr="00745715">
        <w:rPr>
          <w:rFonts w:asciiTheme="minorHAnsi" w:hAnsiTheme="minorHAnsi" w:cs="Arial"/>
          <w:b/>
          <w:i/>
          <w:sz w:val="24"/>
          <w:szCs w:val="24"/>
        </w:rPr>
        <w:t>budowlany)</w:t>
      </w:r>
      <w:r w:rsidR="00FE5D5D" w:rsidRPr="00745715">
        <w:rPr>
          <w:rFonts w:asciiTheme="minorHAnsi" w:hAnsiTheme="minorHAnsi" w:cs="Arial"/>
          <w:sz w:val="24"/>
          <w:szCs w:val="24"/>
        </w:rPr>
        <w:t xml:space="preserve"> </w:t>
      </w:r>
      <w:r w:rsidRPr="00745715">
        <w:rPr>
          <w:rFonts w:asciiTheme="minorHAnsi" w:hAnsiTheme="minorHAnsi" w:cs="Arial"/>
          <w:sz w:val="24"/>
          <w:szCs w:val="24"/>
        </w:rPr>
        <w:t xml:space="preserve">podlega wstępnemu odbiorowi przez Zamawiającego. </w:t>
      </w:r>
      <w:r w:rsidR="00100E6B" w:rsidRPr="00745715">
        <w:rPr>
          <w:rFonts w:asciiTheme="minorHAnsi" w:hAnsiTheme="minorHAnsi" w:cs="Arial"/>
          <w:sz w:val="24"/>
          <w:szCs w:val="24"/>
        </w:rPr>
        <w:t>Zamawiający dokonuje wstępnego odbioru Dokumentacji Projektowej</w:t>
      </w:r>
      <w:r w:rsidR="00FA0096" w:rsidRPr="00745715">
        <w:rPr>
          <w:rFonts w:asciiTheme="minorHAnsi" w:hAnsiTheme="minorHAnsi" w:cs="Arial"/>
          <w:sz w:val="24"/>
          <w:szCs w:val="24"/>
        </w:rPr>
        <w:t>, o której mowa w zdaniu poprzedzającym,</w:t>
      </w:r>
      <w:r w:rsidR="00100E6B" w:rsidRPr="00745715">
        <w:rPr>
          <w:rFonts w:asciiTheme="minorHAnsi" w:hAnsiTheme="minorHAnsi" w:cs="Arial"/>
          <w:sz w:val="24"/>
          <w:szCs w:val="24"/>
        </w:rPr>
        <w:t xml:space="preserve"> w ciągu </w:t>
      </w:r>
      <w:r w:rsidR="00D629A1" w:rsidRPr="00745715">
        <w:rPr>
          <w:rFonts w:asciiTheme="minorHAnsi" w:hAnsiTheme="minorHAnsi" w:cs="Arial"/>
          <w:sz w:val="24"/>
          <w:szCs w:val="24"/>
        </w:rPr>
        <w:t>5</w:t>
      </w:r>
      <w:r w:rsidR="00100E6B" w:rsidRPr="00745715">
        <w:rPr>
          <w:rFonts w:asciiTheme="minorHAnsi" w:hAnsiTheme="minorHAnsi" w:cs="Arial"/>
          <w:sz w:val="24"/>
          <w:szCs w:val="24"/>
        </w:rPr>
        <w:t xml:space="preserve"> dni roboczych od daty dostarczenia jej Zamawiającemu;</w:t>
      </w:r>
    </w:p>
    <w:p w14:paraId="1333DE7C" w14:textId="42F33368" w:rsidR="00D629A1" w:rsidRPr="00745715" w:rsidRDefault="00100E6B" w:rsidP="0064354F">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W razie stwierdzenia przez Zamawiającego, iż dostarczona dokumentacja ma </w:t>
      </w:r>
      <w:r w:rsidR="00D629A1" w:rsidRPr="00745715">
        <w:rPr>
          <w:rFonts w:asciiTheme="minorHAnsi" w:hAnsiTheme="minorHAnsi" w:cs="Arial"/>
          <w:sz w:val="24"/>
          <w:szCs w:val="24"/>
        </w:rPr>
        <w:t>istotne wady lub braki, Zamawiający odmówi jej odbioru, wskaże Wykonawcy stwierdzone istotne wady lub braki na piśmie, a Wykonawca zobowiązany jest dostarczyć poprawioną Dokumentację Projektową. Zamawiający dokona wstępnego odbioru poprawionej Dokumentacji Projektowej w terminie 5 dni roboczych, jeżeli wskazane istotne wady lub braki zostały usunięte. Przez wady lub braki istotne rozumie się wady i braki niepozwalające na podjęcie robót budowlanych, w szczególności ze względu na:</w:t>
      </w:r>
    </w:p>
    <w:p w14:paraId="47EAF2CB" w14:textId="77777777" w:rsidR="00D629A1" w:rsidRPr="00745715" w:rsidRDefault="00D629A1" w:rsidP="0064354F">
      <w:pPr>
        <w:pStyle w:val="Lista2"/>
        <w:numPr>
          <w:ilvl w:val="0"/>
          <w:numId w:val="55"/>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niewskazanie sposobu lub metody lub technologii lub materiałów lub urządzeń niezbędnych do realizacji robót;</w:t>
      </w:r>
    </w:p>
    <w:p w14:paraId="1B7134FC" w14:textId="77777777" w:rsidR="00D629A1" w:rsidRPr="00745715" w:rsidRDefault="00D629A1" w:rsidP="0064354F">
      <w:pPr>
        <w:pStyle w:val="Lista2"/>
        <w:numPr>
          <w:ilvl w:val="0"/>
          <w:numId w:val="55"/>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niezgodność zapisów Dokumentacji Projektowej z wiedzą techniczną lub przepisami prawa budowlanego (przez co należy rozumieć Prawo budowlane i przepisy wykonawcze) lub PFU lub Projektem Budowlanym</w:t>
      </w:r>
    </w:p>
    <w:p w14:paraId="610A55DA" w14:textId="1F7D21C2" w:rsidR="00D629A1" w:rsidRPr="00745715" w:rsidRDefault="00D629A1" w:rsidP="0064354F">
      <w:pPr>
        <w:pStyle w:val="Lista2"/>
        <w:numPr>
          <w:ilvl w:val="0"/>
          <w:numId w:val="55"/>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niezapewnienie przez projektowane rozwiązania zasad bezpieczeństwa użytkowników</w:t>
      </w:r>
      <w:r w:rsidR="00FE5D5D" w:rsidRPr="00745715">
        <w:rPr>
          <w:rFonts w:asciiTheme="minorHAnsi" w:hAnsiTheme="minorHAnsi" w:cs="Arial"/>
          <w:sz w:val="24"/>
          <w:szCs w:val="24"/>
        </w:rPr>
        <w:t>,</w:t>
      </w:r>
      <w:r w:rsidRPr="00745715">
        <w:rPr>
          <w:rFonts w:asciiTheme="minorHAnsi" w:hAnsiTheme="minorHAnsi" w:cs="Arial"/>
          <w:sz w:val="24"/>
          <w:szCs w:val="24"/>
        </w:rPr>
        <w:t xml:space="preserve"> w tym </w:t>
      </w:r>
      <w:r w:rsidR="00FE5D5D" w:rsidRPr="00745715">
        <w:rPr>
          <w:rFonts w:asciiTheme="minorHAnsi" w:hAnsiTheme="minorHAnsi" w:cs="Arial"/>
          <w:sz w:val="24"/>
          <w:szCs w:val="24"/>
        </w:rPr>
        <w:t xml:space="preserve">w </w:t>
      </w:r>
      <w:r w:rsidRPr="00745715">
        <w:rPr>
          <w:rFonts w:asciiTheme="minorHAnsi" w:hAnsiTheme="minorHAnsi" w:cs="Arial"/>
          <w:sz w:val="24"/>
          <w:szCs w:val="24"/>
        </w:rPr>
        <w:t>zakresie bezpieczeństwa pożaroweg</w:t>
      </w:r>
      <w:r w:rsidR="00CB2339" w:rsidRPr="00745715">
        <w:rPr>
          <w:rFonts w:asciiTheme="minorHAnsi" w:hAnsiTheme="minorHAnsi" w:cs="Arial"/>
          <w:sz w:val="24"/>
          <w:szCs w:val="24"/>
        </w:rPr>
        <w:t>o lub sanitarno-higienicznego</w:t>
      </w:r>
      <w:r w:rsidR="00FE5D5D" w:rsidRPr="00745715">
        <w:rPr>
          <w:rFonts w:asciiTheme="minorHAnsi" w:hAnsiTheme="minorHAnsi" w:cs="Arial"/>
          <w:sz w:val="24"/>
          <w:szCs w:val="24"/>
        </w:rPr>
        <w:t xml:space="preserve"> lub</w:t>
      </w:r>
      <w:r w:rsidR="00CB2339" w:rsidRPr="00745715">
        <w:rPr>
          <w:rFonts w:asciiTheme="minorHAnsi" w:hAnsiTheme="minorHAnsi" w:cs="Arial"/>
          <w:sz w:val="24"/>
          <w:szCs w:val="24"/>
        </w:rPr>
        <w:t xml:space="preserve"> brak uzgodnienia </w:t>
      </w:r>
      <w:r w:rsidR="00FE5D5D" w:rsidRPr="00745715">
        <w:rPr>
          <w:rFonts w:asciiTheme="minorHAnsi" w:hAnsiTheme="minorHAnsi" w:cs="Arial"/>
          <w:sz w:val="24"/>
          <w:szCs w:val="24"/>
        </w:rPr>
        <w:t>projektowanych rozwiązań przez</w:t>
      </w:r>
      <w:r w:rsidR="00CB2339" w:rsidRPr="00745715">
        <w:rPr>
          <w:rFonts w:asciiTheme="minorHAnsi" w:hAnsiTheme="minorHAnsi" w:cs="Arial"/>
          <w:sz w:val="24"/>
          <w:szCs w:val="24"/>
        </w:rPr>
        <w:t xml:space="preserve"> </w:t>
      </w:r>
      <w:r w:rsidR="00CB2339" w:rsidRPr="00745715">
        <w:rPr>
          <w:rFonts w:asciiTheme="minorHAnsi" w:hAnsiTheme="minorHAnsi" w:cs="Arial"/>
          <w:sz w:val="24"/>
          <w:szCs w:val="24"/>
        </w:rPr>
        <w:lastRenderedPageBreak/>
        <w:t>rzeczoznawcę ds. zabezpieczeń pożarowych oraz rzeczoznawcę ds. sanitarno-higienicznych</w:t>
      </w:r>
      <w:r w:rsidR="00745715">
        <w:rPr>
          <w:rFonts w:asciiTheme="minorHAnsi" w:hAnsiTheme="minorHAnsi" w:cs="Arial"/>
          <w:sz w:val="24"/>
          <w:szCs w:val="24"/>
        </w:rPr>
        <w:t>.</w:t>
      </w:r>
    </w:p>
    <w:p w14:paraId="59B82CB1" w14:textId="357D6976" w:rsidR="0081574C" w:rsidRPr="00745715" w:rsidRDefault="00BE678A" w:rsidP="0064354F">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W razie stwierdzenia przez Zamawiającego, że Dokumentacja Projektowa ma nieistotne wady lub braki, </w:t>
      </w:r>
      <w:r w:rsidR="00100E6B" w:rsidRPr="00745715">
        <w:rPr>
          <w:rFonts w:asciiTheme="minorHAnsi" w:hAnsiTheme="minorHAnsi" w:cs="Arial"/>
          <w:sz w:val="24"/>
          <w:szCs w:val="24"/>
        </w:rPr>
        <w:t xml:space="preserve">Zamawiający </w:t>
      </w:r>
      <w:r w:rsidRPr="00745715">
        <w:rPr>
          <w:rFonts w:asciiTheme="minorHAnsi" w:hAnsiTheme="minorHAnsi" w:cs="Arial"/>
          <w:sz w:val="24"/>
          <w:szCs w:val="24"/>
        </w:rPr>
        <w:t xml:space="preserve">wstępnie odbierze Dokumentację oraz wyznaczy termin na ich usunięcie, nie </w:t>
      </w:r>
      <w:r w:rsidR="0081574C" w:rsidRPr="00745715">
        <w:rPr>
          <w:rFonts w:asciiTheme="minorHAnsi" w:hAnsiTheme="minorHAnsi" w:cs="Arial"/>
          <w:sz w:val="24"/>
          <w:szCs w:val="24"/>
        </w:rPr>
        <w:t xml:space="preserve">krótszy niż 5 dni roboczych pod rygorem zapłaty kary umownej, o której mowa w paragrafie </w:t>
      </w:r>
      <w:r w:rsidR="0026646C" w:rsidRPr="00745715">
        <w:rPr>
          <w:rFonts w:asciiTheme="minorHAnsi" w:hAnsiTheme="minorHAnsi" w:cs="Arial"/>
          <w:sz w:val="24"/>
          <w:szCs w:val="24"/>
        </w:rPr>
        <w:t xml:space="preserve">14 ust. 1 pkt 4) Umowy. </w:t>
      </w:r>
      <w:r w:rsidR="0081574C" w:rsidRPr="00745715">
        <w:rPr>
          <w:rFonts w:asciiTheme="minorHAnsi" w:hAnsiTheme="minorHAnsi" w:cs="Arial"/>
          <w:sz w:val="24"/>
          <w:szCs w:val="24"/>
        </w:rPr>
        <w:t>Dokumentem potwierdzającym wstępny odbiór Dokumentacji Projektowej jest protokół wstępnego odbioru Dokumentacji;</w:t>
      </w:r>
    </w:p>
    <w:p w14:paraId="7DF24F42" w14:textId="2D971B94" w:rsidR="00FE5D5D" w:rsidRPr="00745715" w:rsidRDefault="00FE5D5D" w:rsidP="0064354F">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Podpisanie przez Zamawiającego wstępnego protokołu odbioru Dokumentacji Projektowej uprawnia Wykonawcę do wystąpienia o pozwolenie na budowę</w:t>
      </w:r>
      <w:r w:rsidR="00134235" w:rsidRPr="00745715">
        <w:rPr>
          <w:rFonts w:asciiTheme="minorHAnsi" w:hAnsiTheme="minorHAnsi" w:cs="Arial"/>
          <w:sz w:val="24"/>
          <w:szCs w:val="24"/>
        </w:rPr>
        <w:t>;</w:t>
      </w:r>
    </w:p>
    <w:p w14:paraId="6C025E65" w14:textId="740CB681" w:rsidR="00134235" w:rsidRPr="00745715" w:rsidRDefault="00134235" w:rsidP="0064354F">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Po uzyskaniu (nieprawomocnego) pozwolenia na budowę, wykonaniu dokumentacji projektowej w stanie kompletnym, wraz ze wszystkimi opracowaniami i uzgodnieniami wymienionymi w paragrafie </w:t>
      </w:r>
      <w:r w:rsidR="002A6740" w:rsidRPr="00745715">
        <w:rPr>
          <w:rFonts w:asciiTheme="minorHAnsi" w:hAnsiTheme="minorHAnsi" w:cs="Arial"/>
          <w:sz w:val="24"/>
          <w:szCs w:val="24"/>
        </w:rPr>
        <w:t>1 ust. 2 pkt 1) lit a)-i) Umowy</w:t>
      </w:r>
      <w:r w:rsidRPr="00745715">
        <w:rPr>
          <w:rFonts w:asciiTheme="minorHAnsi" w:hAnsiTheme="minorHAnsi" w:cs="Arial"/>
          <w:sz w:val="24"/>
          <w:szCs w:val="24"/>
        </w:rPr>
        <w:t>, Wykonawca zgłosi do odbioru Dokumentację Projektową. Odbiór Dokumentacji Projektowej nastąpi w terminie 5 dni roboczych;</w:t>
      </w:r>
    </w:p>
    <w:p w14:paraId="1C61E354" w14:textId="4BFE0BA5" w:rsidR="00100E6B" w:rsidRPr="00745715" w:rsidRDefault="00100E6B" w:rsidP="0064354F">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Podpisany przez Zamawiającego oraz Wykonawcę protokół odbioru </w:t>
      </w:r>
      <w:r w:rsidR="000308DF" w:rsidRPr="00745715">
        <w:rPr>
          <w:rFonts w:asciiTheme="minorHAnsi" w:hAnsiTheme="minorHAnsi" w:cs="Arial"/>
          <w:sz w:val="24"/>
          <w:szCs w:val="24"/>
        </w:rPr>
        <w:t>D</w:t>
      </w:r>
      <w:r w:rsidRPr="00745715">
        <w:rPr>
          <w:rFonts w:asciiTheme="minorHAnsi" w:hAnsiTheme="minorHAnsi" w:cs="Arial"/>
          <w:sz w:val="24"/>
          <w:szCs w:val="24"/>
        </w:rPr>
        <w:t xml:space="preserve">okumentacji </w:t>
      </w:r>
      <w:r w:rsidR="000308DF" w:rsidRPr="00745715">
        <w:rPr>
          <w:rFonts w:asciiTheme="minorHAnsi" w:hAnsiTheme="minorHAnsi" w:cs="Arial"/>
          <w:sz w:val="24"/>
          <w:szCs w:val="24"/>
        </w:rPr>
        <w:t>P</w:t>
      </w:r>
      <w:r w:rsidRPr="00745715">
        <w:rPr>
          <w:rFonts w:asciiTheme="minorHAnsi" w:hAnsiTheme="minorHAnsi" w:cs="Arial"/>
          <w:sz w:val="24"/>
          <w:szCs w:val="24"/>
        </w:rPr>
        <w:t>rojektowej wraz z ostatecznym pozwoleniem na budow</w:t>
      </w:r>
      <w:r w:rsidR="000308DF" w:rsidRPr="00745715">
        <w:rPr>
          <w:rFonts w:asciiTheme="minorHAnsi" w:hAnsiTheme="minorHAnsi" w:cs="Arial"/>
          <w:sz w:val="24"/>
          <w:szCs w:val="24"/>
        </w:rPr>
        <w:t xml:space="preserve">ę umożliwia Wykonawcy przystąpienie do realizacji robót budowlanych stanowiących przedmiot niniejszej Umowy oraz stanowi podstawę do </w:t>
      </w:r>
      <w:r w:rsidRPr="00745715">
        <w:rPr>
          <w:rFonts w:asciiTheme="minorHAnsi" w:hAnsiTheme="minorHAnsi" w:cs="Arial"/>
          <w:sz w:val="24"/>
          <w:szCs w:val="24"/>
        </w:rPr>
        <w:t>wys</w:t>
      </w:r>
      <w:r w:rsidR="000308DF" w:rsidRPr="00745715">
        <w:rPr>
          <w:rFonts w:asciiTheme="minorHAnsi" w:hAnsiTheme="minorHAnsi" w:cs="Arial"/>
          <w:sz w:val="24"/>
          <w:szCs w:val="24"/>
        </w:rPr>
        <w:t xml:space="preserve">tawienia przez Wykonawcę faktury, o której mowa w </w:t>
      </w:r>
      <w:r w:rsidRPr="00745715">
        <w:rPr>
          <w:rFonts w:asciiTheme="minorHAnsi" w:hAnsiTheme="minorHAnsi" w:cs="Arial"/>
          <w:sz w:val="24"/>
          <w:szCs w:val="24"/>
        </w:rPr>
        <w:t xml:space="preserve"> paragrafie </w:t>
      </w:r>
      <w:r w:rsidR="0026646C" w:rsidRPr="00745715">
        <w:rPr>
          <w:rFonts w:asciiTheme="minorHAnsi" w:hAnsiTheme="minorHAnsi" w:cs="Arial"/>
          <w:sz w:val="24"/>
          <w:szCs w:val="24"/>
        </w:rPr>
        <w:t>6 u</w:t>
      </w:r>
      <w:r w:rsidRPr="00745715">
        <w:rPr>
          <w:rFonts w:asciiTheme="minorHAnsi" w:hAnsiTheme="minorHAnsi" w:cs="Arial"/>
          <w:sz w:val="24"/>
          <w:szCs w:val="24"/>
        </w:rPr>
        <w:t xml:space="preserve">st. </w:t>
      </w:r>
      <w:r w:rsidR="0026646C" w:rsidRPr="00745715">
        <w:rPr>
          <w:rFonts w:asciiTheme="minorHAnsi" w:hAnsiTheme="minorHAnsi" w:cs="Arial"/>
          <w:sz w:val="24"/>
          <w:szCs w:val="24"/>
        </w:rPr>
        <w:t>1 pkt 1) Umowy;</w:t>
      </w:r>
    </w:p>
    <w:p w14:paraId="2A8E411B" w14:textId="77777777" w:rsidR="00B66492" w:rsidRPr="00745715" w:rsidRDefault="00B66492" w:rsidP="0064354F">
      <w:pPr>
        <w:pStyle w:val="Lista2"/>
        <w:numPr>
          <w:ilvl w:val="0"/>
          <w:numId w:val="54"/>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Podpisanie przez Zamawiającego protokołu odbioru dokumentacji projektowej nie wyklucza roszczeń Zamawiającego w stosunku do Wykonawcy z tytułu rękojmi, gwarancji lub z tytułu nienależytego wykonania umowy.</w:t>
      </w:r>
    </w:p>
    <w:p w14:paraId="5DBB6A0E" w14:textId="0DD9934F" w:rsidR="00B66492" w:rsidRPr="00745715" w:rsidRDefault="00B66492" w:rsidP="0064354F">
      <w:pPr>
        <w:pStyle w:val="Lista2"/>
        <w:numPr>
          <w:ilvl w:val="0"/>
          <w:numId w:val="24"/>
        </w:numPr>
        <w:tabs>
          <w:tab w:val="clear" w:pos="720"/>
          <w:tab w:val="num" w:pos="284"/>
        </w:tabs>
        <w:spacing w:line="276" w:lineRule="auto"/>
        <w:ind w:left="284" w:hanging="284"/>
        <w:contextualSpacing w:val="0"/>
        <w:rPr>
          <w:rFonts w:asciiTheme="minorHAnsi" w:hAnsiTheme="minorHAnsi" w:cs="Arial"/>
          <w:sz w:val="24"/>
          <w:szCs w:val="24"/>
        </w:rPr>
      </w:pPr>
      <w:r w:rsidRPr="00745715">
        <w:rPr>
          <w:rFonts w:asciiTheme="minorHAnsi" w:hAnsiTheme="minorHAnsi" w:cs="Arial"/>
          <w:sz w:val="24"/>
          <w:szCs w:val="24"/>
        </w:rPr>
        <w:t>Odbiór robót zanikających lub ulegających zakryciu będzie odbywał się według następujących zasad:</w:t>
      </w:r>
    </w:p>
    <w:p w14:paraId="7FD835FB" w14:textId="7D5D2AF1" w:rsidR="00B66492" w:rsidRPr="00745715" w:rsidRDefault="000308DF" w:rsidP="0064354F">
      <w:pPr>
        <w:pStyle w:val="Lista2"/>
        <w:numPr>
          <w:ilvl w:val="0"/>
          <w:numId w:val="56"/>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Wykonawca ma obowiązek umożliwić inspektorowi nadzoru inwestorskiego odbiór robót zanikających </w:t>
      </w:r>
      <w:r w:rsidR="00B66492" w:rsidRPr="00745715">
        <w:rPr>
          <w:rFonts w:asciiTheme="minorHAnsi" w:hAnsiTheme="minorHAnsi" w:cs="Arial"/>
          <w:sz w:val="24"/>
          <w:szCs w:val="24"/>
        </w:rPr>
        <w:t xml:space="preserve">lub </w:t>
      </w:r>
      <w:r w:rsidRPr="00745715">
        <w:rPr>
          <w:rFonts w:asciiTheme="minorHAnsi" w:hAnsiTheme="minorHAnsi" w:cs="Arial"/>
          <w:sz w:val="24"/>
          <w:szCs w:val="24"/>
        </w:rPr>
        <w:t>ulegających zakryci</w:t>
      </w:r>
      <w:r w:rsidR="002D6B5A" w:rsidRPr="00745715">
        <w:rPr>
          <w:rFonts w:asciiTheme="minorHAnsi" w:hAnsiTheme="minorHAnsi" w:cs="Arial"/>
          <w:sz w:val="24"/>
          <w:szCs w:val="24"/>
        </w:rPr>
        <w:t>u.</w:t>
      </w:r>
    </w:p>
    <w:p w14:paraId="593FB9C2" w14:textId="77777777" w:rsidR="00B66492" w:rsidRPr="00745715" w:rsidRDefault="00B66492" w:rsidP="0064354F">
      <w:pPr>
        <w:pStyle w:val="Lista2"/>
        <w:numPr>
          <w:ilvl w:val="0"/>
          <w:numId w:val="56"/>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Gotowość do odbioru robót zanikających lub ulegających zakryciu </w:t>
      </w:r>
      <w:r w:rsidR="000308DF" w:rsidRPr="00745715">
        <w:rPr>
          <w:rFonts w:asciiTheme="minorHAnsi" w:hAnsiTheme="minorHAnsi" w:cs="Arial"/>
          <w:sz w:val="24"/>
          <w:szCs w:val="24"/>
        </w:rPr>
        <w:t>Wyk</w:t>
      </w:r>
      <w:r w:rsidRPr="00745715">
        <w:rPr>
          <w:rFonts w:asciiTheme="minorHAnsi" w:hAnsiTheme="minorHAnsi" w:cs="Arial"/>
          <w:sz w:val="24"/>
          <w:szCs w:val="24"/>
        </w:rPr>
        <w:t xml:space="preserve">onawca </w:t>
      </w:r>
      <w:r w:rsidR="000308DF" w:rsidRPr="00745715">
        <w:rPr>
          <w:rFonts w:asciiTheme="minorHAnsi" w:hAnsiTheme="minorHAnsi" w:cs="Arial"/>
          <w:sz w:val="24"/>
          <w:szCs w:val="24"/>
        </w:rPr>
        <w:t xml:space="preserve">zobowiązany jest zgłosić </w:t>
      </w:r>
      <w:r w:rsidRPr="00745715">
        <w:rPr>
          <w:rFonts w:asciiTheme="minorHAnsi" w:hAnsiTheme="minorHAnsi" w:cs="Arial"/>
          <w:sz w:val="24"/>
          <w:szCs w:val="24"/>
        </w:rPr>
        <w:t>Zamawiającemu wpisem do dziennika budowy, powiadamiając o tym inspektora nadzoru właściwego dla danej branży</w:t>
      </w:r>
      <w:r w:rsidR="000308DF" w:rsidRPr="00745715">
        <w:rPr>
          <w:rFonts w:asciiTheme="minorHAnsi" w:hAnsiTheme="minorHAnsi" w:cs="Arial"/>
          <w:sz w:val="24"/>
          <w:szCs w:val="24"/>
        </w:rPr>
        <w:t xml:space="preserve">, przynajmniej na trzy dni robocze przed ich zakryciem.   </w:t>
      </w:r>
    </w:p>
    <w:p w14:paraId="5BA4E7CF" w14:textId="77777777" w:rsidR="00B66492" w:rsidRPr="00745715" w:rsidRDefault="000308DF" w:rsidP="0064354F">
      <w:pPr>
        <w:pStyle w:val="Lista2"/>
        <w:numPr>
          <w:ilvl w:val="0"/>
          <w:numId w:val="56"/>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Odbiór przez właściwego inspektora nadzoru nastąpi niezwłocznie, nie później niż w ciągu trzech dni roboczych od daty zgłoszenia gotowości do odbioru (wpisu w dzienniku budowy) i powiadomienia o tym fakcie inspektora nadzoru inwestorskiego. </w:t>
      </w:r>
    </w:p>
    <w:p w14:paraId="08537C5C" w14:textId="77777777" w:rsidR="00B66492" w:rsidRPr="00745715" w:rsidRDefault="000308DF" w:rsidP="0064354F">
      <w:pPr>
        <w:pStyle w:val="Lista2"/>
        <w:numPr>
          <w:ilvl w:val="0"/>
          <w:numId w:val="56"/>
        </w:numPr>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Odbiór robót zanikających i ulegających zakryciu zostanie odnotowany wpisem do dziennika budowy. </w:t>
      </w:r>
    </w:p>
    <w:p w14:paraId="0FA757FC" w14:textId="7BBE61CD" w:rsidR="00B66492" w:rsidRPr="00745715" w:rsidRDefault="000308DF" w:rsidP="0064354F">
      <w:pPr>
        <w:pStyle w:val="Lista2"/>
        <w:numPr>
          <w:ilvl w:val="0"/>
          <w:numId w:val="56"/>
        </w:numPr>
        <w:shd w:val="clear" w:color="auto" w:fill="FFFFFF" w:themeFill="background1"/>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Jeśli do oceny jakości i ilości robót zanikających </w:t>
      </w:r>
      <w:r w:rsidR="00B66492" w:rsidRPr="00745715">
        <w:rPr>
          <w:rFonts w:asciiTheme="minorHAnsi" w:hAnsiTheme="minorHAnsi" w:cs="Arial"/>
          <w:sz w:val="24"/>
          <w:szCs w:val="24"/>
        </w:rPr>
        <w:t>lub</w:t>
      </w:r>
      <w:r w:rsidRPr="00745715">
        <w:rPr>
          <w:rFonts w:asciiTheme="minorHAnsi" w:hAnsiTheme="minorHAnsi" w:cs="Arial"/>
          <w:sz w:val="24"/>
          <w:szCs w:val="24"/>
        </w:rPr>
        <w:t xml:space="preserve"> ulegających zakryciu konieczne jest dostarczenie przez Wykonawcę dokumentów potwierdzających jakość i zgodność ich </w:t>
      </w:r>
      <w:r w:rsidRPr="00745715">
        <w:rPr>
          <w:rFonts w:asciiTheme="minorHAnsi" w:hAnsiTheme="minorHAnsi" w:cs="Arial"/>
          <w:sz w:val="24"/>
          <w:szCs w:val="24"/>
        </w:rPr>
        <w:lastRenderedPageBreak/>
        <w:t>wykonania z umową (np. atesty, certyfikaty, świadectwa, raporty z prób, itp.), wówczas oprócz wpisu do dziennika budowy z informacją o zgłoszeniu do odbioru Wykonawca przedłoży takie dokumenty w celu dokonania odbior</w:t>
      </w:r>
      <w:r w:rsidR="009A320E" w:rsidRPr="00745715">
        <w:rPr>
          <w:rFonts w:asciiTheme="minorHAnsi" w:hAnsiTheme="minorHAnsi" w:cs="Arial"/>
          <w:sz w:val="24"/>
          <w:szCs w:val="24"/>
        </w:rPr>
        <w:t>u.</w:t>
      </w:r>
      <w:r w:rsidR="00B66492" w:rsidRPr="00745715">
        <w:rPr>
          <w:rFonts w:asciiTheme="minorHAnsi" w:hAnsiTheme="minorHAnsi" w:cs="Arial"/>
          <w:sz w:val="24"/>
          <w:szCs w:val="24"/>
        </w:rPr>
        <w:t xml:space="preserve"> </w:t>
      </w:r>
    </w:p>
    <w:p w14:paraId="355474F0" w14:textId="4C480F2B" w:rsidR="000308DF" w:rsidRPr="00745715" w:rsidRDefault="000308DF" w:rsidP="0064354F">
      <w:pPr>
        <w:pStyle w:val="Lista2"/>
        <w:numPr>
          <w:ilvl w:val="0"/>
          <w:numId w:val="56"/>
        </w:numPr>
        <w:shd w:val="clear" w:color="auto" w:fill="FFFFFF" w:themeFill="background1"/>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W przypadku, gdy Wykonawca nie zgłosi robót zanikających </w:t>
      </w:r>
      <w:r w:rsidR="00B66492" w:rsidRPr="00745715">
        <w:rPr>
          <w:rFonts w:asciiTheme="minorHAnsi" w:hAnsiTheme="minorHAnsi" w:cs="Arial"/>
          <w:sz w:val="24"/>
          <w:szCs w:val="24"/>
        </w:rPr>
        <w:t>lub</w:t>
      </w:r>
      <w:r w:rsidRPr="00745715">
        <w:rPr>
          <w:rFonts w:asciiTheme="minorHAnsi" w:hAnsiTheme="minorHAnsi" w:cs="Arial"/>
          <w:sz w:val="24"/>
          <w:szCs w:val="24"/>
        </w:rPr>
        <w:t xml:space="preserve"> ulegających zakryciu i bez ich odbioru przystąpi do dalszych robót, Wykonawca będzie zobowiązany do odkrycia robót lub wykonania otworów kontrolnych lub ich rozbiórki, zgodnie z dyspozycja właściwego inspektora nadzoru inwestorskiego, a następnie przywrócenia stanu poprzedniego lub odtworzenia. Koszt i ryzyko tych czynności obciąża Wykonawcę. </w:t>
      </w:r>
    </w:p>
    <w:p w14:paraId="59EEC570" w14:textId="5423DE5D" w:rsidR="000D5F22" w:rsidRPr="00745715" w:rsidRDefault="000D5F22" w:rsidP="0064354F">
      <w:pPr>
        <w:pStyle w:val="Lista2"/>
        <w:numPr>
          <w:ilvl w:val="0"/>
          <w:numId w:val="24"/>
        </w:numPr>
        <w:tabs>
          <w:tab w:val="clear" w:pos="720"/>
          <w:tab w:val="num" w:pos="284"/>
        </w:tabs>
        <w:spacing w:line="276" w:lineRule="auto"/>
        <w:ind w:left="567" w:hanging="567"/>
        <w:contextualSpacing w:val="0"/>
        <w:rPr>
          <w:rFonts w:asciiTheme="minorHAnsi" w:hAnsiTheme="minorHAnsi" w:cs="Arial"/>
          <w:sz w:val="24"/>
          <w:szCs w:val="24"/>
        </w:rPr>
      </w:pPr>
      <w:r w:rsidRPr="00745715">
        <w:rPr>
          <w:rFonts w:asciiTheme="minorHAnsi" w:hAnsiTheme="minorHAnsi" w:cs="Arial"/>
          <w:sz w:val="24"/>
          <w:szCs w:val="24"/>
        </w:rPr>
        <w:t>Odbiór częściowy będzie odbywał się według następujących zasad:</w:t>
      </w:r>
    </w:p>
    <w:p w14:paraId="7F166E59" w14:textId="135A5A78" w:rsidR="000D5F22" w:rsidRPr="00745715" w:rsidRDefault="000D5F22" w:rsidP="0064354F">
      <w:pPr>
        <w:pStyle w:val="Lista2"/>
        <w:numPr>
          <w:ilvl w:val="0"/>
          <w:numId w:val="86"/>
        </w:numPr>
        <w:spacing w:line="276" w:lineRule="auto"/>
        <w:ind w:left="709" w:hanging="425"/>
        <w:contextualSpacing w:val="0"/>
        <w:rPr>
          <w:rFonts w:asciiTheme="minorHAnsi" w:hAnsiTheme="minorHAnsi" w:cs="Arial"/>
          <w:sz w:val="24"/>
          <w:szCs w:val="24"/>
        </w:rPr>
      </w:pPr>
      <w:bookmarkStart w:id="5" w:name="_Hlk199316556"/>
      <w:r w:rsidRPr="00745715">
        <w:rPr>
          <w:rFonts w:asciiTheme="minorHAnsi" w:hAnsiTheme="minorHAnsi" w:cs="Arial"/>
          <w:sz w:val="24"/>
          <w:szCs w:val="24"/>
        </w:rPr>
        <w:t xml:space="preserve">Odbiór częściowy będzie następował po wykonaniu robót, usług </w:t>
      </w:r>
      <w:r w:rsidR="00123521" w:rsidRPr="00745715">
        <w:rPr>
          <w:rFonts w:asciiTheme="minorHAnsi" w:hAnsiTheme="minorHAnsi" w:cs="Arial"/>
          <w:sz w:val="24"/>
          <w:szCs w:val="24"/>
        </w:rPr>
        <w:t xml:space="preserve">lub dostaw objętych danym etapem rozliczeń (fakturowania w oparciu o paragraf </w:t>
      </w:r>
      <w:r w:rsidR="0026646C" w:rsidRPr="00745715">
        <w:rPr>
          <w:rFonts w:asciiTheme="minorHAnsi" w:hAnsiTheme="minorHAnsi" w:cs="Arial"/>
          <w:sz w:val="24"/>
          <w:szCs w:val="24"/>
        </w:rPr>
        <w:t>6 ust. 1 pkt 2) – 3) Umowy</w:t>
      </w:r>
      <w:r w:rsidR="00123521" w:rsidRPr="00745715">
        <w:rPr>
          <w:rFonts w:asciiTheme="minorHAnsi" w:hAnsiTheme="minorHAnsi" w:cs="Arial"/>
          <w:sz w:val="24"/>
          <w:szCs w:val="24"/>
        </w:rPr>
        <w:t>);</w:t>
      </w:r>
    </w:p>
    <w:p w14:paraId="232535E2" w14:textId="4FDDD727" w:rsidR="00123521" w:rsidRPr="00745715" w:rsidRDefault="00123521" w:rsidP="0064354F">
      <w:pPr>
        <w:pStyle w:val="Lista2"/>
        <w:numPr>
          <w:ilvl w:val="0"/>
          <w:numId w:val="86"/>
        </w:numPr>
        <w:spacing w:line="276" w:lineRule="auto"/>
        <w:ind w:left="709" w:hanging="425"/>
        <w:contextualSpacing w:val="0"/>
        <w:rPr>
          <w:rFonts w:asciiTheme="minorHAnsi" w:hAnsiTheme="minorHAnsi" w:cs="Arial"/>
          <w:sz w:val="24"/>
          <w:szCs w:val="24"/>
        </w:rPr>
      </w:pPr>
      <w:r w:rsidRPr="00745715">
        <w:rPr>
          <w:rFonts w:asciiTheme="minorHAnsi" w:hAnsiTheme="minorHAnsi" w:cs="Arial"/>
          <w:sz w:val="24"/>
          <w:szCs w:val="24"/>
        </w:rPr>
        <w:t>Zamawiający wyznaczy i rozpocznie czynności odbioru częściowego w terminie do 3 dni roboczych licząc od dnia zawiadomienia go przez Wykonawcę o osiągnięciu gotowości do odbioru częściowego;</w:t>
      </w:r>
    </w:p>
    <w:p w14:paraId="0C93C585" w14:textId="35C6C0BF" w:rsidR="00123521" w:rsidRPr="00745715" w:rsidRDefault="00123521" w:rsidP="0064354F">
      <w:pPr>
        <w:pStyle w:val="Lista2"/>
        <w:numPr>
          <w:ilvl w:val="0"/>
          <w:numId w:val="86"/>
        </w:numPr>
        <w:spacing w:line="276" w:lineRule="auto"/>
        <w:ind w:left="709" w:hanging="425"/>
        <w:contextualSpacing w:val="0"/>
        <w:rPr>
          <w:rFonts w:asciiTheme="minorHAnsi" w:hAnsiTheme="minorHAnsi" w:cs="Arial"/>
          <w:sz w:val="24"/>
          <w:szCs w:val="24"/>
        </w:rPr>
      </w:pPr>
      <w:r w:rsidRPr="00745715">
        <w:rPr>
          <w:rFonts w:asciiTheme="minorHAnsi" w:hAnsiTheme="minorHAnsi" w:cs="Arial"/>
          <w:sz w:val="24"/>
          <w:szCs w:val="24"/>
        </w:rPr>
        <w:t>Odbiór częściowy zostanie dokonany przez inspektora nadzoru ustanowionego przez Zamawiającego;</w:t>
      </w:r>
    </w:p>
    <w:p w14:paraId="24DD30FC" w14:textId="5FF80CE5" w:rsidR="00123521" w:rsidRPr="00745715" w:rsidRDefault="00123521" w:rsidP="0064354F">
      <w:pPr>
        <w:pStyle w:val="Lista2"/>
        <w:numPr>
          <w:ilvl w:val="0"/>
          <w:numId w:val="86"/>
        </w:numPr>
        <w:spacing w:line="276" w:lineRule="auto"/>
        <w:ind w:left="709" w:hanging="425"/>
        <w:contextualSpacing w:val="0"/>
        <w:rPr>
          <w:rFonts w:asciiTheme="minorHAnsi" w:hAnsiTheme="minorHAnsi" w:cs="Arial"/>
          <w:sz w:val="24"/>
          <w:szCs w:val="24"/>
        </w:rPr>
      </w:pPr>
      <w:r w:rsidRPr="00745715">
        <w:rPr>
          <w:rFonts w:asciiTheme="minorHAnsi" w:hAnsiTheme="minorHAnsi" w:cs="Arial"/>
          <w:sz w:val="24"/>
          <w:szCs w:val="24"/>
        </w:rPr>
        <w:t>Z odbioru częściowego zostanie spisany protokół określający zakres wykonanych prac, datę ich zakończenia, uwagi dotyczące jakości wykonanych prac oraz ewentualne usterki lub wady stwierdzone podczas odbioru;</w:t>
      </w:r>
    </w:p>
    <w:p w14:paraId="4A138C5A" w14:textId="584A80D7" w:rsidR="00123521" w:rsidRPr="00745715" w:rsidRDefault="00123521" w:rsidP="0064354F">
      <w:pPr>
        <w:pStyle w:val="Lista2"/>
        <w:numPr>
          <w:ilvl w:val="0"/>
          <w:numId w:val="86"/>
        </w:numPr>
        <w:spacing w:line="276" w:lineRule="auto"/>
        <w:ind w:left="709" w:hanging="425"/>
        <w:contextualSpacing w:val="0"/>
        <w:rPr>
          <w:rFonts w:asciiTheme="minorHAnsi" w:hAnsiTheme="minorHAnsi" w:cs="Arial"/>
          <w:sz w:val="24"/>
          <w:szCs w:val="24"/>
        </w:rPr>
      </w:pPr>
      <w:r w:rsidRPr="00745715">
        <w:rPr>
          <w:rFonts w:asciiTheme="minorHAnsi" w:hAnsiTheme="minorHAnsi" w:cs="Arial"/>
          <w:sz w:val="24"/>
          <w:szCs w:val="24"/>
        </w:rPr>
        <w:t>Zamawiający ma prawo odmówić odbioru częściowego, jeżeli po przystąpieniu do czynności odbioru zostanie stwierdzone, że Wykonawca nie wykonał wszystkich robót, usług lub dostaw obję</w:t>
      </w:r>
      <w:r w:rsidR="005D6F21" w:rsidRPr="00745715">
        <w:rPr>
          <w:rFonts w:asciiTheme="minorHAnsi" w:hAnsiTheme="minorHAnsi" w:cs="Arial"/>
          <w:sz w:val="24"/>
          <w:szCs w:val="24"/>
        </w:rPr>
        <w:t>tych częściowym fakturowaniem, zgodnie z umową.</w:t>
      </w:r>
    </w:p>
    <w:bookmarkEnd w:id="5"/>
    <w:p w14:paraId="767E879D" w14:textId="1F5D50BA" w:rsidR="002E274A" w:rsidRPr="00745715" w:rsidRDefault="00912746" w:rsidP="0064354F">
      <w:pPr>
        <w:pStyle w:val="Lista2"/>
        <w:numPr>
          <w:ilvl w:val="0"/>
          <w:numId w:val="24"/>
        </w:numPr>
        <w:tabs>
          <w:tab w:val="clear" w:pos="720"/>
          <w:tab w:val="num" w:pos="284"/>
        </w:tabs>
        <w:spacing w:line="276" w:lineRule="auto"/>
        <w:ind w:left="284" w:hanging="284"/>
        <w:contextualSpacing w:val="0"/>
        <w:rPr>
          <w:rFonts w:asciiTheme="minorHAnsi" w:hAnsiTheme="minorHAnsi" w:cs="Arial"/>
          <w:sz w:val="24"/>
          <w:szCs w:val="24"/>
        </w:rPr>
      </w:pPr>
      <w:r w:rsidRPr="00745715">
        <w:rPr>
          <w:rFonts w:asciiTheme="minorHAnsi" w:hAnsiTheme="minorHAnsi" w:cs="Arial"/>
          <w:sz w:val="24"/>
          <w:szCs w:val="24"/>
        </w:rPr>
        <w:t xml:space="preserve">Odbiór końcowy zostanie poprzedzony przeglądem technicznym i będzie odbywał się </w:t>
      </w:r>
      <w:r w:rsidR="00AE6BED" w:rsidRPr="00745715">
        <w:rPr>
          <w:rFonts w:asciiTheme="minorHAnsi" w:hAnsiTheme="minorHAnsi" w:cs="Arial"/>
          <w:sz w:val="24"/>
          <w:szCs w:val="24"/>
        </w:rPr>
        <w:t>według następujących zasad:</w:t>
      </w:r>
    </w:p>
    <w:p w14:paraId="3397FCEE" w14:textId="46B114B4" w:rsidR="00912746" w:rsidRPr="00745715" w:rsidRDefault="00912746" w:rsidP="0064354F">
      <w:pPr>
        <w:pStyle w:val="Lista2"/>
        <w:numPr>
          <w:ilvl w:val="0"/>
          <w:numId w:val="58"/>
        </w:numPr>
        <w:shd w:val="clear" w:color="auto" w:fill="FFFFFF" w:themeFill="background1"/>
        <w:spacing w:line="276" w:lineRule="auto"/>
        <w:ind w:hanging="436"/>
        <w:contextualSpacing w:val="0"/>
        <w:rPr>
          <w:rFonts w:asciiTheme="minorHAnsi" w:hAnsiTheme="minorHAnsi" w:cs="Arial"/>
          <w:sz w:val="24"/>
          <w:szCs w:val="24"/>
        </w:rPr>
      </w:pPr>
      <w:r w:rsidRPr="00745715">
        <w:rPr>
          <w:rFonts w:asciiTheme="minorHAnsi" w:hAnsiTheme="minorHAnsi" w:cs="Arial"/>
          <w:sz w:val="24"/>
          <w:szCs w:val="24"/>
        </w:rPr>
        <w:t>Zakończenie realizacji całości przedmiotu umowy, po pozytywnym rozruchu wszystkich urządzeń i instalacji, Wykonawca zobowiązany jest zgłosić wpisem do dziennika budowy oraz pisemnym zawiadomieniem Zamawiającego, przed upływem terminu, o którym mowa w paragrafie 2 ust</w:t>
      </w:r>
      <w:r w:rsidR="002A6740" w:rsidRPr="00745715">
        <w:rPr>
          <w:rFonts w:asciiTheme="minorHAnsi" w:hAnsiTheme="minorHAnsi" w:cs="Arial"/>
          <w:sz w:val="24"/>
          <w:szCs w:val="24"/>
        </w:rPr>
        <w:t>.</w:t>
      </w:r>
      <w:r w:rsidRPr="00745715">
        <w:rPr>
          <w:rFonts w:asciiTheme="minorHAnsi" w:hAnsiTheme="minorHAnsi" w:cs="Arial"/>
          <w:sz w:val="24"/>
          <w:szCs w:val="24"/>
        </w:rPr>
        <w:t xml:space="preserve"> 1. </w:t>
      </w:r>
    </w:p>
    <w:p w14:paraId="68CF1219" w14:textId="77777777" w:rsidR="00912746" w:rsidRPr="00745715" w:rsidRDefault="00912746" w:rsidP="0064354F">
      <w:pPr>
        <w:pStyle w:val="Lista2"/>
        <w:numPr>
          <w:ilvl w:val="0"/>
          <w:numId w:val="58"/>
        </w:numPr>
        <w:spacing w:line="276" w:lineRule="auto"/>
        <w:ind w:hanging="436"/>
        <w:contextualSpacing w:val="0"/>
        <w:rPr>
          <w:rFonts w:asciiTheme="minorHAnsi" w:hAnsiTheme="minorHAnsi" w:cs="Arial"/>
          <w:sz w:val="24"/>
          <w:szCs w:val="24"/>
        </w:rPr>
      </w:pPr>
      <w:r w:rsidRPr="00745715">
        <w:rPr>
          <w:rFonts w:asciiTheme="minorHAnsi" w:hAnsiTheme="minorHAnsi" w:cs="Arial"/>
          <w:sz w:val="24"/>
          <w:szCs w:val="24"/>
        </w:rPr>
        <w:t>Wykonawca najpóźniej wraz ze zgłoszeniem zakończenia realizacji robót (przedmiotu umowy) zobowiązany jest skompletować i złożyć Zamawiającemu dokumenty odbiorowe:</w:t>
      </w:r>
    </w:p>
    <w:p w14:paraId="6AF6288A" w14:textId="01988D84" w:rsidR="00912746" w:rsidRPr="00745715" w:rsidRDefault="00912746"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 xml:space="preserve">Oświadczenie kierownika budowy o </w:t>
      </w:r>
      <w:r w:rsidR="001639D2" w:rsidRPr="00745715">
        <w:rPr>
          <w:rFonts w:asciiTheme="minorHAnsi" w:hAnsiTheme="minorHAnsi" w:cs="Arial"/>
          <w:sz w:val="24"/>
          <w:szCs w:val="24"/>
        </w:rPr>
        <w:t xml:space="preserve">zakończeniu robót oraz </w:t>
      </w:r>
      <w:r w:rsidRPr="00745715">
        <w:rPr>
          <w:rFonts w:asciiTheme="minorHAnsi" w:hAnsiTheme="minorHAnsi" w:cs="Arial"/>
          <w:sz w:val="24"/>
          <w:szCs w:val="24"/>
        </w:rPr>
        <w:t>zgodności wykonanych robót z dokumentacją projektową, pozwoleniem na budowę</w:t>
      </w:r>
      <w:r w:rsidR="001639D2" w:rsidRPr="00745715">
        <w:rPr>
          <w:rFonts w:asciiTheme="minorHAnsi" w:hAnsiTheme="minorHAnsi" w:cs="Arial"/>
          <w:sz w:val="24"/>
          <w:szCs w:val="24"/>
        </w:rPr>
        <w:t>, sztuką budowlaną</w:t>
      </w:r>
      <w:r w:rsidRPr="00745715">
        <w:rPr>
          <w:rFonts w:asciiTheme="minorHAnsi" w:hAnsiTheme="minorHAnsi" w:cs="Arial"/>
          <w:sz w:val="24"/>
          <w:szCs w:val="24"/>
        </w:rPr>
        <w:t xml:space="preserve"> oraz obowiązującymi przepisami i normami;</w:t>
      </w:r>
    </w:p>
    <w:p w14:paraId="007E1FB6" w14:textId="77777777" w:rsidR="00912746" w:rsidRPr="00745715" w:rsidRDefault="00912746"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Dziennik budowy;</w:t>
      </w:r>
    </w:p>
    <w:p w14:paraId="01933A0D" w14:textId="5EB31545" w:rsidR="00912746" w:rsidRPr="00745715" w:rsidRDefault="00912746"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 xml:space="preserve">Zbiór dokumentów potwierdzających wprowadzenie do obrotu lub udostępnienie na rynku krajowym zgodnie z przepisami i dopuszczenie do zabudowania w obiekt </w:t>
      </w:r>
      <w:r w:rsidRPr="00745715">
        <w:rPr>
          <w:rFonts w:asciiTheme="minorHAnsi" w:hAnsiTheme="minorHAnsi" w:cs="Arial"/>
          <w:sz w:val="24"/>
          <w:szCs w:val="24"/>
        </w:rPr>
        <w:lastRenderedPageBreak/>
        <w:t>budowlany wyrobów budowlanych, tj. kart krajowej oceny technicznej, atestów, certyfikatów, deklaracji zgodności/właściwości użytkowych dotyczących zabudowanych materiałów i urządzeń, z oznaczeniem, iż zostały wbudowane w obiekt oraz</w:t>
      </w:r>
      <w:r w:rsidR="0097169B">
        <w:rPr>
          <w:rFonts w:asciiTheme="minorHAnsi" w:hAnsiTheme="minorHAnsi" w:cs="Arial"/>
          <w:sz w:val="24"/>
          <w:szCs w:val="24"/>
        </w:rPr>
        <w:t xml:space="preserve"> podpisem kierownika budowy/robó</w:t>
      </w:r>
      <w:r w:rsidRPr="00745715">
        <w:rPr>
          <w:rFonts w:asciiTheme="minorHAnsi" w:hAnsiTheme="minorHAnsi" w:cs="Arial"/>
          <w:sz w:val="24"/>
          <w:szCs w:val="24"/>
        </w:rPr>
        <w:t>t, zbiór powinien posiadać spis treści);</w:t>
      </w:r>
    </w:p>
    <w:p w14:paraId="0826A94B" w14:textId="5479BBC5" w:rsidR="00912746" w:rsidRPr="00745715" w:rsidRDefault="00912746"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Projekt powykonawczy z uwzględnieniem dokonanych zmian (dokumentacje projektową z naniesionymi ewentualnymi zmianami/opracowaniami dodatkowymi i uzupełnionym opisem tych zmian);</w:t>
      </w:r>
    </w:p>
    <w:p w14:paraId="4E39536F" w14:textId="77777777" w:rsidR="00912746" w:rsidRPr="00745715" w:rsidRDefault="00912746"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Zbiór wszystkich protokołów badań, rozruchów i sprawdzeń;</w:t>
      </w:r>
    </w:p>
    <w:p w14:paraId="0842A8D5" w14:textId="77777777" w:rsidR="00912746" w:rsidRPr="00745715" w:rsidRDefault="00912746"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Instrukcje eksploatacji i konserwacji zamontowanych urządzeń, karty gwarancyjne;</w:t>
      </w:r>
    </w:p>
    <w:p w14:paraId="0053B625" w14:textId="77777777" w:rsidR="00912746" w:rsidRPr="00745715" w:rsidRDefault="00912746"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Dokument potwierdzający przeszkolenie pracowników (użytkowników) w zakresie zamontowanych instalacji i urządzeń;</w:t>
      </w:r>
    </w:p>
    <w:p w14:paraId="267F56DA" w14:textId="45C224AD" w:rsidR="00912746" w:rsidRPr="00745715" w:rsidRDefault="00912746"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Tabelaryczny wykaz zabudowanych urządzeń i sprzętu, zawierający w szczególności nazwę, oznaczenie producenta, oznaczenie modelu, numer fabryczny, szczegółowe wskazanie miejsca zabudowy, wartość netto i brutto, podpisany przez Wykonawcę;</w:t>
      </w:r>
    </w:p>
    <w:p w14:paraId="4405C8DB" w14:textId="288C8480" w:rsidR="00C8510E" w:rsidRPr="00745715" w:rsidRDefault="00765FDB" w:rsidP="0064354F">
      <w:pPr>
        <w:pStyle w:val="Lista2"/>
        <w:numPr>
          <w:ilvl w:val="0"/>
          <w:numId w:val="59"/>
        </w:numPr>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Zestawienie wymaganych dla utrzymania gwarancji czynności serwisowych zamontowanych urządzeń, systemów, instalacji (przeglądy gwarancyjne, konserwacja, inne wymagane lub zalecane przez producenta/gwaranta do utrzymania gwarancji wraz z wymianą elementów podlegających wymianie w okresach wymaganych lub zalecanych przez producenta/gwaranta w celu utrzymania gwarancji) wraz z harmonogramem ich realizacji.</w:t>
      </w:r>
    </w:p>
    <w:p w14:paraId="0311D7B4" w14:textId="2F782C9D" w:rsidR="001639D2" w:rsidRPr="00745715" w:rsidRDefault="001639D2" w:rsidP="0064354F">
      <w:pPr>
        <w:pStyle w:val="Lista2"/>
        <w:numPr>
          <w:ilvl w:val="0"/>
          <w:numId w:val="58"/>
        </w:numPr>
        <w:shd w:val="clear" w:color="auto" w:fill="FFFFFF" w:themeFill="background1"/>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Zamawiający dokona weryfikacji kompletności i prawidłowości dokumentacji odbiorowej, o której mowa w ustępie poprzedzającym oraz wyznaczy termin przeglądu technicznego, który odbędzie się w terminie do </w:t>
      </w:r>
      <w:r w:rsidR="00D339FD" w:rsidRPr="00745715">
        <w:rPr>
          <w:rFonts w:asciiTheme="minorHAnsi" w:hAnsiTheme="minorHAnsi" w:cs="Arial"/>
          <w:sz w:val="24"/>
          <w:szCs w:val="24"/>
        </w:rPr>
        <w:t>3</w:t>
      </w:r>
      <w:r w:rsidRPr="00745715">
        <w:rPr>
          <w:rFonts w:asciiTheme="minorHAnsi" w:hAnsiTheme="minorHAnsi" w:cs="Arial"/>
          <w:sz w:val="24"/>
          <w:szCs w:val="24"/>
        </w:rPr>
        <w:t xml:space="preserve"> dni roboczych licząc od dnia zawiadomienia przez Wykonawcę o zakończeniu całości robót budowlanych, zgodnie z </w:t>
      </w:r>
      <w:r w:rsidR="00D339FD" w:rsidRPr="00745715">
        <w:rPr>
          <w:rFonts w:asciiTheme="minorHAnsi" w:hAnsiTheme="minorHAnsi" w:cs="Arial"/>
          <w:sz w:val="24"/>
          <w:szCs w:val="24"/>
        </w:rPr>
        <w:t>pkt 1</w:t>
      </w:r>
      <w:r w:rsidRPr="00745715">
        <w:rPr>
          <w:rFonts w:asciiTheme="minorHAnsi" w:hAnsiTheme="minorHAnsi" w:cs="Arial"/>
          <w:sz w:val="24"/>
          <w:szCs w:val="24"/>
        </w:rPr>
        <w:t>.</w:t>
      </w:r>
    </w:p>
    <w:p w14:paraId="0D2EF1AB" w14:textId="5E8CCC83" w:rsidR="001639D2" w:rsidRPr="00745715" w:rsidRDefault="001639D2" w:rsidP="0064354F">
      <w:pPr>
        <w:pStyle w:val="Lista2"/>
        <w:numPr>
          <w:ilvl w:val="0"/>
          <w:numId w:val="58"/>
        </w:numPr>
        <w:shd w:val="clear" w:color="auto" w:fill="FFFFFF" w:themeFill="background1"/>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Przegląd techniczny odbędzie się przy udziale przedstawicieli obu stron. </w:t>
      </w:r>
    </w:p>
    <w:p w14:paraId="5CF9F32D" w14:textId="6058C19C" w:rsidR="001639D2" w:rsidRPr="00745715" w:rsidRDefault="001639D2" w:rsidP="0064354F">
      <w:pPr>
        <w:pStyle w:val="Lista2"/>
        <w:numPr>
          <w:ilvl w:val="0"/>
          <w:numId w:val="58"/>
        </w:numPr>
        <w:shd w:val="clear" w:color="auto" w:fill="FFFFFF" w:themeFill="background1"/>
        <w:spacing w:line="276" w:lineRule="auto"/>
        <w:contextualSpacing w:val="0"/>
        <w:rPr>
          <w:rFonts w:asciiTheme="minorHAnsi" w:hAnsiTheme="minorHAnsi" w:cs="Arial"/>
          <w:sz w:val="24"/>
          <w:szCs w:val="24"/>
        </w:rPr>
      </w:pPr>
      <w:r w:rsidRPr="00745715">
        <w:rPr>
          <w:rFonts w:asciiTheme="minorHAnsi" w:hAnsiTheme="minorHAnsi" w:cs="Arial"/>
          <w:sz w:val="24"/>
          <w:szCs w:val="24"/>
        </w:rPr>
        <w:t xml:space="preserve">Wykonawca zobowiązany jest zapewnić udział w przeglądzie technicznym kierownika budowy i kierowników robót. </w:t>
      </w:r>
    </w:p>
    <w:p w14:paraId="7BF2FF2D" w14:textId="7B0613AF" w:rsidR="001639D2" w:rsidRPr="00745715" w:rsidRDefault="001639D2" w:rsidP="0064354F">
      <w:pPr>
        <w:pStyle w:val="Lista2"/>
        <w:numPr>
          <w:ilvl w:val="0"/>
          <w:numId w:val="58"/>
        </w:numPr>
        <w:shd w:val="clear" w:color="auto" w:fill="FFFFFF" w:themeFill="background1"/>
        <w:spacing w:line="276" w:lineRule="auto"/>
        <w:contextualSpacing w:val="0"/>
        <w:rPr>
          <w:rFonts w:asciiTheme="minorHAnsi" w:hAnsiTheme="minorHAnsi" w:cs="Arial"/>
          <w:sz w:val="24"/>
          <w:szCs w:val="24"/>
        </w:rPr>
      </w:pPr>
      <w:r w:rsidRPr="00745715">
        <w:rPr>
          <w:rFonts w:asciiTheme="minorHAnsi" w:hAnsiTheme="minorHAnsi" w:cs="Arial"/>
          <w:sz w:val="24"/>
          <w:szCs w:val="24"/>
        </w:rPr>
        <w:t>Celem przeglądu technicznego jest sprawdzenie kompletności i jakości wykonanych robót oraz ocena gotowości robót do odbior</w:t>
      </w:r>
      <w:r w:rsidR="002D6B5A" w:rsidRPr="00745715">
        <w:rPr>
          <w:rFonts w:asciiTheme="minorHAnsi" w:hAnsiTheme="minorHAnsi" w:cs="Arial"/>
          <w:sz w:val="24"/>
          <w:szCs w:val="24"/>
        </w:rPr>
        <w:t>u.</w:t>
      </w:r>
    </w:p>
    <w:p w14:paraId="34346EE3" w14:textId="0D618ED4" w:rsidR="001639D2" w:rsidRPr="00745715" w:rsidRDefault="001639D2" w:rsidP="0064354F">
      <w:pPr>
        <w:pStyle w:val="Lista2"/>
        <w:numPr>
          <w:ilvl w:val="0"/>
          <w:numId w:val="58"/>
        </w:numPr>
        <w:shd w:val="clear" w:color="auto" w:fill="FFFFFF" w:themeFill="background1"/>
        <w:spacing w:line="276" w:lineRule="auto"/>
        <w:contextualSpacing w:val="0"/>
        <w:rPr>
          <w:rFonts w:asciiTheme="minorHAnsi" w:hAnsiTheme="minorHAnsi" w:cs="Arial"/>
          <w:sz w:val="24"/>
          <w:szCs w:val="24"/>
        </w:rPr>
      </w:pPr>
      <w:r w:rsidRPr="00745715">
        <w:rPr>
          <w:rFonts w:asciiTheme="minorHAnsi" w:hAnsiTheme="minorHAnsi" w:cs="Arial"/>
          <w:sz w:val="24"/>
          <w:szCs w:val="24"/>
        </w:rPr>
        <w:t>Z czynności przeglądu technicznego Strony spiszą protokół zawierający wszystkie ustalenia, a w szczególności:</w:t>
      </w:r>
    </w:p>
    <w:p w14:paraId="5A8ED8F3" w14:textId="77777777" w:rsidR="001639D2" w:rsidRPr="00745715" w:rsidRDefault="001639D2" w:rsidP="0064354F">
      <w:pPr>
        <w:pStyle w:val="Lista2"/>
        <w:numPr>
          <w:ilvl w:val="0"/>
          <w:numId w:val="60"/>
        </w:numPr>
        <w:shd w:val="clear" w:color="auto" w:fill="FFFFFF" w:themeFill="background1"/>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Wykaz ujawnionych wad, robót niewykonanych lub niedokończonych, braków dokumentacji odbiorowej z wyszczególnieniem wad lub braków istotnych;</w:t>
      </w:r>
    </w:p>
    <w:p w14:paraId="3525BDFE" w14:textId="77777777" w:rsidR="001639D2" w:rsidRPr="00745715" w:rsidRDefault="001639D2" w:rsidP="0064354F">
      <w:pPr>
        <w:pStyle w:val="Lista2"/>
        <w:numPr>
          <w:ilvl w:val="0"/>
          <w:numId w:val="60"/>
        </w:numPr>
        <w:shd w:val="clear" w:color="auto" w:fill="FFFFFF" w:themeFill="background1"/>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Termin wyznaczony przez Zamawiającego do usunięcia wad lub braków, nie krótszy niż 14 dni roboczych;</w:t>
      </w:r>
    </w:p>
    <w:p w14:paraId="03F67957" w14:textId="77777777" w:rsidR="001639D2" w:rsidRPr="00745715" w:rsidRDefault="001639D2" w:rsidP="0064354F">
      <w:pPr>
        <w:pStyle w:val="Lista2"/>
        <w:numPr>
          <w:ilvl w:val="0"/>
          <w:numId w:val="60"/>
        </w:numPr>
        <w:shd w:val="clear" w:color="auto" w:fill="FFFFFF" w:themeFill="background1"/>
        <w:spacing w:line="276" w:lineRule="auto"/>
        <w:ind w:left="993" w:hanging="284"/>
        <w:contextualSpacing w:val="0"/>
        <w:rPr>
          <w:rFonts w:asciiTheme="minorHAnsi" w:hAnsiTheme="minorHAnsi" w:cs="Arial"/>
          <w:sz w:val="24"/>
          <w:szCs w:val="24"/>
        </w:rPr>
      </w:pPr>
      <w:r w:rsidRPr="00745715">
        <w:rPr>
          <w:rFonts w:asciiTheme="minorHAnsi" w:hAnsiTheme="minorHAnsi" w:cs="Arial"/>
          <w:sz w:val="24"/>
          <w:szCs w:val="24"/>
        </w:rPr>
        <w:t>Ocena gotowości robót do odbioru:</w:t>
      </w:r>
    </w:p>
    <w:p w14:paraId="2199BDB3" w14:textId="77777777" w:rsidR="001639D2" w:rsidRPr="00745715" w:rsidRDefault="001639D2" w:rsidP="0064354F">
      <w:pPr>
        <w:pStyle w:val="ReportText"/>
        <w:numPr>
          <w:ilvl w:val="0"/>
          <w:numId w:val="61"/>
        </w:numPr>
        <w:spacing w:after="0" w:line="276" w:lineRule="auto"/>
        <w:ind w:left="1276" w:hanging="283"/>
        <w:rPr>
          <w:rFonts w:asciiTheme="minorHAnsi" w:eastAsiaTheme="minorHAnsi" w:hAnsiTheme="minorHAnsi" w:cs="Arial"/>
          <w:sz w:val="24"/>
          <w:szCs w:val="24"/>
        </w:rPr>
      </w:pPr>
      <w:r w:rsidRPr="00745715">
        <w:rPr>
          <w:rFonts w:asciiTheme="minorHAnsi" w:hAnsiTheme="minorHAnsi" w:cs="Arial"/>
          <w:sz w:val="24"/>
          <w:szCs w:val="24"/>
        </w:rPr>
        <w:lastRenderedPageBreak/>
        <w:t xml:space="preserve">Ocena pozytywna bez uwag, tj. przedmiot umowy uznano za gotowy do odbioru bez zastrzeżeń co do jakości i kompletności; </w:t>
      </w:r>
    </w:p>
    <w:p w14:paraId="220F2D42" w14:textId="77777777" w:rsidR="001639D2" w:rsidRPr="00745715" w:rsidRDefault="001639D2" w:rsidP="0064354F">
      <w:pPr>
        <w:pStyle w:val="ReportText"/>
        <w:numPr>
          <w:ilvl w:val="0"/>
          <w:numId w:val="61"/>
        </w:numPr>
        <w:spacing w:after="0" w:line="276" w:lineRule="auto"/>
        <w:ind w:left="1276" w:hanging="283"/>
        <w:rPr>
          <w:rFonts w:asciiTheme="minorHAnsi" w:eastAsiaTheme="minorHAnsi" w:hAnsiTheme="minorHAnsi" w:cs="Arial"/>
          <w:sz w:val="24"/>
          <w:szCs w:val="24"/>
        </w:rPr>
      </w:pPr>
      <w:r w:rsidRPr="00745715">
        <w:rPr>
          <w:rFonts w:asciiTheme="minorHAnsi" w:hAnsiTheme="minorHAnsi" w:cs="Arial"/>
          <w:sz w:val="24"/>
          <w:szCs w:val="24"/>
        </w:rPr>
        <w:t xml:space="preserve">Ocena pozytywna z uwagami, tj. </w:t>
      </w:r>
      <w:r w:rsidRPr="00745715">
        <w:rPr>
          <w:rFonts w:asciiTheme="minorHAnsi" w:eastAsiaTheme="minorHAnsi" w:hAnsiTheme="minorHAnsi" w:cs="Arial"/>
          <w:sz w:val="24"/>
          <w:szCs w:val="24"/>
        </w:rPr>
        <w:t>przedmiot umowy uznano za gotowy do odbioru ze stwierdzeniem konieczności usunięcia wad lub braków nieistotnych;</w:t>
      </w:r>
    </w:p>
    <w:p w14:paraId="3B47FD6A" w14:textId="2A6A01A0" w:rsidR="001639D2" w:rsidRPr="00745715" w:rsidRDefault="001639D2" w:rsidP="0064354F">
      <w:pPr>
        <w:pStyle w:val="Lista2"/>
        <w:numPr>
          <w:ilvl w:val="0"/>
          <w:numId w:val="61"/>
        </w:numPr>
        <w:spacing w:line="276" w:lineRule="auto"/>
        <w:ind w:left="1276" w:hanging="283"/>
        <w:contextualSpacing w:val="0"/>
        <w:rPr>
          <w:rFonts w:asciiTheme="minorHAnsi" w:hAnsiTheme="minorHAnsi" w:cs="Arial"/>
          <w:sz w:val="24"/>
          <w:szCs w:val="24"/>
        </w:rPr>
      </w:pPr>
      <w:r w:rsidRPr="00745715">
        <w:rPr>
          <w:rFonts w:asciiTheme="minorHAnsi" w:eastAsiaTheme="minorHAnsi" w:hAnsiTheme="minorHAnsi" w:cs="Arial"/>
          <w:sz w:val="24"/>
          <w:szCs w:val="24"/>
        </w:rPr>
        <w:t>Ocena negatywna odmawiająca odbioru, tj. przedmiot umowy nie osiągnął gotowości do odbioru i powinien być ponownie zgłoszony do przeglądu technicznego po usunięciu stwierdzonych wad lub braków istotnych, przy czym w</w:t>
      </w:r>
      <w:r w:rsidRPr="00745715">
        <w:rPr>
          <w:rFonts w:asciiTheme="minorHAnsi" w:hAnsiTheme="minorHAnsi" w:cs="Arial"/>
          <w:color w:val="000000"/>
          <w:spacing w:val="-8"/>
          <w:sz w:val="24"/>
          <w:szCs w:val="24"/>
        </w:rPr>
        <w:t xml:space="preserve"> razie przekroczenia </w:t>
      </w:r>
      <w:r w:rsidRPr="00745715">
        <w:rPr>
          <w:rFonts w:asciiTheme="minorHAnsi" w:hAnsiTheme="minorHAnsi" w:cs="Arial"/>
          <w:sz w:val="24"/>
          <w:szCs w:val="24"/>
        </w:rPr>
        <w:t>terminu realizacji, określonego w paragrafie 2 ust</w:t>
      </w:r>
      <w:r w:rsidR="0026646C" w:rsidRPr="00745715">
        <w:rPr>
          <w:rFonts w:asciiTheme="minorHAnsi" w:hAnsiTheme="minorHAnsi" w:cs="Arial"/>
          <w:sz w:val="24"/>
          <w:szCs w:val="24"/>
        </w:rPr>
        <w:t>.</w:t>
      </w:r>
      <w:r w:rsidRPr="00745715">
        <w:rPr>
          <w:rFonts w:asciiTheme="minorHAnsi" w:hAnsiTheme="minorHAnsi" w:cs="Arial"/>
          <w:sz w:val="24"/>
          <w:szCs w:val="24"/>
        </w:rPr>
        <w:t xml:space="preserve"> 1</w:t>
      </w:r>
      <w:r w:rsidR="0026646C" w:rsidRPr="00745715">
        <w:rPr>
          <w:rFonts w:asciiTheme="minorHAnsi" w:hAnsiTheme="minorHAnsi" w:cs="Arial"/>
          <w:sz w:val="24"/>
          <w:szCs w:val="24"/>
        </w:rPr>
        <w:t xml:space="preserve"> pkt 2) Umowy</w:t>
      </w:r>
      <w:r w:rsidRPr="00745715">
        <w:rPr>
          <w:rFonts w:asciiTheme="minorHAnsi" w:hAnsiTheme="minorHAnsi" w:cs="Arial"/>
          <w:sz w:val="24"/>
          <w:szCs w:val="24"/>
        </w:rPr>
        <w:t>, przy ponownym zgłoszeniu gotowości do odbioru, Zamawiającemu będzie przysługiwała kara umowna, o której mowa w paragrafie 1</w:t>
      </w:r>
      <w:r w:rsidR="00D944F4" w:rsidRPr="00745715">
        <w:rPr>
          <w:rFonts w:asciiTheme="minorHAnsi" w:hAnsiTheme="minorHAnsi" w:cs="Arial"/>
          <w:sz w:val="24"/>
          <w:szCs w:val="24"/>
        </w:rPr>
        <w:t>4</w:t>
      </w:r>
      <w:r w:rsidRPr="00745715">
        <w:rPr>
          <w:rFonts w:asciiTheme="minorHAnsi" w:hAnsiTheme="minorHAnsi" w:cs="Arial"/>
          <w:sz w:val="24"/>
          <w:szCs w:val="24"/>
        </w:rPr>
        <w:t xml:space="preserve"> ust. </w:t>
      </w:r>
      <w:r w:rsidR="00D944F4" w:rsidRPr="00745715">
        <w:rPr>
          <w:rFonts w:asciiTheme="minorHAnsi" w:hAnsiTheme="minorHAnsi" w:cs="Arial"/>
          <w:sz w:val="24"/>
          <w:szCs w:val="24"/>
        </w:rPr>
        <w:t>1</w:t>
      </w:r>
      <w:r w:rsidRPr="00745715">
        <w:rPr>
          <w:rFonts w:asciiTheme="minorHAnsi" w:hAnsiTheme="minorHAnsi" w:cs="Arial"/>
          <w:sz w:val="24"/>
          <w:szCs w:val="24"/>
        </w:rPr>
        <w:t xml:space="preserve"> pkt </w:t>
      </w:r>
      <w:r w:rsidR="00D944F4" w:rsidRPr="00745715">
        <w:rPr>
          <w:rFonts w:asciiTheme="minorHAnsi" w:hAnsiTheme="minorHAnsi" w:cs="Arial"/>
          <w:sz w:val="24"/>
          <w:szCs w:val="24"/>
        </w:rPr>
        <w:t>2</w:t>
      </w:r>
      <w:r w:rsidRPr="00745715">
        <w:rPr>
          <w:rFonts w:asciiTheme="minorHAnsi" w:hAnsiTheme="minorHAnsi" w:cs="Arial"/>
          <w:sz w:val="24"/>
          <w:szCs w:val="24"/>
        </w:rPr>
        <w:t xml:space="preserve"> </w:t>
      </w:r>
      <w:r w:rsidR="00D944F4" w:rsidRPr="00745715">
        <w:rPr>
          <w:rFonts w:asciiTheme="minorHAnsi" w:hAnsiTheme="minorHAnsi" w:cs="Arial"/>
          <w:sz w:val="24"/>
          <w:szCs w:val="24"/>
        </w:rPr>
        <w:t>U</w:t>
      </w:r>
      <w:r w:rsidRPr="00745715">
        <w:rPr>
          <w:rFonts w:asciiTheme="minorHAnsi" w:hAnsiTheme="minorHAnsi" w:cs="Arial"/>
          <w:sz w:val="24"/>
          <w:szCs w:val="24"/>
        </w:rPr>
        <w:t>mowy.</w:t>
      </w:r>
    </w:p>
    <w:p w14:paraId="53D1AD70" w14:textId="3A90F597" w:rsidR="001639D2" w:rsidRPr="00745715" w:rsidRDefault="001639D2" w:rsidP="0064354F">
      <w:pPr>
        <w:pStyle w:val="Lista2"/>
        <w:numPr>
          <w:ilvl w:val="0"/>
          <w:numId w:val="58"/>
        </w:numPr>
        <w:shd w:val="clear" w:color="auto" w:fill="FFFFFF" w:themeFill="background1"/>
        <w:tabs>
          <w:tab w:val="num" w:pos="284"/>
        </w:tabs>
        <w:spacing w:line="276" w:lineRule="auto"/>
        <w:ind w:left="851" w:hanging="425"/>
        <w:contextualSpacing w:val="0"/>
        <w:rPr>
          <w:rFonts w:asciiTheme="minorHAnsi" w:hAnsiTheme="minorHAnsi" w:cs="Arial"/>
          <w:sz w:val="24"/>
          <w:szCs w:val="24"/>
        </w:rPr>
      </w:pPr>
      <w:r w:rsidRPr="00745715">
        <w:rPr>
          <w:rFonts w:asciiTheme="minorHAnsi" w:hAnsiTheme="minorHAnsi" w:cs="Arial"/>
          <w:sz w:val="24"/>
          <w:szCs w:val="24"/>
        </w:rPr>
        <w:t xml:space="preserve">Termin odbioru końcowego wyznaczy Zamawiający, przy czym odbiór ten rozpocznie się w terminie do 3 dni roboczych licząc odpowiednio od dnia osiągnięcia gotowości przedmiotu umowy do odbioru bez zastrzeżeń lub osiągnięcia gotowości przedmiotu umowy do odbioru i upływu terminu wyznaczonego przez Zamawiającego na usunięcie wad lub braków nieistotnych albo zawiadomienia Zamawiającego przez Wykonawcę o ich usunięciu, w zależności które </w:t>
      </w:r>
      <w:r w:rsidR="00546642" w:rsidRPr="00745715">
        <w:rPr>
          <w:rFonts w:asciiTheme="minorHAnsi" w:hAnsiTheme="minorHAnsi" w:cs="Arial"/>
          <w:sz w:val="24"/>
          <w:szCs w:val="24"/>
        </w:rPr>
        <w:t>ze zdarzeń nastąpiło wcześniej.</w:t>
      </w:r>
    </w:p>
    <w:p w14:paraId="2DF78B0A" w14:textId="7FACA533" w:rsidR="001639D2" w:rsidRPr="00745715" w:rsidRDefault="00546642" w:rsidP="0064354F">
      <w:pPr>
        <w:pStyle w:val="Lista2"/>
        <w:numPr>
          <w:ilvl w:val="0"/>
          <w:numId w:val="58"/>
        </w:numPr>
        <w:shd w:val="clear" w:color="auto" w:fill="FFFFFF" w:themeFill="background1"/>
        <w:tabs>
          <w:tab w:val="num" w:pos="284"/>
        </w:tabs>
        <w:spacing w:line="276" w:lineRule="auto"/>
        <w:ind w:left="851" w:hanging="425"/>
        <w:contextualSpacing w:val="0"/>
        <w:rPr>
          <w:rFonts w:asciiTheme="minorHAnsi" w:hAnsiTheme="minorHAnsi" w:cs="Arial"/>
          <w:sz w:val="24"/>
          <w:szCs w:val="24"/>
        </w:rPr>
      </w:pPr>
      <w:r w:rsidRPr="00745715">
        <w:rPr>
          <w:rFonts w:asciiTheme="minorHAnsi" w:hAnsiTheme="minorHAnsi" w:cs="Arial"/>
          <w:sz w:val="24"/>
          <w:szCs w:val="24"/>
        </w:rPr>
        <w:t>Przedmiotem odbioru końcowego będzie całość robót stanowiących przedmiot niniejszej umowy. Odbiór końcowy ma na celu dokonanie finalnej oceny wykonania przedmiotu umowy w odniesieniu do jego ilości, jakości i wartości oraz ostateczne przekazanie Zamawiającemu przedmiotu umowy do użytkowania, po sprawdzeniu jego należytego wykonania.</w:t>
      </w:r>
    </w:p>
    <w:p w14:paraId="0C9DC0F3" w14:textId="41B63EBA" w:rsidR="001639D2" w:rsidRPr="00745715" w:rsidRDefault="00546642" w:rsidP="0064354F">
      <w:pPr>
        <w:pStyle w:val="Lista2"/>
        <w:numPr>
          <w:ilvl w:val="0"/>
          <w:numId w:val="58"/>
        </w:numPr>
        <w:shd w:val="clear" w:color="auto" w:fill="FFFFFF" w:themeFill="background1"/>
        <w:tabs>
          <w:tab w:val="num" w:pos="284"/>
        </w:tabs>
        <w:spacing w:line="276" w:lineRule="auto"/>
        <w:ind w:left="851" w:hanging="425"/>
        <w:contextualSpacing w:val="0"/>
        <w:rPr>
          <w:rFonts w:asciiTheme="minorHAnsi" w:hAnsiTheme="minorHAnsi" w:cs="Arial"/>
          <w:sz w:val="24"/>
          <w:szCs w:val="24"/>
        </w:rPr>
      </w:pPr>
      <w:r w:rsidRPr="00745715">
        <w:rPr>
          <w:rFonts w:asciiTheme="minorHAnsi" w:hAnsiTheme="minorHAnsi" w:cs="Arial"/>
          <w:sz w:val="24"/>
          <w:szCs w:val="24"/>
        </w:rPr>
        <w:t>Wykonawca zobowiązany jest zapewnić udział kierownika budowy i kierowników robót w odbiorze końcowym.</w:t>
      </w:r>
    </w:p>
    <w:p w14:paraId="1AFFD43D" w14:textId="22894930" w:rsidR="001639D2" w:rsidRPr="00745715" w:rsidRDefault="00546642" w:rsidP="0064354F">
      <w:pPr>
        <w:pStyle w:val="Lista2"/>
        <w:numPr>
          <w:ilvl w:val="0"/>
          <w:numId w:val="58"/>
        </w:numPr>
        <w:shd w:val="clear" w:color="auto" w:fill="FFFFFF" w:themeFill="background1"/>
        <w:tabs>
          <w:tab w:val="num" w:pos="284"/>
        </w:tabs>
        <w:spacing w:line="276" w:lineRule="auto"/>
        <w:ind w:left="851" w:hanging="425"/>
        <w:contextualSpacing w:val="0"/>
        <w:rPr>
          <w:rFonts w:asciiTheme="minorHAnsi" w:hAnsiTheme="minorHAnsi" w:cs="Arial"/>
          <w:sz w:val="24"/>
          <w:szCs w:val="24"/>
        </w:rPr>
      </w:pPr>
      <w:r w:rsidRPr="00745715">
        <w:rPr>
          <w:rFonts w:asciiTheme="minorHAnsi" w:hAnsiTheme="minorHAnsi" w:cs="Arial"/>
          <w:sz w:val="24"/>
          <w:szCs w:val="24"/>
        </w:rPr>
        <w:t>Z czynności odbioru końcowego zostanie spisany protokół zawierający wszystkie ustalenia, w tym stwierdzone wady lub braki z wyznaczeniem terminu do ich usunięcia i decyzję dotyczącą odbioru przedmiotu umowy. Podpisany przez strony protokół odbioru końcowego stwierdzający odbiór przedmiotu umowy jest podstawą do dokonania rozliczeń finansowych i wystawienia faktury przez Wykonawcę.</w:t>
      </w:r>
    </w:p>
    <w:p w14:paraId="07C96BDD" w14:textId="36014EC2" w:rsidR="00546642" w:rsidRPr="00745715" w:rsidRDefault="00546642" w:rsidP="0064354F">
      <w:pPr>
        <w:pStyle w:val="Lista2"/>
        <w:numPr>
          <w:ilvl w:val="0"/>
          <w:numId w:val="58"/>
        </w:numPr>
        <w:shd w:val="clear" w:color="auto" w:fill="FFFFFF" w:themeFill="background1"/>
        <w:tabs>
          <w:tab w:val="num" w:pos="284"/>
        </w:tabs>
        <w:spacing w:line="276" w:lineRule="auto"/>
        <w:ind w:left="851" w:hanging="425"/>
        <w:contextualSpacing w:val="0"/>
        <w:rPr>
          <w:rFonts w:asciiTheme="minorHAnsi" w:hAnsiTheme="minorHAnsi" w:cs="Arial"/>
          <w:sz w:val="24"/>
          <w:szCs w:val="24"/>
        </w:rPr>
      </w:pPr>
      <w:r w:rsidRPr="00745715">
        <w:rPr>
          <w:rFonts w:asciiTheme="minorHAnsi" w:hAnsiTheme="minorHAnsi" w:cs="Arial"/>
          <w:sz w:val="24"/>
          <w:szCs w:val="24"/>
        </w:rPr>
        <w:t>W przypadku nieusunięcia przez Wykonawcę stwierdzonych wad lub braków istotnych w wyznaczonym przez Zamawiającego terminie, Zamawiający uprawniony jest od umowy odstąpić lub skorzystać z wykonawstwa zastępczego, zgo</w:t>
      </w:r>
      <w:r w:rsidR="00DD7AD9">
        <w:rPr>
          <w:rFonts w:asciiTheme="minorHAnsi" w:hAnsiTheme="minorHAnsi" w:cs="Arial"/>
          <w:sz w:val="24"/>
          <w:szCs w:val="24"/>
        </w:rPr>
        <w:t>dnie z postanowieniami ustępu 13</w:t>
      </w:r>
      <w:r w:rsidRPr="00745715">
        <w:rPr>
          <w:rFonts w:asciiTheme="minorHAnsi" w:hAnsiTheme="minorHAnsi" w:cs="Arial"/>
          <w:sz w:val="24"/>
          <w:szCs w:val="24"/>
        </w:rPr>
        <w:t>.</w:t>
      </w:r>
    </w:p>
    <w:p w14:paraId="72819E4B" w14:textId="3E1F5B77" w:rsidR="001639D2" w:rsidRPr="00745715" w:rsidRDefault="00546642" w:rsidP="0064354F">
      <w:pPr>
        <w:pStyle w:val="Lista2"/>
        <w:numPr>
          <w:ilvl w:val="0"/>
          <w:numId w:val="58"/>
        </w:numPr>
        <w:shd w:val="clear" w:color="auto" w:fill="FFFFFF" w:themeFill="background1"/>
        <w:tabs>
          <w:tab w:val="num" w:pos="284"/>
        </w:tabs>
        <w:spacing w:line="276" w:lineRule="auto"/>
        <w:ind w:left="851" w:hanging="425"/>
        <w:contextualSpacing w:val="0"/>
        <w:rPr>
          <w:rFonts w:asciiTheme="minorHAnsi" w:hAnsiTheme="minorHAnsi" w:cs="Arial"/>
          <w:sz w:val="24"/>
          <w:szCs w:val="24"/>
        </w:rPr>
      </w:pPr>
      <w:r w:rsidRPr="00745715">
        <w:rPr>
          <w:rFonts w:asciiTheme="minorHAnsi" w:hAnsiTheme="minorHAnsi" w:cs="Arial"/>
          <w:color w:val="000000"/>
          <w:spacing w:val="-8"/>
          <w:sz w:val="24"/>
          <w:szCs w:val="24"/>
        </w:rPr>
        <w:t xml:space="preserve">W przypadku odmowy usunięcia lub nieusunięcia wad lub braków przez Wykonawcę, stwierdzonych w protokole przeglądu technicznego lub odbioru końcowego, w wyznaczonym przez Zamawiającego terminie, Wykonawca wyraża zgodę na zlecenie przez Zamawiającego usunięcia wad podmiotowi trzeciemu na koszt i ryzyko Wykonawcy i potrącenie pełnych kosztów wykonania zastępczego z wynagrodzenia Wykonawcy lub </w:t>
      </w:r>
      <w:r w:rsidRPr="00745715">
        <w:rPr>
          <w:rFonts w:asciiTheme="minorHAnsi" w:hAnsiTheme="minorHAnsi" w:cs="Arial"/>
          <w:color w:val="000000"/>
          <w:spacing w:val="-8"/>
          <w:sz w:val="24"/>
          <w:szCs w:val="24"/>
        </w:rPr>
        <w:lastRenderedPageBreak/>
        <w:t>dowolnej, innej wierzytelności Wykonawcy, bez konieczności uzyskania wyroku sądu lub dopełnienia innych dodatkowych obowiązków formalnych, w tym przedłożenia jakiejkolwiek dokumentacji poza fakturą VAT lub innym dokumentem potwierdzającym wysokość poniesionych kosztów. Zlecenie przez Zamawiającego wykonania zastępczego nie wyklucza obciążenia Wykonawcy karą umowną przewidzianą odpowiednio w paragrafie 14 ustęp 1 punkt 3 lub 4 z tytułu zwłoki w wykonaniu przedmiotu umowy lub zwłoki w usunięciu stwierdzonych wad.</w:t>
      </w:r>
    </w:p>
    <w:p w14:paraId="5FA477E4" w14:textId="5404C7E2" w:rsidR="00546642" w:rsidRPr="00745715" w:rsidRDefault="00546642" w:rsidP="0064354F">
      <w:pPr>
        <w:numPr>
          <w:ilvl w:val="0"/>
          <w:numId w:val="58"/>
        </w:numPr>
        <w:shd w:val="clear" w:color="auto" w:fill="FFFFFF"/>
        <w:tabs>
          <w:tab w:val="num" w:pos="284"/>
        </w:tabs>
        <w:spacing w:line="276" w:lineRule="auto"/>
        <w:ind w:left="851" w:right="65" w:hanging="425"/>
        <w:rPr>
          <w:rFonts w:asciiTheme="minorHAnsi" w:hAnsiTheme="minorHAnsi" w:cs="Arial"/>
          <w:color w:val="000000"/>
          <w:spacing w:val="-8"/>
          <w:sz w:val="24"/>
          <w:szCs w:val="24"/>
        </w:rPr>
      </w:pPr>
      <w:r w:rsidRPr="00745715">
        <w:rPr>
          <w:rFonts w:asciiTheme="minorHAnsi" w:hAnsiTheme="minorHAnsi" w:cs="Arial"/>
          <w:sz w:val="24"/>
          <w:szCs w:val="24"/>
        </w:rPr>
        <w:t>w przypadku stwierdzenia w toku czynności odbiorowych wad nienadających się do usunięcia ale umożliwiających użytkowanie przedmiotu umowy zgodnie z jego przeznaczeniem, Zamawiający obniży wynagrodzenie Wykonawcy odpowiednio do utraconej wartości.</w:t>
      </w:r>
    </w:p>
    <w:p w14:paraId="1604ED3E" w14:textId="655742AE" w:rsidR="00B06504" w:rsidRPr="00745715" w:rsidRDefault="001B41CD" w:rsidP="0064354F">
      <w:pPr>
        <w:pStyle w:val="Lista2"/>
        <w:numPr>
          <w:ilvl w:val="0"/>
          <w:numId w:val="24"/>
        </w:numPr>
        <w:spacing w:line="276" w:lineRule="auto"/>
        <w:ind w:left="284" w:hanging="284"/>
        <w:contextualSpacing w:val="0"/>
        <w:rPr>
          <w:rFonts w:asciiTheme="minorHAnsi" w:hAnsiTheme="minorHAnsi" w:cs="Arial"/>
          <w:sz w:val="24"/>
          <w:szCs w:val="24"/>
        </w:rPr>
      </w:pPr>
      <w:r w:rsidRPr="00745715">
        <w:rPr>
          <w:rFonts w:asciiTheme="minorHAnsi" w:hAnsiTheme="minorHAnsi" w:cs="Arial"/>
          <w:sz w:val="24"/>
          <w:szCs w:val="24"/>
        </w:rPr>
        <w:t xml:space="preserve">Odbiór pogwarancyjny </w:t>
      </w:r>
      <w:r w:rsidR="00132680" w:rsidRPr="00745715">
        <w:rPr>
          <w:rFonts w:asciiTheme="minorHAnsi" w:hAnsiTheme="minorHAnsi" w:cs="Arial"/>
          <w:sz w:val="24"/>
          <w:szCs w:val="24"/>
        </w:rPr>
        <w:t>przeprowadza się przed upływem okresu gwarancji i rękojmi. Celem odbioru pogwarancyjnego jest ocena stanu użytkowania przedmiotu umowy w okresie gwarancji oraz ocena wykonanych w tym okresie ewentualnych robót związanych z usuwaniem zgłoszonych wad.</w:t>
      </w:r>
    </w:p>
    <w:p w14:paraId="3BB54ADF" w14:textId="003AEEBC" w:rsidR="00E601E1" w:rsidRPr="00745715" w:rsidRDefault="001B41CD" w:rsidP="0064354F">
      <w:pPr>
        <w:pStyle w:val="Lista2"/>
        <w:numPr>
          <w:ilvl w:val="0"/>
          <w:numId w:val="24"/>
        </w:numPr>
        <w:tabs>
          <w:tab w:val="num" w:pos="360"/>
        </w:tabs>
        <w:spacing w:line="276" w:lineRule="auto"/>
        <w:ind w:left="284" w:hanging="284"/>
        <w:contextualSpacing w:val="0"/>
        <w:rPr>
          <w:rFonts w:asciiTheme="minorHAnsi" w:hAnsiTheme="minorHAnsi" w:cs="Arial"/>
          <w:sz w:val="24"/>
          <w:szCs w:val="24"/>
        </w:rPr>
      </w:pPr>
      <w:r w:rsidRPr="00745715">
        <w:rPr>
          <w:rFonts w:asciiTheme="minorHAnsi" w:hAnsiTheme="minorHAnsi" w:cs="Arial"/>
          <w:sz w:val="24"/>
          <w:szCs w:val="24"/>
        </w:rPr>
        <w:t>Zamawiający wyznaczy datę odbioru pogwarancyjnego i zawiadomi pisemnie o terminie odbioru Wykonawcę. Z czynności odbioru pogwarancyjnego zostanie spisany protokół</w:t>
      </w:r>
      <w:r w:rsidR="00546642" w:rsidRPr="00745715">
        <w:rPr>
          <w:rFonts w:asciiTheme="minorHAnsi" w:hAnsiTheme="minorHAnsi" w:cs="Arial"/>
          <w:sz w:val="24"/>
          <w:szCs w:val="24"/>
        </w:rPr>
        <w:t>.</w:t>
      </w:r>
    </w:p>
    <w:p w14:paraId="6FE56069" w14:textId="77777777" w:rsidR="00546642" w:rsidRPr="00745715" w:rsidRDefault="00546642" w:rsidP="0064354F">
      <w:pPr>
        <w:pStyle w:val="Lista2"/>
        <w:spacing w:line="276" w:lineRule="auto"/>
        <w:ind w:left="284" w:firstLine="0"/>
        <w:contextualSpacing w:val="0"/>
        <w:rPr>
          <w:rFonts w:asciiTheme="minorHAnsi" w:hAnsiTheme="minorHAnsi" w:cs="Arial"/>
          <w:sz w:val="24"/>
          <w:szCs w:val="24"/>
        </w:rPr>
      </w:pPr>
    </w:p>
    <w:p w14:paraId="0E4D7768" w14:textId="3C77BA24" w:rsidR="009A0E9A" w:rsidRPr="00745715" w:rsidRDefault="009E225C"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953ABE" w:rsidRPr="00745715">
        <w:rPr>
          <w:rFonts w:asciiTheme="minorHAnsi" w:hAnsiTheme="minorHAnsi"/>
          <w:szCs w:val="24"/>
          <w:lang w:val="pl-PL"/>
        </w:rPr>
        <w:t>8</w:t>
      </w:r>
    </w:p>
    <w:p w14:paraId="24DCF266" w14:textId="6AB21B42" w:rsidR="00F57029" w:rsidRPr="00745715" w:rsidRDefault="006C74DF" w:rsidP="009E6F14">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Rękojmia i gwarancja</w:t>
      </w:r>
    </w:p>
    <w:p w14:paraId="6A909619" w14:textId="77777777" w:rsidR="00A10846" w:rsidRPr="00745715" w:rsidRDefault="00A1084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Wykonawca udziela Zamawiającemu rękojmi na wykonany przedmiot umowy. Okres rękojmi wynosi 60 miesięcy.</w:t>
      </w:r>
    </w:p>
    <w:p w14:paraId="47DB3EC8" w14:textId="77777777" w:rsidR="00A10846" w:rsidRPr="00745715" w:rsidRDefault="00A1084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Bieg okresu rękojmi rozpoczyna się od dnia podpisania protokołu odbioru końcowego stwierdzającego dokonanie odbioru robót stanowiących przedmiot umowy.</w:t>
      </w:r>
    </w:p>
    <w:p w14:paraId="4104689B" w14:textId="77777777" w:rsidR="00A10846" w:rsidRPr="00745715" w:rsidRDefault="00A1084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Zamawiający ma prawo dochodzić uprawnień z tytułu rękojmi za wady niezależnie od uprawnień wynikających z gwarancji.</w:t>
      </w:r>
    </w:p>
    <w:p w14:paraId="2A62A4D6" w14:textId="2970D23C" w:rsidR="00233C3F" w:rsidRPr="00745715" w:rsidRDefault="000111D7"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 xml:space="preserve">Wykonawca udziela Zamawiającemu </w:t>
      </w:r>
      <w:r w:rsidR="00BC34B8" w:rsidRPr="00745715">
        <w:rPr>
          <w:rFonts w:asciiTheme="minorHAnsi" w:hAnsiTheme="minorHAnsi" w:cs="Arial"/>
          <w:szCs w:val="24"/>
          <w:lang w:val="pl-PL"/>
        </w:rPr>
        <w:t>gwarancji jakości</w:t>
      </w:r>
      <w:r w:rsidR="00233C3F" w:rsidRPr="00745715">
        <w:rPr>
          <w:rFonts w:asciiTheme="minorHAnsi" w:hAnsiTheme="minorHAnsi" w:cs="Arial"/>
          <w:szCs w:val="24"/>
          <w:lang w:val="pl-PL"/>
        </w:rPr>
        <w:t>:</w:t>
      </w:r>
    </w:p>
    <w:p w14:paraId="0A9363DF" w14:textId="55080E95" w:rsidR="00BC34B8" w:rsidRPr="00745715" w:rsidRDefault="00BC34B8" w:rsidP="0064354F">
      <w:pPr>
        <w:pStyle w:val="Tekstpodstawowy"/>
        <w:numPr>
          <w:ilvl w:val="0"/>
          <w:numId w:val="71"/>
        </w:numPr>
        <w:spacing w:after="0" w:line="276" w:lineRule="auto"/>
        <w:rPr>
          <w:rFonts w:asciiTheme="minorHAnsi" w:hAnsiTheme="minorHAnsi" w:cs="Arial"/>
          <w:szCs w:val="24"/>
          <w:lang w:val="pl-PL"/>
        </w:rPr>
      </w:pPr>
      <w:r w:rsidRPr="00745715">
        <w:rPr>
          <w:rFonts w:asciiTheme="minorHAnsi" w:hAnsiTheme="minorHAnsi" w:cs="Arial"/>
          <w:szCs w:val="24"/>
          <w:lang w:val="pl-PL"/>
        </w:rPr>
        <w:t xml:space="preserve">Na wykonaną kompletną Dokumentację Projektową – na okres </w:t>
      </w:r>
      <w:r w:rsidR="00233C3F" w:rsidRPr="00745715">
        <w:rPr>
          <w:rFonts w:asciiTheme="minorHAnsi" w:hAnsiTheme="minorHAnsi" w:cs="Arial"/>
          <w:szCs w:val="24"/>
          <w:lang w:val="pl-PL"/>
        </w:rPr>
        <w:t xml:space="preserve">60 </w:t>
      </w:r>
      <w:r w:rsidRPr="00745715">
        <w:rPr>
          <w:rFonts w:asciiTheme="minorHAnsi" w:hAnsiTheme="minorHAnsi" w:cs="Arial"/>
          <w:szCs w:val="24"/>
          <w:lang w:val="pl-PL"/>
        </w:rPr>
        <w:t>miesięcy. Gwarancja obejmuje odpowiedzialność za jakość opracowanej dokumentacji, w tym za jej wady prawne, wady wynikające z niezachowania reguł wiedzy technicznej lub wady w postaci niezachowania wymogów umowy.</w:t>
      </w:r>
    </w:p>
    <w:p w14:paraId="59DFBB0A" w14:textId="71224D94" w:rsidR="00BC34B8" w:rsidRPr="00745715" w:rsidRDefault="00BC34B8" w:rsidP="0064354F">
      <w:pPr>
        <w:pStyle w:val="Tekstpodstawowy"/>
        <w:numPr>
          <w:ilvl w:val="0"/>
          <w:numId w:val="71"/>
        </w:numPr>
        <w:spacing w:after="0" w:line="276" w:lineRule="auto"/>
        <w:rPr>
          <w:rFonts w:asciiTheme="minorHAnsi" w:hAnsiTheme="minorHAnsi" w:cs="Arial"/>
          <w:szCs w:val="24"/>
          <w:lang w:val="pl-PL"/>
        </w:rPr>
      </w:pPr>
      <w:r w:rsidRPr="00745715">
        <w:rPr>
          <w:rFonts w:asciiTheme="minorHAnsi" w:hAnsiTheme="minorHAnsi" w:cs="Arial"/>
          <w:szCs w:val="24"/>
          <w:lang w:val="pl-PL"/>
        </w:rPr>
        <w:t>Na roboty budowlane oraz dostarczone i wbudowane materiały</w:t>
      </w:r>
      <w:r w:rsidR="00233C3F" w:rsidRPr="00745715">
        <w:rPr>
          <w:rFonts w:asciiTheme="minorHAnsi" w:hAnsiTheme="minorHAnsi" w:cs="Arial"/>
          <w:szCs w:val="24"/>
          <w:lang w:val="pl-PL"/>
        </w:rPr>
        <w:t xml:space="preserve"> i urządzenia</w:t>
      </w:r>
      <w:r w:rsidRPr="00745715">
        <w:rPr>
          <w:rFonts w:asciiTheme="minorHAnsi" w:hAnsiTheme="minorHAnsi" w:cs="Arial"/>
          <w:szCs w:val="24"/>
          <w:lang w:val="pl-PL"/>
        </w:rPr>
        <w:t xml:space="preserve"> – na okres</w:t>
      </w:r>
      <w:r w:rsidR="00233C3F" w:rsidRPr="00745715">
        <w:rPr>
          <w:rFonts w:asciiTheme="minorHAnsi" w:hAnsiTheme="minorHAnsi" w:cs="Arial"/>
          <w:szCs w:val="24"/>
          <w:lang w:val="pl-PL"/>
        </w:rPr>
        <w:t xml:space="preserve"> 60</w:t>
      </w:r>
      <w:r w:rsidRPr="00745715">
        <w:rPr>
          <w:rFonts w:asciiTheme="minorHAnsi" w:hAnsiTheme="minorHAnsi" w:cs="Arial"/>
          <w:szCs w:val="24"/>
          <w:lang w:val="pl-PL"/>
        </w:rPr>
        <w:t xml:space="preserve"> miesięcy.</w:t>
      </w:r>
    </w:p>
    <w:p w14:paraId="0778449E" w14:textId="3CF087B7" w:rsidR="00A10846" w:rsidRPr="00745715" w:rsidRDefault="00A1084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Bieg okresu gwarancji rozpoczyna się od dnia podpisania protokołu odbioru końcowego stwierdzającego dokonanie odbioru robót stanowiących przedmiot umowy.</w:t>
      </w:r>
    </w:p>
    <w:p w14:paraId="2D76F148" w14:textId="77777777" w:rsidR="00A10846" w:rsidRPr="00745715" w:rsidRDefault="00233C3F"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 sytuacji, gdy gwarancja producenta jest dłuższa niż gwarancja udzielona przez Wykonawcę, Zamawiający zachowuje uprawnienia gwarancyjne nadane prze</w:t>
      </w:r>
      <w:r w:rsidR="00CE2CEF" w:rsidRPr="00745715">
        <w:rPr>
          <w:rFonts w:asciiTheme="minorHAnsi" w:hAnsiTheme="minorHAnsi" w:cs="Arial"/>
          <w:szCs w:val="24"/>
          <w:lang w:val="pl-PL"/>
        </w:rPr>
        <w:t>z producenta po wygaśnięciu gwarancji Wykonawcy.</w:t>
      </w:r>
    </w:p>
    <w:p w14:paraId="67F3E43F" w14:textId="1608C4B5" w:rsidR="00A10846" w:rsidRPr="00745715" w:rsidRDefault="00A1084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lastRenderedPageBreak/>
        <w:t>Zamawiający może dochodzić roszczeń z tytułu rękojmi lub gwarancji także po upływie terminów gwarancyjnych określonych w ustępach poprzedzających, jeżeli zgłosił wadę przed upływem tego okres</w:t>
      </w:r>
      <w:r w:rsidR="002D6B5A" w:rsidRPr="00745715">
        <w:rPr>
          <w:rFonts w:asciiTheme="minorHAnsi" w:hAnsiTheme="minorHAnsi" w:cs="Arial"/>
          <w:szCs w:val="24"/>
          <w:lang w:val="pl-PL"/>
        </w:rPr>
        <w:t>u.</w:t>
      </w:r>
    </w:p>
    <w:p w14:paraId="1D1B03B7" w14:textId="3F56D15B" w:rsidR="004A1BE3" w:rsidRPr="00745715" w:rsidRDefault="004A1BE3"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Wykonawca ponosi odpowiedzialność z tytułu gwarancji jakości za wady zmniejszające wartość użytkową, techniczną, estetyczną przedmiotu gwarancji. Wykonawca zobowiązany jest do naprawy lub wymiany elementów objętych gwarancją w celu przywrócenia wartości użytkowej, technicznej lub estetycznej przedmiotu umowy.</w:t>
      </w:r>
    </w:p>
    <w:p w14:paraId="00AA5E5D" w14:textId="050D675C" w:rsidR="00953E1A" w:rsidRPr="00745715" w:rsidRDefault="00953E1A"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 ramach gwarancji, Wykonawca zobowiązany jest świadczyć obsługę serwisową zamontowanych w związku z realizacją przedmiotu umowy systemów, instalacji lub urządzeń obejmującą przeglądy gwarancyjne, konserwacje i inne czynności serwisowe wynikające z obowiązujących przepisów prawa wymagań lub zaleceń producentów</w:t>
      </w:r>
      <w:r w:rsidR="00A10846" w:rsidRPr="00745715">
        <w:rPr>
          <w:rFonts w:asciiTheme="minorHAnsi" w:hAnsiTheme="minorHAnsi" w:cs="Arial"/>
          <w:szCs w:val="24"/>
          <w:lang w:val="pl-PL"/>
        </w:rPr>
        <w:t>, w tym wymiany materiałów eksploatacyjnych</w:t>
      </w:r>
      <w:r w:rsidR="00CA1FA6" w:rsidRPr="00745715">
        <w:rPr>
          <w:rFonts w:asciiTheme="minorHAnsi" w:hAnsiTheme="minorHAnsi" w:cs="Arial"/>
          <w:szCs w:val="24"/>
          <w:lang w:val="pl-PL"/>
        </w:rPr>
        <w:t xml:space="preserve"> (podlegających wymianie w okresach wymaganych przez producenta/gwaranta)</w:t>
      </w:r>
      <w:r w:rsidR="00A10846" w:rsidRPr="00745715">
        <w:rPr>
          <w:rFonts w:asciiTheme="minorHAnsi" w:hAnsiTheme="minorHAnsi" w:cs="Arial"/>
          <w:szCs w:val="24"/>
          <w:lang w:val="pl-PL"/>
        </w:rPr>
        <w:t xml:space="preserve"> w okresie gwarancji.</w:t>
      </w:r>
    </w:p>
    <w:p w14:paraId="6E42DB28" w14:textId="3609B83A" w:rsidR="00CA1FA6" w:rsidRPr="00745715" w:rsidRDefault="00CA1FA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O dacie wykonywania czynności serwisowych Wykonawca zawiadomi Zamawiającego.</w:t>
      </w:r>
    </w:p>
    <w:p w14:paraId="44AFDAFC" w14:textId="77777777" w:rsidR="00A10846" w:rsidRPr="00745715" w:rsidRDefault="00A1084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Świadczenia wynikające z udzielonej gwarancji lub rękojmi będą wykonywane na koszt Wykonawcy w miejscach realizacji umowy, a jeżeli będzie to niemożliwe, wszelkie działania organizacyjne i koszty wynikające ze świadczenia poza obiektem obciążają Wykonawcę.</w:t>
      </w:r>
    </w:p>
    <w:p w14:paraId="49252C0A" w14:textId="77777777" w:rsidR="00546642" w:rsidRPr="00745715" w:rsidRDefault="00CA1FA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Wykonawca zobowiązuje się do usunięcia zgłoszonych (pisemnie lub pocztą elektroniczną)  przez Zamawiającego wad w terminie nie dłuższym niż 14 dni od zgłoszenia, chyba, że strony uzgodniły inny termin, co zostanie stwierdzone na piśmie.</w:t>
      </w:r>
    </w:p>
    <w:p w14:paraId="3490B1CB" w14:textId="607341CB" w:rsidR="00546642" w:rsidRPr="00745715" w:rsidRDefault="00CA1FA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Wykonawca zobowiązany jest poinformować Zamawiającego o przystąpieniu do usuwania wady i jej usunięci</w:t>
      </w:r>
      <w:r w:rsidR="002D6B5A" w:rsidRPr="00745715">
        <w:rPr>
          <w:rFonts w:asciiTheme="minorHAnsi" w:hAnsiTheme="minorHAnsi" w:cs="Arial"/>
          <w:szCs w:val="24"/>
          <w:lang w:val="pl-PL"/>
        </w:rPr>
        <w:t>u.</w:t>
      </w:r>
      <w:r w:rsidRPr="00745715">
        <w:rPr>
          <w:rFonts w:asciiTheme="minorHAnsi" w:hAnsiTheme="minorHAnsi" w:cs="Arial"/>
          <w:szCs w:val="24"/>
          <w:lang w:val="pl-PL"/>
        </w:rPr>
        <w:t xml:space="preserve"> Usunięcie wady zostanie stwierdzone protokołem, podpisanym przez obie Strony.</w:t>
      </w:r>
    </w:p>
    <w:p w14:paraId="6FBB48B5" w14:textId="31B94690" w:rsidR="00CA1FA6" w:rsidRPr="00745715" w:rsidRDefault="00CA1FA6" w:rsidP="0064354F">
      <w:pPr>
        <w:pStyle w:val="Tekstpodstawowy"/>
        <w:numPr>
          <w:ilvl w:val="0"/>
          <w:numId w:val="3"/>
        </w:numPr>
        <w:tabs>
          <w:tab w:val="clear" w:pos="720"/>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 xml:space="preserve">W przypadku odmowy usunięcia lub nieusunięcia wady przez Wykonawcę </w:t>
      </w:r>
      <w:r w:rsidR="00617962">
        <w:rPr>
          <w:rFonts w:asciiTheme="minorHAnsi" w:hAnsiTheme="minorHAnsi" w:cs="Arial"/>
          <w:szCs w:val="24"/>
          <w:lang w:val="pl-PL"/>
        </w:rPr>
        <w:t>w terminie  określonym w ust. 12</w:t>
      </w:r>
      <w:r w:rsidRPr="00745715">
        <w:rPr>
          <w:rFonts w:asciiTheme="minorHAnsi" w:hAnsiTheme="minorHAnsi" w:cs="Arial"/>
          <w:szCs w:val="24"/>
          <w:lang w:val="pl-PL"/>
        </w:rPr>
        <w:t xml:space="preserve">, jak również odmowy wykonania lub niewykonania w terminie czynności, do których Wykonawca był zobowiązany w ramach świadczenia serwisu gwarancyjnego, Wykonawca wyraża zgodę Zamawiającemu na zlecenie ich wykonania podmiotowi trzeciemu i obciążenie Wykonawcy pełnymi kosztami związanymi z wykonaniem zastępczym oraz potrącenie tych kosztów z dowolnej wierzytelności Wykonawcy, bez konieczności uzyskania wyroku sądu bądź dopełnienia jakichkolwiek dodatkowych obowiązków formalnych poza doręczeniem faktury VAT lub innej dokumentacji potwierdzającej wysokość poniesionych kosztów. </w:t>
      </w:r>
    </w:p>
    <w:p w14:paraId="0CE5BBBA" w14:textId="77777777" w:rsidR="00546642" w:rsidRPr="00745715" w:rsidRDefault="00546642" w:rsidP="0064354F">
      <w:pPr>
        <w:pStyle w:val="Nagwek1"/>
        <w:spacing w:before="0" w:after="0" w:line="276" w:lineRule="auto"/>
        <w:rPr>
          <w:rFonts w:asciiTheme="minorHAnsi" w:hAnsiTheme="minorHAnsi"/>
          <w:szCs w:val="24"/>
          <w:lang w:val="pl-PL"/>
        </w:rPr>
      </w:pPr>
    </w:p>
    <w:p w14:paraId="3DFAAB1C" w14:textId="511B2CDD" w:rsidR="00CA1FA6" w:rsidRPr="00745715" w:rsidRDefault="00CA1FA6"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953ABE" w:rsidRPr="00745715">
        <w:rPr>
          <w:rFonts w:asciiTheme="minorHAnsi" w:hAnsiTheme="minorHAnsi"/>
          <w:szCs w:val="24"/>
          <w:lang w:val="pl-PL"/>
        </w:rPr>
        <w:t>9</w:t>
      </w:r>
    </w:p>
    <w:p w14:paraId="43EE281A" w14:textId="1E84E353" w:rsidR="00CA1FA6" w:rsidRPr="00745715" w:rsidRDefault="00CA1FA6"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Zabezpieczenie należytego wykonania umowy</w:t>
      </w:r>
    </w:p>
    <w:p w14:paraId="773B5802" w14:textId="77777777" w:rsidR="00233C3F" w:rsidRPr="00745715" w:rsidRDefault="00233C3F" w:rsidP="0064354F">
      <w:pPr>
        <w:pStyle w:val="Tekstpodstawowy"/>
        <w:numPr>
          <w:ilvl w:val="2"/>
          <w:numId w:val="70"/>
        </w:numPr>
        <w:tabs>
          <w:tab w:val="clear" w:pos="850"/>
          <w:tab w:val="left" w:pos="426"/>
          <w:tab w:val="num" w:pos="992"/>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 xml:space="preserve">Wykonawca wnosi zabezpieczenie należytego wykonania umowy w wysokości 5% całkowitego wynagrodzenia Wykonawcy, określonego w paragrafie 3 ustęp 1 umowy, co </w:t>
      </w:r>
      <w:r w:rsidRPr="00745715">
        <w:rPr>
          <w:rFonts w:asciiTheme="minorHAnsi" w:hAnsiTheme="minorHAnsi" w:cs="Arial"/>
          <w:szCs w:val="24"/>
          <w:lang w:val="pl-PL"/>
        </w:rPr>
        <w:lastRenderedPageBreak/>
        <w:t>stanowi kwotę ……………. zł.</w:t>
      </w:r>
    </w:p>
    <w:p w14:paraId="3C0D4491" w14:textId="77777777" w:rsidR="00C31C36" w:rsidRPr="00745715" w:rsidRDefault="00233C3F" w:rsidP="0064354F">
      <w:pPr>
        <w:pStyle w:val="Tekstpodstawowy"/>
        <w:numPr>
          <w:ilvl w:val="2"/>
          <w:numId w:val="70"/>
        </w:numPr>
        <w:tabs>
          <w:tab w:val="clear" w:pos="850"/>
          <w:tab w:val="left" w:pos="426"/>
          <w:tab w:val="num" w:pos="992"/>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Wniesione przez Wykonawcę zabezpieczenie jest przeznaczone na pokrycie roszczeń z tytułu niewykonania lub nienależytego wykonania umowy.</w:t>
      </w:r>
    </w:p>
    <w:p w14:paraId="7C4AC24F" w14:textId="640C4AD6" w:rsidR="00233C3F" w:rsidRPr="00745715" w:rsidRDefault="00233C3F" w:rsidP="0064354F">
      <w:pPr>
        <w:pStyle w:val="Tekstpodstawowy"/>
        <w:numPr>
          <w:ilvl w:val="2"/>
          <w:numId w:val="70"/>
        </w:numPr>
        <w:tabs>
          <w:tab w:val="clear" w:pos="850"/>
          <w:tab w:val="left" w:pos="426"/>
          <w:tab w:val="num" w:pos="992"/>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Zabezpieczenie należytego wykonania umowy zostanie zwolnione:</w:t>
      </w:r>
    </w:p>
    <w:p w14:paraId="5B0D58EB" w14:textId="77777777" w:rsidR="00233C3F" w:rsidRPr="00745715" w:rsidRDefault="00233C3F" w:rsidP="0064354F">
      <w:pPr>
        <w:pStyle w:val="Tekstpodstawowy"/>
        <w:numPr>
          <w:ilvl w:val="0"/>
          <w:numId w:val="5"/>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70 % zabezpieczenia , tj. kwota ……………… zł – w terminie 30 dni od dnia wykonania zamówienia i uznania przez zamawiającego za należycie wykonane (podpisania protokołu odbioru końcowego dla całości przedmiotu umowy i protokołu usunięcia wad lub usterek wskazanych w protokole odbioru końcowego).</w:t>
      </w:r>
    </w:p>
    <w:p w14:paraId="2A1911E7" w14:textId="77777777" w:rsidR="00233C3F" w:rsidRPr="00745715" w:rsidRDefault="00233C3F" w:rsidP="0064354F">
      <w:pPr>
        <w:pStyle w:val="Tekstpodstawowy"/>
        <w:numPr>
          <w:ilvl w:val="0"/>
          <w:numId w:val="5"/>
        </w:numPr>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30% zabezpieczenia, tj. kwota ……….………. zł – nie później niż w 15. dniu po upływie okresu rękojmi za wady lub gwarancji,</w:t>
      </w:r>
    </w:p>
    <w:p w14:paraId="1ED09F4A" w14:textId="13B7091A" w:rsidR="00233C3F" w:rsidRPr="00745715" w:rsidRDefault="00233C3F" w:rsidP="0064354F">
      <w:pPr>
        <w:pStyle w:val="Tekstpodstawowy"/>
        <w:numPr>
          <w:ilvl w:val="0"/>
          <w:numId w:val="4"/>
        </w:numPr>
        <w:tabs>
          <w:tab w:val="left"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 przypadku wniesienia zabezpieczenia należytego wykonania umowy w formie gwarancji ubezpieczeniowych lub bankowych, poręczeniach bankowych lub poręczeniach spółdzielczej kasy oszczędnościowo-kredytowej lub poręczeniach podmiotów, o których mowa w art. 6b ust. 5 pkt 2 ustawy z dnia 9 listopada 2000 r. o utworzeniu Polskiej Agencji Rozwoju Przedsiębiorczości (</w:t>
      </w:r>
      <w:r w:rsidR="009A320E" w:rsidRPr="00745715">
        <w:rPr>
          <w:rFonts w:asciiTheme="minorHAnsi" w:hAnsiTheme="minorHAnsi" w:cs="Arial"/>
          <w:szCs w:val="24"/>
          <w:lang w:val="pl-PL"/>
        </w:rPr>
        <w:t xml:space="preserve">tekst jednolity Dziennik Ustaw z 2025 </w:t>
      </w:r>
      <w:r w:rsidR="00F71683" w:rsidRPr="00745715">
        <w:rPr>
          <w:rFonts w:asciiTheme="minorHAnsi" w:hAnsiTheme="minorHAnsi" w:cs="Arial"/>
          <w:szCs w:val="24"/>
          <w:lang w:val="pl-PL"/>
        </w:rPr>
        <w:t>pozycja</w:t>
      </w:r>
      <w:r w:rsidR="009A320E" w:rsidRPr="00745715">
        <w:rPr>
          <w:rFonts w:asciiTheme="minorHAnsi" w:hAnsiTheme="minorHAnsi" w:cs="Arial"/>
          <w:szCs w:val="24"/>
          <w:lang w:val="pl-PL"/>
        </w:rPr>
        <w:t xml:space="preserve"> 98</w:t>
      </w:r>
      <w:r w:rsidRPr="00745715">
        <w:rPr>
          <w:rFonts w:asciiTheme="minorHAnsi" w:hAnsiTheme="minorHAnsi" w:cs="Arial"/>
          <w:szCs w:val="24"/>
          <w:lang w:val="pl-PL"/>
        </w:rPr>
        <w:t>), okres ich obowiązywania nie będzie krótszy niż 30 dni licząc od daty odbioru końcowego. Natomiast dokumenty gwarancyjne wniesione jako zabezpieczenie roszczeń z tytułu rękojmi za wady lub gwarancji, w wysokości 30% zabezpieczenia należytego wykonania umowy powinny być ważne do daty co najmniej 15 dni późniejszej od daty upływu okresu rękojmi lub gwarancji.</w:t>
      </w:r>
    </w:p>
    <w:p w14:paraId="447BA197" w14:textId="2BD4DC27" w:rsidR="00233C3F" w:rsidRPr="00745715" w:rsidRDefault="00233C3F" w:rsidP="0064354F">
      <w:pPr>
        <w:pStyle w:val="Tekstpodstawowy"/>
        <w:numPr>
          <w:ilvl w:val="0"/>
          <w:numId w:val="4"/>
        </w:numPr>
        <w:tabs>
          <w:tab w:val="left"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Zabezpieczenie należytego wykonania umowy wniesione w pieniądzu zostanie zwrócone Wykonawcy wraz z odsetkami wynikającymi z umowy rachunku bankowego, na którym było ono przechowywane, pomniejszone o koszty prowadzenia rachunku oraz prowizji banku za</w:t>
      </w:r>
      <w:r w:rsidR="00C31C36" w:rsidRPr="00745715">
        <w:rPr>
          <w:rFonts w:asciiTheme="minorHAnsi" w:hAnsiTheme="minorHAnsi" w:cs="Arial"/>
          <w:szCs w:val="24"/>
          <w:lang w:val="pl-PL"/>
        </w:rPr>
        <w:t xml:space="preserve"> przelew pieniędzy na rachunek</w:t>
      </w:r>
      <w:r w:rsidR="00617962">
        <w:rPr>
          <w:rFonts w:asciiTheme="minorHAnsi" w:hAnsiTheme="minorHAnsi" w:cs="Arial"/>
          <w:szCs w:val="24"/>
          <w:lang w:val="pl-PL"/>
        </w:rPr>
        <w:t xml:space="preserve"> bankowy Wykonawcy</w:t>
      </w:r>
      <w:r w:rsidR="00C31C36" w:rsidRPr="00745715">
        <w:rPr>
          <w:rFonts w:asciiTheme="minorHAnsi" w:hAnsiTheme="minorHAnsi" w:cs="Arial"/>
          <w:szCs w:val="24"/>
          <w:lang w:val="pl-PL"/>
        </w:rPr>
        <w:t>.</w:t>
      </w:r>
    </w:p>
    <w:p w14:paraId="4553A6FE" w14:textId="77777777" w:rsidR="00C31C36" w:rsidRPr="00745715" w:rsidRDefault="00233C3F" w:rsidP="0064354F">
      <w:pPr>
        <w:pStyle w:val="Tekstpodstawowy"/>
        <w:numPr>
          <w:ilvl w:val="0"/>
          <w:numId w:val="4"/>
        </w:numPr>
        <w:tabs>
          <w:tab w:val="left"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 razie opóźnienia Wykonawcy w realizacji umowy Wykonawca zobowiązany jest niezwłocznie przedstawić odpowiednio zmienione zabezpieczenie należytego wykonania umowy (aneksować jego ważność) lub wnieść nowe zabezpieczenie.</w:t>
      </w:r>
    </w:p>
    <w:p w14:paraId="579CA94A" w14:textId="77777777" w:rsidR="00C31C36" w:rsidRPr="00745715" w:rsidRDefault="00233C3F" w:rsidP="0064354F">
      <w:pPr>
        <w:pStyle w:val="Tekstpodstawowy"/>
        <w:numPr>
          <w:ilvl w:val="0"/>
          <w:numId w:val="4"/>
        </w:numPr>
        <w:tabs>
          <w:tab w:val="left"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Jeżeli zabezpieczenie należytego wykonania umowy zostało wniesione na okres krótszy niż wynikający z ustępu 3, zgodnie z artykułem 452 ustęp 8 ustawy Prawo zamówień publicznych, Wykonawca zobowiązuje się do przedłużenia lub wniesienia nowego zabezpieczenia na okres kolejny nie później niż 30 dni przed upływem terminu ważności dotychczasowego zabezpieczenia.</w:t>
      </w:r>
    </w:p>
    <w:p w14:paraId="00577526" w14:textId="200E95D8" w:rsidR="00233C3F" w:rsidRPr="00745715" w:rsidRDefault="00233C3F" w:rsidP="0064354F">
      <w:pPr>
        <w:pStyle w:val="Tekstpodstawowy"/>
        <w:numPr>
          <w:ilvl w:val="0"/>
          <w:numId w:val="4"/>
        </w:numPr>
        <w:tabs>
          <w:tab w:val="left"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 przypadku nieprzedłożenia lub niewniesienia nowego zabezpieczenia najpóźniej na 30 dni przed upływem terminu ważności dotychczasowego zabezpieczenia wniesionego w</w:t>
      </w:r>
      <w:r w:rsidR="00617962">
        <w:rPr>
          <w:rFonts w:asciiTheme="minorHAnsi" w:hAnsiTheme="minorHAnsi" w:cs="Arial"/>
          <w:szCs w:val="24"/>
          <w:lang w:val="pl-PL"/>
        </w:rPr>
        <w:t> </w:t>
      </w:r>
      <w:r w:rsidRPr="00745715">
        <w:rPr>
          <w:rFonts w:asciiTheme="minorHAnsi" w:hAnsiTheme="minorHAnsi" w:cs="Arial"/>
          <w:szCs w:val="24"/>
          <w:lang w:val="pl-PL"/>
        </w:rPr>
        <w:t>innej formie niż w pieniądzu, Zamawiający zmienia formę zabezpieczenia na zabezpieczenie w pieniądzu poprzez wypłatę kwoty zabezpieczenia z dotychczasowego zabezpieczenia.</w:t>
      </w:r>
    </w:p>
    <w:p w14:paraId="09F5AF3F" w14:textId="77777777" w:rsidR="00C31C36" w:rsidRPr="00745715" w:rsidRDefault="00C31C36" w:rsidP="0064354F">
      <w:pPr>
        <w:pStyle w:val="Nagwek1"/>
        <w:spacing w:before="0" w:after="0" w:line="276" w:lineRule="auto"/>
        <w:rPr>
          <w:rFonts w:asciiTheme="minorHAnsi" w:hAnsiTheme="minorHAnsi"/>
          <w:szCs w:val="24"/>
          <w:lang w:val="pl-PL"/>
        </w:rPr>
      </w:pPr>
    </w:p>
    <w:p w14:paraId="0E7C7D3A" w14:textId="5FAB3E31" w:rsidR="00CA1FA6" w:rsidRPr="00745715" w:rsidRDefault="00CA1FA6"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Paragraf 1</w:t>
      </w:r>
      <w:r w:rsidR="00953ABE" w:rsidRPr="00745715">
        <w:rPr>
          <w:rFonts w:asciiTheme="minorHAnsi" w:hAnsiTheme="minorHAnsi"/>
          <w:szCs w:val="24"/>
          <w:lang w:val="pl-PL"/>
        </w:rPr>
        <w:t>0</w:t>
      </w:r>
    </w:p>
    <w:p w14:paraId="2D1E1A02" w14:textId="6DC83E2D" w:rsidR="00CA1FA6" w:rsidRPr="00745715" w:rsidRDefault="00CA1FA6"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Odstąpienie od umowy</w:t>
      </w:r>
    </w:p>
    <w:p w14:paraId="7771FB6E" w14:textId="7A4420F0" w:rsidR="005720FD" w:rsidRPr="00745715" w:rsidRDefault="005E2ABD" w:rsidP="0064354F">
      <w:pPr>
        <w:pStyle w:val="Tekstpodstawowy"/>
        <w:numPr>
          <w:ilvl w:val="0"/>
          <w:numId w:val="72"/>
        </w:numPr>
        <w:tabs>
          <w:tab w:val="left"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Zama</w:t>
      </w:r>
      <w:r w:rsidR="005720FD" w:rsidRPr="00745715">
        <w:rPr>
          <w:rFonts w:asciiTheme="minorHAnsi" w:hAnsiTheme="minorHAnsi" w:cs="Arial"/>
          <w:szCs w:val="24"/>
          <w:lang w:val="pl-PL"/>
        </w:rPr>
        <w:t>wiający może od umowy odstąpić w poniższych okolicznościach:</w:t>
      </w:r>
    </w:p>
    <w:p w14:paraId="6AC791FC" w14:textId="7FC0DE7C" w:rsidR="005720FD" w:rsidRPr="00745715" w:rsidRDefault="005720FD" w:rsidP="0064354F">
      <w:pPr>
        <w:pStyle w:val="Tekstpodstawowy"/>
        <w:numPr>
          <w:ilvl w:val="1"/>
          <w:numId w:val="6"/>
        </w:numPr>
        <w:tabs>
          <w:tab w:val="clear" w:pos="1440"/>
          <w:tab w:val="left" w:pos="28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Wykonawca nie rozpoczął realizacji</w:t>
      </w:r>
      <w:r w:rsidR="005E2ABD" w:rsidRPr="00745715">
        <w:rPr>
          <w:rFonts w:asciiTheme="minorHAnsi" w:hAnsiTheme="minorHAnsi" w:cs="Arial"/>
          <w:szCs w:val="24"/>
          <w:lang w:val="pl-PL"/>
        </w:rPr>
        <w:t xml:space="preserve"> przedmiotu umowy – odpowiednio nie podjął realizacji dokumentacji projektowej lub </w:t>
      </w:r>
      <w:r w:rsidRPr="00745715">
        <w:rPr>
          <w:rFonts w:asciiTheme="minorHAnsi" w:hAnsiTheme="minorHAnsi" w:cs="Arial"/>
          <w:szCs w:val="24"/>
          <w:lang w:val="pl-PL"/>
        </w:rPr>
        <w:t xml:space="preserve">robót </w:t>
      </w:r>
      <w:r w:rsidR="005E2ABD" w:rsidRPr="00745715">
        <w:rPr>
          <w:rFonts w:asciiTheme="minorHAnsi" w:hAnsiTheme="minorHAnsi" w:cs="Arial"/>
          <w:szCs w:val="24"/>
          <w:lang w:val="pl-PL"/>
        </w:rPr>
        <w:t xml:space="preserve">budowlanych </w:t>
      </w:r>
      <w:r w:rsidRPr="00745715">
        <w:rPr>
          <w:rFonts w:asciiTheme="minorHAnsi" w:hAnsiTheme="minorHAnsi" w:cs="Arial"/>
          <w:szCs w:val="24"/>
          <w:lang w:val="pl-PL"/>
        </w:rPr>
        <w:t>mimo wezwania go przez Zamawiającego do rozpoczęcia wykonywania przedmiotu umowy;</w:t>
      </w:r>
    </w:p>
    <w:p w14:paraId="05386776" w14:textId="030373C3" w:rsidR="005720FD" w:rsidRPr="00745715" w:rsidRDefault="005720FD" w:rsidP="0064354F">
      <w:pPr>
        <w:pStyle w:val="Tekstpodstawowy"/>
        <w:numPr>
          <w:ilvl w:val="1"/>
          <w:numId w:val="6"/>
        </w:numPr>
        <w:tabs>
          <w:tab w:val="clear" w:pos="1440"/>
          <w:tab w:val="left" w:pos="28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Wykonawca przerwał wykonywanie </w:t>
      </w:r>
      <w:r w:rsidR="005E2ABD" w:rsidRPr="00745715">
        <w:rPr>
          <w:rFonts w:asciiTheme="minorHAnsi" w:hAnsiTheme="minorHAnsi" w:cs="Arial"/>
          <w:szCs w:val="24"/>
          <w:lang w:val="pl-PL"/>
        </w:rPr>
        <w:t>przedmiotu umowy</w:t>
      </w:r>
      <w:r w:rsidRPr="00745715">
        <w:rPr>
          <w:rFonts w:asciiTheme="minorHAnsi" w:hAnsiTheme="minorHAnsi" w:cs="Arial"/>
          <w:szCs w:val="24"/>
          <w:lang w:val="pl-PL"/>
        </w:rPr>
        <w:t xml:space="preserve"> i przerwa ta trwa dłużej niż 14 dni, a Wykonawca nie reaguje na wezwanie Zamawiającego do kontynuowania </w:t>
      </w:r>
      <w:r w:rsidR="005E2ABD" w:rsidRPr="00745715">
        <w:rPr>
          <w:rFonts w:asciiTheme="minorHAnsi" w:hAnsiTheme="minorHAnsi" w:cs="Arial"/>
          <w:szCs w:val="24"/>
          <w:lang w:val="pl-PL"/>
        </w:rPr>
        <w:t>prac</w:t>
      </w:r>
      <w:r w:rsidRPr="00745715">
        <w:rPr>
          <w:rFonts w:asciiTheme="minorHAnsi" w:hAnsiTheme="minorHAnsi" w:cs="Arial"/>
          <w:szCs w:val="24"/>
          <w:lang w:val="pl-PL"/>
        </w:rPr>
        <w:t>;</w:t>
      </w:r>
    </w:p>
    <w:p w14:paraId="5FE5D788" w14:textId="270608A2" w:rsidR="005720FD" w:rsidRPr="00745715" w:rsidRDefault="005E2ABD" w:rsidP="0064354F">
      <w:pPr>
        <w:pStyle w:val="Tekstpodstawowy"/>
        <w:numPr>
          <w:ilvl w:val="1"/>
          <w:numId w:val="6"/>
        </w:numPr>
        <w:tabs>
          <w:tab w:val="clear" w:pos="1440"/>
          <w:tab w:val="left" w:pos="28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Wykonawca wykonuje swoje obowiązki w sposób nienależyty lub niezgodny z postanowieniami niniejszej umowy, w tym </w:t>
      </w:r>
      <w:r w:rsidR="005720FD" w:rsidRPr="00745715">
        <w:rPr>
          <w:rFonts w:asciiTheme="minorHAnsi" w:hAnsiTheme="minorHAnsi" w:cs="Arial"/>
          <w:szCs w:val="24"/>
          <w:lang w:val="pl-PL"/>
        </w:rPr>
        <w:t>niezgodnie z warunkami postępowania, stosuje materiały</w:t>
      </w:r>
      <w:r w:rsidR="00560BCB" w:rsidRPr="00745715">
        <w:rPr>
          <w:rFonts w:asciiTheme="minorHAnsi" w:hAnsiTheme="minorHAnsi" w:cs="Arial"/>
          <w:szCs w:val="24"/>
          <w:lang w:val="pl-PL"/>
        </w:rPr>
        <w:t xml:space="preserve"> lub rozwiązania</w:t>
      </w:r>
      <w:r w:rsidR="005720FD" w:rsidRPr="00745715">
        <w:rPr>
          <w:rFonts w:asciiTheme="minorHAnsi" w:hAnsiTheme="minorHAnsi" w:cs="Arial"/>
          <w:szCs w:val="24"/>
          <w:lang w:val="pl-PL"/>
        </w:rPr>
        <w:t xml:space="preserve"> niezgodne z wymaganymi </w:t>
      </w:r>
      <w:r w:rsidR="005B5802" w:rsidRPr="00745715">
        <w:rPr>
          <w:rFonts w:asciiTheme="minorHAnsi" w:hAnsiTheme="minorHAnsi" w:cs="Arial"/>
          <w:szCs w:val="24"/>
          <w:lang w:val="pl-PL"/>
        </w:rPr>
        <w:t xml:space="preserve">lub sprzeczne z otrzymanymi od Zamawiającego założeniami lub dokonanymi uzgodnieniami, </w:t>
      </w:r>
      <w:r w:rsidR="005720FD" w:rsidRPr="00745715">
        <w:rPr>
          <w:rFonts w:asciiTheme="minorHAnsi" w:hAnsiTheme="minorHAnsi" w:cs="Arial"/>
          <w:szCs w:val="24"/>
          <w:lang w:val="pl-PL"/>
        </w:rPr>
        <w:t>nie reaguje na polecenia Zamawiającego</w:t>
      </w:r>
      <w:r w:rsidRPr="00745715">
        <w:rPr>
          <w:rFonts w:asciiTheme="minorHAnsi" w:hAnsiTheme="minorHAnsi" w:cs="Arial"/>
          <w:szCs w:val="24"/>
          <w:lang w:val="pl-PL"/>
        </w:rPr>
        <w:t xml:space="preserve"> i mimo wezwania Zamawiającego w wyznaczonym przez niego terminie nie nastąpiła poprawa w wykonywaniu umowy;</w:t>
      </w:r>
    </w:p>
    <w:p w14:paraId="257818DF" w14:textId="651083E5" w:rsidR="005E2ABD" w:rsidRPr="00745715" w:rsidRDefault="005E2ABD" w:rsidP="0064354F">
      <w:pPr>
        <w:pStyle w:val="Tekstpodstawowy"/>
        <w:numPr>
          <w:ilvl w:val="1"/>
          <w:numId w:val="6"/>
        </w:numPr>
        <w:tabs>
          <w:tab w:val="clear" w:pos="1440"/>
          <w:tab w:val="left" w:pos="28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Wykonawca opóźnia się w wykonaniu przedmiotu umowy</w:t>
      </w:r>
      <w:r w:rsidR="004613B3" w:rsidRPr="00745715">
        <w:rPr>
          <w:rFonts w:asciiTheme="minorHAnsi" w:hAnsiTheme="minorHAnsi" w:cs="Arial"/>
          <w:szCs w:val="24"/>
          <w:lang w:val="pl-PL"/>
        </w:rPr>
        <w:t>, któregokolwiek etapu realizacji przedmiotu umowy,</w:t>
      </w:r>
      <w:r w:rsidRPr="00745715">
        <w:rPr>
          <w:rFonts w:asciiTheme="minorHAnsi" w:hAnsiTheme="minorHAnsi" w:cs="Arial"/>
          <w:szCs w:val="24"/>
          <w:lang w:val="pl-PL"/>
        </w:rPr>
        <w:t xml:space="preserve"> tak dalece, że </w:t>
      </w:r>
      <w:r w:rsidR="00C3562C" w:rsidRPr="00745715">
        <w:rPr>
          <w:rFonts w:asciiTheme="minorHAnsi" w:hAnsiTheme="minorHAnsi" w:cs="Arial"/>
          <w:szCs w:val="24"/>
          <w:lang w:val="pl-PL"/>
        </w:rPr>
        <w:t>nie jest prawdopodobne, że zdoła go wykonać w terminie określonym w umowie;</w:t>
      </w:r>
    </w:p>
    <w:p w14:paraId="7AD5294E" w14:textId="21B981C7" w:rsidR="00C3562C" w:rsidRPr="00745715" w:rsidRDefault="00C3562C" w:rsidP="0064354F">
      <w:pPr>
        <w:pStyle w:val="Tekstpodstawowy"/>
        <w:numPr>
          <w:ilvl w:val="1"/>
          <w:numId w:val="6"/>
        </w:numPr>
        <w:tabs>
          <w:tab w:val="clear" w:pos="1440"/>
          <w:tab w:val="left" w:pos="28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W przypadku stwierdzenia przez Zamawiającego wad w przedmiocie umowy nienadających się do usunięcia;</w:t>
      </w:r>
    </w:p>
    <w:p w14:paraId="461D1468" w14:textId="64A4A528" w:rsidR="00C3562C" w:rsidRPr="00745715" w:rsidRDefault="00C3562C" w:rsidP="0064354F">
      <w:pPr>
        <w:pStyle w:val="Tekstpodstawowy"/>
        <w:numPr>
          <w:ilvl w:val="1"/>
          <w:numId w:val="6"/>
        </w:numPr>
        <w:tabs>
          <w:tab w:val="clear" w:pos="1440"/>
          <w:tab w:val="left" w:pos="28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Wykonawca realizuje przedmiot umowy niezgodnie  z PFU, Dokumentacją Projektową, wskazaniami Zamawiającego lub inspektora nadzoru inwestorskiego mimo wezwania do zaniechania naruszeń;</w:t>
      </w:r>
    </w:p>
    <w:p w14:paraId="1B60E565" w14:textId="1D5F1C1E" w:rsidR="00C3562C" w:rsidRPr="00745715" w:rsidRDefault="00C3562C" w:rsidP="0064354F">
      <w:pPr>
        <w:pStyle w:val="Tekstpodstawowy"/>
        <w:numPr>
          <w:ilvl w:val="1"/>
          <w:numId w:val="6"/>
        </w:numPr>
        <w:tabs>
          <w:tab w:val="clear" w:pos="1440"/>
          <w:tab w:val="left" w:pos="28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Wystąpiła konieczność bezpośredniej zapłaty wynagrodzenia Podwykonawcy lub Dalszemu Podwykonawcy;</w:t>
      </w:r>
    </w:p>
    <w:p w14:paraId="64B4743A" w14:textId="3FD1CFD7" w:rsidR="00C3562C" w:rsidRPr="00745715" w:rsidRDefault="00C3562C" w:rsidP="0064354F">
      <w:pPr>
        <w:pStyle w:val="Tekstpodstawowy"/>
        <w:numPr>
          <w:ilvl w:val="1"/>
          <w:numId w:val="6"/>
        </w:numPr>
        <w:tabs>
          <w:tab w:val="clear" w:pos="1440"/>
          <w:tab w:val="left" w:pos="28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Wykonawca realizuje przedmiot umowy w sposób niezgodny z przepisami prawa</w:t>
      </w:r>
      <w:r w:rsidR="00A244BD" w:rsidRPr="00745715">
        <w:rPr>
          <w:rFonts w:asciiTheme="minorHAnsi" w:hAnsiTheme="minorHAnsi" w:cs="Arial"/>
          <w:szCs w:val="24"/>
          <w:lang w:val="pl-PL"/>
        </w:rPr>
        <w:t>.</w:t>
      </w:r>
    </w:p>
    <w:p w14:paraId="0F8A690E" w14:textId="3A586BCF" w:rsidR="005720FD" w:rsidRPr="00745715" w:rsidRDefault="005720FD" w:rsidP="0064354F">
      <w:pPr>
        <w:pStyle w:val="Tekstpodstawowy"/>
        <w:numPr>
          <w:ilvl w:val="0"/>
          <w:numId w:val="72"/>
        </w:numPr>
        <w:tabs>
          <w:tab w:val="clear" w:pos="707"/>
          <w:tab w:val="num" w:pos="284"/>
        </w:tabs>
        <w:spacing w:after="0" w:line="276" w:lineRule="auto"/>
        <w:ind w:left="284" w:hanging="284"/>
        <w:rPr>
          <w:rFonts w:asciiTheme="minorHAnsi" w:hAnsiTheme="minorHAnsi" w:cs="Arial"/>
          <w:szCs w:val="24"/>
          <w:lang w:val="pl-PL"/>
        </w:rPr>
      </w:pPr>
      <w:r w:rsidRPr="00745715">
        <w:rPr>
          <w:rFonts w:asciiTheme="minorHAnsi" w:hAnsiTheme="minorHAnsi" w:cs="Arial"/>
          <w:szCs w:val="24"/>
          <w:lang w:val="pl-PL"/>
        </w:rPr>
        <w:t>Odstąpienie od umowy z przyczyn określonych w ustę</w:t>
      </w:r>
      <w:r w:rsidR="00A244BD" w:rsidRPr="00745715">
        <w:rPr>
          <w:rFonts w:asciiTheme="minorHAnsi" w:hAnsiTheme="minorHAnsi" w:cs="Arial"/>
          <w:szCs w:val="24"/>
          <w:lang w:val="pl-PL"/>
        </w:rPr>
        <w:t>p</w:t>
      </w:r>
      <w:r w:rsidRPr="00745715">
        <w:rPr>
          <w:rFonts w:asciiTheme="minorHAnsi" w:hAnsiTheme="minorHAnsi" w:cs="Arial"/>
          <w:szCs w:val="24"/>
          <w:lang w:val="pl-PL"/>
        </w:rPr>
        <w:t>ie 2 może nastąpić w ciągu 30 dni od powzięcia wiadomości przez odstępującego o ich wystąpieni</w:t>
      </w:r>
      <w:r w:rsidR="002D6B5A" w:rsidRPr="00745715">
        <w:rPr>
          <w:rFonts w:asciiTheme="minorHAnsi" w:hAnsiTheme="minorHAnsi" w:cs="Arial"/>
          <w:szCs w:val="24"/>
          <w:lang w:val="pl-PL"/>
        </w:rPr>
        <w:t>u.</w:t>
      </w:r>
    </w:p>
    <w:p w14:paraId="4BED0019" w14:textId="77777777" w:rsidR="005720FD" w:rsidRPr="00745715" w:rsidRDefault="005720FD" w:rsidP="0064354F">
      <w:pPr>
        <w:pStyle w:val="Tekstpodstawowy"/>
        <w:numPr>
          <w:ilvl w:val="0"/>
          <w:numId w:val="72"/>
        </w:numPr>
        <w:tabs>
          <w:tab w:val="clear" w:pos="707"/>
          <w:tab w:val="num" w:pos="284"/>
        </w:tabs>
        <w:spacing w:after="0" w:line="276" w:lineRule="auto"/>
        <w:ind w:left="284" w:hanging="284"/>
        <w:rPr>
          <w:rFonts w:asciiTheme="minorHAnsi" w:hAnsiTheme="minorHAnsi" w:cs="Arial"/>
          <w:szCs w:val="24"/>
          <w:lang w:val="pl-PL"/>
        </w:rPr>
      </w:pPr>
      <w:r w:rsidRPr="00745715">
        <w:rPr>
          <w:rFonts w:asciiTheme="minorHAnsi" w:hAnsiTheme="minorHAnsi" w:cs="Arial"/>
          <w:szCs w:val="24"/>
          <w:lang w:val="pl-PL"/>
        </w:rPr>
        <w:t>Odstąpienie od umowy powinno nastąpić w formie pisemnej, pod rygorem nieważności z podaniem przyczyny odstąpienia. Odstąpienie będzie skuteczne z chwilą doręczenia drugiej stronie oświadczenia w tym przedmiocie i będzie wywierało skutek na przyszłość, przy zachowaniu w pełni przez Zamawiającego wszystkich uprawnień nabytych przed dniem odstąpienia, w szczególności w zakresie uprawnień z gwarancji jakości, rękojmi i kar umownych. Odstąpienie od umowy nie zwalnia Wykonawcy od odpowiedzialności za wady wykonanej części przedmiotu umowy, ani od zobowiązań z tytułu gwarancji jakości i rękojmi za wady wykonanej części, ani od kar umownych za niewykonanie powyższych zobowiązań.</w:t>
      </w:r>
    </w:p>
    <w:p w14:paraId="4E97DF95" w14:textId="4F32F4B1" w:rsidR="00A244BD" w:rsidRPr="00745715" w:rsidRDefault="005720FD" w:rsidP="0064354F">
      <w:pPr>
        <w:pStyle w:val="Tekstpodstawowy"/>
        <w:numPr>
          <w:ilvl w:val="0"/>
          <w:numId w:val="72"/>
        </w:numPr>
        <w:tabs>
          <w:tab w:val="clear" w:pos="707"/>
          <w:tab w:val="num" w:pos="284"/>
        </w:tabs>
        <w:spacing w:after="0" w:line="276" w:lineRule="auto"/>
        <w:ind w:left="284" w:hanging="284"/>
        <w:rPr>
          <w:rFonts w:asciiTheme="minorHAnsi" w:hAnsiTheme="minorHAnsi" w:cs="Arial"/>
          <w:szCs w:val="24"/>
          <w:lang w:val="pl-PL"/>
        </w:rPr>
      </w:pPr>
      <w:r w:rsidRPr="00745715">
        <w:rPr>
          <w:rFonts w:asciiTheme="minorHAnsi" w:hAnsiTheme="minorHAnsi" w:cs="Arial"/>
          <w:szCs w:val="24"/>
          <w:lang w:val="pl-PL"/>
        </w:rPr>
        <w:lastRenderedPageBreak/>
        <w:t>W przypadku odstąpienia od umowy</w:t>
      </w:r>
      <w:r w:rsidR="00A244BD" w:rsidRPr="00745715">
        <w:rPr>
          <w:rFonts w:asciiTheme="minorHAnsi" w:hAnsiTheme="minorHAnsi" w:cs="Arial"/>
          <w:szCs w:val="24"/>
          <w:lang w:val="pl-PL"/>
        </w:rPr>
        <w:t xml:space="preserve"> na etapie wykonywania prac projektowych (Etap 1 realizacji umowy, o którym mowa w</w:t>
      </w:r>
      <w:r w:rsidR="00765FDB" w:rsidRPr="00745715">
        <w:rPr>
          <w:rFonts w:asciiTheme="minorHAnsi" w:hAnsiTheme="minorHAnsi" w:cs="Arial"/>
          <w:szCs w:val="24"/>
          <w:lang w:val="pl-PL"/>
        </w:rPr>
        <w:t xml:space="preserve"> paragrafie 1 ust. 2 pkt 1</w:t>
      </w:r>
      <w:r w:rsidR="00A244BD" w:rsidRPr="00745715">
        <w:rPr>
          <w:rFonts w:asciiTheme="minorHAnsi" w:hAnsiTheme="minorHAnsi" w:cs="Arial"/>
          <w:szCs w:val="24"/>
          <w:lang w:val="pl-PL"/>
        </w:rPr>
        <w:t>)</w:t>
      </w:r>
      <w:r w:rsidR="00765FDB" w:rsidRPr="00745715">
        <w:rPr>
          <w:rFonts w:asciiTheme="minorHAnsi" w:hAnsiTheme="minorHAnsi" w:cs="Arial"/>
          <w:szCs w:val="24"/>
          <w:lang w:val="pl-PL"/>
        </w:rPr>
        <w:t xml:space="preserve"> Umowy</w:t>
      </w:r>
      <w:r w:rsidR="00A244BD" w:rsidRPr="00745715">
        <w:rPr>
          <w:rFonts w:asciiTheme="minorHAnsi" w:hAnsiTheme="minorHAnsi" w:cs="Arial"/>
          <w:szCs w:val="24"/>
          <w:lang w:val="pl-PL"/>
        </w:rPr>
        <w:t>, Wykonawca sporządzi przy udziale Zamawiającego protokół inwentaryzacji prac projektowych na dzień odstąpienia oraz zabezpieczy przerwane prace w zakresie uzgodnionym przez Strony. Wynagrodzenie płatne będzie proporcjonalnie do wykonanej pracy.</w:t>
      </w:r>
    </w:p>
    <w:p w14:paraId="5E2999E5" w14:textId="740284FD" w:rsidR="005720FD" w:rsidRPr="00745715" w:rsidRDefault="00A244BD" w:rsidP="0064354F">
      <w:pPr>
        <w:pStyle w:val="Tekstpodstawowy"/>
        <w:numPr>
          <w:ilvl w:val="0"/>
          <w:numId w:val="72"/>
        </w:numPr>
        <w:tabs>
          <w:tab w:val="clear" w:pos="707"/>
          <w:tab w:val="left" w:pos="284"/>
        </w:tabs>
        <w:spacing w:after="0" w:line="276" w:lineRule="auto"/>
        <w:ind w:left="284" w:hanging="284"/>
        <w:rPr>
          <w:rFonts w:asciiTheme="minorHAnsi" w:hAnsiTheme="minorHAnsi" w:cs="Arial"/>
          <w:szCs w:val="24"/>
          <w:lang w:val="pl-PL"/>
        </w:rPr>
      </w:pPr>
      <w:r w:rsidRPr="00745715">
        <w:rPr>
          <w:rFonts w:asciiTheme="minorHAnsi" w:hAnsiTheme="minorHAnsi" w:cs="Arial"/>
          <w:szCs w:val="24"/>
          <w:lang w:val="pl-PL"/>
        </w:rPr>
        <w:t>W przypadku odstąpienia od umowy na etapie wykonywania robót budowlanych (Etap 2 realizacji umowy, o którym mowa w</w:t>
      </w:r>
      <w:r w:rsidR="00765FDB" w:rsidRPr="00745715">
        <w:rPr>
          <w:rFonts w:asciiTheme="minorHAnsi" w:hAnsiTheme="minorHAnsi" w:cs="Arial"/>
          <w:szCs w:val="24"/>
          <w:lang w:val="pl-PL"/>
        </w:rPr>
        <w:t xml:space="preserve"> 1 ust. 2 pkt 2) Umowy</w:t>
      </w:r>
      <w:r w:rsidRPr="00745715">
        <w:rPr>
          <w:rFonts w:asciiTheme="minorHAnsi" w:hAnsiTheme="minorHAnsi" w:cs="Arial"/>
          <w:szCs w:val="24"/>
          <w:lang w:val="pl-PL"/>
        </w:rPr>
        <w:t xml:space="preserve">, </w:t>
      </w:r>
      <w:r w:rsidR="005720FD" w:rsidRPr="00745715">
        <w:rPr>
          <w:rFonts w:asciiTheme="minorHAnsi" w:hAnsiTheme="minorHAnsi" w:cs="Arial"/>
          <w:szCs w:val="24"/>
          <w:lang w:val="pl-PL"/>
        </w:rPr>
        <w:t>Wykonawca ma obowiązek:</w:t>
      </w:r>
    </w:p>
    <w:p w14:paraId="7D01C5B9" w14:textId="77777777" w:rsidR="005720FD" w:rsidRPr="00745715" w:rsidRDefault="005720FD" w:rsidP="0064354F">
      <w:pPr>
        <w:pStyle w:val="Tekstpodstawowy"/>
        <w:numPr>
          <w:ilvl w:val="0"/>
          <w:numId w:val="14"/>
        </w:numPr>
        <w:spacing w:after="0" w:line="276" w:lineRule="auto"/>
        <w:ind w:left="709" w:hanging="425"/>
        <w:rPr>
          <w:rFonts w:asciiTheme="minorHAnsi" w:hAnsiTheme="minorHAnsi" w:cs="Arial"/>
          <w:szCs w:val="24"/>
          <w:lang w:val="pl-PL"/>
        </w:rPr>
      </w:pPr>
      <w:r w:rsidRPr="00745715">
        <w:rPr>
          <w:rFonts w:asciiTheme="minorHAnsi" w:hAnsiTheme="minorHAnsi" w:cs="Arial"/>
          <w:szCs w:val="24"/>
          <w:lang w:val="pl-PL"/>
        </w:rPr>
        <w:t>wstrzymania realizacji robót w trybie natychmiastowym oraz zabezpieczenia robót i terenu ich prowadzenia. Koszty robót zabezpieczających ponosi Zamawiający wyłącznie w przypadku, gdy do odstąpienia doszło z przyczyn, za które odpowiada Zamawiający;  w pozostałych przypadkach koszty zabezpieczenia ponosi Wykonawca;</w:t>
      </w:r>
    </w:p>
    <w:p w14:paraId="480B3AC0" w14:textId="77777777" w:rsidR="005720FD" w:rsidRPr="00745715" w:rsidRDefault="005720FD" w:rsidP="0064354F">
      <w:pPr>
        <w:pStyle w:val="Tekstpodstawowy"/>
        <w:numPr>
          <w:ilvl w:val="0"/>
          <w:numId w:val="14"/>
        </w:numPr>
        <w:spacing w:after="0" w:line="276" w:lineRule="auto"/>
        <w:ind w:left="709" w:hanging="425"/>
        <w:rPr>
          <w:rFonts w:asciiTheme="minorHAnsi" w:hAnsiTheme="minorHAnsi" w:cs="Arial"/>
          <w:szCs w:val="24"/>
          <w:lang w:val="pl-PL"/>
        </w:rPr>
      </w:pPr>
      <w:r w:rsidRPr="00745715">
        <w:rPr>
          <w:rFonts w:asciiTheme="minorHAnsi" w:hAnsiTheme="minorHAnsi" w:cs="Arial"/>
          <w:szCs w:val="24"/>
          <w:lang w:val="pl-PL"/>
        </w:rPr>
        <w:t>przeprowadzenia z udziałem Zamawiającego inwentaryzacji robót w toku, według stanu na dzień odstąpienia/rozwiązania i sporządzenia szczegółowego protokołu inwentaryzacji tych robót, w terminie 14 dni od dnia odstąpienia/rozwiązania. Wykonawca zobowiązany jest powiadomić Zamawiającego o planowanej inwentaryzacji robót na co najmniej dwa dni przed jej rozpoczęciem. W razie bierności Zamawiającego, Wykonawca ma prawo dokonać jednostronnie inwentaryzacji – bez udziału Zamawiającego. W przypadku, gdy Wykonawca nie przeprowadzi inwentaryzacji, Zamawiający będzie uprawniony do zlecenia wykonania inwentaryzacji wykonanych robót na koszt Wykonawcy.</w:t>
      </w:r>
    </w:p>
    <w:p w14:paraId="71D9AAFE" w14:textId="6A08E3D2" w:rsidR="005720FD" w:rsidRPr="00745715" w:rsidRDefault="005720FD" w:rsidP="0064354F">
      <w:pPr>
        <w:pStyle w:val="Tekstpodstawowy"/>
        <w:numPr>
          <w:ilvl w:val="0"/>
          <w:numId w:val="14"/>
        </w:numPr>
        <w:spacing w:after="0" w:line="276" w:lineRule="auto"/>
        <w:ind w:left="709" w:hanging="425"/>
        <w:rPr>
          <w:rFonts w:asciiTheme="minorHAnsi" w:hAnsiTheme="minorHAnsi" w:cs="Arial"/>
          <w:szCs w:val="24"/>
          <w:lang w:val="pl-PL"/>
        </w:rPr>
      </w:pPr>
      <w:r w:rsidRPr="00745715">
        <w:rPr>
          <w:rFonts w:asciiTheme="minorHAnsi" w:hAnsiTheme="minorHAnsi" w:cs="Arial"/>
          <w:szCs w:val="24"/>
          <w:lang w:val="pl-PL"/>
        </w:rPr>
        <w:t xml:space="preserve">dostarczyć Zamawiającemu niezbędną dokumentację do odbioru wykonanych robót, w szczególności określoną w paragrafie </w:t>
      </w:r>
      <w:r w:rsidR="00765FDB" w:rsidRPr="00745715">
        <w:rPr>
          <w:rFonts w:asciiTheme="minorHAnsi" w:hAnsiTheme="minorHAnsi" w:cs="Arial"/>
          <w:szCs w:val="24"/>
          <w:lang w:val="pl-PL"/>
        </w:rPr>
        <w:t>7</w:t>
      </w:r>
      <w:r w:rsidRPr="00745715">
        <w:rPr>
          <w:rFonts w:asciiTheme="minorHAnsi" w:hAnsiTheme="minorHAnsi" w:cs="Arial"/>
          <w:szCs w:val="24"/>
          <w:lang w:val="pl-PL"/>
        </w:rPr>
        <w:t xml:space="preserve"> ust</w:t>
      </w:r>
      <w:r w:rsidR="00E759A7" w:rsidRPr="00745715">
        <w:rPr>
          <w:rFonts w:asciiTheme="minorHAnsi" w:hAnsiTheme="minorHAnsi" w:cs="Arial"/>
          <w:szCs w:val="24"/>
          <w:lang w:val="pl-PL"/>
        </w:rPr>
        <w:t>.</w:t>
      </w:r>
      <w:r w:rsidRPr="00745715">
        <w:rPr>
          <w:rFonts w:asciiTheme="minorHAnsi" w:hAnsiTheme="minorHAnsi" w:cs="Arial"/>
          <w:szCs w:val="24"/>
          <w:lang w:val="pl-PL"/>
        </w:rPr>
        <w:t xml:space="preserve"> 5 niniejszej </w:t>
      </w:r>
      <w:r w:rsidR="00E759A7" w:rsidRPr="00745715">
        <w:rPr>
          <w:rFonts w:asciiTheme="minorHAnsi" w:hAnsiTheme="minorHAnsi" w:cs="Arial"/>
          <w:szCs w:val="24"/>
          <w:lang w:val="pl-PL"/>
        </w:rPr>
        <w:t>U</w:t>
      </w:r>
      <w:r w:rsidRPr="00745715">
        <w:rPr>
          <w:rFonts w:asciiTheme="minorHAnsi" w:hAnsiTheme="minorHAnsi" w:cs="Arial"/>
          <w:szCs w:val="24"/>
          <w:lang w:val="pl-PL"/>
        </w:rPr>
        <w:t>mowy.</w:t>
      </w:r>
    </w:p>
    <w:p w14:paraId="4681CAE8" w14:textId="77777777" w:rsidR="005720FD" w:rsidRPr="00745715" w:rsidRDefault="005720FD" w:rsidP="0064354F">
      <w:pPr>
        <w:numPr>
          <w:ilvl w:val="0"/>
          <w:numId w:val="72"/>
        </w:numPr>
        <w:tabs>
          <w:tab w:val="left" w:pos="284"/>
        </w:tabs>
        <w:suppressAutoHyphens/>
        <w:spacing w:line="276" w:lineRule="auto"/>
        <w:ind w:left="284" w:hanging="284"/>
        <w:rPr>
          <w:rFonts w:asciiTheme="minorHAnsi" w:hAnsiTheme="minorHAnsi" w:cs="Arial"/>
          <w:kern w:val="2"/>
          <w:sz w:val="24"/>
          <w:szCs w:val="24"/>
        </w:rPr>
      </w:pPr>
      <w:r w:rsidRPr="00745715">
        <w:rPr>
          <w:rFonts w:asciiTheme="minorHAnsi" w:hAnsiTheme="minorHAnsi" w:cs="Arial"/>
          <w:kern w:val="2"/>
          <w:sz w:val="24"/>
          <w:szCs w:val="24"/>
        </w:rPr>
        <w:t>Wykonawca zgłosi Zamawiającemu możliwość dokonania odbioru robót przerwanych oraz robót zabezpieczających, a Zamawiający dokona odbioru robót prawidłowo wykonanych, w ciągu 14 dni roboczych.</w:t>
      </w:r>
    </w:p>
    <w:p w14:paraId="7C521133" w14:textId="57E249CA" w:rsidR="005720FD" w:rsidRPr="00745715" w:rsidRDefault="005720FD" w:rsidP="0064354F">
      <w:pPr>
        <w:numPr>
          <w:ilvl w:val="0"/>
          <w:numId w:val="72"/>
        </w:numPr>
        <w:tabs>
          <w:tab w:val="left" w:pos="284"/>
        </w:tabs>
        <w:suppressAutoHyphens/>
        <w:spacing w:line="276" w:lineRule="auto"/>
        <w:ind w:left="284" w:hanging="284"/>
        <w:rPr>
          <w:rFonts w:asciiTheme="minorHAnsi" w:hAnsiTheme="minorHAnsi" w:cs="Arial"/>
          <w:kern w:val="2"/>
          <w:sz w:val="24"/>
          <w:szCs w:val="24"/>
        </w:rPr>
      </w:pPr>
      <w:r w:rsidRPr="00745715">
        <w:rPr>
          <w:rFonts w:asciiTheme="minorHAnsi" w:hAnsiTheme="minorHAnsi" w:cs="Arial"/>
          <w:sz w:val="24"/>
          <w:szCs w:val="24"/>
        </w:rPr>
        <w:t>W przypadku odstąpienia od umowy strony dokonają rozliczenia należycie wykonanych robót na dzień odstąpienia od umowy. Wykonane roboty, co do których Wykonawca dostarczył dokumentację, o której mowa w ust</w:t>
      </w:r>
      <w:r w:rsidR="00765FDB" w:rsidRPr="00745715">
        <w:rPr>
          <w:rFonts w:asciiTheme="minorHAnsi" w:hAnsiTheme="minorHAnsi" w:cs="Arial"/>
          <w:sz w:val="24"/>
          <w:szCs w:val="24"/>
        </w:rPr>
        <w:t>.</w:t>
      </w:r>
      <w:r w:rsidRPr="00745715">
        <w:rPr>
          <w:rFonts w:asciiTheme="minorHAnsi" w:hAnsiTheme="minorHAnsi" w:cs="Arial"/>
          <w:sz w:val="24"/>
          <w:szCs w:val="24"/>
        </w:rPr>
        <w:t xml:space="preserve"> 5 punkt 3 niniejszego paragrafu, zostaną wycenione odpowiednio według zasad określonych w paragrafie 1</w:t>
      </w:r>
      <w:r w:rsidR="00765FDB" w:rsidRPr="00745715">
        <w:rPr>
          <w:rFonts w:asciiTheme="minorHAnsi" w:hAnsiTheme="minorHAnsi" w:cs="Arial"/>
          <w:sz w:val="24"/>
          <w:szCs w:val="24"/>
        </w:rPr>
        <w:t>1</w:t>
      </w:r>
      <w:r w:rsidRPr="00745715">
        <w:rPr>
          <w:rFonts w:asciiTheme="minorHAnsi" w:hAnsiTheme="minorHAnsi" w:cs="Arial"/>
          <w:sz w:val="24"/>
          <w:szCs w:val="24"/>
        </w:rPr>
        <w:t xml:space="preserve"> us</w:t>
      </w:r>
      <w:r w:rsidR="00E759A7" w:rsidRPr="00745715">
        <w:rPr>
          <w:rFonts w:asciiTheme="minorHAnsi" w:hAnsiTheme="minorHAnsi" w:cs="Arial"/>
          <w:sz w:val="24"/>
          <w:szCs w:val="24"/>
        </w:rPr>
        <w:t>t.</w:t>
      </w:r>
      <w:r w:rsidRPr="00745715">
        <w:rPr>
          <w:rFonts w:asciiTheme="minorHAnsi" w:hAnsiTheme="minorHAnsi" w:cs="Arial"/>
          <w:sz w:val="24"/>
          <w:szCs w:val="24"/>
        </w:rPr>
        <w:t xml:space="preserve"> </w:t>
      </w:r>
      <w:r w:rsidR="00E759A7" w:rsidRPr="00745715">
        <w:rPr>
          <w:rFonts w:asciiTheme="minorHAnsi" w:hAnsiTheme="minorHAnsi" w:cs="Arial"/>
          <w:sz w:val="24"/>
          <w:szCs w:val="24"/>
        </w:rPr>
        <w:t>5 Umowy</w:t>
      </w:r>
      <w:r w:rsidRPr="00745715">
        <w:rPr>
          <w:rFonts w:asciiTheme="minorHAnsi" w:hAnsiTheme="minorHAnsi" w:cs="Arial"/>
          <w:sz w:val="24"/>
          <w:szCs w:val="24"/>
        </w:rPr>
        <w:t xml:space="preserve"> Materiały niewbudowane stanowić będą własność Wykonawcy i nie podlegają rozliczeniu</w:t>
      </w:r>
      <w:r w:rsidR="004F45E6" w:rsidRPr="00745715">
        <w:rPr>
          <w:rFonts w:asciiTheme="minorHAnsi" w:hAnsiTheme="minorHAnsi" w:cs="Arial"/>
          <w:sz w:val="24"/>
          <w:szCs w:val="24"/>
        </w:rPr>
        <w:t>, z wyłączeniem materiałów nienadających się do wykorzystania do realizacji innych świadczeń niż objęte niniejszą umową. Wykonawca sporządzi i przekaże Zamawiającemu wykaz materiałów niewbudowanych i nienadających się do wykorzystania w innym miejsc</w:t>
      </w:r>
      <w:r w:rsidR="002D6B5A" w:rsidRPr="00745715">
        <w:rPr>
          <w:rFonts w:asciiTheme="minorHAnsi" w:hAnsiTheme="minorHAnsi" w:cs="Arial"/>
          <w:sz w:val="24"/>
          <w:szCs w:val="24"/>
        </w:rPr>
        <w:t>u.</w:t>
      </w:r>
    </w:p>
    <w:p w14:paraId="736AD972" w14:textId="1700B7CB" w:rsidR="005720FD" w:rsidRPr="00745715" w:rsidRDefault="005720FD" w:rsidP="0064354F">
      <w:pPr>
        <w:numPr>
          <w:ilvl w:val="0"/>
          <w:numId w:val="72"/>
        </w:numPr>
        <w:tabs>
          <w:tab w:val="left" w:pos="284"/>
        </w:tabs>
        <w:suppressAutoHyphens/>
        <w:spacing w:line="276" w:lineRule="auto"/>
        <w:ind w:left="284" w:hanging="284"/>
        <w:rPr>
          <w:rFonts w:asciiTheme="minorHAnsi" w:hAnsiTheme="minorHAnsi" w:cs="Arial"/>
          <w:kern w:val="2"/>
          <w:sz w:val="24"/>
          <w:szCs w:val="24"/>
        </w:rPr>
      </w:pPr>
      <w:r w:rsidRPr="00745715">
        <w:rPr>
          <w:rFonts w:asciiTheme="minorHAnsi" w:hAnsiTheme="minorHAnsi" w:cs="Arial"/>
          <w:sz w:val="24"/>
          <w:szCs w:val="24"/>
        </w:rPr>
        <w:t>Za roboty nienadające się do odbioru (wykonane wadliwie, bądź co do których Wykonawca nie dostarczył dokumentacji, o której mowa w ust</w:t>
      </w:r>
      <w:r w:rsidR="00E759A7" w:rsidRPr="00745715">
        <w:rPr>
          <w:rFonts w:asciiTheme="minorHAnsi" w:hAnsiTheme="minorHAnsi" w:cs="Arial"/>
          <w:sz w:val="24"/>
          <w:szCs w:val="24"/>
        </w:rPr>
        <w:t>.</w:t>
      </w:r>
      <w:r w:rsidRPr="00745715">
        <w:rPr>
          <w:rFonts w:asciiTheme="minorHAnsi" w:hAnsiTheme="minorHAnsi" w:cs="Arial"/>
          <w:sz w:val="24"/>
          <w:szCs w:val="24"/>
        </w:rPr>
        <w:t xml:space="preserve"> 5 p</w:t>
      </w:r>
      <w:r w:rsidR="00E759A7" w:rsidRPr="00745715">
        <w:rPr>
          <w:rFonts w:asciiTheme="minorHAnsi" w:hAnsiTheme="minorHAnsi" w:cs="Arial"/>
          <w:sz w:val="24"/>
          <w:szCs w:val="24"/>
        </w:rPr>
        <w:t>kt</w:t>
      </w:r>
      <w:r w:rsidRPr="00745715">
        <w:rPr>
          <w:rFonts w:asciiTheme="minorHAnsi" w:hAnsiTheme="minorHAnsi" w:cs="Arial"/>
          <w:sz w:val="24"/>
          <w:szCs w:val="24"/>
        </w:rPr>
        <w:t xml:space="preserve"> 3) niniejszego paragrafu), Wykonawcy nie przysługują żadne roszczenia z tytułu ich wykonania.</w:t>
      </w:r>
    </w:p>
    <w:p w14:paraId="6524D76F" w14:textId="28EBFA22" w:rsidR="005720FD" w:rsidRPr="00745715" w:rsidRDefault="005720FD" w:rsidP="0064354F">
      <w:pPr>
        <w:numPr>
          <w:ilvl w:val="0"/>
          <w:numId w:val="72"/>
        </w:numPr>
        <w:tabs>
          <w:tab w:val="left" w:pos="284"/>
        </w:tabs>
        <w:suppressAutoHyphens/>
        <w:spacing w:line="276" w:lineRule="auto"/>
        <w:ind w:left="284" w:hanging="284"/>
        <w:rPr>
          <w:rFonts w:asciiTheme="minorHAnsi" w:hAnsiTheme="minorHAnsi" w:cs="Arial"/>
          <w:kern w:val="2"/>
          <w:sz w:val="24"/>
          <w:szCs w:val="24"/>
        </w:rPr>
      </w:pPr>
      <w:r w:rsidRPr="00745715">
        <w:rPr>
          <w:rFonts w:asciiTheme="minorHAnsi" w:hAnsiTheme="minorHAnsi" w:cs="Arial"/>
          <w:sz w:val="24"/>
          <w:szCs w:val="24"/>
        </w:rPr>
        <w:lastRenderedPageBreak/>
        <w:t xml:space="preserve">Zamawiający przejmie teren </w:t>
      </w:r>
      <w:r w:rsidR="00A244BD" w:rsidRPr="00745715">
        <w:rPr>
          <w:rFonts w:asciiTheme="minorHAnsi" w:hAnsiTheme="minorHAnsi" w:cs="Arial"/>
          <w:sz w:val="24"/>
          <w:szCs w:val="24"/>
        </w:rPr>
        <w:t>prowadzenia robót</w:t>
      </w:r>
      <w:r w:rsidRPr="00745715">
        <w:rPr>
          <w:rFonts w:asciiTheme="minorHAnsi" w:hAnsiTheme="minorHAnsi" w:cs="Arial"/>
          <w:sz w:val="24"/>
          <w:szCs w:val="24"/>
        </w:rPr>
        <w:t xml:space="preserve"> w ciągu 14 dni od dnia dokonania odbioru i po usunięciu przez Wykonawcę z terenu budowy urządzenia zaplecza technicznego oraz materiałów nieodebranych przez Zamawiającego i niepodlegających rozliczeni</w:t>
      </w:r>
      <w:r w:rsidR="002D6B5A" w:rsidRPr="00745715">
        <w:rPr>
          <w:rFonts w:asciiTheme="minorHAnsi" w:hAnsiTheme="minorHAnsi" w:cs="Arial"/>
          <w:sz w:val="24"/>
          <w:szCs w:val="24"/>
        </w:rPr>
        <w:t>u.</w:t>
      </w:r>
    </w:p>
    <w:p w14:paraId="42028F2C" w14:textId="4F2B2C51" w:rsidR="00233C3F" w:rsidRPr="00745715" w:rsidRDefault="00233C3F" w:rsidP="0064354F">
      <w:pPr>
        <w:pStyle w:val="Tekstpodstawowy"/>
        <w:spacing w:after="0" w:line="276" w:lineRule="auto"/>
        <w:rPr>
          <w:rFonts w:asciiTheme="minorHAnsi" w:hAnsiTheme="minorHAnsi" w:cs="Arial"/>
          <w:szCs w:val="24"/>
          <w:lang w:val="pl-PL"/>
        </w:rPr>
      </w:pPr>
    </w:p>
    <w:p w14:paraId="26BB292F" w14:textId="753CADAD" w:rsidR="00201996" w:rsidRPr="00745715" w:rsidRDefault="00E23E84"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Par</w:t>
      </w:r>
      <w:r w:rsidR="00201996" w:rsidRPr="00745715">
        <w:rPr>
          <w:rFonts w:asciiTheme="minorHAnsi" w:hAnsiTheme="minorHAnsi"/>
          <w:szCs w:val="24"/>
          <w:lang w:val="pl-PL"/>
        </w:rPr>
        <w:t>agraf 1</w:t>
      </w:r>
      <w:r w:rsidR="00953ABE" w:rsidRPr="00745715">
        <w:rPr>
          <w:rFonts w:asciiTheme="minorHAnsi" w:hAnsiTheme="minorHAnsi"/>
          <w:szCs w:val="24"/>
          <w:lang w:val="pl-PL"/>
        </w:rPr>
        <w:t>1</w:t>
      </w:r>
    </w:p>
    <w:p w14:paraId="0628DA25" w14:textId="684561C8" w:rsidR="00C31C36" w:rsidRPr="00745715" w:rsidRDefault="00C31C36" w:rsidP="0064354F">
      <w:pPr>
        <w:pStyle w:val="Tekstpodstawowy"/>
        <w:spacing w:after="0" w:line="276" w:lineRule="auto"/>
        <w:rPr>
          <w:rFonts w:asciiTheme="minorHAnsi" w:hAnsiTheme="minorHAnsi" w:cs="Arial"/>
          <w:b/>
          <w:szCs w:val="24"/>
          <w:lang w:val="pl-PL"/>
        </w:rPr>
      </w:pPr>
      <w:r w:rsidRPr="00745715">
        <w:rPr>
          <w:rFonts w:asciiTheme="minorHAnsi" w:hAnsiTheme="minorHAnsi" w:cs="Arial"/>
          <w:b/>
          <w:szCs w:val="24"/>
          <w:lang w:val="pl-PL"/>
        </w:rPr>
        <w:t>Zmiana Umowy</w:t>
      </w:r>
    </w:p>
    <w:p w14:paraId="245A7323" w14:textId="77777777" w:rsidR="00201996" w:rsidRPr="00745715" w:rsidRDefault="00201996" w:rsidP="0064354F">
      <w:pPr>
        <w:numPr>
          <w:ilvl w:val="0"/>
          <w:numId w:val="15"/>
        </w:numPr>
        <w:tabs>
          <w:tab w:val="clear" w:pos="283"/>
          <w:tab w:val="left" w:pos="360"/>
          <w:tab w:val="num" w:pos="720"/>
        </w:tabs>
        <w:suppressAutoHyphens/>
        <w:spacing w:line="276" w:lineRule="auto"/>
        <w:ind w:left="357" w:hanging="357"/>
        <w:rPr>
          <w:rFonts w:asciiTheme="minorHAnsi" w:hAnsiTheme="minorHAnsi" w:cs="Arial"/>
          <w:kern w:val="2"/>
          <w:sz w:val="24"/>
          <w:szCs w:val="24"/>
        </w:rPr>
      </w:pPr>
      <w:r w:rsidRPr="00745715">
        <w:rPr>
          <w:rFonts w:asciiTheme="minorHAnsi" w:hAnsiTheme="minorHAnsi" w:cs="Arial"/>
          <w:kern w:val="2"/>
          <w:sz w:val="24"/>
          <w:szCs w:val="24"/>
        </w:rPr>
        <w:t>Wszelkie zmiany umowy wymagają zgody obu Stron i zachowania formy pisemnej pod rygorem nieważności i są dopuszczalne w granicach ustawy prawo zamówień publicznych.</w:t>
      </w:r>
    </w:p>
    <w:p w14:paraId="3CFFCFAB" w14:textId="77777777" w:rsidR="00201996" w:rsidRPr="00745715" w:rsidRDefault="00201996" w:rsidP="0064354F">
      <w:pPr>
        <w:numPr>
          <w:ilvl w:val="0"/>
          <w:numId w:val="15"/>
        </w:numPr>
        <w:tabs>
          <w:tab w:val="clear" w:pos="283"/>
          <w:tab w:val="left" w:pos="360"/>
          <w:tab w:val="num" w:pos="720"/>
        </w:tabs>
        <w:suppressAutoHyphens/>
        <w:spacing w:line="276" w:lineRule="auto"/>
        <w:ind w:left="357" w:hanging="357"/>
        <w:rPr>
          <w:rFonts w:asciiTheme="minorHAnsi" w:hAnsiTheme="minorHAnsi" w:cs="Arial"/>
          <w:kern w:val="2"/>
          <w:sz w:val="24"/>
          <w:szCs w:val="24"/>
        </w:rPr>
      </w:pPr>
      <w:r w:rsidRPr="00745715">
        <w:rPr>
          <w:rFonts w:asciiTheme="minorHAnsi" w:hAnsiTheme="minorHAnsi" w:cs="Arial"/>
          <w:sz w:val="24"/>
          <w:szCs w:val="24"/>
        </w:rPr>
        <w:t>Zamawiający przewiduje możliwość dokonania zmian postanowień zawartej umowy w następującym zakresie i na warunkach:</w:t>
      </w:r>
    </w:p>
    <w:p w14:paraId="3CCEB7AD" w14:textId="098F1A4F" w:rsidR="00201996" w:rsidRPr="00745715" w:rsidRDefault="00201996" w:rsidP="0064354F">
      <w:pPr>
        <w:pStyle w:val="Akapitzlist"/>
        <w:numPr>
          <w:ilvl w:val="1"/>
          <w:numId w:val="75"/>
        </w:numPr>
        <w:tabs>
          <w:tab w:val="left" w:pos="709"/>
        </w:tabs>
        <w:suppressAutoHyphens/>
        <w:spacing w:line="276" w:lineRule="auto"/>
        <w:rPr>
          <w:rFonts w:asciiTheme="minorHAnsi" w:hAnsiTheme="minorHAnsi" w:cs="Arial"/>
          <w:kern w:val="2"/>
          <w:sz w:val="24"/>
          <w:szCs w:val="24"/>
        </w:rPr>
      </w:pPr>
      <w:r w:rsidRPr="00745715">
        <w:rPr>
          <w:rFonts w:asciiTheme="minorHAnsi" w:hAnsiTheme="minorHAnsi" w:cs="Arial"/>
          <w:sz w:val="24"/>
          <w:szCs w:val="24"/>
        </w:rPr>
        <w:t>Zmiany w zakresie przedmiotu umowy w przypadkach:</w:t>
      </w:r>
    </w:p>
    <w:p w14:paraId="6169388B" w14:textId="2B4CC980" w:rsidR="00201996" w:rsidRPr="00745715" w:rsidRDefault="00201996" w:rsidP="0064354F">
      <w:pPr>
        <w:pStyle w:val="Akapitzlist"/>
        <w:numPr>
          <w:ilvl w:val="2"/>
          <w:numId w:val="75"/>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sz w:val="24"/>
          <w:szCs w:val="24"/>
        </w:rPr>
        <w:t>Potrzeby wprowadzenia rozwiązań zamiennych</w:t>
      </w:r>
      <w:r w:rsidR="00425532" w:rsidRPr="00745715">
        <w:rPr>
          <w:rFonts w:asciiTheme="minorHAnsi" w:hAnsiTheme="minorHAnsi" w:cs="Arial"/>
          <w:sz w:val="24"/>
          <w:szCs w:val="24"/>
        </w:rPr>
        <w:t xml:space="preserve"> niepowodujących zmiany zakresu świadczenia Wykonawcy zawartego w ofercie lecz</w:t>
      </w:r>
      <w:r w:rsidRPr="00745715">
        <w:rPr>
          <w:rFonts w:asciiTheme="minorHAnsi" w:hAnsiTheme="minorHAnsi" w:cs="Arial"/>
          <w:sz w:val="24"/>
          <w:szCs w:val="24"/>
        </w:rPr>
        <w:t xml:space="preserve"> </w:t>
      </w:r>
      <w:r w:rsidR="00863ABB" w:rsidRPr="00745715">
        <w:rPr>
          <w:rFonts w:asciiTheme="minorHAnsi" w:hAnsiTheme="minorHAnsi" w:cs="Arial"/>
          <w:sz w:val="24"/>
          <w:szCs w:val="24"/>
        </w:rPr>
        <w:t xml:space="preserve">polegających na </w:t>
      </w:r>
      <w:r w:rsidRPr="00745715">
        <w:rPr>
          <w:rFonts w:asciiTheme="minorHAnsi" w:hAnsiTheme="minorHAnsi" w:cs="Arial"/>
          <w:sz w:val="24"/>
          <w:szCs w:val="24"/>
        </w:rPr>
        <w:t>inny</w:t>
      </w:r>
      <w:r w:rsidR="00863ABB" w:rsidRPr="00745715">
        <w:rPr>
          <w:rFonts w:asciiTheme="minorHAnsi" w:hAnsiTheme="minorHAnsi" w:cs="Arial"/>
          <w:sz w:val="24"/>
          <w:szCs w:val="24"/>
        </w:rPr>
        <w:t>m</w:t>
      </w:r>
      <w:r w:rsidRPr="00745715">
        <w:rPr>
          <w:rFonts w:asciiTheme="minorHAnsi" w:hAnsiTheme="minorHAnsi" w:cs="Arial"/>
          <w:sz w:val="24"/>
          <w:szCs w:val="24"/>
        </w:rPr>
        <w:t xml:space="preserve"> spos</w:t>
      </w:r>
      <w:r w:rsidR="00863ABB" w:rsidRPr="00745715">
        <w:rPr>
          <w:rFonts w:asciiTheme="minorHAnsi" w:hAnsiTheme="minorHAnsi" w:cs="Arial"/>
          <w:sz w:val="24"/>
          <w:szCs w:val="24"/>
        </w:rPr>
        <w:t>obie</w:t>
      </w:r>
      <w:r w:rsidRPr="00745715">
        <w:rPr>
          <w:rFonts w:asciiTheme="minorHAnsi" w:hAnsiTheme="minorHAnsi" w:cs="Arial"/>
          <w:sz w:val="24"/>
          <w:szCs w:val="24"/>
        </w:rPr>
        <w:t xml:space="preserve"> spełnienia </w:t>
      </w:r>
      <w:r w:rsidR="00425532" w:rsidRPr="00745715">
        <w:rPr>
          <w:rFonts w:asciiTheme="minorHAnsi" w:hAnsiTheme="minorHAnsi" w:cs="Arial"/>
          <w:sz w:val="24"/>
          <w:szCs w:val="24"/>
        </w:rPr>
        <w:t xml:space="preserve">tego </w:t>
      </w:r>
      <w:r w:rsidRPr="00745715">
        <w:rPr>
          <w:rFonts w:asciiTheme="minorHAnsi" w:hAnsiTheme="minorHAnsi" w:cs="Arial"/>
          <w:sz w:val="24"/>
          <w:szCs w:val="24"/>
        </w:rPr>
        <w:t>świadczenia</w:t>
      </w:r>
      <w:r w:rsidR="00425532" w:rsidRPr="00745715">
        <w:rPr>
          <w:rFonts w:asciiTheme="minorHAnsi" w:hAnsiTheme="minorHAnsi" w:cs="Arial"/>
          <w:sz w:val="24"/>
          <w:szCs w:val="24"/>
        </w:rPr>
        <w:t xml:space="preserve">, zmierzające </w:t>
      </w:r>
      <w:r w:rsidR="00C14A46" w:rsidRPr="00745715">
        <w:rPr>
          <w:rFonts w:asciiTheme="minorHAnsi" w:hAnsiTheme="minorHAnsi" w:cs="Arial"/>
          <w:sz w:val="24"/>
          <w:szCs w:val="24"/>
        </w:rPr>
        <w:t>do ulepszenia realizacji przedmiotu umowy</w:t>
      </w:r>
      <w:r w:rsidR="00425532" w:rsidRPr="00745715">
        <w:rPr>
          <w:rFonts w:asciiTheme="minorHAnsi" w:hAnsiTheme="minorHAnsi" w:cs="Arial"/>
          <w:sz w:val="24"/>
          <w:szCs w:val="24"/>
        </w:rPr>
        <w:t xml:space="preserve">  (w innej technologii lub przy użyciu innych materiałów lub urządzeń lub rozwiązań funkcjonalnych aniżeli wynikające z Programu Funkcjonalno-Użytkowego lub Dokumentacji Projektowej)</w:t>
      </w:r>
      <w:r w:rsidR="00863ABB" w:rsidRPr="00745715">
        <w:rPr>
          <w:rFonts w:asciiTheme="minorHAnsi" w:hAnsiTheme="minorHAnsi" w:cs="Arial"/>
          <w:sz w:val="24"/>
          <w:szCs w:val="24"/>
        </w:rPr>
        <w:t xml:space="preserve">, </w:t>
      </w:r>
      <w:r w:rsidRPr="00745715">
        <w:rPr>
          <w:rFonts w:asciiTheme="minorHAnsi" w:hAnsiTheme="minorHAnsi" w:cs="Arial"/>
          <w:sz w:val="24"/>
          <w:szCs w:val="24"/>
        </w:rPr>
        <w:t>w sytuacji:</w:t>
      </w:r>
    </w:p>
    <w:p w14:paraId="1CAB1E64" w14:textId="53406CEC" w:rsidR="00201996" w:rsidRPr="00745715" w:rsidRDefault="00201996" w:rsidP="0064354F">
      <w:pPr>
        <w:pStyle w:val="Akapitzlist"/>
        <w:numPr>
          <w:ilvl w:val="0"/>
          <w:numId w:val="76"/>
        </w:numPr>
        <w:tabs>
          <w:tab w:val="left" w:pos="360"/>
        </w:tabs>
        <w:suppressAutoHyphens/>
        <w:spacing w:line="276" w:lineRule="auto"/>
        <w:ind w:left="1134" w:hanging="425"/>
        <w:rPr>
          <w:rFonts w:asciiTheme="minorHAnsi" w:hAnsiTheme="minorHAnsi" w:cs="Arial"/>
          <w:kern w:val="2"/>
          <w:sz w:val="24"/>
          <w:szCs w:val="24"/>
        </w:rPr>
      </w:pPr>
      <w:r w:rsidRPr="00745715">
        <w:rPr>
          <w:rFonts w:asciiTheme="minorHAnsi" w:hAnsiTheme="minorHAnsi" w:cs="Arial"/>
          <w:sz w:val="24"/>
          <w:szCs w:val="24"/>
        </w:rPr>
        <w:t>gdy rozwiązanie zamienne jest lepsze funkcjonalnie,</w:t>
      </w:r>
      <w:r w:rsidR="00F67937" w:rsidRPr="00745715">
        <w:rPr>
          <w:rFonts w:asciiTheme="minorHAnsi" w:hAnsiTheme="minorHAnsi" w:cs="Arial"/>
          <w:sz w:val="24"/>
          <w:szCs w:val="24"/>
        </w:rPr>
        <w:t xml:space="preserve"> </w:t>
      </w:r>
      <w:r w:rsidRPr="00745715">
        <w:rPr>
          <w:rFonts w:asciiTheme="minorHAnsi" w:hAnsiTheme="minorHAnsi" w:cs="Arial"/>
          <w:sz w:val="24"/>
          <w:szCs w:val="24"/>
        </w:rPr>
        <w:t>jakościowo</w:t>
      </w:r>
      <w:r w:rsidR="00F67937" w:rsidRPr="00745715">
        <w:rPr>
          <w:rFonts w:asciiTheme="minorHAnsi" w:hAnsiTheme="minorHAnsi" w:cs="Arial"/>
          <w:sz w:val="24"/>
          <w:szCs w:val="24"/>
        </w:rPr>
        <w:t>,</w:t>
      </w:r>
      <w:r w:rsidRPr="00745715">
        <w:rPr>
          <w:rFonts w:asciiTheme="minorHAnsi" w:hAnsiTheme="minorHAnsi" w:cs="Arial"/>
          <w:sz w:val="24"/>
          <w:szCs w:val="24"/>
        </w:rPr>
        <w:t xml:space="preserve"> technicznie</w:t>
      </w:r>
      <w:r w:rsidR="00F67937" w:rsidRPr="00745715">
        <w:rPr>
          <w:rFonts w:asciiTheme="minorHAnsi" w:hAnsiTheme="minorHAnsi" w:cs="Arial"/>
          <w:sz w:val="24"/>
          <w:szCs w:val="24"/>
        </w:rPr>
        <w:t>,</w:t>
      </w:r>
      <w:r w:rsidR="00C14A46" w:rsidRPr="00745715">
        <w:rPr>
          <w:rFonts w:asciiTheme="minorHAnsi" w:hAnsiTheme="minorHAnsi" w:cs="Arial"/>
          <w:sz w:val="24"/>
          <w:szCs w:val="24"/>
        </w:rPr>
        <w:t xml:space="preserve"> ekonomicznie</w:t>
      </w:r>
      <w:r w:rsidR="007D09E6" w:rsidRPr="00745715">
        <w:rPr>
          <w:rFonts w:asciiTheme="minorHAnsi" w:hAnsiTheme="minorHAnsi" w:cs="Arial"/>
          <w:sz w:val="24"/>
          <w:szCs w:val="24"/>
        </w:rPr>
        <w:t xml:space="preserve"> lub usprawnia proces budowlany,</w:t>
      </w:r>
    </w:p>
    <w:p w14:paraId="4A433E4E" w14:textId="77777777" w:rsidR="00BC080D" w:rsidRPr="00745715" w:rsidRDefault="00201996" w:rsidP="0064354F">
      <w:pPr>
        <w:pStyle w:val="Akapitzlist"/>
        <w:numPr>
          <w:ilvl w:val="0"/>
          <w:numId w:val="76"/>
        </w:numPr>
        <w:tabs>
          <w:tab w:val="left" w:pos="360"/>
        </w:tabs>
        <w:suppressAutoHyphens/>
        <w:spacing w:line="276" w:lineRule="auto"/>
        <w:ind w:left="1134" w:hanging="425"/>
        <w:rPr>
          <w:rFonts w:asciiTheme="minorHAnsi" w:hAnsiTheme="minorHAnsi" w:cs="Arial"/>
          <w:kern w:val="2"/>
          <w:sz w:val="24"/>
          <w:szCs w:val="24"/>
        </w:rPr>
      </w:pPr>
      <w:r w:rsidRPr="00745715">
        <w:rPr>
          <w:rFonts w:asciiTheme="minorHAnsi" w:hAnsiTheme="minorHAnsi" w:cs="Arial"/>
          <w:sz w:val="24"/>
          <w:szCs w:val="24"/>
        </w:rPr>
        <w:t xml:space="preserve">gdy wykonanie rozwiązania zamiennego jest konieczne </w:t>
      </w:r>
      <w:r w:rsidR="00BC080D" w:rsidRPr="00745715">
        <w:rPr>
          <w:rFonts w:asciiTheme="minorHAnsi" w:hAnsiTheme="minorHAnsi" w:cs="Arial"/>
          <w:sz w:val="24"/>
          <w:szCs w:val="24"/>
        </w:rPr>
        <w:t>lub potrzebne do dostosowania sposobu wykonywania dokumentacji projektowej lub robót do zmian przepisów prawa, które wejdą w życie podczas trwania umowy;</w:t>
      </w:r>
    </w:p>
    <w:p w14:paraId="6BB99966" w14:textId="59D38BBA" w:rsidR="00201996" w:rsidRPr="00745715" w:rsidRDefault="00BC080D" w:rsidP="0064354F">
      <w:pPr>
        <w:pStyle w:val="Akapitzlist"/>
        <w:numPr>
          <w:ilvl w:val="0"/>
          <w:numId w:val="76"/>
        </w:numPr>
        <w:tabs>
          <w:tab w:val="left" w:pos="360"/>
        </w:tabs>
        <w:suppressAutoHyphens/>
        <w:spacing w:line="276" w:lineRule="auto"/>
        <w:ind w:left="1134" w:hanging="425"/>
        <w:rPr>
          <w:rFonts w:asciiTheme="minorHAnsi" w:hAnsiTheme="minorHAnsi" w:cs="Arial"/>
          <w:kern w:val="2"/>
          <w:sz w:val="24"/>
          <w:szCs w:val="24"/>
        </w:rPr>
      </w:pPr>
      <w:r w:rsidRPr="00745715">
        <w:rPr>
          <w:rFonts w:asciiTheme="minorHAnsi" w:hAnsiTheme="minorHAnsi" w:cs="Arial"/>
          <w:sz w:val="24"/>
          <w:szCs w:val="24"/>
        </w:rPr>
        <w:t>gdy wykonanie rozwiązania zamiennego jest konieczne w ce</w:t>
      </w:r>
      <w:r w:rsidR="00201996" w:rsidRPr="00745715">
        <w:rPr>
          <w:rFonts w:asciiTheme="minorHAnsi" w:hAnsiTheme="minorHAnsi" w:cs="Arial"/>
          <w:sz w:val="24"/>
          <w:szCs w:val="24"/>
        </w:rPr>
        <w:t xml:space="preserve">lu usunięcia </w:t>
      </w:r>
      <w:r w:rsidR="000F0C0F" w:rsidRPr="00745715">
        <w:rPr>
          <w:rFonts w:asciiTheme="minorHAnsi" w:hAnsiTheme="minorHAnsi" w:cs="Arial"/>
          <w:sz w:val="24"/>
          <w:szCs w:val="24"/>
        </w:rPr>
        <w:t>wad Dokumentacji Projektowej</w:t>
      </w:r>
      <w:r w:rsidR="00BD2057" w:rsidRPr="00745715">
        <w:rPr>
          <w:rFonts w:asciiTheme="minorHAnsi" w:hAnsiTheme="minorHAnsi" w:cs="Arial"/>
          <w:sz w:val="24"/>
          <w:szCs w:val="24"/>
        </w:rPr>
        <w:t xml:space="preserve"> </w:t>
      </w:r>
    </w:p>
    <w:p w14:paraId="4A3ECB4D" w14:textId="375CACF9" w:rsidR="00201996" w:rsidRPr="00745715" w:rsidRDefault="00201996" w:rsidP="0064354F">
      <w:pPr>
        <w:pStyle w:val="Akapitzlist"/>
        <w:numPr>
          <w:ilvl w:val="2"/>
          <w:numId w:val="75"/>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 xml:space="preserve">Konieczności wykonania </w:t>
      </w:r>
      <w:r w:rsidR="000F0C0F" w:rsidRPr="00745715">
        <w:rPr>
          <w:rFonts w:asciiTheme="minorHAnsi" w:hAnsiTheme="minorHAnsi" w:cs="Arial"/>
          <w:kern w:val="2"/>
          <w:sz w:val="24"/>
          <w:szCs w:val="24"/>
        </w:rPr>
        <w:t>prac</w:t>
      </w:r>
      <w:r w:rsidRPr="00745715">
        <w:rPr>
          <w:rFonts w:asciiTheme="minorHAnsi" w:hAnsiTheme="minorHAnsi" w:cs="Arial"/>
          <w:kern w:val="2"/>
          <w:sz w:val="24"/>
          <w:szCs w:val="24"/>
        </w:rPr>
        <w:t xml:space="preserve"> dodatkowych niezbędnych do prawidłowego wykonania przedmiotu umowy, które wykraczają poza zakres przedmiotu umowy i których nie można było przewidzieć na podstawie </w:t>
      </w:r>
      <w:r w:rsidR="000F0C0F" w:rsidRPr="00745715">
        <w:rPr>
          <w:rFonts w:asciiTheme="minorHAnsi" w:hAnsiTheme="minorHAnsi" w:cs="Arial"/>
          <w:kern w:val="2"/>
          <w:sz w:val="24"/>
          <w:szCs w:val="24"/>
        </w:rPr>
        <w:t>Programu Funkcjonalno-Użytkowego</w:t>
      </w:r>
      <w:r w:rsidRPr="00745715">
        <w:rPr>
          <w:rFonts w:asciiTheme="minorHAnsi" w:hAnsiTheme="minorHAnsi" w:cs="Arial"/>
          <w:kern w:val="2"/>
          <w:sz w:val="24"/>
          <w:szCs w:val="24"/>
        </w:rPr>
        <w:t xml:space="preserve"> </w:t>
      </w:r>
      <w:r w:rsidRPr="00745715">
        <w:rPr>
          <w:rFonts w:asciiTheme="minorHAnsi" w:hAnsiTheme="minorHAnsi" w:cs="Arial"/>
          <w:sz w:val="24"/>
          <w:szCs w:val="24"/>
        </w:rPr>
        <w:t>lub innych dokument</w:t>
      </w:r>
      <w:r w:rsidR="00C14A46" w:rsidRPr="00745715">
        <w:rPr>
          <w:rFonts w:asciiTheme="minorHAnsi" w:hAnsiTheme="minorHAnsi" w:cs="Arial"/>
          <w:sz w:val="24"/>
          <w:szCs w:val="24"/>
        </w:rPr>
        <w:t>ów</w:t>
      </w:r>
      <w:r w:rsidRPr="00745715">
        <w:rPr>
          <w:rFonts w:asciiTheme="minorHAnsi" w:hAnsiTheme="minorHAnsi" w:cs="Arial"/>
          <w:sz w:val="24"/>
          <w:szCs w:val="24"/>
        </w:rPr>
        <w:t xml:space="preserve"> opisujących przedmiot zamówienia;</w:t>
      </w:r>
    </w:p>
    <w:p w14:paraId="660A1C84" w14:textId="63BE8219" w:rsidR="00201996" w:rsidRPr="00745715" w:rsidRDefault="00201996" w:rsidP="0064354F">
      <w:pPr>
        <w:pStyle w:val="Akapitzlist"/>
        <w:numPr>
          <w:ilvl w:val="2"/>
          <w:numId w:val="75"/>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 xml:space="preserve">Stwierdzenia przez Zamawiającego potrzeby rezygnacji z wykonania części zamówienia, z zastrzeżeniem, że zakres </w:t>
      </w:r>
      <w:r w:rsidR="000F0C0F" w:rsidRPr="00745715">
        <w:rPr>
          <w:rFonts w:asciiTheme="minorHAnsi" w:hAnsiTheme="minorHAnsi" w:cs="Arial"/>
          <w:kern w:val="2"/>
          <w:sz w:val="24"/>
          <w:szCs w:val="24"/>
        </w:rPr>
        <w:t xml:space="preserve">przedmiotu umowy </w:t>
      </w:r>
      <w:r w:rsidRPr="00745715">
        <w:rPr>
          <w:rFonts w:asciiTheme="minorHAnsi" w:hAnsiTheme="minorHAnsi" w:cs="Arial"/>
          <w:kern w:val="2"/>
          <w:sz w:val="24"/>
          <w:szCs w:val="24"/>
        </w:rPr>
        <w:t>nie może ulec zmniejszeniu o więcej niż 30% zakresu finansowego przedmiotu umowy (wartości całkowitego wynagrodzenia Wykonawcy wynikającego z oferty Wykonawcy).</w:t>
      </w:r>
    </w:p>
    <w:p w14:paraId="2CF4E219" w14:textId="77777777" w:rsidR="00201996" w:rsidRPr="00745715" w:rsidRDefault="00201996" w:rsidP="0064354F">
      <w:pPr>
        <w:pStyle w:val="Akapitzlist"/>
        <w:numPr>
          <w:ilvl w:val="2"/>
          <w:numId w:val="75"/>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sz w:val="24"/>
          <w:szCs w:val="24"/>
        </w:rPr>
        <w:t>Zmiany wysokości wynagrodzenia Wykonawcy w przypadku:</w:t>
      </w:r>
    </w:p>
    <w:p w14:paraId="4992B35F" w14:textId="1234323E" w:rsidR="00201996" w:rsidRPr="00745715" w:rsidRDefault="00201996" w:rsidP="0064354F">
      <w:pPr>
        <w:pStyle w:val="Akapitzlist"/>
        <w:numPr>
          <w:ilvl w:val="0"/>
          <w:numId w:val="73"/>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 xml:space="preserve">Konieczności wykonania prac nieprzewidzianych w </w:t>
      </w:r>
      <w:r w:rsidR="000F0C0F" w:rsidRPr="00745715">
        <w:rPr>
          <w:rFonts w:asciiTheme="minorHAnsi" w:hAnsiTheme="minorHAnsi" w:cs="Arial"/>
          <w:kern w:val="2"/>
          <w:sz w:val="24"/>
          <w:szCs w:val="24"/>
        </w:rPr>
        <w:t>Programie Funkcjonalno-Użytkowym lub innych dokumentach opisujących przedmiot zamówienia</w:t>
      </w:r>
      <w:r w:rsidRPr="00745715">
        <w:rPr>
          <w:rFonts w:asciiTheme="minorHAnsi" w:hAnsiTheme="minorHAnsi" w:cs="Arial"/>
          <w:kern w:val="2"/>
          <w:sz w:val="24"/>
          <w:szCs w:val="24"/>
        </w:rPr>
        <w:t xml:space="preserve">, a których wykonanie jest konieczne na podstawie pkt 2.1.2 albo w przypadku ograniczenia zakresu prac przewidzianych w umowie na podstawie pkt 2.1.3. </w:t>
      </w:r>
    </w:p>
    <w:p w14:paraId="1BF818A2" w14:textId="1A2B2637" w:rsidR="00201996" w:rsidRPr="00745715" w:rsidRDefault="00BD2057" w:rsidP="0064354F">
      <w:pPr>
        <w:pStyle w:val="Akapitzlist"/>
        <w:numPr>
          <w:ilvl w:val="0"/>
          <w:numId w:val="73"/>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lastRenderedPageBreak/>
        <w:t>Z</w:t>
      </w:r>
      <w:r w:rsidR="00201996" w:rsidRPr="00745715">
        <w:rPr>
          <w:rFonts w:asciiTheme="minorHAnsi" w:hAnsiTheme="minorHAnsi" w:cs="Arial"/>
          <w:kern w:val="2"/>
          <w:sz w:val="24"/>
          <w:szCs w:val="24"/>
        </w:rPr>
        <w:t xml:space="preserve">miany </w:t>
      </w:r>
      <w:r w:rsidR="000F0C0F" w:rsidRPr="00745715">
        <w:rPr>
          <w:rFonts w:asciiTheme="minorHAnsi" w:hAnsiTheme="minorHAnsi" w:cs="Arial"/>
          <w:kern w:val="2"/>
          <w:sz w:val="24"/>
          <w:szCs w:val="24"/>
        </w:rPr>
        <w:t xml:space="preserve">sposobu wykonania </w:t>
      </w:r>
      <w:r w:rsidRPr="00745715">
        <w:rPr>
          <w:rFonts w:asciiTheme="minorHAnsi" w:hAnsiTheme="minorHAnsi" w:cs="Arial"/>
          <w:kern w:val="2"/>
          <w:sz w:val="24"/>
          <w:szCs w:val="24"/>
        </w:rPr>
        <w:t>świadczenia</w:t>
      </w:r>
      <w:r w:rsidR="00201996" w:rsidRPr="00745715">
        <w:rPr>
          <w:rFonts w:asciiTheme="minorHAnsi" w:hAnsiTheme="minorHAnsi" w:cs="Arial"/>
          <w:kern w:val="2"/>
          <w:sz w:val="24"/>
          <w:szCs w:val="24"/>
        </w:rPr>
        <w:t xml:space="preserve"> na podstawie pkt 2.1.1.</w:t>
      </w:r>
      <w:r w:rsidR="00E759A7" w:rsidRPr="00745715">
        <w:rPr>
          <w:rFonts w:asciiTheme="minorHAnsi" w:hAnsiTheme="minorHAnsi" w:cs="Arial"/>
          <w:kern w:val="2"/>
          <w:sz w:val="24"/>
          <w:szCs w:val="24"/>
        </w:rPr>
        <w:t xml:space="preserve"> lit. a) lub b),</w:t>
      </w:r>
      <w:r w:rsidR="00201996" w:rsidRPr="00745715">
        <w:rPr>
          <w:rFonts w:asciiTheme="minorHAnsi" w:hAnsiTheme="minorHAnsi" w:cs="Arial"/>
          <w:kern w:val="2"/>
          <w:sz w:val="24"/>
          <w:szCs w:val="24"/>
        </w:rPr>
        <w:t xml:space="preserve"> jeżeli mają one wpływ na wysokość wynagrodzenia, przy czym zmiana wynagrodzenia jest dopuszczalna w zakresie w jakim zmiany te mają wpływ na wyna</w:t>
      </w:r>
      <w:r w:rsidR="00425532" w:rsidRPr="00745715">
        <w:rPr>
          <w:rFonts w:asciiTheme="minorHAnsi" w:hAnsiTheme="minorHAnsi" w:cs="Arial"/>
          <w:kern w:val="2"/>
          <w:sz w:val="24"/>
          <w:szCs w:val="24"/>
        </w:rPr>
        <w:t>grodzenie</w:t>
      </w:r>
      <w:r w:rsidR="00BB54E6" w:rsidRPr="00745715">
        <w:rPr>
          <w:rFonts w:asciiTheme="minorHAnsi" w:hAnsiTheme="minorHAnsi" w:cs="Arial"/>
          <w:kern w:val="2"/>
          <w:sz w:val="24"/>
          <w:szCs w:val="24"/>
        </w:rPr>
        <w:t>.</w:t>
      </w:r>
      <w:r w:rsidR="00425532" w:rsidRPr="00745715">
        <w:rPr>
          <w:rFonts w:asciiTheme="minorHAnsi" w:hAnsiTheme="minorHAnsi" w:cs="Arial"/>
          <w:kern w:val="2"/>
          <w:sz w:val="24"/>
          <w:szCs w:val="24"/>
        </w:rPr>
        <w:t xml:space="preserve"> </w:t>
      </w:r>
    </w:p>
    <w:p w14:paraId="17D5BF84" w14:textId="77777777" w:rsidR="00201996" w:rsidRPr="00745715" w:rsidRDefault="00201996" w:rsidP="0064354F">
      <w:pPr>
        <w:pStyle w:val="Akapitzlist"/>
        <w:numPr>
          <w:ilvl w:val="2"/>
          <w:numId w:val="75"/>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Zmiana terminu realizacji przedmiotu umowy, gdy jest spowodowana:</w:t>
      </w:r>
    </w:p>
    <w:p w14:paraId="7E20FB6C" w14:textId="44369BBF" w:rsidR="00201996" w:rsidRPr="00745715" w:rsidRDefault="00201996" w:rsidP="0064354F">
      <w:pPr>
        <w:pStyle w:val="Akapitzlist"/>
        <w:numPr>
          <w:ilvl w:val="0"/>
          <w:numId w:val="74"/>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 xml:space="preserve">wystąpieniem konieczności </w:t>
      </w:r>
      <w:r w:rsidR="00C14A46" w:rsidRPr="00745715">
        <w:rPr>
          <w:rFonts w:asciiTheme="minorHAnsi" w:hAnsiTheme="minorHAnsi" w:cs="Arial"/>
          <w:kern w:val="2"/>
          <w:sz w:val="24"/>
          <w:szCs w:val="24"/>
        </w:rPr>
        <w:t xml:space="preserve">lub potrzeby </w:t>
      </w:r>
      <w:r w:rsidRPr="00745715">
        <w:rPr>
          <w:rFonts w:asciiTheme="minorHAnsi" w:hAnsiTheme="minorHAnsi" w:cs="Arial"/>
          <w:kern w:val="2"/>
          <w:sz w:val="24"/>
          <w:szCs w:val="24"/>
        </w:rPr>
        <w:t xml:space="preserve">wykonania robót zamiennych lub robót dodatkowych, </w:t>
      </w:r>
      <w:r w:rsidR="00E759A7" w:rsidRPr="00745715">
        <w:rPr>
          <w:rFonts w:asciiTheme="minorHAnsi" w:hAnsiTheme="minorHAnsi" w:cs="Arial"/>
          <w:kern w:val="2"/>
          <w:sz w:val="24"/>
          <w:szCs w:val="24"/>
        </w:rPr>
        <w:t xml:space="preserve">o których mowa w pkt 2.1.1. lit. a) lub b) oraz w pkt 2.1.2, </w:t>
      </w:r>
      <w:r w:rsidRPr="00745715">
        <w:rPr>
          <w:rFonts w:asciiTheme="minorHAnsi" w:hAnsiTheme="minorHAnsi" w:cs="Arial"/>
          <w:kern w:val="2"/>
          <w:sz w:val="24"/>
          <w:szCs w:val="24"/>
        </w:rPr>
        <w:t>które wstrzymują bądź opóźniają realizację umowy, o czas niezbędny do ich wykonania, o ile ich wykonanie nie będzie możliwe równolegle z pozostałymi robotami stanowiącymi przedmiot umowy, w terminie określonym w paragrafie 2 ust</w:t>
      </w:r>
      <w:r w:rsidR="00E759A7" w:rsidRPr="00745715">
        <w:rPr>
          <w:rFonts w:asciiTheme="minorHAnsi" w:hAnsiTheme="minorHAnsi" w:cs="Arial"/>
          <w:kern w:val="2"/>
          <w:sz w:val="24"/>
          <w:szCs w:val="24"/>
        </w:rPr>
        <w:t>.</w:t>
      </w:r>
      <w:r w:rsidRPr="00745715">
        <w:rPr>
          <w:rFonts w:asciiTheme="minorHAnsi" w:hAnsiTheme="minorHAnsi" w:cs="Arial"/>
          <w:kern w:val="2"/>
          <w:sz w:val="24"/>
          <w:szCs w:val="24"/>
        </w:rPr>
        <w:t xml:space="preserve"> 1</w:t>
      </w:r>
      <w:r w:rsidR="00E759A7" w:rsidRPr="00745715">
        <w:rPr>
          <w:rFonts w:asciiTheme="minorHAnsi" w:hAnsiTheme="minorHAnsi" w:cs="Arial"/>
          <w:kern w:val="2"/>
          <w:sz w:val="24"/>
          <w:szCs w:val="24"/>
        </w:rPr>
        <w:t xml:space="preserve"> pkt 2) Umowy</w:t>
      </w:r>
      <w:r w:rsidRPr="00745715">
        <w:rPr>
          <w:rFonts w:asciiTheme="minorHAnsi" w:hAnsiTheme="minorHAnsi" w:cs="Arial"/>
          <w:kern w:val="2"/>
          <w:sz w:val="24"/>
          <w:szCs w:val="24"/>
        </w:rPr>
        <w:t>, z uwzględnieniem możliwości przeorganizowania kolejności prowadzenia rob</w:t>
      </w:r>
      <w:r w:rsidR="00BD2057" w:rsidRPr="00745715">
        <w:rPr>
          <w:rFonts w:asciiTheme="minorHAnsi" w:hAnsiTheme="minorHAnsi" w:cs="Arial"/>
          <w:kern w:val="2"/>
          <w:sz w:val="24"/>
          <w:szCs w:val="24"/>
        </w:rPr>
        <w:t>ó</w:t>
      </w:r>
      <w:r w:rsidRPr="00745715">
        <w:rPr>
          <w:rFonts w:asciiTheme="minorHAnsi" w:hAnsiTheme="minorHAnsi" w:cs="Arial"/>
          <w:kern w:val="2"/>
          <w:sz w:val="24"/>
          <w:szCs w:val="24"/>
        </w:rPr>
        <w:t>t objętych przedmiotem umowy;</w:t>
      </w:r>
    </w:p>
    <w:p w14:paraId="525A6195" w14:textId="77777777" w:rsidR="00201996" w:rsidRPr="00745715" w:rsidRDefault="00201996" w:rsidP="0064354F">
      <w:pPr>
        <w:pStyle w:val="Akapitzlist"/>
        <w:numPr>
          <w:ilvl w:val="0"/>
          <w:numId w:val="74"/>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 xml:space="preserve">Rozszerzeniem zakresu przedmiotu umowy na podstawie art. 455 ust. 2 ustawy </w:t>
      </w:r>
      <w:proofErr w:type="spellStart"/>
      <w:r w:rsidRPr="00745715">
        <w:rPr>
          <w:rFonts w:asciiTheme="minorHAnsi" w:hAnsiTheme="minorHAnsi" w:cs="Arial"/>
          <w:kern w:val="2"/>
          <w:sz w:val="24"/>
          <w:szCs w:val="24"/>
        </w:rPr>
        <w:t>Pzp</w:t>
      </w:r>
      <w:proofErr w:type="spellEnd"/>
      <w:r w:rsidRPr="00745715">
        <w:rPr>
          <w:rFonts w:asciiTheme="minorHAnsi" w:hAnsiTheme="minorHAnsi" w:cs="Arial"/>
          <w:kern w:val="2"/>
          <w:sz w:val="24"/>
          <w:szCs w:val="24"/>
        </w:rPr>
        <w:t>, które wstrzymują lub opóźniają realizację umowy, o czas niezbędny do ich wykonania, o ile ich wykonanie nie będzie możliwe równolegle z pozostałymi robotami stanowiącymi przedmiot umowy, w terminie określonym w paragrafie  2 ustęp 1, z uwzględnieniem możliwości przeorganizowania kolejności prowadzenia robót objętych przedmiotem umowy;</w:t>
      </w:r>
    </w:p>
    <w:p w14:paraId="1AD42632" w14:textId="770C64D6" w:rsidR="00201996" w:rsidRPr="00745715" w:rsidRDefault="00201996" w:rsidP="0064354F">
      <w:pPr>
        <w:tabs>
          <w:tab w:val="left" w:pos="360"/>
        </w:tabs>
        <w:suppressAutoHyphens/>
        <w:spacing w:line="276" w:lineRule="auto"/>
        <w:ind w:left="720"/>
        <w:rPr>
          <w:rFonts w:asciiTheme="minorHAnsi" w:hAnsiTheme="minorHAnsi" w:cs="Arial"/>
          <w:kern w:val="2"/>
          <w:sz w:val="24"/>
          <w:szCs w:val="24"/>
        </w:rPr>
      </w:pPr>
      <w:r w:rsidRPr="00745715">
        <w:rPr>
          <w:rFonts w:asciiTheme="minorHAnsi" w:hAnsiTheme="minorHAnsi" w:cs="Arial"/>
          <w:kern w:val="2"/>
          <w:sz w:val="24"/>
          <w:szCs w:val="24"/>
        </w:rPr>
        <w:t>przy czym fakty te muszą być odnotowane w dzienniku budowy i potwierdzone przez inspektora nadzoru, a informacja o nich przekazana Zamawiającemu na piśmie, zgodnie z ust</w:t>
      </w:r>
      <w:r w:rsidR="00E759A7" w:rsidRPr="00745715">
        <w:rPr>
          <w:rFonts w:asciiTheme="minorHAnsi" w:hAnsiTheme="minorHAnsi" w:cs="Arial"/>
          <w:kern w:val="2"/>
          <w:sz w:val="24"/>
          <w:szCs w:val="24"/>
        </w:rPr>
        <w:t>.</w:t>
      </w:r>
      <w:r w:rsidRPr="00745715">
        <w:rPr>
          <w:rFonts w:asciiTheme="minorHAnsi" w:hAnsiTheme="minorHAnsi" w:cs="Arial"/>
          <w:kern w:val="2"/>
          <w:sz w:val="24"/>
          <w:szCs w:val="24"/>
        </w:rPr>
        <w:t xml:space="preserve"> </w:t>
      </w:r>
      <w:r w:rsidR="007375D6" w:rsidRPr="00745715">
        <w:rPr>
          <w:rFonts w:asciiTheme="minorHAnsi" w:hAnsiTheme="minorHAnsi" w:cs="Arial"/>
          <w:kern w:val="2"/>
          <w:sz w:val="24"/>
          <w:szCs w:val="24"/>
        </w:rPr>
        <w:t>6</w:t>
      </w:r>
      <w:r w:rsidRPr="00745715">
        <w:rPr>
          <w:rFonts w:asciiTheme="minorHAnsi" w:hAnsiTheme="minorHAnsi" w:cs="Arial"/>
          <w:kern w:val="2"/>
          <w:sz w:val="24"/>
          <w:szCs w:val="24"/>
        </w:rPr>
        <w:t xml:space="preserve">. </w:t>
      </w:r>
    </w:p>
    <w:p w14:paraId="162F0EFB" w14:textId="7B4A6123" w:rsidR="007D09E6" w:rsidRPr="00745715" w:rsidRDefault="007D09E6" w:rsidP="0064354F">
      <w:pPr>
        <w:pStyle w:val="Akapitzlist"/>
        <w:numPr>
          <w:ilvl w:val="0"/>
          <w:numId w:val="75"/>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Roboty, usługi i dostawy ujęte w Programie Funkcjonalno-Użytkowym, a nie ujęte w projekcie Wykonawca wykona bez dodatkowego wynagrodzenia.</w:t>
      </w:r>
    </w:p>
    <w:p w14:paraId="6F7D6956" w14:textId="795A86AF" w:rsidR="00BD2057" w:rsidRPr="00745715" w:rsidRDefault="00BD2057" w:rsidP="0064354F">
      <w:pPr>
        <w:pStyle w:val="Akapitzlist"/>
        <w:numPr>
          <w:ilvl w:val="0"/>
          <w:numId w:val="75"/>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Zmiana sposobu spełnienia świadczenia, o której mowa w ustępie 2 pkt 2.1.1 lit. c) nie może powodować zwiększenia wynagrodzenia Wykonawcy, chyba, że wady wynikają z okoliczności, których Wykonawca nie mógł przewidzieć przy zachowaniu należytej starannośc</w:t>
      </w:r>
      <w:r w:rsidR="003562CE" w:rsidRPr="00745715">
        <w:rPr>
          <w:rFonts w:asciiTheme="minorHAnsi" w:hAnsiTheme="minorHAnsi" w:cs="Arial"/>
          <w:kern w:val="2"/>
          <w:sz w:val="24"/>
          <w:szCs w:val="24"/>
        </w:rPr>
        <w:t>i.</w:t>
      </w:r>
    </w:p>
    <w:p w14:paraId="57CA1DE9" w14:textId="6552024C" w:rsidR="00201996" w:rsidRPr="00745715" w:rsidRDefault="00201996" w:rsidP="0064354F">
      <w:pPr>
        <w:pStyle w:val="Akapitzlist"/>
        <w:numPr>
          <w:ilvl w:val="0"/>
          <w:numId w:val="75"/>
        </w:numPr>
        <w:tabs>
          <w:tab w:val="left" w:pos="360"/>
        </w:tabs>
        <w:suppressAutoHyphens/>
        <w:spacing w:line="276" w:lineRule="auto"/>
        <w:rPr>
          <w:rFonts w:asciiTheme="minorHAnsi" w:hAnsiTheme="minorHAnsi" w:cs="Arial"/>
          <w:kern w:val="2"/>
          <w:sz w:val="24"/>
          <w:szCs w:val="24"/>
        </w:rPr>
      </w:pPr>
      <w:r w:rsidRPr="00745715">
        <w:rPr>
          <w:rFonts w:asciiTheme="minorHAnsi" w:hAnsiTheme="minorHAnsi" w:cs="Arial"/>
          <w:kern w:val="2"/>
          <w:sz w:val="24"/>
          <w:szCs w:val="24"/>
        </w:rPr>
        <w:t>W przypadku wystąpienia okoliczności uzasadniających zmianę wysokości wynagrodzenia przysługującego Wykonawcy z tytułu realizacji przedmiotu umowy, będą miały zastosowanie następujące zasady:</w:t>
      </w:r>
    </w:p>
    <w:p w14:paraId="7FEA5400" w14:textId="78BFA670" w:rsidR="00201996" w:rsidRPr="00745715" w:rsidRDefault="00201996" w:rsidP="0064354F">
      <w:pPr>
        <w:pStyle w:val="Akapitzlist"/>
        <w:numPr>
          <w:ilvl w:val="1"/>
          <w:numId w:val="75"/>
        </w:numPr>
        <w:tabs>
          <w:tab w:val="left" w:pos="709"/>
        </w:tabs>
        <w:suppressAutoHyphens/>
        <w:spacing w:line="276" w:lineRule="auto"/>
        <w:ind w:left="709" w:hanging="709"/>
        <w:rPr>
          <w:rFonts w:asciiTheme="minorHAnsi" w:hAnsiTheme="minorHAnsi" w:cs="Arial"/>
          <w:kern w:val="2"/>
          <w:sz w:val="24"/>
          <w:szCs w:val="24"/>
        </w:rPr>
      </w:pPr>
      <w:r w:rsidRPr="00745715">
        <w:rPr>
          <w:rFonts w:asciiTheme="minorHAnsi" w:hAnsiTheme="minorHAnsi" w:cs="Arial"/>
          <w:kern w:val="2"/>
          <w:sz w:val="24"/>
          <w:szCs w:val="24"/>
        </w:rPr>
        <w:t>Wysokość wynagrodzenia</w:t>
      </w:r>
      <w:r w:rsidR="00BB54E6" w:rsidRPr="00745715">
        <w:rPr>
          <w:rFonts w:asciiTheme="minorHAnsi" w:hAnsiTheme="minorHAnsi" w:cs="Arial"/>
          <w:kern w:val="2"/>
          <w:sz w:val="24"/>
          <w:szCs w:val="24"/>
        </w:rPr>
        <w:t xml:space="preserve"> Wykonawcy</w:t>
      </w:r>
      <w:r w:rsidRPr="00745715">
        <w:rPr>
          <w:rFonts w:asciiTheme="minorHAnsi" w:hAnsiTheme="minorHAnsi" w:cs="Arial"/>
          <w:kern w:val="2"/>
          <w:sz w:val="24"/>
          <w:szCs w:val="24"/>
        </w:rPr>
        <w:t>, ze względu na zmianę przedmiotu umowy, zostanie ustalona na podstawie kosztorysu ofertowego</w:t>
      </w:r>
      <w:r w:rsidR="008770F1" w:rsidRPr="00745715">
        <w:rPr>
          <w:rFonts w:asciiTheme="minorHAnsi" w:hAnsiTheme="minorHAnsi" w:cs="Arial"/>
          <w:kern w:val="2"/>
          <w:sz w:val="24"/>
          <w:szCs w:val="24"/>
        </w:rPr>
        <w:t xml:space="preserve">, o którym mowa w </w:t>
      </w:r>
      <w:r w:rsidR="00093510" w:rsidRPr="00745715">
        <w:rPr>
          <w:rFonts w:asciiTheme="minorHAnsi" w:hAnsiTheme="minorHAnsi" w:cs="Arial"/>
          <w:kern w:val="2"/>
          <w:sz w:val="24"/>
          <w:szCs w:val="24"/>
        </w:rPr>
        <w:t>paragrafie 1 ust. 2 pkt 1) lit. h oraz ust. 4-5 Umowy</w:t>
      </w:r>
      <w:r w:rsidRPr="00745715">
        <w:rPr>
          <w:rFonts w:asciiTheme="minorHAnsi" w:hAnsiTheme="minorHAnsi" w:cs="Arial"/>
          <w:sz w:val="24"/>
          <w:szCs w:val="24"/>
        </w:rPr>
        <w:t>;</w:t>
      </w:r>
    </w:p>
    <w:p w14:paraId="5BA57477" w14:textId="04370511" w:rsidR="00201996" w:rsidRPr="00745715" w:rsidRDefault="00201996" w:rsidP="0064354F">
      <w:pPr>
        <w:pStyle w:val="Lista2"/>
        <w:numPr>
          <w:ilvl w:val="1"/>
          <w:numId w:val="75"/>
        </w:numPr>
        <w:tabs>
          <w:tab w:val="left" w:pos="142"/>
        </w:tabs>
        <w:spacing w:line="276" w:lineRule="auto"/>
        <w:ind w:left="709" w:hanging="709"/>
        <w:rPr>
          <w:rFonts w:asciiTheme="minorHAnsi" w:hAnsiTheme="minorHAnsi" w:cs="Arial"/>
          <w:sz w:val="24"/>
          <w:szCs w:val="24"/>
        </w:rPr>
      </w:pPr>
      <w:r w:rsidRPr="00745715">
        <w:rPr>
          <w:rFonts w:asciiTheme="minorHAnsi" w:hAnsiTheme="minorHAnsi" w:cs="Arial"/>
          <w:sz w:val="24"/>
          <w:szCs w:val="24"/>
        </w:rPr>
        <w:t xml:space="preserve">W przypadku, gdy nie będzie możliwe  ustalenie wysokości zmiany wynagrodzenia w oparciu o pkt </w:t>
      </w:r>
      <w:r w:rsidR="008B21C7" w:rsidRPr="00745715">
        <w:rPr>
          <w:rFonts w:asciiTheme="minorHAnsi" w:hAnsiTheme="minorHAnsi" w:cs="Arial"/>
          <w:sz w:val="24"/>
          <w:szCs w:val="24"/>
        </w:rPr>
        <w:t>5</w:t>
      </w:r>
      <w:r w:rsidRPr="00745715">
        <w:rPr>
          <w:rFonts w:asciiTheme="minorHAnsi" w:hAnsiTheme="minorHAnsi" w:cs="Arial"/>
          <w:sz w:val="24"/>
          <w:szCs w:val="24"/>
        </w:rPr>
        <w:t>.1., w szczególności rodzaje prac lub materiałów nie występują w kosztorysie ofertow</w:t>
      </w:r>
      <w:r w:rsidR="008770F1" w:rsidRPr="00745715">
        <w:rPr>
          <w:rFonts w:asciiTheme="minorHAnsi" w:hAnsiTheme="minorHAnsi" w:cs="Arial"/>
          <w:sz w:val="24"/>
          <w:szCs w:val="24"/>
        </w:rPr>
        <w:t xml:space="preserve">ym </w:t>
      </w:r>
      <w:r w:rsidRPr="00745715">
        <w:rPr>
          <w:rFonts w:asciiTheme="minorHAnsi" w:hAnsiTheme="minorHAnsi" w:cs="Arial"/>
          <w:sz w:val="24"/>
          <w:szCs w:val="24"/>
        </w:rPr>
        <w:t xml:space="preserve">lub z innych przyczyn ustalenie wysokości wynagrodzenia nie jest możliwe, wynagrodzenie ustalone będzie na podstawie kosztorysu Wykonawcy sporządzonego zgodnie z zasadami: </w:t>
      </w:r>
    </w:p>
    <w:p w14:paraId="7571EBCB" w14:textId="2040A0B0" w:rsidR="00201996" w:rsidRPr="00745715" w:rsidRDefault="00201996" w:rsidP="0064354F">
      <w:pPr>
        <w:pStyle w:val="Lista2"/>
        <w:numPr>
          <w:ilvl w:val="0"/>
          <w:numId w:val="77"/>
        </w:numPr>
        <w:tabs>
          <w:tab w:val="left" w:pos="142"/>
        </w:tabs>
        <w:spacing w:line="276" w:lineRule="auto"/>
        <w:rPr>
          <w:rFonts w:asciiTheme="minorHAnsi" w:hAnsiTheme="minorHAnsi" w:cs="Arial"/>
          <w:sz w:val="24"/>
          <w:szCs w:val="24"/>
        </w:rPr>
      </w:pPr>
      <w:r w:rsidRPr="00745715">
        <w:rPr>
          <w:rFonts w:asciiTheme="minorHAnsi" w:hAnsiTheme="minorHAnsi" w:cs="Arial"/>
          <w:sz w:val="24"/>
          <w:szCs w:val="24"/>
        </w:rPr>
        <w:lastRenderedPageBreak/>
        <w:t xml:space="preserve">Brakujące ceny jednostkowe materiałów </w:t>
      </w:r>
      <w:r w:rsidR="008770F1" w:rsidRPr="00745715">
        <w:rPr>
          <w:rFonts w:asciiTheme="minorHAnsi" w:hAnsiTheme="minorHAnsi" w:cs="Arial"/>
          <w:sz w:val="24"/>
          <w:szCs w:val="24"/>
        </w:rPr>
        <w:t xml:space="preserve">będą przyjmowane według ceny z faktury zakupu (cena po upuście, jeśli taka występuje na fakturze) jednak w wysokości nie wyższej niż 100% średniej ceny z aktualnego w dniu rozliczenia </w:t>
      </w:r>
      <w:r w:rsidR="00CF2E8D" w:rsidRPr="00745715">
        <w:rPr>
          <w:rFonts w:asciiTheme="minorHAnsi" w:hAnsiTheme="minorHAnsi" w:cs="Arial"/>
          <w:sz w:val="24"/>
          <w:szCs w:val="24"/>
        </w:rPr>
        <w:t xml:space="preserve">(wyceny) </w:t>
      </w:r>
      <w:r w:rsidR="008770F1" w:rsidRPr="00745715">
        <w:rPr>
          <w:rFonts w:asciiTheme="minorHAnsi" w:hAnsiTheme="minorHAnsi" w:cs="Arial"/>
          <w:sz w:val="24"/>
          <w:szCs w:val="24"/>
        </w:rPr>
        <w:t>wydawnictwa SE</w:t>
      </w:r>
      <w:r w:rsidR="000300C0" w:rsidRPr="00745715">
        <w:rPr>
          <w:rFonts w:asciiTheme="minorHAnsi" w:hAnsiTheme="minorHAnsi" w:cs="Arial"/>
          <w:sz w:val="24"/>
          <w:szCs w:val="24"/>
        </w:rPr>
        <w:t>K</w:t>
      </w:r>
      <w:r w:rsidR="008770F1" w:rsidRPr="00745715">
        <w:rPr>
          <w:rFonts w:asciiTheme="minorHAnsi" w:hAnsiTheme="minorHAnsi" w:cs="Arial"/>
          <w:sz w:val="24"/>
          <w:szCs w:val="24"/>
        </w:rPr>
        <w:t>OCEN</w:t>
      </w:r>
      <w:r w:rsidR="000300C0" w:rsidRPr="00745715">
        <w:rPr>
          <w:rFonts w:asciiTheme="minorHAnsi" w:hAnsiTheme="minorHAnsi" w:cs="Arial"/>
          <w:sz w:val="24"/>
          <w:szCs w:val="24"/>
        </w:rPr>
        <w:t>B</w:t>
      </w:r>
      <w:r w:rsidR="008770F1" w:rsidRPr="00745715">
        <w:rPr>
          <w:rFonts w:asciiTheme="minorHAnsi" w:hAnsiTheme="minorHAnsi" w:cs="Arial"/>
          <w:sz w:val="24"/>
          <w:szCs w:val="24"/>
        </w:rPr>
        <w:t>UD</w:t>
      </w:r>
      <w:r w:rsidR="000300C0" w:rsidRPr="00745715">
        <w:rPr>
          <w:rFonts w:asciiTheme="minorHAnsi" w:hAnsiTheme="minorHAnsi" w:cs="Arial"/>
          <w:sz w:val="24"/>
          <w:szCs w:val="24"/>
        </w:rPr>
        <w:t xml:space="preserve">, a w przypadku </w:t>
      </w:r>
      <w:r w:rsidR="008770F1" w:rsidRPr="00745715">
        <w:rPr>
          <w:rFonts w:asciiTheme="minorHAnsi" w:hAnsiTheme="minorHAnsi" w:cs="Arial"/>
          <w:sz w:val="24"/>
          <w:szCs w:val="24"/>
        </w:rPr>
        <w:t xml:space="preserve"> </w:t>
      </w:r>
      <w:r w:rsidR="000300C0" w:rsidRPr="00745715">
        <w:rPr>
          <w:rFonts w:asciiTheme="minorHAnsi" w:hAnsiTheme="minorHAnsi" w:cs="Arial"/>
          <w:sz w:val="24"/>
          <w:szCs w:val="24"/>
        </w:rPr>
        <w:t>usług i dostaw nieobjętych wydawnictwem SEKOCEN</w:t>
      </w:r>
      <w:r w:rsidR="00BB54E6" w:rsidRPr="00745715">
        <w:rPr>
          <w:rFonts w:asciiTheme="minorHAnsi" w:hAnsiTheme="minorHAnsi" w:cs="Arial"/>
          <w:sz w:val="24"/>
          <w:szCs w:val="24"/>
        </w:rPr>
        <w:t>B</w:t>
      </w:r>
      <w:r w:rsidR="000300C0" w:rsidRPr="00745715">
        <w:rPr>
          <w:rFonts w:asciiTheme="minorHAnsi" w:hAnsiTheme="minorHAnsi" w:cs="Arial"/>
          <w:sz w:val="24"/>
          <w:szCs w:val="24"/>
        </w:rPr>
        <w:t xml:space="preserve">UD w wysokości uzgodnionej z Zamawiającym </w:t>
      </w:r>
      <w:r w:rsidRPr="00745715">
        <w:rPr>
          <w:rFonts w:asciiTheme="minorHAnsi" w:hAnsiTheme="minorHAnsi" w:cs="Arial"/>
          <w:sz w:val="24"/>
          <w:szCs w:val="24"/>
        </w:rPr>
        <w:t>odzwierciedla</w:t>
      </w:r>
      <w:r w:rsidR="000300C0" w:rsidRPr="00745715">
        <w:rPr>
          <w:rFonts w:asciiTheme="minorHAnsi" w:hAnsiTheme="minorHAnsi" w:cs="Arial"/>
          <w:sz w:val="24"/>
          <w:szCs w:val="24"/>
        </w:rPr>
        <w:t xml:space="preserve">jącej </w:t>
      </w:r>
      <w:r w:rsidRPr="00745715">
        <w:rPr>
          <w:rFonts w:asciiTheme="minorHAnsi" w:hAnsiTheme="minorHAnsi" w:cs="Arial"/>
          <w:sz w:val="24"/>
          <w:szCs w:val="24"/>
        </w:rPr>
        <w:t>realną wartość</w:t>
      </w:r>
      <w:r w:rsidR="000300C0" w:rsidRPr="00745715">
        <w:rPr>
          <w:rFonts w:asciiTheme="minorHAnsi" w:hAnsiTheme="minorHAnsi" w:cs="Arial"/>
          <w:sz w:val="24"/>
          <w:szCs w:val="24"/>
        </w:rPr>
        <w:t xml:space="preserve"> rynkową</w:t>
      </w:r>
      <w:r w:rsidRPr="00745715">
        <w:rPr>
          <w:rFonts w:asciiTheme="minorHAnsi" w:hAnsiTheme="minorHAnsi" w:cs="Arial"/>
          <w:sz w:val="24"/>
          <w:szCs w:val="24"/>
        </w:rPr>
        <w:t>;</w:t>
      </w:r>
    </w:p>
    <w:p w14:paraId="27A91985" w14:textId="39659F80" w:rsidR="000300C0" w:rsidRPr="00745715" w:rsidRDefault="000300C0" w:rsidP="0064354F">
      <w:pPr>
        <w:pStyle w:val="Lista2"/>
        <w:numPr>
          <w:ilvl w:val="0"/>
          <w:numId w:val="77"/>
        </w:numPr>
        <w:tabs>
          <w:tab w:val="left" w:pos="142"/>
        </w:tabs>
        <w:spacing w:line="276" w:lineRule="auto"/>
        <w:rPr>
          <w:rFonts w:asciiTheme="minorHAnsi" w:hAnsiTheme="minorHAnsi" w:cs="Arial"/>
          <w:sz w:val="24"/>
          <w:szCs w:val="24"/>
        </w:rPr>
      </w:pPr>
      <w:r w:rsidRPr="00745715">
        <w:rPr>
          <w:rFonts w:asciiTheme="minorHAnsi" w:hAnsiTheme="minorHAnsi" w:cs="Arial"/>
          <w:sz w:val="24"/>
          <w:szCs w:val="24"/>
        </w:rPr>
        <w:t xml:space="preserve">Brakujące ceny sprzętu będą przyjmowane według ceny z faktury zakupu (cena po upuście, jeśli taka występuje na fakturze) jednak w wysokości nie wyższej niż 100% średniej ceny z aktualnego w dniu rozliczenia </w:t>
      </w:r>
      <w:r w:rsidR="00CF2E8D" w:rsidRPr="00745715">
        <w:rPr>
          <w:rFonts w:asciiTheme="minorHAnsi" w:hAnsiTheme="minorHAnsi" w:cs="Arial"/>
          <w:sz w:val="24"/>
          <w:szCs w:val="24"/>
        </w:rPr>
        <w:t xml:space="preserve">(wyceny) </w:t>
      </w:r>
      <w:r w:rsidRPr="00745715">
        <w:rPr>
          <w:rFonts w:asciiTheme="minorHAnsi" w:hAnsiTheme="minorHAnsi" w:cs="Arial"/>
          <w:sz w:val="24"/>
          <w:szCs w:val="24"/>
        </w:rPr>
        <w:t>wydawnictwa SEKOCENBUD, a w przypadku braku takich pozycji cenow</w:t>
      </w:r>
      <w:r w:rsidR="00BB54E6" w:rsidRPr="00745715">
        <w:rPr>
          <w:rFonts w:asciiTheme="minorHAnsi" w:hAnsiTheme="minorHAnsi" w:cs="Arial"/>
          <w:sz w:val="24"/>
          <w:szCs w:val="24"/>
        </w:rPr>
        <w:t>y</w:t>
      </w:r>
      <w:r w:rsidRPr="00745715">
        <w:rPr>
          <w:rFonts w:asciiTheme="minorHAnsi" w:hAnsiTheme="minorHAnsi" w:cs="Arial"/>
          <w:sz w:val="24"/>
          <w:szCs w:val="24"/>
        </w:rPr>
        <w:t>ch wydawnictwie SEKOCENDUD w wysokości uzgodnionej z Zamawiającym odzwierciedlającej realną wartość rynkową;</w:t>
      </w:r>
    </w:p>
    <w:p w14:paraId="1E81CDDE" w14:textId="44514B1E" w:rsidR="00201996" w:rsidRPr="00745715" w:rsidRDefault="00201996" w:rsidP="0064354F">
      <w:pPr>
        <w:pStyle w:val="Lista2"/>
        <w:numPr>
          <w:ilvl w:val="0"/>
          <w:numId w:val="77"/>
        </w:numPr>
        <w:tabs>
          <w:tab w:val="left" w:pos="142"/>
        </w:tabs>
        <w:spacing w:line="276" w:lineRule="auto"/>
        <w:rPr>
          <w:rFonts w:asciiTheme="minorHAnsi" w:hAnsiTheme="minorHAnsi" w:cs="Arial"/>
          <w:sz w:val="24"/>
          <w:szCs w:val="24"/>
        </w:rPr>
      </w:pPr>
      <w:r w:rsidRPr="00745715">
        <w:rPr>
          <w:rFonts w:asciiTheme="minorHAnsi" w:hAnsiTheme="minorHAnsi" w:cs="Arial"/>
          <w:sz w:val="24"/>
          <w:szCs w:val="24"/>
        </w:rPr>
        <w:t>Podstawą do określenia nakładów rzeczowych będą normy zawarte w kosztorysach ofertowych, a w przypadku ich braku</w:t>
      </w:r>
      <w:r w:rsidR="00BB54E6" w:rsidRPr="00745715">
        <w:rPr>
          <w:rFonts w:asciiTheme="minorHAnsi" w:hAnsiTheme="minorHAnsi" w:cs="Arial"/>
          <w:sz w:val="24"/>
          <w:szCs w:val="24"/>
        </w:rPr>
        <w:t>, według wskazanej kolejności</w:t>
      </w:r>
      <w:r w:rsidR="000300C0" w:rsidRPr="00745715">
        <w:rPr>
          <w:rFonts w:asciiTheme="minorHAnsi" w:hAnsiTheme="minorHAnsi" w:cs="Arial"/>
          <w:sz w:val="24"/>
          <w:szCs w:val="24"/>
        </w:rPr>
        <w:t>: KNR, KNNR</w:t>
      </w:r>
      <w:r w:rsidRPr="00745715">
        <w:rPr>
          <w:rFonts w:asciiTheme="minorHAnsi" w:hAnsiTheme="minorHAnsi" w:cs="Arial"/>
          <w:sz w:val="24"/>
          <w:szCs w:val="24"/>
        </w:rPr>
        <w:t xml:space="preserve">, a następnie wycena </w:t>
      </w:r>
      <w:r w:rsidR="00CF2E8D" w:rsidRPr="00745715">
        <w:rPr>
          <w:rFonts w:asciiTheme="minorHAnsi" w:hAnsiTheme="minorHAnsi" w:cs="Arial"/>
          <w:sz w:val="24"/>
          <w:szCs w:val="24"/>
        </w:rPr>
        <w:t>własna</w:t>
      </w:r>
      <w:r w:rsidRPr="00745715">
        <w:rPr>
          <w:rFonts w:asciiTheme="minorHAnsi" w:hAnsiTheme="minorHAnsi" w:cs="Arial"/>
          <w:sz w:val="24"/>
          <w:szCs w:val="24"/>
        </w:rPr>
        <w:t xml:space="preserve"> Wykonawcy, zatwierdzona przez przedstawiciela Zamawiającego.</w:t>
      </w:r>
    </w:p>
    <w:p w14:paraId="74C37E29" w14:textId="6D929412" w:rsidR="00201996" w:rsidRPr="00745715" w:rsidRDefault="00201996" w:rsidP="0064354F">
      <w:pPr>
        <w:pStyle w:val="Akapitzlist"/>
        <w:numPr>
          <w:ilvl w:val="1"/>
          <w:numId w:val="75"/>
        </w:numPr>
        <w:tabs>
          <w:tab w:val="left" w:pos="709"/>
        </w:tabs>
        <w:suppressAutoHyphens/>
        <w:spacing w:line="276" w:lineRule="auto"/>
        <w:ind w:left="709" w:hanging="709"/>
        <w:rPr>
          <w:rFonts w:asciiTheme="minorHAnsi" w:hAnsiTheme="minorHAnsi" w:cs="Arial"/>
          <w:kern w:val="2"/>
          <w:sz w:val="24"/>
          <w:szCs w:val="24"/>
        </w:rPr>
      </w:pPr>
      <w:r w:rsidRPr="00745715">
        <w:rPr>
          <w:rFonts w:asciiTheme="minorHAnsi" w:hAnsiTheme="minorHAnsi" w:cs="Arial"/>
          <w:kern w:val="2"/>
          <w:sz w:val="24"/>
          <w:szCs w:val="24"/>
        </w:rPr>
        <w:t>Zamawiający może</w:t>
      </w:r>
      <w:r w:rsidR="00BB54E6" w:rsidRPr="00745715">
        <w:rPr>
          <w:rFonts w:asciiTheme="minorHAnsi" w:hAnsiTheme="minorHAnsi" w:cs="Arial"/>
          <w:kern w:val="2"/>
          <w:sz w:val="24"/>
          <w:szCs w:val="24"/>
        </w:rPr>
        <w:t>,</w:t>
      </w:r>
      <w:r w:rsidRPr="00745715">
        <w:rPr>
          <w:rFonts w:asciiTheme="minorHAnsi" w:hAnsiTheme="minorHAnsi" w:cs="Arial"/>
          <w:kern w:val="2"/>
          <w:sz w:val="24"/>
          <w:szCs w:val="24"/>
        </w:rPr>
        <w:t xml:space="preserve"> w terminie </w:t>
      </w:r>
      <w:r w:rsidR="00BB54E6" w:rsidRPr="00745715">
        <w:rPr>
          <w:rFonts w:asciiTheme="minorHAnsi" w:hAnsiTheme="minorHAnsi" w:cs="Arial"/>
          <w:kern w:val="2"/>
          <w:sz w:val="24"/>
          <w:szCs w:val="24"/>
        </w:rPr>
        <w:t>3</w:t>
      </w:r>
      <w:r w:rsidRPr="00745715">
        <w:rPr>
          <w:rFonts w:asciiTheme="minorHAnsi" w:hAnsiTheme="minorHAnsi" w:cs="Arial"/>
          <w:kern w:val="2"/>
          <w:sz w:val="24"/>
          <w:szCs w:val="24"/>
        </w:rPr>
        <w:t xml:space="preserve"> dni roboczych od dnia otrzymania od Wykonawcy kosztorysu określającego wysokość zmiany wynagrodzenia</w:t>
      </w:r>
      <w:r w:rsidR="00BB54E6" w:rsidRPr="00745715">
        <w:rPr>
          <w:rFonts w:asciiTheme="minorHAnsi" w:hAnsiTheme="minorHAnsi" w:cs="Arial"/>
          <w:kern w:val="2"/>
          <w:sz w:val="24"/>
          <w:szCs w:val="24"/>
        </w:rPr>
        <w:t>,</w:t>
      </w:r>
      <w:r w:rsidRPr="00745715">
        <w:rPr>
          <w:rFonts w:asciiTheme="minorHAnsi" w:hAnsiTheme="minorHAnsi" w:cs="Arial"/>
          <w:kern w:val="2"/>
          <w:sz w:val="24"/>
          <w:szCs w:val="24"/>
        </w:rPr>
        <w:t xml:space="preserve"> wnieść uwagi do przedłożonej wyceny, do których Wykonawca zobowiązany jest ustosunkować się w terminie do </w:t>
      </w:r>
      <w:r w:rsidR="00BB54E6" w:rsidRPr="00745715">
        <w:rPr>
          <w:rFonts w:asciiTheme="minorHAnsi" w:hAnsiTheme="minorHAnsi" w:cs="Arial"/>
          <w:kern w:val="2"/>
          <w:sz w:val="24"/>
          <w:szCs w:val="24"/>
        </w:rPr>
        <w:t>3</w:t>
      </w:r>
      <w:r w:rsidRPr="00745715">
        <w:rPr>
          <w:rFonts w:asciiTheme="minorHAnsi" w:hAnsiTheme="minorHAnsi" w:cs="Arial"/>
          <w:kern w:val="2"/>
          <w:sz w:val="24"/>
          <w:szCs w:val="24"/>
        </w:rPr>
        <w:t xml:space="preserve"> dni roboczych od dnia otrzymania uwag od Zamawiającego.</w:t>
      </w:r>
    </w:p>
    <w:p w14:paraId="0ACBD3CC" w14:textId="77777777" w:rsidR="00201996" w:rsidRPr="00745715" w:rsidRDefault="00201996" w:rsidP="0064354F">
      <w:pPr>
        <w:pStyle w:val="Akapitzlist"/>
        <w:numPr>
          <w:ilvl w:val="1"/>
          <w:numId w:val="75"/>
        </w:numPr>
        <w:tabs>
          <w:tab w:val="left" w:pos="709"/>
        </w:tabs>
        <w:suppressAutoHyphens/>
        <w:spacing w:line="276" w:lineRule="auto"/>
        <w:ind w:left="709" w:hanging="709"/>
        <w:rPr>
          <w:rFonts w:asciiTheme="minorHAnsi" w:hAnsiTheme="minorHAnsi" w:cs="Arial"/>
          <w:kern w:val="2"/>
          <w:sz w:val="24"/>
          <w:szCs w:val="24"/>
        </w:rPr>
      </w:pPr>
      <w:r w:rsidRPr="00745715">
        <w:rPr>
          <w:rFonts w:asciiTheme="minorHAnsi" w:hAnsiTheme="minorHAnsi" w:cs="Arial"/>
          <w:kern w:val="2"/>
          <w:sz w:val="24"/>
          <w:szCs w:val="24"/>
        </w:rPr>
        <w:t>W razie sporu  Stron co do wysokości zmiany wynagrodzenia, Zamawiający może powołać niezależnego eksperta, który dokona wyceny zakresu prac i materiałów z zastrzeżeniem, że wycena odbędzie się z zachowaniem zasad przewidzianych powyżej. Koszt wynagrodzenia eksperta ponoszą Strony w częściach równych.</w:t>
      </w:r>
    </w:p>
    <w:p w14:paraId="4888F7F9" w14:textId="36F1F8F0" w:rsidR="00201996" w:rsidRPr="00745715" w:rsidRDefault="00201996" w:rsidP="0064354F">
      <w:pPr>
        <w:pStyle w:val="Akapitzlist"/>
        <w:numPr>
          <w:ilvl w:val="0"/>
          <w:numId w:val="75"/>
        </w:numPr>
        <w:tabs>
          <w:tab w:val="left" w:pos="360"/>
          <w:tab w:val="num" w:pos="720"/>
        </w:tabs>
        <w:suppressAutoHyphens/>
        <w:spacing w:line="276" w:lineRule="auto"/>
        <w:rPr>
          <w:rFonts w:asciiTheme="minorHAnsi" w:hAnsiTheme="minorHAnsi" w:cs="Arial"/>
          <w:sz w:val="24"/>
          <w:szCs w:val="24"/>
        </w:rPr>
      </w:pPr>
      <w:r w:rsidRPr="00745715">
        <w:rPr>
          <w:rFonts w:asciiTheme="minorHAnsi" w:hAnsiTheme="minorHAnsi" w:cs="Arial"/>
          <w:kern w:val="2"/>
          <w:sz w:val="24"/>
          <w:szCs w:val="24"/>
        </w:rPr>
        <w:t>Warunkiem dokonania zmian jest złożenie pisemnego wniosku przez Stronę inicjującą zmianę zawierającego opis propozycji zmian i uzasadnienie zmian. W przypadku zmiany</w:t>
      </w:r>
      <w:r w:rsidR="007375D6" w:rsidRPr="00745715">
        <w:rPr>
          <w:rFonts w:asciiTheme="minorHAnsi" w:hAnsiTheme="minorHAnsi" w:cs="Arial"/>
          <w:kern w:val="2"/>
          <w:sz w:val="24"/>
          <w:szCs w:val="24"/>
        </w:rPr>
        <w:t xml:space="preserve"> uzasadniającej zmianę wynagrodzenia</w:t>
      </w:r>
      <w:r w:rsidRPr="00745715">
        <w:rPr>
          <w:rFonts w:asciiTheme="minorHAnsi" w:hAnsiTheme="minorHAnsi" w:cs="Arial"/>
          <w:kern w:val="2"/>
          <w:sz w:val="24"/>
          <w:szCs w:val="24"/>
        </w:rPr>
        <w:t xml:space="preserve">, </w:t>
      </w:r>
      <w:r w:rsidR="007375D6" w:rsidRPr="00745715">
        <w:rPr>
          <w:rFonts w:asciiTheme="minorHAnsi" w:hAnsiTheme="minorHAnsi" w:cs="Arial"/>
          <w:kern w:val="2"/>
          <w:sz w:val="24"/>
          <w:szCs w:val="24"/>
        </w:rPr>
        <w:t xml:space="preserve">do wniosku należy załączyć </w:t>
      </w:r>
      <w:r w:rsidRPr="00745715">
        <w:rPr>
          <w:rFonts w:asciiTheme="minorHAnsi" w:hAnsiTheme="minorHAnsi" w:cs="Arial"/>
          <w:kern w:val="2"/>
          <w:sz w:val="24"/>
          <w:szCs w:val="24"/>
        </w:rPr>
        <w:t xml:space="preserve">wycenę wysokości zmiany ceny sporządzoną zgodnie z ust. </w:t>
      </w:r>
      <w:r w:rsidR="007375D6" w:rsidRPr="00745715">
        <w:rPr>
          <w:rFonts w:asciiTheme="minorHAnsi" w:hAnsiTheme="minorHAnsi" w:cs="Arial"/>
          <w:kern w:val="2"/>
          <w:sz w:val="24"/>
          <w:szCs w:val="24"/>
        </w:rPr>
        <w:t>5</w:t>
      </w:r>
      <w:r w:rsidRPr="00745715">
        <w:rPr>
          <w:rFonts w:asciiTheme="minorHAnsi" w:hAnsiTheme="minorHAnsi" w:cs="Arial"/>
          <w:kern w:val="2"/>
          <w:sz w:val="24"/>
          <w:szCs w:val="24"/>
        </w:rPr>
        <w:t>.</w:t>
      </w:r>
    </w:p>
    <w:p w14:paraId="526E0663" w14:textId="58133FDA" w:rsidR="00677DB1" w:rsidRPr="00745715" w:rsidRDefault="007375D6" w:rsidP="0064354F">
      <w:pPr>
        <w:pStyle w:val="Akapitzlist"/>
        <w:numPr>
          <w:ilvl w:val="0"/>
          <w:numId w:val="75"/>
        </w:numPr>
        <w:tabs>
          <w:tab w:val="left" w:pos="360"/>
          <w:tab w:val="num" w:pos="720"/>
        </w:tabs>
        <w:suppressAutoHyphens/>
        <w:spacing w:line="276" w:lineRule="auto"/>
        <w:rPr>
          <w:rFonts w:asciiTheme="minorHAnsi" w:hAnsiTheme="minorHAnsi" w:cs="Arial"/>
          <w:sz w:val="24"/>
          <w:szCs w:val="24"/>
        </w:rPr>
      </w:pPr>
      <w:r w:rsidRPr="00745715">
        <w:rPr>
          <w:rFonts w:asciiTheme="minorHAnsi" w:hAnsiTheme="minorHAnsi" w:cs="Arial"/>
          <w:sz w:val="24"/>
          <w:szCs w:val="24"/>
        </w:rPr>
        <w:t xml:space="preserve">Stosownie do postanowień ustępu 1, </w:t>
      </w:r>
      <w:r w:rsidR="00677DB1" w:rsidRPr="00745715">
        <w:rPr>
          <w:rFonts w:asciiTheme="minorHAnsi" w:hAnsiTheme="minorHAnsi" w:cs="Arial"/>
          <w:sz w:val="24"/>
          <w:szCs w:val="24"/>
        </w:rPr>
        <w:t>Wykon</w:t>
      </w:r>
      <w:r w:rsidRPr="00745715">
        <w:rPr>
          <w:rFonts w:asciiTheme="minorHAnsi" w:hAnsiTheme="minorHAnsi" w:cs="Arial"/>
          <w:sz w:val="24"/>
          <w:szCs w:val="24"/>
        </w:rPr>
        <w:t xml:space="preserve">awca nie może wykonywać świadczeń </w:t>
      </w:r>
      <w:r w:rsidR="00677DB1" w:rsidRPr="00745715">
        <w:rPr>
          <w:rFonts w:asciiTheme="minorHAnsi" w:hAnsiTheme="minorHAnsi" w:cs="Arial"/>
          <w:sz w:val="24"/>
          <w:szCs w:val="24"/>
        </w:rPr>
        <w:t>dodatkowych lub zamiennych bez uprzedniej pisemnej zgody Zamawiającego</w:t>
      </w:r>
      <w:r w:rsidRPr="00745715">
        <w:rPr>
          <w:rFonts w:asciiTheme="minorHAnsi" w:hAnsiTheme="minorHAnsi" w:cs="Arial"/>
          <w:sz w:val="24"/>
          <w:szCs w:val="24"/>
        </w:rPr>
        <w:t>, wyrażonej na piśmie w drodze aneksu do Umowy,</w:t>
      </w:r>
      <w:r w:rsidR="00677DB1" w:rsidRPr="00745715">
        <w:rPr>
          <w:rFonts w:asciiTheme="minorHAnsi" w:hAnsiTheme="minorHAnsi" w:cs="Arial"/>
          <w:sz w:val="24"/>
          <w:szCs w:val="24"/>
        </w:rPr>
        <w:t xml:space="preserve"> </w:t>
      </w:r>
      <w:r w:rsidRPr="00745715">
        <w:rPr>
          <w:rFonts w:asciiTheme="minorHAnsi" w:hAnsiTheme="minorHAnsi" w:cs="Arial"/>
          <w:sz w:val="24"/>
          <w:szCs w:val="24"/>
        </w:rPr>
        <w:t xml:space="preserve">pod rygorem odmowy zapłaty za wykonane prace. </w:t>
      </w:r>
    </w:p>
    <w:p w14:paraId="1D3FDC61" w14:textId="77777777" w:rsidR="00201996" w:rsidRPr="00745715" w:rsidRDefault="00201996" w:rsidP="0064354F">
      <w:pPr>
        <w:pStyle w:val="Tekstpodstawowy"/>
        <w:spacing w:after="0" w:line="276" w:lineRule="auto"/>
        <w:rPr>
          <w:rFonts w:asciiTheme="minorHAnsi" w:hAnsiTheme="minorHAnsi" w:cs="Arial"/>
          <w:b/>
          <w:szCs w:val="24"/>
          <w:lang w:val="pl-PL"/>
        </w:rPr>
      </w:pPr>
    </w:p>
    <w:p w14:paraId="29E99B06" w14:textId="294AE33B" w:rsidR="007375D6" w:rsidRPr="00745715" w:rsidRDefault="007375D6" w:rsidP="0064354F">
      <w:pPr>
        <w:pStyle w:val="Tekstpodstawowy"/>
        <w:spacing w:after="0" w:line="276" w:lineRule="auto"/>
        <w:rPr>
          <w:rFonts w:asciiTheme="minorHAnsi" w:hAnsiTheme="minorHAnsi" w:cs="Arial"/>
          <w:b/>
          <w:szCs w:val="24"/>
          <w:lang w:val="pl-PL"/>
        </w:rPr>
      </w:pPr>
      <w:r w:rsidRPr="00745715">
        <w:rPr>
          <w:rFonts w:asciiTheme="minorHAnsi" w:hAnsiTheme="minorHAnsi" w:cs="Arial"/>
          <w:b/>
          <w:szCs w:val="24"/>
          <w:lang w:val="pl-PL"/>
        </w:rPr>
        <w:t>Paragraf 1</w:t>
      </w:r>
      <w:r w:rsidR="00953ABE" w:rsidRPr="00745715">
        <w:rPr>
          <w:rFonts w:asciiTheme="minorHAnsi" w:hAnsiTheme="minorHAnsi" w:cs="Arial"/>
          <w:b/>
          <w:szCs w:val="24"/>
          <w:lang w:val="pl-PL"/>
        </w:rPr>
        <w:t>2</w:t>
      </w:r>
    </w:p>
    <w:p w14:paraId="01ECEFDA" w14:textId="77777777" w:rsidR="007375D6" w:rsidRPr="00745715" w:rsidRDefault="007375D6" w:rsidP="0064354F">
      <w:pPr>
        <w:pStyle w:val="Tekstpodstawowy"/>
        <w:spacing w:after="0" w:line="276" w:lineRule="auto"/>
        <w:rPr>
          <w:rFonts w:asciiTheme="minorHAnsi" w:hAnsiTheme="minorHAnsi" w:cs="Arial"/>
          <w:b/>
          <w:szCs w:val="24"/>
          <w:lang w:val="pl-PL"/>
        </w:rPr>
      </w:pPr>
      <w:r w:rsidRPr="00745715">
        <w:rPr>
          <w:rFonts w:asciiTheme="minorHAnsi" w:hAnsiTheme="minorHAnsi" w:cs="Arial"/>
          <w:b/>
          <w:szCs w:val="24"/>
          <w:lang w:val="pl-PL"/>
        </w:rPr>
        <w:t>Personel realizujący umowę</w:t>
      </w:r>
    </w:p>
    <w:p w14:paraId="79BA3A49" w14:textId="754DCC49"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hAnsiTheme="minorHAnsi" w:cs="Arial"/>
          <w:sz w:val="24"/>
          <w:szCs w:val="24"/>
        </w:rPr>
      </w:pPr>
      <w:r w:rsidRPr="00745715">
        <w:rPr>
          <w:rFonts w:asciiTheme="minorHAnsi" w:hAnsiTheme="minorHAnsi" w:cs="Arial"/>
          <w:color w:val="000000"/>
          <w:sz w:val="24"/>
          <w:szCs w:val="24"/>
        </w:rPr>
        <w:t>Wykonawca skieruje do realizacji zamówienia personel wskazany w wykazie osób złożonym w postępowani</w:t>
      </w:r>
      <w:r w:rsidR="002D6B5A" w:rsidRPr="00745715">
        <w:rPr>
          <w:rFonts w:asciiTheme="minorHAnsi" w:hAnsiTheme="minorHAnsi" w:cs="Arial"/>
          <w:color w:val="000000"/>
          <w:sz w:val="24"/>
          <w:szCs w:val="24"/>
        </w:rPr>
        <w:t>u.</w:t>
      </w:r>
      <w:r w:rsidRPr="00745715">
        <w:rPr>
          <w:rFonts w:asciiTheme="minorHAnsi" w:hAnsiTheme="minorHAnsi" w:cs="Arial"/>
          <w:sz w:val="24"/>
          <w:szCs w:val="24"/>
        </w:rPr>
        <w:t xml:space="preserve"> </w:t>
      </w:r>
    </w:p>
    <w:p w14:paraId="785AF648" w14:textId="77777777"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hAnsiTheme="minorHAnsi" w:cs="Arial"/>
          <w:sz w:val="24"/>
          <w:szCs w:val="24"/>
        </w:rPr>
      </w:pPr>
      <w:r w:rsidRPr="00745715">
        <w:rPr>
          <w:rFonts w:asciiTheme="minorHAnsi" w:hAnsiTheme="minorHAnsi" w:cs="Arial"/>
          <w:sz w:val="24"/>
          <w:szCs w:val="24"/>
        </w:rPr>
        <w:t>Wykonawca ustanawia:</w:t>
      </w:r>
    </w:p>
    <w:p w14:paraId="54A73159"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lastRenderedPageBreak/>
        <w:t xml:space="preserve">Głównego </w:t>
      </w:r>
      <w:r w:rsidRPr="00617962">
        <w:rPr>
          <w:rFonts w:asciiTheme="minorHAnsi" w:hAnsiTheme="minorHAnsi" w:cs="Arial"/>
          <w:bCs/>
          <w:sz w:val="24"/>
          <w:szCs w:val="24"/>
        </w:rPr>
        <w:t xml:space="preserve">projektanta budowy </w:t>
      </w:r>
      <w:r w:rsidRPr="00617962">
        <w:rPr>
          <w:rFonts w:asciiTheme="minorHAnsi" w:hAnsiTheme="minorHAnsi" w:cs="Arial"/>
          <w:sz w:val="24"/>
          <w:szCs w:val="24"/>
        </w:rPr>
        <w:t xml:space="preserve">w rozumieniu art. 20 ustawy Prawo budowlane w specjalności </w:t>
      </w:r>
      <w:r w:rsidRPr="00617962">
        <w:rPr>
          <w:rFonts w:asciiTheme="minorHAnsi" w:hAnsiTheme="minorHAnsi" w:cs="Arial"/>
          <w:b/>
          <w:sz w:val="24"/>
          <w:szCs w:val="24"/>
        </w:rPr>
        <w:t>…………………………………</w:t>
      </w:r>
      <w:r w:rsidRPr="00617962">
        <w:rPr>
          <w:rFonts w:asciiTheme="minorHAnsi" w:hAnsiTheme="minorHAnsi" w:cs="Arial"/>
          <w:sz w:val="24"/>
          <w:szCs w:val="24"/>
        </w:rPr>
        <w:t xml:space="preserve"> 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2D1D13A7"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Głównego </w:t>
      </w:r>
      <w:r w:rsidRPr="00617962">
        <w:rPr>
          <w:rFonts w:asciiTheme="minorHAnsi" w:hAnsiTheme="minorHAnsi" w:cs="Arial"/>
          <w:bCs/>
          <w:sz w:val="24"/>
          <w:szCs w:val="24"/>
        </w:rPr>
        <w:t xml:space="preserve">projektanta </w:t>
      </w:r>
      <w:r w:rsidRPr="00617962">
        <w:rPr>
          <w:rFonts w:asciiTheme="minorHAnsi" w:hAnsiTheme="minorHAnsi" w:cs="Arial"/>
          <w:sz w:val="24"/>
          <w:szCs w:val="24"/>
        </w:rPr>
        <w:t xml:space="preserve">w specjalności </w:t>
      </w:r>
      <w:r w:rsidRPr="00617962">
        <w:rPr>
          <w:rFonts w:asciiTheme="minorHAnsi" w:hAnsiTheme="minorHAnsi" w:cs="Arial"/>
          <w:b/>
          <w:sz w:val="24"/>
          <w:szCs w:val="24"/>
        </w:rPr>
        <w:t>architektonicznej</w:t>
      </w:r>
      <w:r w:rsidRPr="00617962">
        <w:rPr>
          <w:rFonts w:asciiTheme="minorHAnsi" w:hAnsiTheme="minorHAnsi" w:cs="Arial"/>
          <w:sz w:val="24"/>
          <w:szCs w:val="24"/>
        </w:rPr>
        <w:t xml:space="preserve"> 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4F87ABDC"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Głównego </w:t>
      </w:r>
      <w:r w:rsidRPr="00617962">
        <w:rPr>
          <w:rFonts w:asciiTheme="minorHAnsi" w:hAnsiTheme="minorHAnsi" w:cs="Arial"/>
          <w:bCs/>
          <w:sz w:val="24"/>
          <w:szCs w:val="24"/>
        </w:rPr>
        <w:t xml:space="preserve">projektanta </w:t>
      </w:r>
      <w:r w:rsidRPr="00617962">
        <w:rPr>
          <w:rFonts w:asciiTheme="minorHAnsi" w:hAnsiTheme="minorHAnsi" w:cs="Arial"/>
          <w:sz w:val="24"/>
          <w:szCs w:val="24"/>
        </w:rPr>
        <w:t xml:space="preserve">w specjalności </w:t>
      </w:r>
      <w:r w:rsidRPr="00617962">
        <w:rPr>
          <w:rFonts w:asciiTheme="minorHAnsi" w:hAnsiTheme="minorHAnsi" w:cs="Arial"/>
          <w:b/>
          <w:sz w:val="24"/>
          <w:szCs w:val="24"/>
        </w:rPr>
        <w:t>konstrukcyjno-budowlanej</w:t>
      </w:r>
      <w:r w:rsidRPr="00617962">
        <w:rPr>
          <w:rFonts w:asciiTheme="minorHAnsi" w:hAnsiTheme="minorHAnsi" w:cs="Arial"/>
          <w:sz w:val="24"/>
          <w:szCs w:val="24"/>
        </w:rPr>
        <w:t xml:space="preserve"> 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22D8E79F"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Głównego </w:t>
      </w:r>
      <w:r w:rsidRPr="00617962">
        <w:rPr>
          <w:rFonts w:asciiTheme="minorHAnsi" w:hAnsiTheme="minorHAnsi" w:cs="Arial"/>
          <w:bCs/>
          <w:sz w:val="24"/>
          <w:szCs w:val="24"/>
        </w:rPr>
        <w:t xml:space="preserve">projektanta </w:t>
      </w:r>
      <w:r w:rsidRPr="00617962">
        <w:rPr>
          <w:rFonts w:asciiTheme="minorHAnsi" w:hAnsiTheme="minorHAnsi" w:cs="Arial"/>
          <w:sz w:val="24"/>
          <w:szCs w:val="24"/>
        </w:rPr>
        <w:t xml:space="preserve">w specjalności </w:t>
      </w:r>
      <w:r w:rsidRPr="00617962">
        <w:rPr>
          <w:rFonts w:asciiTheme="minorHAnsi" w:hAnsiTheme="minorHAnsi" w:cs="Arial"/>
          <w:b/>
          <w:sz w:val="24"/>
          <w:szCs w:val="24"/>
        </w:rPr>
        <w:t xml:space="preserve">instalacyjnej w zakresie instalacji i urządzeń cieplnych, wentylacyjnych, gazowych,  wodociągowych i kanalizacyjnych </w:t>
      </w:r>
      <w:r w:rsidRPr="00617962">
        <w:rPr>
          <w:rFonts w:asciiTheme="minorHAnsi" w:hAnsiTheme="minorHAnsi" w:cs="Arial"/>
          <w:sz w:val="24"/>
          <w:szCs w:val="24"/>
        </w:rPr>
        <w:t xml:space="preserve">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763A8A49"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Głównego </w:t>
      </w:r>
      <w:r w:rsidRPr="00617962">
        <w:rPr>
          <w:rFonts w:asciiTheme="minorHAnsi" w:hAnsiTheme="minorHAnsi" w:cs="Arial"/>
          <w:bCs/>
          <w:sz w:val="24"/>
          <w:szCs w:val="24"/>
        </w:rPr>
        <w:t xml:space="preserve">projektanta </w:t>
      </w:r>
      <w:r w:rsidRPr="00617962">
        <w:rPr>
          <w:rFonts w:asciiTheme="minorHAnsi" w:hAnsiTheme="minorHAnsi" w:cs="Arial"/>
          <w:sz w:val="24"/>
          <w:szCs w:val="24"/>
        </w:rPr>
        <w:t xml:space="preserve">w specjalności </w:t>
      </w:r>
      <w:r w:rsidRPr="00617962">
        <w:rPr>
          <w:rFonts w:asciiTheme="minorHAnsi" w:hAnsiTheme="minorHAnsi" w:cs="Arial"/>
          <w:b/>
          <w:sz w:val="24"/>
          <w:szCs w:val="24"/>
        </w:rPr>
        <w:t xml:space="preserve">instalacyjnej w zakresie instalacji i urządzeń elektrycznych i elektroenergetycznych </w:t>
      </w:r>
      <w:r w:rsidRPr="00617962">
        <w:rPr>
          <w:rFonts w:asciiTheme="minorHAnsi" w:hAnsiTheme="minorHAnsi" w:cs="Arial"/>
          <w:sz w:val="24"/>
          <w:szCs w:val="24"/>
        </w:rPr>
        <w:t xml:space="preserve">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3ED81652"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Głównego </w:t>
      </w:r>
      <w:r w:rsidRPr="00617962">
        <w:rPr>
          <w:rFonts w:asciiTheme="minorHAnsi" w:hAnsiTheme="minorHAnsi" w:cs="Arial"/>
          <w:bCs/>
          <w:sz w:val="24"/>
          <w:szCs w:val="24"/>
        </w:rPr>
        <w:t xml:space="preserve">projektanta </w:t>
      </w:r>
      <w:r w:rsidRPr="00617962">
        <w:rPr>
          <w:rFonts w:asciiTheme="minorHAnsi" w:hAnsiTheme="minorHAnsi" w:cs="Arial"/>
          <w:sz w:val="24"/>
          <w:szCs w:val="24"/>
        </w:rPr>
        <w:t xml:space="preserve">w specjalności </w:t>
      </w:r>
      <w:r w:rsidRPr="00617962">
        <w:rPr>
          <w:rFonts w:asciiTheme="minorHAnsi" w:hAnsiTheme="minorHAnsi" w:cs="Arial"/>
          <w:b/>
          <w:sz w:val="24"/>
          <w:szCs w:val="24"/>
        </w:rPr>
        <w:t>instalacyjnej w zakresie instalacji i urządzeń telekomunikacyjnych</w:t>
      </w:r>
      <w:r w:rsidRPr="00617962">
        <w:rPr>
          <w:rFonts w:asciiTheme="minorHAnsi" w:hAnsiTheme="minorHAnsi" w:cs="Arial"/>
          <w:sz w:val="24"/>
          <w:szCs w:val="24"/>
        </w:rPr>
        <w:t xml:space="preserve"> 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02DD0EC0"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Kierownika budowy w specjalności </w:t>
      </w:r>
      <w:r w:rsidRPr="00617962">
        <w:rPr>
          <w:rFonts w:asciiTheme="minorHAnsi" w:hAnsiTheme="minorHAnsi" w:cs="Arial"/>
          <w:b/>
          <w:sz w:val="24"/>
          <w:szCs w:val="24"/>
        </w:rPr>
        <w:t>konstrukcyjno-budowalnej</w:t>
      </w:r>
      <w:r w:rsidRPr="00617962">
        <w:rPr>
          <w:rFonts w:asciiTheme="minorHAnsi" w:hAnsiTheme="minorHAnsi" w:cs="Arial"/>
          <w:sz w:val="24"/>
          <w:szCs w:val="24"/>
        </w:rPr>
        <w:t xml:space="preserve"> 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758B8FBF"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Kierownika robót w specjalności </w:t>
      </w:r>
      <w:r w:rsidRPr="00617962">
        <w:rPr>
          <w:rFonts w:asciiTheme="minorHAnsi" w:hAnsiTheme="minorHAnsi" w:cs="Arial"/>
          <w:b/>
          <w:sz w:val="24"/>
          <w:szCs w:val="24"/>
        </w:rPr>
        <w:t xml:space="preserve">instalacyjnej w zakresie instalacji i urządzeń cieplnych, wentylacyjnych, gazowych, wodociągowych i kanalizacyjnych </w:t>
      </w:r>
      <w:r w:rsidRPr="00617962">
        <w:rPr>
          <w:rFonts w:asciiTheme="minorHAnsi" w:hAnsiTheme="minorHAnsi" w:cs="Arial"/>
          <w:sz w:val="24"/>
          <w:szCs w:val="24"/>
        </w:rPr>
        <w:t xml:space="preserve">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061694D8"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Kierownika robót w specjalności </w:t>
      </w:r>
      <w:r w:rsidRPr="00617962">
        <w:rPr>
          <w:rFonts w:asciiTheme="minorHAnsi" w:hAnsiTheme="minorHAnsi" w:cs="Arial"/>
          <w:b/>
          <w:sz w:val="24"/>
          <w:szCs w:val="24"/>
        </w:rPr>
        <w:t xml:space="preserve">instalacyjnej w zakresie instalacji i urządzeń elektrycznych </w:t>
      </w:r>
      <w:r w:rsidRPr="00617962">
        <w:rPr>
          <w:rFonts w:asciiTheme="minorHAnsi" w:hAnsiTheme="minorHAnsi" w:cs="Arial"/>
          <w:sz w:val="24"/>
          <w:szCs w:val="24"/>
        </w:rPr>
        <w:t xml:space="preserve">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2B58CFA7" w14:textId="77777777" w:rsidR="007375D6" w:rsidRPr="00617962" w:rsidRDefault="007375D6" w:rsidP="0064354F">
      <w:pPr>
        <w:numPr>
          <w:ilvl w:val="0"/>
          <w:numId w:val="79"/>
        </w:numPr>
        <w:autoSpaceDE w:val="0"/>
        <w:autoSpaceDN w:val="0"/>
        <w:adjustRightInd w:val="0"/>
        <w:spacing w:line="276" w:lineRule="auto"/>
        <w:contextualSpacing/>
        <w:rPr>
          <w:rFonts w:asciiTheme="minorHAnsi" w:hAnsiTheme="minorHAnsi" w:cs="Arial"/>
          <w:sz w:val="24"/>
          <w:szCs w:val="24"/>
        </w:rPr>
      </w:pPr>
      <w:r w:rsidRPr="00617962">
        <w:rPr>
          <w:rFonts w:asciiTheme="minorHAnsi" w:hAnsiTheme="minorHAnsi" w:cs="Arial"/>
          <w:sz w:val="24"/>
          <w:szCs w:val="24"/>
        </w:rPr>
        <w:t xml:space="preserve">Kierownika robót w specjalności </w:t>
      </w:r>
      <w:r w:rsidRPr="00617962">
        <w:rPr>
          <w:rFonts w:asciiTheme="minorHAnsi" w:hAnsiTheme="minorHAnsi" w:cs="Arial"/>
          <w:b/>
          <w:sz w:val="24"/>
          <w:szCs w:val="24"/>
        </w:rPr>
        <w:t xml:space="preserve">instalacyjnej w zakresie instalacji i urządzeń telekomunikacyjnych </w:t>
      </w:r>
      <w:r w:rsidRPr="00617962">
        <w:rPr>
          <w:rFonts w:asciiTheme="minorHAnsi" w:hAnsiTheme="minorHAnsi" w:cs="Arial"/>
          <w:sz w:val="24"/>
          <w:szCs w:val="24"/>
        </w:rPr>
        <w:t xml:space="preserve">w osobie: ………………….; nr tel.:……………………..; </w:t>
      </w:r>
      <w:proofErr w:type="spellStart"/>
      <w:r w:rsidRPr="00617962">
        <w:rPr>
          <w:rFonts w:asciiTheme="minorHAnsi" w:hAnsiTheme="minorHAnsi" w:cs="Arial"/>
          <w:sz w:val="24"/>
          <w:szCs w:val="24"/>
        </w:rPr>
        <w:t>upr</w:t>
      </w:r>
      <w:proofErr w:type="spellEnd"/>
      <w:r w:rsidRPr="00617962">
        <w:rPr>
          <w:rFonts w:asciiTheme="minorHAnsi" w:hAnsiTheme="minorHAnsi" w:cs="Arial"/>
          <w:sz w:val="24"/>
          <w:szCs w:val="24"/>
        </w:rPr>
        <w:t>. bud. nr: ……………………………. ;</w:t>
      </w:r>
    </w:p>
    <w:p w14:paraId="09230174" w14:textId="77777777"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eastAsia="Calibri" w:hAnsiTheme="minorHAnsi" w:cs="Arial"/>
          <w:sz w:val="24"/>
          <w:szCs w:val="24"/>
          <w:lang w:eastAsia="en-US"/>
        </w:rPr>
      </w:pPr>
      <w:r w:rsidRPr="00745715">
        <w:rPr>
          <w:rFonts w:asciiTheme="minorHAnsi" w:hAnsiTheme="minorHAnsi" w:cs="Arial"/>
          <w:color w:val="000000"/>
          <w:sz w:val="24"/>
          <w:szCs w:val="24"/>
        </w:rPr>
        <w:t xml:space="preserve">Zmiana którejkolwiek z </w:t>
      </w:r>
      <w:r w:rsidRPr="00745715">
        <w:rPr>
          <w:rFonts w:asciiTheme="minorHAnsi" w:eastAsia="Calibri" w:hAnsiTheme="minorHAnsi" w:cs="Arial"/>
          <w:sz w:val="24"/>
          <w:szCs w:val="24"/>
          <w:lang w:eastAsia="en-US"/>
        </w:rPr>
        <w:t>osób wskazanych w ust. 1</w:t>
      </w:r>
      <w:r w:rsidRPr="00745715">
        <w:rPr>
          <w:rFonts w:asciiTheme="minorHAnsi" w:hAnsiTheme="minorHAnsi" w:cs="Arial"/>
          <w:color w:val="000000"/>
          <w:sz w:val="24"/>
          <w:szCs w:val="24"/>
        </w:rPr>
        <w:t>, w trakcie realizacji umowy, musi być uzasadniona przez Wykonawcę na piśmie i zaakceptowana przez Zamawiającego.</w:t>
      </w:r>
    </w:p>
    <w:p w14:paraId="1EFB7311" w14:textId="77777777"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eastAsia="Calibri" w:hAnsiTheme="minorHAnsi" w:cs="Arial"/>
          <w:color w:val="000000"/>
          <w:sz w:val="24"/>
          <w:szCs w:val="24"/>
        </w:rPr>
      </w:pPr>
      <w:r w:rsidRPr="00745715">
        <w:rPr>
          <w:rFonts w:asciiTheme="minorHAnsi" w:hAnsiTheme="minorHAnsi" w:cs="Arial"/>
          <w:color w:val="000000"/>
          <w:sz w:val="24"/>
          <w:szCs w:val="24"/>
        </w:rPr>
        <w:t>Wykonawca jest obowiązany z własnej inicjatywy zaproponować nowy skład personelu w następujących przypadkach: urlopu lub zwolnienia trwającego dłużej niż 14 dni, śmierci, choroby lub innych przyczyn i zdarzeń losowych w terminie 7 dni od daty powzięcia przez Wykonawcę wiadomości o zaistnieniu powyższych zdarzeń.</w:t>
      </w:r>
    </w:p>
    <w:p w14:paraId="2F7A284C" w14:textId="77777777"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eastAsia="Calibri" w:hAnsiTheme="minorHAnsi" w:cs="Arial"/>
          <w:color w:val="000000"/>
          <w:sz w:val="24"/>
          <w:szCs w:val="24"/>
        </w:rPr>
      </w:pPr>
      <w:r w:rsidRPr="00745715">
        <w:rPr>
          <w:rFonts w:asciiTheme="minorHAnsi" w:hAnsiTheme="minorHAnsi" w:cs="Arial"/>
          <w:color w:val="000000"/>
          <w:sz w:val="24"/>
          <w:szCs w:val="24"/>
        </w:rPr>
        <w:t xml:space="preserve">Zamawiający zaakceptuje taką zmianę w terminie 2 dni od daty przedłożenia propozycji, wyłącznie wtedy, gdy odpowiednio do funkcji kwalifikacje i doświadczenie wskazanych osób będą spełniały wymagania określone w SWZ, przy czym stanowi to uprawnienie nie zaś obowiązek Zamawiającego do akceptacji takiej zmiany. </w:t>
      </w:r>
    </w:p>
    <w:p w14:paraId="7C68AC45" w14:textId="77777777"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eastAsia="Calibri" w:hAnsiTheme="minorHAnsi" w:cs="Arial"/>
          <w:color w:val="000000"/>
          <w:sz w:val="24"/>
          <w:szCs w:val="24"/>
        </w:rPr>
      </w:pPr>
      <w:r w:rsidRPr="00745715">
        <w:rPr>
          <w:rFonts w:asciiTheme="minorHAnsi" w:hAnsiTheme="minorHAnsi" w:cs="Arial"/>
          <w:color w:val="000000"/>
          <w:sz w:val="24"/>
          <w:szCs w:val="24"/>
        </w:rPr>
        <w:lastRenderedPageBreak/>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7 dni od daty doręczenia wniosku inną osobą spełniająca wymagania zawarte w SWZ i niniejszej umowie.</w:t>
      </w:r>
    </w:p>
    <w:p w14:paraId="56A5C9E7" w14:textId="77777777"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eastAsia="Calibri" w:hAnsiTheme="minorHAnsi" w:cs="Arial"/>
          <w:color w:val="000000"/>
          <w:sz w:val="24"/>
          <w:szCs w:val="24"/>
        </w:rPr>
      </w:pPr>
      <w:r w:rsidRPr="00745715">
        <w:rPr>
          <w:rFonts w:asciiTheme="minorHAnsi" w:hAnsiTheme="minorHAnsi" w:cs="Arial"/>
          <w:color w:val="000000"/>
          <w:sz w:val="24"/>
          <w:szCs w:val="24"/>
        </w:rPr>
        <w:t>Zmiana personelu Wykonawcy nie może spowodować wydłużenia terminu wykonania umowy.</w:t>
      </w:r>
    </w:p>
    <w:p w14:paraId="313F800E" w14:textId="41B7C37E"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eastAsia="Calibri" w:hAnsiTheme="minorHAnsi" w:cs="Arial"/>
          <w:color w:val="000000"/>
          <w:sz w:val="24"/>
          <w:szCs w:val="24"/>
        </w:rPr>
      </w:pPr>
      <w:r w:rsidRPr="00745715">
        <w:rPr>
          <w:rFonts w:asciiTheme="minorHAnsi" w:hAnsiTheme="minorHAnsi" w:cs="Arial"/>
          <w:sz w:val="24"/>
          <w:szCs w:val="24"/>
        </w:rPr>
        <w:t>Zmiana personelu przez Wykonawcę bez pisemnej akceptacji Zamawiającego stanowi podstawę do odstąpienia od umowy przez Zamawiającego na podstawie paragrafu 1</w:t>
      </w:r>
      <w:r w:rsidR="00093510" w:rsidRPr="00745715">
        <w:rPr>
          <w:rFonts w:asciiTheme="minorHAnsi" w:hAnsiTheme="minorHAnsi" w:cs="Arial"/>
          <w:sz w:val="24"/>
          <w:szCs w:val="24"/>
        </w:rPr>
        <w:t>0</w:t>
      </w:r>
      <w:r w:rsidRPr="00745715">
        <w:rPr>
          <w:rFonts w:asciiTheme="minorHAnsi" w:hAnsiTheme="minorHAnsi" w:cs="Arial"/>
          <w:sz w:val="24"/>
          <w:szCs w:val="24"/>
        </w:rPr>
        <w:t xml:space="preserve"> ust</w:t>
      </w:r>
      <w:r w:rsidR="00093510" w:rsidRPr="00745715">
        <w:rPr>
          <w:rFonts w:asciiTheme="minorHAnsi" w:hAnsiTheme="minorHAnsi" w:cs="Arial"/>
          <w:sz w:val="24"/>
          <w:szCs w:val="24"/>
        </w:rPr>
        <w:t xml:space="preserve">.1 </w:t>
      </w:r>
      <w:r w:rsidRPr="00745715">
        <w:rPr>
          <w:rFonts w:asciiTheme="minorHAnsi" w:hAnsiTheme="minorHAnsi" w:cs="Arial"/>
          <w:sz w:val="24"/>
          <w:szCs w:val="24"/>
        </w:rPr>
        <w:t>punkt 3) i zapłaty kary umownej określonej w paragrafie 1</w:t>
      </w:r>
      <w:r w:rsidR="00B76C03" w:rsidRPr="00745715">
        <w:rPr>
          <w:rFonts w:asciiTheme="minorHAnsi" w:hAnsiTheme="minorHAnsi" w:cs="Arial"/>
          <w:sz w:val="24"/>
          <w:szCs w:val="24"/>
        </w:rPr>
        <w:t>4</w:t>
      </w:r>
      <w:r w:rsidRPr="00745715">
        <w:rPr>
          <w:rFonts w:asciiTheme="minorHAnsi" w:hAnsiTheme="minorHAnsi" w:cs="Arial"/>
          <w:sz w:val="24"/>
          <w:szCs w:val="24"/>
        </w:rPr>
        <w:t xml:space="preserve"> us</w:t>
      </w:r>
      <w:r w:rsidR="00B76C03" w:rsidRPr="00745715">
        <w:rPr>
          <w:rFonts w:asciiTheme="minorHAnsi" w:hAnsiTheme="minorHAnsi" w:cs="Arial"/>
          <w:sz w:val="24"/>
          <w:szCs w:val="24"/>
        </w:rPr>
        <w:t xml:space="preserve">t. </w:t>
      </w:r>
      <w:r w:rsidRPr="00745715">
        <w:rPr>
          <w:rFonts w:asciiTheme="minorHAnsi" w:hAnsiTheme="minorHAnsi" w:cs="Arial"/>
          <w:sz w:val="24"/>
          <w:szCs w:val="24"/>
        </w:rPr>
        <w:t xml:space="preserve">1 punkt </w:t>
      </w:r>
      <w:r w:rsidR="00D823C2" w:rsidRPr="00745715">
        <w:rPr>
          <w:rFonts w:asciiTheme="minorHAnsi" w:hAnsiTheme="minorHAnsi" w:cs="Arial"/>
          <w:sz w:val="24"/>
          <w:szCs w:val="24"/>
        </w:rPr>
        <w:t>13</w:t>
      </w:r>
      <w:r w:rsidRPr="00745715">
        <w:rPr>
          <w:rFonts w:asciiTheme="minorHAnsi" w:hAnsiTheme="minorHAnsi" w:cs="Arial"/>
          <w:sz w:val="24"/>
          <w:szCs w:val="24"/>
        </w:rPr>
        <w:t>).</w:t>
      </w:r>
    </w:p>
    <w:p w14:paraId="6C206A75" w14:textId="77777777" w:rsidR="007375D6" w:rsidRPr="00745715" w:rsidRDefault="007375D6" w:rsidP="0064354F">
      <w:pPr>
        <w:numPr>
          <w:ilvl w:val="1"/>
          <w:numId w:val="78"/>
        </w:numPr>
        <w:autoSpaceDE w:val="0"/>
        <w:autoSpaceDN w:val="0"/>
        <w:adjustRightInd w:val="0"/>
        <w:spacing w:line="276" w:lineRule="auto"/>
        <w:ind w:left="426" w:hanging="426"/>
        <w:contextualSpacing/>
        <w:rPr>
          <w:rFonts w:asciiTheme="minorHAnsi" w:eastAsia="Calibri" w:hAnsiTheme="minorHAnsi" w:cs="Arial"/>
          <w:color w:val="000000"/>
          <w:sz w:val="24"/>
          <w:szCs w:val="24"/>
        </w:rPr>
      </w:pPr>
      <w:r w:rsidRPr="00745715">
        <w:rPr>
          <w:rFonts w:asciiTheme="minorHAnsi" w:hAnsiTheme="minorHAnsi" w:cs="Arial"/>
          <w:color w:val="000000"/>
          <w:sz w:val="24"/>
          <w:szCs w:val="24"/>
        </w:rPr>
        <w:t>Kierownik budowy działać będzie w granicach umocowania określonego w ustawie Prawo budowlane.</w:t>
      </w:r>
    </w:p>
    <w:p w14:paraId="555CF65F" w14:textId="77777777" w:rsidR="00093510" w:rsidRPr="00745715" w:rsidRDefault="007375D6" w:rsidP="0064354F">
      <w:pPr>
        <w:numPr>
          <w:ilvl w:val="1"/>
          <w:numId w:val="78"/>
        </w:numPr>
        <w:autoSpaceDE w:val="0"/>
        <w:autoSpaceDN w:val="0"/>
        <w:adjustRightInd w:val="0"/>
        <w:spacing w:line="276" w:lineRule="auto"/>
        <w:ind w:left="426" w:hanging="426"/>
        <w:contextualSpacing/>
        <w:rPr>
          <w:rFonts w:asciiTheme="minorHAnsi" w:eastAsia="Calibri" w:hAnsiTheme="minorHAnsi" w:cs="Arial"/>
          <w:color w:val="000000"/>
          <w:sz w:val="24"/>
          <w:szCs w:val="24"/>
        </w:rPr>
      </w:pPr>
      <w:r w:rsidRPr="00745715">
        <w:rPr>
          <w:rFonts w:asciiTheme="minorHAnsi" w:hAnsiTheme="minorHAnsi" w:cs="Arial"/>
          <w:sz w:val="24"/>
          <w:szCs w:val="24"/>
        </w:rPr>
        <w:t>Zamawiający wyznacza:</w:t>
      </w:r>
    </w:p>
    <w:p w14:paraId="67E64C9A" w14:textId="0915982D" w:rsidR="00093510" w:rsidRPr="00745715" w:rsidRDefault="007375D6" w:rsidP="0064354F">
      <w:pPr>
        <w:pStyle w:val="Akapitzlist"/>
        <w:numPr>
          <w:ilvl w:val="0"/>
          <w:numId w:val="89"/>
        </w:numPr>
        <w:autoSpaceDE w:val="0"/>
        <w:autoSpaceDN w:val="0"/>
        <w:adjustRightInd w:val="0"/>
        <w:spacing w:line="276" w:lineRule="auto"/>
        <w:contextualSpacing/>
        <w:rPr>
          <w:rFonts w:asciiTheme="minorHAnsi" w:hAnsiTheme="minorHAnsi" w:cs="Arial"/>
          <w:sz w:val="24"/>
          <w:szCs w:val="24"/>
        </w:rPr>
      </w:pPr>
      <w:r w:rsidRPr="00745715">
        <w:rPr>
          <w:rFonts w:asciiTheme="minorHAnsi" w:hAnsiTheme="minorHAnsi" w:cs="Arial"/>
          <w:sz w:val="24"/>
          <w:szCs w:val="24"/>
        </w:rPr>
        <w:t>Inspektora nadzoru inwestorskiego branży budowlanej: …………………………..</w:t>
      </w:r>
    </w:p>
    <w:p w14:paraId="62E60462" w14:textId="6C8C92BD" w:rsidR="007375D6" w:rsidRPr="00745715" w:rsidRDefault="007375D6" w:rsidP="0064354F">
      <w:pPr>
        <w:pStyle w:val="Akapitzlist"/>
        <w:numPr>
          <w:ilvl w:val="0"/>
          <w:numId w:val="89"/>
        </w:numPr>
        <w:autoSpaceDE w:val="0"/>
        <w:autoSpaceDN w:val="0"/>
        <w:adjustRightInd w:val="0"/>
        <w:spacing w:line="276" w:lineRule="auto"/>
        <w:contextualSpacing/>
        <w:rPr>
          <w:rFonts w:asciiTheme="minorHAnsi" w:eastAsia="Calibri" w:hAnsiTheme="minorHAnsi" w:cs="Arial"/>
          <w:color w:val="000000"/>
          <w:sz w:val="24"/>
          <w:szCs w:val="24"/>
        </w:rPr>
      </w:pPr>
      <w:r w:rsidRPr="00745715">
        <w:rPr>
          <w:rFonts w:asciiTheme="minorHAnsi" w:hAnsiTheme="minorHAnsi" w:cs="Arial"/>
          <w:sz w:val="24"/>
          <w:szCs w:val="24"/>
        </w:rPr>
        <w:t>Inspektora nadzoru inwestorskiego branży sanitarnej: ……………………………..</w:t>
      </w:r>
    </w:p>
    <w:p w14:paraId="2D431B30" w14:textId="4FCCC39E" w:rsidR="007375D6" w:rsidRPr="00745715" w:rsidRDefault="007375D6" w:rsidP="0064354F">
      <w:pPr>
        <w:pStyle w:val="Akapitzlist"/>
        <w:numPr>
          <w:ilvl w:val="0"/>
          <w:numId w:val="89"/>
        </w:numPr>
        <w:autoSpaceDE w:val="0"/>
        <w:autoSpaceDN w:val="0"/>
        <w:adjustRightInd w:val="0"/>
        <w:spacing w:line="276" w:lineRule="auto"/>
        <w:contextualSpacing/>
        <w:rPr>
          <w:rFonts w:asciiTheme="minorHAnsi" w:eastAsia="Calibri" w:hAnsiTheme="minorHAnsi" w:cs="Arial"/>
          <w:color w:val="000000"/>
          <w:sz w:val="24"/>
          <w:szCs w:val="24"/>
        </w:rPr>
      </w:pPr>
      <w:r w:rsidRPr="00745715">
        <w:rPr>
          <w:rFonts w:asciiTheme="minorHAnsi" w:hAnsiTheme="minorHAnsi" w:cs="Arial"/>
          <w:sz w:val="24"/>
          <w:szCs w:val="24"/>
        </w:rPr>
        <w:t>Inspektora nadzoru inwestorskiego branży elektrycznej: ………………………….</w:t>
      </w:r>
    </w:p>
    <w:p w14:paraId="0A542ECE" w14:textId="7715EBEA" w:rsidR="00C31C36" w:rsidRPr="00745715" w:rsidRDefault="00C31C36" w:rsidP="0064354F">
      <w:pPr>
        <w:pStyle w:val="Tekstpodstawowy"/>
        <w:spacing w:after="0" w:line="276" w:lineRule="auto"/>
        <w:ind w:left="786"/>
        <w:rPr>
          <w:rFonts w:asciiTheme="minorHAnsi" w:hAnsiTheme="minorHAnsi" w:cs="Arial"/>
          <w:szCs w:val="24"/>
          <w:lang w:val="pl-PL"/>
        </w:rPr>
      </w:pPr>
      <w:r w:rsidRPr="00745715">
        <w:rPr>
          <w:rFonts w:asciiTheme="minorHAnsi" w:hAnsiTheme="minorHAnsi" w:cs="Arial"/>
          <w:szCs w:val="24"/>
          <w:lang w:val="pl-PL"/>
        </w:rPr>
        <w:t xml:space="preserve">- jako osoby upoważnione do kontaktów z Wykonawca w sprawach technicznych oraz nadzorowania i odbioru robót budowlanych, w tym w zakresie zgodności realizacji z umową i pozostałymi wymaganiami </w:t>
      </w:r>
      <w:r w:rsidRPr="00745715">
        <w:rPr>
          <w:rFonts w:asciiTheme="minorHAnsi" w:hAnsiTheme="minorHAnsi" w:cs="Arial"/>
          <w:szCs w:val="24"/>
          <w:shd w:val="clear" w:color="auto" w:fill="FFFFFF" w:themeFill="background1"/>
          <w:lang w:val="pl-PL"/>
        </w:rPr>
        <w:t>Zamawiającego.</w:t>
      </w:r>
    </w:p>
    <w:p w14:paraId="240B2E31" w14:textId="28562E97" w:rsidR="007375D6" w:rsidRPr="00745715" w:rsidRDefault="00C31C36" w:rsidP="0064354F">
      <w:pPr>
        <w:pStyle w:val="Akapitzlist"/>
        <w:numPr>
          <w:ilvl w:val="0"/>
          <w:numId w:val="89"/>
        </w:numPr>
        <w:autoSpaceDE w:val="0"/>
        <w:autoSpaceDN w:val="0"/>
        <w:adjustRightInd w:val="0"/>
        <w:spacing w:line="276" w:lineRule="auto"/>
        <w:contextualSpacing/>
        <w:rPr>
          <w:rFonts w:asciiTheme="minorHAnsi" w:eastAsia="Calibri" w:hAnsiTheme="minorHAnsi" w:cs="Arial"/>
          <w:color w:val="000000"/>
          <w:sz w:val="24"/>
          <w:szCs w:val="24"/>
        </w:rPr>
      </w:pPr>
      <w:r w:rsidRPr="00745715">
        <w:rPr>
          <w:rFonts w:asciiTheme="minorHAnsi" w:hAnsiTheme="minorHAnsi" w:cs="Arial"/>
          <w:sz w:val="24"/>
          <w:szCs w:val="24"/>
        </w:rPr>
        <w:t>Osoby upoważnione przez Zamawiającego do kontaktu i prowadzenia spraw w każdym zakresie związanym z realizacją przedmiotu umowy: ……………………………………</w:t>
      </w:r>
    </w:p>
    <w:p w14:paraId="5BF7D74E" w14:textId="77777777" w:rsidR="007375D6" w:rsidRPr="00745715" w:rsidRDefault="007375D6" w:rsidP="0064354F">
      <w:pPr>
        <w:autoSpaceDE w:val="0"/>
        <w:autoSpaceDN w:val="0"/>
        <w:adjustRightInd w:val="0"/>
        <w:spacing w:line="276" w:lineRule="auto"/>
        <w:ind w:left="426" w:hanging="426"/>
        <w:contextualSpacing/>
        <w:rPr>
          <w:rFonts w:asciiTheme="minorHAnsi" w:eastAsia="Calibri" w:hAnsiTheme="minorHAnsi" w:cs="Arial"/>
          <w:sz w:val="24"/>
          <w:szCs w:val="24"/>
          <w:lang w:eastAsia="en-US"/>
        </w:rPr>
      </w:pPr>
      <w:r w:rsidRPr="00745715">
        <w:rPr>
          <w:rFonts w:asciiTheme="minorHAnsi" w:hAnsiTheme="minorHAnsi" w:cs="Arial"/>
          <w:sz w:val="24"/>
          <w:szCs w:val="24"/>
        </w:rPr>
        <w:t xml:space="preserve">11. Osoby ustanowione przez Zamawiającego w ustępie 10 nie </w:t>
      </w:r>
      <w:r w:rsidRPr="00745715">
        <w:rPr>
          <w:rFonts w:asciiTheme="minorHAnsi" w:eastAsia="Calibri" w:hAnsiTheme="minorHAnsi" w:cs="Arial"/>
          <w:sz w:val="24"/>
          <w:szCs w:val="24"/>
          <w:lang w:eastAsia="en-US"/>
        </w:rPr>
        <w:t>są upoważnione do podejmowania decyzji powodujących zmianę postanowień umowy, w szczególności zmiany uzgodnionego wynagrodzenia lub zmiany zakresu czynności i prac objętych umową.</w:t>
      </w:r>
    </w:p>
    <w:p w14:paraId="0D4616EC" w14:textId="77777777" w:rsidR="00C31C36" w:rsidRPr="00745715" w:rsidRDefault="00C31C36" w:rsidP="0064354F">
      <w:pPr>
        <w:pStyle w:val="Tekstpodstawowy"/>
        <w:spacing w:after="0" w:line="276" w:lineRule="auto"/>
        <w:ind w:left="426" w:hanging="426"/>
        <w:rPr>
          <w:rFonts w:asciiTheme="minorHAnsi" w:hAnsiTheme="minorHAnsi" w:cs="Arial"/>
          <w:b/>
          <w:szCs w:val="24"/>
          <w:lang w:val="pl-PL"/>
        </w:rPr>
      </w:pPr>
    </w:p>
    <w:p w14:paraId="67DF0690" w14:textId="63A6C8E9" w:rsidR="00E17164" w:rsidRPr="00745715" w:rsidRDefault="00E17164" w:rsidP="0064354F">
      <w:pPr>
        <w:pStyle w:val="Tekstpodstawowy"/>
        <w:spacing w:after="0" w:line="276" w:lineRule="auto"/>
        <w:ind w:left="426" w:hanging="426"/>
        <w:rPr>
          <w:rFonts w:asciiTheme="minorHAnsi" w:hAnsiTheme="minorHAnsi" w:cs="Arial"/>
          <w:b/>
          <w:szCs w:val="24"/>
          <w:lang w:val="pl-PL"/>
        </w:rPr>
      </w:pPr>
      <w:r w:rsidRPr="00745715">
        <w:rPr>
          <w:rFonts w:asciiTheme="minorHAnsi" w:hAnsiTheme="minorHAnsi" w:cs="Arial"/>
          <w:b/>
          <w:szCs w:val="24"/>
          <w:lang w:val="pl-PL"/>
        </w:rPr>
        <w:t>Paragraf 1</w:t>
      </w:r>
      <w:r w:rsidR="009B0CE6" w:rsidRPr="00745715">
        <w:rPr>
          <w:rFonts w:asciiTheme="minorHAnsi" w:hAnsiTheme="minorHAnsi" w:cs="Arial"/>
          <w:b/>
          <w:szCs w:val="24"/>
          <w:lang w:val="pl-PL"/>
        </w:rPr>
        <w:t>3</w:t>
      </w:r>
    </w:p>
    <w:p w14:paraId="720BB77F" w14:textId="77777777" w:rsidR="00E17164" w:rsidRPr="00745715" w:rsidRDefault="00E17164" w:rsidP="0064354F">
      <w:pPr>
        <w:pStyle w:val="Tekstpodstawowy"/>
        <w:spacing w:after="0" w:line="276" w:lineRule="auto"/>
        <w:rPr>
          <w:rFonts w:asciiTheme="minorHAnsi" w:hAnsiTheme="minorHAnsi" w:cs="Arial"/>
          <w:b/>
          <w:szCs w:val="24"/>
          <w:lang w:val="pl-PL"/>
        </w:rPr>
      </w:pPr>
      <w:r w:rsidRPr="00745715">
        <w:rPr>
          <w:rFonts w:asciiTheme="minorHAnsi" w:hAnsiTheme="minorHAnsi" w:cs="Arial"/>
          <w:b/>
          <w:szCs w:val="24"/>
          <w:lang w:val="pl-PL"/>
        </w:rPr>
        <w:t>Waloryzacja wynagrodzenia Wykonawcy</w:t>
      </w:r>
    </w:p>
    <w:p w14:paraId="12F771C6" w14:textId="016A220B" w:rsidR="00E17164" w:rsidRPr="00745715" w:rsidRDefault="00E17164" w:rsidP="0064354F">
      <w:pPr>
        <w:pStyle w:val="Tekstpodstawowy"/>
        <w:numPr>
          <w:ilvl w:val="3"/>
          <w:numId w:val="15"/>
        </w:numPr>
        <w:tabs>
          <w:tab w:val="clear" w:pos="1134"/>
          <w:tab w:val="num" w:pos="284"/>
        </w:tabs>
        <w:spacing w:after="0" w:line="276" w:lineRule="auto"/>
        <w:ind w:left="284" w:hanging="284"/>
        <w:rPr>
          <w:rFonts w:asciiTheme="minorHAnsi" w:hAnsiTheme="minorHAnsi" w:cs="Arial"/>
          <w:b/>
          <w:szCs w:val="24"/>
          <w:lang w:val="pl-PL"/>
        </w:rPr>
      </w:pPr>
      <w:r w:rsidRPr="00745715">
        <w:rPr>
          <w:rFonts w:asciiTheme="minorHAnsi" w:eastAsia="Calibri" w:hAnsiTheme="minorHAnsi" w:cs="Arial"/>
          <w:szCs w:val="24"/>
          <w:lang w:val="pl-PL" w:eastAsia="en-US"/>
        </w:rPr>
        <w:t>Stosownie do postanowień art. 439 ustawy Prawo zamówień publicznych, Strony przewidują możliwość zmiany wynagrodzenia Wykonawcy dla oddania wzrostów lub spadków cen zgodnie z poniższymi zapisami.</w:t>
      </w:r>
    </w:p>
    <w:p w14:paraId="39D46CDB" w14:textId="1C7E16A5" w:rsidR="00E17164" w:rsidRPr="00745715" w:rsidRDefault="00E17164" w:rsidP="0064354F">
      <w:pPr>
        <w:pStyle w:val="Tekstpodstawowy"/>
        <w:numPr>
          <w:ilvl w:val="3"/>
          <w:numId w:val="15"/>
        </w:numPr>
        <w:tabs>
          <w:tab w:val="clear" w:pos="1134"/>
          <w:tab w:val="num" w:pos="284"/>
        </w:tabs>
        <w:spacing w:after="0" w:line="276" w:lineRule="auto"/>
        <w:ind w:left="284" w:hanging="284"/>
        <w:rPr>
          <w:rFonts w:asciiTheme="minorHAnsi" w:hAnsiTheme="minorHAnsi" w:cs="Arial"/>
          <w:b/>
          <w:szCs w:val="24"/>
          <w:lang w:val="pl-PL"/>
        </w:rPr>
      </w:pPr>
      <w:r w:rsidRPr="00745715">
        <w:rPr>
          <w:rFonts w:asciiTheme="minorHAnsi" w:hAnsiTheme="minorHAnsi" w:cs="Arial"/>
          <w:color w:val="222222"/>
          <w:szCs w:val="24"/>
          <w:lang w:val="pl-PL"/>
        </w:rPr>
        <w:t xml:space="preserve">Waloryzacja będzie odbywać się w oparciu o wskaźnik cen produkcji budowlano-montażowej, pozycja Budowa obiektów inżynierii lądowej i wodnej  publikowany przez Główny Urząd Statystyczny (zwany dalej GUS), dostępny w Dziedzinowej Bazie Wiedzy pod linkiem: </w:t>
      </w:r>
      <w:hyperlink r:id="rId9" w:history="1">
        <w:r w:rsidRPr="00D8769A">
          <w:rPr>
            <w:rStyle w:val="Hipercze"/>
            <w:rFonts w:asciiTheme="minorHAnsi" w:hAnsiTheme="minorHAnsi" w:cs="Arial"/>
            <w:szCs w:val="24"/>
            <w:lang w:val="pl-PL"/>
          </w:rPr>
          <w:t>http://swaid.stat.gov.pl/Ceny_dashboards/Raporty_predefiniowane/RAP_DBD_CEN_30.aspx</w:t>
        </w:r>
      </w:hyperlink>
      <w:r w:rsidRPr="00745715">
        <w:rPr>
          <w:rFonts w:asciiTheme="minorHAnsi" w:hAnsiTheme="minorHAnsi" w:cs="Arial"/>
          <w:color w:val="222222"/>
          <w:szCs w:val="24"/>
          <w:lang w:val="pl-PL"/>
        </w:rPr>
        <w:t xml:space="preserve">, lub w Biuletynie Statystycznym, w układzie miesiąc poprzedni = 100, dotyczący </w:t>
      </w:r>
      <w:r w:rsidRPr="00745715">
        <w:rPr>
          <w:rFonts w:asciiTheme="minorHAnsi" w:hAnsiTheme="minorHAnsi" w:cs="Arial"/>
          <w:color w:val="222222"/>
          <w:szCs w:val="24"/>
          <w:lang w:val="pl-PL"/>
        </w:rPr>
        <w:lastRenderedPageBreak/>
        <w:t>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10E4EDE1" w14:textId="14FD1147" w:rsidR="00E17164" w:rsidRPr="00745715" w:rsidRDefault="00E17164" w:rsidP="0064354F">
      <w:pPr>
        <w:pStyle w:val="Tekstpodstawowy"/>
        <w:numPr>
          <w:ilvl w:val="3"/>
          <w:numId w:val="15"/>
        </w:numPr>
        <w:tabs>
          <w:tab w:val="clear" w:pos="1134"/>
          <w:tab w:val="num" w:pos="284"/>
        </w:tabs>
        <w:spacing w:after="0" w:line="276" w:lineRule="auto"/>
        <w:ind w:left="284" w:hanging="284"/>
        <w:rPr>
          <w:rFonts w:asciiTheme="minorHAnsi" w:hAnsiTheme="minorHAnsi" w:cs="Arial"/>
          <w:b/>
          <w:szCs w:val="24"/>
          <w:lang w:val="pl-PL"/>
        </w:rPr>
      </w:pPr>
      <w:r w:rsidRPr="00745715">
        <w:rPr>
          <w:rFonts w:asciiTheme="minorHAnsi" w:hAnsiTheme="minorHAnsi" w:cs="Arial"/>
          <w:color w:val="222222"/>
          <w:szCs w:val="24"/>
          <w:lang w:val="pl-PL"/>
        </w:rPr>
        <w:t xml:space="preserve">Wskaźnik waloryzacji </w:t>
      </w:r>
      <w:proofErr w:type="spellStart"/>
      <w:r w:rsidRPr="00745715">
        <w:rPr>
          <w:rFonts w:asciiTheme="minorHAnsi" w:hAnsiTheme="minorHAnsi" w:cs="Arial"/>
          <w:color w:val="222222"/>
          <w:szCs w:val="24"/>
          <w:lang w:val="pl-PL"/>
        </w:rPr>
        <w:t>Ww</w:t>
      </w:r>
      <w:proofErr w:type="spellEnd"/>
      <w:r w:rsidRPr="00745715">
        <w:rPr>
          <w:rFonts w:asciiTheme="minorHAnsi" w:hAnsiTheme="minorHAnsi" w:cs="Arial"/>
          <w:color w:val="222222"/>
          <w:szCs w:val="24"/>
          <w:lang w:val="pl-PL"/>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za który nastąpi wystawienie faktury (miesiąc n-ty) wg poniższego wzoru:</w:t>
      </w:r>
    </w:p>
    <w:p w14:paraId="39867AD9" w14:textId="77777777" w:rsidR="00E17164" w:rsidRPr="00745715" w:rsidRDefault="00E17164" w:rsidP="0064354F">
      <w:pPr>
        <w:shd w:val="clear" w:color="auto" w:fill="FFFFFF"/>
        <w:spacing w:line="276" w:lineRule="auto"/>
        <w:ind w:left="426" w:hanging="426"/>
        <w:rPr>
          <w:rFonts w:asciiTheme="minorHAnsi" w:hAnsiTheme="minorHAnsi" w:cs="Arial"/>
          <w:color w:val="222222"/>
          <w:sz w:val="24"/>
          <w:szCs w:val="24"/>
        </w:rPr>
      </w:pPr>
      <m:oMathPara>
        <m:oMath>
          <m:r>
            <m:rPr>
              <m:sty m:val="b"/>
            </m:rPr>
            <w:rPr>
              <w:rFonts w:ascii="Cambria Math" w:hAnsi="Cambria Math" w:cs="Arial"/>
              <w:color w:val="222222"/>
              <w:sz w:val="24"/>
              <w:szCs w:val="24"/>
            </w:rPr>
            <m:t>Ww</m:t>
          </m:r>
          <m:r>
            <m:rPr>
              <m:sty m:val="p"/>
            </m:rPr>
            <w:rPr>
              <w:rFonts w:ascii="Cambria Math" w:hAnsi="Cambria Math" w:cs="Arial"/>
              <w:color w:val="222222"/>
              <w:sz w:val="24"/>
              <w:szCs w:val="24"/>
            </w:rPr>
            <m:t xml:space="preserve"> (</m:t>
          </m:r>
          <m:r>
            <m:rPr>
              <m:sty m:val="b"/>
            </m:rPr>
            <w:rPr>
              <w:rFonts w:ascii="Cambria Math" w:hAnsi="Cambria Math" w:cs="Arial"/>
              <w:color w:val="222222"/>
              <w:sz w:val="24"/>
              <w:szCs w:val="24"/>
            </w:rPr>
            <m:t>n</m:t>
          </m:r>
          <m:r>
            <m:rPr>
              <m:sty m:val="p"/>
            </m:rPr>
            <w:rPr>
              <w:rFonts w:ascii="Cambria Math" w:hAnsi="Cambria Math" w:cs="Arial"/>
              <w:color w:val="222222"/>
              <w:sz w:val="24"/>
              <w:szCs w:val="24"/>
            </w:rPr>
            <m:t>) = a + (1 - a) × (</m:t>
          </m:r>
          <m:f>
            <m:fPr>
              <m:ctrlPr>
                <w:rPr>
                  <w:rFonts w:ascii="Cambria Math" w:hAnsi="Cambria Math" w:cs="Arial"/>
                  <w:color w:val="222222"/>
                  <w:sz w:val="24"/>
                  <w:szCs w:val="24"/>
                </w:rPr>
              </m:ctrlPr>
            </m:fPr>
            <m:num>
              <m:r>
                <m:rPr>
                  <m:sty m:val="bi"/>
                </m:rPr>
                <w:rPr>
                  <w:rFonts w:ascii="Cambria Math" w:hAnsi="Cambria Math" w:cs="Arial"/>
                  <w:color w:val="222222"/>
                  <w:sz w:val="24"/>
                  <w:szCs w:val="24"/>
                </w:rPr>
                <m:t>W</m:t>
              </m:r>
              <m:r>
                <m:rPr>
                  <m:sty m:val="bi"/>
                </m:rPr>
                <w:rPr>
                  <w:rFonts w:ascii="Cambria Math" w:hAnsi="Cambria Math" w:cs="Arial"/>
                  <w:color w:val="222222"/>
                  <w:sz w:val="24"/>
                  <w:szCs w:val="24"/>
                </w:rPr>
                <m:t>0</m:t>
              </m:r>
            </m:num>
            <m:den>
              <m:r>
                <w:rPr>
                  <w:rFonts w:ascii="Cambria Math" w:hAnsi="Cambria Math" w:cs="Arial"/>
                  <w:color w:val="222222"/>
                  <w:sz w:val="24"/>
                  <w:szCs w:val="24"/>
                </w:rPr>
                <m:t>100</m:t>
              </m:r>
            </m:den>
          </m:f>
          <m:r>
            <m:rPr>
              <m:sty m:val="p"/>
            </m:rPr>
            <w:rPr>
              <w:rFonts w:ascii="Cambria Math" w:hAnsi="Cambria Math" w:cs="Arial"/>
              <w:color w:val="222222"/>
              <w:sz w:val="24"/>
              <w:szCs w:val="24"/>
            </w:rPr>
            <m:t>×</m:t>
          </m:r>
          <m:f>
            <m:fPr>
              <m:ctrlPr>
                <w:rPr>
                  <w:rFonts w:ascii="Cambria Math" w:hAnsi="Cambria Math" w:cs="Arial"/>
                  <w:color w:val="222222"/>
                  <w:sz w:val="24"/>
                  <w:szCs w:val="24"/>
                </w:rPr>
              </m:ctrlPr>
            </m:fPr>
            <m:num>
              <m:r>
                <w:rPr>
                  <w:rFonts w:ascii="Cambria Math" w:hAnsi="Cambria Math" w:cs="Arial"/>
                  <w:color w:val="222222"/>
                  <w:sz w:val="24"/>
                  <w:szCs w:val="24"/>
                </w:rPr>
                <m:t>W1</m:t>
              </m:r>
            </m:num>
            <m:den>
              <m:r>
                <w:rPr>
                  <w:rFonts w:ascii="Cambria Math" w:hAnsi="Cambria Math" w:cs="Arial"/>
                  <w:color w:val="222222"/>
                  <w:sz w:val="24"/>
                  <w:szCs w:val="24"/>
                </w:rPr>
                <m:t>100</m:t>
              </m:r>
            </m:den>
          </m:f>
          <m:r>
            <m:rPr>
              <m:sty m:val="p"/>
            </m:rPr>
            <w:rPr>
              <w:rFonts w:ascii="Cambria Math" w:hAnsi="Cambria Math" w:cs="Arial"/>
              <w:color w:val="222222"/>
              <w:sz w:val="24"/>
              <w:szCs w:val="24"/>
            </w:rPr>
            <m:t>×</m:t>
          </m:r>
          <m:f>
            <m:fPr>
              <m:ctrlPr>
                <w:rPr>
                  <w:rFonts w:ascii="Cambria Math" w:hAnsi="Cambria Math" w:cs="Arial"/>
                  <w:color w:val="222222"/>
                  <w:sz w:val="24"/>
                  <w:szCs w:val="24"/>
                </w:rPr>
              </m:ctrlPr>
            </m:fPr>
            <m:num>
              <m:r>
                <w:rPr>
                  <w:rFonts w:ascii="Cambria Math" w:hAnsi="Cambria Math" w:cs="Arial"/>
                  <w:color w:val="222222"/>
                  <w:sz w:val="24"/>
                  <w:szCs w:val="24"/>
                </w:rPr>
                <m:t>W2</m:t>
              </m:r>
            </m:num>
            <m:den>
              <m:r>
                <w:rPr>
                  <w:rFonts w:ascii="Cambria Math" w:hAnsi="Cambria Math" w:cs="Arial"/>
                  <w:color w:val="222222"/>
                  <w:sz w:val="24"/>
                  <w:szCs w:val="24"/>
                </w:rPr>
                <m:t>100</m:t>
              </m:r>
            </m:den>
          </m:f>
          <m:r>
            <m:rPr>
              <m:sty m:val="p"/>
            </m:rPr>
            <w:rPr>
              <w:rFonts w:ascii="Cambria Math" w:hAnsi="Cambria Math" w:cs="Arial"/>
              <w:color w:val="222222"/>
              <w:sz w:val="24"/>
              <w:szCs w:val="24"/>
            </w:rPr>
            <m:t>×</m:t>
          </m:r>
          <m:f>
            <m:fPr>
              <m:ctrlPr>
                <w:rPr>
                  <w:rFonts w:ascii="Cambria Math" w:hAnsi="Cambria Math" w:cs="Arial"/>
                  <w:color w:val="222222"/>
                  <w:sz w:val="24"/>
                  <w:szCs w:val="24"/>
                </w:rPr>
              </m:ctrlPr>
            </m:fPr>
            <m:num>
              <m:r>
                <w:rPr>
                  <w:rFonts w:ascii="Cambria Math" w:hAnsi="Cambria Math" w:cs="Arial"/>
                  <w:color w:val="222222"/>
                  <w:sz w:val="24"/>
                  <w:szCs w:val="24"/>
                </w:rPr>
                <m:t>W3</m:t>
              </m:r>
            </m:num>
            <m:den>
              <m:r>
                <w:rPr>
                  <w:rFonts w:ascii="Cambria Math" w:hAnsi="Cambria Math" w:cs="Arial"/>
                  <w:color w:val="222222"/>
                  <w:sz w:val="24"/>
                  <w:szCs w:val="24"/>
                </w:rPr>
                <m:t>100</m:t>
              </m:r>
            </m:den>
          </m:f>
          <m:r>
            <m:rPr>
              <m:sty m:val="p"/>
            </m:rPr>
            <w:rPr>
              <w:rFonts w:ascii="Cambria Math" w:hAnsi="Cambria Math" w:cs="Arial"/>
              <w:color w:val="222222"/>
              <w:sz w:val="24"/>
              <w:szCs w:val="24"/>
            </w:rPr>
            <m:t>×……… ×</m:t>
          </m:r>
          <m:f>
            <m:fPr>
              <m:ctrlPr>
                <w:rPr>
                  <w:rFonts w:ascii="Cambria Math" w:hAnsi="Cambria Math" w:cs="Arial"/>
                  <w:color w:val="222222"/>
                  <w:sz w:val="24"/>
                  <w:szCs w:val="24"/>
                </w:rPr>
              </m:ctrlPr>
            </m:fPr>
            <m:num>
              <m:r>
                <w:rPr>
                  <w:rFonts w:ascii="Cambria Math" w:hAnsi="Cambria Math" w:cs="Arial"/>
                  <w:color w:val="222222"/>
                  <w:sz w:val="24"/>
                  <w:szCs w:val="24"/>
                </w:rPr>
                <m:t>Wn-1</m:t>
              </m:r>
            </m:num>
            <m:den>
              <m:r>
                <w:rPr>
                  <w:rFonts w:ascii="Cambria Math" w:hAnsi="Cambria Math" w:cs="Arial"/>
                  <w:color w:val="222222"/>
                  <w:sz w:val="24"/>
                  <w:szCs w:val="24"/>
                </w:rPr>
                <m:t>100</m:t>
              </m:r>
            </m:den>
          </m:f>
          <m:r>
            <m:rPr>
              <m:sty m:val="p"/>
            </m:rPr>
            <w:rPr>
              <w:rFonts w:ascii="Cambria Math" w:hAnsi="Cambria Math" w:cs="Arial"/>
              <w:color w:val="222222"/>
              <w:sz w:val="24"/>
              <w:szCs w:val="24"/>
            </w:rPr>
            <m:t>×</m:t>
          </m:r>
          <m:f>
            <m:fPr>
              <m:ctrlPr>
                <w:rPr>
                  <w:rFonts w:ascii="Cambria Math" w:hAnsi="Cambria Math" w:cs="Arial"/>
                  <w:color w:val="222222"/>
                  <w:sz w:val="24"/>
                  <w:szCs w:val="24"/>
                </w:rPr>
              </m:ctrlPr>
            </m:fPr>
            <m:num>
              <m:r>
                <w:rPr>
                  <w:rFonts w:ascii="Cambria Math" w:hAnsi="Cambria Math" w:cs="Arial"/>
                  <w:color w:val="222222"/>
                  <w:sz w:val="24"/>
                  <w:szCs w:val="24"/>
                </w:rPr>
                <m:t>Wn</m:t>
              </m:r>
            </m:num>
            <m:den>
              <m:r>
                <w:rPr>
                  <w:rFonts w:ascii="Cambria Math" w:hAnsi="Cambria Math" w:cs="Arial"/>
                  <w:color w:val="222222"/>
                  <w:sz w:val="24"/>
                  <w:szCs w:val="24"/>
                </w:rPr>
                <m:t>100</m:t>
              </m:r>
            </m:den>
          </m:f>
          <m:r>
            <w:rPr>
              <w:rFonts w:ascii="Cambria Math" w:hAnsi="Cambria Math" w:cs="Arial"/>
              <w:color w:val="222222"/>
              <w:sz w:val="24"/>
              <w:szCs w:val="24"/>
            </w:rPr>
            <m:t>)</m:t>
          </m:r>
        </m:oMath>
      </m:oMathPara>
    </w:p>
    <w:p w14:paraId="7723B3D1" w14:textId="77777777" w:rsidR="00E17164" w:rsidRPr="00745715" w:rsidRDefault="00E17164" w:rsidP="0064354F">
      <w:pPr>
        <w:shd w:val="clear" w:color="auto" w:fill="FFFFFF"/>
        <w:spacing w:line="276" w:lineRule="auto"/>
        <w:ind w:left="426" w:hanging="426"/>
        <w:rPr>
          <w:rFonts w:asciiTheme="minorHAnsi" w:hAnsiTheme="minorHAnsi" w:cs="Arial"/>
          <w:color w:val="222222"/>
          <w:sz w:val="24"/>
          <w:szCs w:val="24"/>
        </w:rPr>
      </w:pPr>
    </w:p>
    <w:p w14:paraId="2FB642BA"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color w:val="222222"/>
          <w:sz w:val="24"/>
          <w:szCs w:val="24"/>
        </w:rPr>
        <w:t>gdzie:</w:t>
      </w:r>
    </w:p>
    <w:p w14:paraId="7E2A9F53"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w:t>
      </w:r>
      <w:proofErr w:type="spellStart"/>
      <w:r w:rsidRPr="00745715">
        <w:rPr>
          <w:rFonts w:asciiTheme="minorHAnsi" w:hAnsiTheme="minorHAnsi" w:cs="Arial"/>
          <w:b/>
          <w:bCs/>
          <w:color w:val="222222"/>
          <w:sz w:val="24"/>
          <w:szCs w:val="24"/>
        </w:rPr>
        <w:t>Ww</w:t>
      </w:r>
      <w:proofErr w:type="spellEnd"/>
      <w:r w:rsidRPr="00745715">
        <w:rPr>
          <w:rFonts w:asciiTheme="minorHAnsi" w:hAnsiTheme="minorHAnsi" w:cs="Arial"/>
          <w:b/>
          <w:bCs/>
          <w:color w:val="222222"/>
          <w:sz w:val="24"/>
          <w:szCs w:val="24"/>
        </w:rPr>
        <w:t xml:space="preserve"> (n)"</w:t>
      </w:r>
      <w:r w:rsidRPr="00745715">
        <w:rPr>
          <w:rFonts w:asciiTheme="minorHAnsi" w:hAnsiTheme="minorHAnsi" w:cs="Arial"/>
          <w:color w:val="222222"/>
          <w:sz w:val="24"/>
          <w:szCs w:val="24"/>
        </w:rPr>
        <w:t xml:space="preserve"> –wskaźnik waloryzacji dla n-tego miesiąca;</w:t>
      </w:r>
    </w:p>
    <w:p w14:paraId="442F377A"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„a"</w:t>
      </w:r>
      <w:r w:rsidRPr="00745715">
        <w:rPr>
          <w:rFonts w:asciiTheme="minorHAnsi" w:hAnsiTheme="minorHAnsi" w:cs="Arial"/>
          <w:color w:val="222222"/>
          <w:sz w:val="24"/>
          <w:szCs w:val="24"/>
        </w:rPr>
        <w:t xml:space="preserve"> - stały współczynnik o wartości 0,5 obrazujący część wynagrodzenia, które nie podlega waloryzacji (element niewaloryzowany).</w:t>
      </w:r>
    </w:p>
    <w:p w14:paraId="627014C4"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„W0"</w:t>
      </w:r>
      <w:r w:rsidRPr="00745715">
        <w:rPr>
          <w:rFonts w:asciiTheme="minorHAnsi" w:hAnsiTheme="minorHAnsi" w:cs="Arial"/>
          <w:color w:val="222222"/>
          <w:sz w:val="24"/>
          <w:szCs w:val="24"/>
        </w:rPr>
        <w:t xml:space="preserve"> – wskaźnik „0” z miesiąca podpisania umowy  = 100</w:t>
      </w:r>
    </w:p>
    <w:p w14:paraId="00D98E0E"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 xml:space="preserve">„W1" </w:t>
      </w:r>
      <w:r w:rsidRPr="00745715">
        <w:rPr>
          <w:rFonts w:asciiTheme="minorHAnsi" w:hAnsiTheme="minorHAnsi" w:cs="Arial"/>
          <w:color w:val="222222"/>
          <w:sz w:val="24"/>
          <w:szCs w:val="24"/>
        </w:rPr>
        <w:t xml:space="preserve">– wskaźnik „1” z następnego miesiąca po miesiącu zawarcia umowy (wskaźnik cen produkcji budowlano-montażowej publikowany przez GUS, w układzie miesiąc poprzedni = 100) </w:t>
      </w:r>
    </w:p>
    <w:p w14:paraId="352B6350"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„W2”, „W3",…</w:t>
      </w:r>
      <w:r w:rsidRPr="00745715">
        <w:rPr>
          <w:rFonts w:asciiTheme="minorHAnsi" w:hAnsiTheme="minorHAnsi" w:cs="Arial"/>
          <w:color w:val="222222"/>
          <w:sz w:val="24"/>
          <w:szCs w:val="24"/>
        </w:rPr>
        <w:t xml:space="preserve"> – wskaźniki „2”, „3”, … z kolejnych miesięcy po zawarcia umowy  (wskaźnik cen produkcji budowlano-montażowej publikowany przez GUS, w układzie miesiąc poprzedni = 100) </w:t>
      </w:r>
    </w:p>
    <w:p w14:paraId="5C8DBEB1"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Wn-1–</w:t>
      </w:r>
      <w:r w:rsidRPr="00745715">
        <w:rPr>
          <w:rFonts w:asciiTheme="minorHAnsi" w:hAnsiTheme="minorHAnsi" w:cs="Arial"/>
          <w:color w:val="222222"/>
          <w:sz w:val="24"/>
          <w:szCs w:val="24"/>
        </w:rPr>
        <w:t xml:space="preserve"> wskaźnik „n-1” z miesiąca poprzedzającego miesiąc za który nastąpi wystawienie faktury (wskaźnik cen produkcji budowlano-montażowej publikowany przez GUS, w układzie miesiąc poprzedni = 100) </w:t>
      </w:r>
    </w:p>
    <w:p w14:paraId="44D96E58"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w:t>
      </w:r>
      <w:proofErr w:type="spellStart"/>
      <w:r w:rsidRPr="00745715">
        <w:rPr>
          <w:rFonts w:asciiTheme="minorHAnsi" w:hAnsiTheme="minorHAnsi" w:cs="Arial"/>
          <w:b/>
          <w:bCs/>
          <w:color w:val="222222"/>
          <w:sz w:val="24"/>
          <w:szCs w:val="24"/>
        </w:rPr>
        <w:t>Wn</w:t>
      </w:r>
      <w:proofErr w:type="spellEnd"/>
      <w:r w:rsidRPr="00745715">
        <w:rPr>
          <w:rFonts w:asciiTheme="minorHAnsi" w:hAnsiTheme="minorHAnsi" w:cs="Arial"/>
          <w:b/>
          <w:bCs/>
          <w:color w:val="222222"/>
          <w:sz w:val="24"/>
          <w:szCs w:val="24"/>
        </w:rPr>
        <w:t>"</w:t>
      </w:r>
      <w:r w:rsidRPr="00745715">
        <w:rPr>
          <w:rFonts w:asciiTheme="minorHAnsi" w:hAnsiTheme="minorHAnsi" w:cs="Arial"/>
          <w:color w:val="222222"/>
          <w:sz w:val="24"/>
          <w:szCs w:val="24"/>
        </w:rPr>
        <w:t xml:space="preserve"> – wskaźnik „n” z miesiąca za który nastąpi wystawienie faktury (wskaźnik cen produkcji budowlano-montażowej publikowany przez GUS, w układzie miesiąc poprzedni = 100)</w:t>
      </w:r>
    </w:p>
    <w:p w14:paraId="646B06A0" w14:textId="7946E20F" w:rsidR="00E17164" w:rsidRPr="00745715" w:rsidRDefault="00E17164" w:rsidP="0064354F">
      <w:pPr>
        <w:pStyle w:val="Akapitzlist"/>
        <w:widowControl w:val="0"/>
        <w:numPr>
          <w:ilvl w:val="3"/>
          <w:numId w:val="15"/>
        </w:numPr>
        <w:shd w:val="clear" w:color="auto" w:fill="FFFFFF"/>
        <w:tabs>
          <w:tab w:val="clear" w:pos="1134"/>
          <w:tab w:val="num" w:pos="426"/>
        </w:tabs>
        <w:suppressAutoHyphens/>
        <w:adjustRightInd w:val="0"/>
        <w:spacing w:line="276" w:lineRule="auto"/>
        <w:ind w:left="426" w:hanging="426"/>
        <w:textAlignment w:val="baseline"/>
        <w:rPr>
          <w:rFonts w:asciiTheme="minorHAnsi" w:hAnsiTheme="minorHAnsi" w:cs="Arial"/>
          <w:color w:val="222222"/>
          <w:sz w:val="24"/>
          <w:szCs w:val="24"/>
        </w:rPr>
      </w:pPr>
      <w:r w:rsidRPr="00745715">
        <w:rPr>
          <w:rFonts w:asciiTheme="minorHAnsi" w:hAnsiTheme="minorHAnsi" w:cs="Arial"/>
          <w:color w:val="222222"/>
          <w:sz w:val="24"/>
          <w:szCs w:val="24"/>
        </w:rPr>
        <w:t>Wskaźnik „</w:t>
      </w:r>
      <w:proofErr w:type="spellStart"/>
      <w:r w:rsidRPr="00745715">
        <w:rPr>
          <w:rFonts w:asciiTheme="minorHAnsi" w:hAnsiTheme="minorHAnsi" w:cs="Arial"/>
          <w:color w:val="222222"/>
          <w:sz w:val="24"/>
          <w:szCs w:val="24"/>
        </w:rPr>
        <w:t>W</w:t>
      </w:r>
      <w:r w:rsidRPr="00745715">
        <w:rPr>
          <w:rFonts w:asciiTheme="minorHAnsi" w:hAnsiTheme="minorHAnsi" w:cs="Arial"/>
          <w:color w:val="222222"/>
          <w:sz w:val="24"/>
          <w:szCs w:val="24"/>
          <w:vertAlign w:val="subscript"/>
        </w:rPr>
        <w:t>w</w:t>
      </w:r>
      <w:proofErr w:type="spellEnd"/>
      <w:r w:rsidRPr="00745715">
        <w:rPr>
          <w:rFonts w:asciiTheme="minorHAnsi" w:hAnsiTheme="minorHAnsi" w:cs="Arial"/>
          <w:color w:val="222222"/>
          <w:sz w:val="24"/>
          <w:szCs w:val="24"/>
          <w:vertAlign w:val="subscript"/>
        </w:rPr>
        <w:t xml:space="preserve"> (n)</w:t>
      </w:r>
      <w:r w:rsidRPr="00745715">
        <w:rPr>
          <w:rFonts w:asciiTheme="minorHAnsi" w:hAnsiTheme="minorHAnsi" w:cs="Arial"/>
          <w:color w:val="222222"/>
          <w:sz w:val="24"/>
          <w:szCs w:val="24"/>
        </w:rPr>
        <w:t>" powstaje poprzez przemnożenie poprzednio obliczonego wskaźnika dla miesiąca n-1 przez wskaźnik dla miesiąca bieżącego n</w:t>
      </w:r>
    </w:p>
    <w:p w14:paraId="78EA0E19" w14:textId="77777777" w:rsidR="00E17164" w:rsidRPr="00745715" w:rsidRDefault="009E6F14" w:rsidP="0064354F">
      <w:pPr>
        <w:shd w:val="clear" w:color="auto" w:fill="FFFFFF"/>
        <w:spacing w:line="276" w:lineRule="auto"/>
        <w:ind w:left="426"/>
        <w:rPr>
          <w:rFonts w:asciiTheme="minorHAnsi" w:hAnsiTheme="minorHAnsi" w:cs="Arial"/>
          <w:color w:val="222222"/>
          <w:sz w:val="24"/>
          <w:szCs w:val="24"/>
        </w:rPr>
      </w:pPr>
      <m:oMath>
        <m:sSub>
          <m:sSubPr>
            <m:ctrlPr>
              <w:rPr>
                <w:rFonts w:ascii="Cambria Math" w:hAnsi="Cambria Math" w:cs="Arial"/>
                <w:color w:val="222222"/>
                <w:sz w:val="24"/>
                <w:szCs w:val="24"/>
              </w:rPr>
            </m:ctrlPr>
          </m:sSubPr>
          <m:e>
            <m:r>
              <m:rPr>
                <m:sty m:val="b"/>
              </m:rPr>
              <w:rPr>
                <w:rFonts w:ascii="Cambria Math" w:hAnsi="Cambria Math" w:cs="Arial"/>
                <w:color w:val="222222"/>
                <w:sz w:val="24"/>
                <w:szCs w:val="24"/>
              </w:rPr>
              <m:t>W</m:t>
            </m:r>
          </m:e>
          <m:sub>
            <m:r>
              <m:rPr>
                <m:sty m:val="b"/>
              </m:rPr>
              <w:rPr>
                <w:rFonts w:ascii="Cambria Math" w:hAnsi="Cambria Math" w:cs="Arial"/>
                <w:color w:val="222222"/>
                <w:sz w:val="24"/>
                <w:szCs w:val="24"/>
              </w:rPr>
              <m:t>w(n)</m:t>
            </m:r>
          </m:sub>
        </m:sSub>
        <m:r>
          <m:rPr>
            <m:sty m:val="p"/>
          </m:rPr>
          <w:rPr>
            <w:rFonts w:ascii="Cambria Math" w:hAnsi="Cambria Math" w:cs="Arial"/>
            <w:color w:val="222222"/>
            <w:sz w:val="24"/>
            <w:szCs w:val="24"/>
          </w:rPr>
          <m:t>=a+(1-a) × (</m:t>
        </m:r>
        <m:sSub>
          <m:sSubPr>
            <m:ctrlPr>
              <w:rPr>
                <w:rFonts w:ascii="Cambria Math" w:hAnsi="Cambria Math" w:cs="Arial"/>
                <w:color w:val="222222"/>
                <w:sz w:val="24"/>
                <w:szCs w:val="24"/>
              </w:rPr>
            </m:ctrlPr>
          </m:sSubPr>
          <m:e>
            <m:r>
              <m:rPr>
                <m:sty m:val="b"/>
              </m:rPr>
              <w:rPr>
                <w:rFonts w:ascii="Cambria Math" w:hAnsi="Cambria Math" w:cs="Arial"/>
                <w:color w:val="222222"/>
                <w:sz w:val="24"/>
                <w:szCs w:val="24"/>
              </w:rPr>
              <m:t>W</m:t>
            </m:r>
          </m:e>
          <m:sub>
            <m:r>
              <m:rPr>
                <m:sty m:val="b"/>
              </m:rPr>
              <w:rPr>
                <w:rFonts w:ascii="Cambria Math" w:hAnsi="Cambria Math" w:cs="Arial"/>
                <w:color w:val="222222"/>
                <w:sz w:val="24"/>
                <w:szCs w:val="24"/>
              </w:rPr>
              <m:t>w (n-1)</m:t>
            </m:r>
          </m:sub>
        </m:sSub>
        <m:r>
          <m:rPr>
            <m:sty m:val="p"/>
          </m:rPr>
          <w:rPr>
            <w:rFonts w:ascii="Cambria Math" w:hAnsi="Cambria Math" w:cs="Arial"/>
            <w:color w:val="222222"/>
            <w:sz w:val="24"/>
            <w:szCs w:val="24"/>
          </w:rPr>
          <m:t>×</m:t>
        </m:r>
        <m:f>
          <m:fPr>
            <m:ctrlPr>
              <w:rPr>
                <w:rFonts w:ascii="Cambria Math" w:hAnsi="Cambria Math" w:cs="Arial"/>
                <w:color w:val="222222"/>
                <w:sz w:val="24"/>
                <w:szCs w:val="24"/>
              </w:rPr>
            </m:ctrlPr>
          </m:fPr>
          <m:num>
            <m:sSub>
              <m:sSubPr>
                <m:ctrlPr>
                  <w:rPr>
                    <w:rFonts w:ascii="Cambria Math" w:hAnsi="Cambria Math" w:cs="Arial"/>
                    <w:color w:val="222222"/>
                    <w:sz w:val="24"/>
                    <w:szCs w:val="24"/>
                  </w:rPr>
                </m:ctrlPr>
              </m:sSubPr>
              <m:e>
                <m:r>
                  <m:rPr>
                    <m:sty m:val="b"/>
                  </m:rPr>
                  <w:rPr>
                    <w:rFonts w:ascii="Cambria Math" w:hAnsi="Cambria Math" w:cs="Arial"/>
                    <w:color w:val="222222"/>
                    <w:sz w:val="24"/>
                    <w:szCs w:val="24"/>
                  </w:rPr>
                  <m:t>W</m:t>
                </m:r>
              </m:e>
              <m:sub>
                <m:r>
                  <m:rPr>
                    <m:sty m:val="b"/>
                  </m:rPr>
                  <w:rPr>
                    <w:rFonts w:ascii="Cambria Math" w:hAnsi="Cambria Math" w:cs="Arial"/>
                    <w:color w:val="222222"/>
                    <w:sz w:val="24"/>
                    <w:szCs w:val="24"/>
                  </w:rPr>
                  <m:t>n</m:t>
                </m:r>
              </m:sub>
            </m:sSub>
          </m:num>
          <m:den>
            <m:r>
              <m:rPr>
                <m:sty m:val="p"/>
              </m:rPr>
              <w:rPr>
                <w:rFonts w:ascii="Cambria Math" w:hAnsi="Cambria Math" w:cs="Arial"/>
                <w:color w:val="222222"/>
                <w:sz w:val="24"/>
                <w:szCs w:val="24"/>
              </w:rPr>
              <m:t>100</m:t>
            </m:r>
          </m:den>
        </m:f>
      </m:oMath>
      <w:r w:rsidR="00E17164" w:rsidRPr="00745715">
        <w:rPr>
          <w:rFonts w:asciiTheme="minorHAnsi" w:hAnsiTheme="minorHAnsi" w:cs="Arial"/>
          <w:color w:val="222222"/>
          <w:sz w:val="24"/>
          <w:szCs w:val="24"/>
        </w:rPr>
        <w:t>)</w:t>
      </w:r>
    </w:p>
    <w:p w14:paraId="462BDD74"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color w:val="222222"/>
          <w:sz w:val="24"/>
          <w:szCs w:val="24"/>
        </w:rPr>
        <w:t>gdzie:</w:t>
      </w:r>
    </w:p>
    <w:p w14:paraId="1BDB7519"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w:t>
      </w:r>
      <w:proofErr w:type="spellStart"/>
      <w:r w:rsidRPr="00745715">
        <w:rPr>
          <w:rFonts w:asciiTheme="minorHAnsi" w:hAnsiTheme="minorHAnsi" w:cs="Arial"/>
          <w:b/>
          <w:bCs/>
          <w:color w:val="222222"/>
          <w:sz w:val="24"/>
          <w:szCs w:val="24"/>
        </w:rPr>
        <w:t>Ww</w:t>
      </w:r>
      <w:proofErr w:type="spellEnd"/>
      <w:r w:rsidRPr="00745715">
        <w:rPr>
          <w:rFonts w:asciiTheme="minorHAnsi" w:hAnsiTheme="minorHAnsi" w:cs="Arial"/>
          <w:b/>
          <w:bCs/>
          <w:color w:val="222222"/>
          <w:sz w:val="24"/>
          <w:szCs w:val="24"/>
        </w:rPr>
        <w:t xml:space="preserve"> (n)" </w:t>
      </w:r>
      <w:r w:rsidRPr="00745715">
        <w:rPr>
          <w:rFonts w:asciiTheme="minorHAnsi" w:hAnsiTheme="minorHAnsi" w:cs="Arial"/>
          <w:color w:val="222222"/>
          <w:sz w:val="24"/>
          <w:szCs w:val="24"/>
        </w:rPr>
        <w:t>– wskaźnik waloryzacji dla n-tego miesiąca;</w:t>
      </w:r>
    </w:p>
    <w:p w14:paraId="4D27FE46"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w:t>
      </w:r>
      <w:proofErr w:type="spellStart"/>
      <w:r w:rsidRPr="00745715">
        <w:rPr>
          <w:rFonts w:asciiTheme="minorHAnsi" w:hAnsiTheme="minorHAnsi" w:cs="Arial"/>
          <w:b/>
          <w:bCs/>
          <w:color w:val="222222"/>
          <w:sz w:val="24"/>
          <w:szCs w:val="24"/>
        </w:rPr>
        <w:t>Ww</w:t>
      </w:r>
      <w:proofErr w:type="spellEnd"/>
      <w:r w:rsidRPr="00745715">
        <w:rPr>
          <w:rFonts w:asciiTheme="minorHAnsi" w:hAnsiTheme="minorHAnsi" w:cs="Arial"/>
          <w:b/>
          <w:bCs/>
          <w:color w:val="222222"/>
          <w:sz w:val="24"/>
          <w:szCs w:val="24"/>
        </w:rPr>
        <w:t xml:space="preserve"> (n-1)"</w:t>
      </w:r>
      <w:r w:rsidRPr="00745715">
        <w:rPr>
          <w:rFonts w:asciiTheme="minorHAnsi" w:hAnsiTheme="minorHAnsi" w:cs="Arial"/>
          <w:color w:val="222222"/>
          <w:sz w:val="24"/>
          <w:szCs w:val="24"/>
        </w:rPr>
        <w:t xml:space="preserve"> – wskaźnik waloryzacji z miesiąca poprzedzającego miesiąc za który nastąpiło wystawienie faktury</w:t>
      </w:r>
    </w:p>
    <w:p w14:paraId="12529421" w14:textId="77777777" w:rsidR="00E17164" w:rsidRPr="00745715" w:rsidRDefault="00E17164" w:rsidP="0064354F">
      <w:pPr>
        <w:shd w:val="clear" w:color="auto" w:fill="FFFFFF"/>
        <w:spacing w:line="276" w:lineRule="auto"/>
        <w:ind w:left="426"/>
        <w:rPr>
          <w:rFonts w:asciiTheme="minorHAnsi" w:hAnsiTheme="minorHAnsi" w:cs="Arial"/>
          <w:color w:val="222222"/>
          <w:sz w:val="24"/>
          <w:szCs w:val="24"/>
        </w:rPr>
      </w:pPr>
      <w:r w:rsidRPr="00745715">
        <w:rPr>
          <w:rFonts w:asciiTheme="minorHAnsi" w:hAnsiTheme="minorHAnsi" w:cs="Arial"/>
          <w:b/>
          <w:bCs/>
          <w:color w:val="222222"/>
          <w:sz w:val="24"/>
          <w:szCs w:val="24"/>
        </w:rPr>
        <w:t>„</w:t>
      </w:r>
      <w:proofErr w:type="spellStart"/>
      <w:r w:rsidRPr="00745715">
        <w:rPr>
          <w:rFonts w:asciiTheme="minorHAnsi" w:hAnsiTheme="minorHAnsi" w:cs="Arial"/>
          <w:b/>
          <w:bCs/>
          <w:color w:val="222222"/>
          <w:sz w:val="24"/>
          <w:szCs w:val="24"/>
        </w:rPr>
        <w:t>Wn</w:t>
      </w:r>
      <w:proofErr w:type="spellEnd"/>
      <w:r w:rsidRPr="00745715">
        <w:rPr>
          <w:rFonts w:asciiTheme="minorHAnsi" w:hAnsiTheme="minorHAnsi" w:cs="Arial"/>
          <w:b/>
          <w:bCs/>
          <w:color w:val="222222"/>
          <w:sz w:val="24"/>
          <w:szCs w:val="24"/>
        </w:rPr>
        <w:t>"</w:t>
      </w:r>
      <w:r w:rsidRPr="00745715">
        <w:rPr>
          <w:rFonts w:asciiTheme="minorHAnsi" w:hAnsiTheme="minorHAnsi" w:cs="Arial"/>
          <w:color w:val="222222"/>
          <w:sz w:val="24"/>
          <w:szCs w:val="24"/>
        </w:rPr>
        <w:t xml:space="preserve"> – wskaźnik „n” z miesiąca za który nastąpiło wystawienie faktury (wskaźnik cen produkcji budowlano-montażowej publikowany przez GUS, w układzie miesiąc poprzedni = 100)</w:t>
      </w:r>
    </w:p>
    <w:p w14:paraId="15FB3F42" w14:textId="4CD25994" w:rsidR="00093510" w:rsidRPr="00745715" w:rsidRDefault="00E17164" w:rsidP="0064354F">
      <w:pPr>
        <w:pStyle w:val="Akapitzlist"/>
        <w:widowControl w:val="0"/>
        <w:numPr>
          <w:ilvl w:val="3"/>
          <w:numId w:val="15"/>
        </w:numPr>
        <w:shd w:val="clear" w:color="auto" w:fill="FFFFFF"/>
        <w:tabs>
          <w:tab w:val="clear" w:pos="1134"/>
        </w:tabs>
        <w:suppressAutoHyphens/>
        <w:adjustRightInd w:val="0"/>
        <w:spacing w:line="276" w:lineRule="auto"/>
        <w:ind w:left="426" w:hanging="426"/>
        <w:textAlignment w:val="baseline"/>
        <w:rPr>
          <w:rFonts w:asciiTheme="minorHAnsi" w:hAnsiTheme="minorHAnsi" w:cs="Arial"/>
          <w:color w:val="222222"/>
          <w:sz w:val="24"/>
          <w:szCs w:val="24"/>
        </w:rPr>
      </w:pPr>
      <w:r w:rsidRPr="00745715">
        <w:rPr>
          <w:rFonts w:asciiTheme="minorHAnsi" w:hAnsiTheme="minorHAnsi" w:cs="Arial"/>
          <w:color w:val="222222"/>
          <w:sz w:val="24"/>
          <w:szCs w:val="24"/>
        </w:rPr>
        <w:lastRenderedPageBreak/>
        <w:t xml:space="preserve">Ilorazy wskaźników cen (np. </w:t>
      </w:r>
      <m:oMath>
        <m:f>
          <m:fPr>
            <m:ctrlPr>
              <w:rPr>
                <w:rFonts w:ascii="Cambria Math" w:hAnsi="Cambria Math" w:cs="Arial"/>
                <w:color w:val="222222"/>
                <w:sz w:val="24"/>
                <w:szCs w:val="24"/>
              </w:rPr>
            </m:ctrlPr>
          </m:fPr>
          <m:num>
            <m:sSub>
              <m:sSubPr>
                <m:ctrlPr>
                  <w:rPr>
                    <w:rFonts w:ascii="Cambria Math" w:hAnsi="Cambria Math" w:cs="Arial"/>
                    <w:color w:val="222222"/>
                    <w:sz w:val="24"/>
                    <w:szCs w:val="24"/>
                  </w:rPr>
                </m:ctrlPr>
              </m:sSubPr>
              <m:e>
                <m:r>
                  <m:rPr>
                    <m:sty m:val="b"/>
                  </m:rPr>
                  <w:rPr>
                    <w:rFonts w:ascii="Cambria Math" w:hAnsi="Cambria Math" w:cs="Arial"/>
                    <w:color w:val="222222"/>
                    <w:sz w:val="24"/>
                    <w:szCs w:val="24"/>
                  </w:rPr>
                  <m:t>W</m:t>
                </m:r>
              </m:e>
              <m:sub>
                <m:r>
                  <m:rPr>
                    <m:sty m:val="b"/>
                  </m:rPr>
                  <w:rPr>
                    <w:rFonts w:ascii="Cambria Math" w:hAnsi="Cambria Math" w:cs="Arial"/>
                    <w:color w:val="222222"/>
                    <w:sz w:val="24"/>
                    <w:szCs w:val="24"/>
                  </w:rPr>
                  <m:t>1</m:t>
                </m:r>
              </m:sub>
            </m:sSub>
          </m:num>
          <m:den>
            <m:r>
              <m:rPr>
                <m:sty m:val="p"/>
              </m:rPr>
              <w:rPr>
                <w:rFonts w:ascii="Cambria Math" w:hAnsi="Cambria Math" w:cs="Arial"/>
                <w:color w:val="222222"/>
                <w:sz w:val="24"/>
                <w:szCs w:val="24"/>
              </w:rPr>
              <m:t>100</m:t>
            </m:r>
          </m:den>
        </m:f>
      </m:oMath>
      <w:r w:rsidRPr="00745715">
        <w:rPr>
          <w:rFonts w:asciiTheme="minorHAnsi" w:hAnsiTheme="minorHAnsi" w:cs="Arial"/>
          <w:color w:val="222222"/>
          <w:sz w:val="24"/>
          <w:szCs w:val="24"/>
        </w:rPr>
        <w:t>) należy obliczać z dokładnością do trzech miejsc po przecink</w:t>
      </w:r>
      <w:r w:rsidR="002D6B5A" w:rsidRPr="00745715">
        <w:rPr>
          <w:rFonts w:asciiTheme="minorHAnsi" w:hAnsiTheme="minorHAnsi" w:cs="Arial"/>
          <w:color w:val="222222"/>
          <w:sz w:val="24"/>
          <w:szCs w:val="24"/>
        </w:rPr>
        <w:t>u.</w:t>
      </w:r>
      <w:r w:rsidRPr="00745715">
        <w:rPr>
          <w:rFonts w:asciiTheme="minorHAnsi" w:hAnsiTheme="minorHAnsi" w:cs="Arial"/>
          <w:color w:val="222222"/>
          <w:sz w:val="24"/>
          <w:szCs w:val="24"/>
        </w:rPr>
        <w:t xml:space="preserve"> Natomiast wynik iloczynów tj. wskaźnik waloryzacji </w:t>
      </w:r>
      <w:proofErr w:type="spellStart"/>
      <w:r w:rsidRPr="00745715">
        <w:rPr>
          <w:rFonts w:asciiTheme="minorHAnsi" w:hAnsiTheme="minorHAnsi" w:cs="Arial"/>
          <w:color w:val="222222"/>
          <w:sz w:val="24"/>
          <w:szCs w:val="24"/>
        </w:rPr>
        <w:t>W</w:t>
      </w:r>
      <w:r w:rsidRPr="00745715">
        <w:rPr>
          <w:rFonts w:asciiTheme="minorHAnsi" w:hAnsiTheme="minorHAnsi" w:cs="Arial"/>
          <w:color w:val="222222"/>
          <w:sz w:val="24"/>
          <w:szCs w:val="24"/>
          <w:vertAlign w:val="subscript"/>
        </w:rPr>
        <w:t>w</w:t>
      </w:r>
      <w:proofErr w:type="spellEnd"/>
      <w:r w:rsidRPr="00745715">
        <w:rPr>
          <w:rFonts w:asciiTheme="minorHAnsi" w:hAnsiTheme="minorHAnsi" w:cs="Arial"/>
          <w:color w:val="222222"/>
          <w:sz w:val="24"/>
          <w:szCs w:val="24"/>
          <w:vertAlign w:val="subscript"/>
        </w:rPr>
        <w:t xml:space="preserve"> (n)</w:t>
      </w:r>
      <w:r w:rsidRPr="00745715">
        <w:rPr>
          <w:rFonts w:asciiTheme="minorHAnsi" w:hAnsiTheme="minorHAnsi" w:cs="Arial"/>
          <w:color w:val="222222"/>
          <w:sz w:val="24"/>
          <w:szCs w:val="24"/>
        </w:rPr>
        <w:t xml:space="preserve"> należy obliczać z dokładnością do 4 miejsc po przecink</w:t>
      </w:r>
      <w:r w:rsidR="002D6B5A" w:rsidRPr="00745715">
        <w:rPr>
          <w:rFonts w:asciiTheme="minorHAnsi" w:hAnsiTheme="minorHAnsi" w:cs="Arial"/>
          <w:color w:val="222222"/>
          <w:sz w:val="24"/>
          <w:szCs w:val="24"/>
        </w:rPr>
        <w:t>u.</w:t>
      </w:r>
      <w:r w:rsidRPr="00745715">
        <w:rPr>
          <w:rFonts w:asciiTheme="minorHAnsi" w:hAnsiTheme="minorHAnsi" w:cs="Arial"/>
          <w:color w:val="222222"/>
          <w:sz w:val="24"/>
          <w:szCs w:val="24"/>
        </w:rPr>
        <w:t xml:space="preserve"> </w:t>
      </w:r>
    </w:p>
    <w:p w14:paraId="3C32950C" w14:textId="77777777" w:rsidR="00093510" w:rsidRPr="00745715" w:rsidRDefault="00E17164" w:rsidP="0064354F">
      <w:pPr>
        <w:pStyle w:val="Akapitzlist"/>
        <w:widowControl w:val="0"/>
        <w:numPr>
          <w:ilvl w:val="3"/>
          <w:numId w:val="15"/>
        </w:numPr>
        <w:shd w:val="clear" w:color="auto" w:fill="FFFFFF"/>
        <w:tabs>
          <w:tab w:val="clear" w:pos="1134"/>
        </w:tabs>
        <w:suppressAutoHyphens/>
        <w:adjustRightInd w:val="0"/>
        <w:spacing w:line="276" w:lineRule="auto"/>
        <w:ind w:left="426" w:hanging="426"/>
        <w:textAlignment w:val="baseline"/>
        <w:rPr>
          <w:rFonts w:asciiTheme="minorHAnsi" w:hAnsiTheme="minorHAnsi" w:cs="Arial"/>
          <w:color w:val="222222"/>
          <w:sz w:val="24"/>
          <w:szCs w:val="24"/>
        </w:rPr>
      </w:pPr>
      <w:r w:rsidRPr="00745715">
        <w:rPr>
          <w:rFonts w:asciiTheme="minorHAnsi" w:hAnsiTheme="minorHAnsi" w:cs="Arial"/>
          <w:color w:val="222222"/>
          <w:sz w:val="24"/>
          <w:szCs w:val="24"/>
        </w:rPr>
        <w:t xml:space="preserve">Waloryzowana będzie wartość netto wynagrodzenia przysługującego Wykonawcy </w:t>
      </w:r>
      <w:r w:rsidRPr="00745715">
        <w:rPr>
          <w:rFonts w:asciiTheme="minorHAnsi" w:hAnsiTheme="minorHAnsi" w:cs="Arial"/>
          <w:b/>
          <w:color w:val="222222"/>
          <w:sz w:val="24"/>
          <w:szCs w:val="24"/>
        </w:rPr>
        <w:t>po upływie 6 miesięcy</w:t>
      </w:r>
      <w:r w:rsidRPr="00745715">
        <w:rPr>
          <w:rFonts w:asciiTheme="minorHAnsi" w:hAnsiTheme="minorHAnsi" w:cs="Arial"/>
          <w:color w:val="222222"/>
          <w:sz w:val="24"/>
          <w:szCs w:val="24"/>
        </w:rPr>
        <w:t xml:space="preserve"> od podpisania umowy do osiągnięcia limitu waloryzacji </w:t>
      </w:r>
      <w:r w:rsidRPr="00745715">
        <w:rPr>
          <w:rFonts w:asciiTheme="minorHAnsi" w:hAnsiTheme="minorHAnsi" w:cs="Arial"/>
          <w:b/>
          <w:bCs/>
          <w:color w:val="222222"/>
          <w:sz w:val="24"/>
          <w:szCs w:val="24"/>
        </w:rPr>
        <w:t>+/- 5%</w:t>
      </w:r>
      <w:r w:rsidRPr="00745715">
        <w:rPr>
          <w:rFonts w:asciiTheme="minorHAnsi" w:hAnsiTheme="minorHAnsi" w:cs="Arial"/>
          <w:color w:val="222222"/>
          <w:sz w:val="24"/>
          <w:szCs w:val="24"/>
        </w:rPr>
        <w:t xml:space="preserve">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t>
      </w:r>
    </w:p>
    <w:p w14:paraId="1FB40177" w14:textId="77777777" w:rsidR="00093510" w:rsidRPr="00745715" w:rsidRDefault="00E17164" w:rsidP="0064354F">
      <w:pPr>
        <w:pStyle w:val="Akapitzlist"/>
        <w:widowControl w:val="0"/>
        <w:numPr>
          <w:ilvl w:val="3"/>
          <w:numId w:val="15"/>
        </w:numPr>
        <w:shd w:val="clear" w:color="auto" w:fill="FFFFFF"/>
        <w:tabs>
          <w:tab w:val="clear" w:pos="1134"/>
        </w:tabs>
        <w:suppressAutoHyphens/>
        <w:adjustRightInd w:val="0"/>
        <w:spacing w:line="276" w:lineRule="auto"/>
        <w:ind w:left="426" w:hanging="426"/>
        <w:textAlignment w:val="baseline"/>
        <w:rPr>
          <w:rFonts w:asciiTheme="minorHAnsi" w:hAnsiTheme="minorHAnsi" w:cs="Arial"/>
          <w:color w:val="222222"/>
          <w:sz w:val="24"/>
          <w:szCs w:val="24"/>
        </w:rPr>
      </w:pPr>
      <w:r w:rsidRPr="00745715">
        <w:rPr>
          <w:rFonts w:asciiTheme="minorHAnsi" w:hAnsiTheme="minorHAnsi" w:cs="Arial"/>
          <w:color w:val="222222"/>
          <w:sz w:val="24"/>
          <w:szCs w:val="24"/>
        </w:rPr>
        <w:t>Wykonawca występując o waloryzację wynagrodzenia, obliczy wstępną wartość waloryzacji. 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5B019C88" w14:textId="350AD189" w:rsidR="00E17164" w:rsidRPr="00745715" w:rsidRDefault="00E17164" w:rsidP="0064354F">
      <w:pPr>
        <w:pStyle w:val="Akapitzlist"/>
        <w:widowControl w:val="0"/>
        <w:numPr>
          <w:ilvl w:val="3"/>
          <w:numId w:val="15"/>
        </w:numPr>
        <w:shd w:val="clear" w:color="auto" w:fill="FFFFFF"/>
        <w:tabs>
          <w:tab w:val="clear" w:pos="1134"/>
        </w:tabs>
        <w:suppressAutoHyphens/>
        <w:adjustRightInd w:val="0"/>
        <w:spacing w:line="276" w:lineRule="auto"/>
        <w:ind w:left="426" w:hanging="426"/>
        <w:textAlignment w:val="baseline"/>
        <w:rPr>
          <w:rFonts w:asciiTheme="minorHAnsi" w:hAnsiTheme="minorHAnsi" w:cs="Arial"/>
          <w:color w:val="222222"/>
          <w:sz w:val="24"/>
          <w:szCs w:val="24"/>
        </w:rPr>
      </w:pPr>
      <w:r w:rsidRPr="00745715">
        <w:rPr>
          <w:rFonts w:asciiTheme="minorHAnsi" w:hAnsiTheme="minorHAnsi" w:cs="Arial"/>
          <w:color w:val="222222"/>
          <w:sz w:val="24"/>
          <w:szCs w:val="24"/>
        </w:rPr>
        <w:t>Jeżeli wynagrodzenie Wykonawcy zostanie zwaloryzowane na podstawie niniejszego paragrafu, Wykonawca zobowiązany jest do zmiany wynagrodzenia przysługującego Podwykonawcy oraz odpowiednio Podwykonawca Dalszemu Podwykonawcy, z którym zawarł umowę na roboty budowlane, usługi lub dostawy i okres obowiązywania umowy wraz z aneksami przekracza 6 miesięcy. Waloryzacja będzie się odbywać na analogicznych zasadach jak waloryzacja wynagrodzenia Wykonawcy</w:t>
      </w:r>
      <w:r w:rsidR="00A46047" w:rsidRPr="00745715">
        <w:rPr>
          <w:rFonts w:asciiTheme="minorHAnsi" w:hAnsiTheme="minorHAnsi" w:cs="Arial"/>
          <w:color w:val="222222"/>
          <w:sz w:val="24"/>
          <w:szCs w:val="24"/>
        </w:rPr>
        <w:t xml:space="preserve">. Wykonawca, stosując się do postanowień paragrafu </w:t>
      </w:r>
      <w:r w:rsidRPr="00745715">
        <w:rPr>
          <w:rFonts w:asciiTheme="minorHAnsi" w:hAnsiTheme="minorHAnsi" w:cs="Arial"/>
          <w:color w:val="222222"/>
          <w:sz w:val="24"/>
          <w:szCs w:val="24"/>
        </w:rPr>
        <w:t xml:space="preserve"> </w:t>
      </w:r>
      <w:r w:rsidR="009203C3" w:rsidRPr="00745715">
        <w:rPr>
          <w:rFonts w:asciiTheme="minorHAnsi" w:hAnsiTheme="minorHAnsi" w:cs="Arial"/>
          <w:color w:val="222222"/>
          <w:sz w:val="24"/>
          <w:szCs w:val="24"/>
        </w:rPr>
        <w:t>4</w:t>
      </w:r>
      <w:r w:rsidR="00A46047" w:rsidRPr="00745715">
        <w:rPr>
          <w:rFonts w:asciiTheme="minorHAnsi" w:hAnsiTheme="minorHAnsi" w:cs="Arial"/>
          <w:color w:val="222222"/>
          <w:sz w:val="24"/>
          <w:szCs w:val="24"/>
        </w:rPr>
        <w:t xml:space="preserve"> ust</w:t>
      </w:r>
      <w:r w:rsidR="009203C3" w:rsidRPr="00745715">
        <w:rPr>
          <w:rFonts w:asciiTheme="minorHAnsi" w:hAnsiTheme="minorHAnsi" w:cs="Arial"/>
          <w:color w:val="222222"/>
          <w:sz w:val="24"/>
          <w:szCs w:val="24"/>
        </w:rPr>
        <w:t>.</w:t>
      </w:r>
      <w:r w:rsidR="00A46047" w:rsidRPr="00745715">
        <w:rPr>
          <w:rFonts w:asciiTheme="minorHAnsi" w:hAnsiTheme="minorHAnsi" w:cs="Arial"/>
          <w:color w:val="222222"/>
          <w:sz w:val="24"/>
          <w:szCs w:val="24"/>
        </w:rPr>
        <w:t xml:space="preserve"> 16</w:t>
      </w:r>
      <w:r w:rsidR="009203C3" w:rsidRPr="00745715">
        <w:rPr>
          <w:rFonts w:asciiTheme="minorHAnsi" w:hAnsiTheme="minorHAnsi" w:cs="Arial"/>
          <w:color w:val="222222"/>
          <w:sz w:val="24"/>
          <w:szCs w:val="24"/>
        </w:rPr>
        <w:t xml:space="preserve"> Umowy</w:t>
      </w:r>
      <w:r w:rsidR="00A46047" w:rsidRPr="00745715">
        <w:rPr>
          <w:rFonts w:asciiTheme="minorHAnsi" w:hAnsiTheme="minorHAnsi" w:cs="Arial"/>
          <w:color w:val="222222"/>
          <w:sz w:val="24"/>
          <w:szCs w:val="24"/>
        </w:rPr>
        <w:t>, zobowiązany jest dodatkowo przedstawić wyjaśnienia wskazujące sposób ustalenia zakresu dokonywanej zmiany wynagrodzenia i sposobu wyliczenia zwaloryzowanej kwoty wynagrodzenia podwykonawcy. W</w:t>
      </w:r>
      <w:r w:rsidRPr="00745715">
        <w:rPr>
          <w:rFonts w:asciiTheme="minorHAnsi" w:hAnsiTheme="minorHAnsi" w:cs="Arial"/>
          <w:color w:val="222222"/>
          <w:sz w:val="24"/>
          <w:szCs w:val="24"/>
        </w:rPr>
        <w:t>skaźniki waloryzacji wynagrodzenia będą kalkulowane w odniesieniu do dnia zawarcia umowy pomiędzy Wykonawcą a Podwykonawcą, lub Podwykonawcą, a dalszym Podwykonawcą.</w:t>
      </w:r>
    </w:p>
    <w:p w14:paraId="7B15574C" w14:textId="77777777" w:rsidR="00A3684A" w:rsidRPr="00745715" w:rsidRDefault="00A3684A" w:rsidP="0064354F">
      <w:pPr>
        <w:pStyle w:val="Akapitzlist"/>
        <w:widowControl w:val="0"/>
        <w:shd w:val="clear" w:color="auto" w:fill="FFFFFF"/>
        <w:suppressAutoHyphens/>
        <w:adjustRightInd w:val="0"/>
        <w:spacing w:line="276" w:lineRule="auto"/>
        <w:ind w:left="426"/>
        <w:textAlignment w:val="baseline"/>
        <w:rPr>
          <w:rFonts w:asciiTheme="minorHAnsi" w:hAnsiTheme="minorHAnsi" w:cs="Arial"/>
          <w:color w:val="222222"/>
          <w:sz w:val="24"/>
          <w:szCs w:val="24"/>
        </w:rPr>
      </w:pPr>
    </w:p>
    <w:p w14:paraId="072BD5AD" w14:textId="2B7A13B8" w:rsidR="00615E52" w:rsidRPr="00745715" w:rsidRDefault="00E601E1" w:rsidP="0064354F">
      <w:pPr>
        <w:pStyle w:val="Nagwek1"/>
        <w:spacing w:before="0" w:after="0" w:line="276" w:lineRule="auto"/>
        <w:rPr>
          <w:rFonts w:asciiTheme="minorHAnsi" w:hAnsiTheme="minorHAnsi"/>
          <w:szCs w:val="24"/>
          <w:lang w:val="pl-PL"/>
        </w:rPr>
      </w:pPr>
      <w:bookmarkStart w:id="6" w:name="_Hlk199152971"/>
      <w:r w:rsidRPr="00745715">
        <w:rPr>
          <w:rFonts w:asciiTheme="minorHAnsi" w:hAnsiTheme="minorHAnsi"/>
          <w:szCs w:val="24"/>
          <w:lang w:val="pl-PL"/>
        </w:rPr>
        <w:t xml:space="preserve">Paragraf </w:t>
      </w:r>
      <w:r w:rsidR="00901913" w:rsidRPr="00745715">
        <w:rPr>
          <w:rFonts w:asciiTheme="minorHAnsi" w:hAnsiTheme="minorHAnsi"/>
          <w:szCs w:val="24"/>
          <w:lang w:val="pl-PL"/>
        </w:rPr>
        <w:t>1</w:t>
      </w:r>
      <w:r w:rsidR="009B0CE6" w:rsidRPr="00745715">
        <w:rPr>
          <w:rFonts w:asciiTheme="minorHAnsi" w:hAnsiTheme="minorHAnsi"/>
          <w:szCs w:val="24"/>
          <w:lang w:val="pl-PL"/>
        </w:rPr>
        <w:t>4</w:t>
      </w:r>
    </w:p>
    <w:p w14:paraId="37B11315" w14:textId="77777777" w:rsidR="00C04587" w:rsidRPr="00745715" w:rsidRDefault="002E67B3"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Kary umowne</w:t>
      </w:r>
    </w:p>
    <w:p w14:paraId="1F35E02D" w14:textId="40BD5CF2" w:rsidR="009E468B" w:rsidRPr="00745715" w:rsidRDefault="00A46047" w:rsidP="0064354F">
      <w:pPr>
        <w:pStyle w:val="Tekstpodstawowy"/>
        <w:numPr>
          <w:ilvl w:val="0"/>
          <w:numId w:val="18"/>
        </w:numPr>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w:t>
      </w:r>
      <w:r w:rsidR="009E468B" w:rsidRPr="00745715">
        <w:rPr>
          <w:rFonts w:asciiTheme="minorHAnsi" w:hAnsiTheme="minorHAnsi" w:cs="Arial"/>
          <w:szCs w:val="24"/>
          <w:lang w:val="pl-PL"/>
        </w:rPr>
        <w:t>ykonawca zapłaci Zamawiającemu karę umowną</w:t>
      </w:r>
      <w:r w:rsidR="00021251" w:rsidRPr="00745715">
        <w:rPr>
          <w:rFonts w:asciiTheme="minorHAnsi" w:hAnsiTheme="minorHAnsi" w:cs="Arial"/>
          <w:szCs w:val="24"/>
          <w:lang w:val="pl-PL"/>
        </w:rPr>
        <w:t xml:space="preserve"> w następujących przypadkach</w:t>
      </w:r>
      <w:r w:rsidR="009E468B" w:rsidRPr="00745715">
        <w:rPr>
          <w:rFonts w:asciiTheme="minorHAnsi" w:hAnsiTheme="minorHAnsi" w:cs="Arial"/>
          <w:szCs w:val="24"/>
          <w:lang w:val="pl-PL"/>
        </w:rPr>
        <w:t>:</w:t>
      </w:r>
    </w:p>
    <w:p w14:paraId="4423AF92" w14:textId="7AEE1A74" w:rsidR="00FE43BC" w:rsidRPr="00745715" w:rsidRDefault="00FE43BC"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za zwłokę w wykonaniu przedmiotu umowy w odniesieniu do KM1, o którym mowa w paragrafie 2 ust. 1 pkt 1) lit. a), w wysokości 0,2% wynagrodzenia umownego brutto, o którym </w:t>
      </w:r>
      <w:r w:rsidR="00521A4D">
        <w:rPr>
          <w:rFonts w:asciiTheme="minorHAnsi" w:hAnsiTheme="minorHAnsi" w:cs="Arial"/>
          <w:szCs w:val="24"/>
          <w:lang w:val="pl-PL"/>
        </w:rPr>
        <w:t xml:space="preserve">mowa w paragrafie 3 ust. 1 </w:t>
      </w:r>
      <w:r w:rsidR="00047D19">
        <w:rPr>
          <w:rFonts w:asciiTheme="minorHAnsi" w:hAnsiTheme="minorHAnsi" w:cs="Arial"/>
          <w:szCs w:val="24"/>
          <w:lang w:val="pl-PL"/>
        </w:rPr>
        <w:t>lit.</w:t>
      </w:r>
      <w:r w:rsidR="00521A4D">
        <w:rPr>
          <w:rFonts w:asciiTheme="minorHAnsi" w:hAnsiTheme="minorHAnsi" w:cs="Arial"/>
          <w:szCs w:val="24"/>
          <w:lang w:val="pl-PL"/>
        </w:rPr>
        <w:t xml:space="preserve"> a</w:t>
      </w:r>
      <w:r w:rsidRPr="00745715">
        <w:rPr>
          <w:rFonts w:asciiTheme="minorHAnsi" w:hAnsiTheme="minorHAnsi" w:cs="Arial"/>
          <w:szCs w:val="24"/>
          <w:lang w:val="pl-PL"/>
        </w:rPr>
        <w:t>) umowy za każdy rozpoczęty dzień zwłoki;</w:t>
      </w:r>
    </w:p>
    <w:p w14:paraId="035F0C6C" w14:textId="798070D7" w:rsidR="00FE43BC" w:rsidRPr="00745715" w:rsidRDefault="00FE43BC"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za  zwłokę w wykonaniu przedmiotu umowy w odniesieniu do KM2, o którym mowa w paragrafie 2 ust. 1 pkt 1) lit. b), w wysokości 0,2% wynagrodzenia umownego brutto, o którym </w:t>
      </w:r>
      <w:r w:rsidR="00521A4D">
        <w:rPr>
          <w:rFonts w:asciiTheme="minorHAnsi" w:hAnsiTheme="minorHAnsi" w:cs="Arial"/>
          <w:szCs w:val="24"/>
          <w:lang w:val="pl-PL"/>
        </w:rPr>
        <w:t>mowa w paragrafie 3 ust</w:t>
      </w:r>
      <w:r w:rsidR="00047D19">
        <w:rPr>
          <w:rFonts w:asciiTheme="minorHAnsi" w:hAnsiTheme="minorHAnsi" w:cs="Arial"/>
          <w:szCs w:val="24"/>
          <w:lang w:val="pl-PL"/>
        </w:rPr>
        <w:t xml:space="preserve">. </w:t>
      </w:r>
      <w:r w:rsidR="00521A4D">
        <w:rPr>
          <w:rFonts w:asciiTheme="minorHAnsi" w:hAnsiTheme="minorHAnsi" w:cs="Arial"/>
          <w:szCs w:val="24"/>
          <w:lang w:val="pl-PL"/>
        </w:rPr>
        <w:t>1</w:t>
      </w:r>
      <w:r w:rsidR="00047D19">
        <w:rPr>
          <w:rFonts w:asciiTheme="minorHAnsi" w:hAnsiTheme="minorHAnsi" w:cs="Arial"/>
          <w:szCs w:val="24"/>
          <w:lang w:val="pl-PL"/>
        </w:rPr>
        <w:t xml:space="preserve"> lit.</w:t>
      </w:r>
      <w:r w:rsidR="00521A4D">
        <w:rPr>
          <w:rFonts w:asciiTheme="minorHAnsi" w:hAnsiTheme="minorHAnsi" w:cs="Arial"/>
          <w:szCs w:val="24"/>
          <w:lang w:val="pl-PL"/>
        </w:rPr>
        <w:t xml:space="preserve"> a</w:t>
      </w:r>
      <w:r w:rsidRPr="00745715">
        <w:rPr>
          <w:rFonts w:asciiTheme="minorHAnsi" w:hAnsiTheme="minorHAnsi" w:cs="Arial"/>
          <w:szCs w:val="24"/>
          <w:lang w:val="pl-PL"/>
        </w:rPr>
        <w:t>) umowy za każdy rozpoczęty dzień zwłoki;</w:t>
      </w:r>
    </w:p>
    <w:p w14:paraId="4F51AC44" w14:textId="192C5366" w:rsidR="00FE43BC" w:rsidRPr="00745715" w:rsidRDefault="00FE43BC"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za zwłokę w wykonaniu przedmiotu umowy w odniesieniu do etapu 2, o którym mowa w paragrafie 2 ust. 1 pkt 2), w wysokości 0,2% wynagrodzenia umownego </w:t>
      </w:r>
      <w:r w:rsidRPr="00745715">
        <w:rPr>
          <w:rFonts w:asciiTheme="minorHAnsi" w:hAnsiTheme="minorHAnsi" w:cs="Arial"/>
          <w:szCs w:val="24"/>
          <w:lang w:val="pl-PL"/>
        </w:rPr>
        <w:lastRenderedPageBreak/>
        <w:t xml:space="preserve">brutto, o którym </w:t>
      </w:r>
      <w:r w:rsidR="00047D19">
        <w:rPr>
          <w:rFonts w:asciiTheme="minorHAnsi" w:hAnsiTheme="minorHAnsi" w:cs="Arial"/>
          <w:szCs w:val="24"/>
          <w:lang w:val="pl-PL"/>
        </w:rPr>
        <w:t>mowa w paragrafie 3 ust. 1 lit b</w:t>
      </w:r>
      <w:r w:rsidRPr="00745715">
        <w:rPr>
          <w:rFonts w:asciiTheme="minorHAnsi" w:hAnsiTheme="minorHAnsi" w:cs="Arial"/>
          <w:szCs w:val="24"/>
          <w:lang w:val="pl-PL"/>
        </w:rPr>
        <w:t>) umowy za każdy rozpoczęty dzień zwłoki;</w:t>
      </w:r>
    </w:p>
    <w:p w14:paraId="6845830C" w14:textId="12B89784" w:rsidR="00FE43BC" w:rsidRPr="00745715" w:rsidRDefault="005751B5"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za zwłokę w usunięciu wad lub usterek w przedmiocie umowy, o których mowa w paragrafie </w:t>
      </w:r>
      <w:r w:rsidR="00957157" w:rsidRPr="00745715">
        <w:rPr>
          <w:rFonts w:asciiTheme="minorHAnsi" w:hAnsiTheme="minorHAnsi" w:cs="Arial"/>
          <w:szCs w:val="24"/>
          <w:lang w:val="pl-PL"/>
        </w:rPr>
        <w:t>7 ust. 2 pkt 6 lub ust. 5 pkt 7 lub 11</w:t>
      </w:r>
      <w:r w:rsidRPr="00745715">
        <w:rPr>
          <w:rFonts w:asciiTheme="minorHAnsi" w:hAnsiTheme="minorHAnsi" w:cs="Arial"/>
          <w:szCs w:val="24"/>
          <w:lang w:val="pl-PL"/>
        </w:rPr>
        <w:t xml:space="preserve">, w wysokości </w:t>
      </w:r>
      <w:r w:rsidR="00957157" w:rsidRPr="00745715">
        <w:rPr>
          <w:rFonts w:asciiTheme="minorHAnsi" w:hAnsiTheme="minorHAnsi" w:cs="Arial"/>
          <w:szCs w:val="24"/>
          <w:lang w:val="pl-PL"/>
        </w:rPr>
        <w:t>500</w:t>
      </w:r>
      <w:r w:rsidRPr="00745715">
        <w:rPr>
          <w:rFonts w:asciiTheme="minorHAnsi" w:hAnsiTheme="minorHAnsi" w:cs="Arial"/>
          <w:szCs w:val="24"/>
          <w:lang w:val="pl-PL"/>
        </w:rPr>
        <w:t xml:space="preserve"> zł za każdy rozpoczęty dzień zwłoki liczony od dnia następnego po dniu wyznaczonym na ich usunięcie;</w:t>
      </w:r>
    </w:p>
    <w:p w14:paraId="40C8A446" w14:textId="69E0984F" w:rsidR="005751B5" w:rsidRPr="00745715" w:rsidRDefault="005751B5"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za zwłokę w usunięciu wad i usterek w przedmiocie umowy stwierdzonych w okresie rękojmi lub gwarancji lub wykonaniu innych </w:t>
      </w:r>
      <w:r w:rsidR="00957157" w:rsidRPr="00745715">
        <w:rPr>
          <w:rFonts w:asciiTheme="minorHAnsi" w:hAnsiTheme="minorHAnsi" w:cs="Arial"/>
          <w:szCs w:val="24"/>
          <w:lang w:val="pl-PL"/>
        </w:rPr>
        <w:t>świadczeń</w:t>
      </w:r>
      <w:r w:rsidRPr="00745715">
        <w:rPr>
          <w:rFonts w:asciiTheme="minorHAnsi" w:hAnsiTheme="minorHAnsi" w:cs="Arial"/>
          <w:szCs w:val="24"/>
          <w:lang w:val="pl-PL"/>
        </w:rPr>
        <w:t xml:space="preserve">, do których Wykonawca był zobowiązany w ramach niniejszej umowy w ramach serwisu gwarancyjnego, w wysokości </w:t>
      </w:r>
      <w:r w:rsidR="00957157" w:rsidRPr="00745715">
        <w:rPr>
          <w:rFonts w:asciiTheme="minorHAnsi" w:hAnsiTheme="minorHAnsi" w:cs="Arial"/>
          <w:szCs w:val="24"/>
          <w:lang w:val="pl-PL"/>
        </w:rPr>
        <w:t>5</w:t>
      </w:r>
      <w:r w:rsidR="00CF15AB" w:rsidRPr="00745715">
        <w:rPr>
          <w:rFonts w:asciiTheme="minorHAnsi" w:hAnsiTheme="minorHAnsi" w:cs="Arial"/>
          <w:szCs w:val="24"/>
          <w:lang w:val="pl-PL"/>
        </w:rPr>
        <w:t xml:space="preserve">00 zł za każdy </w:t>
      </w:r>
      <w:r w:rsidRPr="00745715">
        <w:rPr>
          <w:rFonts w:asciiTheme="minorHAnsi" w:hAnsiTheme="minorHAnsi" w:cs="Arial"/>
          <w:szCs w:val="24"/>
          <w:lang w:val="pl-PL"/>
        </w:rPr>
        <w:t xml:space="preserve"> </w:t>
      </w:r>
      <w:r w:rsidR="00CF15AB" w:rsidRPr="00745715">
        <w:rPr>
          <w:rFonts w:asciiTheme="minorHAnsi" w:hAnsiTheme="minorHAnsi" w:cs="Arial"/>
          <w:szCs w:val="24"/>
          <w:lang w:val="pl-PL"/>
        </w:rPr>
        <w:t xml:space="preserve">rozpoczęty dzień zwłoki; </w:t>
      </w:r>
    </w:p>
    <w:p w14:paraId="683FFECA" w14:textId="33CFDCEA" w:rsidR="00957157" w:rsidRPr="00745715" w:rsidRDefault="00957157"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za niewykonanie czynności serwisowych urządzeń w zakresie wymaganym przez producenta/gwaranta, Wykonawca zapłaci Zamawiającemu karę umowną w wysokości 10 000,00 zł za każdy taki przypadek;</w:t>
      </w:r>
    </w:p>
    <w:p w14:paraId="645743DC" w14:textId="4DAA0590" w:rsidR="00CF15AB" w:rsidRPr="00745715" w:rsidRDefault="00B76C03"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za </w:t>
      </w:r>
      <w:r w:rsidR="00CF15AB" w:rsidRPr="00745715">
        <w:rPr>
          <w:rFonts w:asciiTheme="minorHAnsi" w:hAnsiTheme="minorHAnsi" w:cs="Arial"/>
          <w:szCs w:val="24"/>
          <w:lang w:val="pl-PL"/>
        </w:rPr>
        <w:t>nieprzedłożeni</w:t>
      </w:r>
      <w:r w:rsidRPr="00745715">
        <w:rPr>
          <w:rFonts w:asciiTheme="minorHAnsi" w:hAnsiTheme="minorHAnsi" w:cs="Arial"/>
          <w:szCs w:val="24"/>
          <w:lang w:val="pl-PL"/>
        </w:rPr>
        <w:t>e</w:t>
      </w:r>
      <w:r w:rsidR="00CF15AB" w:rsidRPr="00745715">
        <w:rPr>
          <w:rFonts w:asciiTheme="minorHAnsi" w:hAnsiTheme="minorHAnsi" w:cs="Arial"/>
          <w:szCs w:val="24"/>
          <w:lang w:val="pl-PL"/>
        </w:rPr>
        <w:t xml:space="preserve"> do zaakceptowania projektu umowy o podwykonawstwo, której przedmiotem są roboty budowlane lub projektu jej zmiany w wysokości 2000,00 </w:t>
      </w:r>
      <w:bookmarkEnd w:id="6"/>
      <w:r w:rsidR="00CF15AB" w:rsidRPr="00745715">
        <w:rPr>
          <w:rFonts w:asciiTheme="minorHAnsi" w:hAnsiTheme="minorHAnsi" w:cs="Arial"/>
          <w:szCs w:val="24"/>
          <w:lang w:val="pl-PL"/>
        </w:rPr>
        <w:t>zł za każdy taki przypadek, o ile w trakcie umowy Wykonawca korzystał z podwykonawstwa dotyczącego wykonania robót budowlanych;</w:t>
      </w:r>
    </w:p>
    <w:p w14:paraId="02D33427" w14:textId="1DB5B905" w:rsidR="00CF15AB" w:rsidRPr="00745715" w:rsidRDefault="00CF15AB"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nieprzedłożenia poświadczonej za zgodność z oryginałem kopii umowy o podwykonawstwo lub jej zmiany w wysokości 2000,00 zł za każdy taki przypadek, o ile w trakcie umowy Wykonawca korzystał z podwykonawstwa;</w:t>
      </w:r>
    </w:p>
    <w:p w14:paraId="7B847EDA" w14:textId="563FC266" w:rsidR="00CF15AB" w:rsidRPr="00745715" w:rsidRDefault="00CF15AB"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braku zmiany umowy o podwykonawstwo w zakresie terminu zapłaty w wysokości 1000,00 zł za każde takie naruszenie;</w:t>
      </w:r>
    </w:p>
    <w:p w14:paraId="6711AB34" w14:textId="1D4B2F6D" w:rsidR="00021251" w:rsidRPr="00745715" w:rsidRDefault="00021251"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braku zmiany umowy o podwykonawstwo zawartej na okres przekraczający 6 miesięcy, której przedmiotem są roboty budowlane, usługi lub dostawy, zgodnie z paragrafem </w:t>
      </w:r>
      <w:r w:rsidR="00B76C03" w:rsidRPr="00745715">
        <w:rPr>
          <w:rFonts w:asciiTheme="minorHAnsi" w:hAnsiTheme="minorHAnsi" w:cs="Arial"/>
          <w:szCs w:val="24"/>
          <w:lang w:val="pl-PL"/>
        </w:rPr>
        <w:t>13 ust. 8 Umowy</w:t>
      </w:r>
      <w:r w:rsidRPr="00745715">
        <w:rPr>
          <w:rFonts w:asciiTheme="minorHAnsi" w:hAnsiTheme="minorHAnsi" w:cs="Arial"/>
          <w:szCs w:val="24"/>
          <w:lang w:val="pl-PL"/>
        </w:rPr>
        <w:t>, w wysokości 2000 zł za każdy taki przypadek;</w:t>
      </w:r>
    </w:p>
    <w:p w14:paraId="5AD186DA" w14:textId="77777777" w:rsidR="008C3A7B" w:rsidRPr="00745715" w:rsidRDefault="008C3A7B"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braku zapłaty lub nieterminowej zapłaty wynagrodzenia należnego podwykonawcom lub dalszym podwykonawcom, w wysokości 0,2% wynagrodzenia brutto podwykonawcy za każdy dzień zwłoki;</w:t>
      </w:r>
    </w:p>
    <w:p w14:paraId="2503645D" w14:textId="01B5EEF9" w:rsidR="00CF15AB" w:rsidRPr="00745715" w:rsidRDefault="00CF15AB"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w przypadku określonym w paragrafie </w:t>
      </w:r>
      <w:r w:rsidR="008C3A7B" w:rsidRPr="00745715">
        <w:rPr>
          <w:rFonts w:asciiTheme="minorHAnsi" w:hAnsiTheme="minorHAnsi" w:cs="Arial"/>
          <w:szCs w:val="24"/>
          <w:lang w:val="pl-PL"/>
        </w:rPr>
        <w:t>5</w:t>
      </w:r>
      <w:r w:rsidRPr="00745715">
        <w:rPr>
          <w:rFonts w:asciiTheme="minorHAnsi" w:hAnsiTheme="minorHAnsi" w:cs="Arial"/>
          <w:szCs w:val="24"/>
          <w:lang w:val="pl-PL"/>
        </w:rPr>
        <w:t xml:space="preserve"> ust</w:t>
      </w:r>
      <w:r w:rsidR="008C3A7B" w:rsidRPr="00745715">
        <w:rPr>
          <w:rFonts w:asciiTheme="minorHAnsi" w:hAnsiTheme="minorHAnsi" w:cs="Arial"/>
          <w:szCs w:val="24"/>
          <w:lang w:val="pl-PL"/>
        </w:rPr>
        <w:t>.</w:t>
      </w:r>
      <w:r w:rsidRPr="00745715">
        <w:rPr>
          <w:rFonts w:asciiTheme="minorHAnsi" w:hAnsiTheme="minorHAnsi" w:cs="Arial"/>
          <w:szCs w:val="24"/>
          <w:lang w:val="pl-PL"/>
        </w:rPr>
        <w:t xml:space="preserve"> </w:t>
      </w:r>
      <w:r w:rsidR="008C3A7B" w:rsidRPr="00745715">
        <w:rPr>
          <w:rFonts w:asciiTheme="minorHAnsi" w:hAnsiTheme="minorHAnsi" w:cs="Arial"/>
          <w:szCs w:val="24"/>
          <w:lang w:val="pl-PL"/>
        </w:rPr>
        <w:t>1 Umowy,</w:t>
      </w:r>
      <w:r w:rsidRPr="00745715">
        <w:rPr>
          <w:rFonts w:asciiTheme="minorHAnsi" w:hAnsiTheme="minorHAnsi" w:cs="Arial"/>
          <w:szCs w:val="24"/>
          <w:lang w:val="pl-PL"/>
        </w:rPr>
        <w:t xml:space="preserve"> Wykonawca zapłaci Zamawiającemu karę umowną, w wysokości 5000,00 zł za każdą osobę skierowaną do pracy, w stosunku do której nie wykazano wymogu zatrudnienia na podstawie umowy o pracę, w każdej kontroli Zamawiającego.</w:t>
      </w:r>
    </w:p>
    <w:p w14:paraId="70E5E620" w14:textId="3721A6F3" w:rsidR="009E468B" w:rsidRPr="00745715" w:rsidRDefault="003A51F8" w:rsidP="0064354F">
      <w:pPr>
        <w:pStyle w:val="Tekstpodstawowy"/>
        <w:numPr>
          <w:ilvl w:val="0"/>
          <w:numId w:val="7"/>
        </w:numPr>
        <w:tabs>
          <w:tab w:val="clear" w:pos="644"/>
          <w:tab w:val="num" w:pos="851"/>
        </w:tabs>
        <w:spacing w:after="0" w:line="276" w:lineRule="auto"/>
        <w:ind w:left="851" w:hanging="425"/>
        <w:rPr>
          <w:rFonts w:asciiTheme="minorHAnsi" w:hAnsiTheme="minorHAnsi" w:cs="Arial"/>
          <w:szCs w:val="24"/>
          <w:lang w:val="pl-PL"/>
        </w:rPr>
      </w:pPr>
      <w:r w:rsidRPr="00745715">
        <w:rPr>
          <w:rFonts w:asciiTheme="minorHAnsi" w:hAnsiTheme="minorHAnsi" w:cs="Arial"/>
          <w:szCs w:val="24"/>
          <w:lang w:val="pl-PL"/>
        </w:rPr>
        <w:t xml:space="preserve">W przypadku </w:t>
      </w:r>
      <w:r w:rsidR="009E468B" w:rsidRPr="00745715">
        <w:rPr>
          <w:rFonts w:asciiTheme="minorHAnsi" w:hAnsiTheme="minorHAnsi" w:cs="Arial"/>
          <w:szCs w:val="24"/>
          <w:lang w:val="pl-PL"/>
        </w:rPr>
        <w:t xml:space="preserve">odstąpienia od umowy </w:t>
      </w:r>
      <w:r w:rsidR="00C4650B" w:rsidRPr="00745715">
        <w:rPr>
          <w:rFonts w:asciiTheme="minorHAnsi" w:hAnsiTheme="minorHAnsi" w:cs="Arial"/>
          <w:szCs w:val="24"/>
          <w:lang w:val="pl-PL"/>
        </w:rPr>
        <w:t xml:space="preserve">przez </w:t>
      </w:r>
      <w:r w:rsidR="008C3A7B" w:rsidRPr="00745715">
        <w:rPr>
          <w:rFonts w:asciiTheme="minorHAnsi" w:hAnsiTheme="minorHAnsi" w:cs="Arial"/>
          <w:szCs w:val="24"/>
          <w:lang w:val="pl-PL"/>
        </w:rPr>
        <w:t>którąkolwiek ze Stron</w:t>
      </w:r>
      <w:r w:rsidR="009E468B" w:rsidRPr="00745715">
        <w:rPr>
          <w:rFonts w:asciiTheme="minorHAnsi" w:hAnsiTheme="minorHAnsi" w:cs="Arial"/>
          <w:szCs w:val="24"/>
          <w:lang w:val="pl-PL"/>
        </w:rPr>
        <w:t xml:space="preserve"> wskutek okoliczności, za które odpowiada Wykonawca</w:t>
      </w:r>
      <w:r w:rsidRPr="00745715">
        <w:rPr>
          <w:rFonts w:asciiTheme="minorHAnsi" w:hAnsiTheme="minorHAnsi" w:cs="Arial"/>
          <w:szCs w:val="24"/>
          <w:lang w:val="pl-PL"/>
        </w:rPr>
        <w:t xml:space="preserve">, </w:t>
      </w:r>
      <w:r w:rsidR="009E468B" w:rsidRPr="00745715">
        <w:rPr>
          <w:rFonts w:asciiTheme="minorHAnsi" w:hAnsiTheme="minorHAnsi" w:cs="Arial"/>
          <w:szCs w:val="24"/>
          <w:lang w:val="pl-PL"/>
        </w:rPr>
        <w:t xml:space="preserve">w wysokości </w:t>
      </w:r>
      <w:r w:rsidR="009E468B" w:rsidRPr="00745715">
        <w:rPr>
          <w:rFonts w:asciiTheme="minorHAnsi" w:hAnsiTheme="minorHAnsi" w:cs="Arial"/>
          <w:color w:val="auto"/>
          <w:szCs w:val="24"/>
          <w:lang w:val="pl-PL"/>
        </w:rPr>
        <w:t>20%</w:t>
      </w:r>
      <w:r w:rsidR="009E468B" w:rsidRPr="00745715">
        <w:rPr>
          <w:rFonts w:asciiTheme="minorHAnsi" w:hAnsiTheme="minorHAnsi" w:cs="Arial"/>
          <w:szCs w:val="24"/>
          <w:lang w:val="pl-PL"/>
        </w:rPr>
        <w:t xml:space="preserve"> wynagrodzenia brutto przysługującego Wykonawcy z tytułu realiza</w:t>
      </w:r>
      <w:r w:rsidR="008C3A7B" w:rsidRPr="00745715">
        <w:rPr>
          <w:rFonts w:asciiTheme="minorHAnsi" w:hAnsiTheme="minorHAnsi" w:cs="Arial"/>
          <w:szCs w:val="24"/>
          <w:lang w:val="pl-PL"/>
        </w:rPr>
        <w:t>cj</w:t>
      </w:r>
      <w:r w:rsidR="009E468B" w:rsidRPr="00745715">
        <w:rPr>
          <w:rFonts w:asciiTheme="minorHAnsi" w:hAnsiTheme="minorHAnsi" w:cs="Arial"/>
          <w:szCs w:val="24"/>
          <w:lang w:val="pl-PL"/>
        </w:rPr>
        <w:t xml:space="preserve">i całości przedmiotu umowy, wskazanego w </w:t>
      </w:r>
      <w:r w:rsidR="00E601E1" w:rsidRPr="00745715">
        <w:rPr>
          <w:rFonts w:asciiTheme="minorHAnsi" w:hAnsiTheme="minorHAnsi" w:cs="Arial"/>
          <w:szCs w:val="24"/>
          <w:lang w:val="pl-PL"/>
        </w:rPr>
        <w:t>paragrafie</w:t>
      </w:r>
      <w:r w:rsidR="009E468B" w:rsidRPr="00745715">
        <w:rPr>
          <w:rFonts w:asciiTheme="minorHAnsi" w:hAnsiTheme="minorHAnsi" w:cs="Arial"/>
          <w:szCs w:val="24"/>
          <w:lang w:val="pl-PL"/>
        </w:rPr>
        <w:t xml:space="preserve"> 3 ust</w:t>
      </w:r>
      <w:r w:rsidRPr="00745715">
        <w:rPr>
          <w:rFonts w:asciiTheme="minorHAnsi" w:hAnsiTheme="minorHAnsi" w:cs="Arial"/>
          <w:szCs w:val="24"/>
          <w:lang w:val="pl-PL"/>
        </w:rPr>
        <w:t>.</w:t>
      </w:r>
      <w:r w:rsidR="009E468B" w:rsidRPr="00745715">
        <w:rPr>
          <w:rFonts w:asciiTheme="minorHAnsi" w:hAnsiTheme="minorHAnsi" w:cs="Arial"/>
          <w:szCs w:val="24"/>
          <w:lang w:val="pl-PL"/>
        </w:rPr>
        <w:t xml:space="preserve"> 1 </w:t>
      </w:r>
      <w:r w:rsidRPr="00745715">
        <w:rPr>
          <w:rFonts w:asciiTheme="minorHAnsi" w:hAnsiTheme="minorHAnsi" w:cs="Arial"/>
          <w:szCs w:val="24"/>
          <w:lang w:val="pl-PL"/>
        </w:rPr>
        <w:t>U</w:t>
      </w:r>
      <w:r w:rsidR="009E468B" w:rsidRPr="00745715">
        <w:rPr>
          <w:rFonts w:asciiTheme="minorHAnsi" w:hAnsiTheme="minorHAnsi" w:cs="Arial"/>
          <w:szCs w:val="24"/>
          <w:lang w:val="pl-PL"/>
        </w:rPr>
        <w:t>mowy</w:t>
      </w:r>
      <w:r w:rsidRPr="00745715">
        <w:rPr>
          <w:rFonts w:asciiTheme="minorHAnsi" w:hAnsiTheme="minorHAnsi" w:cs="Arial"/>
          <w:szCs w:val="24"/>
          <w:lang w:val="pl-PL"/>
        </w:rPr>
        <w:t>;</w:t>
      </w:r>
    </w:p>
    <w:p w14:paraId="03F495E2" w14:textId="4A663F46" w:rsidR="003A51F8" w:rsidRPr="00745715" w:rsidRDefault="003A51F8" w:rsidP="0064354F">
      <w:pPr>
        <w:pStyle w:val="Tekstpodstawowy"/>
        <w:numPr>
          <w:ilvl w:val="0"/>
          <w:numId w:val="19"/>
        </w:numPr>
        <w:tabs>
          <w:tab w:val="clear" w:pos="707"/>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 xml:space="preserve">Zamawiający zobowiązany jest zapłacić Wykonawcy karę umowną z tytułu odstąpienia od umowy przez którąkolwiek ze Stron, z przyczyn, za które odpowiada Zamawiający, w </w:t>
      </w:r>
      <w:r w:rsidRPr="00745715">
        <w:rPr>
          <w:rFonts w:asciiTheme="minorHAnsi" w:hAnsiTheme="minorHAnsi" w:cs="Arial"/>
          <w:szCs w:val="24"/>
          <w:lang w:val="pl-PL"/>
        </w:rPr>
        <w:lastRenderedPageBreak/>
        <w:t>wysokości 20% wartości całkowitego wynagrodzenia Wykonawcy brutto wskazanego w paragrafie 3 ust. 1 Umowy</w:t>
      </w:r>
      <w:r w:rsidR="007A05BC" w:rsidRPr="00745715">
        <w:rPr>
          <w:rFonts w:asciiTheme="minorHAnsi" w:hAnsiTheme="minorHAnsi" w:cs="Arial"/>
          <w:szCs w:val="24"/>
          <w:lang w:val="pl-PL"/>
        </w:rPr>
        <w:t>, z wyjątkiem wystąpienia sytuacji opisanych w art.. 456 ust</w:t>
      </w:r>
      <w:r w:rsidRPr="00745715">
        <w:rPr>
          <w:rFonts w:asciiTheme="minorHAnsi" w:hAnsiTheme="minorHAnsi" w:cs="Arial"/>
          <w:szCs w:val="24"/>
          <w:lang w:val="pl-PL"/>
        </w:rPr>
        <w:t>.</w:t>
      </w:r>
      <w:r w:rsidR="007A05BC" w:rsidRPr="00745715">
        <w:rPr>
          <w:rFonts w:asciiTheme="minorHAnsi" w:hAnsiTheme="minorHAnsi" w:cs="Arial"/>
          <w:szCs w:val="24"/>
          <w:lang w:val="pl-PL"/>
        </w:rPr>
        <w:t xml:space="preserve"> 1 w zw. z art. 456 ust. 3 ustawy Prawo zamówień publicznych.</w:t>
      </w:r>
    </w:p>
    <w:p w14:paraId="1C64D3E1" w14:textId="769B202C" w:rsidR="00B40284" w:rsidRPr="00745715" w:rsidRDefault="00045E1F" w:rsidP="0064354F">
      <w:pPr>
        <w:pStyle w:val="Tekstpodstawowy"/>
        <w:numPr>
          <w:ilvl w:val="0"/>
          <w:numId w:val="19"/>
        </w:numPr>
        <w:tabs>
          <w:tab w:val="clear" w:pos="707"/>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Łączna maksymalna wysokość kar umownych, któr</w:t>
      </w:r>
      <w:r w:rsidR="008C3A7B" w:rsidRPr="00745715">
        <w:rPr>
          <w:rFonts w:asciiTheme="minorHAnsi" w:hAnsiTheme="minorHAnsi" w:cs="Arial"/>
          <w:szCs w:val="24"/>
          <w:lang w:val="pl-PL"/>
        </w:rPr>
        <w:t>e może naliczyć każda ze Stron</w:t>
      </w:r>
      <w:r w:rsidR="00B40284" w:rsidRPr="00745715">
        <w:rPr>
          <w:rFonts w:asciiTheme="minorHAnsi" w:hAnsiTheme="minorHAnsi" w:cs="Arial"/>
          <w:szCs w:val="24"/>
          <w:lang w:val="pl-PL"/>
        </w:rPr>
        <w:t xml:space="preserve"> nie może przekroczyć 30% </w:t>
      </w:r>
      <w:r w:rsidR="0010133F" w:rsidRPr="00745715">
        <w:rPr>
          <w:rFonts w:asciiTheme="minorHAnsi" w:hAnsiTheme="minorHAnsi" w:cs="Arial"/>
          <w:szCs w:val="24"/>
          <w:lang w:val="pl-PL"/>
        </w:rPr>
        <w:t xml:space="preserve">łącznego </w:t>
      </w:r>
      <w:r w:rsidR="00B40284" w:rsidRPr="00745715">
        <w:rPr>
          <w:rFonts w:asciiTheme="minorHAnsi" w:hAnsiTheme="minorHAnsi" w:cs="Arial"/>
          <w:szCs w:val="24"/>
          <w:lang w:val="pl-PL"/>
        </w:rPr>
        <w:t xml:space="preserve">wynagrodzenia brutto przysługującego Wykonawcy z tytułu realizacji całości przedmiotu umowy, wskazanego w </w:t>
      </w:r>
      <w:r w:rsidR="0010133F" w:rsidRPr="00745715">
        <w:rPr>
          <w:rFonts w:asciiTheme="minorHAnsi" w:hAnsiTheme="minorHAnsi" w:cs="Arial"/>
          <w:szCs w:val="24"/>
          <w:lang w:val="pl-PL"/>
        </w:rPr>
        <w:t>paragrafie</w:t>
      </w:r>
      <w:r w:rsidR="00B40284" w:rsidRPr="00745715">
        <w:rPr>
          <w:rFonts w:asciiTheme="minorHAnsi" w:hAnsiTheme="minorHAnsi" w:cs="Arial"/>
          <w:szCs w:val="24"/>
          <w:lang w:val="pl-PL"/>
        </w:rPr>
        <w:t xml:space="preserve"> 3 ust</w:t>
      </w:r>
      <w:r w:rsidR="008C3A7B" w:rsidRPr="00745715">
        <w:rPr>
          <w:rFonts w:asciiTheme="minorHAnsi" w:hAnsiTheme="minorHAnsi" w:cs="Arial"/>
          <w:szCs w:val="24"/>
          <w:lang w:val="pl-PL"/>
        </w:rPr>
        <w:t>.</w:t>
      </w:r>
      <w:r w:rsidR="00B40284" w:rsidRPr="00745715">
        <w:rPr>
          <w:rFonts w:asciiTheme="minorHAnsi" w:hAnsiTheme="minorHAnsi" w:cs="Arial"/>
          <w:szCs w:val="24"/>
          <w:lang w:val="pl-PL"/>
        </w:rPr>
        <w:t xml:space="preserve"> 1 </w:t>
      </w:r>
      <w:r w:rsidR="008C3A7B" w:rsidRPr="00745715">
        <w:rPr>
          <w:rFonts w:asciiTheme="minorHAnsi" w:hAnsiTheme="minorHAnsi" w:cs="Arial"/>
          <w:szCs w:val="24"/>
          <w:lang w:val="pl-PL"/>
        </w:rPr>
        <w:t>U</w:t>
      </w:r>
      <w:r w:rsidR="00B40284" w:rsidRPr="00745715">
        <w:rPr>
          <w:rFonts w:asciiTheme="minorHAnsi" w:hAnsiTheme="minorHAnsi" w:cs="Arial"/>
          <w:szCs w:val="24"/>
          <w:lang w:val="pl-PL"/>
        </w:rPr>
        <w:t>mowy.</w:t>
      </w:r>
    </w:p>
    <w:p w14:paraId="632119B4" w14:textId="0859447F" w:rsidR="009E468B" w:rsidRPr="00745715" w:rsidRDefault="00F33AB9" w:rsidP="0064354F">
      <w:pPr>
        <w:pStyle w:val="Tekstpodstawowy"/>
        <w:numPr>
          <w:ilvl w:val="0"/>
          <w:numId w:val="19"/>
        </w:numPr>
        <w:tabs>
          <w:tab w:val="clear" w:pos="707"/>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Strony</w:t>
      </w:r>
      <w:r w:rsidR="00B40284" w:rsidRPr="00745715">
        <w:rPr>
          <w:rFonts w:asciiTheme="minorHAnsi" w:hAnsiTheme="minorHAnsi" w:cs="Arial"/>
          <w:szCs w:val="24"/>
          <w:lang w:val="pl-PL"/>
        </w:rPr>
        <w:t xml:space="preserve"> </w:t>
      </w:r>
      <w:r w:rsidR="009B1B70" w:rsidRPr="00745715">
        <w:rPr>
          <w:rFonts w:asciiTheme="minorHAnsi" w:hAnsiTheme="minorHAnsi" w:cs="Arial"/>
          <w:szCs w:val="24"/>
          <w:lang w:val="pl-PL"/>
        </w:rPr>
        <w:t>zastrzega</w:t>
      </w:r>
      <w:r w:rsidRPr="00745715">
        <w:rPr>
          <w:rFonts w:asciiTheme="minorHAnsi" w:hAnsiTheme="minorHAnsi" w:cs="Arial"/>
          <w:szCs w:val="24"/>
          <w:lang w:val="pl-PL"/>
        </w:rPr>
        <w:t>ją</w:t>
      </w:r>
      <w:r w:rsidR="009E468B" w:rsidRPr="00745715">
        <w:rPr>
          <w:rFonts w:asciiTheme="minorHAnsi" w:hAnsiTheme="minorHAnsi" w:cs="Arial"/>
          <w:szCs w:val="24"/>
          <w:lang w:val="pl-PL"/>
        </w:rPr>
        <w:t xml:space="preserve"> sobie prawo do odszkodowania uzupełniającego przenoszącego wysokość zastrzeżonych kar umownych do wysokości rzeczywiście poniesionej szkody.</w:t>
      </w:r>
    </w:p>
    <w:p w14:paraId="07E40CB9" w14:textId="77777777" w:rsidR="009E468B" w:rsidRPr="00745715" w:rsidRDefault="009E468B" w:rsidP="0064354F">
      <w:pPr>
        <w:pStyle w:val="Tekstpodstawowy"/>
        <w:numPr>
          <w:ilvl w:val="0"/>
          <w:numId w:val="19"/>
        </w:numPr>
        <w:tabs>
          <w:tab w:val="clear" w:pos="707"/>
          <w:tab w:val="num" w:pos="426"/>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Kary umowne stają się wymagalne z chwilą powstania podstawy ich naliczania.</w:t>
      </w:r>
      <w:r w:rsidRPr="00745715">
        <w:rPr>
          <w:rFonts w:asciiTheme="minorHAnsi" w:hAnsiTheme="minorHAnsi" w:cs="Arial"/>
          <w:color w:val="FF0000"/>
          <w:szCs w:val="24"/>
          <w:lang w:val="pl-PL"/>
        </w:rPr>
        <w:t xml:space="preserve"> </w:t>
      </w:r>
    </w:p>
    <w:p w14:paraId="52C8D21F" w14:textId="77777777" w:rsidR="009E468B" w:rsidRPr="00745715" w:rsidRDefault="009E468B" w:rsidP="0064354F">
      <w:pPr>
        <w:pStyle w:val="Tekstpodstawowy"/>
        <w:numPr>
          <w:ilvl w:val="0"/>
          <w:numId w:val="19"/>
        </w:numPr>
        <w:tabs>
          <w:tab w:val="clear" w:pos="707"/>
          <w:tab w:val="num" w:pos="426"/>
        </w:tabs>
        <w:spacing w:after="0" w:line="276" w:lineRule="auto"/>
        <w:ind w:left="426" w:hanging="426"/>
        <w:rPr>
          <w:rFonts w:asciiTheme="minorHAnsi" w:hAnsiTheme="minorHAnsi" w:cs="Arial"/>
          <w:color w:val="auto"/>
          <w:szCs w:val="24"/>
          <w:lang w:val="pl-PL"/>
        </w:rPr>
      </w:pPr>
      <w:r w:rsidRPr="00745715">
        <w:rPr>
          <w:rFonts w:asciiTheme="minorHAnsi" w:hAnsiTheme="minorHAnsi" w:cs="Arial"/>
          <w:color w:val="auto"/>
          <w:szCs w:val="24"/>
          <w:lang w:val="pl-PL"/>
        </w:rPr>
        <w:t>Kara umowna będzie płatna w ciągu 14 dni od daty wystąpienia z żądaniem zapłacenia kary.</w:t>
      </w:r>
    </w:p>
    <w:p w14:paraId="7226290F" w14:textId="4D1FD5F9" w:rsidR="003262F8" w:rsidRPr="00745715" w:rsidRDefault="009E468B" w:rsidP="0064354F">
      <w:pPr>
        <w:pStyle w:val="Tekstpodstawowy"/>
        <w:numPr>
          <w:ilvl w:val="0"/>
          <w:numId w:val="19"/>
        </w:numPr>
        <w:tabs>
          <w:tab w:val="clear" w:pos="707"/>
          <w:tab w:val="num" w:pos="426"/>
        </w:tabs>
        <w:spacing w:after="0" w:line="276" w:lineRule="auto"/>
        <w:ind w:left="426" w:hanging="426"/>
        <w:rPr>
          <w:rFonts w:asciiTheme="minorHAnsi" w:hAnsiTheme="minorHAnsi" w:cs="Arial"/>
          <w:color w:val="auto"/>
          <w:szCs w:val="24"/>
          <w:lang w:val="pl-PL"/>
        </w:rPr>
      </w:pPr>
      <w:r w:rsidRPr="00745715">
        <w:rPr>
          <w:rFonts w:asciiTheme="minorHAnsi" w:hAnsiTheme="minorHAnsi" w:cs="Arial"/>
          <w:color w:val="auto"/>
          <w:szCs w:val="24"/>
          <w:lang w:val="pl-PL"/>
        </w:rPr>
        <w:t xml:space="preserve">Zamawiającemu przysługuje prawo potracenia kary umownej </w:t>
      </w:r>
      <w:r w:rsidRPr="00745715">
        <w:rPr>
          <w:rFonts w:asciiTheme="minorHAnsi" w:hAnsiTheme="minorHAnsi" w:cs="Arial"/>
          <w:szCs w:val="24"/>
          <w:lang w:val="pl-PL"/>
        </w:rPr>
        <w:t>z należności przysługujących Wykonawcy od Zamawiającego</w:t>
      </w:r>
      <w:r w:rsidR="00F33AB9" w:rsidRPr="00745715">
        <w:rPr>
          <w:rFonts w:asciiTheme="minorHAnsi" w:hAnsiTheme="minorHAnsi" w:cs="Arial"/>
          <w:szCs w:val="24"/>
          <w:lang w:val="pl-PL"/>
        </w:rPr>
        <w:t>. Zamawiający zawiadomi wówczas Wykonawcę o podstawie i wysokości należnej kary umownej.</w:t>
      </w:r>
    </w:p>
    <w:p w14:paraId="7CC2F957" w14:textId="77777777" w:rsidR="00A3684A" w:rsidRPr="00745715" w:rsidRDefault="00A3684A" w:rsidP="0064354F">
      <w:pPr>
        <w:pStyle w:val="Nagwek1"/>
        <w:spacing w:before="0" w:after="0" w:line="276" w:lineRule="auto"/>
        <w:rPr>
          <w:rFonts w:asciiTheme="minorHAnsi" w:hAnsiTheme="minorHAnsi"/>
          <w:szCs w:val="24"/>
          <w:lang w:val="pl-PL"/>
        </w:rPr>
      </w:pPr>
    </w:p>
    <w:p w14:paraId="09385A9A" w14:textId="45666643" w:rsidR="00A05E2F" w:rsidRPr="00745715" w:rsidRDefault="00A05E2F"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C203BB" w:rsidRPr="00745715">
        <w:rPr>
          <w:rFonts w:asciiTheme="minorHAnsi" w:hAnsiTheme="minorHAnsi"/>
          <w:szCs w:val="24"/>
          <w:lang w:val="pl-PL"/>
        </w:rPr>
        <w:t>15</w:t>
      </w:r>
    </w:p>
    <w:p w14:paraId="51F86CD5" w14:textId="46F9C797" w:rsidR="00A05E2F" w:rsidRPr="00745715" w:rsidRDefault="00EB0A0F"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Siła wyższa</w:t>
      </w:r>
    </w:p>
    <w:p w14:paraId="42740BA2" w14:textId="6E695F13" w:rsidR="00A05E2F" w:rsidRPr="00745715" w:rsidRDefault="00EB0A0F" w:rsidP="0064354F">
      <w:pPr>
        <w:numPr>
          <w:ilvl w:val="0"/>
          <w:numId w:val="41"/>
        </w:numPr>
        <w:tabs>
          <w:tab w:val="clear" w:pos="283"/>
          <w:tab w:val="left" w:pos="426"/>
        </w:tabs>
        <w:suppressAutoHyphens/>
        <w:spacing w:line="276" w:lineRule="auto"/>
        <w:ind w:left="426" w:hanging="426"/>
        <w:rPr>
          <w:rFonts w:asciiTheme="minorHAnsi" w:hAnsiTheme="minorHAnsi" w:cs="Arial"/>
          <w:kern w:val="2"/>
          <w:sz w:val="24"/>
          <w:szCs w:val="24"/>
        </w:rPr>
      </w:pPr>
      <w:r w:rsidRPr="00745715">
        <w:rPr>
          <w:rFonts w:asciiTheme="minorHAnsi" w:hAnsiTheme="minorHAnsi" w:cs="Arial"/>
          <w:kern w:val="2"/>
          <w:sz w:val="24"/>
          <w:szCs w:val="24"/>
        </w:rPr>
        <w:t xml:space="preserve">Strony nie ponoszą odpowiedzialności za </w:t>
      </w:r>
      <w:r w:rsidR="00F00D85" w:rsidRPr="00745715">
        <w:rPr>
          <w:rFonts w:asciiTheme="minorHAnsi" w:hAnsiTheme="minorHAnsi" w:cs="Arial"/>
          <w:kern w:val="2"/>
          <w:sz w:val="24"/>
          <w:szCs w:val="24"/>
        </w:rPr>
        <w:t>niewykonanie</w:t>
      </w:r>
      <w:r w:rsidRPr="00745715">
        <w:rPr>
          <w:rFonts w:asciiTheme="minorHAnsi" w:hAnsiTheme="minorHAnsi" w:cs="Arial"/>
          <w:kern w:val="2"/>
          <w:sz w:val="24"/>
          <w:szCs w:val="24"/>
        </w:rPr>
        <w:t xml:space="preserve"> swoich zobowiązań w przypadku wystąpienia siły wyższej </w:t>
      </w:r>
      <w:r w:rsidR="00F00D85" w:rsidRPr="00745715">
        <w:rPr>
          <w:rFonts w:asciiTheme="minorHAnsi" w:hAnsiTheme="minorHAnsi" w:cs="Arial"/>
          <w:kern w:val="2"/>
          <w:sz w:val="24"/>
          <w:szCs w:val="24"/>
        </w:rPr>
        <w:t>uniemożliwiającej</w:t>
      </w:r>
      <w:r w:rsidRPr="00745715">
        <w:rPr>
          <w:rFonts w:asciiTheme="minorHAnsi" w:hAnsiTheme="minorHAnsi" w:cs="Arial"/>
          <w:kern w:val="2"/>
          <w:sz w:val="24"/>
          <w:szCs w:val="24"/>
        </w:rPr>
        <w:t xml:space="preserve"> wykonanie umowy.</w:t>
      </w:r>
    </w:p>
    <w:p w14:paraId="3B97E373" w14:textId="67CE0C02" w:rsidR="00EB0A0F" w:rsidRPr="00745715" w:rsidRDefault="00EB0A0F" w:rsidP="0064354F">
      <w:pPr>
        <w:numPr>
          <w:ilvl w:val="0"/>
          <w:numId w:val="41"/>
        </w:numPr>
        <w:tabs>
          <w:tab w:val="clear" w:pos="283"/>
          <w:tab w:val="left" w:pos="426"/>
        </w:tabs>
        <w:suppressAutoHyphens/>
        <w:spacing w:line="276" w:lineRule="auto"/>
        <w:ind w:left="426" w:hanging="426"/>
        <w:rPr>
          <w:rFonts w:asciiTheme="minorHAnsi" w:hAnsiTheme="minorHAnsi" w:cs="Arial"/>
          <w:kern w:val="2"/>
          <w:sz w:val="24"/>
          <w:szCs w:val="24"/>
        </w:rPr>
      </w:pPr>
      <w:r w:rsidRPr="00745715">
        <w:rPr>
          <w:rFonts w:asciiTheme="minorHAnsi" w:hAnsiTheme="minorHAnsi" w:cs="Arial"/>
          <w:kern w:val="2"/>
          <w:sz w:val="24"/>
          <w:szCs w:val="24"/>
        </w:rPr>
        <w:t xml:space="preserve">Siła wyższa </w:t>
      </w:r>
      <w:r w:rsidR="00F00D85" w:rsidRPr="00745715">
        <w:rPr>
          <w:rFonts w:asciiTheme="minorHAnsi" w:hAnsiTheme="minorHAnsi" w:cs="Arial"/>
          <w:kern w:val="2"/>
          <w:sz w:val="24"/>
          <w:szCs w:val="24"/>
        </w:rPr>
        <w:t>oznacza</w:t>
      </w:r>
      <w:r w:rsidRPr="00745715">
        <w:rPr>
          <w:rFonts w:asciiTheme="minorHAnsi" w:hAnsiTheme="minorHAnsi" w:cs="Arial"/>
          <w:kern w:val="2"/>
          <w:sz w:val="24"/>
          <w:szCs w:val="24"/>
        </w:rPr>
        <w:t xml:space="preserve"> takie przypadki lub zdarzenia zewnętrzne, które s</w:t>
      </w:r>
      <w:r w:rsidR="00F33AB9" w:rsidRPr="00745715">
        <w:rPr>
          <w:rFonts w:asciiTheme="minorHAnsi" w:hAnsiTheme="minorHAnsi" w:cs="Arial"/>
          <w:kern w:val="2"/>
          <w:sz w:val="24"/>
          <w:szCs w:val="24"/>
        </w:rPr>
        <w:t>ą</w:t>
      </w:r>
      <w:r w:rsidRPr="00745715">
        <w:rPr>
          <w:rFonts w:asciiTheme="minorHAnsi" w:hAnsiTheme="minorHAnsi" w:cs="Arial"/>
          <w:kern w:val="2"/>
          <w:sz w:val="24"/>
          <w:szCs w:val="24"/>
        </w:rPr>
        <w:t xml:space="preserve"> poza kontrolą i niezawinione przez </w:t>
      </w:r>
      <w:r w:rsidR="00F00D85" w:rsidRPr="00745715">
        <w:rPr>
          <w:rFonts w:asciiTheme="minorHAnsi" w:hAnsiTheme="minorHAnsi" w:cs="Arial"/>
          <w:kern w:val="2"/>
          <w:sz w:val="24"/>
          <w:szCs w:val="24"/>
        </w:rPr>
        <w:t>żadną</w:t>
      </w:r>
      <w:r w:rsidRPr="00745715">
        <w:rPr>
          <w:rFonts w:asciiTheme="minorHAnsi" w:hAnsiTheme="minorHAnsi" w:cs="Arial"/>
          <w:kern w:val="2"/>
          <w:sz w:val="24"/>
          <w:szCs w:val="24"/>
        </w:rPr>
        <w:t xml:space="preserve"> ze Stron, których nie można było przewidzieć ani uniknąć, a które zaistnieją po zawarciu Umowy i </w:t>
      </w:r>
      <w:r w:rsidR="00F00D85" w:rsidRPr="00745715">
        <w:rPr>
          <w:rFonts w:asciiTheme="minorHAnsi" w:hAnsiTheme="minorHAnsi" w:cs="Arial"/>
          <w:kern w:val="2"/>
          <w:sz w:val="24"/>
          <w:szCs w:val="24"/>
        </w:rPr>
        <w:t>staną</w:t>
      </w:r>
      <w:r w:rsidRPr="00745715">
        <w:rPr>
          <w:rFonts w:asciiTheme="minorHAnsi" w:hAnsiTheme="minorHAnsi" w:cs="Arial"/>
          <w:kern w:val="2"/>
          <w:sz w:val="24"/>
          <w:szCs w:val="24"/>
        </w:rPr>
        <w:t xml:space="preserve"> się przeszkodą w realizacji zobowiązań umownych, tj.:</w:t>
      </w:r>
    </w:p>
    <w:p w14:paraId="5D3A0A6F" w14:textId="38D9EAE1" w:rsidR="00EB0A0F" w:rsidRPr="00745715" w:rsidRDefault="00EB0A0F" w:rsidP="0064354F">
      <w:pPr>
        <w:pStyle w:val="Akapitzlist"/>
        <w:numPr>
          <w:ilvl w:val="1"/>
          <w:numId w:val="41"/>
        </w:numPr>
        <w:tabs>
          <w:tab w:val="clear" w:pos="567"/>
          <w:tab w:val="left" w:pos="360"/>
          <w:tab w:val="num" w:pos="709"/>
        </w:tabs>
        <w:suppressAutoHyphens/>
        <w:spacing w:line="276" w:lineRule="auto"/>
        <w:ind w:left="709"/>
        <w:rPr>
          <w:rFonts w:asciiTheme="minorHAnsi" w:hAnsiTheme="minorHAnsi" w:cs="Arial"/>
          <w:kern w:val="2"/>
          <w:sz w:val="24"/>
          <w:szCs w:val="24"/>
        </w:rPr>
      </w:pPr>
      <w:r w:rsidRPr="00745715">
        <w:rPr>
          <w:rFonts w:asciiTheme="minorHAnsi" w:hAnsiTheme="minorHAnsi" w:cs="Arial"/>
          <w:kern w:val="2"/>
          <w:sz w:val="24"/>
          <w:szCs w:val="24"/>
        </w:rPr>
        <w:t xml:space="preserve">Wojny oraz inne działania zbrojne, inwazje </w:t>
      </w:r>
    </w:p>
    <w:p w14:paraId="1B1483D8" w14:textId="7ECEE277" w:rsidR="00EB0A0F" w:rsidRPr="00745715" w:rsidRDefault="00EB0A0F" w:rsidP="0064354F">
      <w:pPr>
        <w:pStyle w:val="Akapitzlist"/>
        <w:numPr>
          <w:ilvl w:val="1"/>
          <w:numId w:val="41"/>
        </w:numPr>
        <w:tabs>
          <w:tab w:val="clear" w:pos="567"/>
          <w:tab w:val="left" w:pos="360"/>
          <w:tab w:val="num" w:pos="709"/>
        </w:tabs>
        <w:suppressAutoHyphens/>
        <w:spacing w:line="276" w:lineRule="auto"/>
        <w:ind w:left="709"/>
        <w:rPr>
          <w:rFonts w:asciiTheme="minorHAnsi" w:hAnsiTheme="minorHAnsi" w:cs="Arial"/>
          <w:kern w:val="2"/>
          <w:sz w:val="24"/>
          <w:szCs w:val="24"/>
        </w:rPr>
      </w:pPr>
      <w:r w:rsidRPr="00745715">
        <w:rPr>
          <w:rFonts w:asciiTheme="minorHAnsi" w:hAnsiTheme="minorHAnsi" w:cs="Arial"/>
          <w:kern w:val="2"/>
          <w:sz w:val="24"/>
          <w:szCs w:val="24"/>
        </w:rPr>
        <w:t>Terroryzm, rebelia, rewolucja, przewrót wojskowy,</w:t>
      </w:r>
    </w:p>
    <w:p w14:paraId="61D2E82A" w14:textId="4505CA32" w:rsidR="00EB0A0F" w:rsidRPr="00745715" w:rsidRDefault="00EB0A0F" w:rsidP="0064354F">
      <w:pPr>
        <w:pStyle w:val="Akapitzlist"/>
        <w:numPr>
          <w:ilvl w:val="1"/>
          <w:numId w:val="41"/>
        </w:numPr>
        <w:tabs>
          <w:tab w:val="clear" w:pos="567"/>
          <w:tab w:val="left" w:pos="360"/>
          <w:tab w:val="num" w:pos="709"/>
        </w:tabs>
        <w:suppressAutoHyphens/>
        <w:spacing w:line="276" w:lineRule="auto"/>
        <w:ind w:left="709"/>
        <w:rPr>
          <w:rFonts w:asciiTheme="minorHAnsi" w:hAnsiTheme="minorHAnsi" w:cs="Arial"/>
          <w:kern w:val="2"/>
          <w:sz w:val="24"/>
          <w:szCs w:val="24"/>
        </w:rPr>
      </w:pPr>
      <w:r w:rsidRPr="00745715">
        <w:rPr>
          <w:rFonts w:asciiTheme="minorHAnsi" w:hAnsiTheme="minorHAnsi" w:cs="Arial"/>
          <w:kern w:val="2"/>
          <w:sz w:val="24"/>
          <w:szCs w:val="24"/>
        </w:rPr>
        <w:t xml:space="preserve">Klęski </w:t>
      </w:r>
      <w:r w:rsidR="00F00D85" w:rsidRPr="00745715">
        <w:rPr>
          <w:rFonts w:asciiTheme="minorHAnsi" w:hAnsiTheme="minorHAnsi" w:cs="Arial"/>
          <w:kern w:val="2"/>
          <w:sz w:val="24"/>
          <w:szCs w:val="24"/>
        </w:rPr>
        <w:t>żywiołowe</w:t>
      </w:r>
      <w:r w:rsidRPr="00745715">
        <w:rPr>
          <w:rFonts w:asciiTheme="minorHAnsi" w:hAnsiTheme="minorHAnsi" w:cs="Arial"/>
          <w:kern w:val="2"/>
          <w:sz w:val="24"/>
          <w:szCs w:val="24"/>
        </w:rPr>
        <w:t>, ogłoszone zgodnie z przepisami obowiązującymi w kraju wystąpienia klęski żywiołowej,</w:t>
      </w:r>
    </w:p>
    <w:p w14:paraId="6848E422" w14:textId="44621295" w:rsidR="00EB0A0F" w:rsidRPr="00745715" w:rsidRDefault="00EB0A0F" w:rsidP="0064354F">
      <w:pPr>
        <w:pStyle w:val="Akapitzlist"/>
        <w:numPr>
          <w:ilvl w:val="1"/>
          <w:numId w:val="41"/>
        </w:numPr>
        <w:tabs>
          <w:tab w:val="clear" w:pos="567"/>
          <w:tab w:val="left" w:pos="360"/>
          <w:tab w:val="num" w:pos="709"/>
        </w:tabs>
        <w:suppressAutoHyphens/>
        <w:spacing w:line="276" w:lineRule="auto"/>
        <w:ind w:left="709"/>
        <w:rPr>
          <w:rFonts w:asciiTheme="minorHAnsi" w:hAnsiTheme="minorHAnsi" w:cs="Arial"/>
          <w:kern w:val="2"/>
          <w:sz w:val="24"/>
          <w:szCs w:val="24"/>
        </w:rPr>
      </w:pPr>
      <w:r w:rsidRPr="00745715">
        <w:rPr>
          <w:rFonts w:asciiTheme="minorHAnsi" w:hAnsiTheme="minorHAnsi" w:cs="Arial"/>
          <w:kern w:val="2"/>
          <w:sz w:val="24"/>
          <w:szCs w:val="24"/>
        </w:rPr>
        <w:t>Epidemie w zakresie niemożliwym do przewidzenia w chwili zawarcia Umowy.</w:t>
      </w:r>
    </w:p>
    <w:p w14:paraId="53FC0D98" w14:textId="2FAD21FF" w:rsidR="00583DAF" w:rsidRPr="00745715" w:rsidRDefault="00EB0A0F" w:rsidP="0064354F">
      <w:pPr>
        <w:numPr>
          <w:ilvl w:val="0"/>
          <w:numId w:val="41"/>
        </w:numPr>
        <w:tabs>
          <w:tab w:val="clear" w:pos="283"/>
          <w:tab w:val="left" w:pos="360"/>
          <w:tab w:val="num" w:pos="426"/>
        </w:tabs>
        <w:suppressAutoHyphens/>
        <w:spacing w:line="276" w:lineRule="auto"/>
        <w:ind w:left="357" w:hanging="357"/>
        <w:rPr>
          <w:rFonts w:asciiTheme="minorHAnsi" w:hAnsiTheme="minorHAnsi" w:cs="Arial"/>
          <w:kern w:val="2"/>
          <w:sz w:val="24"/>
          <w:szCs w:val="24"/>
        </w:rPr>
      </w:pPr>
      <w:r w:rsidRPr="00745715">
        <w:rPr>
          <w:rFonts w:asciiTheme="minorHAnsi" w:hAnsiTheme="minorHAnsi" w:cs="Arial"/>
          <w:sz w:val="24"/>
          <w:szCs w:val="24"/>
        </w:rPr>
        <w:t xml:space="preserve">Strona, która powołuje się na siłę wyższą jest </w:t>
      </w:r>
      <w:r w:rsidR="00F00D85" w:rsidRPr="00745715">
        <w:rPr>
          <w:rFonts w:asciiTheme="minorHAnsi" w:hAnsiTheme="minorHAnsi" w:cs="Arial"/>
          <w:sz w:val="24"/>
          <w:szCs w:val="24"/>
        </w:rPr>
        <w:t>zobowiązana</w:t>
      </w:r>
      <w:r w:rsidRPr="00745715">
        <w:rPr>
          <w:rFonts w:asciiTheme="minorHAnsi" w:hAnsiTheme="minorHAnsi" w:cs="Arial"/>
          <w:sz w:val="24"/>
          <w:szCs w:val="24"/>
        </w:rPr>
        <w:t xml:space="preserve"> udowodnić, że siła wyższa miała decydujący wpływ na realizacje jej zobowiązań umownych. Zaistnienie siły wyższej Wykonawca jest zobowiązany udowodnić</w:t>
      </w:r>
      <w:r w:rsidR="00583DAF" w:rsidRPr="00745715">
        <w:rPr>
          <w:rFonts w:asciiTheme="minorHAnsi" w:hAnsiTheme="minorHAnsi" w:cs="Arial"/>
          <w:sz w:val="24"/>
          <w:szCs w:val="24"/>
        </w:rPr>
        <w:t xml:space="preserve"> przez poświadczenie jej zaistnienia przez instytucję właściwą miejscowo dla wystąpienia siły wyższej lub informacja podaną przez środki masowego przekaz</w:t>
      </w:r>
      <w:r w:rsidR="002D6B5A" w:rsidRPr="00745715">
        <w:rPr>
          <w:rFonts w:asciiTheme="minorHAnsi" w:hAnsiTheme="minorHAnsi" w:cs="Arial"/>
          <w:sz w:val="24"/>
          <w:szCs w:val="24"/>
        </w:rPr>
        <w:t>u.</w:t>
      </w:r>
    </w:p>
    <w:p w14:paraId="3A29AC6B" w14:textId="45498A0D" w:rsidR="00583DAF" w:rsidRPr="00745715" w:rsidRDefault="00583DAF" w:rsidP="0064354F">
      <w:pPr>
        <w:numPr>
          <w:ilvl w:val="0"/>
          <w:numId w:val="41"/>
        </w:numPr>
        <w:tabs>
          <w:tab w:val="clear" w:pos="283"/>
          <w:tab w:val="left" w:pos="360"/>
          <w:tab w:val="num" w:pos="426"/>
        </w:tabs>
        <w:suppressAutoHyphens/>
        <w:spacing w:line="276" w:lineRule="auto"/>
        <w:ind w:left="357" w:hanging="357"/>
        <w:rPr>
          <w:rFonts w:asciiTheme="minorHAnsi" w:hAnsiTheme="minorHAnsi" w:cs="Arial"/>
          <w:kern w:val="2"/>
          <w:sz w:val="24"/>
          <w:szCs w:val="24"/>
        </w:rPr>
      </w:pPr>
      <w:r w:rsidRPr="00745715">
        <w:rPr>
          <w:rFonts w:asciiTheme="minorHAnsi" w:hAnsiTheme="minorHAnsi" w:cs="Arial"/>
          <w:kern w:val="2"/>
          <w:sz w:val="24"/>
          <w:szCs w:val="24"/>
        </w:rPr>
        <w:t>Wystąpienie siły wyższej i poinformowanie o tym drugiej Strony , powoduje zawieszenie wykonania zobowiązań umownych o czas trwania siły wyższej.</w:t>
      </w:r>
    </w:p>
    <w:p w14:paraId="2266A207" w14:textId="00EE65AA" w:rsidR="005233C9" w:rsidRPr="00745715" w:rsidRDefault="00A05E2F" w:rsidP="0064354F">
      <w:pPr>
        <w:tabs>
          <w:tab w:val="left" w:pos="360"/>
        </w:tabs>
        <w:suppressAutoHyphens/>
        <w:spacing w:line="276" w:lineRule="auto"/>
        <w:ind w:left="357"/>
        <w:rPr>
          <w:rFonts w:asciiTheme="minorHAnsi" w:hAnsiTheme="minorHAnsi" w:cs="Arial"/>
          <w:kern w:val="2"/>
          <w:sz w:val="24"/>
          <w:szCs w:val="24"/>
        </w:rPr>
      </w:pPr>
      <w:r w:rsidRPr="00745715">
        <w:rPr>
          <w:rFonts w:asciiTheme="minorHAnsi" w:hAnsiTheme="minorHAnsi" w:cs="Arial"/>
          <w:sz w:val="24"/>
          <w:szCs w:val="24"/>
        </w:rPr>
        <w:t xml:space="preserve"> </w:t>
      </w:r>
    </w:p>
    <w:p w14:paraId="4EB4B0C3" w14:textId="1A86CB19" w:rsidR="000427A5" w:rsidRPr="00745715" w:rsidRDefault="0010133F"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lastRenderedPageBreak/>
        <w:t xml:space="preserve">Paragraf </w:t>
      </w:r>
      <w:r w:rsidR="001121F2" w:rsidRPr="00745715">
        <w:rPr>
          <w:rFonts w:asciiTheme="minorHAnsi" w:hAnsiTheme="minorHAnsi"/>
          <w:szCs w:val="24"/>
          <w:lang w:val="pl-PL"/>
        </w:rPr>
        <w:t>1</w:t>
      </w:r>
      <w:r w:rsidR="00A3684A" w:rsidRPr="00745715">
        <w:rPr>
          <w:rFonts w:asciiTheme="minorHAnsi" w:hAnsiTheme="minorHAnsi"/>
          <w:szCs w:val="24"/>
          <w:lang w:val="pl-PL"/>
        </w:rPr>
        <w:t>6</w:t>
      </w:r>
    </w:p>
    <w:p w14:paraId="04EDFA24" w14:textId="77777777" w:rsidR="002D78DD" w:rsidRPr="00745715" w:rsidRDefault="00C24285"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Adresy do korespondencji</w:t>
      </w:r>
    </w:p>
    <w:p w14:paraId="38A1EDA0" w14:textId="77777777" w:rsidR="00C170BE" w:rsidRPr="00745715" w:rsidRDefault="0061651C" w:rsidP="0064354F">
      <w:pPr>
        <w:pStyle w:val="Tekstpodstawowy"/>
        <w:numPr>
          <w:ilvl w:val="1"/>
          <w:numId w:val="2"/>
        </w:numPr>
        <w:tabs>
          <w:tab w:val="clear" w:pos="1414"/>
          <w:tab w:val="num" w:pos="360"/>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Wzajemna korespondencja pisemna stron dokonywana będzie:</w:t>
      </w:r>
    </w:p>
    <w:p w14:paraId="3725F5F5" w14:textId="77777777" w:rsidR="0061651C" w:rsidRPr="00745715" w:rsidRDefault="0061651C" w:rsidP="0064354F">
      <w:pPr>
        <w:pStyle w:val="Tekstpodstawowy"/>
        <w:numPr>
          <w:ilvl w:val="0"/>
          <w:numId w:val="9"/>
        </w:numPr>
        <w:spacing w:after="0" w:line="276" w:lineRule="auto"/>
        <w:ind w:left="709" w:hanging="283"/>
        <w:rPr>
          <w:rFonts w:asciiTheme="minorHAnsi" w:hAnsiTheme="minorHAnsi" w:cs="Arial"/>
          <w:szCs w:val="24"/>
          <w:lang w:val="pl-PL"/>
        </w:rPr>
      </w:pPr>
      <w:r w:rsidRPr="00745715">
        <w:rPr>
          <w:rFonts w:asciiTheme="minorHAnsi" w:hAnsiTheme="minorHAnsi" w:cs="Arial"/>
          <w:szCs w:val="24"/>
          <w:lang w:val="pl-PL"/>
        </w:rPr>
        <w:t>dla Zamawiającego:</w:t>
      </w:r>
      <w:r w:rsidR="00EA67D6" w:rsidRPr="00745715">
        <w:rPr>
          <w:rFonts w:asciiTheme="minorHAnsi" w:hAnsiTheme="minorHAnsi" w:cs="Arial"/>
          <w:szCs w:val="24"/>
          <w:lang w:val="pl-PL"/>
        </w:rPr>
        <w:t xml:space="preserve"> </w:t>
      </w:r>
      <w:r w:rsidR="002D78DD" w:rsidRPr="00745715">
        <w:rPr>
          <w:rFonts w:asciiTheme="minorHAnsi" w:hAnsiTheme="minorHAnsi" w:cs="Arial"/>
          <w:szCs w:val="24"/>
          <w:lang w:val="pl-PL"/>
        </w:rPr>
        <w:t xml:space="preserve">Uniwersytet Jana Długosza </w:t>
      </w:r>
      <w:r w:rsidR="00EA67D6" w:rsidRPr="00745715">
        <w:rPr>
          <w:rFonts w:asciiTheme="minorHAnsi" w:hAnsiTheme="minorHAnsi" w:cs="Arial"/>
          <w:szCs w:val="24"/>
          <w:lang w:val="pl-PL"/>
        </w:rPr>
        <w:t>w Częstochowie</w:t>
      </w:r>
      <w:r w:rsidRPr="00745715">
        <w:rPr>
          <w:rFonts w:asciiTheme="minorHAnsi" w:hAnsiTheme="minorHAnsi" w:cs="Arial"/>
          <w:szCs w:val="24"/>
          <w:lang w:val="pl-PL"/>
        </w:rPr>
        <w:t>, 4</w:t>
      </w:r>
      <w:r w:rsidR="00F13D6C" w:rsidRPr="00745715">
        <w:rPr>
          <w:rFonts w:asciiTheme="minorHAnsi" w:hAnsiTheme="minorHAnsi" w:cs="Arial"/>
          <w:szCs w:val="24"/>
          <w:lang w:val="pl-PL"/>
        </w:rPr>
        <w:t>2</w:t>
      </w:r>
      <w:r w:rsidRPr="00745715">
        <w:rPr>
          <w:rFonts w:asciiTheme="minorHAnsi" w:hAnsiTheme="minorHAnsi" w:cs="Arial"/>
          <w:szCs w:val="24"/>
          <w:lang w:val="pl-PL"/>
        </w:rPr>
        <w:t>-</w:t>
      </w:r>
      <w:r w:rsidR="00F13D6C" w:rsidRPr="00745715">
        <w:rPr>
          <w:rFonts w:asciiTheme="minorHAnsi" w:hAnsiTheme="minorHAnsi" w:cs="Arial"/>
          <w:szCs w:val="24"/>
          <w:lang w:val="pl-PL"/>
        </w:rPr>
        <w:t>2</w:t>
      </w:r>
      <w:r w:rsidR="00B372A8" w:rsidRPr="00745715">
        <w:rPr>
          <w:rFonts w:asciiTheme="minorHAnsi" w:hAnsiTheme="minorHAnsi" w:cs="Arial"/>
          <w:szCs w:val="24"/>
          <w:lang w:val="pl-PL"/>
        </w:rPr>
        <w:t>17</w:t>
      </w:r>
      <w:r w:rsidRPr="00745715">
        <w:rPr>
          <w:rFonts w:asciiTheme="minorHAnsi" w:hAnsiTheme="minorHAnsi" w:cs="Arial"/>
          <w:szCs w:val="24"/>
          <w:lang w:val="pl-PL"/>
        </w:rPr>
        <w:t xml:space="preserve"> </w:t>
      </w:r>
      <w:r w:rsidR="00EA67D6" w:rsidRPr="00745715">
        <w:rPr>
          <w:rFonts w:asciiTheme="minorHAnsi" w:hAnsiTheme="minorHAnsi" w:cs="Arial"/>
          <w:szCs w:val="24"/>
          <w:lang w:val="pl-PL"/>
        </w:rPr>
        <w:t xml:space="preserve">Częstochowa, </w:t>
      </w:r>
      <w:r w:rsidRPr="00745715">
        <w:rPr>
          <w:rFonts w:asciiTheme="minorHAnsi" w:hAnsiTheme="minorHAnsi" w:cs="Arial"/>
          <w:szCs w:val="24"/>
          <w:lang w:val="pl-PL"/>
        </w:rPr>
        <w:t>ul.</w:t>
      </w:r>
      <w:r w:rsidR="000F4BA8" w:rsidRPr="00745715">
        <w:rPr>
          <w:rFonts w:asciiTheme="minorHAnsi" w:hAnsiTheme="minorHAnsi" w:cs="Arial"/>
          <w:szCs w:val="24"/>
          <w:lang w:val="pl-PL"/>
        </w:rPr>
        <w:t> </w:t>
      </w:r>
      <w:r w:rsidR="00EA67D6" w:rsidRPr="00745715">
        <w:rPr>
          <w:rFonts w:asciiTheme="minorHAnsi" w:hAnsiTheme="minorHAnsi" w:cs="Arial"/>
          <w:szCs w:val="24"/>
          <w:lang w:val="pl-PL"/>
        </w:rPr>
        <w:t>Waszyngtona 4/8</w:t>
      </w:r>
    </w:p>
    <w:p w14:paraId="465981E2" w14:textId="77777777" w:rsidR="0061651C" w:rsidRPr="00745715" w:rsidRDefault="0061651C" w:rsidP="0064354F">
      <w:pPr>
        <w:pStyle w:val="Tekstpodstawowy"/>
        <w:numPr>
          <w:ilvl w:val="0"/>
          <w:numId w:val="9"/>
        </w:numPr>
        <w:spacing w:after="0" w:line="276" w:lineRule="auto"/>
        <w:ind w:left="709" w:hanging="283"/>
        <w:rPr>
          <w:rFonts w:asciiTheme="minorHAnsi" w:hAnsiTheme="minorHAnsi" w:cs="Arial"/>
          <w:szCs w:val="24"/>
          <w:lang w:val="pl-PL"/>
        </w:rPr>
      </w:pPr>
      <w:r w:rsidRPr="00745715">
        <w:rPr>
          <w:rFonts w:asciiTheme="minorHAnsi" w:hAnsiTheme="minorHAnsi" w:cs="Arial"/>
          <w:szCs w:val="24"/>
          <w:lang w:val="pl-PL"/>
        </w:rPr>
        <w:t>dla Wykonawcy: …………………………………………………….</w:t>
      </w:r>
      <w:r w:rsidR="00F933C1" w:rsidRPr="00745715">
        <w:rPr>
          <w:rFonts w:asciiTheme="minorHAnsi" w:hAnsiTheme="minorHAnsi" w:cs="Arial"/>
          <w:szCs w:val="24"/>
          <w:lang w:val="pl-PL"/>
        </w:rPr>
        <w:t xml:space="preserve"> ul. </w:t>
      </w:r>
      <w:r w:rsidR="008A17AF" w:rsidRPr="00745715">
        <w:rPr>
          <w:rFonts w:asciiTheme="minorHAnsi" w:hAnsiTheme="minorHAnsi" w:cs="Arial"/>
          <w:szCs w:val="24"/>
          <w:lang w:val="pl-PL"/>
        </w:rPr>
        <w:t>…………….</w:t>
      </w:r>
    </w:p>
    <w:p w14:paraId="72D898AF" w14:textId="77777777" w:rsidR="00C170BE" w:rsidRPr="00745715" w:rsidRDefault="00EA67D6" w:rsidP="0064354F">
      <w:pPr>
        <w:pStyle w:val="Tekstpodstawowy"/>
        <w:numPr>
          <w:ilvl w:val="1"/>
          <w:numId w:val="2"/>
        </w:numPr>
        <w:tabs>
          <w:tab w:val="clear" w:pos="1414"/>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 xml:space="preserve">Strony dopuszczają </w:t>
      </w:r>
      <w:r w:rsidR="0061651C" w:rsidRPr="00745715">
        <w:rPr>
          <w:rFonts w:asciiTheme="minorHAnsi" w:hAnsiTheme="minorHAnsi" w:cs="Arial"/>
          <w:szCs w:val="24"/>
          <w:lang w:val="pl-PL"/>
        </w:rPr>
        <w:t>komunikowanie się za pomocą</w:t>
      </w:r>
      <w:r w:rsidR="00F933C1" w:rsidRPr="00745715">
        <w:rPr>
          <w:rFonts w:asciiTheme="minorHAnsi" w:hAnsiTheme="minorHAnsi" w:cs="Arial"/>
          <w:szCs w:val="24"/>
          <w:lang w:val="pl-PL"/>
        </w:rPr>
        <w:t xml:space="preserve"> poczty elektronicznej</w:t>
      </w:r>
      <w:r w:rsidR="00BA343F" w:rsidRPr="00745715">
        <w:rPr>
          <w:rFonts w:asciiTheme="minorHAnsi" w:hAnsiTheme="minorHAnsi" w:cs="Arial"/>
          <w:szCs w:val="24"/>
          <w:lang w:val="pl-PL"/>
        </w:rPr>
        <w:t>, przy czym każda ze stron na żądanie drugiej niezwłocznie po</w:t>
      </w:r>
      <w:r w:rsidR="00F933C1" w:rsidRPr="00745715">
        <w:rPr>
          <w:rFonts w:asciiTheme="minorHAnsi" w:hAnsiTheme="minorHAnsi" w:cs="Arial"/>
          <w:szCs w:val="24"/>
          <w:lang w:val="pl-PL"/>
        </w:rPr>
        <w:t xml:space="preserve">twierdza fakt otrzymania e-maila </w:t>
      </w:r>
    </w:p>
    <w:p w14:paraId="7A666CC1" w14:textId="77777777" w:rsidR="0061651C" w:rsidRPr="00745715" w:rsidRDefault="0061651C" w:rsidP="0064354F">
      <w:pPr>
        <w:pStyle w:val="Tekstpodstawowy"/>
        <w:numPr>
          <w:ilvl w:val="0"/>
          <w:numId w:val="10"/>
        </w:numPr>
        <w:spacing w:after="0" w:line="276" w:lineRule="auto"/>
        <w:ind w:left="426" w:firstLine="0"/>
        <w:rPr>
          <w:rFonts w:asciiTheme="minorHAnsi" w:hAnsiTheme="minorHAnsi" w:cs="Arial"/>
          <w:szCs w:val="24"/>
          <w:lang w:val="pl-PL"/>
        </w:rPr>
      </w:pPr>
      <w:r w:rsidRPr="00745715">
        <w:rPr>
          <w:rFonts w:asciiTheme="minorHAnsi" w:hAnsiTheme="minorHAnsi" w:cs="Arial"/>
          <w:szCs w:val="24"/>
          <w:lang w:val="pl-PL"/>
        </w:rPr>
        <w:t>dla Zamawiającego</w:t>
      </w:r>
      <w:r w:rsidR="00F933C1" w:rsidRPr="00745715">
        <w:rPr>
          <w:rFonts w:asciiTheme="minorHAnsi" w:hAnsiTheme="minorHAnsi" w:cs="Arial"/>
          <w:szCs w:val="24"/>
          <w:lang w:val="pl-PL"/>
        </w:rPr>
        <w:t>: adres e-mail …………………………..</w:t>
      </w:r>
    </w:p>
    <w:p w14:paraId="466719A1" w14:textId="77777777" w:rsidR="0061651C" w:rsidRPr="00745715" w:rsidRDefault="0061651C" w:rsidP="0064354F">
      <w:pPr>
        <w:pStyle w:val="Tekstpodstawowy"/>
        <w:numPr>
          <w:ilvl w:val="0"/>
          <w:numId w:val="10"/>
        </w:numPr>
        <w:spacing w:after="0" w:line="276" w:lineRule="auto"/>
        <w:ind w:left="426" w:firstLine="0"/>
        <w:rPr>
          <w:rFonts w:asciiTheme="minorHAnsi" w:hAnsiTheme="minorHAnsi" w:cs="Arial"/>
          <w:szCs w:val="24"/>
          <w:lang w:val="pl-PL"/>
        </w:rPr>
      </w:pPr>
      <w:r w:rsidRPr="00745715">
        <w:rPr>
          <w:rFonts w:asciiTheme="minorHAnsi" w:hAnsiTheme="minorHAnsi" w:cs="Arial"/>
          <w:szCs w:val="24"/>
          <w:lang w:val="pl-PL"/>
        </w:rPr>
        <w:t>dla Wykonawcy</w:t>
      </w:r>
      <w:r w:rsidR="00F933C1" w:rsidRPr="00745715">
        <w:rPr>
          <w:rFonts w:asciiTheme="minorHAnsi" w:hAnsiTheme="minorHAnsi" w:cs="Arial"/>
          <w:szCs w:val="24"/>
          <w:lang w:val="pl-PL"/>
        </w:rPr>
        <w:t>: adres e-mail ……………………………….</w:t>
      </w:r>
      <w:r w:rsidR="00BA343F" w:rsidRPr="00745715">
        <w:rPr>
          <w:rFonts w:asciiTheme="minorHAnsi" w:hAnsiTheme="minorHAnsi" w:cs="Arial"/>
          <w:szCs w:val="24"/>
          <w:lang w:val="pl-PL"/>
        </w:rPr>
        <w:t>.</w:t>
      </w:r>
    </w:p>
    <w:p w14:paraId="61FFD433" w14:textId="3FD24AAD" w:rsidR="00B06504" w:rsidRPr="00745715" w:rsidRDefault="00F933C1" w:rsidP="0064354F">
      <w:pPr>
        <w:pStyle w:val="Tekstpodstawowy"/>
        <w:numPr>
          <w:ilvl w:val="1"/>
          <w:numId w:val="2"/>
        </w:numPr>
        <w:tabs>
          <w:tab w:val="clear" w:pos="1414"/>
          <w:tab w:val="num" w:pos="142"/>
        </w:tabs>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Wykonawca jest zobowiązany do poinformowania Zamawiającego o każdej zmianie swojego adresu, danych kontaktowych. W przeciwnym razie korespondencja skierowana na dotychczasowy adres</w:t>
      </w:r>
      <w:r w:rsidR="002D78DD" w:rsidRPr="00745715">
        <w:rPr>
          <w:rFonts w:asciiTheme="minorHAnsi" w:hAnsiTheme="minorHAnsi" w:cs="Arial"/>
          <w:szCs w:val="24"/>
          <w:lang w:val="pl-PL"/>
        </w:rPr>
        <w:t xml:space="preserve">, </w:t>
      </w:r>
      <w:r w:rsidRPr="00745715">
        <w:rPr>
          <w:rFonts w:asciiTheme="minorHAnsi" w:hAnsiTheme="minorHAnsi" w:cs="Arial"/>
          <w:szCs w:val="24"/>
          <w:lang w:val="pl-PL"/>
        </w:rPr>
        <w:t>adres e-mail będzie uznawana za skutecznie doręczoną.</w:t>
      </w:r>
    </w:p>
    <w:p w14:paraId="402A4CAF" w14:textId="77777777" w:rsidR="00A3684A" w:rsidRPr="00745715" w:rsidRDefault="00A3684A" w:rsidP="0064354F">
      <w:pPr>
        <w:pStyle w:val="Nagwek1"/>
        <w:spacing w:before="0" w:after="0" w:line="276" w:lineRule="auto"/>
        <w:rPr>
          <w:rFonts w:asciiTheme="minorHAnsi" w:hAnsiTheme="minorHAnsi"/>
          <w:szCs w:val="24"/>
          <w:lang w:val="pl-PL"/>
        </w:rPr>
      </w:pPr>
    </w:p>
    <w:p w14:paraId="011FCEC7" w14:textId="11CEC593" w:rsidR="0061651C" w:rsidRPr="00745715" w:rsidRDefault="00A30692"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 xml:space="preserve">Paragraf </w:t>
      </w:r>
      <w:r w:rsidR="00EA217F" w:rsidRPr="00745715">
        <w:rPr>
          <w:rFonts w:asciiTheme="minorHAnsi" w:hAnsiTheme="minorHAnsi"/>
          <w:szCs w:val="24"/>
          <w:lang w:val="pl-PL"/>
        </w:rPr>
        <w:t>1</w:t>
      </w:r>
      <w:r w:rsidR="00A3684A" w:rsidRPr="00745715">
        <w:rPr>
          <w:rFonts w:asciiTheme="minorHAnsi" w:hAnsiTheme="minorHAnsi"/>
          <w:szCs w:val="24"/>
          <w:lang w:val="pl-PL"/>
        </w:rPr>
        <w:t>7</w:t>
      </w:r>
    </w:p>
    <w:p w14:paraId="3C4C4F55" w14:textId="77777777" w:rsidR="002D78DD" w:rsidRPr="00745715" w:rsidRDefault="00A313AE" w:rsidP="0064354F">
      <w:pPr>
        <w:pStyle w:val="Nagwek1"/>
        <w:spacing w:before="0" w:after="0" w:line="276" w:lineRule="auto"/>
        <w:rPr>
          <w:rFonts w:asciiTheme="minorHAnsi" w:hAnsiTheme="minorHAnsi"/>
          <w:szCs w:val="24"/>
          <w:lang w:val="pl-PL"/>
        </w:rPr>
      </w:pPr>
      <w:r w:rsidRPr="00745715">
        <w:rPr>
          <w:rFonts w:asciiTheme="minorHAnsi" w:hAnsiTheme="minorHAnsi"/>
          <w:szCs w:val="24"/>
          <w:lang w:val="pl-PL"/>
        </w:rPr>
        <w:t>Postanowienia końcowe</w:t>
      </w:r>
    </w:p>
    <w:p w14:paraId="568C3BB5" w14:textId="54882601" w:rsidR="00A313AE" w:rsidRPr="00745715" w:rsidRDefault="0062282B" w:rsidP="0064354F">
      <w:pPr>
        <w:pStyle w:val="Tekstpodstawowy"/>
        <w:numPr>
          <w:ilvl w:val="0"/>
          <w:numId w:val="17"/>
        </w:numPr>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 xml:space="preserve">Ilekroć mowa w niniejszej umowie o dniach roboczych, należy przez nie rozumieć dni od poniedziałku do piątku, z wyłączeniem dni ustawowo wolnych od pracy. </w:t>
      </w:r>
      <w:r w:rsidR="000427A5" w:rsidRPr="00745715">
        <w:rPr>
          <w:rFonts w:asciiTheme="minorHAnsi" w:hAnsiTheme="minorHAnsi" w:cs="Arial"/>
          <w:szCs w:val="24"/>
          <w:lang w:val="pl-PL"/>
        </w:rPr>
        <w:t xml:space="preserve">W sprawach nieuregulowanych niniejszą umową mają zastosowanie </w:t>
      </w:r>
      <w:r w:rsidR="00047D19">
        <w:rPr>
          <w:rFonts w:asciiTheme="minorHAnsi" w:hAnsiTheme="minorHAnsi" w:cs="Arial"/>
          <w:szCs w:val="24"/>
          <w:lang w:val="pl-PL"/>
        </w:rPr>
        <w:t xml:space="preserve">w szczególności </w:t>
      </w:r>
      <w:r w:rsidR="000427A5" w:rsidRPr="00745715">
        <w:rPr>
          <w:rFonts w:asciiTheme="minorHAnsi" w:hAnsiTheme="minorHAnsi" w:cs="Arial"/>
          <w:szCs w:val="24"/>
          <w:lang w:val="pl-PL"/>
        </w:rPr>
        <w:t>przepisy ustawy</w:t>
      </w:r>
      <w:r w:rsidR="005A3973" w:rsidRPr="00745715">
        <w:rPr>
          <w:rFonts w:asciiTheme="minorHAnsi" w:hAnsiTheme="minorHAnsi" w:cs="Arial"/>
          <w:szCs w:val="24"/>
          <w:lang w:val="pl-PL"/>
        </w:rPr>
        <w:t xml:space="preserve"> z dnia 11 września 2019 r</w:t>
      </w:r>
      <w:r w:rsidR="0010133F" w:rsidRPr="00745715">
        <w:rPr>
          <w:rFonts w:asciiTheme="minorHAnsi" w:hAnsiTheme="minorHAnsi" w:cs="Arial"/>
          <w:szCs w:val="24"/>
          <w:lang w:val="pl-PL"/>
        </w:rPr>
        <w:t>oku</w:t>
      </w:r>
      <w:r w:rsidR="005A3973" w:rsidRPr="00745715">
        <w:rPr>
          <w:rFonts w:asciiTheme="minorHAnsi" w:hAnsiTheme="minorHAnsi" w:cs="Arial"/>
          <w:szCs w:val="24"/>
          <w:lang w:val="pl-PL"/>
        </w:rPr>
        <w:t xml:space="preserve"> Prawo zamówień publicznych (</w:t>
      </w:r>
      <w:bookmarkStart w:id="7" w:name="_Hlk94174530"/>
      <w:bookmarkStart w:id="8" w:name="_Hlk94174582"/>
      <w:r w:rsidR="009A320E" w:rsidRPr="00745715">
        <w:rPr>
          <w:rFonts w:asciiTheme="minorHAnsi" w:hAnsiTheme="minorHAnsi" w:cs="Arial"/>
          <w:szCs w:val="24"/>
          <w:lang w:val="pl-PL"/>
        </w:rPr>
        <w:t xml:space="preserve">tekst jednolity – </w:t>
      </w:r>
      <w:r w:rsidR="00F71683" w:rsidRPr="00745715">
        <w:rPr>
          <w:rFonts w:asciiTheme="minorHAnsi" w:hAnsiTheme="minorHAnsi" w:cs="Arial"/>
          <w:color w:val="000000" w:themeColor="text1"/>
          <w:szCs w:val="24"/>
          <w:lang w:val="pl-PL"/>
        </w:rPr>
        <w:t xml:space="preserve">Dziennik </w:t>
      </w:r>
      <w:r w:rsidR="009A320E" w:rsidRPr="00745715">
        <w:rPr>
          <w:rFonts w:asciiTheme="minorHAnsi" w:hAnsiTheme="minorHAnsi" w:cs="Arial"/>
          <w:color w:val="000000" w:themeColor="text1"/>
          <w:szCs w:val="24"/>
          <w:lang w:val="pl-PL"/>
        </w:rPr>
        <w:t>Ustaw</w:t>
      </w:r>
      <w:r w:rsidR="00373CBA" w:rsidRPr="00745715">
        <w:rPr>
          <w:rFonts w:asciiTheme="minorHAnsi" w:hAnsiTheme="minorHAnsi" w:cs="Arial"/>
          <w:color w:val="000000" w:themeColor="text1"/>
          <w:szCs w:val="24"/>
          <w:lang w:val="pl-PL"/>
        </w:rPr>
        <w:t xml:space="preserve"> </w:t>
      </w:r>
      <w:r w:rsidR="009A320E" w:rsidRPr="00745715">
        <w:rPr>
          <w:rFonts w:asciiTheme="minorHAnsi" w:hAnsiTheme="minorHAnsi" w:cs="Arial"/>
          <w:color w:val="000000" w:themeColor="text1"/>
          <w:szCs w:val="24"/>
          <w:lang w:val="pl-PL"/>
        </w:rPr>
        <w:t xml:space="preserve">z </w:t>
      </w:r>
      <w:r w:rsidR="00373CBA" w:rsidRPr="00745715">
        <w:rPr>
          <w:rFonts w:asciiTheme="minorHAnsi" w:hAnsiTheme="minorHAnsi" w:cs="Arial"/>
          <w:color w:val="000000" w:themeColor="text1"/>
          <w:szCs w:val="24"/>
          <w:lang w:val="pl-PL"/>
        </w:rPr>
        <w:t>202</w:t>
      </w:r>
      <w:r w:rsidR="009A320E" w:rsidRPr="00745715">
        <w:rPr>
          <w:rFonts w:asciiTheme="minorHAnsi" w:hAnsiTheme="minorHAnsi" w:cs="Arial"/>
          <w:color w:val="000000" w:themeColor="text1"/>
          <w:szCs w:val="24"/>
          <w:lang w:val="pl-PL"/>
        </w:rPr>
        <w:t>4</w:t>
      </w:r>
      <w:r w:rsidR="00373CBA" w:rsidRPr="00745715">
        <w:rPr>
          <w:rFonts w:asciiTheme="minorHAnsi" w:hAnsiTheme="minorHAnsi" w:cs="Arial"/>
          <w:color w:val="000000" w:themeColor="text1"/>
          <w:szCs w:val="24"/>
          <w:lang w:val="pl-PL"/>
        </w:rPr>
        <w:t xml:space="preserve"> </w:t>
      </w:r>
      <w:r w:rsidR="00F71683" w:rsidRPr="00745715">
        <w:rPr>
          <w:rFonts w:asciiTheme="minorHAnsi" w:hAnsiTheme="minorHAnsi" w:cs="Arial"/>
          <w:color w:val="000000" w:themeColor="text1"/>
          <w:szCs w:val="24"/>
          <w:lang w:val="pl-PL"/>
        </w:rPr>
        <w:t>pozycja</w:t>
      </w:r>
      <w:r w:rsidR="00373CBA" w:rsidRPr="00745715">
        <w:rPr>
          <w:rFonts w:asciiTheme="minorHAnsi" w:hAnsiTheme="minorHAnsi" w:cs="Arial"/>
          <w:color w:val="000000" w:themeColor="text1"/>
          <w:szCs w:val="24"/>
          <w:lang w:val="pl-PL"/>
        </w:rPr>
        <w:t xml:space="preserve"> 1</w:t>
      </w:r>
      <w:r w:rsidR="009A320E" w:rsidRPr="00745715">
        <w:rPr>
          <w:rFonts w:asciiTheme="minorHAnsi" w:hAnsiTheme="minorHAnsi" w:cs="Arial"/>
          <w:color w:val="000000" w:themeColor="text1"/>
          <w:szCs w:val="24"/>
          <w:lang w:val="pl-PL"/>
        </w:rPr>
        <w:t>320</w:t>
      </w:r>
      <w:bookmarkEnd w:id="7"/>
      <w:bookmarkEnd w:id="8"/>
      <w:r w:rsidR="005A3973" w:rsidRPr="00745715">
        <w:rPr>
          <w:rFonts w:asciiTheme="minorHAnsi" w:hAnsiTheme="minorHAnsi" w:cs="Arial"/>
          <w:szCs w:val="24"/>
          <w:lang w:val="pl-PL"/>
        </w:rPr>
        <w:t>)</w:t>
      </w:r>
      <w:r w:rsidR="00B85C1C" w:rsidRPr="00745715">
        <w:rPr>
          <w:rFonts w:asciiTheme="minorHAnsi" w:hAnsiTheme="minorHAnsi" w:cs="Arial"/>
          <w:szCs w:val="24"/>
          <w:lang w:val="pl-PL"/>
        </w:rPr>
        <w:t xml:space="preserve">, ustawy z dnia 23 kwietnia 1964 </w:t>
      </w:r>
      <w:r w:rsidR="0010133F" w:rsidRPr="00745715">
        <w:rPr>
          <w:rFonts w:asciiTheme="minorHAnsi" w:hAnsiTheme="minorHAnsi" w:cs="Arial"/>
          <w:szCs w:val="24"/>
          <w:lang w:val="pl-PL"/>
        </w:rPr>
        <w:t>roku</w:t>
      </w:r>
      <w:r w:rsidR="009A320E" w:rsidRPr="00745715">
        <w:rPr>
          <w:rFonts w:asciiTheme="minorHAnsi" w:hAnsiTheme="minorHAnsi" w:cs="Arial"/>
          <w:szCs w:val="24"/>
          <w:lang w:val="pl-PL"/>
        </w:rPr>
        <w:t xml:space="preserve"> Kodeks Cywilny (tekst jednolity</w:t>
      </w:r>
      <w:r w:rsidR="00B85C1C" w:rsidRPr="00745715">
        <w:rPr>
          <w:rFonts w:asciiTheme="minorHAnsi" w:hAnsiTheme="minorHAnsi" w:cs="Arial"/>
          <w:szCs w:val="24"/>
          <w:lang w:val="pl-PL"/>
        </w:rPr>
        <w:t xml:space="preserve"> </w:t>
      </w:r>
      <w:r w:rsidR="009A320E" w:rsidRPr="00745715">
        <w:rPr>
          <w:rFonts w:asciiTheme="minorHAnsi" w:hAnsiTheme="minorHAnsi" w:cs="Arial"/>
          <w:color w:val="000000" w:themeColor="text1"/>
          <w:szCs w:val="24"/>
          <w:lang w:val="pl-PL"/>
        </w:rPr>
        <w:t>Dziennik Ustaw</w:t>
      </w:r>
      <w:r w:rsidR="00B85C1C" w:rsidRPr="00745715">
        <w:rPr>
          <w:rFonts w:asciiTheme="minorHAnsi" w:hAnsiTheme="minorHAnsi" w:cs="Arial"/>
          <w:szCs w:val="24"/>
          <w:lang w:val="pl-PL"/>
        </w:rPr>
        <w:t xml:space="preserve"> z 2</w:t>
      </w:r>
      <w:r w:rsidR="00574756" w:rsidRPr="00745715">
        <w:rPr>
          <w:rFonts w:asciiTheme="minorHAnsi" w:hAnsiTheme="minorHAnsi" w:cs="Arial"/>
          <w:szCs w:val="24"/>
          <w:lang w:val="pl-PL"/>
        </w:rPr>
        <w:t>023</w:t>
      </w:r>
      <w:r w:rsidR="00B24B24" w:rsidRPr="00745715">
        <w:rPr>
          <w:rFonts w:asciiTheme="minorHAnsi" w:hAnsiTheme="minorHAnsi" w:cs="Arial"/>
          <w:szCs w:val="24"/>
          <w:lang w:val="pl-PL"/>
        </w:rPr>
        <w:t xml:space="preserve"> </w:t>
      </w:r>
      <w:r w:rsidR="00F71683" w:rsidRPr="00745715">
        <w:rPr>
          <w:rFonts w:asciiTheme="minorHAnsi" w:hAnsiTheme="minorHAnsi" w:cs="Arial"/>
          <w:szCs w:val="24"/>
          <w:lang w:val="pl-PL"/>
        </w:rPr>
        <w:t>pozycja</w:t>
      </w:r>
      <w:r w:rsidR="00B24B24" w:rsidRPr="00745715">
        <w:rPr>
          <w:rFonts w:asciiTheme="minorHAnsi" w:hAnsiTheme="minorHAnsi" w:cs="Arial"/>
          <w:szCs w:val="24"/>
          <w:lang w:val="pl-PL"/>
        </w:rPr>
        <w:t xml:space="preserve"> </w:t>
      </w:r>
      <w:r w:rsidR="00574756" w:rsidRPr="00745715">
        <w:rPr>
          <w:rFonts w:asciiTheme="minorHAnsi" w:hAnsiTheme="minorHAnsi" w:cs="Arial"/>
          <w:szCs w:val="24"/>
          <w:lang w:val="pl-PL"/>
        </w:rPr>
        <w:t>1610</w:t>
      </w:r>
      <w:r w:rsidR="00B24B24" w:rsidRPr="00745715">
        <w:rPr>
          <w:rFonts w:asciiTheme="minorHAnsi" w:hAnsiTheme="minorHAnsi" w:cs="Arial"/>
          <w:szCs w:val="24"/>
          <w:lang w:val="pl-PL"/>
        </w:rPr>
        <w:t xml:space="preserve"> z późniejszymi </w:t>
      </w:r>
      <w:r w:rsidR="00A30692" w:rsidRPr="00745715">
        <w:rPr>
          <w:rFonts w:asciiTheme="minorHAnsi" w:hAnsiTheme="minorHAnsi" w:cs="Arial"/>
          <w:szCs w:val="24"/>
          <w:lang w:val="pl-PL"/>
        </w:rPr>
        <w:t>zmianami</w:t>
      </w:r>
      <w:r w:rsidR="00B85C1C" w:rsidRPr="00745715">
        <w:rPr>
          <w:rFonts w:asciiTheme="minorHAnsi" w:hAnsiTheme="minorHAnsi" w:cs="Arial"/>
          <w:szCs w:val="24"/>
          <w:lang w:val="pl-PL"/>
        </w:rPr>
        <w:t xml:space="preserve">), oraz ustawy z dnia 7 lipca 1994 </w:t>
      </w:r>
      <w:r w:rsidR="0010133F" w:rsidRPr="00745715">
        <w:rPr>
          <w:rFonts w:asciiTheme="minorHAnsi" w:hAnsiTheme="minorHAnsi" w:cs="Arial"/>
          <w:szCs w:val="24"/>
          <w:lang w:val="pl-PL"/>
        </w:rPr>
        <w:t>roku</w:t>
      </w:r>
      <w:r w:rsidR="00B85C1C" w:rsidRPr="00745715">
        <w:rPr>
          <w:rFonts w:asciiTheme="minorHAnsi" w:hAnsiTheme="minorHAnsi" w:cs="Arial"/>
          <w:szCs w:val="24"/>
          <w:lang w:val="pl-PL"/>
        </w:rPr>
        <w:t xml:space="preserve"> Prawo budowlane</w:t>
      </w:r>
      <w:r w:rsidR="009A320E" w:rsidRPr="00745715">
        <w:rPr>
          <w:rFonts w:asciiTheme="minorHAnsi" w:hAnsiTheme="minorHAnsi" w:cs="Arial"/>
          <w:szCs w:val="24"/>
          <w:lang w:val="pl-PL"/>
        </w:rPr>
        <w:t xml:space="preserve"> (tekst jednolity </w:t>
      </w:r>
      <w:r w:rsidR="009A320E" w:rsidRPr="00745715">
        <w:rPr>
          <w:rFonts w:asciiTheme="minorHAnsi" w:hAnsiTheme="minorHAnsi" w:cs="Arial"/>
          <w:color w:val="000000" w:themeColor="text1"/>
          <w:szCs w:val="24"/>
          <w:lang w:val="pl-PL"/>
        </w:rPr>
        <w:t xml:space="preserve">Dziennik Ustaw z 2025 </w:t>
      </w:r>
      <w:r w:rsidR="00F71683" w:rsidRPr="00745715">
        <w:rPr>
          <w:rFonts w:asciiTheme="minorHAnsi" w:hAnsiTheme="minorHAnsi" w:cs="Arial"/>
          <w:szCs w:val="24"/>
          <w:lang w:val="pl-PL"/>
        </w:rPr>
        <w:t>pozycja</w:t>
      </w:r>
      <w:r w:rsidR="00B24B24" w:rsidRPr="00745715">
        <w:rPr>
          <w:rFonts w:asciiTheme="minorHAnsi" w:hAnsiTheme="minorHAnsi" w:cs="Arial"/>
          <w:szCs w:val="24"/>
          <w:lang w:val="pl-PL"/>
        </w:rPr>
        <w:t xml:space="preserve"> </w:t>
      </w:r>
      <w:r w:rsidR="009A320E" w:rsidRPr="00745715">
        <w:rPr>
          <w:rFonts w:asciiTheme="minorHAnsi" w:hAnsiTheme="minorHAnsi" w:cs="Arial"/>
          <w:szCs w:val="24"/>
          <w:lang w:val="pl-PL"/>
        </w:rPr>
        <w:t>418</w:t>
      </w:r>
      <w:r w:rsidR="00B24B24" w:rsidRPr="00745715">
        <w:rPr>
          <w:rFonts w:asciiTheme="minorHAnsi" w:hAnsiTheme="minorHAnsi" w:cs="Arial"/>
          <w:szCs w:val="24"/>
          <w:lang w:val="pl-PL"/>
        </w:rPr>
        <w:t>)</w:t>
      </w:r>
      <w:r w:rsidR="000F4BA8" w:rsidRPr="00745715">
        <w:rPr>
          <w:rFonts w:asciiTheme="minorHAnsi" w:hAnsiTheme="minorHAnsi" w:cs="Arial"/>
          <w:szCs w:val="24"/>
          <w:lang w:val="pl-PL"/>
        </w:rPr>
        <w:t xml:space="preserve"> i </w:t>
      </w:r>
      <w:r w:rsidR="00B85C1C" w:rsidRPr="00745715">
        <w:rPr>
          <w:rFonts w:asciiTheme="minorHAnsi" w:hAnsiTheme="minorHAnsi" w:cs="Arial"/>
          <w:szCs w:val="24"/>
          <w:lang w:val="pl-PL"/>
        </w:rPr>
        <w:t>przepisy wykonawcze</w:t>
      </w:r>
      <w:r w:rsidR="00087A9A" w:rsidRPr="00745715">
        <w:rPr>
          <w:rFonts w:asciiTheme="minorHAnsi" w:hAnsiTheme="minorHAnsi" w:cs="Arial"/>
          <w:szCs w:val="24"/>
          <w:lang w:val="pl-PL"/>
        </w:rPr>
        <w:t>.</w:t>
      </w:r>
    </w:p>
    <w:p w14:paraId="5CDB6D2A" w14:textId="77777777" w:rsidR="00A313AE" w:rsidRPr="00745715" w:rsidRDefault="000427A5" w:rsidP="0064354F">
      <w:pPr>
        <w:pStyle w:val="Tekstpodstawowy"/>
        <w:numPr>
          <w:ilvl w:val="0"/>
          <w:numId w:val="17"/>
        </w:numPr>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 xml:space="preserve">Spory mogące wyniknąć z realizacji niniejszej umowy strony poddają rozstrzygnięciu właściwemu miejscowo sądowi powszechnemu dla Zamawiającego. </w:t>
      </w:r>
    </w:p>
    <w:p w14:paraId="68F7B900" w14:textId="187F810D" w:rsidR="000427A5" w:rsidRPr="00745715" w:rsidRDefault="000427A5" w:rsidP="0064354F">
      <w:pPr>
        <w:pStyle w:val="Tekstpodstawowy"/>
        <w:numPr>
          <w:ilvl w:val="0"/>
          <w:numId w:val="17"/>
        </w:numPr>
        <w:spacing w:after="0" w:line="276" w:lineRule="auto"/>
        <w:ind w:left="426" w:hanging="426"/>
        <w:rPr>
          <w:rFonts w:asciiTheme="minorHAnsi" w:hAnsiTheme="minorHAnsi" w:cs="Arial"/>
          <w:szCs w:val="24"/>
          <w:lang w:val="pl-PL"/>
        </w:rPr>
      </w:pPr>
      <w:r w:rsidRPr="00745715">
        <w:rPr>
          <w:rFonts w:asciiTheme="minorHAnsi" w:hAnsiTheme="minorHAnsi" w:cs="Arial"/>
          <w:szCs w:val="24"/>
          <w:lang w:val="pl-PL"/>
        </w:rPr>
        <w:t>Umowę sporządzono w trzech jednobrzmiących egzemplarzach</w:t>
      </w:r>
      <w:r w:rsidR="00047D19">
        <w:rPr>
          <w:rFonts w:asciiTheme="minorHAnsi" w:hAnsiTheme="minorHAnsi" w:cs="Arial"/>
          <w:szCs w:val="24"/>
          <w:lang w:val="pl-PL"/>
        </w:rPr>
        <w:t>,</w:t>
      </w:r>
      <w:r w:rsidRPr="00745715">
        <w:rPr>
          <w:rFonts w:asciiTheme="minorHAnsi" w:hAnsiTheme="minorHAnsi" w:cs="Arial"/>
          <w:szCs w:val="24"/>
          <w:lang w:val="pl-PL"/>
        </w:rPr>
        <w:t xml:space="preserve"> dwa dla Zamawiającego </w:t>
      </w:r>
      <w:r w:rsidR="00047D19">
        <w:rPr>
          <w:rFonts w:asciiTheme="minorHAnsi" w:hAnsiTheme="minorHAnsi" w:cs="Arial"/>
          <w:szCs w:val="24"/>
          <w:lang w:val="pl-PL"/>
        </w:rPr>
        <w:t>i </w:t>
      </w:r>
      <w:bookmarkStart w:id="9" w:name="_GoBack"/>
      <w:bookmarkEnd w:id="9"/>
      <w:r w:rsidRPr="00745715">
        <w:rPr>
          <w:rFonts w:asciiTheme="minorHAnsi" w:hAnsiTheme="minorHAnsi" w:cs="Arial"/>
          <w:szCs w:val="24"/>
          <w:lang w:val="pl-PL"/>
        </w:rPr>
        <w:t>jeden dla Wykonawcy.</w:t>
      </w:r>
    </w:p>
    <w:p w14:paraId="02811F8D" w14:textId="77777777" w:rsidR="00320D09" w:rsidRPr="00745715" w:rsidRDefault="00320D09" w:rsidP="0064354F">
      <w:pPr>
        <w:pStyle w:val="Tekstpodstawowy"/>
        <w:spacing w:after="0" w:line="276" w:lineRule="auto"/>
        <w:rPr>
          <w:rFonts w:asciiTheme="minorHAnsi" w:hAnsiTheme="minorHAnsi" w:cs="Arial"/>
          <w:szCs w:val="24"/>
          <w:lang w:val="pl-PL"/>
        </w:rPr>
      </w:pPr>
    </w:p>
    <w:p w14:paraId="2EA422F0" w14:textId="77777777" w:rsidR="000427A5" w:rsidRPr="00745715" w:rsidRDefault="00897D7C" w:rsidP="0064354F">
      <w:pPr>
        <w:pStyle w:val="Tekstpodstawowy"/>
        <w:spacing w:after="0" w:line="276" w:lineRule="auto"/>
        <w:rPr>
          <w:rFonts w:asciiTheme="minorHAnsi" w:hAnsiTheme="minorHAnsi" w:cs="Arial"/>
          <w:szCs w:val="24"/>
          <w:lang w:val="pl-PL"/>
        </w:rPr>
      </w:pPr>
      <w:r w:rsidRPr="00745715">
        <w:rPr>
          <w:rFonts w:asciiTheme="minorHAnsi" w:hAnsiTheme="minorHAnsi" w:cs="Arial"/>
          <w:szCs w:val="24"/>
          <w:lang w:val="pl-PL"/>
        </w:rPr>
        <w:t>Załączniki do umowy:</w:t>
      </w:r>
    </w:p>
    <w:p w14:paraId="7ED68542" w14:textId="698D9EAE" w:rsidR="00115119" w:rsidRPr="00745715" w:rsidRDefault="00F33AB9" w:rsidP="0064354F">
      <w:pPr>
        <w:pStyle w:val="Tekstpodstawowy"/>
        <w:numPr>
          <w:ilvl w:val="0"/>
          <w:numId w:val="40"/>
        </w:numPr>
        <w:spacing w:after="0" w:line="276" w:lineRule="auto"/>
        <w:rPr>
          <w:rFonts w:asciiTheme="minorHAnsi" w:hAnsiTheme="minorHAnsi" w:cs="Arial"/>
          <w:szCs w:val="24"/>
          <w:lang w:val="pl-PL"/>
        </w:rPr>
      </w:pPr>
      <w:r w:rsidRPr="00745715">
        <w:rPr>
          <w:rFonts w:asciiTheme="minorHAnsi" w:hAnsiTheme="minorHAnsi" w:cs="Arial"/>
          <w:szCs w:val="24"/>
          <w:lang w:val="pl-PL"/>
        </w:rPr>
        <w:t>P</w:t>
      </w:r>
      <w:r w:rsidR="00CB711F" w:rsidRPr="00745715">
        <w:rPr>
          <w:rFonts w:asciiTheme="minorHAnsi" w:hAnsiTheme="minorHAnsi" w:cs="Arial"/>
          <w:szCs w:val="24"/>
          <w:lang w:val="pl-PL"/>
        </w:rPr>
        <w:t>rogram Funkc</w:t>
      </w:r>
      <w:r w:rsidRPr="00745715">
        <w:rPr>
          <w:rFonts w:asciiTheme="minorHAnsi" w:hAnsiTheme="minorHAnsi" w:cs="Arial"/>
          <w:szCs w:val="24"/>
          <w:lang w:val="pl-PL"/>
        </w:rPr>
        <w:t xml:space="preserve">jonalno-Użytkowy </w:t>
      </w:r>
    </w:p>
    <w:p w14:paraId="0FF95CDB" w14:textId="340370D2" w:rsidR="00CB711F" w:rsidRPr="00745715" w:rsidRDefault="00CB711F" w:rsidP="0064354F">
      <w:pPr>
        <w:pStyle w:val="Tekstpodstawowy"/>
        <w:numPr>
          <w:ilvl w:val="0"/>
          <w:numId w:val="40"/>
        </w:numPr>
        <w:spacing w:after="0" w:line="276" w:lineRule="auto"/>
        <w:rPr>
          <w:rFonts w:asciiTheme="minorHAnsi" w:hAnsiTheme="minorHAnsi" w:cs="Arial"/>
          <w:szCs w:val="24"/>
          <w:lang w:val="pl-PL"/>
        </w:rPr>
      </w:pPr>
      <w:r w:rsidRPr="00745715">
        <w:rPr>
          <w:rFonts w:asciiTheme="minorHAnsi" w:hAnsiTheme="minorHAnsi" w:cs="Arial"/>
          <w:szCs w:val="24"/>
          <w:lang w:val="pl-PL"/>
        </w:rPr>
        <w:t>Oferta Wykonawcy</w:t>
      </w:r>
    </w:p>
    <w:p w14:paraId="19A6FB12" w14:textId="1D55D494" w:rsidR="00CB711F" w:rsidRPr="00745715" w:rsidRDefault="00CB711F" w:rsidP="0064354F">
      <w:pPr>
        <w:pStyle w:val="Tekstpodstawowy"/>
        <w:numPr>
          <w:ilvl w:val="0"/>
          <w:numId w:val="40"/>
        </w:numPr>
        <w:spacing w:after="0" w:line="276" w:lineRule="auto"/>
        <w:rPr>
          <w:rFonts w:asciiTheme="minorHAnsi" w:hAnsiTheme="minorHAnsi" w:cs="Arial"/>
          <w:szCs w:val="24"/>
          <w:lang w:val="pl-PL"/>
        </w:rPr>
      </w:pPr>
      <w:r w:rsidRPr="00745715">
        <w:rPr>
          <w:rFonts w:asciiTheme="minorHAnsi" w:hAnsiTheme="minorHAnsi" w:cs="Arial"/>
          <w:szCs w:val="24"/>
          <w:lang w:val="pl-PL"/>
        </w:rPr>
        <w:t>Polisa ubezpieczeniowa</w:t>
      </w:r>
    </w:p>
    <w:p w14:paraId="1224A641" w14:textId="77777777" w:rsidR="00FB2595" w:rsidRPr="00745715" w:rsidRDefault="00FB2595" w:rsidP="0064354F">
      <w:pPr>
        <w:pStyle w:val="Tekstpodstawowy"/>
        <w:spacing w:after="0" w:line="276" w:lineRule="auto"/>
        <w:ind w:firstLine="708"/>
        <w:rPr>
          <w:rFonts w:asciiTheme="minorHAnsi" w:hAnsiTheme="minorHAnsi" w:cs="Arial"/>
          <w:szCs w:val="24"/>
          <w:lang w:val="pl-PL"/>
        </w:rPr>
      </w:pPr>
    </w:p>
    <w:p w14:paraId="230ACAC8" w14:textId="77777777" w:rsidR="00B30698" w:rsidRPr="00745715" w:rsidRDefault="000427A5" w:rsidP="0064354F">
      <w:pPr>
        <w:pStyle w:val="Tekstpodstawowy"/>
        <w:spacing w:after="0" w:line="276" w:lineRule="auto"/>
        <w:ind w:firstLine="708"/>
        <w:rPr>
          <w:rFonts w:asciiTheme="minorHAnsi" w:hAnsiTheme="minorHAnsi" w:cs="Arial"/>
          <w:szCs w:val="24"/>
          <w:lang w:val="pl-PL"/>
        </w:rPr>
      </w:pPr>
      <w:r w:rsidRPr="00745715">
        <w:rPr>
          <w:rFonts w:asciiTheme="minorHAnsi" w:hAnsiTheme="minorHAnsi" w:cs="Arial"/>
          <w:szCs w:val="24"/>
          <w:lang w:val="pl-PL"/>
        </w:rPr>
        <w:t>ZAMAWIAJĄCY:</w:t>
      </w:r>
      <w:r w:rsidR="00F75652" w:rsidRPr="00745715">
        <w:rPr>
          <w:rFonts w:asciiTheme="minorHAnsi" w:hAnsiTheme="minorHAnsi" w:cs="Arial"/>
          <w:szCs w:val="24"/>
          <w:lang w:val="pl-PL"/>
        </w:rPr>
        <w:t xml:space="preserve"> </w:t>
      </w:r>
      <w:r w:rsidR="00A22630" w:rsidRPr="00745715">
        <w:rPr>
          <w:rFonts w:asciiTheme="minorHAnsi" w:hAnsiTheme="minorHAnsi" w:cs="Arial"/>
          <w:szCs w:val="24"/>
          <w:lang w:val="pl-PL"/>
        </w:rPr>
        <w:tab/>
      </w:r>
      <w:r w:rsidR="00A22630" w:rsidRPr="00745715">
        <w:rPr>
          <w:rFonts w:asciiTheme="minorHAnsi" w:hAnsiTheme="minorHAnsi" w:cs="Arial"/>
          <w:szCs w:val="24"/>
          <w:lang w:val="pl-PL"/>
        </w:rPr>
        <w:tab/>
      </w:r>
      <w:r w:rsidR="00A22630" w:rsidRPr="00745715">
        <w:rPr>
          <w:rFonts w:asciiTheme="minorHAnsi" w:hAnsiTheme="minorHAnsi" w:cs="Arial"/>
          <w:szCs w:val="24"/>
          <w:lang w:val="pl-PL"/>
        </w:rPr>
        <w:tab/>
      </w:r>
      <w:r w:rsidR="00A22630" w:rsidRPr="00745715">
        <w:rPr>
          <w:rFonts w:asciiTheme="minorHAnsi" w:hAnsiTheme="minorHAnsi" w:cs="Arial"/>
          <w:szCs w:val="24"/>
          <w:lang w:val="pl-PL"/>
        </w:rPr>
        <w:tab/>
      </w:r>
      <w:r w:rsidR="00A22630" w:rsidRPr="00745715">
        <w:rPr>
          <w:rFonts w:asciiTheme="minorHAnsi" w:hAnsiTheme="minorHAnsi" w:cs="Arial"/>
          <w:szCs w:val="24"/>
          <w:lang w:val="pl-PL"/>
        </w:rPr>
        <w:tab/>
      </w:r>
      <w:r w:rsidR="00A22630" w:rsidRPr="00745715">
        <w:rPr>
          <w:rFonts w:asciiTheme="minorHAnsi" w:hAnsiTheme="minorHAnsi" w:cs="Arial"/>
          <w:szCs w:val="24"/>
          <w:lang w:val="pl-PL"/>
        </w:rPr>
        <w:tab/>
      </w:r>
      <w:r w:rsidRPr="00745715">
        <w:rPr>
          <w:rFonts w:asciiTheme="minorHAnsi" w:hAnsiTheme="minorHAnsi" w:cs="Arial"/>
          <w:szCs w:val="24"/>
          <w:lang w:val="pl-PL"/>
        </w:rPr>
        <w:t>WYKONAWCA:</w:t>
      </w:r>
    </w:p>
    <w:p w14:paraId="11B405D8" w14:textId="77777777" w:rsidR="00897635" w:rsidRPr="00745715" w:rsidRDefault="00897635" w:rsidP="0064354F">
      <w:pPr>
        <w:pStyle w:val="Tekstpodstawowy"/>
        <w:spacing w:after="0" w:line="276" w:lineRule="auto"/>
        <w:ind w:firstLine="708"/>
        <w:rPr>
          <w:rFonts w:asciiTheme="minorHAnsi" w:hAnsiTheme="minorHAnsi" w:cs="Arial"/>
          <w:szCs w:val="24"/>
          <w:lang w:val="pl-PL"/>
        </w:rPr>
      </w:pPr>
    </w:p>
    <w:sectPr w:rsidR="00897635" w:rsidRPr="00745715" w:rsidSect="004D1230">
      <w:headerReference w:type="default" r:id="rId10"/>
      <w:footerReference w:type="even" r:id="rId11"/>
      <w:footerReference w:type="default" r:id="rId12"/>
      <w:pgSz w:w="11906" w:h="16838"/>
      <w:pgMar w:top="568" w:right="1418"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E4E05" w14:textId="77777777" w:rsidR="00176BE4" w:rsidRDefault="00176BE4">
      <w:r>
        <w:separator/>
      </w:r>
    </w:p>
  </w:endnote>
  <w:endnote w:type="continuationSeparator" w:id="0">
    <w:p w14:paraId="453BE030" w14:textId="77777777" w:rsidR="00176BE4" w:rsidRDefault="00176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Narrow">
    <w:charset w:val="00"/>
    <w:family w:val="auto"/>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
    <w:altName w:val="MS Mincho"/>
    <w:charset w:val="80"/>
    <w:family w:val="auto"/>
    <w:pitch w:val="default"/>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2450A" w14:textId="77777777" w:rsidR="009E6F14" w:rsidRDefault="009E6F14" w:rsidP="000427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77F83CD" w14:textId="77777777" w:rsidR="009E6F14" w:rsidRDefault="009E6F14" w:rsidP="000427A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C2663" w14:textId="318E2311" w:rsidR="009E6F14" w:rsidRPr="0033452E" w:rsidRDefault="009E6F14" w:rsidP="003E5953">
    <w:pPr>
      <w:pStyle w:val="Stopka"/>
      <w:rPr>
        <w:rFonts w:asciiTheme="minorHAnsi" w:hAnsiTheme="minorHAnsi" w:cstheme="minorHAnsi"/>
        <w:sz w:val="24"/>
        <w:szCs w:val="24"/>
      </w:rPr>
    </w:pPr>
    <w:r w:rsidRPr="0033452E">
      <w:rPr>
        <w:rFonts w:asciiTheme="minorHAnsi" w:hAnsiTheme="minorHAnsi" w:cstheme="minorHAnsi"/>
        <w:sz w:val="24"/>
        <w:szCs w:val="24"/>
      </w:rPr>
      <w:t>ZP.26.1</w:t>
    </w:r>
    <w:r>
      <w:rPr>
        <w:rFonts w:asciiTheme="minorHAnsi" w:hAnsiTheme="minorHAnsi" w:cstheme="minorHAnsi"/>
        <w:sz w:val="24"/>
        <w:szCs w:val="24"/>
      </w:rPr>
      <w:t>.24</w:t>
    </w:r>
    <w:r w:rsidRPr="0033452E">
      <w:rPr>
        <w:rFonts w:asciiTheme="minorHAnsi" w:hAnsiTheme="minorHAnsi" w:cstheme="minorHAnsi"/>
        <w:sz w:val="24"/>
        <w:szCs w:val="24"/>
      </w:rPr>
      <w:t>.2025</w:t>
    </w:r>
  </w:p>
  <w:sdt>
    <w:sdtPr>
      <w:rPr>
        <w:highlight w:val="yellow"/>
      </w:rPr>
      <w:id w:val="-2098310167"/>
      <w:docPartObj>
        <w:docPartGallery w:val="Page Numbers (Bottom of Page)"/>
        <w:docPartUnique/>
      </w:docPartObj>
    </w:sdtPr>
    <w:sdtEndPr>
      <w:rPr>
        <w:rFonts w:asciiTheme="minorHAnsi" w:hAnsiTheme="minorHAnsi" w:cstheme="minorHAnsi"/>
        <w:sz w:val="24"/>
        <w:szCs w:val="24"/>
        <w:highlight w:val="none"/>
      </w:rPr>
    </w:sdtEndPr>
    <w:sdtContent>
      <w:p w14:paraId="4A799568" w14:textId="77777777" w:rsidR="009E6F14" w:rsidRPr="00827A8E" w:rsidRDefault="009E6F14">
        <w:pPr>
          <w:pStyle w:val="Stopka"/>
          <w:jc w:val="right"/>
          <w:rPr>
            <w:rFonts w:asciiTheme="minorHAnsi" w:hAnsiTheme="minorHAnsi" w:cstheme="minorHAnsi"/>
            <w:sz w:val="24"/>
            <w:szCs w:val="24"/>
          </w:rPr>
        </w:pPr>
        <w:r w:rsidRPr="00945A05">
          <w:rPr>
            <w:rFonts w:asciiTheme="minorHAnsi" w:hAnsiTheme="minorHAnsi" w:cstheme="minorHAnsi"/>
            <w:sz w:val="24"/>
            <w:szCs w:val="24"/>
          </w:rPr>
          <w:fldChar w:fldCharType="begin"/>
        </w:r>
        <w:r w:rsidRPr="00945A05">
          <w:rPr>
            <w:rFonts w:asciiTheme="minorHAnsi" w:hAnsiTheme="minorHAnsi" w:cstheme="minorHAnsi"/>
            <w:sz w:val="24"/>
            <w:szCs w:val="24"/>
          </w:rPr>
          <w:instrText>PAGE   \* MERGEFORMAT</w:instrText>
        </w:r>
        <w:r w:rsidRPr="00945A05">
          <w:rPr>
            <w:rFonts w:asciiTheme="minorHAnsi" w:hAnsiTheme="minorHAnsi" w:cstheme="minorHAnsi"/>
            <w:sz w:val="24"/>
            <w:szCs w:val="24"/>
          </w:rPr>
          <w:fldChar w:fldCharType="separate"/>
        </w:r>
        <w:r w:rsidR="00047D19">
          <w:rPr>
            <w:rFonts w:asciiTheme="minorHAnsi" w:hAnsiTheme="minorHAnsi" w:cstheme="minorHAnsi"/>
            <w:noProof/>
            <w:sz w:val="24"/>
            <w:szCs w:val="24"/>
          </w:rPr>
          <w:t>42</w:t>
        </w:r>
        <w:r w:rsidRPr="00945A05">
          <w:rPr>
            <w:rFonts w:asciiTheme="minorHAnsi" w:hAnsiTheme="minorHAnsi" w:cstheme="minorHAnsi"/>
            <w:sz w:val="24"/>
            <w:szCs w:val="24"/>
          </w:rPr>
          <w:fldChar w:fldCharType="end"/>
        </w:r>
      </w:p>
    </w:sdtContent>
  </w:sdt>
  <w:p w14:paraId="356590C5" w14:textId="77777777" w:rsidR="009E6F14" w:rsidRDefault="009E6F14" w:rsidP="000427A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DC9C5" w14:textId="77777777" w:rsidR="00176BE4" w:rsidRDefault="00176BE4">
      <w:r>
        <w:separator/>
      </w:r>
    </w:p>
  </w:footnote>
  <w:footnote w:type="continuationSeparator" w:id="0">
    <w:p w14:paraId="2CB52959" w14:textId="77777777" w:rsidR="00176BE4" w:rsidRDefault="00176B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3BB84" w14:textId="77777777" w:rsidR="009E6F14" w:rsidRDefault="009E6F14" w:rsidP="0000412D">
    <w:pPr>
      <w:pStyle w:val="Nagwek"/>
    </w:pPr>
  </w:p>
  <w:p w14:paraId="0FD7B049" w14:textId="60929950" w:rsidR="009E6F14" w:rsidRDefault="009E6F14" w:rsidP="0000412D">
    <w:pPr>
      <w:pStyle w:val="Nagwek"/>
    </w:pPr>
    <w:r>
      <w:rPr>
        <w:noProof/>
      </w:rPr>
      <w:drawing>
        <wp:inline distT="0" distB="0" distL="0" distR="0" wp14:anchorId="3BB0C3A4" wp14:editId="074E30F1">
          <wp:extent cx="5731510" cy="604520"/>
          <wp:effectExtent l="0" t="0" r="2540" b="5080"/>
          <wp:docPr id="1" name="Obraz 1" descr="Logotypy&#10;Ciąg czterech logotypów:  Funduszy Europejskich dla Śląskiego, Rzeczpospolita Polska, Unii Europejskiej,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604520"/>
                  </a:xfrm>
                  <a:prstGeom prst="rect">
                    <a:avLst/>
                  </a:prstGeom>
                  <a:noFill/>
                  <a:ln>
                    <a:noFill/>
                  </a:ln>
                </pic:spPr>
              </pic:pic>
            </a:graphicData>
          </a:graphic>
        </wp:inline>
      </w:drawing>
    </w:r>
  </w:p>
  <w:p w14:paraId="73108620" w14:textId="77777777" w:rsidR="009E6F14" w:rsidRDefault="009E6F14" w:rsidP="0000412D">
    <w:pPr>
      <w:pStyle w:val="Nagwek"/>
    </w:pPr>
  </w:p>
  <w:p w14:paraId="71BD95CF" w14:textId="77777777" w:rsidR="009E6F14" w:rsidRPr="0000412D" w:rsidRDefault="009E6F14" w:rsidP="0000412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8416E95C"/>
    <w:name w:val="WW8Num1"/>
    <w:lvl w:ilvl="0">
      <w:start w:val="1"/>
      <w:numFmt w:val="decimal"/>
      <w:lvlText w:val="%1)"/>
      <w:lvlJc w:val="left"/>
      <w:pPr>
        <w:tabs>
          <w:tab w:val="num" w:pos="644"/>
        </w:tabs>
        <w:ind w:left="644" w:hanging="360"/>
      </w:pPr>
      <w:rPr>
        <w:rFonts w:hint="default"/>
        <w:b w:val="0"/>
      </w:rPr>
    </w:lvl>
    <w:lvl w:ilvl="1">
      <w:start w:val="1"/>
      <w:numFmt w:val="lowerLetter"/>
      <w:lvlText w:val="%2."/>
      <w:lvlJc w:val="left"/>
      <w:pPr>
        <w:tabs>
          <w:tab w:val="num" w:pos="2148"/>
        </w:tabs>
        <w:ind w:left="2148" w:hanging="360"/>
      </w:pPr>
      <w:rPr>
        <w:rFonts w:hint="default"/>
      </w:rPr>
    </w:lvl>
    <w:lvl w:ilvl="2">
      <w:start w:val="1"/>
      <w:numFmt w:val="lowerRoman"/>
      <w:lvlText w:val="%3."/>
      <w:lvlJc w:val="right"/>
      <w:pPr>
        <w:tabs>
          <w:tab w:val="num" w:pos="2868"/>
        </w:tabs>
        <w:ind w:left="2868" w:hanging="180"/>
      </w:pPr>
      <w:rPr>
        <w:rFonts w:hint="default"/>
      </w:rPr>
    </w:lvl>
    <w:lvl w:ilvl="3">
      <w:start w:val="1"/>
      <w:numFmt w:val="decimal"/>
      <w:lvlText w:val="%4."/>
      <w:lvlJc w:val="left"/>
      <w:pPr>
        <w:tabs>
          <w:tab w:val="num" w:pos="3588"/>
        </w:tabs>
        <w:ind w:left="3588" w:hanging="360"/>
      </w:pPr>
      <w:rPr>
        <w:rFonts w:hint="default"/>
      </w:rPr>
    </w:lvl>
    <w:lvl w:ilvl="4">
      <w:start w:val="1"/>
      <w:numFmt w:val="lowerLetter"/>
      <w:lvlText w:val="%5."/>
      <w:lvlJc w:val="left"/>
      <w:pPr>
        <w:tabs>
          <w:tab w:val="num" w:pos="4308"/>
        </w:tabs>
        <w:ind w:left="4308" w:hanging="360"/>
      </w:pPr>
      <w:rPr>
        <w:rFonts w:hint="default"/>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1">
    <w:nsid w:val="00000003"/>
    <w:multiLevelType w:val="multilevel"/>
    <w:tmpl w:val="BF9C3650"/>
    <w:lvl w:ilvl="0">
      <w:start w:val="1"/>
      <w:numFmt w:val="decimal"/>
      <w:lvlText w:val="%1."/>
      <w:lvlJc w:val="left"/>
      <w:pPr>
        <w:tabs>
          <w:tab w:val="num" w:pos="283"/>
        </w:tabs>
        <w:ind w:left="283" w:hanging="283"/>
      </w:pPr>
    </w:lvl>
    <w:lvl w:ilvl="1">
      <w:start w:val="1"/>
      <w:numFmt w:val="lowerLetter"/>
      <w:lvlText w:val="%2)"/>
      <w:lvlJc w:val="left"/>
      <w:pPr>
        <w:tabs>
          <w:tab w:val="num" w:pos="567"/>
        </w:tabs>
        <w:ind w:left="567" w:hanging="283"/>
      </w:pPr>
      <w:rPr>
        <w:rFonts w:ascii="Times New Roman" w:eastAsia="Times New Roman" w:hAnsi="Times New Roman" w:cs="Times New Roman"/>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rPr>
        <w:b w:val="0"/>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5"/>
    <w:multiLevelType w:val="singleLevel"/>
    <w:tmpl w:val="F3861BEC"/>
    <w:name w:val="WW8Num5"/>
    <w:lvl w:ilvl="0">
      <w:start w:val="1"/>
      <w:numFmt w:val="decimal"/>
      <w:lvlText w:val="%1)"/>
      <w:lvlJc w:val="left"/>
      <w:pPr>
        <w:tabs>
          <w:tab w:val="num" w:pos="66"/>
        </w:tabs>
        <w:ind w:left="786" w:hanging="360"/>
      </w:pPr>
      <w:rPr>
        <w:rFonts w:ascii="Cambria" w:hAnsi="Cambria" w:cs="ArialNarrow"/>
        <w:b w:val="0"/>
        <w:sz w:val="20"/>
        <w:szCs w:val="20"/>
      </w:rPr>
    </w:lvl>
  </w:abstractNum>
  <w:abstractNum w:abstractNumId="3">
    <w:nsid w:val="00000006"/>
    <w:multiLevelType w:val="multilevel"/>
    <w:tmpl w:val="83E8CCA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A"/>
    <w:multiLevelType w:val="multilevel"/>
    <w:tmpl w:val="4CA480D2"/>
    <w:lvl w:ilvl="0">
      <w:start w:val="3"/>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6">
    <w:nsid w:val="0000000F"/>
    <w:multiLevelType w:val="singleLevel"/>
    <w:tmpl w:val="6D2E0156"/>
    <w:name w:val="WW8Num15"/>
    <w:lvl w:ilvl="0">
      <w:start w:val="13"/>
      <w:numFmt w:val="decimal"/>
      <w:lvlText w:val="%1."/>
      <w:lvlJc w:val="left"/>
      <w:pPr>
        <w:tabs>
          <w:tab w:val="num" w:pos="-218"/>
        </w:tabs>
        <w:ind w:left="502" w:hanging="360"/>
      </w:pPr>
      <w:rPr>
        <w:rFonts w:ascii="Cambria" w:hAnsi="Cambria" w:cs="Times New Roman" w:hint="default"/>
        <w:b/>
        <w:sz w:val="24"/>
        <w:szCs w:val="24"/>
      </w:rPr>
    </w:lvl>
  </w:abstractNum>
  <w:abstractNum w:abstractNumId="7">
    <w:nsid w:val="00000012"/>
    <w:multiLevelType w:val="singleLevel"/>
    <w:tmpl w:val="FD46EE26"/>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8">
    <w:nsid w:val="00000022"/>
    <w:multiLevelType w:val="singleLevel"/>
    <w:tmpl w:val="4CB64118"/>
    <w:lvl w:ilvl="0">
      <w:start w:val="1"/>
      <w:numFmt w:val="lowerLetter"/>
      <w:lvlText w:val="%1)"/>
      <w:lvlJc w:val="left"/>
      <w:pPr>
        <w:ind w:left="720" w:hanging="360"/>
      </w:pPr>
      <w:rPr>
        <w:sz w:val="24"/>
        <w:szCs w:val="24"/>
      </w:rPr>
    </w:lvl>
  </w:abstractNum>
  <w:abstractNum w:abstractNumId="9">
    <w:nsid w:val="00000028"/>
    <w:multiLevelType w:val="singleLevel"/>
    <w:tmpl w:val="0506FD58"/>
    <w:name w:val="WW8Num40"/>
    <w:lvl w:ilvl="0">
      <w:start w:val="1"/>
      <w:numFmt w:val="decimal"/>
      <w:lvlText w:val="%1)"/>
      <w:lvlJc w:val="left"/>
      <w:pPr>
        <w:tabs>
          <w:tab w:val="num" w:pos="0"/>
        </w:tabs>
        <w:ind w:left="720" w:hanging="360"/>
      </w:pPr>
      <w:rPr>
        <w:rFonts w:ascii="Cambria" w:hAnsi="Cambria" w:cs="Times New Roman"/>
        <w:sz w:val="20"/>
        <w:szCs w:val="20"/>
      </w:rPr>
    </w:lvl>
  </w:abstractNum>
  <w:abstractNum w:abstractNumId="10">
    <w:nsid w:val="00000035"/>
    <w:multiLevelType w:val="singleLevel"/>
    <w:tmpl w:val="D7DA815E"/>
    <w:name w:val="WW8Num53"/>
    <w:lvl w:ilvl="0">
      <w:start w:val="1"/>
      <w:numFmt w:val="decimal"/>
      <w:lvlText w:val="%1)"/>
      <w:lvlJc w:val="left"/>
      <w:pPr>
        <w:tabs>
          <w:tab w:val="num" w:pos="0"/>
        </w:tabs>
        <w:ind w:left="720" w:hanging="360"/>
      </w:pPr>
      <w:rPr>
        <w:rFonts w:asciiTheme="minorHAnsi" w:hAnsiTheme="minorHAnsi" w:cs="Arial" w:hint="default"/>
        <w:sz w:val="24"/>
        <w:szCs w:val="24"/>
      </w:rPr>
    </w:lvl>
  </w:abstractNum>
  <w:abstractNum w:abstractNumId="11">
    <w:nsid w:val="0000003D"/>
    <w:multiLevelType w:val="singleLevel"/>
    <w:tmpl w:val="EEFA94B0"/>
    <w:lvl w:ilvl="0">
      <w:start w:val="1"/>
      <w:numFmt w:val="lowerLetter"/>
      <w:lvlText w:val="%1)"/>
      <w:lvlJc w:val="left"/>
      <w:pPr>
        <w:ind w:left="720" w:hanging="360"/>
      </w:pPr>
      <w:rPr>
        <w:rFonts w:asciiTheme="minorHAnsi" w:eastAsia="Times New Roman" w:hAnsiTheme="minorHAnsi" w:cs="Arial" w:hint="default"/>
        <w:b w:val="0"/>
        <w:color w:val="auto"/>
        <w:sz w:val="24"/>
        <w:szCs w:val="24"/>
      </w:rPr>
    </w:lvl>
  </w:abstractNum>
  <w:abstractNum w:abstractNumId="12">
    <w:nsid w:val="00000047"/>
    <w:multiLevelType w:val="singleLevel"/>
    <w:tmpl w:val="3036F098"/>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13">
    <w:nsid w:val="008929BC"/>
    <w:multiLevelType w:val="hybridMultilevel"/>
    <w:tmpl w:val="B4E655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11667AE"/>
    <w:multiLevelType w:val="hybridMultilevel"/>
    <w:tmpl w:val="9CDE5DA0"/>
    <w:lvl w:ilvl="0" w:tplc="91BC6A5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nsid w:val="01D74792"/>
    <w:multiLevelType w:val="hybridMultilevel"/>
    <w:tmpl w:val="F3E88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FC3C26"/>
    <w:multiLevelType w:val="hybridMultilevel"/>
    <w:tmpl w:val="A29CBBF2"/>
    <w:lvl w:ilvl="0" w:tplc="A7C22752">
      <w:start w:val="1"/>
      <w:numFmt w:val="lowerLetter"/>
      <w:lvlText w:val="%1)"/>
      <w:lvlJc w:val="left"/>
      <w:pPr>
        <w:ind w:left="786" w:hanging="360"/>
      </w:pPr>
      <w:rPr>
        <w:rFonts w:asciiTheme="minorHAnsi" w:eastAsia="Times New Roman" w:hAnsiTheme="minorHAnsi"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047B0AFC"/>
    <w:multiLevelType w:val="hybridMultilevel"/>
    <w:tmpl w:val="81400D44"/>
    <w:lvl w:ilvl="0" w:tplc="5C92E2C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048F0B45"/>
    <w:multiLevelType w:val="hybridMultilevel"/>
    <w:tmpl w:val="F052FB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8D32EFC"/>
    <w:multiLevelType w:val="multilevel"/>
    <w:tmpl w:val="017E8FC4"/>
    <w:lvl w:ilvl="0">
      <w:start w:val="1"/>
      <w:numFmt w:val="decimal"/>
      <w:lvlText w:val="%1."/>
      <w:lvlJc w:val="left"/>
      <w:pPr>
        <w:tabs>
          <w:tab w:val="num" w:pos="283"/>
        </w:tabs>
        <w:ind w:left="283" w:hanging="283"/>
      </w:pPr>
    </w:lvl>
    <w:lvl w:ilvl="1">
      <w:start w:val="1"/>
      <w:numFmt w:val="lowerLetter"/>
      <w:lvlText w:val="%2)"/>
      <w:lvlJc w:val="left"/>
      <w:pPr>
        <w:tabs>
          <w:tab w:val="num" w:pos="567"/>
        </w:tabs>
        <w:ind w:left="567" w:hanging="283"/>
      </w:pPr>
      <w:rPr>
        <w:rFonts w:asciiTheme="minorHAnsi" w:eastAsia="Times New Roman" w:hAnsiTheme="minorHAnsi" w:cs="Times New Roman" w:hint="default"/>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nsid w:val="0B5E47A9"/>
    <w:multiLevelType w:val="hybridMultilevel"/>
    <w:tmpl w:val="AE0EE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FBC4478"/>
    <w:multiLevelType w:val="hybridMultilevel"/>
    <w:tmpl w:val="ECB0AB34"/>
    <w:lvl w:ilvl="0" w:tplc="539CED3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162185A"/>
    <w:multiLevelType w:val="multilevel"/>
    <w:tmpl w:val="73D29C2E"/>
    <w:lvl w:ilvl="0">
      <w:start w:val="2"/>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24">
    <w:nsid w:val="143A301B"/>
    <w:multiLevelType w:val="hybridMultilevel"/>
    <w:tmpl w:val="9216EA54"/>
    <w:lvl w:ilvl="0" w:tplc="44C46FA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15CF54E5"/>
    <w:multiLevelType w:val="multilevel"/>
    <w:tmpl w:val="583087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1728029E"/>
    <w:multiLevelType w:val="hybridMultilevel"/>
    <w:tmpl w:val="5032E644"/>
    <w:lvl w:ilvl="0" w:tplc="3A5EAC3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17B35579"/>
    <w:multiLevelType w:val="hybridMultilevel"/>
    <w:tmpl w:val="36C0EB0A"/>
    <w:lvl w:ilvl="0" w:tplc="04150011">
      <w:start w:val="1"/>
      <w:numFmt w:val="decimal"/>
      <w:lvlText w:val="%1)"/>
      <w:lvlJc w:val="left"/>
      <w:pPr>
        <w:tabs>
          <w:tab w:val="num" w:pos="644"/>
        </w:tabs>
        <w:ind w:left="644" w:hanging="360"/>
      </w:pPr>
    </w:lvl>
    <w:lvl w:ilvl="1" w:tplc="9D5A083A">
      <w:start w:val="1"/>
      <w:numFmt w:val="lowerLetter"/>
      <w:lvlText w:val="%2."/>
      <w:lvlJc w:val="left"/>
      <w:pPr>
        <w:tabs>
          <w:tab w:val="num" w:pos="1004"/>
        </w:tabs>
        <w:ind w:left="1004" w:hanging="360"/>
      </w:pPr>
      <w:rPr>
        <w:b w:val="0"/>
      </w:rPr>
    </w:lvl>
    <w:lvl w:ilvl="2" w:tplc="0415001B">
      <w:start w:val="1"/>
      <w:numFmt w:val="decimal"/>
      <w:lvlText w:val="%3."/>
      <w:lvlJc w:val="left"/>
      <w:pPr>
        <w:tabs>
          <w:tab w:val="num" w:pos="1724"/>
        </w:tabs>
        <w:ind w:left="1724" w:hanging="360"/>
      </w:pPr>
    </w:lvl>
    <w:lvl w:ilvl="3" w:tplc="0415000F">
      <w:start w:val="1"/>
      <w:numFmt w:val="decimal"/>
      <w:lvlText w:val="%4."/>
      <w:lvlJc w:val="left"/>
      <w:pPr>
        <w:tabs>
          <w:tab w:val="num" w:pos="2444"/>
        </w:tabs>
        <w:ind w:left="2444" w:hanging="360"/>
      </w:pPr>
    </w:lvl>
    <w:lvl w:ilvl="4" w:tplc="04150019">
      <w:start w:val="1"/>
      <w:numFmt w:val="decimal"/>
      <w:lvlText w:val="%5."/>
      <w:lvlJc w:val="left"/>
      <w:pPr>
        <w:tabs>
          <w:tab w:val="num" w:pos="3164"/>
        </w:tabs>
        <w:ind w:left="3164" w:hanging="360"/>
      </w:pPr>
    </w:lvl>
    <w:lvl w:ilvl="5" w:tplc="0415001B">
      <w:start w:val="1"/>
      <w:numFmt w:val="decimal"/>
      <w:lvlText w:val="%6."/>
      <w:lvlJc w:val="left"/>
      <w:pPr>
        <w:tabs>
          <w:tab w:val="num" w:pos="3884"/>
        </w:tabs>
        <w:ind w:left="3884" w:hanging="360"/>
      </w:pPr>
    </w:lvl>
    <w:lvl w:ilvl="6" w:tplc="0415000F">
      <w:start w:val="1"/>
      <w:numFmt w:val="decimal"/>
      <w:lvlText w:val="%7."/>
      <w:lvlJc w:val="left"/>
      <w:pPr>
        <w:tabs>
          <w:tab w:val="num" w:pos="4604"/>
        </w:tabs>
        <w:ind w:left="4604" w:hanging="360"/>
      </w:pPr>
    </w:lvl>
    <w:lvl w:ilvl="7" w:tplc="04150019">
      <w:start w:val="1"/>
      <w:numFmt w:val="decimal"/>
      <w:lvlText w:val="%8."/>
      <w:lvlJc w:val="left"/>
      <w:pPr>
        <w:tabs>
          <w:tab w:val="num" w:pos="5324"/>
        </w:tabs>
        <w:ind w:left="5324" w:hanging="360"/>
      </w:pPr>
    </w:lvl>
    <w:lvl w:ilvl="8" w:tplc="0415001B">
      <w:start w:val="1"/>
      <w:numFmt w:val="decimal"/>
      <w:lvlText w:val="%9."/>
      <w:lvlJc w:val="left"/>
      <w:pPr>
        <w:tabs>
          <w:tab w:val="num" w:pos="6044"/>
        </w:tabs>
        <w:ind w:left="6044" w:hanging="360"/>
      </w:pPr>
    </w:lvl>
  </w:abstractNum>
  <w:abstractNum w:abstractNumId="28">
    <w:nsid w:val="17D45F1D"/>
    <w:multiLevelType w:val="hybridMultilevel"/>
    <w:tmpl w:val="6FE6655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193F46C7"/>
    <w:multiLevelType w:val="hybridMultilevel"/>
    <w:tmpl w:val="7A94F226"/>
    <w:lvl w:ilvl="0" w:tplc="AC48C8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nsid w:val="1A166F5B"/>
    <w:multiLevelType w:val="hybridMultilevel"/>
    <w:tmpl w:val="33548F0A"/>
    <w:lvl w:ilvl="0" w:tplc="F79A71D8">
      <w:start w:val="1"/>
      <w:numFmt w:val="decimal"/>
      <w:lvlText w:val="%1."/>
      <w:lvlJc w:val="left"/>
      <w:pPr>
        <w:tabs>
          <w:tab w:val="num" w:pos="540"/>
        </w:tabs>
        <w:ind w:left="540" w:hanging="360"/>
      </w:pPr>
      <w:rPr>
        <w:rFonts w:asciiTheme="minorHAnsi" w:hAnsiTheme="minorHAnsi" w:cs="Arial" w:hint="default"/>
        <w:b w:val="0"/>
        <w:i w:val="0"/>
      </w:rPr>
    </w:lvl>
    <w:lvl w:ilvl="1" w:tplc="04150019">
      <w:start w:val="1"/>
      <w:numFmt w:val="decimal"/>
      <w:lvlText w:val="%2)"/>
      <w:lvlJc w:val="left"/>
      <w:pPr>
        <w:tabs>
          <w:tab w:val="num" w:pos="1080"/>
        </w:tabs>
        <w:ind w:left="1080" w:firstLine="0"/>
      </w:pPr>
      <w:rPr>
        <w:rFonts w:hint="default"/>
      </w:rPr>
    </w:lvl>
    <w:lvl w:ilvl="2" w:tplc="0415001B">
      <w:start w:val="1"/>
      <w:numFmt w:val="lowerRoman"/>
      <w:lvlText w:val="%3."/>
      <w:lvlJc w:val="right"/>
      <w:pPr>
        <w:tabs>
          <w:tab w:val="num" w:pos="2160"/>
        </w:tabs>
        <w:ind w:left="2160" w:hanging="180"/>
      </w:pPr>
    </w:lvl>
    <w:lvl w:ilvl="3" w:tplc="6AB29C08">
      <w:start w:val="20"/>
      <w:numFmt w:val="decimal"/>
      <w:lvlText w:val="%4"/>
      <w:lvlJc w:val="left"/>
      <w:pPr>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1AFD0C9C"/>
    <w:multiLevelType w:val="hybridMultilevel"/>
    <w:tmpl w:val="D13EE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B9A149B"/>
    <w:multiLevelType w:val="multilevel"/>
    <w:tmpl w:val="774C1DD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1C7B4D3C"/>
    <w:multiLevelType w:val="hybridMultilevel"/>
    <w:tmpl w:val="3EF4A8C8"/>
    <w:lvl w:ilvl="0" w:tplc="27983F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1F6A6B6B"/>
    <w:multiLevelType w:val="hybridMultilevel"/>
    <w:tmpl w:val="876816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nsid w:val="1FA7716D"/>
    <w:multiLevelType w:val="hybridMultilevel"/>
    <w:tmpl w:val="6B8670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1FB4049"/>
    <w:multiLevelType w:val="hybridMultilevel"/>
    <w:tmpl w:val="D38C31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2307715E"/>
    <w:multiLevelType w:val="hybridMultilevel"/>
    <w:tmpl w:val="ED3E0828"/>
    <w:name w:val="Lista numerowana 40"/>
    <w:lvl w:ilvl="0" w:tplc="677A1372">
      <w:start w:val="1"/>
      <w:numFmt w:val="decimal"/>
      <w:lvlText w:val="%1."/>
      <w:lvlJc w:val="left"/>
      <w:pPr>
        <w:ind w:left="360" w:firstLine="0"/>
      </w:pPr>
      <w:rPr>
        <w:rFonts w:ascii="Arial" w:hAnsi="Arial" w:cs="Arial"/>
        <w:sz w:val="20"/>
        <w:szCs w:val="20"/>
      </w:rPr>
    </w:lvl>
    <w:lvl w:ilvl="1" w:tplc="3CACE5C6">
      <w:numFmt w:val="bullet"/>
      <w:lvlText w:val="-"/>
      <w:lvlJc w:val="left"/>
      <w:pPr>
        <w:ind w:left="1080" w:firstLine="0"/>
      </w:pPr>
      <w:rPr>
        <w:rFonts w:ascii="Times New Roman" w:eastAsia="Times New Roman" w:hAnsi="Times New Roman" w:cs="Times New Roman"/>
      </w:rPr>
    </w:lvl>
    <w:lvl w:ilvl="2" w:tplc="7F60F422">
      <w:numFmt w:val="bullet"/>
      <w:lvlText w:val=""/>
      <w:lvlJc w:val="left"/>
      <w:pPr>
        <w:ind w:left="1980" w:firstLine="0"/>
      </w:pPr>
      <w:rPr>
        <w:rFonts w:ascii="Symbol" w:hAnsi="Symbol"/>
      </w:rPr>
    </w:lvl>
    <w:lvl w:ilvl="3" w:tplc="521A0C6E">
      <w:start w:val="1"/>
      <w:numFmt w:val="decimal"/>
      <w:lvlText w:val="%4."/>
      <w:lvlJc w:val="left"/>
      <w:pPr>
        <w:ind w:left="2520" w:firstLine="0"/>
      </w:pPr>
    </w:lvl>
    <w:lvl w:ilvl="4" w:tplc="34A86AE0">
      <w:start w:val="1"/>
      <w:numFmt w:val="lowerLetter"/>
      <w:lvlText w:val="%5."/>
      <w:lvlJc w:val="left"/>
      <w:pPr>
        <w:ind w:left="3240" w:firstLine="0"/>
      </w:pPr>
    </w:lvl>
    <w:lvl w:ilvl="5" w:tplc="977C00A0">
      <w:start w:val="1"/>
      <w:numFmt w:val="lowerRoman"/>
      <w:lvlText w:val="%6."/>
      <w:lvlJc w:val="left"/>
      <w:pPr>
        <w:ind w:left="4140" w:firstLine="0"/>
      </w:pPr>
    </w:lvl>
    <w:lvl w:ilvl="6" w:tplc="7472AEEA">
      <w:start w:val="1"/>
      <w:numFmt w:val="decimal"/>
      <w:lvlText w:val="%7."/>
      <w:lvlJc w:val="left"/>
      <w:pPr>
        <w:ind w:left="4680" w:firstLine="0"/>
      </w:pPr>
    </w:lvl>
    <w:lvl w:ilvl="7" w:tplc="C3BA3010">
      <w:start w:val="1"/>
      <w:numFmt w:val="lowerLetter"/>
      <w:lvlText w:val="%8."/>
      <w:lvlJc w:val="left"/>
      <w:pPr>
        <w:ind w:left="5400" w:firstLine="0"/>
      </w:pPr>
    </w:lvl>
    <w:lvl w:ilvl="8" w:tplc="41A01790">
      <w:start w:val="1"/>
      <w:numFmt w:val="lowerRoman"/>
      <w:lvlText w:val="%9."/>
      <w:lvlJc w:val="left"/>
      <w:pPr>
        <w:ind w:left="6300" w:firstLine="0"/>
      </w:pPr>
    </w:lvl>
  </w:abstractNum>
  <w:abstractNum w:abstractNumId="38">
    <w:nsid w:val="23274EBA"/>
    <w:multiLevelType w:val="hybridMultilevel"/>
    <w:tmpl w:val="0980E2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7E94988"/>
    <w:multiLevelType w:val="hybridMultilevel"/>
    <w:tmpl w:val="4E4E7A62"/>
    <w:lvl w:ilvl="0" w:tplc="4CC44C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28156630"/>
    <w:multiLevelType w:val="hybridMultilevel"/>
    <w:tmpl w:val="F61C51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A3A329F"/>
    <w:multiLevelType w:val="hybridMultilevel"/>
    <w:tmpl w:val="9A16CF34"/>
    <w:name w:val="Lista numerowana 162"/>
    <w:lvl w:ilvl="0" w:tplc="55843332">
      <w:start w:val="2"/>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B631DE7"/>
    <w:multiLevelType w:val="hybridMultilevel"/>
    <w:tmpl w:val="EF6484E0"/>
    <w:lvl w:ilvl="0" w:tplc="1D524276">
      <w:start w:val="1"/>
      <w:numFmt w:val="bullet"/>
      <w:pStyle w:val="Listapunktowana3"/>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43">
    <w:nsid w:val="2CFB53CA"/>
    <w:multiLevelType w:val="hybridMultilevel"/>
    <w:tmpl w:val="8B4097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DA432CD"/>
    <w:multiLevelType w:val="hybridMultilevel"/>
    <w:tmpl w:val="5BDA3B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F0456B2"/>
    <w:multiLevelType w:val="hybridMultilevel"/>
    <w:tmpl w:val="315AAD5E"/>
    <w:lvl w:ilvl="0" w:tplc="7D84BF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F5B7A39"/>
    <w:multiLevelType w:val="hybridMultilevel"/>
    <w:tmpl w:val="57D875C8"/>
    <w:name w:val="Lista numerowana 38"/>
    <w:lvl w:ilvl="0" w:tplc="D3924740">
      <w:start w:val="1"/>
      <w:numFmt w:val="decimal"/>
      <w:lvlText w:val="%1."/>
      <w:lvlJc w:val="left"/>
      <w:pPr>
        <w:ind w:left="360" w:firstLine="0"/>
      </w:pPr>
    </w:lvl>
    <w:lvl w:ilvl="1" w:tplc="CD5A9B3E">
      <w:start w:val="1"/>
      <w:numFmt w:val="lowerLetter"/>
      <w:lvlText w:val="%2."/>
      <w:lvlJc w:val="left"/>
      <w:pPr>
        <w:ind w:left="1080" w:firstLine="0"/>
      </w:pPr>
    </w:lvl>
    <w:lvl w:ilvl="2" w:tplc="0F301C7E">
      <w:start w:val="1"/>
      <w:numFmt w:val="lowerRoman"/>
      <w:lvlText w:val="%3."/>
      <w:lvlJc w:val="left"/>
      <w:pPr>
        <w:ind w:left="1980" w:firstLine="0"/>
      </w:pPr>
    </w:lvl>
    <w:lvl w:ilvl="3" w:tplc="94E8F31E">
      <w:start w:val="1"/>
      <w:numFmt w:val="decimal"/>
      <w:lvlText w:val="%4."/>
      <w:lvlJc w:val="left"/>
      <w:pPr>
        <w:ind w:left="2520" w:firstLine="0"/>
      </w:pPr>
    </w:lvl>
    <w:lvl w:ilvl="4" w:tplc="8468EC0E">
      <w:start w:val="1"/>
      <w:numFmt w:val="lowerLetter"/>
      <w:lvlText w:val="%5."/>
      <w:lvlJc w:val="left"/>
      <w:pPr>
        <w:ind w:left="3240" w:firstLine="0"/>
      </w:pPr>
    </w:lvl>
    <w:lvl w:ilvl="5" w:tplc="9A60BA18">
      <w:start w:val="1"/>
      <w:numFmt w:val="lowerRoman"/>
      <w:lvlText w:val="%6."/>
      <w:lvlJc w:val="left"/>
      <w:pPr>
        <w:ind w:left="4140" w:firstLine="0"/>
      </w:pPr>
    </w:lvl>
    <w:lvl w:ilvl="6" w:tplc="B7FCF514">
      <w:start w:val="1"/>
      <w:numFmt w:val="decimal"/>
      <w:lvlText w:val="%7."/>
      <w:lvlJc w:val="left"/>
      <w:pPr>
        <w:ind w:left="4680" w:firstLine="0"/>
      </w:pPr>
    </w:lvl>
    <w:lvl w:ilvl="7" w:tplc="C994AF00">
      <w:start w:val="1"/>
      <w:numFmt w:val="lowerLetter"/>
      <w:lvlText w:val="%8."/>
      <w:lvlJc w:val="left"/>
      <w:pPr>
        <w:ind w:left="5400" w:firstLine="0"/>
      </w:pPr>
    </w:lvl>
    <w:lvl w:ilvl="8" w:tplc="1450A9DE">
      <w:start w:val="1"/>
      <w:numFmt w:val="lowerRoman"/>
      <w:lvlText w:val="%9."/>
      <w:lvlJc w:val="left"/>
      <w:pPr>
        <w:ind w:left="6300" w:firstLine="0"/>
      </w:pPr>
    </w:lvl>
  </w:abstractNum>
  <w:abstractNum w:abstractNumId="47">
    <w:nsid w:val="30195B78"/>
    <w:multiLevelType w:val="hybridMultilevel"/>
    <w:tmpl w:val="8DCEA61A"/>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nsid w:val="32D26291"/>
    <w:multiLevelType w:val="hybridMultilevel"/>
    <w:tmpl w:val="1D0257FC"/>
    <w:name w:val="Lista numerowana 46"/>
    <w:lvl w:ilvl="0" w:tplc="DA44FC18">
      <w:start w:val="1"/>
      <w:numFmt w:val="decimal"/>
      <w:lvlText w:val="%1)"/>
      <w:lvlJc w:val="left"/>
      <w:pPr>
        <w:ind w:left="284" w:firstLine="0"/>
      </w:pPr>
    </w:lvl>
    <w:lvl w:ilvl="1" w:tplc="ED56B05C">
      <w:start w:val="1"/>
      <w:numFmt w:val="lowerLetter"/>
      <w:lvlText w:val="%2."/>
      <w:lvlJc w:val="left"/>
      <w:pPr>
        <w:ind w:left="1004" w:firstLine="0"/>
      </w:pPr>
    </w:lvl>
    <w:lvl w:ilvl="2" w:tplc="39560012">
      <w:start w:val="1"/>
      <w:numFmt w:val="lowerRoman"/>
      <w:lvlText w:val="%3."/>
      <w:lvlJc w:val="left"/>
      <w:pPr>
        <w:ind w:left="1904" w:firstLine="0"/>
      </w:pPr>
    </w:lvl>
    <w:lvl w:ilvl="3" w:tplc="254890FA">
      <w:start w:val="1"/>
      <w:numFmt w:val="decimal"/>
      <w:lvlText w:val="%4."/>
      <w:lvlJc w:val="left"/>
      <w:pPr>
        <w:ind w:left="2444" w:firstLine="0"/>
      </w:pPr>
    </w:lvl>
    <w:lvl w:ilvl="4" w:tplc="479EC70A">
      <w:start w:val="1"/>
      <w:numFmt w:val="lowerLetter"/>
      <w:lvlText w:val="%5."/>
      <w:lvlJc w:val="left"/>
      <w:pPr>
        <w:ind w:left="3164" w:firstLine="0"/>
      </w:pPr>
    </w:lvl>
    <w:lvl w:ilvl="5" w:tplc="3D346F22">
      <w:start w:val="1"/>
      <w:numFmt w:val="lowerRoman"/>
      <w:lvlText w:val="%6."/>
      <w:lvlJc w:val="left"/>
      <w:pPr>
        <w:ind w:left="4064" w:firstLine="0"/>
      </w:pPr>
    </w:lvl>
    <w:lvl w:ilvl="6" w:tplc="C62C2D7E">
      <w:start w:val="1"/>
      <w:numFmt w:val="decimal"/>
      <w:lvlText w:val="%7."/>
      <w:lvlJc w:val="left"/>
      <w:pPr>
        <w:ind w:left="4604" w:firstLine="0"/>
      </w:pPr>
    </w:lvl>
    <w:lvl w:ilvl="7" w:tplc="84B812BE">
      <w:start w:val="1"/>
      <w:numFmt w:val="lowerLetter"/>
      <w:lvlText w:val="%8."/>
      <w:lvlJc w:val="left"/>
      <w:pPr>
        <w:ind w:left="5324" w:firstLine="0"/>
      </w:pPr>
    </w:lvl>
    <w:lvl w:ilvl="8" w:tplc="74F08222">
      <w:start w:val="1"/>
      <w:numFmt w:val="lowerRoman"/>
      <w:lvlText w:val="%9."/>
      <w:lvlJc w:val="left"/>
      <w:pPr>
        <w:ind w:left="6224" w:firstLine="0"/>
      </w:pPr>
    </w:lvl>
  </w:abstractNum>
  <w:abstractNum w:abstractNumId="49">
    <w:nsid w:val="3373013C"/>
    <w:multiLevelType w:val="hybridMultilevel"/>
    <w:tmpl w:val="0C428F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4AE3F0D"/>
    <w:multiLevelType w:val="hybridMultilevel"/>
    <w:tmpl w:val="9EC09DFA"/>
    <w:lvl w:ilvl="0" w:tplc="53900E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nsid w:val="36ED5171"/>
    <w:multiLevelType w:val="hybridMultilevel"/>
    <w:tmpl w:val="5FF6D0A0"/>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2">
    <w:nsid w:val="3B4D3B4A"/>
    <w:multiLevelType w:val="hybridMultilevel"/>
    <w:tmpl w:val="D79E42E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04150011">
      <w:start w:val="1"/>
      <w:numFmt w:val="decimal"/>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3">
    <w:nsid w:val="3C9143F7"/>
    <w:multiLevelType w:val="hybridMultilevel"/>
    <w:tmpl w:val="D08E4F4E"/>
    <w:lvl w:ilvl="0" w:tplc="A2507BF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nsid w:val="3F2820D4"/>
    <w:multiLevelType w:val="hybridMultilevel"/>
    <w:tmpl w:val="A2344D0E"/>
    <w:lvl w:ilvl="0" w:tplc="FFFFFFFF">
      <w:start w:val="1"/>
      <w:numFmt w:val="lowerLetter"/>
      <w:lvlText w:val="%1)"/>
      <w:lvlJc w:val="left"/>
      <w:pPr>
        <w:ind w:left="1506" w:hanging="360"/>
      </w:pPr>
    </w:lvl>
    <w:lvl w:ilvl="1" w:tplc="04150017">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55">
    <w:nsid w:val="40C910EC"/>
    <w:multiLevelType w:val="hybridMultilevel"/>
    <w:tmpl w:val="8A6CBC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29815C9"/>
    <w:multiLevelType w:val="hybridMultilevel"/>
    <w:tmpl w:val="F7F4FAB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nsid w:val="452E46A2"/>
    <w:multiLevelType w:val="hybridMultilevel"/>
    <w:tmpl w:val="2C307948"/>
    <w:lvl w:ilvl="0" w:tplc="4E10554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7CF0E88"/>
    <w:multiLevelType w:val="hybridMultilevel"/>
    <w:tmpl w:val="501A57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49300C85"/>
    <w:multiLevelType w:val="hybridMultilevel"/>
    <w:tmpl w:val="A0D47B64"/>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7">
      <w:start w:val="1"/>
      <w:numFmt w:val="lowerLetter"/>
      <w:lvlText w:val="%4)"/>
      <w:lvlJc w:val="left"/>
      <w:pPr>
        <w:ind w:left="114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0">
    <w:nsid w:val="4C0110F8"/>
    <w:multiLevelType w:val="hybridMultilevel"/>
    <w:tmpl w:val="635411C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4C6B5C00"/>
    <w:multiLevelType w:val="hybridMultilevel"/>
    <w:tmpl w:val="F220799C"/>
    <w:lvl w:ilvl="0" w:tplc="BCBE6E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D2D6A59"/>
    <w:multiLevelType w:val="multilevel"/>
    <w:tmpl w:val="94CE28D8"/>
    <w:name w:val="Lista numerowana 27"/>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63">
    <w:nsid w:val="50C01B1E"/>
    <w:multiLevelType w:val="hybridMultilevel"/>
    <w:tmpl w:val="A170C0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11B2D0A"/>
    <w:multiLevelType w:val="hybridMultilevel"/>
    <w:tmpl w:val="B4FA8B02"/>
    <w:lvl w:ilvl="0" w:tplc="04150011">
      <w:start w:val="1"/>
      <w:numFmt w:val="decimal"/>
      <w:lvlText w:val="%1)"/>
      <w:lvlJc w:val="left"/>
      <w:pPr>
        <w:ind w:left="720" w:hanging="360"/>
      </w:pPr>
    </w:lvl>
    <w:lvl w:ilvl="1" w:tplc="4ED48ACA">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3F2252F"/>
    <w:multiLevelType w:val="hybridMultilevel"/>
    <w:tmpl w:val="4120B3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nsid w:val="54341E1C"/>
    <w:multiLevelType w:val="hybridMultilevel"/>
    <w:tmpl w:val="7C44C59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nsid w:val="5465759D"/>
    <w:multiLevelType w:val="hybridMultilevel"/>
    <w:tmpl w:val="95FEDA60"/>
    <w:lvl w:ilvl="0" w:tplc="9CDC140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nsid w:val="546E3B8C"/>
    <w:multiLevelType w:val="hybridMultilevel"/>
    <w:tmpl w:val="6B2291A2"/>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795270A"/>
    <w:multiLevelType w:val="hybridMultilevel"/>
    <w:tmpl w:val="E2E64394"/>
    <w:lvl w:ilvl="0" w:tplc="E188A9E4">
      <w:start w:val="4"/>
      <w:numFmt w:val="decimal"/>
      <w:lvlText w:val="%1."/>
      <w:lvlJc w:val="left"/>
      <w:pPr>
        <w:ind w:left="720" w:hanging="360"/>
      </w:pPr>
      <w:rPr>
        <w:rFonts w:hint="default"/>
      </w:rPr>
    </w:lvl>
    <w:lvl w:ilvl="1" w:tplc="3ABCA11A" w:tentative="1">
      <w:start w:val="1"/>
      <w:numFmt w:val="lowerLetter"/>
      <w:lvlText w:val="%2."/>
      <w:lvlJc w:val="left"/>
      <w:pPr>
        <w:ind w:left="1440" w:hanging="360"/>
      </w:pPr>
    </w:lvl>
    <w:lvl w:ilvl="2" w:tplc="D22C7B88" w:tentative="1">
      <w:start w:val="1"/>
      <w:numFmt w:val="lowerRoman"/>
      <w:lvlText w:val="%3."/>
      <w:lvlJc w:val="right"/>
      <w:pPr>
        <w:ind w:left="2160" w:hanging="180"/>
      </w:pPr>
    </w:lvl>
    <w:lvl w:ilvl="3" w:tplc="7B003A74" w:tentative="1">
      <w:start w:val="1"/>
      <w:numFmt w:val="decimal"/>
      <w:lvlText w:val="%4."/>
      <w:lvlJc w:val="left"/>
      <w:pPr>
        <w:ind w:left="2880" w:hanging="360"/>
      </w:pPr>
    </w:lvl>
    <w:lvl w:ilvl="4" w:tplc="E242A586" w:tentative="1">
      <w:start w:val="1"/>
      <w:numFmt w:val="lowerLetter"/>
      <w:lvlText w:val="%5."/>
      <w:lvlJc w:val="left"/>
      <w:pPr>
        <w:ind w:left="3600" w:hanging="360"/>
      </w:pPr>
    </w:lvl>
    <w:lvl w:ilvl="5" w:tplc="A90CCF2A" w:tentative="1">
      <w:start w:val="1"/>
      <w:numFmt w:val="lowerRoman"/>
      <w:lvlText w:val="%6."/>
      <w:lvlJc w:val="right"/>
      <w:pPr>
        <w:ind w:left="4320" w:hanging="180"/>
      </w:pPr>
    </w:lvl>
    <w:lvl w:ilvl="6" w:tplc="01CE7C34" w:tentative="1">
      <w:start w:val="1"/>
      <w:numFmt w:val="decimal"/>
      <w:lvlText w:val="%7."/>
      <w:lvlJc w:val="left"/>
      <w:pPr>
        <w:ind w:left="5040" w:hanging="360"/>
      </w:pPr>
    </w:lvl>
    <w:lvl w:ilvl="7" w:tplc="4D74E414" w:tentative="1">
      <w:start w:val="1"/>
      <w:numFmt w:val="lowerLetter"/>
      <w:lvlText w:val="%8."/>
      <w:lvlJc w:val="left"/>
      <w:pPr>
        <w:ind w:left="5760" w:hanging="360"/>
      </w:pPr>
    </w:lvl>
    <w:lvl w:ilvl="8" w:tplc="84A29FDE" w:tentative="1">
      <w:start w:val="1"/>
      <w:numFmt w:val="lowerRoman"/>
      <w:lvlText w:val="%9."/>
      <w:lvlJc w:val="right"/>
      <w:pPr>
        <w:ind w:left="6480" w:hanging="180"/>
      </w:pPr>
    </w:lvl>
  </w:abstractNum>
  <w:abstractNum w:abstractNumId="70">
    <w:nsid w:val="5981659F"/>
    <w:multiLevelType w:val="hybridMultilevel"/>
    <w:tmpl w:val="7CBA8F50"/>
    <w:lvl w:ilvl="0" w:tplc="E342F2BE">
      <w:start w:val="1"/>
      <w:numFmt w:val="decimal"/>
      <w:lvlText w:val="%1)"/>
      <w:lvlJc w:val="left"/>
      <w:pPr>
        <w:ind w:left="720" w:hanging="360"/>
      </w:pPr>
      <w:rPr>
        <w:b/>
      </w:rPr>
    </w:lvl>
    <w:lvl w:ilvl="1" w:tplc="04150019">
      <w:start w:val="1"/>
      <w:numFmt w:val="lowerLetter"/>
      <w:lvlText w:val="%2."/>
      <w:lvlJc w:val="left"/>
      <w:pPr>
        <w:ind w:left="1440" w:hanging="360"/>
      </w:pPr>
    </w:lvl>
    <w:lvl w:ilvl="2" w:tplc="5AEA5D7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A507862"/>
    <w:multiLevelType w:val="hybridMultilevel"/>
    <w:tmpl w:val="2CC6FA78"/>
    <w:lvl w:ilvl="0" w:tplc="BDC00FD4">
      <w:start w:val="1"/>
      <w:numFmt w:val="decimal"/>
      <w:lvlText w:val="%1."/>
      <w:lvlJc w:val="left"/>
      <w:pPr>
        <w:tabs>
          <w:tab w:val="num" w:pos="540"/>
        </w:tabs>
        <w:ind w:left="540" w:hanging="360"/>
      </w:pPr>
      <w:rPr>
        <w:rFonts w:asciiTheme="minorHAnsi" w:hAnsiTheme="minorHAnsi" w:cstheme="minorHAnsi" w:hint="default"/>
        <w:b w:val="0"/>
        <w:i w:val="0"/>
      </w:rPr>
    </w:lvl>
    <w:lvl w:ilvl="1" w:tplc="04150019">
      <w:start w:val="1"/>
      <w:numFmt w:val="decimal"/>
      <w:lvlText w:val="%2)"/>
      <w:lvlJc w:val="left"/>
      <w:pPr>
        <w:tabs>
          <w:tab w:val="num" w:pos="1080"/>
        </w:tabs>
        <w:ind w:left="1080" w:firstLine="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5AC91756"/>
    <w:multiLevelType w:val="hybridMultilevel"/>
    <w:tmpl w:val="EB0A68A4"/>
    <w:name w:val="Lista numerowana 16"/>
    <w:lvl w:ilvl="0" w:tplc="C616B2D0">
      <w:start w:val="1"/>
      <w:numFmt w:val="decimal"/>
      <w:lvlText w:val="%1)"/>
      <w:lvlJc w:val="left"/>
      <w:pPr>
        <w:ind w:left="284" w:firstLine="0"/>
      </w:pPr>
    </w:lvl>
    <w:lvl w:ilvl="1" w:tplc="891EC03E">
      <w:start w:val="1"/>
      <w:numFmt w:val="lowerLetter"/>
      <w:lvlText w:val="%2."/>
      <w:lvlJc w:val="left"/>
      <w:pPr>
        <w:ind w:left="1004" w:firstLine="0"/>
      </w:pPr>
    </w:lvl>
    <w:lvl w:ilvl="2" w:tplc="A08216E8">
      <w:start w:val="1"/>
      <w:numFmt w:val="lowerRoman"/>
      <w:lvlText w:val="%3."/>
      <w:lvlJc w:val="left"/>
      <w:pPr>
        <w:ind w:left="1904" w:firstLine="0"/>
      </w:pPr>
    </w:lvl>
    <w:lvl w:ilvl="3" w:tplc="3DF8D2B2">
      <w:start w:val="1"/>
      <w:numFmt w:val="decimal"/>
      <w:lvlText w:val="%4."/>
      <w:lvlJc w:val="left"/>
      <w:pPr>
        <w:ind w:left="2444" w:firstLine="0"/>
      </w:pPr>
    </w:lvl>
    <w:lvl w:ilvl="4" w:tplc="8E20C856">
      <w:start w:val="1"/>
      <w:numFmt w:val="lowerLetter"/>
      <w:lvlText w:val="%5."/>
      <w:lvlJc w:val="left"/>
      <w:pPr>
        <w:ind w:left="3164" w:firstLine="0"/>
      </w:pPr>
    </w:lvl>
    <w:lvl w:ilvl="5" w:tplc="4120D5FE">
      <w:start w:val="1"/>
      <w:numFmt w:val="lowerRoman"/>
      <w:lvlText w:val="%6."/>
      <w:lvlJc w:val="left"/>
      <w:pPr>
        <w:ind w:left="4064" w:firstLine="0"/>
      </w:pPr>
    </w:lvl>
    <w:lvl w:ilvl="6" w:tplc="06845E6E">
      <w:start w:val="1"/>
      <w:numFmt w:val="decimal"/>
      <w:lvlText w:val="%7."/>
      <w:lvlJc w:val="left"/>
      <w:pPr>
        <w:ind w:left="4604" w:firstLine="0"/>
      </w:pPr>
    </w:lvl>
    <w:lvl w:ilvl="7" w:tplc="3C7A7B3A">
      <w:start w:val="1"/>
      <w:numFmt w:val="lowerLetter"/>
      <w:lvlText w:val="%8."/>
      <w:lvlJc w:val="left"/>
      <w:pPr>
        <w:ind w:left="5324" w:firstLine="0"/>
      </w:pPr>
    </w:lvl>
    <w:lvl w:ilvl="8" w:tplc="BD725922">
      <w:start w:val="1"/>
      <w:numFmt w:val="lowerRoman"/>
      <w:lvlText w:val="%9."/>
      <w:lvlJc w:val="left"/>
      <w:pPr>
        <w:ind w:left="6224" w:firstLine="0"/>
      </w:pPr>
    </w:lvl>
  </w:abstractNum>
  <w:abstractNum w:abstractNumId="73">
    <w:nsid w:val="5B2A2108"/>
    <w:multiLevelType w:val="hybridMultilevel"/>
    <w:tmpl w:val="F0EC23BA"/>
    <w:name w:val="Lista numerowana 44"/>
    <w:lvl w:ilvl="0" w:tplc="033E9914">
      <w:start w:val="1"/>
      <w:numFmt w:val="decimal"/>
      <w:lvlText w:val="%1."/>
      <w:lvlJc w:val="left"/>
      <w:pPr>
        <w:ind w:left="360" w:firstLine="0"/>
      </w:pPr>
    </w:lvl>
    <w:lvl w:ilvl="1" w:tplc="3DA8BADE">
      <w:start w:val="1"/>
      <w:numFmt w:val="lowerLetter"/>
      <w:lvlText w:val="%2."/>
      <w:lvlJc w:val="left"/>
      <w:pPr>
        <w:ind w:left="1080" w:firstLine="0"/>
      </w:pPr>
    </w:lvl>
    <w:lvl w:ilvl="2" w:tplc="4D74B7DA">
      <w:start w:val="1"/>
      <w:numFmt w:val="lowerRoman"/>
      <w:lvlText w:val="%3."/>
      <w:lvlJc w:val="left"/>
      <w:pPr>
        <w:ind w:left="1980" w:firstLine="0"/>
      </w:pPr>
    </w:lvl>
    <w:lvl w:ilvl="3" w:tplc="A356A840">
      <w:start w:val="1"/>
      <w:numFmt w:val="decimal"/>
      <w:lvlText w:val="%4."/>
      <w:lvlJc w:val="left"/>
      <w:pPr>
        <w:ind w:left="2520" w:firstLine="0"/>
      </w:pPr>
    </w:lvl>
    <w:lvl w:ilvl="4" w:tplc="11924C7E">
      <w:start w:val="1"/>
      <w:numFmt w:val="lowerLetter"/>
      <w:lvlText w:val="%5."/>
      <w:lvlJc w:val="left"/>
      <w:pPr>
        <w:ind w:left="3240" w:firstLine="0"/>
      </w:pPr>
    </w:lvl>
    <w:lvl w:ilvl="5" w:tplc="F364F3C8">
      <w:start w:val="1"/>
      <w:numFmt w:val="lowerRoman"/>
      <w:lvlText w:val="%6."/>
      <w:lvlJc w:val="left"/>
      <w:pPr>
        <w:ind w:left="4140" w:firstLine="0"/>
      </w:pPr>
    </w:lvl>
    <w:lvl w:ilvl="6" w:tplc="F3D6EBFE">
      <w:start w:val="1"/>
      <w:numFmt w:val="decimal"/>
      <w:lvlText w:val="%7."/>
      <w:lvlJc w:val="left"/>
      <w:pPr>
        <w:ind w:left="4680" w:firstLine="0"/>
      </w:pPr>
    </w:lvl>
    <w:lvl w:ilvl="7" w:tplc="FDFEBB90">
      <w:start w:val="1"/>
      <w:numFmt w:val="lowerLetter"/>
      <w:lvlText w:val="%8."/>
      <w:lvlJc w:val="left"/>
      <w:pPr>
        <w:ind w:left="5400" w:firstLine="0"/>
      </w:pPr>
    </w:lvl>
    <w:lvl w:ilvl="8" w:tplc="18E68892">
      <w:start w:val="1"/>
      <w:numFmt w:val="lowerRoman"/>
      <w:lvlText w:val="%9."/>
      <w:lvlJc w:val="left"/>
      <w:pPr>
        <w:ind w:left="6300" w:firstLine="0"/>
      </w:pPr>
    </w:lvl>
  </w:abstractNum>
  <w:abstractNum w:abstractNumId="74">
    <w:nsid w:val="5EF766A9"/>
    <w:multiLevelType w:val="hybridMultilevel"/>
    <w:tmpl w:val="4A38C7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nsid w:val="61C87441"/>
    <w:multiLevelType w:val="hybridMultilevel"/>
    <w:tmpl w:val="37BA6270"/>
    <w:lvl w:ilvl="0" w:tplc="87065B0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nsid w:val="622569E3"/>
    <w:multiLevelType w:val="hybridMultilevel"/>
    <w:tmpl w:val="0B007D58"/>
    <w:lvl w:ilvl="0" w:tplc="91BC6A5A">
      <w:start w:val="1"/>
      <w:numFmt w:val="bullet"/>
      <w:lvlText w:val=""/>
      <w:lvlJc w:val="left"/>
      <w:pPr>
        <w:ind w:left="1069" w:hanging="360"/>
      </w:pPr>
      <w:rPr>
        <w:rFonts w:ascii="Symbol" w:hAnsi="Symbol" w:hint="default"/>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nsid w:val="660C2D50"/>
    <w:multiLevelType w:val="hybridMultilevel"/>
    <w:tmpl w:val="10481210"/>
    <w:name w:val="Lista numerowana 21"/>
    <w:lvl w:ilvl="0" w:tplc="73CA6CDC">
      <w:numFmt w:val="bullet"/>
      <w:lvlText w:val=""/>
      <w:lvlJc w:val="left"/>
      <w:pPr>
        <w:ind w:left="926" w:firstLine="0"/>
      </w:pPr>
      <w:rPr>
        <w:rFonts w:ascii="Symbol" w:hAnsi="Symbol"/>
      </w:rPr>
    </w:lvl>
    <w:lvl w:ilvl="1" w:tplc="CEC4BBB2">
      <w:numFmt w:val="bullet"/>
      <w:lvlText w:val="o"/>
      <w:lvlJc w:val="left"/>
      <w:pPr>
        <w:ind w:left="1646" w:firstLine="0"/>
      </w:pPr>
      <w:rPr>
        <w:rFonts w:ascii="Courier New" w:hAnsi="Courier New" w:cs="Courier New"/>
      </w:rPr>
    </w:lvl>
    <w:lvl w:ilvl="2" w:tplc="2F588D78">
      <w:numFmt w:val="bullet"/>
      <w:lvlText w:val=""/>
      <w:lvlJc w:val="left"/>
      <w:pPr>
        <w:ind w:left="2366" w:firstLine="0"/>
      </w:pPr>
      <w:rPr>
        <w:rFonts w:ascii="Wingdings" w:eastAsia="Wingdings" w:hAnsi="Wingdings" w:cs="Wingdings"/>
      </w:rPr>
    </w:lvl>
    <w:lvl w:ilvl="3" w:tplc="BBC87AF6">
      <w:numFmt w:val="bullet"/>
      <w:lvlText w:val=""/>
      <w:lvlJc w:val="left"/>
      <w:pPr>
        <w:ind w:left="3086" w:firstLine="0"/>
      </w:pPr>
      <w:rPr>
        <w:rFonts w:ascii="Symbol" w:hAnsi="Symbol"/>
      </w:rPr>
    </w:lvl>
    <w:lvl w:ilvl="4" w:tplc="B4EC672C">
      <w:numFmt w:val="bullet"/>
      <w:lvlText w:val="o"/>
      <w:lvlJc w:val="left"/>
      <w:pPr>
        <w:ind w:left="3806" w:firstLine="0"/>
      </w:pPr>
      <w:rPr>
        <w:rFonts w:ascii="Courier New" w:hAnsi="Courier New" w:cs="Courier New"/>
      </w:rPr>
    </w:lvl>
    <w:lvl w:ilvl="5" w:tplc="8E4ECBF2">
      <w:numFmt w:val="bullet"/>
      <w:lvlText w:val=""/>
      <w:lvlJc w:val="left"/>
      <w:pPr>
        <w:ind w:left="4526" w:firstLine="0"/>
      </w:pPr>
      <w:rPr>
        <w:rFonts w:ascii="Wingdings" w:eastAsia="Wingdings" w:hAnsi="Wingdings" w:cs="Wingdings"/>
      </w:rPr>
    </w:lvl>
    <w:lvl w:ilvl="6" w:tplc="C282903E">
      <w:numFmt w:val="bullet"/>
      <w:lvlText w:val=""/>
      <w:lvlJc w:val="left"/>
      <w:pPr>
        <w:ind w:left="5246" w:firstLine="0"/>
      </w:pPr>
      <w:rPr>
        <w:rFonts w:ascii="Symbol" w:hAnsi="Symbol"/>
      </w:rPr>
    </w:lvl>
    <w:lvl w:ilvl="7" w:tplc="3E081314">
      <w:numFmt w:val="bullet"/>
      <w:lvlText w:val="o"/>
      <w:lvlJc w:val="left"/>
      <w:pPr>
        <w:ind w:left="5966" w:firstLine="0"/>
      </w:pPr>
      <w:rPr>
        <w:rFonts w:ascii="Courier New" w:hAnsi="Courier New" w:cs="Courier New"/>
      </w:rPr>
    </w:lvl>
    <w:lvl w:ilvl="8" w:tplc="497A243C">
      <w:numFmt w:val="bullet"/>
      <w:lvlText w:val=""/>
      <w:lvlJc w:val="left"/>
      <w:pPr>
        <w:ind w:left="6686" w:firstLine="0"/>
      </w:pPr>
      <w:rPr>
        <w:rFonts w:ascii="Wingdings" w:eastAsia="Wingdings" w:hAnsi="Wingdings" w:cs="Wingdings"/>
      </w:rPr>
    </w:lvl>
  </w:abstractNum>
  <w:abstractNum w:abstractNumId="78">
    <w:nsid w:val="67893888"/>
    <w:multiLevelType w:val="hybridMultilevel"/>
    <w:tmpl w:val="0FEE847A"/>
    <w:lvl w:ilvl="0" w:tplc="04150017">
      <w:start w:val="1"/>
      <w:numFmt w:val="lowerLetter"/>
      <w:lvlText w:val="%1)"/>
      <w:lvlJc w:val="left"/>
      <w:pPr>
        <w:ind w:left="1364" w:hanging="360"/>
      </w:pPr>
      <w:rPr>
        <w:rFont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9">
    <w:nsid w:val="69C323E6"/>
    <w:multiLevelType w:val="hybridMultilevel"/>
    <w:tmpl w:val="B7106B22"/>
    <w:name w:val="Lista numerowana 37"/>
    <w:lvl w:ilvl="0" w:tplc="8D66294E">
      <w:start w:val="1"/>
      <w:numFmt w:val="decimal"/>
      <w:lvlText w:val="%1)"/>
      <w:lvlJc w:val="left"/>
      <w:pPr>
        <w:ind w:left="426" w:firstLine="0"/>
      </w:pPr>
    </w:lvl>
    <w:lvl w:ilvl="1" w:tplc="17B25554">
      <w:start w:val="1"/>
      <w:numFmt w:val="lowerLetter"/>
      <w:lvlText w:val="%2."/>
      <w:lvlJc w:val="left"/>
      <w:pPr>
        <w:ind w:left="1146" w:firstLine="0"/>
      </w:pPr>
    </w:lvl>
    <w:lvl w:ilvl="2" w:tplc="0EDA234E">
      <w:start w:val="1"/>
      <w:numFmt w:val="lowerRoman"/>
      <w:lvlText w:val="%3."/>
      <w:lvlJc w:val="left"/>
      <w:pPr>
        <w:ind w:left="2046" w:firstLine="0"/>
      </w:pPr>
    </w:lvl>
    <w:lvl w:ilvl="3" w:tplc="B164D64A">
      <w:start w:val="1"/>
      <w:numFmt w:val="decimal"/>
      <w:lvlText w:val="%4."/>
      <w:lvlJc w:val="left"/>
      <w:pPr>
        <w:ind w:left="2586" w:firstLine="0"/>
      </w:pPr>
    </w:lvl>
    <w:lvl w:ilvl="4" w:tplc="851892E4">
      <w:start w:val="1"/>
      <w:numFmt w:val="lowerLetter"/>
      <w:lvlText w:val="%5."/>
      <w:lvlJc w:val="left"/>
      <w:pPr>
        <w:ind w:left="3306" w:firstLine="0"/>
      </w:pPr>
    </w:lvl>
    <w:lvl w:ilvl="5" w:tplc="98603CCC">
      <w:start w:val="1"/>
      <w:numFmt w:val="lowerRoman"/>
      <w:lvlText w:val="%6."/>
      <w:lvlJc w:val="left"/>
      <w:pPr>
        <w:ind w:left="4206" w:firstLine="0"/>
      </w:pPr>
    </w:lvl>
    <w:lvl w:ilvl="6" w:tplc="C9B85030">
      <w:start w:val="1"/>
      <w:numFmt w:val="decimal"/>
      <w:lvlText w:val="%7."/>
      <w:lvlJc w:val="left"/>
      <w:pPr>
        <w:ind w:left="4746" w:firstLine="0"/>
      </w:pPr>
    </w:lvl>
    <w:lvl w:ilvl="7" w:tplc="AE78A5C6">
      <w:start w:val="1"/>
      <w:numFmt w:val="lowerLetter"/>
      <w:lvlText w:val="%8."/>
      <w:lvlJc w:val="left"/>
      <w:pPr>
        <w:ind w:left="5466" w:firstLine="0"/>
      </w:pPr>
    </w:lvl>
    <w:lvl w:ilvl="8" w:tplc="15A49924">
      <w:start w:val="1"/>
      <w:numFmt w:val="lowerRoman"/>
      <w:lvlText w:val="%9."/>
      <w:lvlJc w:val="left"/>
      <w:pPr>
        <w:ind w:left="6366" w:firstLine="0"/>
      </w:pPr>
    </w:lvl>
  </w:abstractNum>
  <w:abstractNum w:abstractNumId="80">
    <w:nsid w:val="6B671E68"/>
    <w:multiLevelType w:val="hybridMultilevel"/>
    <w:tmpl w:val="A29485CE"/>
    <w:lvl w:ilvl="0" w:tplc="AEFA1CD6">
      <w:start w:val="1"/>
      <w:numFmt w:val="lowerLetter"/>
      <w:lvlText w:val="%1)"/>
      <w:lvlJc w:val="left"/>
      <w:pPr>
        <w:tabs>
          <w:tab w:val="num" w:pos="720"/>
        </w:tabs>
        <w:ind w:left="720" w:hanging="360"/>
      </w:pPr>
      <w:rPr>
        <w:rFonts w:ascii="Calibri" w:eastAsia="Times New Roman" w:hAnsi="Calibri" w:cs="Calibri"/>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nsid w:val="6CFA01C7"/>
    <w:multiLevelType w:val="multilevel"/>
    <w:tmpl w:val="A1A00ACE"/>
    <w:styleLink w:val="Styl1"/>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2">
    <w:nsid w:val="6DE77986"/>
    <w:multiLevelType w:val="hybridMultilevel"/>
    <w:tmpl w:val="4CFE07F0"/>
    <w:lvl w:ilvl="0" w:tplc="FF5629FA">
      <w:start w:val="1"/>
      <w:numFmt w:val="decimal"/>
      <w:lvlText w:val="%1."/>
      <w:lvlJc w:val="left"/>
      <w:pPr>
        <w:tabs>
          <w:tab w:val="num" w:pos="720"/>
        </w:tabs>
        <w:ind w:left="720" w:hanging="360"/>
      </w:pPr>
      <w:rPr>
        <w:rFonts w:asciiTheme="minorHAnsi" w:hAnsiTheme="minorHAnsi" w:cs="Arial" w:hint="default"/>
        <w:strike w:val="0"/>
        <w:sz w:val="24"/>
        <w:szCs w:val="24"/>
      </w:rPr>
    </w:lvl>
    <w:lvl w:ilvl="1" w:tplc="041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bullet"/>
      <w:lvlText w:val=""/>
      <w:lvlJc w:val="left"/>
      <w:pPr>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6F9454DE"/>
    <w:multiLevelType w:val="hybridMultilevel"/>
    <w:tmpl w:val="3760DB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nsid w:val="6FC82CD6"/>
    <w:multiLevelType w:val="hybridMultilevel"/>
    <w:tmpl w:val="6CCAF758"/>
    <w:name w:val="Lista numerowana 25"/>
    <w:lvl w:ilvl="0" w:tplc="A8207632">
      <w:start w:val="1"/>
      <w:numFmt w:val="decimal"/>
      <w:lvlText w:val="%1."/>
      <w:lvlJc w:val="left"/>
      <w:pPr>
        <w:ind w:left="360" w:firstLine="0"/>
      </w:pPr>
      <w:rPr>
        <w:b w:val="0"/>
      </w:rPr>
    </w:lvl>
    <w:lvl w:ilvl="1" w:tplc="E9DEA01A">
      <w:start w:val="1"/>
      <w:numFmt w:val="lowerLetter"/>
      <w:lvlText w:val="%2."/>
      <w:lvlJc w:val="left"/>
      <w:pPr>
        <w:ind w:left="1080" w:firstLine="0"/>
      </w:pPr>
    </w:lvl>
    <w:lvl w:ilvl="2" w:tplc="AFC47E5A">
      <w:start w:val="1"/>
      <w:numFmt w:val="lowerRoman"/>
      <w:lvlText w:val="%3."/>
      <w:lvlJc w:val="left"/>
      <w:pPr>
        <w:ind w:left="1980" w:firstLine="0"/>
      </w:pPr>
    </w:lvl>
    <w:lvl w:ilvl="3" w:tplc="B3EE2490">
      <w:start w:val="1"/>
      <w:numFmt w:val="decimal"/>
      <w:lvlText w:val="%4."/>
      <w:lvlJc w:val="left"/>
      <w:pPr>
        <w:ind w:left="2520" w:firstLine="0"/>
      </w:pPr>
    </w:lvl>
    <w:lvl w:ilvl="4" w:tplc="25EAF616">
      <w:start w:val="1"/>
      <w:numFmt w:val="lowerLetter"/>
      <w:lvlText w:val="%5."/>
      <w:lvlJc w:val="left"/>
      <w:pPr>
        <w:ind w:left="3240" w:firstLine="0"/>
      </w:pPr>
    </w:lvl>
    <w:lvl w:ilvl="5" w:tplc="4C3881FA">
      <w:start w:val="1"/>
      <w:numFmt w:val="lowerRoman"/>
      <w:lvlText w:val="%6."/>
      <w:lvlJc w:val="left"/>
      <w:pPr>
        <w:ind w:left="4140" w:firstLine="0"/>
      </w:pPr>
    </w:lvl>
    <w:lvl w:ilvl="6" w:tplc="F476D902">
      <w:start w:val="1"/>
      <w:numFmt w:val="decimal"/>
      <w:lvlText w:val="%7."/>
      <w:lvlJc w:val="left"/>
      <w:pPr>
        <w:ind w:left="4680" w:firstLine="0"/>
      </w:pPr>
    </w:lvl>
    <w:lvl w:ilvl="7" w:tplc="E1144EB2">
      <w:start w:val="1"/>
      <w:numFmt w:val="lowerLetter"/>
      <w:lvlText w:val="%8."/>
      <w:lvlJc w:val="left"/>
      <w:pPr>
        <w:ind w:left="5400" w:firstLine="0"/>
      </w:pPr>
    </w:lvl>
    <w:lvl w:ilvl="8" w:tplc="98B025B2">
      <w:start w:val="1"/>
      <w:numFmt w:val="lowerRoman"/>
      <w:lvlText w:val="%9."/>
      <w:lvlJc w:val="left"/>
      <w:pPr>
        <w:ind w:left="6300" w:firstLine="0"/>
      </w:pPr>
    </w:lvl>
  </w:abstractNum>
  <w:abstractNum w:abstractNumId="85">
    <w:nsid w:val="70606DEE"/>
    <w:multiLevelType w:val="hybridMultilevel"/>
    <w:tmpl w:val="3FE0D958"/>
    <w:name w:val="Lista numerowana 24"/>
    <w:lvl w:ilvl="0" w:tplc="A3A69B38">
      <w:start w:val="1"/>
      <w:numFmt w:val="decimal"/>
      <w:lvlText w:val="%1)"/>
      <w:lvlJc w:val="left"/>
      <w:pPr>
        <w:ind w:left="426" w:firstLine="0"/>
      </w:pPr>
      <w:rPr>
        <w:b w:val="0"/>
      </w:rPr>
    </w:lvl>
    <w:lvl w:ilvl="1" w:tplc="4E4C371E">
      <w:start w:val="1"/>
      <w:numFmt w:val="lowerLetter"/>
      <w:lvlText w:val="%2."/>
      <w:lvlJc w:val="left"/>
      <w:pPr>
        <w:ind w:left="1146" w:firstLine="0"/>
      </w:pPr>
    </w:lvl>
    <w:lvl w:ilvl="2" w:tplc="C3CA916C">
      <w:start w:val="1"/>
      <w:numFmt w:val="lowerRoman"/>
      <w:lvlText w:val="%3."/>
      <w:lvlJc w:val="left"/>
      <w:pPr>
        <w:ind w:left="2046" w:firstLine="0"/>
      </w:pPr>
    </w:lvl>
    <w:lvl w:ilvl="3" w:tplc="68B4482C">
      <w:start w:val="1"/>
      <w:numFmt w:val="decimal"/>
      <w:lvlText w:val="%4."/>
      <w:lvlJc w:val="left"/>
      <w:pPr>
        <w:ind w:left="2586" w:firstLine="0"/>
      </w:pPr>
    </w:lvl>
    <w:lvl w:ilvl="4" w:tplc="1FDE0FC8">
      <w:start w:val="1"/>
      <w:numFmt w:val="lowerLetter"/>
      <w:lvlText w:val="%5."/>
      <w:lvlJc w:val="left"/>
      <w:pPr>
        <w:ind w:left="3306" w:firstLine="0"/>
      </w:pPr>
    </w:lvl>
    <w:lvl w:ilvl="5" w:tplc="C99CFCDA">
      <w:start w:val="1"/>
      <w:numFmt w:val="lowerRoman"/>
      <w:lvlText w:val="%6."/>
      <w:lvlJc w:val="left"/>
      <w:pPr>
        <w:ind w:left="4206" w:firstLine="0"/>
      </w:pPr>
    </w:lvl>
    <w:lvl w:ilvl="6" w:tplc="CD54B784">
      <w:start w:val="1"/>
      <w:numFmt w:val="decimal"/>
      <w:lvlText w:val="%7."/>
      <w:lvlJc w:val="left"/>
      <w:pPr>
        <w:ind w:left="4746" w:firstLine="0"/>
      </w:pPr>
    </w:lvl>
    <w:lvl w:ilvl="7" w:tplc="C5168F1E">
      <w:start w:val="1"/>
      <w:numFmt w:val="lowerLetter"/>
      <w:lvlText w:val="%8."/>
      <w:lvlJc w:val="left"/>
      <w:pPr>
        <w:ind w:left="5466" w:firstLine="0"/>
      </w:pPr>
    </w:lvl>
    <w:lvl w:ilvl="8" w:tplc="F96C4254">
      <w:start w:val="1"/>
      <w:numFmt w:val="lowerRoman"/>
      <w:lvlText w:val="%9."/>
      <w:lvlJc w:val="left"/>
      <w:pPr>
        <w:ind w:left="6366" w:firstLine="0"/>
      </w:pPr>
    </w:lvl>
  </w:abstractNum>
  <w:abstractNum w:abstractNumId="86">
    <w:nsid w:val="70DF71A4"/>
    <w:multiLevelType w:val="hybridMultilevel"/>
    <w:tmpl w:val="D64A7226"/>
    <w:lvl w:ilvl="0" w:tplc="54C809B6">
      <w:start w:val="10"/>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1371165"/>
    <w:multiLevelType w:val="hybridMultilevel"/>
    <w:tmpl w:val="0A3E5EC8"/>
    <w:lvl w:ilvl="0" w:tplc="E1B467C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719817D6"/>
    <w:multiLevelType w:val="hybridMultilevel"/>
    <w:tmpl w:val="10027A14"/>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1F76077"/>
    <w:multiLevelType w:val="hybridMultilevel"/>
    <w:tmpl w:val="751AEE06"/>
    <w:lvl w:ilvl="0" w:tplc="164812CE">
      <w:start w:val="1"/>
      <w:numFmt w:val="decimal"/>
      <w:lvlText w:val="%1."/>
      <w:lvlJc w:val="left"/>
      <w:pPr>
        <w:ind w:left="720" w:hanging="360"/>
      </w:pPr>
      <w:rPr>
        <w:rFonts w:hint="default"/>
        <w:b w:val="0"/>
      </w:rPr>
    </w:lvl>
    <w:lvl w:ilvl="1" w:tplc="C9A2F7AE" w:tentative="1">
      <w:start w:val="1"/>
      <w:numFmt w:val="lowerLetter"/>
      <w:lvlText w:val="%2."/>
      <w:lvlJc w:val="left"/>
      <w:pPr>
        <w:ind w:left="1440" w:hanging="360"/>
      </w:pPr>
    </w:lvl>
    <w:lvl w:ilvl="2" w:tplc="66207A48" w:tentative="1">
      <w:start w:val="1"/>
      <w:numFmt w:val="lowerRoman"/>
      <w:lvlText w:val="%3."/>
      <w:lvlJc w:val="right"/>
      <w:pPr>
        <w:ind w:left="2160" w:hanging="180"/>
      </w:pPr>
    </w:lvl>
    <w:lvl w:ilvl="3" w:tplc="BC209152" w:tentative="1">
      <w:start w:val="1"/>
      <w:numFmt w:val="decimal"/>
      <w:lvlText w:val="%4."/>
      <w:lvlJc w:val="left"/>
      <w:pPr>
        <w:ind w:left="2880" w:hanging="360"/>
      </w:pPr>
    </w:lvl>
    <w:lvl w:ilvl="4" w:tplc="8D243E84" w:tentative="1">
      <w:start w:val="1"/>
      <w:numFmt w:val="lowerLetter"/>
      <w:lvlText w:val="%5."/>
      <w:lvlJc w:val="left"/>
      <w:pPr>
        <w:ind w:left="3600" w:hanging="360"/>
      </w:pPr>
    </w:lvl>
    <w:lvl w:ilvl="5" w:tplc="C3FC4F6A" w:tentative="1">
      <w:start w:val="1"/>
      <w:numFmt w:val="lowerRoman"/>
      <w:lvlText w:val="%6."/>
      <w:lvlJc w:val="right"/>
      <w:pPr>
        <w:ind w:left="4320" w:hanging="180"/>
      </w:pPr>
    </w:lvl>
    <w:lvl w:ilvl="6" w:tplc="F710C12E" w:tentative="1">
      <w:start w:val="1"/>
      <w:numFmt w:val="decimal"/>
      <w:lvlText w:val="%7."/>
      <w:lvlJc w:val="left"/>
      <w:pPr>
        <w:ind w:left="5040" w:hanging="360"/>
      </w:pPr>
    </w:lvl>
    <w:lvl w:ilvl="7" w:tplc="B36CD372" w:tentative="1">
      <w:start w:val="1"/>
      <w:numFmt w:val="lowerLetter"/>
      <w:lvlText w:val="%8."/>
      <w:lvlJc w:val="left"/>
      <w:pPr>
        <w:ind w:left="5760" w:hanging="360"/>
      </w:pPr>
    </w:lvl>
    <w:lvl w:ilvl="8" w:tplc="6CE873A2" w:tentative="1">
      <w:start w:val="1"/>
      <w:numFmt w:val="lowerRoman"/>
      <w:lvlText w:val="%9."/>
      <w:lvlJc w:val="right"/>
      <w:pPr>
        <w:ind w:left="6480" w:hanging="180"/>
      </w:pPr>
    </w:lvl>
  </w:abstractNum>
  <w:abstractNum w:abstractNumId="90">
    <w:nsid w:val="72D347C9"/>
    <w:multiLevelType w:val="hybridMultilevel"/>
    <w:tmpl w:val="E4D2E10C"/>
    <w:lvl w:ilvl="0" w:tplc="F0D263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1">
    <w:nsid w:val="72FB593F"/>
    <w:multiLevelType w:val="hybridMultilevel"/>
    <w:tmpl w:val="5808A85C"/>
    <w:lvl w:ilvl="0" w:tplc="BF3AA9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nsid w:val="750474FA"/>
    <w:multiLevelType w:val="hybridMultilevel"/>
    <w:tmpl w:val="E604D582"/>
    <w:lvl w:ilvl="0" w:tplc="22988D8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3">
    <w:nsid w:val="75493496"/>
    <w:multiLevelType w:val="hybridMultilevel"/>
    <w:tmpl w:val="DB18DA5C"/>
    <w:lvl w:ilvl="0" w:tplc="BEC667EA">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94">
    <w:nsid w:val="75725EE5"/>
    <w:multiLevelType w:val="hybridMultilevel"/>
    <w:tmpl w:val="776CF23E"/>
    <w:lvl w:ilvl="0" w:tplc="E1725DE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5">
    <w:nsid w:val="77652853"/>
    <w:multiLevelType w:val="hybridMultilevel"/>
    <w:tmpl w:val="2E665CD2"/>
    <w:lvl w:ilvl="0" w:tplc="670A4FF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nsid w:val="786B0110"/>
    <w:multiLevelType w:val="hybridMultilevel"/>
    <w:tmpl w:val="BCA0ED7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7">
    <w:nsid w:val="789719FB"/>
    <w:multiLevelType w:val="hybridMultilevel"/>
    <w:tmpl w:val="B98E077E"/>
    <w:lvl w:ilvl="0" w:tplc="617EB1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nsid w:val="7ADF05A4"/>
    <w:multiLevelType w:val="hybridMultilevel"/>
    <w:tmpl w:val="3EF0D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BF827B1"/>
    <w:multiLevelType w:val="hybridMultilevel"/>
    <w:tmpl w:val="B06E1D70"/>
    <w:lvl w:ilvl="0" w:tplc="BC14FF70">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nsid w:val="7D270438"/>
    <w:multiLevelType w:val="hybridMultilevel"/>
    <w:tmpl w:val="DCB6D888"/>
    <w:lvl w:ilvl="0" w:tplc="AB3C9900">
      <w:start w:val="1"/>
      <w:numFmt w:val="decimal"/>
      <w:lvlText w:val="%1."/>
      <w:lvlJc w:val="left"/>
      <w:pPr>
        <w:ind w:left="720" w:hanging="360"/>
      </w:pPr>
      <w:rPr>
        <w:rFonts w:hint="default"/>
      </w:rPr>
    </w:lvl>
    <w:lvl w:ilvl="1" w:tplc="1C6258EC" w:tentative="1">
      <w:start w:val="1"/>
      <w:numFmt w:val="lowerLetter"/>
      <w:lvlText w:val="%2."/>
      <w:lvlJc w:val="left"/>
      <w:pPr>
        <w:ind w:left="1440" w:hanging="360"/>
      </w:pPr>
    </w:lvl>
    <w:lvl w:ilvl="2" w:tplc="CF6025C0" w:tentative="1">
      <w:start w:val="1"/>
      <w:numFmt w:val="lowerRoman"/>
      <w:lvlText w:val="%3."/>
      <w:lvlJc w:val="right"/>
      <w:pPr>
        <w:ind w:left="2160" w:hanging="180"/>
      </w:pPr>
    </w:lvl>
    <w:lvl w:ilvl="3" w:tplc="7F2C2D94" w:tentative="1">
      <w:start w:val="1"/>
      <w:numFmt w:val="decimal"/>
      <w:lvlText w:val="%4."/>
      <w:lvlJc w:val="left"/>
      <w:pPr>
        <w:ind w:left="2880" w:hanging="360"/>
      </w:pPr>
    </w:lvl>
    <w:lvl w:ilvl="4" w:tplc="DCEE2D36" w:tentative="1">
      <w:start w:val="1"/>
      <w:numFmt w:val="lowerLetter"/>
      <w:lvlText w:val="%5."/>
      <w:lvlJc w:val="left"/>
      <w:pPr>
        <w:ind w:left="3600" w:hanging="360"/>
      </w:pPr>
    </w:lvl>
    <w:lvl w:ilvl="5" w:tplc="BFF23D7C" w:tentative="1">
      <w:start w:val="1"/>
      <w:numFmt w:val="lowerRoman"/>
      <w:lvlText w:val="%6."/>
      <w:lvlJc w:val="right"/>
      <w:pPr>
        <w:ind w:left="4320" w:hanging="180"/>
      </w:pPr>
    </w:lvl>
    <w:lvl w:ilvl="6" w:tplc="5080A056" w:tentative="1">
      <w:start w:val="1"/>
      <w:numFmt w:val="decimal"/>
      <w:lvlText w:val="%7."/>
      <w:lvlJc w:val="left"/>
      <w:pPr>
        <w:ind w:left="5040" w:hanging="360"/>
      </w:pPr>
    </w:lvl>
    <w:lvl w:ilvl="7" w:tplc="A3D83C5C" w:tentative="1">
      <w:start w:val="1"/>
      <w:numFmt w:val="lowerLetter"/>
      <w:lvlText w:val="%8."/>
      <w:lvlJc w:val="left"/>
      <w:pPr>
        <w:ind w:left="5760" w:hanging="360"/>
      </w:pPr>
    </w:lvl>
    <w:lvl w:ilvl="8" w:tplc="09788232" w:tentative="1">
      <w:start w:val="1"/>
      <w:numFmt w:val="lowerRoman"/>
      <w:lvlText w:val="%9."/>
      <w:lvlJc w:val="right"/>
      <w:pPr>
        <w:ind w:left="6480" w:hanging="180"/>
      </w:pPr>
    </w:lvl>
  </w:abstractNum>
  <w:abstractNum w:abstractNumId="101">
    <w:nsid w:val="7DEB65A8"/>
    <w:multiLevelType w:val="hybridMultilevel"/>
    <w:tmpl w:val="72F6DDB2"/>
    <w:lvl w:ilvl="0" w:tplc="002CD9F4">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2">
    <w:nsid w:val="7F327CAA"/>
    <w:multiLevelType w:val="hybridMultilevel"/>
    <w:tmpl w:val="C6CAC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3"/>
  </w:num>
  <w:num w:numId="2">
    <w:abstractNumId w:val="5"/>
  </w:num>
  <w:num w:numId="3">
    <w:abstractNumId w:val="24"/>
  </w:num>
  <w:num w:numId="4">
    <w:abstractNumId w:val="69"/>
  </w:num>
  <w:num w:numId="5">
    <w:abstractNumId w:val="101"/>
  </w:num>
  <w:num w:numId="6">
    <w:abstractNumId w:val="80"/>
  </w:num>
  <w:num w:numId="7">
    <w:abstractNumId w:val="27"/>
  </w:num>
  <w:num w:numId="8">
    <w:abstractNumId w:val="81"/>
  </w:num>
  <w:num w:numId="9">
    <w:abstractNumId w:val="31"/>
  </w:num>
  <w:num w:numId="10">
    <w:abstractNumId w:val="38"/>
  </w:num>
  <w:num w:numId="11">
    <w:abstractNumId w:val="100"/>
  </w:num>
  <w:num w:numId="12">
    <w:abstractNumId w:val="32"/>
  </w:num>
  <w:num w:numId="13">
    <w:abstractNumId w:val="42"/>
  </w:num>
  <w:num w:numId="14">
    <w:abstractNumId w:val="36"/>
  </w:num>
  <w:num w:numId="1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0"/>
  </w:num>
  <w:num w:numId="17">
    <w:abstractNumId w:val="98"/>
  </w:num>
  <w:num w:numId="18">
    <w:abstractNumId w:val="15"/>
  </w:num>
  <w:num w:numId="19">
    <w:abstractNumId w:val="23"/>
  </w:num>
  <w:num w:numId="20">
    <w:abstractNumId w:val="89"/>
  </w:num>
  <w:num w:numId="21">
    <w:abstractNumId w:val="30"/>
  </w:num>
  <w:num w:numId="22">
    <w:abstractNumId w:val="75"/>
  </w:num>
  <w:num w:numId="23">
    <w:abstractNumId w:val="87"/>
  </w:num>
  <w:num w:numId="24">
    <w:abstractNumId w:val="82"/>
  </w:num>
  <w:num w:numId="25">
    <w:abstractNumId w:val="62"/>
  </w:num>
  <w:num w:numId="26">
    <w:abstractNumId w:val="90"/>
  </w:num>
  <w:num w:numId="27">
    <w:abstractNumId w:val="86"/>
  </w:num>
  <w:num w:numId="28">
    <w:abstractNumId w:val="57"/>
  </w:num>
  <w:num w:numId="29">
    <w:abstractNumId w:val="28"/>
  </w:num>
  <w:num w:numId="30">
    <w:abstractNumId w:val="22"/>
  </w:num>
  <w:num w:numId="31">
    <w:abstractNumId w:val="17"/>
  </w:num>
  <w:num w:numId="32">
    <w:abstractNumId w:val="74"/>
  </w:num>
  <w:num w:numId="33">
    <w:abstractNumId w:val="65"/>
  </w:num>
  <w:num w:numId="34">
    <w:abstractNumId w:val="53"/>
  </w:num>
  <w:num w:numId="35">
    <w:abstractNumId w:val="29"/>
  </w:num>
  <w:num w:numId="36">
    <w:abstractNumId w:val="16"/>
  </w:num>
  <w:num w:numId="37">
    <w:abstractNumId w:val="68"/>
  </w:num>
  <w:num w:numId="38">
    <w:abstractNumId w:val="40"/>
  </w:num>
  <w:num w:numId="39">
    <w:abstractNumId w:val="18"/>
  </w:num>
  <w:num w:numId="40">
    <w:abstractNumId w:val="61"/>
  </w:num>
  <w:num w:numId="41">
    <w:abstractNumId w:val="19"/>
  </w:num>
  <w:num w:numId="42">
    <w:abstractNumId w:val="55"/>
  </w:num>
  <w:num w:numId="43">
    <w:abstractNumId w:val="66"/>
  </w:num>
  <w:num w:numId="44">
    <w:abstractNumId w:val="51"/>
  </w:num>
  <w:num w:numId="45">
    <w:abstractNumId w:val="95"/>
  </w:num>
  <w:num w:numId="46">
    <w:abstractNumId w:val="71"/>
  </w:num>
  <w:num w:numId="47">
    <w:abstractNumId w:val="8"/>
  </w:num>
  <w:num w:numId="48">
    <w:abstractNumId w:val="10"/>
  </w:num>
  <w:num w:numId="49">
    <w:abstractNumId w:val="11"/>
  </w:num>
  <w:num w:numId="50">
    <w:abstractNumId w:val="102"/>
  </w:num>
  <w:num w:numId="51">
    <w:abstractNumId w:val="99"/>
  </w:num>
  <w:num w:numId="52">
    <w:abstractNumId w:val="91"/>
  </w:num>
  <w:num w:numId="53">
    <w:abstractNumId w:val="13"/>
  </w:num>
  <w:num w:numId="54">
    <w:abstractNumId w:val="96"/>
  </w:num>
  <w:num w:numId="55">
    <w:abstractNumId w:val="78"/>
  </w:num>
  <w:num w:numId="56">
    <w:abstractNumId w:val="67"/>
  </w:num>
  <w:num w:numId="57">
    <w:abstractNumId w:val="60"/>
  </w:num>
  <w:num w:numId="58">
    <w:abstractNumId w:val="20"/>
  </w:num>
  <w:num w:numId="59">
    <w:abstractNumId w:val="47"/>
  </w:num>
  <w:num w:numId="60">
    <w:abstractNumId w:val="58"/>
  </w:num>
  <w:num w:numId="61">
    <w:abstractNumId w:val="76"/>
  </w:num>
  <w:num w:numId="62">
    <w:abstractNumId w:val="94"/>
  </w:num>
  <w:num w:numId="63">
    <w:abstractNumId w:val="26"/>
  </w:num>
  <w:num w:numId="64">
    <w:abstractNumId w:val="43"/>
  </w:num>
  <w:num w:numId="65">
    <w:abstractNumId w:val="34"/>
  </w:num>
  <w:num w:numId="66">
    <w:abstractNumId w:val="21"/>
  </w:num>
  <w:num w:numId="67">
    <w:abstractNumId w:val="35"/>
  </w:num>
  <w:num w:numId="68">
    <w:abstractNumId w:val="63"/>
  </w:num>
  <w:num w:numId="69">
    <w:abstractNumId w:val="49"/>
  </w:num>
  <w:num w:numId="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6"/>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7"/>
  </w:num>
  <w:num w:numId="74">
    <w:abstractNumId w:val="39"/>
  </w:num>
  <w:num w:numId="75">
    <w:abstractNumId w:val="25"/>
  </w:num>
  <w:num w:numId="76">
    <w:abstractNumId w:val="44"/>
  </w:num>
  <w:num w:numId="77">
    <w:abstractNumId w:val="92"/>
  </w:num>
  <w:num w:numId="78">
    <w:abstractNumId w:val="64"/>
  </w:num>
  <w:num w:numId="79">
    <w:abstractNumId w:val="2"/>
  </w:num>
  <w:num w:numId="80">
    <w:abstractNumId w:val="93"/>
  </w:num>
  <w:num w:numId="81">
    <w:abstractNumId w:val="88"/>
  </w:num>
  <w:num w:numId="82">
    <w:abstractNumId w:val="45"/>
  </w:num>
  <w:num w:numId="83">
    <w:abstractNumId w:val="54"/>
  </w:num>
  <w:num w:numId="84">
    <w:abstractNumId w:val="52"/>
  </w:num>
  <w:num w:numId="85">
    <w:abstractNumId w:val="59"/>
  </w:num>
  <w:num w:numId="86">
    <w:abstractNumId w:val="83"/>
  </w:num>
  <w:num w:numId="87">
    <w:abstractNumId w:val="14"/>
  </w:num>
  <w:num w:numId="88">
    <w:abstractNumId w:val="50"/>
  </w:num>
  <w:num w:numId="89">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7A5"/>
    <w:rsid w:val="000013E9"/>
    <w:rsid w:val="000030B0"/>
    <w:rsid w:val="00003942"/>
    <w:rsid w:val="00003947"/>
    <w:rsid w:val="0000412D"/>
    <w:rsid w:val="000110F6"/>
    <w:rsid w:val="000111D7"/>
    <w:rsid w:val="000120E3"/>
    <w:rsid w:val="0001389F"/>
    <w:rsid w:val="00014F5A"/>
    <w:rsid w:val="0001628B"/>
    <w:rsid w:val="000176C1"/>
    <w:rsid w:val="00020EFD"/>
    <w:rsid w:val="00021251"/>
    <w:rsid w:val="00022966"/>
    <w:rsid w:val="00023244"/>
    <w:rsid w:val="0002351A"/>
    <w:rsid w:val="0002457E"/>
    <w:rsid w:val="000248DA"/>
    <w:rsid w:val="00026196"/>
    <w:rsid w:val="00026852"/>
    <w:rsid w:val="0002763D"/>
    <w:rsid w:val="000277CA"/>
    <w:rsid w:val="000300C0"/>
    <w:rsid w:val="000308DF"/>
    <w:rsid w:val="00034019"/>
    <w:rsid w:val="00034251"/>
    <w:rsid w:val="00036A76"/>
    <w:rsid w:val="00040394"/>
    <w:rsid w:val="000427A5"/>
    <w:rsid w:val="00043C6D"/>
    <w:rsid w:val="00044FAC"/>
    <w:rsid w:val="000457DE"/>
    <w:rsid w:val="00045E1F"/>
    <w:rsid w:val="00046111"/>
    <w:rsid w:val="00047D19"/>
    <w:rsid w:val="0005234C"/>
    <w:rsid w:val="00053221"/>
    <w:rsid w:val="00054FF6"/>
    <w:rsid w:val="0005576F"/>
    <w:rsid w:val="00055CD2"/>
    <w:rsid w:val="00056B1B"/>
    <w:rsid w:val="00057D17"/>
    <w:rsid w:val="000631A5"/>
    <w:rsid w:val="00065FCA"/>
    <w:rsid w:val="000675AC"/>
    <w:rsid w:val="00070CB8"/>
    <w:rsid w:val="00072753"/>
    <w:rsid w:val="00072D5C"/>
    <w:rsid w:val="00072DC0"/>
    <w:rsid w:val="00074647"/>
    <w:rsid w:val="0007681B"/>
    <w:rsid w:val="00076FA9"/>
    <w:rsid w:val="00077A03"/>
    <w:rsid w:val="00080B65"/>
    <w:rsid w:val="00081828"/>
    <w:rsid w:val="00081A5D"/>
    <w:rsid w:val="00081DC2"/>
    <w:rsid w:val="0008556E"/>
    <w:rsid w:val="00085AFF"/>
    <w:rsid w:val="00087A9A"/>
    <w:rsid w:val="0009155D"/>
    <w:rsid w:val="0009179A"/>
    <w:rsid w:val="00091A78"/>
    <w:rsid w:val="00093510"/>
    <w:rsid w:val="000957CB"/>
    <w:rsid w:val="000A226D"/>
    <w:rsid w:val="000A39C7"/>
    <w:rsid w:val="000A4E0F"/>
    <w:rsid w:val="000A60D7"/>
    <w:rsid w:val="000B01BD"/>
    <w:rsid w:val="000B182B"/>
    <w:rsid w:val="000B18A8"/>
    <w:rsid w:val="000B268D"/>
    <w:rsid w:val="000B28A2"/>
    <w:rsid w:val="000B3857"/>
    <w:rsid w:val="000B49C4"/>
    <w:rsid w:val="000B76D1"/>
    <w:rsid w:val="000B778C"/>
    <w:rsid w:val="000C061A"/>
    <w:rsid w:val="000C1074"/>
    <w:rsid w:val="000C1F0E"/>
    <w:rsid w:val="000C2B51"/>
    <w:rsid w:val="000C3FB4"/>
    <w:rsid w:val="000C4237"/>
    <w:rsid w:val="000C49D0"/>
    <w:rsid w:val="000C5DCB"/>
    <w:rsid w:val="000C65FE"/>
    <w:rsid w:val="000D169C"/>
    <w:rsid w:val="000D1C60"/>
    <w:rsid w:val="000D281A"/>
    <w:rsid w:val="000D5F22"/>
    <w:rsid w:val="000D6F65"/>
    <w:rsid w:val="000D7A32"/>
    <w:rsid w:val="000E3B85"/>
    <w:rsid w:val="000E3BF0"/>
    <w:rsid w:val="000E5565"/>
    <w:rsid w:val="000E57F1"/>
    <w:rsid w:val="000E5C0E"/>
    <w:rsid w:val="000E5DB6"/>
    <w:rsid w:val="000E709C"/>
    <w:rsid w:val="000F0C0F"/>
    <w:rsid w:val="000F10BB"/>
    <w:rsid w:val="000F2157"/>
    <w:rsid w:val="000F2748"/>
    <w:rsid w:val="000F4289"/>
    <w:rsid w:val="000F4863"/>
    <w:rsid w:val="000F4BA8"/>
    <w:rsid w:val="000F5072"/>
    <w:rsid w:val="000F71ED"/>
    <w:rsid w:val="000F7287"/>
    <w:rsid w:val="00100E6B"/>
    <w:rsid w:val="00101279"/>
    <w:rsid w:val="0010133F"/>
    <w:rsid w:val="00102614"/>
    <w:rsid w:val="001040C1"/>
    <w:rsid w:val="00104793"/>
    <w:rsid w:val="001065B8"/>
    <w:rsid w:val="001065E8"/>
    <w:rsid w:val="00106621"/>
    <w:rsid w:val="00107E2C"/>
    <w:rsid w:val="00110223"/>
    <w:rsid w:val="00112140"/>
    <w:rsid w:val="001121F2"/>
    <w:rsid w:val="00112356"/>
    <w:rsid w:val="00113BA6"/>
    <w:rsid w:val="001140CA"/>
    <w:rsid w:val="00115119"/>
    <w:rsid w:val="0011656C"/>
    <w:rsid w:val="001165AB"/>
    <w:rsid w:val="001169AA"/>
    <w:rsid w:val="00117014"/>
    <w:rsid w:val="00120278"/>
    <w:rsid w:val="00120E99"/>
    <w:rsid w:val="0012238B"/>
    <w:rsid w:val="00122BD7"/>
    <w:rsid w:val="0012350E"/>
    <w:rsid w:val="00123521"/>
    <w:rsid w:val="00123A7F"/>
    <w:rsid w:val="00124B4C"/>
    <w:rsid w:val="00125B67"/>
    <w:rsid w:val="00125EB0"/>
    <w:rsid w:val="00126B5E"/>
    <w:rsid w:val="00130D8D"/>
    <w:rsid w:val="00132680"/>
    <w:rsid w:val="001328FF"/>
    <w:rsid w:val="001330C6"/>
    <w:rsid w:val="00134235"/>
    <w:rsid w:val="00134708"/>
    <w:rsid w:val="0013597C"/>
    <w:rsid w:val="0013628C"/>
    <w:rsid w:val="00136391"/>
    <w:rsid w:val="001401D7"/>
    <w:rsid w:val="00141964"/>
    <w:rsid w:val="00142054"/>
    <w:rsid w:val="00142B84"/>
    <w:rsid w:val="00144BEC"/>
    <w:rsid w:val="00145C59"/>
    <w:rsid w:val="00145CCC"/>
    <w:rsid w:val="0014646A"/>
    <w:rsid w:val="001466B9"/>
    <w:rsid w:val="001466C8"/>
    <w:rsid w:val="0014693E"/>
    <w:rsid w:val="00146B2F"/>
    <w:rsid w:val="001514C7"/>
    <w:rsid w:val="00151568"/>
    <w:rsid w:val="00151FE6"/>
    <w:rsid w:val="0015254C"/>
    <w:rsid w:val="00153730"/>
    <w:rsid w:val="00153B46"/>
    <w:rsid w:val="0015581C"/>
    <w:rsid w:val="00155A90"/>
    <w:rsid w:val="00156786"/>
    <w:rsid w:val="001601F4"/>
    <w:rsid w:val="00160DDF"/>
    <w:rsid w:val="00161A76"/>
    <w:rsid w:val="00163982"/>
    <w:rsid w:val="001639D2"/>
    <w:rsid w:val="00166818"/>
    <w:rsid w:val="0016683B"/>
    <w:rsid w:val="00172E08"/>
    <w:rsid w:val="001733B9"/>
    <w:rsid w:val="0017354E"/>
    <w:rsid w:val="00173C25"/>
    <w:rsid w:val="00173F82"/>
    <w:rsid w:val="001742D2"/>
    <w:rsid w:val="00174C04"/>
    <w:rsid w:val="00176BE4"/>
    <w:rsid w:val="001775FF"/>
    <w:rsid w:val="0018027C"/>
    <w:rsid w:val="00180B9F"/>
    <w:rsid w:val="0018103D"/>
    <w:rsid w:val="00184FEE"/>
    <w:rsid w:val="00185229"/>
    <w:rsid w:val="00185EA9"/>
    <w:rsid w:val="0018610A"/>
    <w:rsid w:val="00187C9B"/>
    <w:rsid w:val="0019140F"/>
    <w:rsid w:val="00191BC9"/>
    <w:rsid w:val="0019676B"/>
    <w:rsid w:val="0019751E"/>
    <w:rsid w:val="001A12D7"/>
    <w:rsid w:val="001A25BA"/>
    <w:rsid w:val="001A2622"/>
    <w:rsid w:val="001A43D3"/>
    <w:rsid w:val="001A63A3"/>
    <w:rsid w:val="001B1D67"/>
    <w:rsid w:val="001B3062"/>
    <w:rsid w:val="001B3519"/>
    <w:rsid w:val="001B3D05"/>
    <w:rsid w:val="001B41CD"/>
    <w:rsid w:val="001B5B03"/>
    <w:rsid w:val="001B6473"/>
    <w:rsid w:val="001B6B4F"/>
    <w:rsid w:val="001B6DD3"/>
    <w:rsid w:val="001B7687"/>
    <w:rsid w:val="001B7F43"/>
    <w:rsid w:val="001B7FC3"/>
    <w:rsid w:val="001C286D"/>
    <w:rsid w:val="001C3D4A"/>
    <w:rsid w:val="001C6048"/>
    <w:rsid w:val="001C62EF"/>
    <w:rsid w:val="001C66C2"/>
    <w:rsid w:val="001C6FEE"/>
    <w:rsid w:val="001C70F7"/>
    <w:rsid w:val="001C7619"/>
    <w:rsid w:val="001C7A1D"/>
    <w:rsid w:val="001C7A93"/>
    <w:rsid w:val="001C7C51"/>
    <w:rsid w:val="001D05D0"/>
    <w:rsid w:val="001D27F0"/>
    <w:rsid w:val="001D3365"/>
    <w:rsid w:val="001D60D6"/>
    <w:rsid w:val="001D6AB7"/>
    <w:rsid w:val="001D6D43"/>
    <w:rsid w:val="001D78FE"/>
    <w:rsid w:val="001E01D5"/>
    <w:rsid w:val="001E0354"/>
    <w:rsid w:val="001E41BB"/>
    <w:rsid w:val="001E568D"/>
    <w:rsid w:val="001E79F4"/>
    <w:rsid w:val="001E7F2C"/>
    <w:rsid w:val="001F0077"/>
    <w:rsid w:val="001F0617"/>
    <w:rsid w:val="001F199E"/>
    <w:rsid w:val="001F2B0C"/>
    <w:rsid w:val="001F4CBA"/>
    <w:rsid w:val="002015D5"/>
    <w:rsid w:val="00201996"/>
    <w:rsid w:val="00201BAB"/>
    <w:rsid w:val="002035D0"/>
    <w:rsid w:val="00203F78"/>
    <w:rsid w:val="00205B12"/>
    <w:rsid w:val="00207116"/>
    <w:rsid w:val="0020786F"/>
    <w:rsid w:val="002151E3"/>
    <w:rsid w:val="002201E1"/>
    <w:rsid w:val="00221951"/>
    <w:rsid w:val="00225B8E"/>
    <w:rsid w:val="00226E7A"/>
    <w:rsid w:val="00231B25"/>
    <w:rsid w:val="00231F0C"/>
    <w:rsid w:val="0023392A"/>
    <w:rsid w:val="00233C3F"/>
    <w:rsid w:val="00234196"/>
    <w:rsid w:val="00234622"/>
    <w:rsid w:val="002346D6"/>
    <w:rsid w:val="00235EB6"/>
    <w:rsid w:val="002368AB"/>
    <w:rsid w:val="002369DD"/>
    <w:rsid w:val="00236FA3"/>
    <w:rsid w:val="0024265F"/>
    <w:rsid w:val="00243890"/>
    <w:rsid w:val="00246160"/>
    <w:rsid w:val="00251449"/>
    <w:rsid w:val="00251CF9"/>
    <w:rsid w:val="00251D4D"/>
    <w:rsid w:val="00252F29"/>
    <w:rsid w:val="0025460C"/>
    <w:rsid w:val="00260686"/>
    <w:rsid w:val="00261859"/>
    <w:rsid w:val="0026646C"/>
    <w:rsid w:val="00266491"/>
    <w:rsid w:val="002665A1"/>
    <w:rsid w:val="002671D9"/>
    <w:rsid w:val="00271968"/>
    <w:rsid w:val="00272284"/>
    <w:rsid w:val="00272E0F"/>
    <w:rsid w:val="002738CA"/>
    <w:rsid w:val="00273AAC"/>
    <w:rsid w:val="0027400E"/>
    <w:rsid w:val="00276A5E"/>
    <w:rsid w:val="00276AC8"/>
    <w:rsid w:val="00276CDE"/>
    <w:rsid w:val="00280400"/>
    <w:rsid w:val="0028135E"/>
    <w:rsid w:val="00282545"/>
    <w:rsid w:val="00284C36"/>
    <w:rsid w:val="002859CF"/>
    <w:rsid w:val="00286932"/>
    <w:rsid w:val="00286F74"/>
    <w:rsid w:val="00287AFB"/>
    <w:rsid w:val="0029003B"/>
    <w:rsid w:val="0029043C"/>
    <w:rsid w:val="00292709"/>
    <w:rsid w:val="0029319E"/>
    <w:rsid w:val="00293538"/>
    <w:rsid w:val="00293781"/>
    <w:rsid w:val="00293AC7"/>
    <w:rsid w:val="00294411"/>
    <w:rsid w:val="002974BF"/>
    <w:rsid w:val="002979C0"/>
    <w:rsid w:val="00297C9D"/>
    <w:rsid w:val="002A0B3D"/>
    <w:rsid w:val="002A0B4E"/>
    <w:rsid w:val="002A2AFF"/>
    <w:rsid w:val="002A3640"/>
    <w:rsid w:val="002A424E"/>
    <w:rsid w:val="002A45B8"/>
    <w:rsid w:val="002A6740"/>
    <w:rsid w:val="002A7208"/>
    <w:rsid w:val="002B0472"/>
    <w:rsid w:val="002B0489"/>
    <w:rsid w:val="002B1F9B"/>
    <w:rsid w:val="002B2A89"/>
    <w:rsid w:val="002B3E95"/>
    <w:rsid w:val="002B4C19"/>
    <w:rsid w:val="002B61BD"/>
    <w:rsid w:val="002B71CB"/>
    <w:rsid w:val="002C2115"/>
    <w:rsid w:val="002C3811"/>
    <w:rsid w:val="002C3B83"/>
    <w:rsid w:val="002C3EE2"/>
    <w:rsid w:val="002C6C0D"/>
    <w:rsid w:val="002C6C7A"/>
    <w:rsid w:val="002C7309"/>
    <w:rsid w:val="002C7A1E"/>
    <w:rsid w:val="002D0CA6"/>
    <w:rsid w:val="002D0E4E"/>
    <w:rsid w:val="002D1E8A"/>
    <w:rsid w:val="002D282E"/>
    <w:rsid w:val="002D4F73"/>
    <w:rsid w:val="002D6B5A"/>
    <w:rsid w:val="002D73B2"/>
    <w:rsid w:val="002D78DD"/>
    <w:rsid w:val="002D7B45"/>
    <w:rsid w:val="002E07ED"/>
    <w:rsid w:val="002E1463"/>
    <w:rsid w:val="002E1F0A"/>
    <w:rsid w:val="002E274A"/>
    <w:rsid w:val="002E3CD9"/>
    <w:rsid w:val="002E67B3"/>
    <w:rsid w:val="002E7DBF"/>
    <w:rsid w:val="002F0434"/>
    <w:rsid w:val="002F0B1D"/>
    <w:rsid w:val="002F10B6"/>
    <w:rsid w:val="002F1C48"/>
    <w:rsid w:val="002F4F24"/>
    <w:rsid w:val="002F5D84"/>
    <w:rsid w:val="002F67A1"/>
    <w:rsid w:val="00301C33"/>
    <w:rsid w:val="00301DA1"/>
    <w:rsid w:val="003024CF"/>
    <w:rsid w:val="00303066"/>
    <w:rsid w:val="00303527"/>
    <w:rsid w:val="003041DB"/>
    <w:rsid w:val="00305FE9"/>
    <w:rsid w:val="00307AFB"/>
    <w:rsid w:val="00311DFC"/>
    <w:rsid w:val="00313501"/>
    <w:rsid w:val="00313E93"/>
    <w:rsid w:val="00313FD5"/>
    <w:rsid w:val="00314C59"/>
    <w:rsid w:val="00315F00"/>
    <w:rsid w:val="00316584"/>
    <w:rsid w:val="00320C55"/>
    <w:rsid w:val="00320D09"/>
    <w:rsid w:val="00323F16"/>
    <w:rsid w:val="003247F9"/>
    <w:rsid w:val="00324D1D"/>
    <w:rsid w:val="003262F8"/>
    <w:rsid w:val="00331D42"/>
    <w:rsid w:val="00332A87"/>
    <w:rsid w:val="00332D11"/>
    <w:rsid w:val="00333A25"/>
    <w:rsid w:val="0033452E"/>
    <w:rsid w:val="0033485C"/>
    <w:rsid w:val="00335068"/>
    <w:rsid w:val="003363DC"/>
    <w:rsid w:val="00341433"/>
    <w:rsid w:val="0034392E"/>
    <w:rsid w:val="00343BF3"/>
    <w:rsid w:val="00346B03"/>
    <w:rsid w:val="00351E7C"/>
    <w:rsid w:val="003557A6"/>
    <w:rsid w:val="003562CE"/>
    <w:rsid w:val="00357C94"/>
    <w:rsid w:val="00357EA4"/>
    <w:rsid w:val="0036080D"/>
    <w:rsid w:val="00360B5A"/>
    <w:rsid w:val="00361642"/>
    <w:rsid w:val="0036340C"/>
    <w:rsid w:val="003635E9"/>
    <w:rsid w:val="00364AFF"/>
    <w:rsid w:val="00364B43"/>
    <w:rsid w:val="00366712"/>
    <w:rsid w:val="003673B3"/>
    <w:rsid w:val="00371097"/>
    <w:rsid w:val="003723A3"/>
    <w:rsid w:val="00373CBA"/>
    <w:rsid w:val="00374FA1"/>
    <w:rsid w:val="003750F8"/>
    <w:rsid w:val="00375D26"/>
    <w:rsid w:val="003767AF"/>
    <w:rsid w:val="00376D73"/>
    <w:rsid w:val="00377F42"/>
    <w:rsid w:val="0038008B"/>
    <w:rsid w:val="00380C82"/>
    <w:rsid w:val="00382970"/>
    <w:rsid w:val="003854C4"/>
    <w:rsid w:val="00385BFF"/>
    <w:rsid w:val="003860AF"/>
    <w:rsid w:val="00387F81"/>
    <w:rsid w:val="00390523"/>
    <w:rsid w:val="003909A9"/>
    <w:rsid w:val="00392DE5"/>
    <w:rsid w:val="00393171"/>
    <w:rsid w:val="00393A1F"/>
    <w:rsid w:val="003943BB"/>
    <w:rsid w:val="00396366"/>
    <w:rsid w:val="003968F9"/>
    <w:rsid w:val="003A0AA4"/>
    <w:rsid w:val="003A1B50"/>
    <w:rsid w:val="003A2BE4"/>
    <w:rsid w:val="003A3B05"/>
    <w:rsid w:val="003A519C"/>
    <w:rsid w:val="003A51F8"/>
    <w:rsid w:val="003A5EBC"/>
    <w:rsid w:val="003A5FC8"/>
    <w:rsid w:val="003A6D91"/>
    <w:rsid w:val="003A6E29"/>
    <w:rsid w:val="003A7FF3"/>
    <w:rsid w:val="003B02B9"/>
    <w:rsid w:val="003B06BD"/>
    <w:rsid w:val="003B0D01"/>
    <w:rsid w:val="003B1334"/>
    <w:rsid w:val="003B1404"/>
    <w:rsid w:val="003B1B5B"/>
    <w:rsid w:val="003B32D7"/>
    <w:rsid w:val="003B4A63"/>
    <w:rsid w:val="003B5BE3"/>
    <w:rsid w:val="003B5C79"/>
    <w:rsid w:val="003B6D73"/>
    <w:rsid w:val="003B76F4"/>
    <w:rsid w:val="003B783E"/>
    <w:rsid w:val="003C1579"/>
    <w:rsid w:val="003C3DC7"/>
    <w:rsid w:val="003C4D74"/>
    <w:rsid w:val="003C68F5"/>
    <w:rsid w:val="003C7B4D"/>
    <w:rsid w:val="003D1438"/>
    <w:rsid w:val="003D270E"/>
    <w:rsid w:val="003D2A77"/>
    <w:rsid w:val="003D45B7"/>
    <w:rsid w:val="003E34E5"/>
    <w:rsid w:val="003E3776"/>
    <w:rsid w:val="003E3EF7"/>
    <w:rsid w:val="003E4106"/>
    <w:rsid w:val="003E45CB"/>
    <w:rsid w:val="003E5953"/>
    <w:rsid w:val="003E76A6"/>
    <w:rsid w:val="003E7F32"/>
    <w:rsid w:val="003E7FD9"/>
    <w:rsid w:val="003F0539"/>
    <w:rsid w:val="003F06CE"/>
    <w:rsid w:val="003F084A"/>
    <w:rsid w:val="003F146A"/>
    <w:rsid w:val="003F1CF8"/>
    <w:rsid w:val="003F23D1"/>
    <w:rsid w:val="003F279C"/>
    <w:rsid w:val="003F3273"/>
    <w:rsid w:val="003F415C"/>
    <w:rsid w:val="003F440E"/>
    <w:rsid w:val="003F50EB"/>
    <w:rsid w:val="003F5197"/>
    <w:rsid w:val="003F651F"/>
    <w:rsid w:val="003F73F2"/>
    <w:rsid w:val="003F76BF"/>
    <w:rsid w:val="003F7D65"/>
    <w:rsid w:val="00400A87"/>
    <w:rsid w:val="00402C2C"/>
    <w:rsid w:val="004046DC"/>
    <w:rsid w:val="00404A25"/>
    <w:rsid w:val="00404B3E"/>
    <w:rsid w:val="00406034"/>
    <w:rsid w:val="00406B53"/>
    <w:rsid w:val="0040724E"/>
    <w:rsid w:val="00407A09"/>
    <w:rsid w:val="004105C4"/>
    <w:rsid w:val="00410B50"/>
    <w:rsid w:val="00411B47"/>
    <w:rsid w:val="00420F79"/>
    <w:rsid w:val="00421591"/>
    <w:rsid w:val="0042459F"/>
    <w:rsid w:val="00425532"/>
    <w:rsid w:val="00427317"/>
    <w:rsid w:val="00435B8D"/>
    <w:rsid w:val="00435C64"/>
    <w:rsid w:val="004364CA"/>
    <w:rsid w:val="00436BA7"/>
    <w:rsid w:val="00437A0C"/>
    <w:rsid w:val="00440CA1"/>
    <w:rsid w:val="004454EC"/>
    <w:rsid w:val="00445ED5"/>
    <w:rsid w:val="00447210"/>
    <w:rsid w:val="00450053"/>
    <w:rsid w:val="004514C0"/>
    <w:rsid w:val="00451DB3"/>
    <w:rsid w:val="004568CE"/>
    <w:rsid w:val="00457367"/>
    <w:rsid w:val="004613B3"/>
    <w:rsid w:val="00462A98"/>
    <w:rsid w:val="00464A09"/>
    <w:rsid w:val="00465198"/>
    <w:rsid w:val="004679F9"/>
    <w:rsid w:val="00470D89"/>
    <w:rsid w:val="004717B0"/>
    <w:rsid w:val="00471AA6"/>
    <w:rsid w:val="00472795"/>
    <w:rsid w:val="004729C2"/>
    <w:rsid w:val="00472F2C"/>
    <w:rsid w:val="00473C66"/>
    <w:rsid w:val="00474024"/>
    <w:rsid w:val="004771BB"/>
    <w:rsid w:val="00477330"/>
    <w:rsid w:val="00477ADC"/>
    <w:rsid w:val="004818BE"/>
    <w:rsid w:val="00482299"/>
    <w:rsid w:val="00482590"/>
    <w:rsid w:val="00483E78"/>
    <w:rsid w:val="00483FA9"/>
    <w:rsid w:val="00484716"/>
    <w:rsid w:val="004849D5"/>
    <w:rsid w:val="0049028E"/>
    <w:rsid w:val="00491A70"/>
    <w:rsid w:val="00493314"/>
    <w:rsid w:val="0049384D"/>
    <w:rsid w:val="00493F3A"/>
    <w:rsid w:val="00495353"/>
    <w:rsid w:val="00496C04"/>
    <w:rsid w:val="004A15AA"/>
    <w:rsid w:val="004A1BE3"/>
    <w:rsid w:val="004A249E"/>
    <w:rsid w:val="004A414C"/>
    <w:rsid w:val="004A60EA"/>
    <w:rsid w:val="004A6306"/>
    <w:rsid w:val="004A702F"/>
    <w:rsid w:val="004B2424"/>
    <w:rsid w:val="004B41C1"/>
    <w:rsid w:val="004B4DD5"/>
    <w:rsid w:val="004B537D"/>
    <w:rsid w:val="004B7B34"/>
    <w:rsid w:val="004C27FA"/>
    <w:rsid w:val="004C2F8F"/>
    <w:rsid w:val="004C30C8"/>
    <w:rsid w:val="004C490D"/>
    <w:rsid w:val="004C5617"/>
    <w:rsid w:val="004C570A"/>
    <w:rsid w:val="004C6FD1"/>
    <w:rsid w:val="004D1230"/>
    <w:rsid w:val="004D25A5"/>
    <w:rsid w:val="004D2F72"/>
    <w:rsid w:val="004D44B3"/>
    <w:rsid w:val="004D4624"/>
    <w:rsid w:val="004D4C74"/>
    <w:rsid w:val="004D7742"/>
    <w:rsid w:val="004D7AEE"/>
    <w:rsid w:val="004E231B"/>
    <w:rsid w:val="004E56C3"/>
    <w:rsid w:val="004E5F4C"/>
    <w:rsid w:val="004E661F"/>
    <w:rsid w:val="004E7369"/>
    <w:rsid w:val="004F072E"/>
    <w:rsid w:val="004F21C8"/>
    <w:rsid w:val="004F41A3"/>
    <w:rsid w:val="004F45E6"/>
    <w:rsid w:val="004F6A10"/>
    <w:rsid w:val="004F7A0B"/>
    <w:rsid w:val="005014C7"/>
    <w:rsid w:val="00501E3B"/>
    <w:rsid w:val="005024A4"/>
    <w:rsid w:val="00502F58"/>
    <w:rsid w:val="005069A2"/>
    <w:rsid w:val="00507045"/>
    <w:rsid w:val="00507C7E"/>
    <w:rsid w:val="00507DC6"/>
    <w:rsid w:val="00510433"/>
    <w:rsid w:val="00511A84"/>
    <w:rsid w:val="00511F7F"/>
    <w:rsid w:val="005128BE"/>
    <w:rsid w:val="0051617F"/>
    <w:rsid w:val="005179C1"/>
    <w:rsid w:val="00517D02"/>
    <w:rsid w:val="00520566"/>
    <w:rsid w:val="00521A4D"/>
    <w:rsid w:val="005233C9"/>
    <w:rsid w:val="00525CE7"/>
    <w:rsid w:val="00530B26"/>
    <w:rsid w:val="0053215F"/>
    <w:rsid w:val="00536A18"/>
    <w:rsid w:val="005408B1"/>
    <w:rsid w:val="00540A6C"/>
    <w:rsid w:val="00541692"/>
    <w:rsid w:val="00542F09"/>
    <w:rsid w:val="00543326"/>
    <w:rsid w:val="005435A9"/>
    <w:rsid w:val="0054466B"/>
    <w:rsid w:val="00545CF7"/>
    <w:rsid w:val="00546046"/>
    <w:rsid w:val="0054608B"/>
    <w:rsid w:val="00546642"/>
    <w:rsid w:val="005474C9"/>
    <w:rsid w:val="00550AD7"/>
    <w:rsid w:val="00551EDD"/>
    <w:rsid w:val="005520FA"/>
    <w:rsid w:val="00553E8C"/>
    <w:rsid w:val="0055565B"/>
    <w:rsid w:val="00556153"/>
    <w:rsid w:val="00557286"/>
    <w:rsid w:val="005578F1"/>
    <w:rsid w:val="00560358"/>
    <w:rsid w:val="00560A77"/>
    <w:rsid w:val="00560BCB"/>
    <w:rsid w:val="00560EB0"/>
    <w:rsid w:val="005618DD"/>
    <w:rsid w:val="00561CB5"/>
    <w:rsid w:val="00561D59"/>
    <w:rsid w:val="005633BF"/>
    <w:rsid w:val="00567A47"/>
    <w:rsid w:val="0057024A"/>
    <w:rsid w:val="00571909"/>
    <w:rsid w:val="005720FD"/>
    <w:rsid w:val="00573565"/>
    <w:rsid w:val="005739FD"/>
    <w:rsid w:val="00573C10"/>
    <w:rsid w:val="00573EFC"/>
    <w:rsid w:val="00574756"/>
    <w:rsid w:val="005751B5"/>
    <w:rsid w:val="00575DE9"/>
    <w:rsid w:val="00576EFB"/>
    <w:rsid w:val="00577466"/>
    <w:rsid w:val="005806A5"/>
    <w:rsid w:val="00580D56"/>
    <w:rsid w:val="00582375"/>
    <w:rsid w:val="00582F54"/>
    <w:rsid w:val="00583DAF"/>
    <w:rsid w:val="005849E8"/>
    <w:rsid w:val="0058796A"/>
    <w:rsid w:val="005910A0"/>
    <w:rsid w:val="00591C65"/>
    <w:rsid w:val="00592CE2"/>
    <w:rsid w:val="00593070"/>
    <w:rsid w:val="0059406F"/>
    <w:rsid w:val="005943DF"/>
    <w:rsid w:val="0059594E"/>
    <w:rsid w:val="005A0129"/>
    <w:rsid w:val="005A3973"/>
    <w:rsid w:val="005A488F"/>
    <w:rsid w:val="005A5BA4"/>
    <w:rsid w:val="005A684C"/>
    <w:rsid w:val="005B01E2"/>
    <w:rsid w:val="005B0D2E"/>
    <w:rsid w:val="005B1450"/>
    <w:rsid w:val="005B251C"/>
    <w:rsid w:val="005B445A"/>
    <w:rsid w:val="005B5802"/>
    <w:rsid w:val="005B6D0F"/>
    <w:rsid w:val="005C1570"/>
    <w:rsid w:val="005C1A9B"/>
    <w:rsid w:val="005C25D9"/>
    <w:rsid w:val="005C331D"/>
    <w:rsid w:val="005C37AD"/>
    <w:rsid w:val="005C6A35"/>
    <w:rsid w:val="005C6C99"/>
    <w:rsid w:val="005C796B"/>
    <w:rsid w:val="005C7A71"/>
    <w:rsid w:val="005D09DF"/>
    <w:rsid w:val="005D159E"/>
    <w:rsid w:val="005D36D4"/>
    <w:rsid w:val="005D4036"/>
    <w:rsid w:val="005D52D3"/>
    <w:rsid w:val="005D54DD"/>
    <w:rsid w:val="005D6B0E"/>
    <w:rsid w:val="005D6F21"/>
    <w:rsid w:val="005D7E16"/>
    <w:rsid w:val="005E0671"/>
    <w:rsid w:val="005E1D45"/>
    <w:rsid w:val="005E27FD"/>
    <w:rsid w:val="005E2ABD"/>
    <w:rsid w:val="005E2F1F"/>
    <w:rsid w:val="005E3712"/>
    <w:rsid w:val="005E3FFD"/>
    <w:rsid w:val="005E725E"/>
    <w:rsid w:val="005F0254"/>
    <w:rsid w:val="005F06C0"/>
    <w:rsid w:val="005F09A4"/>
    <w:rsid w:val="005F0AD9"/>
    <w:rsid w:val="005F14CE"/>
    <w:rsid w:val="005F1C26"/>
    <w:rsid w:val="005F21F0"/>
    <w:rsid w:val="005F25AD"/>
    <w:rsid w:val="005F2707"/>
    <w:rsid w:val="005F3B36"/>
    <w:rsid w:val="005F6017"/>
    <w:rsid w:val="005F6E94"/>
    <w:rsid w:val="005F74F6"/>
    <w:rsid w:val="005F7F7D"/>
    <w:rsid w:val="00604540"/>
    <w:rsid w:val="006051F3"/>
    <w:rsid w:val="006056C2"/>
    <w:rsid w:val="0060696E"/>
    <w:rsid w:val="00607D88"/>
    <w:rsid w:val="00610B45"/>
    <w:rsid w:val="00611999"/>
    <w:rsid w:val="0061259F"/>
    <w:rsid w:val="00614D75"/>
    <w:rsid w:val="00615A5B"/>
    <w:rsid w:val="00615E52"/>
    <w:rsid w:val="0061651C"/>
    <w:rsid w:val="0061690A"/>
    <w:rsid w:val="00617962"/>
    <w:rsid w:val="00617DC9"/>
    <w:rsid w:val="006201B1"/>
    <w:rsid w:val="00620B02"/>
    <w:rsid w:val="00622119"/>
    <w:rsid w:val="0062282B"/>
    <w:rsid w:val="006230B7"/>
    <w:rsid w:val="00623ACF"/>
    <w:rsid w:val="00630079"/>
    <w:rsid w:val="006308CA"/>
    <w:rsid w:val="006314B2"/>
    <w:rsid w:val="00634FA3"/>
    <w:rsid w:val="00636CC2"/>
    <w:rsid w:val="006370FA"/>
    <w:rsid w:val="006377E5"/>
    <w:rsid w:val="006404C7"/>
    <w:rsid w:val="006405C4"/>
    <w:rsid w:val="00640EFC"/>
    <w:rsid w:val="0064110C"/>
    <w:rsid w:val="00641168"/>
    <w:rsid w:val="00641FAA"/>
    <w:rsid w:val="0064354F"/>
    <w:rsid w:val="006436E8"/>
    <w:rsid w:val="0064571C"/>
    <w:rsid w:val="00652553"/>
    <w:rsid w:val="00652CF0"/>
    <w:rsid w:val="00653086"/>
    <w:rsid w:val="0065350A"/>
    <w:rsid w:val="006542D1"/>
    <w:rsid w:val="0065542D"/>
    <w:rsid w:val="006562AF"/>
    <w:rsid w:val="00657592"/>
    <w:rsid w:val="006575E8"/>
    <w:rsid w:val="0065787D"/>
    <w:rsid w:val="00657985"/>
    <w:rsid w:val="0066107F"/>
    <w:rsid w:val="00661654"/>
    <w:rsid w:val="006638D9"/>
    <w:rsid w:val="00663D7B"/>
    <w:rsid w:val="006643AF"/>
    <w:rsid w:val="00665A8A"/>
    <w:rsid w:val="00670FB2"/>
    <w:rsid w:val="00671A2E"/>
    <w:rsid w:val="00672F37"/>
    <w:rsid w:val="00673D09"/>
    <w:rsid w:val="00674720"/>
    <w:rsid w:val="00675888"/>
    <w:rsid w:val="00675984"/>
    <w:rsid w:val="0067667A"/>
    <w:rsid w:val="0067735A"/>
    <w:rsid w:val="00677AE3"/>
    <w:rsid w:val="00677DB1"/>
    <w:rsid w:val="006814AA"/>
    <w:rsid w:val="00681B15"/>
    <w:rsid w:val="00681E74"/>
    <w:rsid w:val="00682116"/>
    <w:rsid w:val="00683C22"/>
    <w:rsid w:val="00683F5E"/>
    <w:rsid w:val="006850FD"/>
    <w:rsid w:val="00687914"/>
    <w:rsid w:val="00693312"/>
    <w:rsid w:val="00694054"/>
    <w:rsid w:val="006963C1"/>
    <w:rsid w:val="00697FA7"/>
    <w:rsid w:val="006A3667"/>
    <w:rsid w:val="006A474D"/>
    <w:rsid w:val="006A55B1"/>
    <w:rsid w:val="006A690F"/>
    <w:rsid w:val="006A7BCE"/>
    <w:rsid w:val="006A7EB9"/>
    <w:rsid w:val="006B1CDF"/>
    <w:rsid w:val="006B2340"/>
    <w:rsid w:val="006B3E0F"/>
    <w:rsid w:val="006B52F9"/>
    <w:rsid w:val="006B560B"/>
    <w:rsid w:val="006B6636"/>
    <w:rsid w:val="006B6FEB"/>
    <w:rsid w:val="006C13DE"/>
    <w:rsid w:val="006C394A"/>
    <w:rsid w:val="006C4F59"/>
    <w:rsid w:val="006C5F38"/>
    <w:rsid w:val="006C74DF"/>
    <w:rsid w:val="006D098E"/>
    <w:rsid w:val="006D1770"/>
    <w:rsid w:val="006D2E6F"/>
    <w:rsid w:val="006D367F"/>
    <w:rsid w:val="006D5976"/>
    <w:rsid w:val="006D68A1"/>
    <w:rsid w:val="006D6F92"/>
    <w:rsid w:val="006D7660"/>
    <w:rsid w:val="006E0084"/>
    <w:rsid w:val="006E120D"/>
    <w:rsid w:val="006E1F62"/>
    <w:rsid w:val="006E25E4"/>
    <w:rsid w:val="006E2822"/>
    <w:rsid w:val="006E321C"/>
    <w:rsid w:val="006E32EB"/>
    <w:rsid w:val="006E64C8"/>
    <w:rsid w:val="006E6ACC"/>
    <w:rsid w:val="006F02F1"/>
    <w:rsid w:val="006F160A"/>
    <w:rsid w:val="006F1FA6"/>
    <w:rsid w:val="006F2464"/>
    <w:rsid w:val="006F2BC9"/>
    <w:rsid w:val="006F3345"/>
    <w:rsid w:val="006F41B3"/>
    <w:rsid w:val="006F527E"/>
    <w:rsid w:val="006F6E4E"/>
    <w:rsid w:val="007003A3"/>
    <w:rsid w:val="00702454"/>
    <w:rsid w:val="00702F18"/>
    <w:rsid w:val="007105CA"/>
    <w:rsid w:val="007115FF"/>
    <w:rsid w:val="00712E8E"/>
    <w:rsid w:val="007138DA"/>
    <w:rsid w:val="00716BA4"/>
    <w:rsid w:val="00717019"/>
    <w:rsid w:val="00717BB9"/>
    <w:rsid w:val="00721A60"/>
    <w:rsid w:val="007226A0"/>
    <w:rsid w:val="007263E9"/>
    <w:rsid w:val="00727B2D"/>
    <w:rsid w:val="007304CA"/>
    <w:rsid w:val="007307B0"/>
    <w:rsid w:val="007308D3"/>
    <w:rsid w:val="00730C2E"/>
    <w:rsid w:val="007320B6"/>
    <w:rsid w:val="00732252"/>
    <w:rsid w:val="00732F89"/>
    <w:rsid w:val="00733392"/>
    <w:rsid w:val="00736F7B"/>
    <w:rsid w:val="007375D6"/>
    <w:rsid w:val="00737865"/>
    <w:rsid w:val="007412C6"/>
    <w:rsid w:val="00741D62"/>
    <w:rsid w:val="00744A10"/>
    <w:rsid w:val="00744F30"/>
    <w:rsid w:val="00745488"/>
    <w:rsid w:val="00745715"/>
    <w:rsid w:val="00745E46"/>
    <w:rsid w:val="007465A1"/>
    <w:rsid w:val="00746770"/>
    <w:rsid w:val="00747C91"/>
    <w:rsid w:val="00751544"/>
    <w:rsid w:val="00753293"/>
    <w:rsid w:val="00753C03"/>
    <w:rsid w:val="00753D6A"/>
    <w:rsid w:val="00757196"/>
    <w:rsid w:val="007606BF"/>
    <w:rsid w:val="007612F6"/>
    <w:rsid w:val="00765485"/>
    <w:rsid w:val="00765FDB"/>
    <w:rsid w:val="0076606F"/>
    <w:rsid w:val="00767117"/>
    <w:rsid w:val="00767504"/>
    <w:rsid w:val="00772838"/>
    <w:rsid w:val="007747D3"/>
    <w:rsid w:val="00775C45"/>
    <w:rsid w:val="007767FB"/>
    <w:rsid w:val="00777BD1"/>
    <w:rsid w:val="00777C5B"/>
    <w:rsid w:val="00780230"/>
    <w:rsid w:val="00780C9E"/>
    <w:rsid w:val="00780DB2"/>
    <w:rsid w:val="007811A2"/>
    <w:rsid w:val="0078233E"/>
    <w:rsid w:val="0078430C"/>
    <w:rsid w:val="00785736"/>
    <w:rsid w:val="00785E1D"/>
    <w:rsid w:val="00786DE6"/>
    <w:rsid w:val="00786EDE"/>
    <w:rsid w:val="00792B61"/>
    <w:rsid w:val="00793807"/>
    <w:rsid w:val="0079385A"/>
    <w:rsid w:val="00794163"/>
    <w:rsid w:val="00794BFD"/>
    <w:rsid w:val="00795145"/>
    <w:rsid w:val="007954A9"/>
    <w:rsid w:val="00795A9B"/>
    <w:rsid w:val="00796946"/>
    <w:rsid w:val="007A05BC"/>
    <w:rsid w:val="007A18F6"/>
    <w:rsid w:val="007A22FB"/>
    <w:rsid w:val="007A3560"/>
    <w:rsid w:val="007A45D2"/>
    <w:rsid w:val="007A4DEA"/>
    <w:rsid w:val="007A5B39"/>
    <w:rsid w:val="007A6469"/>
    <w:rsid w:val="007A666D"/>
    <w:rsid w:val="007A768D"/>
    <w:rsid w:val="007B5936"/>
    <w:rsid w:val="007B736B"/>
    <w:rsid w:val="007C1E6C"/>
    <w:rsid w:val="007C20A3"/>
    <w:rsid w:val="007C2873"/>
    <w:rsid w:val="007C29C1"/>
    <w:rsid w:val="007C33E3"/>
    <w:rsid w:val="007C38F4"/>
    <w:rsid w:val="007C4634"/>
    <w:rsid w:val="007D09E6"/>
    <w:rsid w:val="007D17CC"/>
    <w:rsid w:val="007D2A15"/>
    <w:rsid w:val="007D2E85"/>
    <w:rsid w:val="007D3D26"/>
    <w:rsid w:val="007D4594"/>
    <w:rsid w:val="007D58DD"/>
    <w:rsid w:val="007D78B9"/>
    <w:rsid w:val="007D7AE5"/>
    <w:rsid w:val="007E2E3C"/>
    <w:rsid w:val="007E3318"/>
    <w:rsid w:val="007E3593"/>
    <w:rsid w:val="007E3823"/>
    <w:rsid w:val="007E3DC9"/>
    <w:rsid w:val="007E6811"/>
    <w:rsid w:val="007F0701"/>
    <w:rsid w:val="007F271E"/>
    <w:rsid w:val="007F28B9"/>
    <w:rsid w:val="007F28BF"/>
    <w:rsid w:val="007F3129"/>
    <w:rsid w:val="007F3D03"/>
    <w:rsid w:val="007F3DC7"/>
    <w:rsid w:val="007F4413"/>
    <w:rsid w:val="007F72D1"/>
    <w:rsid w:val="007F7C7A"/>
    <w:rsid w:val="00803AA8"/>
    <w:rsid w:val="00805FEB"/>
    <w:rsid w:val="00807A87"/>
    <w:rsid w:val="008107DC"/>
    <w:rsid w:val="008120F0"/>
    <w:rsid w:val="0081574C"/>
    <w:rsid w:val="008202C9"/>
    <w:rsid w:val="00821832"/>
    <w:rsid w:val="00821DA6"/>
    <w:rsid w:val="00827A8E"/>
    <w:rsid w:val="00827D0F"/>
    <w:rsid w:val="00830F50"/>
    <w:rsid w:val="0083127B"/>
    <w:rsid w:val="008319FA"/>
    <w:rsid w:val="00832407"/>
    <w:rsid w:val="0083335C"/>
    <w:rsid w:val="0083684F"/>
    <w:rsid w:val="00836B59"/>
    <w:rsid w:val="00846076"/>
    <w:rsid w:val="008464D7"/>
    <w:rsid w:val="00847E89"/>
    <w:rsid w:val="008500BD"/>
    <w:rsid w:val="00851351"/>
    <w:rsid w:val="00852D51"/>
    <w:rsid w:val="00853D27"/>
    <w:rsid w:val="00854D18"/>
    <w:rsid w:val="0085690C"/>
    <w:rsid w:val="00856C75"/>
    <w:rsid w:val="0085734C"/>
    <w:rsid w:val="00863437"/>
    <w:rsid w:val="008639EE"/>
    <w:rsid w:val="00863ABB"/>
    <w:rsid w:val="00864A24"/>
    <w:rsid w:val="008668A6"/>
    <w:rsid w:val="00866E10"/>
    <w:rsid w:val="008674CB"/>
    <w:rsid w:val="00867F61"/>
    <w:rsid w:val="008722E8"/>
    <w:rsid w:val="00873149"/>
    <w:rsid w:val="00874130"/>
    <w:rsid w:val="008770F1"/>
    <w:rsid w:val="00877F6B"/>
    <w:rsid w:val="00880AC2"/>
    <w:rsid w:val="00881AA0"/>
    <w:rsid w:val="00886EC1"/>
    <w:rsid w:val="008879C6"/>
    <w:rsid w:val="008908D7"/>
    <w:rsid w:val="00892CFE"/>
    <w:rsid w:val="00893244"/>
    <w:rsid w:val="008952F3"/>
    <w:rsid w:val="0089593F"/>
    <w:rsid w:val="00897020"/>
    <w:rsid w:val="00897635"/>
    <w:rsid w:val="00897D7C"/>
    <w:rsid w:val="008A0E2B"/>
    <w:rsid w:val="008A17AF"/>
    <w:rsid w:val="008A19A8"/>
    <w:rsid w:val="008A2663"/>
    <w:rsid w:val="008A34AD"/>
    <w:rsid w:val="008A4982"/>
    <w:rsid w:val="008A4ED5"/>
    <w:rsid w:val="008A7349"/>
    <w:rsid w:val="008B08F4"/>
    <w:rsid w:val="008B136D"/>
    <w:rsid w:val="008B21C7"/>
    <w:rsid w:val="008B2253"/>
    <w:rsid w:val="008B4428"/>
    <w:rsid w:val="008B5BD3"/>
    <w:rsid w:val="008B5CB2"/>
    <w:rsid w:val="008B6169"/>
    <w:rsid w:val="008C22A8"/>
    <w:rsid w:val="008C3A7B"/>
    <w:rsid w:val="008C613C"/>
    <w:rsid w:val="008C73F3"/>
    <w:rsid w:val="008C7609"/>
    <w:rsid w:val="008D1195"/>
    <w:rsid w:val="008D1F62"/>
    <w:rsid w:val="008D2046"/>
    <w:rsid w:val="008D599F"/>
    <w:rsid w:val="008E370B"/>
    <w:rsid w:val="008E67AE"/>
    <w:rsid w:val="008E7AF6"/>
    <w:rsid w:val="008E7DC8"/>
    <w:rsid w:val="008F0AEC"/>
    <w:rsid w:val="008F1D60"/>
    <w:rsid w:val="008F3CD1"/>
    <w:rsid w:val="008F4748"/>
    <w:rsid w:val="008F4C73"/>
    <w:rsid w:val="008F4D43"/>
    <w:rsid w:val="008F6A66"/>
    <w:rsid w:val="00901913"/>
    <w:rsid w:val="0090635A"/>
    <w:rsid w:val="00906404"/>
    <w:rsid w:val="00906FF5"/>
    <w:rsid w:val="009076D3"/>
    <w:rsid w:val="00907C92"/>
    <w:rsid w:val="00910158"/>
    <w:rsid w:val="009106D1"/>
    <w:rsid w:val="0091220A"/>
    <w:rsid w:val="00912746"/>
    <w:rsid w:val="00912BDC"/>
    <w:rsid w:val="00915183"/>
    <w:rsid w:val="009203C3"/>
    <w:rsid w:val="0092331E"/>
    <w:rsid w:val="009234CB"/>
    <w:rsid w:val="009237B9"/>
    <w:rsid w:val="00924163"/>
    <w:rsid w:val="00924263"/>
    <w:rsid w:val="00924B23"/>
    <w:rsid w:val="009273C5"/>
    <w:rsid w:val="0093068D"/>
    <w:rsid w:val="009313E0"/>
    <w:rsid w:val="00931CFD"/>
    <w:rsid w:val="0093275A"/>
    <w:rsid w:val="00932DE3"/>
    <w:rsid w:val="009333BD"/>
    <w:rsid w:val="0093575D"/>
    <w:rsid w:val="00936699"/>
    <w:rsid w:val="00936F44"/>
    <w:rsid w:val="00940F89"/>
    <w:rsid w:val="00941DE1"/>
    <w:rsid w:val="00944ED9"/>
    <w:rsid w:val="00945A05"/>
    <w:rsid w:val="00946F6F"/>
    <w:rsid w:val="00947D7A"/>
    <w:rsid w:val="00953ABE"/>
    <w:rsid w:val="00953E1A"/>
    <w:rsid w:val="00954693"/>
    <w:rsid w:val="00955E01"/>
    <w:rsid w:val="00955E0E"/>
    <w:rsid w:val="00957157"/>
    <w:rsid w:val="00963927"/>
    <w:rsid w:val="00963994"/>
    <w:rsid w:val="00964A61"/>
    <w:rsid w:val="00964A91"/>
    <w:rsid w:val="009665D0"/>
    <w:rsid w:val="0096755C"/>
    <w:rsid w:val="00970312"/>
    <w:rsid w:val="00970DDD"/>
    <w:rsid w:val="00970F3B"/>
    <w:rsid w:val="0097169B"/>
    <w:rsid w:val="00971BE3"/>
    <w:rsid w:val="0097560C"/>
    <w:rsid w:val="009756EA"/>
    <w:rsid w:val="00975E3E"/>
    <w:rsid w:val="00976BBE"/>
    <w:rsid w:val="00976C83"/>
    <w:rsid w:val="009774B2"/>
    <w:rsid w:val="00977B46"/>
    <w:rsid w:val="00981C27"/>
    <w:rsid w:val="00982CB6"/>
    <w:rsid w:val="0098355F"/>
    <w:rsid w:val="00984446"/>
    <w:rsid w:val="00985692"/>
    <w:rsid w:val="00985D15"/>
    <w:rsid w:val="009860BF"/>
    <w:rsid w:val="009871B9"/>
    <w:rsid w:val="00987CA6"/>
    <w:rsid w:val="00993BC3"/>
    <w:rsid w:val="00994374"/>
    <w:rsid w:val="009968AE"/>
    <w:rsid w:val="00996D3D"/>
    <w:rsid w:val="0099721F"/>
    <w:rsid w:val="009A052C"/>
    <w:rsid w:val="009A09E1"/>
    <w:rsid w:val="009A0B0C"/>
    <w:rsid w:val="009A0E9A"/>
    <w:rsid w:val="009A0EC0"/>
    <w:rsid w:val="009A1354"/>
    <w:rsid w:val="009A15FA"/>
    <w:rsid w:val="009A257D"/>
    <w:rsid w:val="009A2811"/>
    <w:rsid w:val="009A320E"/>
    <w:rsid w:val="009A3600"/>
    <w:rsid w:val="009A43A4"/>
    <w:rsid w:val="009A4641"/>
    <w:rsid w:val="009A4C22"/>
    <w:rsid w:val="009A7F73"/>
    <w:rsid w:val="009B0626"/>
    <w:rsid w:val="009B0CE6"/>
    <w:rsid w:val="009B18AF"/>
    <w:rsid w:val="009B1B70"/>
    <w:rsid w:val="009B37BF"/>
    <w:rsid w:val="009B553A"/>
    <w:rsid w:val="009B751D"/>
    <w:rsid w:val="009B7798"/>
    <w:rsid w:val="009C207F"/>
    <w:rsid w:val="009C5499"/>
    <w:rsid w:val="009C7A51"/>
    <w:rsid w:val="009D1C76"/>
    <w:rsid w:val="009D298D"/>
    <w:rsid w:val="009D41B9"/>
    <w:rsid w:val="009D5531"/>
    <w:rsid w:val="009D5E6B"/>
    <w:rsid w:val="009D7701"/>
    <w:rsid w:val="009E1EB8"/>
    <w:rsid w:val="009E225C"/>
    <w:rsid w:val="009E4283"/>
    <w:rsid w:val="009E468B"/>
    <w:rsid w:val="009E5038"/>
    <w:rsid w:val="009E6D96"/>
    <w:rsid w:val="009E6F14"/>
    <w:rsid w:val="009E6F48"/>
    <w:rsid w:val="009F0104"/>
    <w:rsid w:val="009F09DA"/>
    <w:rsid w:val="009F1ABB"/>
    <w:rsid w:val="009F38BD"/>
    <w:rsid w:val="009F3DB0"/>
    <w:rsid w:val="009F4258"/>
    <w:rsid w:val="009F4789"/>
    <w:rsid w:val="009F6218"/>
    <w:rsid w:val="009F6ACA"/>
    <w:rsid w:val="00A0255B"/>
    <w:rsid w:val="00A03528"/>
    <w:rsid w:val="00A03604"/>
    <w:rsid w:val="00A0364E"/>
    <w:rsid w:val="00A05D86"/>
    <w:rsid w:val="00A05E2F"/>
    <w:rsid w:val="00A0747B"/>
    <w:rsid w:val="00A10846"/>
    <w:rsid w:val="00A11589"/>
    <w:rsid w:val="00A12DB9"/>
    <w:rsid w:val="00A14325"/>
    <w:rsid w:val="00A15AFD"/>
    <w:rsid w:val="00A2113F"/>
    <w:rsid w:val="00A22630"/>
    <w:rsid w:val="00A244BD"/>
    <w:rsid w:val="00A25251"/>
    <w:rsid w:val="00A25F55"/>
    <w:rsid w:val="00A26130"/>
    <w:rsid w:val="00A27AB4"/>
    <w:rsid w:val="00A27D6C"/>
    <w:rsid w:val="00A30692"/>
    <w:rsid w:val="00A312C0"/>
    <w:rsid w:val="00A313AE"/>
    <w:rsid w:val="00A32D3C"/>
    <w:rsid w:val="00A33A8C"/>
    <w:rsid w:val="00A3648B"/>
    <w:rsid w:val="00A3684A"/>
    <w:rsid w:val="00A379DF"/>
    <w:rsid w:val="00A40656"/>
    <w:rsid w:val="00A449EE"/>
    <w:rsid w:val="00A44D40"/>
    <w:rsid w:val="00A45124"/>
    <w:rsid w:val="00A4550B"/>
    <w:rsid w:val="00A46047"/>
    <w:rsid w:val="00A466D7"/>
    <w:rsid w:val="00A47B93"/>
    <w:rsid w:val="00A47BAB"/>
    <w:rsid w:val="00A50BCE"/>
    <w:rsid w:val="00A51AAB"/>
    <w:rsid w:val="00A52312"/>
    <w:rsid w:val="00A55E73"/>
    <w:rsid w:val="00A5624D"/>
    <w:rsid w:val="00A56D0A"/>
    <w:rsid w:val="00A655CA"/>
    <w:rsid w:val="00A709E0"/>
    <w:rsid w:val="00A70C62"/>
    <w:rsid w:val="00A7228E"/>
    <w:rsid w:val="00A741B5"/>
    <w:rsid w:val="00A753B3"/>
    <w:rsid w:val="00A777FB"/>
    <w:rsid w:val="00A81C90"/>
    <w:rsid w:val="00A841EF"/>
    <w:rsid w:val="00A844C9"/>
    <w:rsid w:val="00A849EA"/>
    <w:rsid w:val="00A850B7"/>
    <w:rsid w:val="00A877D3"/>
    <w:rsid w:val="00A90146"/>
    <w:rsid w:val="00A91C20"/>
    <w:rsid w:val="00A923F7"/>
    <w:rsid w:val="00A92F47"/>
    <w:rsid w:val="00A93B96"/>
    <w:rsid w:val="00A9471E"/>
    <w:rsid w:val="00A9480F"/>
    <w:rsid w:val="00A95605"/>
    <w:rsid w:val="00A96BC2"/>
    <w:rsid w:val="00A97A7D"/>
    <w:rsid w:val="00AA14B5"/>
    <w:rsid w:val="00AA1682"/>
    <w:rsid w:val="00AA47AD"/>
    <w:rsid w:val="00AA4F62"/>
    <w:rsid w:val="00AA58E3"/>
    <w:rsid w:val="00AA5B51"/>
    <w:rsid w:val="00AA6124"/>
    <w:rsid w:val="00AA62C9"/>
    <w:rsid w:val="00AB2814"/>
    <w:rsid w:val="00AB4882"/>
    <w:rsid w:val="00AC0036"/>
    <w:rsid w:val="00AC01CB"/>
    <w:rsid w:val="00AC0A55"/>
    <w:rsid w:val="00AC62EB"/>
    <w:rsid w:val="00AC6474"/>
    <w:rsid w:val="00AD0539"/>
    <w:rsid w:val="00AD0DE6"/>
    <w:rsid w:val="00AD148B"/>
    <w:rsid w:val="00AD1F29"/>
    <w:rsid w:val="00AD3DDD"/>
    <w:rsid w:val="00AD4AD2"/>
    <w:rsid w:val="00AD624F"/>
    <w:rsid w:val="00AD76C5"/>
    <w:rsid w:val="00AE1A31"/>
    <w:rsid w:val="00AE1D8E"/>
    <w:rsid w:val="00AE316C"/>
    <w:rsid w:val="00AE6BED"/>
    <w:rsid w:val="00AE755C"/>
    <w:rsid w:val="00AF047D"/>
    <w:rsid w:val="00AF24AF"/>
    <w:rsid w:val="00AF2B0D"/>
    <w:rsid w:val="00AF32D6"/>
    <w:rsid w:val="00AF3929"/>
    <w:rsid w:val="00AF3E65"/>
    <w:rsid w:val="00AF7CB4"/>
    <w:rsid w:val="00AF7D3C"/>
    <w:rsid w:val="00B01754"/>
    <w:rsid w:val="00B028BF"/>
    <w:rsid w:val="00B0335A"/>
    <w:rsid w:val="00B0403C"/>
    <w:rsid w:val="00B053DD"/>
    <w:rsid w:val="00B06504"/>
    <w:rsid w:val="00B069C8"/>
    <w:rsid w:val="00B12602"/>
    <w:rsid w:val="00B12B98"/>
    <w:rsid w:val="00B12DEC"/>
    <w:rsid w:val="00B1341B"/>
    <w:rsid w:val="00B1352E"/>
    <w:rsid w:val="00B16F21"/>
    <w:rsid w:val="00B1784C"/>
    <w:rsid w:val="00B22B9A"/>
    <w:rsid w:val="00B24B24"/>
    <w:rsid w:val="00B25C4E"/>
    <w:rsid w:val="00B26D72"/>
    <w:rsid w:val="00B30676"/>
    <w:rsid w:val="00B30698"/>
    <w:rsid w:val="00B307BC"/>
    <w:rsid w:val="00B30E18"/>
    <w:rsid w:val="00B323C2"/>
    <w:rsid w:val="00B3269B"/>
    <w:rsid w:val="00B331D7"/>
    <w:rsid w:val="00B347B3"/>
    <w:rsid w:val="00B3540E"/>
    <w:rsid w:val="00B35FDD"/>
    <w:rsid w:val="00B362F0"/>
    <w:rsid w:val="00B3645B"/>
    <w:rsid w:val="00B372A8"/>
    <w:rsid w:val="00B40284"/>
    <w:rsid w:val="00B4109D"/>
    <w:rsid w:val="00B4158C"/>
    <w:rsid w:val="00B4318A"/>
    <w:rsid w:val="00B45A1F"/>
    <w:rsid w:val="00B45DA6"/>
    <w:rsid w:val="00B46637"/>
    <w:rsid w:val="00B46678"/>
    <w:rsid w:val="00B471D3"/>
    <w:rsid w:val="00B5208E"/>
    <w:rsid w:val="00B52429"/>
    <w:rsid w:val="00B538B2"/>
    <w:rsid w:val="00B565B2"/>
    <w:rsid w:val="00B56EBC"/>
    <w:rsid w:val="00B5742E"/>
    <w:rsid w:val="00B61756"/>
    <w:rsid w:val="00B62E5C"/>
    <w:rsid w:val="00B62FF2"/>
    <w:rsid w:val="00B636FF"/>
    <w:rsid w:val="00B647C4"/>
    <w:rsid w:val="00B65069"/>
    <w:rsid w:val="00B66492"/>
    <w:rsid w:val="00B67A91"/>
    <w:rsid w:val="00B7055D"/>
    <w:rsid w:val="00B70611"/>
    <w:rsid w:val="00B7122C"/>
    <w:rsid w:val="00B71517"/>
    <w:rsid w:val="00B718B6"/>
    <w:rsid w:val="00B76B0D"/>
    <w:rsid w:val="00B76C03"/>
    <w:rsid w:val="00B81DBD"/>
    <w:rsid w:val="00B83CCD"/>
    <w:rsid w:val="00B84D58"/>
    <w:rsid w:val="00B85C1C"/>
    <w:rsid w:val="00B87284"/>
    <w:rsid w:val="00B87629"/>
    <w:rsid w:val="00B87768"/>
    <w:rsid w:val="00B9338C"/>
    <w:rsid w:val="00B94802"/>
    <w:rsid w:val="00B97324"/>
    <w:rsid w:val="00B97D29"/>
    <w:rsid w:val="00BA0ADD"/>
    <w:rsid w:val="00BA19E7"/>
    <w:rsid w:val="00BA2E83"/>
    <w:rsid w:val="00BA2EC2"/>
    <w:rsid w:val="00BA343F"/>
    <w:rsid w:val="00BA781D"/>
    <w:rsid w:val="00BA7901"/>
    <w:rsid w:val="00BB1157"/>
    <w:rsid w:val="00BB3F1C"/>
    <w:rsid w:val="00BB4BF8"/>
    <w:rsid w:val="00BB54E6"/>
    <w:rsid w:val="00BB5FBC"/>
    <w:rsid w:val="00BC01DC"/>
    <w:rsid w:val="00BC080D"/>
    <w:rsid w:val="00BC08C8"/>
    <w:rsid w:val="00BC23E6"/>
    <w:rsid w:val="00BC34B8"/>
    <w:rsid w:val="00BC3AEC"/>
    <w:rsid w:val="00BC50D2"/>
    <w:rsid w:val="00BC59EA"/>
    <w:rsid w:val="00BC5AA5"/>
    <w:rsid w:val="00BC62BE"/>
    <w:rsid w:val="00BC74D6"/>
    <w:rsid w:val="00BD1346"/>
    <w:rsid w:val="00BD2057"/>
    <w:rsid w:val="00BD237B"/>
    <w:rsid w:val="00BD3874"/>
    <w:rsid w:val="00BD479D"/>
    <w:rsid w:val="00BD4906"/>
    <w:rsid w:val="00BD57F7"/>
    <w:rsid w:val="00BD6427"/>
    <w:rsid w:val="00BD7351"/>
    <w:rsid w:val="00BD7835"/>
    <w:rsid w:val="00BE1DC5"/>
    <w:rsid w:val="00BE3C50"/>
    <w:rsid w:val="00BE4C56"/>
    <w:rsid w:val="00BE52B6"/>
    <w:rsid w:val="00BE5A1A"/>
    <w:rsid w:val="00BE5C80"/>
    <w:rsid w:val="00BE678A"/>
    <w:rsid w:val="00BF151E"/>
    <w:rsid w:val="00BF233C"/>
    <w:rsid w:val="00BF3780"/>
    <w:rsid w:val="00BF3A91"/>
    <w:rsid w:val="00BF430F"/>
    <w:rsid w:val="00BF4968"/>
    <w:rsid w:val="00BF498F"/>
    <w:rsid w:val="00BF5FC9"/>
    <w:rsid w:val="00BF61AB"/>
    <w:rsid w:val="00BF64DA"/>
    <w:rsid w:val="00BF779A"/>
    <w:rsid w:val="00C020E3"/>
    <w:rsid w:val="00C03348"/>
    <w:rsid w:val="00C033C4"/>
    <w:rsid w:val="00C04587"/>
    <w:rsid w:val="00C05567"/>
    <w:rsid w:val="00C05976"/>
    <w:rsid w:val="00C05AA4"/>
    <w:rsid w:val="00C0660E"/>
    <w:rsid w:val="00C105D6"/>
    <w:rsid w:val="00C10D12"/>
    <w:rsid w:val="00C1152B"/>
    <w:rsid w:val="00C13473"/>
    <w:rsid w:val="00C14A46"/>
    <w:rsid w:val="00C15597"/>
    <w:rsid w:val="00C1600F"/>
    <w:rsid w:val="00C16845"/>
    <w:rsid w:val="00C170BE"/>
    <w:rsid w:val="00C203BB"/>
    <w:rsid w:val="00C22F1C"/>
    <w:rsid w:val="00C24285"/>
    <w:rsid w:val="00C24955"/>
    <w:rsid w:val="00C24A7C"/>
    <w:rsid w:val="00C24B00"/>
    <w:rsid w:val="00C254AB"/>
    <w:rsid w:val="00C260D1"/>
    <w:rsid w:val="00C2644D"/>
    <w:rsid w:val="00C26BA2"/>
    <w:rsid w:val="00C31470"/>
    <w:rsid w:val="00C31C36"/>
    <w:rsid w:val="00C32973"/>
    <w:rsid w:val="00C3562C"/>
    <w:rsid w:val="00C358CC"/>
    <w:rsid w:val="00C35BBD"/>
    <w:rsid w:val="00C363D6"/>
    <w:rsid w:val="00C36EF8"/>
    <w:rsid w:val="00C44B2F"/>
    <w:rsid w:val="00C44F2B"/>
    <w:rsid w:val="00C4650B"/>
    <w:rsid w:val="00C50664"/>
    <w:rsid w:val="00C52676"/>
    <w:rsid w:val="00C53744"/>
    <w:rsid w:val="00C53C6A"/>
    <w:rsid w:val="00C57515"/>
    <w:rsid w:val="00C61B04"/>
    <w:rsid w:val="00C62A8A"/>
    <w:rsid w:val="00C62B34"/>
    <w:rsid w:val="00C64C6C"/>
    <w:rsid w:val="00C673E5"/>
    <w:rsid w:val="00C70664"/>
    <w:rsid w:val="00C71345"/>
    <w:rsid w:val="00C72444"/>
    <w:rsid w:val="00C72774"/>
    <w:rsid w:val="00C72C82"/>
    <w:rsid w:val="00C75CAF"/>
    <w:rsid w:val="00C8018E"/>
    <w:rsid w:val="00C80C09"/>
    <w:rsid w:val="00C82568"/>
    <w:rsid w:val="00C82CB0"/>
    <w:rsid w:val="00C8386C"/>
    <w:rsid w:val="00C83A17"/>
    <w:rsid w:val="00C84212"/>
    <w:rsid w:val="00C850F0"/>
    <w:rsid w:val="00C8510E"/>
    <w:rsid w:val="00C8544A"/>
    <w:rsid w:val="00C91F98"/>
    <w:rsid w:val="00C934A2"/>
    <w:rsid w:val="00C93C09"/>
    <w:rsid w:val="00C96717"/>
    <w:rsid w:val="00C97494"/>
    <w:rsid w:val="00CA183F"/>
    <w:rsid w:val="00CA1FA6"/>
    <w:rsid w:val="00CA2405"/>
    <w:rsid w:val="00CA5497"/>
    <w:rsid w:val="00CA5936"/>
    <w:rsid w:val="00CA5C50"/>
    <w:rsid w:val="00CA5E35"/>
    <w:rsid w:val="00CB1EC9"/>
    <w:rsid w:val="00CB2339"/>
    <w:rsid w:val="00CB2949"/>
    <w:rsid w:val="00CB3C56"/>
    <w:rsid w:val="00CB50B3"/>
    <w:rsid w:val="00CB5AFB"/>
    <w:rsid w:val="00CB62A2"/>
    <w:rsid w:val="00CB711F"/>
    <w:rsid w:val="00CB748D"/>
    <w:rsid w:val="00CB7885"/>
    <w:rsid w:val="00CC3BE1"/>
    <w:rsid w:val="00CC3D89"/>
    <w:rsid w:val="00CC54F4"/>
    <w:rsid w:val="00CC57B9"/>
    <w:rsid w:val="00CD0E98"/>
    <w:rsid w:val="00CD3261"/>
    <w:rsid w:val="00CD4E1E"/>
    <w:rsid w:val="00CD4F6B"/>
    <w:rsid w:val="00CD69EF"/>
    <w:rsid w:val="00CD7AE6"/>
    <w:rsid w:val="00CD7C56"/>
    <w:rsid w:val="00CE15A1"/>
    <w:rsid w:val="00CE1614"/>
    <w:rsid w:val="00CE2CEF"/>
    <w:rsid w:val="00CE3291"/>
    <w:rsid w:val="00CE43B3"/>
    <w:rsid w:val="00CE4BD8"/>
    <w:rsid w:val="00CE5C54"/>
    <w:rsid w:val="00CF0EC3"/>
    <w:rsid w:val="00CF146A"/>
    <w:rsid w:val="00CF15AB"/>
    <w:rsid w:val="00CF2E8D"/>
    <w:rsid w:val="00CF3909"/>
    <w:rsid w:val="00CF6A72"/>
    <w:rsid w:val="00CF78C9"/>
    <w:rsid w:val="00D007F7"/>
    <w:rsid w:val="00D008C2"/>
    <w:rsid w:val="00D0167A"/>
    <w:rsid w:val="00D0331A"/>
    <w:rsid w:val="00D04800"/>
    <w:rsid w:val="00D04C7A"/>
    <w:rsid w:val="00D04EF4"/>
    <w:rsid w:val="00D061E5"/>
    <w:rsid w:val="00D07691"/>
    <w:rsid w:val="00D103A9"/>
    <w:rsid w:val="00D10D77"/>
    <w:rsid w:val="00D10E89"/>
    <w:rsid w:val="00D11065"/>
    <w:rsid w:val="00D1164F"/>
    <w:rsid w:val="00D14FBD"/>
    <w:rsid w:val="00D20815"/>
    <w:rsid w:val="00D21E51"/>
    <w:rsid w:val="00D23556"/>
    <w:rsid w:val="00D2419B"/>
    <w:rsid w:val="00D26AF3"/>
    <w:rsid w:val="00D30C81"/>
    <w:rsid w:val="00D314D7"/>
    <w:rsid w:val="00D324B8"/>
    <w:rsid w:val="00D32FD2"/>
    <w:rsid w:val="00D339FD"/>
    <w:rsid w:val="00D35049"/>
    <w:rsid w:val="00D35B97"/>
    <w:rsid w:val="00D35FB6"/>
    <w:rsid w:val="00D36225"/>
    <w:rsid w:val="00D37B83"/>
    <w:rsid w:val="00D400F0"/>
    <w:rsid w:val="00D409A5"/>
    <w:rsid w:val="00D40E33"/>
    <w:rsid w:val="00D42D23"/>
    <w:rsid w:val="00D42EA8"/>
    <w:rsid w:val="00D4406D"/>
    <w:rsid w:val="00D441BD"/>
    <w:rsid w:val="00D44C19"/>
    <w:rsid w:val="00D459E4"/>
    <w:rsid w:val="00D47862"/>
    <w:rsid w:val="00D50CFF"/>
    <w:rsid w:val="00D53B4C"/>
    <w:rsid w:val="00D5514A"/>
    <w:rsid w:val="00D5537C"/>
    <w:rsid w:val="00D60C8B"/>
    <w:rsid w:val="00D629A1"/>
    <w:rsid w:val="00D704F8"/>
    <w:rsid w:val="00D71320"/>
    <w:rsid w:val="00D715DC"/>
    <w:rsid w:val="00D73573"/>
    <w:rsid w:val="00D7402D"/>
    <w:rsid w:val="00D82330"/>
    <w:rsid w:val="00D823C2"/>
    <w:rsid w:val="00D82DDE"/>
    <w:rsid w:val="00D830AE"/>
    <w:rsid w:val="00D83C80"/>
    <w:rsid w:val="00D8480A"/>
    <w:rsid w:val="00D860DD"/>
    <w:rsid w:val="00D87066"/>
    <w:rsid w:val="00D8769A"/>
    <w:rsid w:val="00D9065D"/>
    <w:rsid w:val="00D90AA8"/>
    <w:rsid w:val="00D91715"/>
    <w:rsid w:val="00D93A5F"/>
    <w:rsid w:val="00D944F4"/>
    <w:rsid w:val="00D947C2"/>
    <w:rsid w:val="00D94A89"/>
    <w:rsid w:val="00D97232"/>
    <w:rsid w:val="00DA13B1"/>
    <w:rsid w:val="00DA2AA5"/>
    <w:rsid w:val="00DA7288"/>
    <w:rsid w:val="00DB16C1"/>
    <w:rsid w:val="00DB1FE8"/>
    <w:rsid w:val="00DB416F"/>
    <w:rsid w:val="00DB4621"/>
    <w:rsid w:val="00DB4B8B"/>
    <w:rsid w:val="00DB5EF9"/>
    <w:rsid w:val="00DC6291"/>
    <w:rsid w:val="00DC67F8"/>
    <w:rsid w:val="00DD04DC"/>
    <w:rsid w:val="00DD11B2"/>
    <w:rsid w:val="00DD2067"/>
    <w:rsid w:val="00DD21EA"/>
    <w:rsid w:val="00DD302E"/>
    <w:rsid w:val="00DD34D3"/>
    <w:rsid w:val="00DD3FB3"/>
    <w:rsid w:val="00DD48D4"/>
    <w:rsid w:val="00DD4B94"/>
    <w:rsid w:val="00DD6989"/>
    <w:rsid w:val="00DD6C6B"/>
    <w:rsid w:val="00DD7AD9"/>
    <w:rsid w:val="00DE15A1"/>
    <w:rsid w:val="00DE1EAC"/>
    <w:rsid w:val="00DE2EC4"/>
    <w:rsid w:val="00DE3502"/>
    <w:rsid w:val="00DE6573"/>
    <w:rsid w:val="00DE65DD"/>
    <w:rsid w:val="00DE6750"/>
    <w:rsid w:val="00DE74C5"/>
    <w:rsid w:val="00DE7C28"/>
    <w:rsid w:val="00DE7C70"/>
    <w:rsid w:val="00DF0224"/>
    <w:rsid w:val="00DF1E67"/>
    <w:rsid w:val="00DF3854"/>
    <w:rsid w:val="00DF4FB2"/>
    <w:rsid w:val="00DF5C05"/>
    <w:rsid w:val="00E0049C"/>
    <w:rsid w:val="00E04BA3"/>
    <w:rsid w:val="00E05C7A"/>
    <w:rsid w:val="00E10202"/>
    <w:rsid w:val="00E11AD7"/>
    <w:rsid w:val="00E11B4F"/>
    <w:rsid w:val="00E14769"/>
    <w:rsid w:val="00E1621F"/>
    <w:rsid w:val="00E17164"/>
    <w:rsid w:val="00E2044F"/>
    <w:rsid w:val="00E20643"/>
    <w:rsid w:val="00E23B42"/>
    <w:rsid w:val="00E23E84"/>
    <w:rsid w:val="00E23F52"/>
    <w:rsid w:val="00E35739"/>
    <w:rsid w:val="00E40292"/>
    <w:rsid w:val="00E42697"/>
    <w:rsid w:val="00E44545"/>
    <w:rsid w:val="00E445CD"/>
    <w:rsid w:val="00E5073B"/>
    <w:rsid w:val="00E51B23"/>
    <w:rsid w:val="00E51FA7"/>
    <w:rsid w:val="00E52069"/>
    <w:rsid w:val="00E5303A"/>
    <w:rsid w:val="00E53F57"/>
    <w:rsid w:val="00E571BF"/>
    <w:rsid w:val="00E572CA"/>
    <w:rsid w:val="00E579B6"/>
    <w:rsid w:val="00E601E1"/>
    <w:rsid w:val="00E60A47"/>
    <w:rsid w:val="00E61F56"/>
    <w:rsid w:val="00E62C4D"/>
    <w:rsid w:val="00E656C3"/>
    <w:rsid w:val="00E65A93"/>
    <w:rsid w:val="00E65FD9"/>
    <w:rsid w:val="00E71315"/>
    <w:rsid w:val="00E71336"/>
    <w:rsid w:val="00E71B99"/>
    <w:rsid w:val="00E7476F"/>
    <w:rsid w:val="00E759A7"/>
    <w:rsid w:val="00E802B2"/>
    <w:rsid w:val="00E813B1"/>
    <w:rsid w:val="00E81D4C"/>
    <w:rsid w:val="00E90152"/>
    <w:rsid w:val="00E9293D"/>
    <w:rsid w:val="00E94111"/>
    <w:rsid w:val="00E94E5F"/>
    <w:rsid w:val="00E94FA9"/>
    <w:rsid w:val="00E950D5"/>
    <w:rsid w:val="00E96A20"/>
    <w:rsid w:val="00E97935"/>
    <w:rsid w:val="00EA217F"/>
    <w:rsid w:val="00EA2775"/>
    <w:rsid w:val="00EA3E18"/>
    <w:rsid w:val="00EA67D6"/>
    <w:rsid w:val="00EB0A0F"/>
    <w:rsid w:val="00EB0C8A"/>
    <w:rsid w:val="00EB0D91"/>
    <w:rsid w:val="00EB0EA1"/>
    <w:rsid w:val="00EB282B"/>
    <w:rsid w:val="00EB2C53"/>
    <w:rsid w:val="00EB31F8"/>
    <w:rsid w:val="00EB39EF"/>
    <w:rsid w:val="00EB6696"/>
    <w:rsid w:val="00EB7A32"/>
    <w:rsid w:val="00EC2399"/>
    <w:rsid w:val="00EC4DB0"/>
    <w:rsid w:val="00ED07ED"/>
    <w:rsid w:val="00ED1326"/>
    <w:rsid w:val="00ED18EE"/>
    <w:rsid w:val="00ED59D0"/>
    <w:rsid w:val="00ED6F19"/>
    <w:rsid w:val="00EE1071"/>
    <w:rsid w:val="00EE2200"/>
    <w:rsid w:val="00EE2289"/>
    <w:rsid w:val="00EE2917"/>
    <w:rsid w:val="00EE3078"/>
    <w:rsid w:val="00EE40D5"/>
    <w:rsid w:val="00EE50CA"/>
    <w:rsid w:val="00EE7EE3"/>
    <w:rsid w:val="00EF17D9"/>
    <w:rsid w:val="00EF1FE4"/>
    <w:rsid w:val="00EF2488"/>
    <w:rsid w:val="00EF2EFF"/>
    <w:rsid w:val="00F006F6"/>
    <w:rsid w:val="00F00D85"/>
    <w:rsid w:val="00F023C6"/>
    <w:rsid w:val="00F02432"/>
    <w:rsid w:val="00F03C1A"/>
    <w:rsid w:val="00F0535E"/>
    <w:rsid w:val="00F0789C"/>
    <w:rsid w:val="00F1075A"/>
    <w:rsid w:val="00F11221"/>
    <w:rsid w:val="00F1318C"/>
    <w:rsid w:val="00F13D6C"/>
    <w:rsid w:val="00F14CB1"/>
    <w:rsid w:val="00F150AF"/>
    <w:rsid w:val="00F17E64"/>
    <w:rsid w:val="00F21B3A"/>
    <w:rsid w:val="00F21EA7"/>
    <w:rsid w:val="00F220B6"/>
    <w:rsid w:val="00F22BAB"/>
    <w:rsid w:val="00F23681"/>
    <w:rsid w:val="00F23E7E"/>
    <w:rsid w:val="00F246DD"/>
    <w:rsid w:val="00F24FD0"/>
    <w:rsid w:val="00F27429"/>
    <w:rsid w:val="00F27653"/>
    <w:rsid w:val="00F32EC4"/>
    <w:rsid w:val="00F33AB9"/>
    <w:rsid w:val="00F40980"/>
    <w:rsid w:val="00F41856"/>
    <w:rsid w:val="00F43489"/>
    <w:rsid w:val="00F45020"/>
    <w:rsid w:val="00F45E30"/>
    <w:rsid w:val="00F46B2B"/>
    <w:rsid w:val="00F51A99"/>
    <w:rsid w:val="00F52D0C"/>
    <w:rsid w:val="00F52F19"/>
    <w:rsid w:val="00F56A1D"/>
    <w:rsid w:val="00F57029"/>
    <w:rsid w:val="00F5780D"/>
    <w:rsid w:val="00F606B1"/>
    <w:rsid w:val="00F638B1"/>
    <w:rsid w:val="00F656C2"/>
    <w:rsid w:val="00F659DE"/>
    <w:rsid w:val="00F663AC"/>
    <w:rsid w:val="00F67626"/>
    <w:rsid w:val="00F67937"/>
    <w:rsid w:val="00F700F3"/>
    <w:rsid w:val="00F71683"/>
    <w:rsid w:val="00F718E0"/>
    <w:rsid w:val="00F720CC"/>
    <w:rsid w:val="00F7242B"/>
    <w:rsid w:val="00F74265"/>
    <w:rsid w:val="00F755D1"/>
    <w:rsid w:val="00F75652"/>
    <w:rsid w:val="00F759E4"/>
    <w:rsid w:val="00F76ED8"/>
    <w:rsid w:val="00F76F03"/>
    <w:rsid w:val="00F776D9"/>
    <w:rsid w:val="00F80255"/>
    <w:rsid w:val="00F85B52"/>
    <w:rsid w:val="00F85BA7"/>
    <w:rsid w:val="00F933C1"/>
    <w:rsid w:val="00F94056"/>
    <w:rsid w:val="00F96A0D"/>
    <w:rsid w:val="00F979EF"/>
    <w:rsid w:val="00FA0096"/>
    <w:rsid w:val="00FA0CD3"/>
    <w:rsid w:val="00FA157E"/>
    <w:rsid w:val="00FA1BF5"/>
    <w:rsid w:val="00FA20D8"/>
    <w:rsid w:val="00FA6AA3"/>
    <w:rsid w:val="00FB1C34"/>
    <w:rsid w:val="00FB1F5B"/>
    <w:rsid w:val="00FB2595"/>
    <w:rsid w:val="00FB3162"/>
    <w:rsid w:val="00FB4C65"/>
    <w:rsid w:val="00FB4FB1"/>
    <w:rsid w:val="00FB6B11"/>
    <w:rsid w:val="00FB7932"/>
    <w:rsid w:val="00FC2367"/>
    <w:rsid w:val="00FC2399"/>
    <w:rsid w:val="00FC2EE3"/>
    <w:rsid w:val="00FC6DC1"/>
    <w:rsid w:val="00FD035E"/>
    <w:rsid w:val="00FD13A6"/>
    <w:rsid w:val="00FD214D"/>
    <w:rsid w:val="00FD2763"/>
    <w:rsid w:val="00FD2B95"/>
    <w:rsid w:val="00FD2BDF"/>
    <w:rsid w:val="00FD42E6"/>
    <w:rsid w:val="00FD5918"/>
    <w:rsid w:val="00FE0511"/>
    <w:rsid w:val="00FE1B79"/>
    <w:rsid w:val="00FE417A"/>
    <w:rsid w:val="00FE43BC"/>
    <w:rsid w:val="00FE4802"/>
    <w:rsid w:val="00FE595D"/>
    <w:rsid w:val="00FE5D5D"/>
    <w:rsid w:val="00FE5E01"/>
    <w:rsid w:val="00FE7893"/>
    <w:rsid w:val="00FF13F7"/>
    <w:rsid w:val="00FF3B33"/>
    <w:rsid w:val="00FF676D"/>
    <w:rsid w:val="00FF7D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10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List 2" w:qFormat="1"/>
    <w:lsdException w:name="List Bullet 3" w:qFormat="1"/>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27A5"/>
  </w:style>
  <w:style w:type="paragraph" w:styleId="Nagwek1">
    <w:name w:val="heading 1"/>
    <w:basedOn w:val="Tytu"/>
    <w:next w:val="Tekstpodstawowy"/>
    <w:link w:val="Nagwek1Znak"/>
    <w:autoRedefine/>
    <w:qFormat/>
    <w:rsid w:val="00D1164F"/>
    <w:pPr>
      <w:keepNext/>
      <w:widowControl w:val="0"/>
      <w:tabs>
        <w:tab w:val="num" w:pos="360"/>
      </w:tabs>
      <w:suppressAutoHyphens/>
      <w:spacing w:before="120" w:after="120"/>
      <w:ind w:left="357" w:hanging="357"/>
      <w:jc w:val="left"/>
    </w:pPr>
    <w:rPr>
      <w:bCs w:val="0"/>
      <w:color w:val="000000"/>
      <w:kern w:val="0"/>
      <w:sz w:val="24"/>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427A5"/>
    <w:pPr>
      <w:widowControl w:val="0"/>
      <w:suppressAutoHyphens/>
      <w:spacing w:after="283"/>
    </w:pPr>
    <w:rPr>
      <w:color w:val="000000"/>
      <w:sz w:val="24"/>
      <w:lang w:val="en-US"/>
    </w:rPr>
  </w:style>
  <w:style w:type="paragraph" w:styleId="Tekstpodstawowy2">
    <w:name w:val="Body Text 2"/>
    <w:basedOn w:val="Normalny"/>
    <w:rsid w:val="000427A5"/>
    <w:pPr>
      <w:jc w:val="both"/>
    </w:pPr>
    <w:rPr>
      <w:sz w:val="24"/>
    </w:rPr>
  </w:style>
  <w:style w:type="paragraph" w:customStyle="1" w:styleId="ZnakZnak1">
    <w:name w:val="Znak Znak1"/>
    <w:basedOn w:val="Normalny"/>
    <w:rsid w:val="000427A5"/>
    <w:rPr>
      <w:rFonts w:ascii="Arial" w:hAnsi="Arial" w:cs="Arial"/>
      <w:sz w:val="24"/>
      <w:szCs w:val="24"/>
    </w:rPr>
  </w:style>
  <w:style w:type="paragraph" w:styleId="Stopka">
    <w:name w:val="footer"/>
    <w:basedOn w:val="Normalny"/>
    <w:link w:val="StopkaZnak"/>
    <w:uiPriority w:val="99"/>
    <w:rsid w:val="000427A5"/>
    <w:pPr>
      <w:tabs>
        <w:tab w:val="center" w:pos="4536"/>
        <w:tab w:val="right" w:pos="9072"/>
      </w:tabs>
    </w:pPr>
  </w:style>
  <w:style w:type="character" w:styleId="Numerstrony">
    <w:name w:val="page number"/>
    <w:basedOn w:val="Domylnaczcionkaakapitu"/>
    <w:rsid w:val="000427A5"/>
  </w:style>
  <w:style w:type="paragraph" w:styleId="Tytu">
    <w:name w:val="Title"/>
    <w:basedOn w:val="Normalny"/>
    <w:link w:val="TytuZnak"/>
    <w:qFormat/>
    <w:rsid w:val="000427A5"/>
    <w:pPr>
      <w:spacing w:before="240" w:after="60"/>
      <w:jc w:val="center"/>
      <w:outlineLvl w:val="0"/>
    </w:pPr>
    <w:rPr>
      <w:rFonts w:ascii="Arial" w:hAnsi="Arial" w:cs="Arial"/>
      <w:b/>
      <w:bCs/>
      <w:kern w:val="28"/>
      <w:sz w:val="32"/>
      <w:szCs w:val="32"/>
    </w:rPr>
  </w:style>
  <w:style w:type="paragraph" w:styleId="Tekstprzypisukocowego">
    <w:name w:val="endnote text"/>
    <w:basedOn w:val="Normalny"/>
    <w:semiHidden/>
    <w:rsid w:val="00496C04"/>
  </w:style>
  <w:style w:type="character" w:styleId="Odwoanieprzypisukocowego">
    <w:name w:val="endnote reference"/>
    <w:semiHidden/>
    <w:rsid w:val="00496C04"/>
    <w:rPr>
      <w:vertAlign w:val="superscript"/>
    </w:rPr>
  </w:style>
  <w:style w:type="numbering" w:customStyle="1" w:styleId="Styl1">
    <w:name w:val="Styl1"/>
    <w:rsid w:val="003B6D73"/>
    <w:pPr>
      <w:numPr>
        <w:numId w:val="8"/>
      </w:numPr>
    </w:p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DD6989"/>
    <w:pPr>
      <w:ind w:left="708"/>
    </w:pPr>
  </w:style>
  <w:style w:type="paragraph" w:styleId="Nagwek">
    <w:name w:val="header"/>
    <w:basedOn w:val="Normalny"/>
    <w:link w:val="NagwekZnak"/>
    <w:uiPriority w:val="99"/>
    <w:rsid w:val="00E53F57"/>
    <w:pPr>
      <w:tabs>
        <w:tab w:val="center" w:pos="4536"/>
        <w:tab w:val="right" w:pos="9072"/>
      </w:tabs>
    </w:pPr>
  </w:style>
  <w:style w:type="character" w:customStyle="1" w:styleId="NagwekZnak">
    <w:name w:val="Nagłówek Znak"/>
    <w:basedOn w:val="Domylnaczcionkaakapitu"/>
    <w:link w:val="Nagwek"/>
    <w:uiPriority w:val="99"/>
    <w:rsid w:val="00E53F57"/>
  </w:style>
  <w:style w:type="character" w:customStyle="1" w:styleId="StopkaZnak">
    <w:name w:val="Stopka Znak"/>
    <w:basedOn w:val="Domylnaczcionkaakapitu"/>
    <w:link w:val="Stopka"/>
    <w:uiPriority w:val="99"/>
    <w:rsid w:val="00E53F57"/>
  </w:style>
  <w:style w:type="character" w:styleId="Pogrubienie">
    <w:name w:val="Strong"/>
    <w:uiPriority w:val="22"/>
    <w:qFormat/>
    <w:rsid w:val="00D32FD2"/>
    <w:rPr>
      <w:b/>
      <w:bCs/>
    </w:rPr>
  </w:style>
  <w:style w:type="character" w:customStyle="1" w:styleId="TytuZnak">
    <w:name w:val="Tytuł Znak"/>
    <w:link w:val="Tytu"/>
    <w:rsid w:val="003F73F2"/>
    <w:rPr>
      <w:rFonts w:ascii="Arial" w:hAnsi="Arial" w:cs="Arial"/>
      <w:b/>
      <w:bCs/>
      <w:kern w:val="28"/>
      <w:sz w:val="32"/>
      <w:szCs w:val="32"/>
    </w:rPr>
  </w:style>
  <w:style w:type="character" w:styleId="Odwoaniedokomentarza">
    <w:name w:val="annotation reference"/>
    <w:rsid w:val="00E61F56"/>
    <w:rPr>
      <w:sz w:val="16"/>
      <w:szCs w:val="16"/>
    </w:rPr>
  </w:style>
  <w:style w:type="paragraph" w:styleId="Tekstkomentarza">
    <w:name w:val="annotation text"/>
    <w:basedOn w:val="Normalny"/>
    <w:link w:val="TekstkomentarzaZnak"/>
    <w:rsid w:val="00E61F56"/>
  </w:style>
  <w:style w:type="character" w:customStyle="1" w:styleId="TekstkomentarzaZnak">
    <w:name w:val="Tekst komentarza Znak"/>
    <w:basedOn w:val="Domylnaczcionkaakapitu"/>
    <w:link w:val="Tekstkomentarza"/>
    <w:rsid w:val="00E61F56"/>
  </w:style>
  <w:style w:type="paragraph" w:styleId="Tematkomentarza">
    <w:name w:val="annotation subject"/>
    <w:basedOn w:val="Tekstkomentarza"/>
    <w:next w:val="Tekstkomentarza"/>
    <w:link w:val="TematkomentarzaZnak"/>
    <w:rsid w:val="00E61F56"/>
    <w:rPr>
      <w:b/>
      <w:bCs/>
    </w:rPr>
  </w:style>
  <w:style w:type="character" w:customStyle="1" w:styleId="TematkomentarzaZnak">
    <w:name w:val="Temat komentarza Znak"/>
    <w:link w:val="Tematkomentarza"/>
    <w:rsid w:val="00E61F56"/>
    <w:rPr>
      <w:b/>
      <w:bCs/>
    </w:rPr>
  </w:style>
  <w:style w:type="paragraph" w:styleId="Tekstdymka">
    <w:name w:val="Balloon Text"/>
    <w:basedOn w:val="Normalny"/>
    <w:link w:val="TekstdymkaZnak"/>
    <w:rsid w:val="00E61F56"/>
    <w:rPr>
      <w:rFonts w:ascii="Tahoma" w:hAnsi="Tahoma" w:cs="Tahoma"/>
      <w:sz w:val="16"/>
      <w:szCs w:val="16"/>
    </w:rPr>
  </w:style>
  <w:style w:type="character" w:customStyle="1" w:styleId="TekstdymkaZnak">
    <w:name w:val="Tekst dymka Znak"/>
    <w:link w:val="Tekstdymka"/>
    <w:rsid w:val="00E61F56"/>
    <w:rPr>
      <w:rFonts w:ascii="Tahoma" w:hAnsi="Tahoma" w:cs="Tahoma"/>
      <w:sz w:val="16"/>
      <w:szCs w:val="16"/>
    </w:rPr>
  </w:style>
  <w:style w:type="paragraph" w:styleId="Lista">
    <w:name w:val="List"/>
    <w:basedOn w:val="Normalny"/>
    <w:rsid w:val="00B7122C"/>
    <w:pPr>
      <w:ind w:left="283" w:hanging="283"/>
    </w:pPr>
    <w:rPr>
      <w:sz w:val="24"/>
      <w:szCs w:val="24"/>
    </w:rPr>
  </w:style>
  <w:style w:type="paragraph" w:styleId="Lista2">
    <w:name w:val="List 2"/>
    <w:basedOn w:val="Normalny"/>
    <w:qFormat/>
    <w:rsid w:val="0093275A"/>
    <w:pPr>
      <w:ind w:left="566" w:hanging="283"/>
      <w:contextualSpacing/>
    </w:pPr>
  </w:style>
  <w:style w:type="paragraph" w:styleId="Tekstpodstawowy3">
    <w:name w:val="Body Text 3"/>
    <w:basedOn w:val="Normalny"/>
    <w:link w:val="Tekstpodstawowy3Znak"/>
    <w:rsid w:val="00B46637"/>
    <w:pPr>
      <w:spacing w:after="120"/>
    </w:pPr>
    <w:rPr>
      <w:sz w:val="16"/>
      <w:szCs w:val="16"/>
    </w:rPr>
  </w:style>
  <w:style w:type="character" w:customStyle="1" w:styleId="Tekstpodstawowy3Znak">
    <w:name w:val="Tekst podstawowy 3 Znak"/>
    <w:link w:val="Tekstpodstawowy3"/>
    <w:rsid w:val="00B46637"/>
    <w:rPr>
      <w:sz w:val="16"/>
      <w:szCs w:val="16"/>
    </w:rPr>
  </w:style>
  <w:style w:type="paragraph" w:styleId="Tekstpodstawowywcity">
    <w:name w:val="Body Text Indent"/>
    <w:basedOn w:val="Normalny"/>
    <w:link w:val="TekstpodstawowywcityZnak"/>
    <w:rsid w:val="00B46637"/>
    <w:pPr>
      <w:spacing w:after="120"/>
      <w:ind w:left="283"/>
    </w:pPr>
  </w:style>
  <w:style w:type="character" w:customStyle="1" w:styleId="TekstpodstawowywcityZnak">
    <w:name w:val="Tekst podstawowy wcięty Znak"/>
    <w:basedOn w:val="Domylnaczcionkaakapitu"/>
    <w:link w:val="Tekstpodstawowywcity"/>
    <w:rsid w:val="00B46637"/>
  </w:style>
  <w:style w:type="paragraph" w:styleId="Listapunktowana3">
    <w:name w:val="List Bullet 3"/>
    <w:basedOn w:val="Normalny"/>
    <w:autoRedefine/>
    <w:qFormat/>
    <w:rsid w:val="00DA13B1"/>
    <w:pPr>
      <w:numPr>
        <w:numId w:val="13"/>
      </w:numPr>
      <w:jc w:val="both"/>
    </w:pPr>
    <w:rPr>
      <w:sz w:val="24"/>
      <w:szCs w:val="24"/>
    </w:rPr>
  </w:style>
  <w:style w:type="paragraph" w:customStyle="1" w:styleId="Standard">
    <w:name w:val="Standard"/>
    <w:rsid w:val="00A45124"/>
    <w:pPr>
      <w:widowControl w:val="0"/>
      <w:autoSpaceDE w:val="0"/>
      <w:autoSpaceDN w:val="0"/>
      <w:adjustRightInd w:val="0"/>
    </w:pPr>
    <w:rPr>
      <w:sz w:val="24"/>
      <w:szCs w:val="24"/>
    </w:rPr>
  </w:style>
  <w:style w:type="paragraph" w:styleId="Tekstprzypisudolnego">
    <w:name w:val="footnote text"/>
    <w:basedOn w:val="Normalny"/>
    <w:link w:val="TekstprzypisudolnegoZnak"/>
    <w:uiPriority w:val="99"/>
    <w:unhideWhenUsed/>
    <w:rsid w:val="00580D56"/>
    <w:rPr>
      <w:rFonts w:ascii="Calibri" w:eastAsia="Calibri" w:hAnsi="Calibri"/>
      <w:lang w:eastAsia="en-US"/>
    </w:rPr>
  </w:style>
  <w:style w:type="character" w:customStyle="1" w:styleId="TekstprzypisudolnegoZnak">
    <w:name w:val="Tekst przypisu dolnego Znak"/>
    <w:link w:val="Tekstprzypisudolnego"/>
    <w:uiPriority w:val="99"/>
    <w:rsid w:val="00580D56"/>
    <w:rPr>
      <w:rFonts w:ascii="Calibri" w:eastAsia="Calibri" w:hAnsi="Calibri"/>
      <w:lang w:eastAsia="en-US"/>
    </w:rPr>
  </w:style>
  <w:style w:type="character" w:styleId="Odwoanieprzypisudolnego">
    <w:name w:val="footnote reference"/>
    <w:uiPriority w:val="99"/>
    <w:unhideWhenUsed/>
    <w:rsid w:val="00580D56"/>
    <w:rPr>
      <w:vertAlign w:val="superscript"/>
    </w:rPr>
  </w:style>
  <w:style w:type="paragraph" w:customStyle="1" w:styleId="1">
    <w:name w:val="1"/>
    <w:basedOn w:val="Normalny"/>
    <w:next w:val="Wcicienormalne"/>
    <w:rsid w:val="00493314"/>
    <w:pPr>
      <w:ind w:left="708"/>
    </w:pPr>
    <w:rPr>
      <w:rFonts w:ascii="Arial" w:hAnsi="Arial"/>
      <w:lang w:val="en-GB"/>
    </w:rPr>
  </w:style>
  <w:style w:type="paragraph" w:styleId="Wcicienormalne">
    <w:name w:val="Normal Indent"/>
    <w:basedOn w:val="Normalny"/>
    <w:rsid w:val="00493314"/>
    <w:pPr>
      <w:ind w:left="708"/>
    </w:pPr>
  </w:style>
  <w:style w:type="character" w:customStyle="1" w:styleId="Nagwek1Znak">
    <w:name w:val="Nagłówek 1 Znak"/>
    <w:link w:val="Nagwek1"/>
    <w:rsid w:val="00D1164F"/>
    <w:rPr>
      <w:rFonts w:ascii="Arial" w:hAnsi="Arial" w:cs="Arial"/>
      <w:b/>
      <w:color w:val="000000"/>
      <w:sz w:val="24"/>
      <w:lang w:val="en-US"/>
    </w:rPr>
  </w:style>
  <w:style w:type="table" w:customStyle="1" w:styleId="Zwykatabela31">
    <w:name w:val="Zwykła tabela 31"/>
    <w:basedOn w:val="Standardowy"/>
    <w:uiPriority w:val="43"/>
    <w:rsid w:val="00C801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oprawka">
    <w:name w:val="Revision"/>
    <w:hidden/>
    <w:uiPriority w:val="99"/>
    <w:semiHidden/>
    <w:rsid w:val="00080B65"/>
  </w:style>
  <w:style w:type="character" w:customStyle="1" w:styleId="TekstpodstawowyZnak">
    <w:name w:val="Tekst podstawowy Znak"/>
    <w:basedOn w:val="Domylnaczcionkaakapitu"/>
    <w:link w:val="Tekstpodstawowy"/>
    <w:rsid w:val="00313E93"/>
    <w:rPr>
      <w:color w:val="000000"/>
      <w:sz w:val="24"/>
      <w:lang w:val="en-US"/>
    </w:rPr>
  </w:style>
  <w:style w:type="paragraph" w:customStyle="1" w:styleId="ReportText">
    <w:name w:val="Report Text"/>
    <w:rsid w:val="001639D2"/>
    <w:pPr>
      <w:spacing w:after="120" w:line="260" w:lineRule="atLeast"/>
      <w:ind w:left="1253"/>
    </w:pPr>
    <w:rPr>
      <w:rFonts w:ascii="Arial" w:hAnsi="Arial"/>
      <w:lang w:eastAsia="en-US"/>
    </w:rPr>
  </w:style>
  <w:style w:type="paragraph" w:customStyle="1" w:styleId="Jasnalistaakcent51">
    <w:name w:val="Jasna lista — akcent 51"/>
    <w:aliases w:val="L1,Numerowanie,Akapit z listą5"/>
    <w:basedOn w:val="Normalny"/>
    <w:link w:val="Jasnalistaakcent5Znak"/>
    <w:uiPriority w:val="34"/>
    <w:qFormat/>
    <w:rsid w:val="00A97A7D"/>
    <w:pPr>
      <w:widowControl w:val="0"/>
      <w:suppressAutoHyphens/>
      <w:adjustRightInd w:val="0"/>
      <w:spacing w:after="200" w:line="276" w:lineRule="auto"/>
      <w:ind w:left="720"/>
      <w:contextualSpacing/>
      <w:jc w:val="both"/>
      <w:textAlignment w:val="baseline"/>
    </w:pPr>
    <w:rPr>
      <w:lang w:eastAsia="ar-SA"/>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A97A7D"/>
    <w:rPr>
      <w:lang w:eastAsia="ar-SA"/>
    </w:rPr>
  </w:style>
  <w:style w:type="character" w:styleId="Hipercze">
    <w:name w:val="Hyperlink"/>
    <w:basedOn w:val="Domylnaczcionkaakapitu"/>
    <w:unhideWhenUsed/>
    <w:rsid w:val="00D876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List 2" w:qFormat="1"/>
    <w:lsdException w:name="List Bullet 3" w:qFormat="1"/>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27A5"/>
  </w:style>
  <w:style w:type="paragraph" w:styleId="Nagwek1">
    <w:name w:val="heading 1"/>
    <w:basedOn w:val="Tytu"/>
    <w:next w:val="Tekstpodstawowy"/>
    <w:link w:val="Nagwek1Znak"/>
    <w:autoRedefine/>
    <w:qFormat/>
    <w:rsid w:val="00D1164F"/>
    <w:pPr>
      <w:keepNext/>
      <w:widowControl w:val="0"/>
      <w:tabs>
        <w:tab w:val="num" w:pos="360"/>
      </w:tabs>
      <w:suppressAutoHyphens/>
      <w:spacing w:before="120" w:after="120"/>
      <w:ind w:left="357" w:hanging="357"/>
      <w:jc w:val="left"/>
    </w:pPr>
    <w:rPr>
      <w:bCs w:val="0"/>
      <w:color w:val="000000"/>
      <w:kern w:val="0"/>
      <w:sz w:val="24"/>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427A5"/>
    <w:pPr>
      <w:widowControl w:val="0"/>
      <w:suppressAutoHyphens/>
      <w:spacing w:after="283"/>
    </w:pPr>
    <w:rPr>
      <w:color w:val="000000"/>
      <w:sz w:val="24"/>
      <w:lang w:val="en-US"/>
    </w:rPr>
  </w:style>
  <w:style w:type="paragraph" w:styleId="Tekstpodstawowy2">
    <w:name w:val="Body Text 2"/>
    <w:basedOn w:val="Normalny"/>
    <w:rsid w:val="000427A5"/>
    <w:pPr>
      <w:jc w:val="both"/>
    </w:pPr>
    <w:rPr>
      <w:sz w:val="24"/>
    </w:rPr>
  </w:style>
  <w:style w:type="paragraph" w:customStyle="1" w:styleId="ZnakZnak1">
    <w:name w:val="Znak Znak1"/>
    <w:basedOn w:val="Normalny"/>
    <w:rsid w:val="000427A5"/>
    <w:rPr>
      <w:rFonts w:ascii="Arial" w:hAnsi="Arial" w:cs="Arial"/>
      <w:sz w:val="24"/>
      <w:szCs w:val="24"/>
    </w:rPr>
  </w:style>
  <w:style w:type="paragraph" w:styleId="Stopka">
    <w:name w:val="footer"/>
    <w:basedOn w:val="Normalny"/>
    <w:link w:val="StopkaZnak"/>
    <w:uiPriority w:val="99"/>
    <w:rsid w:val="000427A5"/>
    <w:pPr>
      <w:tabs>
        <w:tab w:val="center" w:pos="4536"/>
        <w:tab w:val="right" w:pos="9072"/>
      </w:tabs>
    </w:pPr>
  </w:style>
  <w:style w:type="character" w:styleId="Numerstrony">
    <w:name w:val="page number"/>
    <w:basedOn w:val="Domylnaczcionkaakapitu"/>
    <w:rsid w:val="000427A5"/>
  </w:style>
  <w:style w:type="paragraph" w:styleId="Tytu">
    <w:name w:val="Title"/>
    <w:basedOn w:val="Normalny"/>
    <w:link w:val="TytuZnak"/>
    <w:qFormat/>
    <w:rsid w:val="000427A5"/>
    <w:pPr>
      <w:spacing w:before="240" w:after="60"/>
      <w:jc w:val="center"/>
      <w:outlineLvl w:val="0"/>
    </w:pPr>
    <w:rPr>
      <w:rFonts w:ascii="Arial" w:hAnsi="Arial" w:cs="Arial"/>
      <w:b/>
      <w:bCs/>
      <w:kern w:val="28"/>
      <w:sz w:val="32"/>
      <w:szCs w:val="32"/>
    </w:rPr>
  </w:style>
  <w:style w:type="paragraph" w:styleId="Tekstprzypisukocowego">
    <w:name w:val="endnote text"/>
    <w:basedOn w:val="Normalny"/>
    <w:semiHidden/>
    <w:rsid w:val="00496C04"/>
  </w:style>
  <w:style w:type="character" w:styleId="Odwoanieprzypisukocowego">
    <w:name w:val="endnote reference"/>
    <w:semiHidden/>
    <w:rsid w:val="00496C04"/>
    <w:rPr>
      <w:vertAlign w:val="superscript"/>
    </w:rPr>
  </w:style>
  <w:style w:type="numbering" w:customStyle="1" w:styleId="Styl1">
    <w:name w:val="Styl1"/>
    <w:rsid w:val="003B6D73"/>
    <w:pPr>
      <w:numPr>
        <w:numId w:val="8"/>
      </w:numPr>
    </w:p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DD6989"/>
    <w:pPr>
      <w:ind w:left="708"/>
    </w:pPr>
  </w:style>
  <w:style w:type="paragraph" w:styleId="Nagwek">
    <w:name w:val="header"/>
    <w:basedOn w:val="Normalny"/>
    <w:link w:val="NagwekZnak"/>
    <w:uiPriority w:val="99"/>
    <w:rsid w:val="00E53F57"/>
    <w:pPr>
      <w:tabs>
        <w:tab w:val="center" w:pos="4536"/>
        <w:tab w:val="right" w:pos="9072"/>
      </w:tabs>
    </w:pPr>
  </w:style>
  <w:style w:type="character" w:customStyle="1" w:styleId="NagwekZnak">
    <w:name w:val="Nagłówek Znak"/>
    <w:basedOn w:val="Domylnaczcionkaakapitu"/>
    <w:link w:val="Nagwek"/>
    <w:uiPriority w:val="99"/>
    <w:rsid w:val="00E53F57"/>
  </w:style>
  <w:style w:type="character" w:customStyle="1" w:styleId="StopkaZnak">
    <w:name w:val="Stopka Znak"/>
    <w:basedOn w:val="Domylnaczcionkaakapitu"/>
    <w:link w:val="Stopka"/>
    <w:uiPriority w:val="99"/>
    <w:rsid w:val="00E53F57"/>
  </w:style>
  <w:style w:type="character" w:styleId="Pogrubienie">
    <w:name w:val="Strong"/>
    <w:uiPriority w:val="22"/>
    <w:qFormat/>
    <w:rsid w:val="00D32FD2"/>
    <w:rPr>
      <w:b/>
      <w:bCs/>
    </w:rPr>
  </w:style>
  <w:style w:type="character" w:customStyle="1" w:styleId="TytuZnak">
    <w:name w:val="Tytuł Znak"/>
    <w:link w:val="Tytu"/>
    <w:rsid w:val="003F73F2"/>
    <w:rPr>
      <w:rFonts w:ascii="Arial" w:hAnsi="Arial" w:cs="Arial"/>
      <w:b/>
      <w:bCs/>
      <w:kern w:val="28"/>
      <w:sz w:val="32"/>
      <w:szCs w:val="32"/>
    </w:rPr>
  </w:style>
  <w:style w:type="character" w:styleId="Odwoaniedokomentarza">
    <w:name w:val="annotation reference"/>
    <w:rsid w:val="00E61F56"/>
    <w:rPr>
      <w:sz w:val="16"/>
      <w:szCs w:val="16"/>
    </w:rPr>
  </w:style>
  <w:style w:type="paragraph" w:styleId="Tekstkomentarza">
    <w:name w:val="annotation text"/>
    <w:basedOn w:val="Normalny"/>
    <w:link w:val="TekstkomentarzaZnak"/>
    <w:rsid w:val="00E61F56"/>
  </w:style>
  <w:style w:type="character" w:customStyle="1" w:styleId="TekstkomentarzaZnak">
    <w:name w:val="Tekst komentarza Znak"/>
    <w:basedOn w:val="Domylnaczcionkaakapitu"/>
    <w:link w:val="Tekstkomentarza"/>
    <w:rsid w:val="00E61F56"/>
  </w:style>
  <w:style w:type="paragraph" w:styleId="Tematkomentarza">
    <w:name w:val="annotation subject"/>
    <w:basedOn w:val="Tekstkomentarza"/>
    <w:next w:val="Tekstkomentarza"/>
    <w:link w:val="TematkomentarzaZnak"/>
    <w:rsid w:val="00E61F56"/>
    <w:rPr>
      <w:b/>
      <w:bCs/>
    </w:rPr>
  </w:style>
  <w:style w:type="character" w:customStyle="1" w:styleId="TematkomentarzaZnak">
    <w:name w:val="Temat komentarza Znak"/>
    <w:link w:val="Tematkomentarza"/>
    <w:rsid w:val="00E61F56"/>
    <w:rPr>
      <w:b/>
      <w:bCs/>
    </w:rPr>
  </w:style>
  <w:style w:type="paragraph" w:styleId="Tekstdymka">
    <w:name w:val="Balloon Text"/>
    <w:basedOn w:val="Normalny"/>
    <w:link w:val="TekstdymkaZnak"/>
    <w:rsid w:val="00E61F56"/>
    <w:rPr>
      <w:rFonts w:ascii="Tahoma" w:hAnsi="Tahoma" w:cs="Tahoma"/>
      <w:sz w:val="16"/>
      <w:szCs w:val="16"/>
    </w:rPr>
  </w:style>
  <w:style w:type="character" w:customStyle="1" w:styleId="TekstdymkaZnak">
    <w:name w:val="Tekst dymka Znak"/>
    <w:link w:val="Tekstdymka"/>
    <w:rsid w:val="00E61F56"/>
    <w:rPr>
      <w:rFonts w:ascii="Tahoma" w:hAnsi="Tahoma" w:cs="Tahoma"/>
      <w:sz w:val="16"/>
      <w:szCs w:val="16"/>
    </w:rPr>
  </w:style>
  <w:style w:type="paragraph" w:styleId="Lista">
    <w:name w:val="List"/>
    <w:basedOn w:val="Normalny"/>
    <w:rsid w:val="00B7122C"/>
    <w:pPr>
      <w:ind w:left="283" w:hanging="283"/>
    </w:pPr>
    <w:rPr>
      <w:sz w:val="24"/>
      <w:szCs w:val="24"/>
    </w:rPr>
  </w:style>
  <w:style w:type="paragraph" w:styleId="Lista2">
    <w:name w:val="List 2"/>
    <w:basedOn w:val="Normalny"/>
    <w:qFormat/>
    <w:rsid w:val="0093275A"/>
    <w:pPr>
      <w:ind w:left="566" w:hanging="283"/>
      <w:contextualSpacing/>
    </w:pPr>
  </w:style>
  <w:style w:type="paragraph" w:styleId="Tekstpodstawowy3">
    <w:name w:val="Body Text 3"/>
    <w:basedOn w:val="Normalny"/>
    <w:link w:val="Tekstpodstawowy3Znak"/>
    <w:rsid w:val="00B46637"/>
    <w:pPr>
      <w:spacing w:after="120"/>
    </w:pPr>
    <w:rPr>
      <w:sz w:val="16"/>
      <w:szCs w:val="16"/>
    </w:rPr>
  </w:style>
  <w:style w:type="character" w:customStyle="1" w:styleId="Tekstpodstawowy3Znak">
    <w:name w:val="Tekst podstawowy 3 Znak"/>
    <w:link w:val="Tekstpodstawowy3"/>
    <w:rsid w:val="00B46637"/>
    <w:rPr>
      <w:sz w:val="16"/>
      <w:szCs w:val="16"/>
    </w:rPr>
  </w:style>
  <w:style w:type="paragraph" w:styleId="Tekstpodstawowywcity">
    <w:name w:val="Body Text Indent"/>
    <w:basedOn w:val="Normalny"/>
    <w:link w:val="TekstpodstawowywcityZnak"/>
    <w:rsid w:val="00B46637"/>
    <w:pPr>
      <w:spacing w:after="120"/>
      <w:ind w:left="283"/>
    </w:pPr>
  </w:style>
  <w:style w:type="character" w:customStyle="1" w:styleId="TekstpodstawowywcityZnak">
    <w:name w:val="Tekst podstawowy wcięty Znak"/>
    <w:basedOn w:val="Domylnaczcionkaakapitu"/>
    <w:link w:val="Tekstpodstawowywcity"/>
    <w:rsid w:val="00B46637"/>
  </w:style>
  <w:style w:type="paragraph" w:styleId="Listapunktowana3">
    <w:name w:val="List Bullet 3"/>
    <w:basedOn w:val="Normalny"/>
    <w:autoRedefine/>
    <w:qFormat/>
    <w:rsid w:val="00DA13B1"/>
    <w:pPr>
      <w:numPr>
        <w:numId w:val="13"/>
      </w:numPr>
      <w:jc w:val="both"/>
    </w:pPr>
    <w:rPr>
      <w:sz w:val="24"/>
      <w:szCs w:val="24"/>
    </w:rPr>
  </w:style>
  <w:style w:type="paragraph" w:customStyle="1" w:styleId="Standard">
    <w:name w:val="Standard"/>
    <w:rsid w:val="00A45124"/>
    <w:pPr>
      <w:widowControl w:val="0"/>
      <w:autoSpaceDE w:val="0"/>
      <w:autoSpaceDN w:val="0"/>
      <w:adjustRightInd w:val="0"/>
    </w:pPr>
    <w:rPr>
      <w:sz w:val="24"/>
      <w:szCs w:val="24"/>
    </w:rPr>
  </w:style>
  <w:style w:type="paragraph" w:styleId="Tekstprzypisudolnego">
    <w:name w:val="footnote text"/>
    <w:basedOn w:val="Normalny"/>
    <w:link w:val="TekstprzypisudolnegoZnak"/>
    <w:uiPriority w:val="99"/>
    <w:unhideWhenUsed/>
    <w:rsid w:val="00580D56"/>
    <w:rPr>
      <w:rFonts w:ascii="Calibri" w:eastAsia="Calibri" w:hAnsi="Calibri"/>
      <w:lang w:eastAsia="en-US"/>
    </w:rPr>
  </w:style>
  <w:style w:type="character" w:customStyle="1" w:styleId="TekstprzypisudolnegoZnak">
    <w:name w:val="Tekst przypisu dolnego Znak"/>
    <w:link w:val="Tekstprzypisudolnego"/>
    <w:uiPriority w:val="99"/>
    <w:rsid w:val="00580D56"/>
    <w:rPr>
      <w:rFonts w:ascii="Calibri" w:eastAsia="Calibri" w:hAnsi="Calibri"/>
      <w:lang w:eastAsia="en-US"/>
    </w:rPr>
  </w:style>
  <w:style w:type="character" w:styleId="Odwoanieprzypisudolnego">
    <w:name w:val="footnote reference"/>
    <w:uiPriority w:val="99"/>
    <w:unhideWhenUsed/>
    <w:rsid w:val="00580D56"/>
    <w:rPr>
      <w:vertAlign w:val="superscript"/>
    </w:rPr>
  </w:style>
  <w:style w:type="paragraph" w:customStyle="1" w:styleId="1">
    <w:name w:val="1"/>
    <w:basedOn w:val="Normalny"/>
    <w:next w:val="Wcicienormalne"/>
    <w:rsid w:val="00493314"/>
    <w:pPr>
      <w:ind w:left="708"/>
    </w:pPr>
    <w:rPr>
      <w:rFonts w:ascii="Arial" w:hAnsi="Arial"/>
      <w:lang w:val="en-GB"/>
    </w:rPr>
  </w:style>
  <w:style w:type="paragraph" w:styleId="Wcicienormalne">
    <w:name w:val="Normal Indent"/>
    <w:basedOn w:val="Normalny"/>
    <w:rsid w:val="00493314"/>
    <w:pPr>
      <w:ind w:left="708"/>
    </w:pPr>
  </w:style>
  <w:style w:type="character" w:customStyle="1" w:styleId="Nagwek1Znak">
    <w:name w:val="Nagłówek 1 Znak"/>
    <w:link w:val="Nagwek1"/>
    <w:rsid w:val="00D1164F"/>
    <w:rPr>
      <w:rFonts w:ascii="Arial" w:hAnsi="Arial" w:cs="Arial"/>
      <w:b/>
      <w:color w:val="000000"/>
      <w:sz w:val="24"/>
      <w:lang w:val="en-US"/>
    </w:rPr>
  </w:style>
  <w:style w:type="table" w:customStyle="1" w:styleId="Zwykatabela31">
    <w:name w:val="Zwykła tabela 31"/>
    <w:basedOn w:val="Standardowy"/>
    <w:uiPriority w:val="43"/>
    <w:rsid w:val="00C801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oprawka">
    <w:name w:val="Revision"/>
    <w:hidden/>
    <w:uiPriority w:val="99"/>
    <w:semiHidden/>
    <w:rsid w:val="00080B65"/>
  </w:style>
  <w:style w:type="character" w:customStyle="1" w:styleId="TekstpodstawowyZnak">
    <w:name w:val="Tekst podstawowy Znak"/>
    <w:basedOn w:val="Domylnaczcionkaakapitu"/>
    <w:link w:val="Tekstpodstawowy"/>
    <w:rsid w:val="00313E93"/>
    <w:rPr>
      <w:color w:val="000000"/>
      <w:sz w:val="24"/>
      <w:lang w:val="en-US"/>
    </w:rPr>
  </w:style>
  <w:style w:type="paragraph" w:customStyle="1" w:styleId="ReportText">
    <w:name w:val="Report Text"/>
    <w:rsid w:val="001639D2"/>
    <w:pPr>
      <w:spacing w:after="120" w:line="260" w:lineRule="atLeast"/>
      <w:ind w:left="1253"/>
    </w:pPr>
    <w:rPr>
      <w:rFonts w:ascii="Arial" w:hAnsi="Arial"/>
      <w:lang w:eastAsia="en-US"/>
    </w:rPr>
  </w:style>
  <w:style w:type="paragraph" w:customStyle="1" w:styleId="Jasnalistaakcent51">
    <w:name w:val="Jasna lista — akcent 51"/>
    <w:aliases w:val="L1,Numerowanie,Akapit z listą5"/>
    <w:basedOn w:val="Normalny"/>
    <w:link w:val="Jasnalistaakcent5Znak"/>
    <w:uiPriority w:val="34"/>
    <w:qFormat/>
    <w:rsid w:val="00A97A7D"/>
    <w:pPr>
      <w:widowControl w:val="0"/>
      <w:suppressAutoHyphens/>
      <w:adjustRightInd w:val="0"/>
      <w:spacing w:after="200" w:line="276" w:lineRule="auto"/>
      <w:ind w:left="720"/>
      <w:contextualSpacing/>
      <w:jc w:val="both"/>
      <w:textAlignment w:val="baseline"/>
    </w:pPr>
    <w:rPr>
      <w:lang w:eastAsia="ar-SA"/>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A97A7D"/>
    <w:rPr>
      <w:lang w:eastAsia="ar-SA"/>
    </w:rPr>
  </w:style>
  <w:style w:type="character" w:styleId="Hipercze">
    <w:name w:val="Hyperlink"/>
    <w:basedOn w:val="Domylnaczcionkaakapitu"/>
    <w:unhideWhenUsed/>
    <w:rsid w:val="00D876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65061">
      <w:bodyDiv w:val="1"/>
      <w:marLeft w:val="0"/>
      <w:marRight w:val="0"/>
      <w:marTop w:val="0"/>
      <w:marBottom w:val="0"/>
      <w:divBdr>
        <w:top w:val="none" w:sz="0" w:space="0" w:color="auto"/>
        <w:left w:val="none" w:sz="0" w:space="0" w:color="auto"/>
        <w:bottom w:val="none" w:sz="0" w:space="0" w:color="auto"/>
        <w:right w:val="none" w:sz="0" w:space="0" w:color="auto"/>
      </w:divBdr>
    </w:div>
    <w:div w:id="433401034">
      <w:bodyDiv w:val="1"/>
      <w:marLeft w:val="0"/>
      <w:marRight w:val="0"/>
      <w:marTop w:val="0"/>
      <w:marBottom w:val="0"/>
      <w:divBdr>
        <w:top w:val="none" w:sz="0" w:space="0" w:color="auto"/>
        <w:left w:val="none" w:sz="0" w:space="0" w:color="auto"/>
        <w:bottom w:val="none" w:sz="0" w:space="0" w:color="auto"/>
        <w:right w:val="none" w:sz="0" w:space="0" w:color="auto"/>
      </w:divBdr>
    </w:div>
    <w:div w:id="652636599">
      <w:bodyDiv w:val="1"/>
      <w:marLeft w:val="0"/>
      <w:marRight w:val="0"/>
      <w:marTop w:val="0"/>
      <w:marBottom w:val="0"/>
      <w:divBdr>
        <w:top w:val="none" w:sz="0" w:space="0" w:color="auto"/>
        <w:left w:val="none" w:sz="0" w:space="0" w:color="auto"/>
        <w:bottom w:val="none" w:sz="0" w:space="0" w:color="auto"/>
        <w:right w:val="none" w:sz="0" w:space="0" w:color="auto"/>
      </w:divBdr>
    </w:div>
    <w:div w:id="657265838">
      <w:bodyDiv w:val="1"/>
      <w:marLeft w:val="0"/>
      <w:marRight w:val="0"/>
      <w:marTop w:val="0"/>
      <w:marBottom w:val="0"/>
      <w:divBdr>
        <w:top w:val="none" w:sz="0" w:space="0" w:color="auto"/>
        <w:left w:val="none" w:sz="0" w:space="0" w:color="auto"/>
        <w:bottom w:val="none" w:sz="0" w:space="0" w:color="auto"/>
        <w:right w:val="none" w:sz="0" w:space="0" w:color="auto"/>
      </w:divBdr>
    </w:div>
    <w:div w:id="731852956">
      <w:bodyDiv w:val="1"/>
      <w:marLeft w:val="0"/>
      <w:marRight w:val="0"/>
      <w:marTop w:val="0"/>
      <w:marBottom w:val="0"/>
      <w:divBdr>
        <w:top w:val="none" w:sz="0" w:space="0" w:color="auto"/>
        <w:left w:val="none" w:sz="0" w:space="0" w:color="auto"/>
        <w:bottom w:val="none" w:sz="0" w:space="0" w:color="auto"/>
        <w:right w:val="none" w:sz="0" w:space="0" w:color="auto"/>
      </w:divBdr>
      <w:divsChild>
        <w:div w:id="189074768">
          <w:marLeft w:val="0"/>
          <w:marRight w:val="0"/>
          <w:marTop w:val="0"/>
          <w:marBottom w:val="0"/>
          <w:divBdr>
            <w:top w:val="none" w:sz="0" w:space="0" w:color="auto"/>
            <w:left w:val="none" w:sz="0" w:space="0" w:color="auto"/>
            <w:bottom w:val="none" w:sz="0" w:space="0" w:color="auto"/>
            <w:right w:val="none" w:sz="0" w:space="0" w:color="auto"/>
          </w:divBdr>
        </w:div>
        <w:div w:id="313530411">
          <w:marLeft w:val="0"/>
          <w:marRight w:val="0"/>
          <w:marTop w:val="0"/>
          <w:marBottom w:val="0"/>
          <w:divBdr>
            <w:top w:val="none" w:sz="0" w:space="0" w:color="auto"/>
            <w:left w:val="none" w:sz="0" w:space="0" w:color="auto"/>
            <w:bottom w:val="none" w:sz="0" w:space="0" w:color="auto"/>
            <w:right w:val="none" w:sz="0" w:space="0" w:color="auto"/>
          </w:divBdr>
        </w:div>
        <w:div w:id="324477053">
          <w:marLeft w:val="0"/>
          <w:marRight w:val="0"/>
          <w:marTop w:val="0"/>
          <w:marBottom w:val="0"/>
          <w:divBdr>
            <w:top w:val="none" w:sz="0" w:space="0" w:color="auto"/>
            <w:left w:val="none" w:sz="0" w:space="0" w:color="auto"/>
            <w:bottom w:val="none" w:sz="0" w:space="0" w:color="auto"/>
            <w:right w:val="none" w:sz="0" w:space="0" w:color="auto"/>
          </w:divBdr>
        </w:div>
        <w:div w:id="453983872">
          <w:marLeft w:val="0"/>
          <w:marRight w:val="0"/>
          <w:marTop w:val="0"/>
          <w:marBottom w:val="0"/>
          <w:divBdr>
            <w:top w:val="none" w:sz="0" w:space="0" w:color="auto"/>
            <w:left w:val="none" w:sz="0" w:space="0" w:color="auto"/>
            <w:bottom w:val="none" w:sz="0" w:space="0" w:color="auto"/>
            <w:right w:val="none" w:sz="0" w:space="0" w:color="auto"/>
          </w:divBdr>
        </w:div>
        <w:div w:id="694690930">
          <w:marLeft w:val="0"/>
          <w:marRight w:val="0"/>
          <w:marTop w:val="0"/>
          <w:marBottom w:val="0"/>
          <w:divBdr>
            <w:top w:val="none" w:sz="0" w:space="0" w:color="auto"/>
            <w:left w:val="none" w:sz="0" w:space="0" w:color="auto"/>
            <w:bottom w:val="none" w:sz="0" w:space="0" w:color="auto"/>
            <w:right w:val="none" w:sz="0" w:space="0" w:color="auto"/>
          </w:divBdr>
        </w:div>
        <w:div w:id="860506272">
          <w:marLeft w:val="0"/>
          <w:marRight w:val="0"/>
          <w:marTop w:val="0"/>
          <w:marBottom w:val="0"/>
          <w:divBdr>
            <w:top w:val="none" w:sz="0" w:space="0" w:color="auto"/>
            <w:left w:val="none" w:sz="0" w:space="0" w:color="auto"/>
            <w:bottom w:val="none" w:sz="0" w:space="0" w:color="auto"/>
            <w:right w:val="none" w:sz="0" w:space="0" w:color="auto"/>
          </w:divBdr>
        </w:div>
        <w:div w:id="879509456">
          <w:marLeft w:val="0"/>
          <w:marRight w:val="0"/>
          <w:marTop w:val="0"/>
          <w:marBottom w:val="0"/>
          <w:divBdr>
            <w:top w:val="none" w:sz="0" w:space="0" w:color="auto"/>
            <w:left w:val="none" w:sz="0" w:space="0" w:color="auto"/>
            <w:bottom w:val="none" w:sz="0" w:space="0" w:color="auto"/>
            <w:right w:val="none" w:sz="0" w:space="0" w:color="auto"/>
          </w:divBdr>
        </w:div>
        <w:div w:id="916789452">
          <w:marLeft w:val="0"/>
          <w:marRight w:val="0"/>
          <w:marTop w:val="0"/>
          <w:marBottom w:val="0"/>
          <w:divBdr>
            <w:top w:val="none" w:sz="0" w:space="0" w:color="auto"/>
            <w:left w:val="none" w:sz="0" w:space="0" w:color="auto"/>
            <w:bottom w:val="none" w:sz="0" w:space="0" w:color="auto"/>
            <w:right w:val="none" w:sz="0" w:space="0" w:color="auto"/>
          </w:divBdr>
        </w:div>
        <w:div w:id="1014842086">
          <w:marLeft w:val="0"/>
          <w:marRight w:val="0"/>
          <w:marTop w:val="0"/>
          <w:marBottom w:val="0"/>
          <w:divBdr>
            <w:top w:val="none" w:sz="0" w:space="0" w:color="auto"/>
            <w:left w:val="none" w:sz="0" w:space="0" w:color="auto"/>
            <w:bottom w:val="none" w:sz="0" w:space="0" w:color="auto"/>
            <w:right w:val="none" w:sz="0" w:space="0" w:color="auto"/>
          </w:divBdr>
        </w:div>
        <w:div w:id="1018309036">
          <w:marLeft w:val="0"/>
          <w:marRight w:val="0"/>
          <w:marTop w:val="0"/>
          <w:marBottom w:val="0"/>
          <w:divBdr>
            <w:top w:val="none" w:sz="0" w:space="0" w:color="auto"/>
            <w:left w:val="none" w:sz="0" w:space="0" w:color="auto"/>
            <w:bottom w:val="none" w:sz="0" w:space="0" w:color="auto"/>
            <w:right w:val="none" w:sz="0" w:space="0" w:color="auto"/>
          </w:divBdr>
        </w:div>
        <w:div w:id="1194153930">
          <w:marLeft w:val="0"/>
          <w:marRight w:val="0"/>
          <w:marTop w:val="0"/>
          <w:marBottom w:val="0"/>
          <w:divBdr>
            <w:top w:val="none" w:sz="0" w:space="0" w:color="auto"/>
            <w:left w:val="none" w:sz="0" w:space="0" w:color="auto"/>
            <w:bottom w:val="none" w:sz="0" w:space="0" w:color="auto"/>
            <w:right w:val="none" w:sz="0" w:space="0" w:color="auto"/>
          </w:divBdr>
        </w:div>
        <w:div w:id="1218781300">
          <w:marLeft w:val="0"/>
          <w:marRight w:val="0"/>
          <w:marTop w:val="0"/>
          <w:marBottom w:val="0"/>
          <w:divBdr>
            <w:top w:val="none" w:sz="0" w:space="0" w:color="auto"/>
            <w:left w:val="none" w:sz="0" w:space="0" w:color="auto"/>
            <w:bottom w:val="none" w:sz="0" w:space="0" w:color="auto"/>
            <w:right w:val="none" w:sz="0" w:space="0" w:color="auto"/>
          </w:divBdr>
        </w:div>
        <w:div w:id="1340813354">
          <w:marLeft w:val="0"/>
          <w:marRight w:val="0"/>
          <w:marTop w:val="0"/>
          <w:marBottom w:val="0"/>
          <w:divBdr>
            <w:top w:val="none" w:sz="0" w:space="0" w:color="auto"/>
            <w:left w:val="none" w:sz="0" w:space="0" w:color="auto"/>
            <w:bottom w:val="none" w:sz="0" w:space="0" w:color="auto"/>
            <w:right w:val="none" w:sz="0" w:space="0" w:color="auto"/>
          </w:divBdr>
        </w:div>
        <w:div w:id="1396245196">
          <w:marLeft w:val="0"/>
          <w:marRight w:val="0"/>
          <w:marTop w:val="0"/>
          <w:marBottom w:val="0"/>
          <w:divBdr>
            <w:top w:val="none" w:sz="0" w:space="0" w:color="auto"/>
            <w:left w:val="none" w:sz="0" w:space="0" w:color="auto"/>
            <w:bottom w:val="none" w:sz="0" w:space="0" w:color="auto"/>
            <w:right w:val="none" w:sz="0" w:space="0" w:color="auto"/>
          </w:divBdr>
        </w:div>
        <w:div w:id="1479301940">
          <w:marLeft w:val="0"/>
          <w:marRight w:val="0"/>
          <w:marTop w:val="0"/>
          <w:marBottom w:val="0"/>
          <w:divBdr>
            <w:top w:val="none" w:sz="0" w:space="0" w:color="auto"/>
            <w:left w:val="none" w:sz="0" w:space="0" w:color="auto"/>
            <w:bottom w:val="none" w:sz="0" w:space="0" w:color="auto"/>
            <w:right w:val="none" w:sz="0" w:space="0" w:color="auto"/>
          </w:divBdr>
        </w:div>
        <w:div w:id="1566525559">
          <w:marLeft w:val="0"/>
          <w:marRight w:val="0"/>
          <w:marTop w:val="0"/>
          <w:marBottom w:val="0"/>
          <w:divBdr>
            <w:top w:val="none" w:sz="0" w:space="0" w:color="auto"/>
            <w:left w:val="none" w:sz="0" w:space="0" w:color="auto"/>
            <w:bottom w:val="none" w:sz="0" w:space="0" w:color="auto"/>
            <w:right w:val="none" w:sz="0" w:space="0" w:color="auto"/>
          </w:divBdr>
        </w:div>
        <w:div w:id="1623612154">
          <w:marLeft w:val="0"/>
          <w:marRight w:val="0"/>
          <w:marTop w:val="0"/>
          <w:marBottom w:val="0"/>
          <w:divBdr>
            <w:top w:val="none" w:sz="0" w:space="0" w:color="auto"/>
            <w:left w:val="none" w:sz="0" w:space="0" w:color="auto"/>
            <w:bottom w:val="none" w:sz="0" w:space="0" w:color="auto"/>
            <w:right w:val="none" w:sz="0" w:space="0" w:color="auto"/>
          </w:divBdr>
        </w:div>
        <w:div w:id="1680959470">
          <w:marLeft w:val="0"/>
          <w:marRight w:val="0"/>
          <w:marTop w:val="0"/>
          <w:marBottom w:val="0"/>
          <w:divBdr>
            <w:top w:val="none" w:sz="0" w:space="0" w:color="auto"/>
            <w:left w:val="none" w:sz="0" w:space="0" w:color="auto"/>
            <w:bottom w:val="none" w:sz="0" w:space="0" w:color="auto"/>
            <w:right w:val="none" w:sz="0" w:space="0" w:color="auto"/>
          </w:divBdr>
        </w:div>
        <w:div w:id="1772165447">
          <w:marLeft w:val="0"/>
          <w:marRight w:val="0"/>
          <w:marTop w:val="0"/>
          <w:marBottom w:val="0"/>
          <w:divBdr>
            <w:top w:val="none" w:sz="0" w:space="0" w:color="auto"/>
            <w:left w:val="none" w:sz="0" w:space="0" w:color="auto"/>
            <w:bottom w:val="none" w:sz="0" w:space="0" w:color="auto"/>
            <w:right w:val="none" w:sz="0" w:space="0" w:color="auto"/>
          </w:divBdr>
        </w:div>
        <w:div w:id="1992102864">
          <w:marLeft w:val="0"/>
          <w:marRight w:val="0"/>
          <w:marTop w:val="0"/>
          <w:marBottom w:val="0"/>
          <w:divBdr>
            <w:top w:val="none" w:sz="0" w:space="0" w:color="auto"/>
            <w:left w:val="none" w:sz="0" w:space="0" w:color="auto"/>
            <w:bottom w:val="none" w:sz="0" w:space="0" w:color="auto"/>
            <w:right w:val="none" w:sz="0" w:space="0" w:color="auto"/>
          </w:divBdr>
        </w:div>
      </w:divsChild>
    </w:div>
    <w:div w:id="1040977096">
      <w:bodyDiv w:val="1"/>
      <w:marLeft w:val="0"/>
      <w:marRight w:val="0"/>
      <w:marTop w:val="0"/>
      <w:marBottom w:val="0"/>
      <w:divBdr>
        <w:top w:val="none" w:sz="0" w:space="0" w:color="auto"/>
        <w:left w:val="none" w:sz="0" w:space="0" w:color="auto"/>
        <w:bottom w:val="none" w:sz="0" w:space="0" w:color="auto"/>
        <w:right w:val="none" w:sz="0" w:space="0" w:color="auto"/>
      </w:divBdr>
    </w:div>
    <w:div w:id="1084956287">
      <w:bodyDiv w:val="1"/>
      <w:marLeft w:val="0"/>
      <w:marRight w:val="0"/>
      <w:marTop w:val="0"/>
      <w:marBottom w:val="0"/>
      <w:divBdr>
        <w:top w:val="none" w:sz="0" w:space="0" w:color="auto"/>
        <w:left w:val="none" w:sz="0" w:space="0" w:color="auto"/>
        <w:bottom w:val="none" w:sz="0" w:space="0" w:color="auto"/>
        <w:right w:val="none" w:sz="0" w:space="0" w:color="auto"/>
      </w:divBdr>
    </w:div>
    <w:div w:id="1260219711">
      <w:bodyDiv w:val="1"/>
      <w:marLeft w:val="0"/>
      <w:marRight w:val="0"/>
      <w:marTop w:val="0"/>
      <w:marBottom w:val="0"/>
      <w:divBdr>
        <w:top w:val="none" w:sz="0" w:space="0" w:color="auto"/>
        <w:left w:val="none" w:sz="0" w:space="0" w:color="auto"/>
        <w:bottom w:val="none" w:sz="0" w:space="0" w:color="auto"/>
        <w:right w:val="none" w:sz="0" w:space="0" w:color="auto"/>
      </w:divBdr>
    </w:div>
    <w:div w:id="1464811122">
      <w:bodyDiv w:val="1"/>
      <w:marLeft w:val="0"/>
      <w:marRight w:val="0"/>
      <w:marTop w:val="0"/>
      <w:marBottom w:val="0"/>
      <w:divBdr>
        <w:top w:val="none" w:sz="0" w:space="0" w:color="auto"/>
        <w:left w:val="none" w:sz="0" w:space="0" w:color="auto"/>
        <w:bottom w:val="none" w:sz="0" w:space="0" w:color="auto"/>
        <w:right w:val="none" w:sz="0" w:space="0" w:color="auto"/>
      </w:divBdr>
    </w:div>
    <w:div w:id="146534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aid.stat.gov.pl/Ceny_dashboards/Raporty_predefiniowane/RAP_DBD_CEN_30.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87323-987B-498F-AB20-6CC268BFE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42</Pages>
  <Words>14661</Words>
  <Characters>87969</Characters>
  <Application>Microsoft Office Word</Application>
  <DocSecurity>0</DocSecurity>
  <Lines>733</Lines>
  <Paragraphs>204</Paragraphs>
  <ScaleCrop>false</ScaleCrop>
  <HeadingPairs>
    <vt:vector size="2" baseType="variant">
      <vt:variant>
        <vt:lpstr>Tytuł</vt:lpstr>
      </vt:variant>
      <vt:variant>
        <vt:i4>1</vt:i4>
      </vt:variant>
    </vt:vector>
  </HeadingPairs>
  <TitlesOfParts>
    <vt:vector size="1" baseType="lpstr">
      <vt:lpstr>Załącznik nr 7 do SWZ Projekt umowy</vt:lpstr>
    </vt:vector>
  </TitlesOfParts>
  <Company>UG Buczkowice</Company>
  <LinksUpToDate>false</LinksUpToDate>
  <CharactersWithSpaces>102426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SWZ Projekt umowy</dc:title>
  <dc:creator>Piotr Matuszczyk</dc:creator>
  <cp:lastModifiedBy>Piotr Matuszczyk</cp:lastModifiedBy>
  <cp:revision>13</cp:revision>
  <cp:lastPrinted>2025-06-03T11:49:00Z</cp:lastPrinted>
  <dcterms:created xsi:type="dcterms:W3CDTF">2025-06-02T13:00:00Z</dcterms:created>
  <dcterms:modified xsi:type="dcterms:W3CDTF">2025-06-03T11:55:00Z</dcterms:modified>
</cp:coreProperties>
</file>