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8BCEC" w14:textId="15410AFE" w:rsidR="0030475A" w:rsidRPr="00207744" w:rsidRDefault="0030475A" w:rsidP="00207744">
      <w:pPr>
        <w:spacing w:line="264" w:lineRule="auto"/>
        <w:jc w:val="right"/>
        <w:rPr>
          <w:b/>
          <w:sz w:val="24"/>
          <w:szCs w:val="24"/>
        </w:rPr>
      </w:pPr>
      <w:r w:rsidRPr="5DEEDA66">
        <w:rPr>
          <w:b/>
          <w:bCs/>
          <w:sz w:val="24"/>
          <w:szCs w:val="24"/>
        </w:rPr>
        <w:t>ZAŁĄCZNIK NR 2</w:t>
      </w:r>
    </w:p>
    <w:p w14:paraId="7F4ACAB1" w14:textId="09991067" w:rsidR="5DEEDA66" w:rsidRDefault="5DEEDA66" w:rsidP="5DEEDA66">
      <w:pPr>
        <w:spacing w:line="264" w:lineRule="auto"/>
        <w:jc w:val="center"/>
        <w:rPr>
          <w:b/>
          <w:bCs/>
          <w:sz w:val="24"/>
          <w:szCs w:val="24"/>
        </w:rPr>
      </w:pPr>
    </w:p>
    <w:p w14:paraId="4EF01346" w14:textId="77777777" w:rsidR="001746F6" w:rsidRPr="00DC098C" w:rsidRDefault="001746F6" w:rsidP="001746F6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Roboty budowlane polegające na przygotowaniu terenu pod budowę </w:t>
      </w:r>
      <w:r w:rsidRPr="00DC098C">
        <w:rPr>
          <w:b/>
          <w:sz w:val="24"/>
          <w:szCs w:val="24"/>
        </w:rPr>
        <w:t>hali magazynowej na terenie</w:t>
      </w:r>
      <w:r>
        <w:rPr>
          <w:b/>
          <w:sz w:val="24"/>
          <w:szCs w:val="24"/>
        </w:rPr>
        <w:t xml:space="preserve"> </w:t>
      </w:r>
      <w:r w:rsidRPr="00DC098C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ARR</w:t>
      </w:r>
      <w:r w:rsidRPr="00DC098C">
        <w:rPr>
          <w:b/>
          <w:sz w:val="24"/>
          <w:szCs w:val="24"/>
        </w:rPr>
        <w:t xml:space="preserve"> S.A. dział</w:t>
      </w:r>
      <w:r>
        <w:rPr>
          <w:b/>
          <w:sz w:val="24"/>
          <w:szCs w:val="24"/>
        </w:rPr>
        <w:t>ka</w:t>
      </w:r>
      <w:r w:rsidRPr="00DC098C">
        <w:rPr>
          <w:b/>
          <w:sz w:val="24"/>
          <w:szCs w:val="24"/>
        </w:rPr>
        <w:t xml:space="preserve"> nr ew. 2/34</w:t>
      </w:r>
      <w:r>
        <w:rPr>
          <w:b/>
          <w:sz w:val="24"/>
          <w:szCs w:val="24"/>
        </w:rPr>
        <w:t xml:space="preserve">, </w:t>
      </w:r>
      <w:r w:rsidRPr="00DC098C">
        <w:rPr>
          <w:b/>
          <w:sz w:val="24"/>
          <w:szCs w:val="24"/>
        </w:rPr>
        <w:t>obręb 0040 Oporów we Wrocławiu</w:t>
      </w:r>
      <w:r>
        <w:rPr>
          <w:b/>
          <w:sz w:val="24"/>
          <w:szCs w:val="24"/>
        </w:rPr>
        <w:t xml:space="preserve"> (roboty wodno-kanalizacyjne)</w:t>
      </w:r>
    </w:p>
    <w:p w14:paraId="08687479" w14:textId="77777777" w:rsidR="00F36944" w:rsidRPr="00F36944" w:rsidRDefault="00F36944" w:rsidP="00F36944">
      <w:pPr>
        <w:spacing w:line="264" w:lineRule="auto"/>
        <w:jc w:val="center"/>
        <w:rPr>
          <w:b/>
          <w:bCs/>
          <w:sz w:val="24"/>
          <w:szCs w:val="24"/>
        </w:rPr>
      </w:pPr>
    </w:p>
    <w:p w14:paraId="5D06075D" w14:textId="2EED5BAF" w:rsidR="0030475A" w:rsidRDefault="00F36944" w:rsidP="00F36944">
      <w:pPr>
        <w:spacing w:line="264" w:lineRule="auto"/>
        <w:jc w:val="center"/>
        <w:rPr>
          <w:color w:val="000000"/>
          <w:sz w:val="24"/>
          <w:szCs w:val="24"/>
        </w:rPr>
      </w:pPr>
      <w:r w:rsidRPr="00F36944">
        <w:rPr>
          <w:b/>
          <w:bCs/>
          <w:sz w:val="24"/>
          <w:szCs w:val="24"/>
        </w:rPr>
        <w:tab/>
        <w:t xml:space="preserve">Znak sprawy: </w:t>
      </w:r>
      <w:r w:rsidR="001746F6">
        <w:rPr>
          <w:b/>
          <w:bCs/>
          <w:sz w:val="24"/>
          <w:szCs w:val="24"/>
        </w:rPr>
        <w:t>2/24</w:t>
      </w:r>
      <w:r w:rsidRPr="00F36944">
        <w:rPr>
          <w:b/>
          <w:bCs/>
          <w:sz w:val="24"/>
          <w:szCs w:val="24"/>
        </w:rPr>
        <w:t xml:space="preserve"> z dn. </w:t>
      </w:r>
      <w:r w:rsidR="001746F6">
        <w:rPr>
          <w:b/>
          <w:bCs/>
          <w:sz w:val="24"/>
          <w:szCs w:val="24"/>
        </w:rPr>
        <w:t>30.08.2024</w:t>
      </w:r>
    </w:p>
    <w:p w14:paraId="00000004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Wykonawca:</w:t>
      </w:r>
    </w:p>
    <w:p w14:paraId="00000005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NIP/PESEL,KRS/CEiDG)</w:t>
      </w:r>
    </w:p>
    <w:p w14:paraId="0000000C" w14:textId="77777777" w:rsidR="00926174" w:rsidRDefault="0092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2" w14:textId="77777777" w:rsidR="00926174" w:rsidRDefault="00926174" w:rsidP="0020774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3" w14:textId="77777777" w:rsidR="00926174" w:rsidRDefault="00767E8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WYKONAWCY</w:t>
      </w:r>
    </w:p>
    <w:p w14:paraId="0000001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Pzp</w:t>
      </w:r>
    </w:p>
    <w:p w14:paraId="0000001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Pzp </w:t>
      </w:r>
    </w:p>
    <w:p w14:paraId="0000001A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Pzp </w:t>
      </w:r>
      <w:r>
        <w:rPr>
          <w:i/>
          <w:color w:val="000000"/>
          <w:sz w:val="22"/>
          <w:szCs w:val="22"/>
        </w:rPr>
        <w:t>(podać mającą zastosowanie podstawę wykluczenia spośród wymienionych w art. 108 ust. 1 pkt 1, 2, i 5 lub art. 109 ust. 1 pkt 4 ustawy Pzp).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D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E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SWZ.</w:t>
      </w:r>
    </w:p>
    <w:p w14:paraId="0000001F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1" w14:textId="3EA32EA3" w:rsidR="00926174" w:rsidRDefault="00767E83" w:rsidP="002077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2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3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data / podpis elektroniczny/ podpis zaufany/podpis osobisty Wykonawcy</w:t>
      </w:r>
    </w:p>
    <w:sectPr w:rsidR="009261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965F9" w14:textId="77777777" w:rsidR="00BE6F93" w:rsidRDefault="00BE6F93">
      <w:r>
        <w:separator/>
      </w:r>
    </w:p>
  </w:endnote>
  <w:endnote w:type="continuationSeparator" w:id="0">
    <w:p w14:paraId="76EDBAF7" w14:textId="77777777" w:rsidR="00BE6F93" w:rsidRDefault="00BE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000000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D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A" w14:textId="25EEC06B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0475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B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AC4A7" w14:textId="77777777" w:rsidR="00BE6F93" w:rsidRDefault="00BE6F93">
      <w:r>
        <w:separator/>
      </w:r>
    </w:p>
  </w:footnote>
  <w:footnote w:type="continuationSeparator" w:id="0">
    <w:p w14:paraId="2A8E18A9" w14:textId="77777777" w:rsidR="00BE6F93" w:rsidRDefault="00BE6F93">
      <w:r>
        <w:continuationSeparator/>
      </w:r>
    </w:p>
  </w:footnote>
  <w:footnote w:id="1">
    <w:p w14:paraId="0000002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77777777" w:rsidR="00926174" w:rsidRDefault="00767E83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9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157DB" w14:textId="77777777" w:rsidR="001746F6" w:rsidRDefault="001746F6" w:rsidP="001746F6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bookmarkStart w:id="0" w:name="_Hlk156982192"/>
    <w:r>
      <w:rPr>
        <w:color w:val="000000"/>
        <w:sz w:val="16"/>
        <w:szCs w:val="16"/>
      </w:rPr>
      <w:t xml:space="preserve">Roboty budowlane polegające na przygotowaniu terenu pod budowę hali magazynowej </w:t>
    </w:r>
  </w:p>
  <w:p w14:paraId="1C943517" w14:textId="77777777" w:rsidR="001746F6" w:rsidRPr="00BA5435" w:rsidRDefault="001746F6" w:rsidP="001746F6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 xml:space="preserve">na terenie Wrocławskiej Agencji Rozwoju Regionalnego S.A. </w:t>
    </w:r>
    <w:r>
      <w:rPr>
        <w:color w:val="000000"/>
        <w:sz w:val="16"/>
        <w:szCs w:val="16"/>
      </w:rPr>
      <w:t xml:space="preserve">– </w:t>
    </w:r>
    <w:r w:rsidRPr="00BA5435">
      <w:rPr>
        <w:color w:val="000000"/>
        <w:sz w:val="16"/>
        <w:szCs w:val="16"/>
      </w:rPr>
      <w:t>dział</w:t>
    </w:r>
    <w:r>
      <w:rPr>
        <w:color w:val="000000"/>
        <w:sz w:val="16"/>
        <w:szCs w:val="16"/>
      </w:rPr>
      <w:t xml:space="preserve">ka </w:t>
    </w:r>
    <w:r w:rsidRPr="00BA5435">
      <w:rPr>
        <w:color w:val="000000"/>
        <w:sz w:val="16"/>
        <w:szCs w:val="16"/>
      </w:rPr>
      <w:t xml:space="preserve">nr ew. 2/34 </w:t>
    </w:r>
  </w:p>
  <w:p w14:paraId="7CC58699" w14:textId="77777777" w:rsidR="001746F6" w:rsidRDefault="001746F6" w:rsidP="001746F6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>obręb 0040 Oporów we Wrocławiu</w:t>
    </w:r>
    <w:bookmarkEnd w:id="0"/>
    <w:r>
      <w:rPr>
        <w:color w:val="000000"/>
        <w:sz w:val="16"/>
        <w:szCs w:val="16"/>
      </w:rPr>
      <w:t xml:space="preserve"> (roboty wodno – kanalizacyjne)</w:t>
    </w:r>
  </w:p>
  <w:p w14:paraId="40C99438" w14:textId="77777777" w:rsidR="001746F6" w:rsidRDefault="001746F6" w:rsidP="001746F6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  <w:sz w:val="16"/>
        <w:szCs w:val="16"/>
      </w:rPr>
    </w:pPr>
  </w:p>
  <w:p w14:paraId="1047ECE8" w14:textId="77777777" w:rsidR="001746F6" w:rsidRDefault="001746F6" w:rsidP="001746F6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356"/>
        <w:tab w:val="center" w:pos="4536"/>
        <w:tab w:val="left" w:pos="6710"/>
        <w:tab w:val="right" w:pos="9072"/>
      </w:tabs>
      <w:ind w:right="360"/>
      <w:rPr>
        <w:color w:val="000000"/>
      </w:rPr>
    </w:pPr>
    <w:r>
      <w:rPr>
        <w:color w:val="000000"/>
        <w:sz w:val="16"/>
        <w:szCs w:val="16"/>
      </w:rPr>
      <w:tab/>
      <w:t>Znak sprawy: 2/24 z dn. 30.08.2024</w:t>
    </w:r>
  </w:p>
  <w:p w14:paraId="00000027" w14:textId="173A15EF" w:rsidR="00926174" w:rsidRDefault="00926174" w:rsidP="0030475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74"/>
    <w:rsid w:val="001746F6"/>
    <w:rsid w:val="00207744"/>
    <w:rsid w:val="00282E95"/>
    <w:rsid w:val="0030475A"/>
    <w:rsid w:val="003441DD"/>
    <w:rsid w:val="00721D6C"/>
    <w:rsid w:val="007671A0"/>
    <w:rsid w:val="00767E83"/>
    <w:rsid w:val="007E2C38"/>
    <w:rsid w:val="00914FD6"/>
    <w:rsid w:val="00926174"/>
    <w:rsid w:val="009326BF"/>
    <w:rsid w:val="00BE6F93"/>
    <w:rsid w:val="00CD382E"/>
    <w:rsid w:val="00D22F29"/>
    <w:rsid w:val="00D851D1"/>
    <w:rsid w:val="00F36944"/>
    <w:rsid w:val="4E144FA8"/>
    <w:rsid w:val="5DEEDA66"/>
    <w:rsid w:val="750E0B3A"/>
    <w:rsid w:val="79829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6C4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04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gi+Ol1LAguLuzHlzpQAeNrELg==">AMUW2mWP2vuz0AtmrdFZlGfDeBIgC1Iniq0yHpNOzvikcbn2g5TXOvp4z1ucATtG7fvV0+lev7lF7lSNzbDOn7pNpzDAobn0DST6g2CaDZhhTHPTMH4HjuGgFm4pJN8YqI/zt+HTFBMM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Kiec-Gawroniak</cp:lastModifiedBy>
  <cp:revision>14</cp:revision>
  <dcterms:created xsi:type="dcterms:W3CDTF">2022-01-17T07:26:00Z</dcterms:created>
  <dcterms:modified xsi:type="dcterms:W3CDTF">2024-08-30T12:37:00Z</dcterms:modified>
</cp:coreProperties>
</file>