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A4B51" w14:textId="55CC4974" w:rsidR="000C5461" w:rsidRPr="0070509A" w:rsidRDefault="000C5461" w:rsidP="000C5461">
      <w:pPr>
        <w:pStyle w:val="Spistreci4"/>
        <w:spacing w:line="240" w:lineRule="auto"/>
      </w:pPr>
      <w:r w:rsidRPr="0070509A">
        <w:t xml:space="preserve">Załącznik nr </w:t>
      </w:r>
      <w:r w:rsidR="00BB5569">
        <w:t>5</w:t>
      </w:r>
      <w:r w:rsidR="0092745C">
        <w:t>.6</w:t>
      </w:r>
      <w:r w:rsidRPr="0070509A">
        <w:t xml:space="preserve"> do SWZ</w:t>
      </w:r>
    </w:p>
    <w:p w14:paraId="11A85F69" w14:textId="1E825ED3" w:rsidR="009E0269" w:rsidRDefault="000C5461" w:rsidP="000C5461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 xml:space="preserve">Nr sprawy </w:t>
      </w:r>
      <w:r w:rsidR="0092745C">
        <w:rPr>
          <w:rFonts w:ascii="Verdana" w:hAnsi="Verdana"/>
          <w:b/>
          <w:bCs/>
          <w:sz w:val="18"/>
          <w:szCs w:val="18"/>
        </w:rPr>
        <w:t>RG.271.10.2025</w:t>
      </w:r>
    </w:p>
    <w:p w14:paraId="0360F1BA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92610FC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4667808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6A176E45" w14:textId="478262DB" w:rsidR="009E0269" w:rsidRDefault="00794EEC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Parametry techniczne</w:t>
      </w:r>
    </w:p>
    <w:p w14:paraId="1FEE4315" w14:textId="27819189" w:rsidR="009E0269" w:rsidRDefault="00D8645B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Składana </w:t>
      </w:r>
      <w:r w:rsidRPr="00134872">
        <w:rPr>
          <w:rFonts w:ascii="Verdana" w:hAnsi="Verdana" w:cs="Arial"/>
          <w:sz w:val="18"/>
          <w:szCs w:val="18"/>
        </w:rPr>
        <w:t xml:space="preserve">na potrzeby postępowania o udzielenie zamówienia publicznego 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 pn.:</w:t>
      </w:r>
    </w:p>
    <w:p w14:paraId="12903354" w14:textId="460B6103" w:rsidR="007A5CDA" w:rsidRDefault="001A7958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  <w:r w:rsidRPr="001A7958">
        <w:rPr>
          <w:rFonts w:ascii="Verdana" w:eastAsia="Calibri" w:hAnsi="Verdana"/>
          <w:b/>
          <w:sz w:val="22"/>
          <w:szCs w:val="22"/>
          <w:lang w:eastAsia="zh-CN"/>
        </w:rPr>
        <w:t>Zasilacz awaryjny UPS dla stacji komputerowych 115 szt. Wymagania minimalne</w:t>
      </w:r>
      <w:r w:rsidR="00E50743">
        <w:rPr>
          <w:rFonts w:ascii="Verdana" w:eastAsia="Calibri" w:hAnsi="Verdana"/>
          <w:b/>
          <w:sz w:val="22"/>
          <w:szCs w:val="22"/>
          <w:lang w:eastAsia="zh-CN"/>
        </w:rPr>
        <w:t>.</w:t>
      </w:r>
    </w:p>
    <w:p w14:paraId="2B3D2616" w14:textId="77777777" w:rsidR="001A7958" w:rsidRPr="009E62C7" w:rsidRDefault="001A7958" w:rsidP="007A5CDA">
      <w:pPr>
        <w:spacing w:line="276" w:lineRule="auto"/>
        <w:ind w:right="-159"/>
        <w:jc w:val="center"/>
        <w:rPr>
          <w:rFonts w:ascii="Verdana" w:eastAsia="Calibri" w:hAnsi="Verdana"/>
          <w:b/>
          <w:sz w:val="22"/>
          <w:szCs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6"/>
        <w:gridCol w:w="7702"/>
      </w:tblGrid>
      <w:tr w:rsidR="001A7958" w:rsidRPr="009E0269" w14:paraId="5B06A2E5" w14:textId="77777777" w:rsidTr="006A5B2B">
        <w:tc>
          <w:tcPr>
            <w:tcW w:w="2329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F186" w14:textId="6208F09A" w:rsidR="001A7958" w:rsidRPr="009E0269" w:rsidRDefault="001A7958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2671" w:type="pct"/>
            <w:shd w:val="clear" w:color="auto" w:fill="D0CECE" w:themeFill="background2" w:themeFillShade="E6"/>
          </w:tcPr>
          <w:p w14:paraId="5ABE8BD0" w14:textId="61DD68DF" w:rsidR="001A7958" w:rsidRPr="009E0269" w:rsidRDefault="006A5B2B" w:rsidP="009E34D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1F85"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POTWIERDZIĆ LUB WSKAZAĆ </w:t>
            </w:r>
            <w:r w:rsidRPr="00641F85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>PARAMETRY OFEROWNYE PRZEZ WYKONAWCĘ</w:t>
            </w:r>
            <w:r w:rsidRPr="00641F85">
              <w:rPr>
                <w:rFonts w:ascii="Verdana" w:hAnsi="Verdana"/>
                <w:b/>
                <w:bCs/>
                <w:sz w:val="18"/>
                <w:szCs w:val="18"/>
              </w:rPr>
              <w:t xml:space="preserve"> – JEŻELI POSIADAJĄ WYŻSZE PARAMETRY</w:t>
            </w:r>
          </w:p>
        </w:tc>
      </w:tr>
      <w:tr w:rsidR="001A7958" w:rsidRPr="009E0269" w14:paraId="674C0DD4" w14:textId="77777777" w:rsidTr="006A5B2B">
        <w:trPr>
          <w:trHeight w:val="474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DC136" w14:textId="0CF80B96" w:rsidR="001A7958" w:rsidRPr="00B8017A" w:rsidRDefault="001A7958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Urządzenie typu line-interactive</w:t>
            </w: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.</w:t>
            </w:r>
          </w:p>
        </w:tc>
        <w:tc>
          <w:tcPr>
            <w:tcW w:w="2671" w:type="pct"/>
          </w:tcPr>
          <w:p w14:paraId="2C7A34E5" w14:textId="77777777" w:rsidR="001A7958" w:rsidRPr="009E0269" w:rsidRDefault="001A7958" w:rsidP="001A7958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A7958" w:rsidRPr="009E0269" w14:paraId="05EEEA1A" w14:textId="77777777" w:rsidTr="006A5B2B"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4DC3" w14:textId="32C6606E" w:rsidR="001A7958" w:rsidRPr="00B8017A" w:rsidRDefault="001A7958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Moc skuteczna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10</w:t>
            </w: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00 W</w:t>
            </w:r>
          </w:p>
        </w:tc>
        <w:tc>
          <w:tcPr>
            <w:tcW w:w="2671" w:type="pct"/>
          </w:tcPr>
          <w:p w14:paraId="6D76E9A9" w14:textId="77777777" w:rsidR="001A7958" w:rsidRPr="009E0269" w:rsidRDefault="001A7958" w:rsidP="001A795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A7958" w:rsidRPr="001A7958" w14:paraId="19A682C1" w14:textId="77777777" w:rsidTr="006A5B2B">
        <w:trPr>
          <w:trHeight w:val="429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630D0" w14:textId="4323DEDC" w:rsidR="001A7958" w:rsidRPr="001A7958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1A7958">
              <w:rPr>
                <w:rFonts w:ascii="Calibri Light" w:hAnsi="Calibri Light" w:cs="Calibri Light"/>
                <w:bCs/>
                <w:sz w:val="20"/>
                <w:szCs w:val="20"/>
              </w:rPr>
              <w:t>Sprawność minimum 97%</w:t>
            </w:r>
          </w:p>
        </w:tc>
        <w:tc>
          <w:tcPr>
            <w:tcW w:w="2671" w:type="pct"/>
          </w:tcPr>
          <w:p w14:paraId="752B4FEF" w14:textId="77777777" w:rsidR="001A7958" w:rsidRPr="001A7958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1A7958" w:rsidRPr="009E0269" w14:paraId="086A601F" w14:textId="77777777" w:rsidTr="006A5B2B">
        <w:trPr>
          <w:trHeight w:val="414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3C8B" w14:textId="1D4EEA43" w:rsidR="001A7958" w:rsidRPr="003D00EB" w:rsidRDefault="001A7958" w:rsidP="001A7958">
            <w:pPr>
              <w:rPr>
                <w:rFonts w:ascii="Verdana" w:hAnsi="Verdana"/>
                <w:strike/>
                <w:color w:val="FF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Zakres napięcia wejściowego: </w:t>
            </w:r>
            <w:r w:rsidR="00E860BD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20</w:t>
            </w:r>
            <w:r w:rsidRPr="00DC5205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0 - 2</w:t>
            </w:r>
            <w: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6</w:t>
            </w:r>
            <w:r w:rsidRPr="00DC5205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0 V</w:t>
            </w:r>
          </w:p>
        </w:tc>
        <w:tc>
          <w:tcPr>
            <w:tcW w:w="2671" w:type="pct"/>
          </w:tcPr>
          <w:p w14:paraId="27B290D1" w14:textId="77777777" w:rsidR="001A7958" w:rsidRPr="009E0269" w:rsidRDefault="001A7958" w:rsidP="001A795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A7958" w:rsidRPr="009E0269" w14:paraId="1C33681B" w14:textId="77777777" w:rsidTr="006A5B2B">
        <w:trPr>
          <w:trHeight w:val="420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58FDB" w14:textId="457B741B" w:rsidR="001A7958" w:rsidRPr="001A7958" w:rsidRDefault="001A7958" w:rsidP="001A7958">
            <w:pPr>
              <w:rPr>
                <w:rFonts w:ascii="Verdana" w:hAnsi="Verdana"/>
                <w:color w:val="666BCC"/>
                <w:sz w:val="20"/>
                <w:szCs w:val="20"/>
              </w:rPr>
            </w:pPr>
            <w:r w:rsidRPr="001A7958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Zakres częstotliwości napięcia wejściowego: 50/60 Hz </w:t>
            </w:r>
            <w:r w:rsidRPr="001A795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±3%</w:t>
            </w:r>
          </w:p>
        </w:tc>
        <w:tc>
          <w:tcPr>
            <w:tcW w:w="2671" w:type="pct"/>
          </w:tcPr>
          <w:p w14:paraId="36ACBF4B" w14:textId="77777777" w:rsidR="001A7958" w:rsidRPr="009E0269" w:rsidRDefault="001A7958" w:rsidP="001A795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A7958" w:rsidRPr="009E0269" w14:paraId="0C9F7B50" w14:textId="77777777" w:rsidTr="006A5B2B">
        <w:trPr>
          <w:trHeight w:val="413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1EFB1" w14:textId="2F4C48D3" w:rsidR="001A7958" w:rsidRPr="001A7958" w:rsidRDefault="001A7958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1A7958">
              <w:rPr>
                <w:rFonts w:ascii="Calibri Light" w:hAnsi="Calibri Light" w:cs="Calibri Light"/>
                <w:color w:val="000000"/>
                <w:sz w:val="20"/>
                <w:szCs w:val="20"/>
              </w:rPr>
              <w:t>Sinusoidalny kształt napięcia wyjściowego</w:t>
            </w:r>
          </w:p>
        </w:tc>
        <w:tc>
          <w:tcPr>
            <w:tcW w:w="2671" w:type="pct"/>
          </w:tcPr>
          <w:p w14:paraId="16350F7A" w14:textId="77777777" w:rsidR="001A7958" w:rsidRPr="009E0269" w:rsidRDefault="001A7958" w:rsidP="001A795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A7958" w:rsidRPr="009E0269" w14:paraId="01517AF6" w14:textId="77777777" w:rsidTr="006A5B2B">
        <w:trPr>
          <w:trHeight w:val="420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FF3F6" w14:textId="3F0FDFDC" w:rsidR="001A7958" w:rsidRPr="00B8017A" w:rsidRDefault="001A7958" w:rsidP="001A7958">
            <w:pPr>
              <w:rPr>
                <w:rFonts w:ascii="Verdana" w:hAnsi="Verdana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Zniekształcenie napięcia wyjściowego &lt; 5%</w:t>
            </w:r>
          </w:p>
        </w:tc>
        <w:tc>
          <w:tcPr>
            <w:tcW w:w="2671" w:type="pct"/>
          </w:tcPr>
          <w:p w14:paraId="1F6F064D" w14:textId="77777777" w:rsidR="001A7958" w:rsidRPr="009E0269" w:rsidRDefault="001A7958" w:rsidP="001A795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A7958" w:rsidRPr="009E0269" w14:paraId="43AFAE1D" w14:textId="77777777" w:rsidTr="006A5B2B"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2708A" w14:textId="65A8BA98" w:rsidR="001A7958" w:rsidRPr="00B8017A" w:rsidRDefault="001A7958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>Zakres napięcia wyjściowego</w:t>
            </w: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 220V/240V</w:t>
            </w:r>
          </w:p>
        </w:tc>
        <w:tc>
          <w:tcPr>
            <w:tcW w:w="2671" w:type="pct"/>
          </w:tcPr>
          <w:p w14:paraId="17341253" w14:textId="77777777" w:rsidR="001A7958" w:rsidRPr="009E0269" w:rsidRDefault="001A7958" w:rsidP="001A795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A7958" w:rsidRPr="009E0269" w14:paraId="71E60470" w14:textId="77777777" w:rsidTr="006A5B2B">
        <w:trPr>
          <w:trHeight w:val="301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A19A9" w14:textId="6C41FAA2" w:rsidR="001A7958" w:rsidRPr="00B8017A" w:rsidRDefault="001A7958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>Czas przełączenia &lt;10 ms</w:t>
            </w:r>
          </w:p>
        </w:tc>
        <w:tc>
          <w:tcPr>
            <w:tcW w:w="2671" w:type="pct"/>
          </w:tcPr>
          <w:p w14:paraId="03872012" w14:textId="77777777" w:rsidR="001A7958" w:rsidRPr="009E0269" w:rsidRDefault="001A7958" w:rsidP="001A7958">
            <w:pPr>
              <w:pStyle w:val="default"/>
              <w:rPr>
                <w:rFonts w:ascii="Verdana" w:hAnsi="Verdana" w:cs="Calibri"/>
                <w:sz w:val="18"/>
                <w:szCs w:val="18"/>
                <w:lang w:val="en-US"/>
              </w:rPr>
            </w:pPr>
          </w:p>
        </w:tc>
      </w:tr>
      <w:tr w:rsidR="001A7958" w:rsidRPr="009E0269" w14:paraId="695B49E0" w14:textId="77777777" w:rsidTr="006A5B2B">
        <w:trPr>
          <w:trHeight w:val="419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AC54B" w14:textId="389D6133" w:rsidR="001A7958" w:rsidRPr="00B8017A" w:rsidRDefault="001A7958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>Automatyczna regulacja napięcia (AVR) z funkcją korekcji niskich i wysokich napięć</w:t>
            </w:r>
          </w:p>
        </w:tc>
        <w:tc>
          <w:tcPr>
            <w:tcW w:w="2671" w:type="pct"/>
          </w:tcPr>
          <w:p w14:paraId="2F1F931B" w14:textId="77777777" w:rsidR="001A7958" w:rsidRPr="009E0269" w:rsidRDefault="001A7958" w:rsidP="001A7958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1A7958" w:rsidRPr="009E0269" w14:paraId="3B3B0704" w14:textId="77777777" w:rsidTr="006A5B2B">
        <w:trPr>
          <w:trHeight w:val="482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1D357" w14:textId="7EC53E72" w:rsidR="001A7958" w:rsidRPr="00B8017A" w:rsidRDefault="001A7958" w:rsidP="001A795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 xml:space="preserve">Ochrona </w:t>
            </w: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przeciwzwarciowa, przeciwprzepięciowe oraz przeciążeniowa</w:t>
            </w:r>
          </w:p>
        </w:tc>
        <w:tc>
          <w:tcPr>
            <w:tcW w:w="2671" w:type="pct"/>
          </w:tcPr>
          <w:p w14:paraId="62358BA4" w14:textId="77777777" w:rsidR="001A7958" w:rsidRPr="009E0269" w:rsidRDefault="001A7958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7958" w:rsidRPr="001A7958" w14:paraId="2C79070C" w14:textId="77777777" w:rsidTr="006A5B2B">
        <w:trPr>
          <w:trHeight w:val="450"/>
        </w:trPr>
        <w:tc>
          <w:tcPr>
            <w:tcW w:w="2329" w:type="pct"/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0AA72" w14:textId="77777777" w:rsidR="001A7958" w:rsidRPr="001A7958" w:rsidRDefault="001A7958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Obudowa</w:t>
            </w:r>
          </w:p>
          <w:p w14:paraId="3E1D0312" w14:textId="12E8B77A" w:rsidR="001A7958" w:rsidRPr="001A7958" w:rsidRDefault="001A7958" w:rsidP="001A795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71" w:type="pct"/>
            <w:shd w:val="clear" w:color="auto" w:fill="E7E6E6" w:themeFill="background2"/>
          </w:tcPr>
          <w:p w14:paraId="7A0BA9AB" w14:textId="77777777" w:rsidR="001A7958" w:rsidRPr="001A7958" w:rsidRDefault="001A7958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7958" w:rsidRPr="009E0269" w14:paraId="08B4FEFE" w14:textId="77777777" w:rsidTr="006A5B2B">
        <w:trPr>
          <w:trHeight w:val="416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C0186" w14:textId="5D66BF9C" w:rsidR="001A7958" w:rsidRPr="001A7958" w:rsidRDefault="001A7958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>Obudowa typu TOWER</w:t>
            </w:r>
            <w:r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71" w:type="pct"/>
          </w:tcPr>
          <w:p w14:paraId="38434B85" w14:textId="77777777" w:rsidR="001A7958" w:rsidRPr="009E0269" w:rsidRDefault="001A7958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7958" w:rsidRPr="009E0269" w14:paraId="0FDD581C" w14:textId="77777777" w:rsidTr="006A5B2B">
        <w:trPr>
          <w:trHeight w:val="557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77948" w14:textId="49D1A60D" w:rsidR="001A7958" w:rsidRPr="001A7958" w:rsidRDefault="001A7958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Gniazda przyłącza wyjściowego: minimum 4 </w:t>
            </w:r>
            <w:r w:rsidRPr="00DC5205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x FR z czego minimum 1 gniazdo z ochroną przepięciową</w:t>
            </w:r>
          </w:p>
        </w:tc>
        <w:tc>
          <w:tcPr>
            <w:tcW w:w="2671" w:type="pct"/>
          </w:tcPr>
          <w:p w14:paraId="78848B35" w14:textId="77777777" w:rsidR="001A7958" w:rsidRPr="009E0269" w:rsidRDefault="001A7958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7958" w:rsidRPr="009E0269" w14:paraId="73EA9B69" w14:textId="77777777" w:rsidTr="006A5B2B">
        <w:trPr>
          <w:trHeight w:val="268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5D7C4" w14:textId="0ADC2D86" w:rsidR="001A7958" w:rsidRPr="001A7958" w:rsidRDefault="001A7958" w:rsidP="001A795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lastRenderedPageBreak/>
              <w:t xml:space="preserve">Porty: </w:t>
            </w:r>
            <w:r w:rsidRPr="00517EDC">
              <w:rPr>
                <w:rFonts w:ascii="Calibri Light" w:eastAsiaTheme="minorHAnsi" w:hAnsi="Calibri Light" w:cs="Calibri Light"/>
                <w:color w:val="000000"/>
                <w:sz w:val="20"/>
                <w:szCs w:val="20"/>
                <w:lang w:eastAsia="en-US"/>
              </w:rPr>
              <w:t>minimum 1 port USB</w:t>
            </w:r>
          </w:p>
        </w:tc>
        <w:tc>
          <w:tcPr>
            <w:tcW w:w="2671" w:type="pct"/>
          </w:tcPr>
          <w:p w14:paraId="09E366C7" w14:textId="77777777" w:rsidR="001A7958" w:rsidRPr="009E0269" w:rsidRDefault="001A7958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7958" w:rsidRPr="001A7958" w14:paraId="39954B85" w14:textId="77777777" w:rsidTr="006A5B2B">
        <w:trPr>
          <w:trHeight w:val="427"/>
        </w:trPr>
        <w:tc>
          <w:tcPr>
            <w:tcW w:w="2329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583B6" w14:textId="7889A955" w:rsidR="001A7958" w:rsidRPr="001A7958" w:rsidRDefault="001A7958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Funkcjonalność</w:t>
            </w:r>
          </w:p>
        </w:tc>
        <w:tc>
          <w:tcPr>
            <w:tcW w:w="2671" w:type="pct"/>
            <w:shd w:val="clear" w:color="auto" w:fill="D0CECE" w:themeFill="background2" w:themeFillShade="E6"/>
          </w:tcPr>
          <w:p w14:paraId="33AAC6B1" w14:textId="77777777" w:rsidR="001A7958" w:rsidRPr="001A7958" w:rsidRDefault="001A7958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1A7958" w:rsidRPr="009E0269" w14:paraId="2C74969C" w14:textId="77777777" w:rsidTr="006A5B2B">
        <w:trPr>
          <w:trHeight w:val="263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0EB35" w14:textId="4F358423" w:rsidR="001A7958" w:rsidRPr="00517EDC" w:rsidRDefault="001A7958" w:rsidP="001A7958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517EDC">
              <w:rPr>
                <w:rFonts w:ascii="Calibri Light" w:eastAsiaTheme="minorHAnsi" w:hAnsi="Calibri Light" w:cs="Calibri Light"/>
                <w:sz w:val="20"/>
                <w:szCs w:val="20"/>
                <w:lang w:eastAsia="en-US"/>
              </w:rPr>
              <w:t>Zimny start</w:t>
            </w:r>
          </w:p>
        </w:tc>
        <w:tc>
          <w:tcPr>
            <w:tcW w:w="2671" w:type="pct"/>
          </w:tcPr>
          <w:p w14:paraId="042C242D" w14:textId="77777777" w:rsidR="001A7958" w:rsidRPr="009E0269" w:rsidRDefault="001A7958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7958" w:rsidRPr="009E0269" w14:paraId="79675862" w14:textId="77777777" w:rsidTr="006A5B2B">
        <w:trPr>
          <w:trHeight w:val="409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FDE24" w14:textId="531B0AAE" w:rsidR="001A7958" w:rsidRPr="00517EDC" w:rsidRDefault="001A7958" w:rsidP="001A7958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517EDC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Dźwiękowa sygnalizacja rozładowania baterii.</w:t>
            </w:r>
          </w:p>
        </w:tc>
        <w:tc>
          <w:tcPr>
            <w:tcW w:w="2671" w:type="pct"/>
          </w:tcPr>
          <w:p w14:paraId="05E9E79E" w14:textId="77777777" w:rsidR="001A7958" w:rsidRPr="009E0269" w:rsidRDefault="001A7958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7958" w:rsidRPr="001A7958" w14:paraId="4DF7A8F5" w14:textId="77777777" w:rsidTr="006A5B2B">
        <w:trPr>
          <w:trHeight w:val="428"/>
        </w:trPr>
        <w:tc>
          <w:tcPr>
            <w:tcW w:w="2329" w:type="pct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3E8B6" w14:textId="043FED14" w:rsidR="001A7958" w:rsidRPr="001A7958" w:rsidRDefault="001A7958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7958">
              <w:rPr>
                <w:rFonts w:ascii="Verdana" w:hAnsi="Verdana"/>
                <w:b/>
                <w:bCs/>
                <w:sz w:val="20"/>
                <w:szCs w:val="20"/>
              </w:rPr>
              <w:t>Certyfikaty i Deklaracje</w:t>
            </w:r>
          </w:p>
        </w:tc>
        <w:tc>
          <w:tcPr>
            <w:tcW w:w="2671" w:type="pct"/>
            <w:shd w:val="clear" w:color="auto" w:fill="D0CECE" w:themeFill="background2" w:themeFillShade="E6"/>
          </w:tcPr>
          <w:p w14:paraId="7A634915" w14:textId="77777777" w:rsidR="001A7958" w:rsidRPr="001A7958" w:rsidRDefault="001A7958" w:rsidP="001A795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1A7958" w:rsidRPr="009E0269" w14:paraId="24BD2056" w14:textId="77777777" w:rsidTr="006A5B2B">
        <w:trPr>
          <w:trHeight w:val="1045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94E05" w14:textId="4F4A4AFA" w:rsidR="001A7958" w:rsidRPr="00517EDC" w:rsidRDefault="001A7958" w:rsidP="001A7958">
            <w:pP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  <w:tc>
          <w:tcPr>
            <w:tcW w:w="2671" w:type="pct"/>
          </w:tcPr>
          <w:p w14:paraId="6162C219" w14:textId="77777777" w:rsidR="001A7958" w:rsidRPr="009E0269" w:rsidRDefault="001A7958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7958" w:rsidRPr="009E0269" w14:paraId="4FFE4DA1" w14:textId="77777777" w:rsidTr="006A5B2B">
        <w:trPr>
          <w:trHeight w:val="1045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799BC" w14:textId="69F4F280" w:rsidR="001A7958" w:rsidRPr="0088595B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Certyfikat zgodności z dyrektywą RoHS lub dokument wystawiony przez niezależną, akredytowaną jednostkę potwierdzający spełnienie kryteriów środowiskowych zgodnych z dyrektywą RoHS o eliminacji substancji niebezpiecznych.</w:t>
            </w:r>
          </w:p>
        </w:tc>
        <w:tc>
          <w:tcPr>
            <w:tcW w:w="2671" w:type="pct"/>
          </w:tcPr>
          <w:p w14:paraId="54A16DCE" w14:textId="77777777" w:rsidR="001A7958" w:rsidRPr="009E0269" w:rsidRDefault="001A7958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7958" w:rsidRPr="009E0269" w14:paraId="4F12DD95" w14:textId="77777777" w:rsidTr="006A5B2B">
        <w:trPr>
          <w:trHeight w:val="1045"/>
        </w:trPr>
        <w:tc>
          <w:tcPr>
            <w:tcW w:w="2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42A2A" w14:textId="21CB6A28" w:rsidR="001A7958" w:rsidRPr="0088595B" w:rsidRDefault="001A7958" w:rsidP="001A7958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2671" w:type="pct"/>
          </w:tcPr>
          <w:p w14:paraId="5AD240F5" w14:textId="77777777" w:rsidR="001A7958" w:rsidRPr="009E0269" w:rsidRDefault="001A7958" w:rsidP="001A795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A103000" w14:textId="77777777" w:rsidR="009E0269" w:rsidRDefault="009E0269"/>
    <w:p w14:paraId="1A0E4545" w14:textId="2A627972" w:rsidR="00CB0736" w:rsidRPr="002B5B10" w:rsidRDefault="00CB0736" w:rsidP="00CB0736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 xml:space="preserve">UWAGA: Podane w tabeli wymagania należy traktować jako minimalne. Dopuszcza się składanie ofert na urządzenia lepsze, a przynajmniej równoważne pod każdym względem. Wykonawca powinien określić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 w:rsidR="001A7958">
        <w:rPr>
          <w:rFonts w:ascii="Verdana" w:hAnsi="Verdana" w:cs="Arial"/>
          <w:bCs/>
          <w:sz w:val="18"/>
        </w:rPr>
        <w:t>2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308436AB" w14:textId="77777777" w:rsidR="009E62C7" w:rsidRDefault="009E62C7" w:rsidP="00CB073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B32065A" w14:textId="77777777" w:rsidR="00BC4D61" w:rsidRPr="00754F8D" w:rsidRDefault="00BC4D61" w:rsidP="00CB0736">
      <w:pPr>
        <w:jc w:val="both"/>
        <w:rPr>
          <w:rFonts w:ascii="Verdana" w:hAnsi="Verdana"/>
          <w:bCs/>
        </w:rPr>
      </w:pPr>
      <w:r w:rsidRPr="00D156D4">
        <w:rPr>
          <w:rFonts w:ascii="Verdana" w:hAnsi="Verdana"/>
          <w:b/>
          <w:bCs/>
          <w:sz w:val="18"/>
          <w:szCs w:val="18"/>
        </w:rPr>
        <w:t xml:space="preserve">Niniejszy </w:t>
      </w:r>
      <w:r>
        <w:rPr>
          <w:rFonts w:ascii="Verdana" w:hAnsi="Verdana"/>
          <w:b/>
          <w:bCs/>
          <w:sz w:val="18"/>
          <w:szCs w:val="18"/>
        </w:rPr>
        <w:t>formularz</w:t>
      </w:r>
      <w:r w:rsidRPr="00D156D4">
        <w:rPr>
          <w:rFonts w:ascii="Verdana" w:hAnsi="Verdana"/>
          <w:b/>
          <w:bCs/>
          <w:sz w:val="18"/>
          <w:szCs w:val="18"/>
        </w:rPr>
        <w:t xml:space="preserve"> powinien zostać opatrzony kwalifikowanym podpisem elektronicznym, lub podpisem zaufanym(</w:t>
      </w:r>
      <w:hyperlink r:id="rId7" w:history="1">
        <w:r w:rsidRPr="00D156D4">
          <w:rPr>
            <w:rStyle w:val="Hipercze"/>
            <w:rFonts w:ascii="Verdana" w:hAnsi="Verdana"/>
            <w:b/>
            <w:bCs/>
            <w:sz w:val="18"/>
            <w:szCs w:val="18"/>
          </w:rPr>
          <w:t>gov.pl</w:t>
        </w:r>
      </w:hyperlink>
      <w:r w:rsidRPr="00D156D4">
        <w:rPr>
          <w:rFonts w:ascii="Verdana" w:hAnsi="Verdana"/>
          <w:b/>
          <w:bCs/>
          <w:sz w:val="18"/>
          <w:szCs w:val="18"/>
        </w:rPr>
        <w:t xml:space="preserve">) lub elektronicznym podpisem osobistym(edowód) </w:t>
      </w:r>
    </w:p>
    <w:sectPr w:rsidR="00BC4D61" w:rsidRPr="00754F8D" w:rsidSect="005A46C0">
      <w:headerReference w:type="default" r:id="rId8"/>
      <w:footerReference w:type="default" r:id="rId9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6AEC4" w14:textId="77777777" w:rsidR="00A82497" w:rsidRDefault="00A82497" w:rsidP="007A5CDA">
      <w:r>
        <w:separator/>
      </w:r>
    </w:p>
  </w:endnote>
  <w:endnote w:type="continuationSeparator" w:id="0">
    <w:p w14:paraId="4A87FE74" w14:textId="77777777" w:rsidR="00A82497" w:rsidRDefault="00A82497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04B1" w14:textId="7C2627D5" w:rsidR="007A5CDA" w:rsidRPr="000C5461" w:rsidRDefault="00A37D66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FF36FC" wp14:editId="78219814">
          <wp:simplePos x="0" y="0"/>
          <wp:positionH relativeFrom="column">
            <wp:posOffset>1234440</wp:posOffset>
          </wp:positionH>
          <wp:positionV relativeFrom="paragraph">
            <wp:posOffset>52705</wp:posOffset>
          </wp:positionV>
          <wp:extent cx="6479540" cy="669290"/>
          <wp:effectExtent l="0" t="0" r="0" b="0"/>
          <wp:wrapNone/>
          <wp:docPr id="577207758" name="Obraz 57720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62C7">
      <w:rPr>
        <w:rFonts w:ascii="Verdana" w:hAnsi="Verdana"/>
        <w:b/>
        <w:bCs/>
        <w:sz w:val="16"/>
        <w:szCs w:val="16"/>
      </w:rPr>
      <w:t>Zakup serwera</w:t>
    </w:r>
  </w:p>
  <w:p w14:paraId="750CA5C2" w14:textId="099D8C90" w:rsidR="007A5CDA" w:rsidRPr="007A5CDA" w:rsidRDefault="007A5CDA" w:rsidP="00A37D66">
    <w:pPr>
      <w:pStyle w:val="Stopka"/>
      <w:jc w:val="center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="00E016AD"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="002F4804" w:rsidRPr="002F4804">
      <w:rPr>
        <w:rFonts w:ascii="Verdana" w:eastAsiaTheme="majorEastAsia" w:hAnsi="Verdana" w:cstheme="majorBidi"/>
        <w:noProof/>
        <w:sz w:val="16"/>
        <w:szCs w:val="16"/>
      </w:rPr>
      <w:t>2</w:t>
    </w:r>
    <w:r w:rsidR="00E016AD"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ED871" w14:textId="77777777" w:rsidR="00A82497" w:rsidRDefault="00A82497" w:rsidP="007A5CDA">
      <w:r>
        <w:separator/>
      </w:r>
    </w:p>
  </w:footnote>
  <w:footnote w:type="continuationSeparator" w:id="0">
    <w:p w14:paraId="7D655EC0" w14:textId="77777777" w:rsidR="00A82497" w:rsidRDefault="00A82497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E77C" w14:textId="77777777" w:rsidR="007A5CDA" w:rsidRPr="007A5CDA" w:rsidRDefault="007A5CDA" w:rsidP="009E62C7">
    <w:pPr>
      <w:pStyle w:val="Nagwek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1E00DE"/>
    <w:multiLevelType w:val="hybridMultilevel"/>
    <w:tmpl w:val="E20C7B4E"/>
    <w:lvl w:ilvl="0" w:tplc="AB986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9B059A8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174"/>
    <w:multiLevelType w:val="hybridMultilevel"/>
    <w:tmpl w:val="EE8C0450"/>
    <w:lvl w:ilvl="0" w:tplc="ED741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B0233"/>
    <w:multiLevelType w:val="hybridMultilevel"/>
    <w:tmpl w:val="2E328038"/>
    <w:lvl w:ilvl="0" w:tplc="55B20C7E">
      <w:start w:val="1"/>
      <w:numFmt w:val="bullet"/>
      <w:lvlText w:val="•"/>
      <w:lvlJc w:val="left"/>
      <w:pPr>
        <w:ind w:left="3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2D0C214">
      <w:start w:val="1"/>
      <w:numFmt w:val="bullet"/>
      <w:lvlText w:val="o"/>
      <w:lvlJc w:val="left"/>
      <w:pPr>
        <w:ind w:left="12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0C2D162">
      <w:start w:val="1"/>
      <w:numFmt w:val="bullet"/>
      <w:lvlText w:val="▪"/>
      <w:lvlJc w:val="left"/>
      <w:pPr>
        <w:ind w:left="19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76CF38">
      <w:start w:val="1"/>
      <w:numFmt w:val="bullet"/>
      <w:lvlText w:val="•"/>
      <w:lvlJc w:val="left"/>
      <w:pPr>
        <w:ind w:left="2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E82C12">
      <w:start w:val="1"/>
      <w:numFmt w:val="bullet"/>
      <w:lvlText w:val="o"/>
      <w:lvlJc w:val="left"/>
      <w:pPr>
        <w:ind w:left="3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CAA39C">
      <w:start w:val="1"/>
      <w:numFmt w:val="bullet"/>
      <w:lvlText w:val="▪"/>
      <w:lvlJc w:val="left"/>
      <w:pPr>
        <w:ind w:left="4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0A9778">
      <w:start w:val="1"/>
      <w:numFmt w:val="bullet"/>
      <w:lvlText w:val="•"/>
      <w:lvlJc w:val="left"/>
      <w:pPr>
        <w:ind w:left="4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2D41316">
      <w:start w:val="1"/>
      <w:numFmt w:val="bullet"/>
      <w:lvlText w:val="o"/>
      <w:lvlJc w:val="left"/>
      <w:pPr>
        <w:ind w:left="5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1E81AC">
      <w:start w:val="1"/>
      <w:numFmt w:val="bullet"/>
      <w:lvlText w:val="▪"/>
      <w:lvlJc w:val="left"/>
      <w:pPr>
        <w:ind w:left="6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970317">
    <w:abstractNumId w:val="3"/>
  </w:num>
  <w:num w:numId="2" w16cid:durableId="148864834">
    <w:abstractNumId w:val="1"/>
  </w:num>
  <w:num w:numId="3" w16cid:durableId="57481203">
    <w:abstractNumId w:val="0"/>
  </w:num>
  <w:num w:numId="4" w16cid:durableId="36584721">
    <w:abstractNumId w:val="7"/>
  </w:num>
  <w:num w:numId="5" w16cid:durableId="1281843060">
    <w:abstractNumId w:val="5"/>
  </w:num>
  <w:num w:numId="6" w16cid:durableId="428084399">
    <w:abstractNumId w:val="6"/>
  </w:num>
  <w:num w:numId="7" w16cid:durableId="1846554405">
    <w:abstractNumId w:val="2"/>
  </w:num>
  <w:num w:numId="8" w16cid:durableId="1616251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85A6B"/>
    <w:rsid w:val="000C5461"/>
    <w:rsid w:val="00173E2D"/>
    <w:rsid w:val="001A7958"/>
    <w:rsid w:val="002A3358"/>
    <w:rsid w:val="002F4804"/>
    <w:rsid w:val="003311DE"/>
    <w:rsid w:val="003937F1"/>
    <w:rsid w:val="003D00EB"/>
    <w:rsid w:val="00400C26"/>
    <w:rsid w:val="00496AB4"/>
    <w:rsid w:val="004B0F95"/>
    <w:rsid w:val="005019E8"/>
    <w:rsid w:val="00510EF9"/>
    <w:rsid w:val="00537F1F"/>
    <w:rsid w:val="005A46C0"/>
    <w:rsid w:val="005D44D4"/>
    <w:rsid w:val="00672921"/>
    <w:rsid w:val="006821C3"/>
    <w:rsid w:val="006A1049"/>
    <w:rsid w:val="006A5B2B"/>
    <w:rsid w:val="006B4C0B"/>
    <w:rsid w:val="00703764"/>
    <w:rsid w:val="00735667"/>
    <w:rsid w:val="00754F8D"/>
    <w:rsid w:val="00784DC1"/>
    <w:rsid w:val="00794EEC"/>
    <w:rsid w:val="007A5CDA"/>
    <w:rsid w:val="007D4681"/>
    <w:rsid w:val="007E693C"/>
    <w:rsid w:val="0089625F"/>
    <w:rsid w:val="008F28BB"/>
    <w:rsid w:val="00907573"/>
    <w:rsid w:val="0092745C"/>
    <w:rsid w:val="0095024C"/>
    <w:rsid w:val="0098108E"/>
    <w:rsid w:val="009E0269"/>
    <w:rsid w:val="009E62C7"/>
    <w:rsid w:val="00A02D75"/>
    <w:rsid w:val="00A12ACB"/>
    <w:rsid w:val="00A37D66"/>
    <w:rsid w:val="00A72DFD"/>
    <w:rsid w:val="00A82497"/>
    <w:rsid w:val="00B0288F"/>
    <w:rsid w:val="00B354F5"/>
    <w:rsid w:val="00BB5569"/>
    <w:rsid w:val="00BC4D61"/>
    <w:rsid w:val="00CB0736"/>
    <w:rsid w:val="00CB3849"/>
    <w:rsid w:val="00CF36F0"/>
    <w:rsid w:val="00D8645B"/>
    <w:rsid w:val="00D86499"/>
    <w:rsid w:val="00DD6F87"/>
    <w:rsid w:val="00E016AD"/>
    <w:rsid w:val="00E50743"/>
    <w:rsid w:val="00E530E9"/>
    <w:rsid w:val="00E860BD"/>
    <w:rsid w:val="00E9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B013"/>
  <w15:docId w15:val="{DAEB0E3C-3A01-4597-B4AF-CDF17E5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,CW_Lista,Nagłowek 3,L1,Preambuła,Kolorowa lista — akcent 11,Dot pt,F5 List Paragraph,Recommendation,List Paragraph11,maz_wyliczenie,opis dzialania,BulletC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3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,CW_Lista Znak,Nagłowek 3 Znak,L1 Znak,Preambuła Znak,Kolorowa lista — akcent 11 Znak,Dot pt Znak,F5 List Paragraph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pistreci4">
    <w:name w:val="toc 4"/>
    <w:basedOn w:val="Normalny"/>
    <w:next w:val="Normalny"/>
    <w:autoRedefine/>
    <w:rsid w:val="000C5461"/>
    <w:pPr>
      <w:suppressAutoHyphens w:val="0"/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6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BC4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Mariusz Łuczkiewicz</cp:lastModifiedBy>
  <cp:revision>9</cp:revision>
  <dcterms:created xsi:type="dcterms:W3CDTF">2025-04-01T11:18:00Z</dcterms:created>
  <dcterms:modified xsi:type="dcterms:W3CDTF">2025-04-01T11:50:00Z</dcterms:modified>
</cp:coreProperties>
</file>