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A4B51" w14:textId="349AC797" w:rsidR="000C5461" w:rsidRPr="0070509A" w:rsidRDefault="000C5461" w:rsidP="000C5461">
      <w:pPr>
        <w:pStyle w:val="Spistreci4"/>
        <w:spacing w:line="240" w:lineRule="auto"/>
      </w:pPr>
      <w:r w:rsidRPr="0070509A">
        <w:t xml:space="preserve">Załącznik nr </w:t>
      </w:r>
      <w:r w:rsidR="0092745C">
        <w:t>4.6</w:t>
      </w:r>
      <w:r w:rsidRPr="0070509A">
        <w:t xml:space="preserve"> do SWZ</w:t>
      </w:r>
    </w:p>
    <w:p w14:paraId="11A85F69" w14:textId="1E825ED3" w:rsidR="009E0269" w:rsidRDefault="000C5461" w:rsidP="000C5461">
      <w:pPr>
        <w:spacing w:line="480" w:lineRule="auto"/>
        <w:jc w:val="right"/>
        <w:rPr>
          <w:rFonts w:ascii="Verdana" w:hAnsi="Verdana"/>
          <w:b/>
          <w:i/>
          <w:sz w:val="18"/>
          <w:szCs w:val="18"/>
        </w:rPr>
      </w:pPr>
      <w:r w:rsidRPr="009A3ECE">
        <w:rPr>
          <w:rFonts w:ascii="Verdana" w:hAnsi="Verdana"/>
          <w:b/>
          <w:bCs/>
          <w:sz w:val="18"/>
          <w:szCs w:val="18"/>
        </w:rPr>
        <w:t xml:space="preserve">Nr sprawy </w:t>
      </w:r>
      <w:r w:rsidR="0092745C">
        <w:rPr>
          <w:rFonts w:ascii="Verdana" w:hAnsi="Verdana"/>
          <w:b/>
          <w:bCs/>
          <w:sz w:val="18"/>
          <w:szCs w:val="18"/>
        </w:rPr>
        <w:t>RG.271.10.2025</w:t>
      </w:r>
    </w:p>
    <w:p w14:paraId="0360F1BA" w14:textId="77777777" w:rsidR="009E0269" w:rsidRDefault="009E0269" w:rsidP="009E0269">
      <w:pPr>
        <w:pStyle w:val="Bezodstpw"/>
        <w:spacing w:line="360" w:lineRule="auto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Wykonawca:</w:t>
      </w:r>
    </w:p>
    <w:p w14:paraId="392610FC" w14:textId="77777777" w:rsidR="009E0269" w:rsidRDefault="009E0269" w:rsidP="009E0269">
      <w:pPr>
        <w:pStyle w:val="Bezodstpw"/>
        <w:spacing w:line="360" w:lineRule="auto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Nazwa: ……………………………………..</w:t>
      </w:r>
    </w:p>
    <w:p w14:paraId="04667808" w14:textId="77777777" w:rsidR="009E0269" w:rsidRDefault="009E0269" w:rsidP="009E0269">
      <w:pPr>
        <w:pStyle w:val="Bezodstpw"/>
        <w:spacing w:line="360" w:lineRule="auto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Adres: ………………………………………..</w:t>
      </w:r>
    </w:p>
    <w:p w14:paraId="6A176E45" w14:textId="104E6CBD" w:rsidR="009E0269" w:rsidRDefault="0092745C" w:rsidP="009E0269">
      <w:pPr>
        <w:pStyle w:val="Bezodstpw"/>
        <w:spacing w:line="36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Opis Przedmiotu Zamówienia</w:t>
      </w:r>
    </w:p>
    <w:p w14:paraId="1FEE4315" w14:textId="27819189" w:rsidR="009E0269" w:rsidRDefault="00D8645B" w:rsidP="009E0269">
      <w:pPr>
        <w:pStyle w:val="Bezodstpw"/>
        <w:spacing w:line="360" w:lineRule="auto"/>
        <w:jc w:val="center"/>
        <w:rPr>
          <w:rFonts w:ascii="Verdana" w:hAnsi="Verdana"/>
          <w:bCs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Składana </w:t>
      </w:r>
      <w:r w:rsidRPr="00134872">
        <w:rPr>
          <w:rFonts w:ascii="Verdana" w:hAnsi="Verdana" w:cs="Arial"/>
          <w:sz w:val="18"/>
          <w:szCs w:val="18"/>
        </w:rPr>
        <w:t xml:space="preserve">na potrzeby postępowania o udzielenie zamówienia publicznego prowadzonego przez Gminę </w:t>
      </w:r>
      <w:r>
        <w:rPr>
          <w:rFonts w:ascii="Verdana" w:hAnsi="Verdana" w:cs="Arial"/>
          <w:sz w:val="18"/>
          <w:szCs w:val="18"/>
        </w:rPr>
        <w:t>Oława</w:t>
      </w:r>
      <w:r w:rsidRPr="00134872">
        <w:rPr>
          <w:rFonts w:ascii="Verdana" w:hAnsi="Verdana" w:cs="Arial"/>
          <w:sz w:val="18"/>
          <w:szCs w:val="18"/>
        </w:rPr>
        <w:t xml:space="preserve"> pn.:</w:t>
      </w:r>
    </w:p>
    <w:p w14:paraId="12903354" w14:textId="460B6103" w:rsidR="007A5CDA" w:rsidRDefault="001A7958" w:rsidP="007A5CDA">
      <w:pPr>
        <w:spacing w:line="276" w:lineRule="auto"/>
        <w:ind w:right="-159"/>
        <w:jc w:val="center"/>
        <w:rPr>
          <w:rFonts w:ascii="Verdana" w:eastAsia="Calibri" w:hAnsi="Verdana"/>
          <w:b/>
          <w:sz w:val="22"/>
          <w:szCs w:val="22"/>
          <w:lang w:eastAsia="zh-CN"/>
        </w:rPr>
      </w:pPr>
      <w:r w:rsidRPr="001A7958">
        <w:rPr>
          <w:rFonts w:ascii="Verdana" w:eastAsia="Calibri" w:hAnsi="Verdana"/>
          <w:b/>
          <w:sz w:val="22"/>
          <w:szCs w:val="22"/>
          <w:lang w:eastAsia="zh-CN"/>
        </w:rPr>
        <w:t>Zasilacz awaryjny UPS dla stacji komputerowych 115 szt. Wymagania minimalne</w:t>
      </w:r>
      <w:r w:rsidR="00E50743">
        <w:rPr>
          <w:rFonts w:ascii="Verdana" w:eastAsia="Calibri" w:hAnsi="Verdana"/>
          <w:b/>
          <w:sz w:val="22"/>
          <w:szCs w:val="22"/>
          <w:lang w:eastAsia="zh-CN"/>
        </w:rPr>
        <w:t>.</w:t>
      </w:r>
    </w:p>
    <w:p w14:paraId="2B3D2616" w14:textId="77777777" w:rsidR="001A7958" w:rsidRPr="009E62C7" w:rsidRDefault="001A7958" w:rsidP="007A5CDA">
      <w:pPr>
        <w:spacing w:line="276" w:lineRule="auto"/>
        <w:ind w:right="-159"/>
        <w:jc w:val="center"/>
        <w:rPr>
          <w:rFonts w:ascii="Verdana" w:eastAsia="Calibri" w:hAnsi="Verdana"/>
          <w:b/>
          <w:sz w:val="22"/>
          <w:szCs w:val="22"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18"/>
      </w:tblGrid>
      <w:tr w:rsidR="009E32FE" w:rsidRPr="009E0269" w14:paraId="5B06A2E5" w14:textId="77777777" w:rsidTr="009E32FE">
        <w:tc>
          <w:tcPr>
            <w:tcW w:w="5000" w:type="pct"/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80F186" w14:textId="6208F09A" w:rsidR="009E32FE" w:rsidRPr="009E0269" w:rsidRDefault="009E32FE" w:rsidP="009E34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Wymagania ogólne</w:t>
            </w:r>
          </w:p>
        </w:tc>
      </w:tr>
      <w:tr w:rsidR="009E32FE" w:rsidRPr="009E0269" w14:paraId="674C0DD4" w14:textId="77777777" w:rsidTr="009E32FE">
        <w:trPr>
          <w:trHeight w:val="474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DC136" w14:textId="0CF80B96" w:rsidR="009E32FE" w:rsidRPr="00B8017A" w:rsidRDefault="009E32FE" w:rsidP="001A795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Urządzenie typu </w:t>
            </w:r>
            <w:proofErr w:type="spellStart"/>
            <w:r w:rsidRPr="00517EDC">
              <w:rPr>
                <w:rFonts w:ascii="Calibri Light" w:hAnsi="Calibri Light" w:cs="Calibri Light"/>
                <w:color w:val="000000"/>
                <w:sz w:val="20"/>
                <w:szCs w:val="20"/>
              </w:rPr>
              <w:t>line-interactive</w:t>
            </w:r>
            <w:proofErr w:type="spellEnd"/>
            <w:r w:rsidRPr="00517EDC">
              <w:rPr>
                <w:rFonts w:ascii="Calibri Light" w:hAnsi="Calibri Light" w:cs="Calibri Light"/>
                <w:bCs/>
                <w:sz w:val="20"/>
                <w:szCs w:val="20"/>
              </w:rPr>
              <w:t>.</w:t>
            </w:r>
          </w:p>
        </w:tc>
      </w:tr>
      <w:tr w:rsidR="009E32FE" w:rsidRPr="009E0269" w14:paraId="05EEEA1A" w14:textId="77777777" w:rsidTr="009E32FE"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F4DC3" w14:textId="32C6606E" w:rsidR="009E32FE" w:rsidRPr="00B8017A" w:rsidRDefault="009E32FE" w:rsidP="001A795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Moc skuteczna </w:t>
            </w:r>
            <w:r>
              <w:rPr>
                <w:rFonts w:ascii="Calibri Light" w:hAnsi="Calibri Light" w:cs="Calibri Light"/>
                <w:bCs/>
                <w:sz w:val="20"/>
                <w:szCs w:val="20"/>
              </w:rPr>
              <w:t>10</w:t>
            </w:r>
            <w:r w:rsidRPr="00517EDC">
              <w:rPr>
                <w:rFonts w:ascii="Calibri Light" w:hAnsi="Calibri Light" w:cs="Calibri Light"/>
                <w:bCs/>
                <w:sz w:val="20"/>
                <w:szCs w:val="20"/>
              </w:rPr>
              <w:t>00 W</w:t>
            </w:r>
          </w:p>
        </w:tc>
      </w:tr>
      <w:tr w:rsidR="009E32FE" w:rsidRPr="001A7958" w14:paraId="19A682C1" w14:textId="77777777" w:rsidTr="009E32FE">
        <w:trPr>
          <w:trHeight w:val="42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630D0" w14:textId="4323DEDC" w:rsidR="009E32FE" w:rsidRPr="001A7958" w:rsidRDefault="009E32FE" w:rsidP="001A7958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1A7958">
              <w:rPr>
                <w:rFonts w:ascii="Calibri Light" w:hAnsi="Calibri Light" w:cs="Calibri Light"/>
                <w:bCs/>
                <w:sz w:val="20"/>
                <w:szCs w:val="20"/>
              </w:rPr>
              <w:t>Sprawność minimum 97%</w:t>
            </w:r>
          </w:p>
        </w:tc>
      </w:tr>
      <w:tr w:rsidR="009E32FE" w:rsidRPr="009E0269" w14:paraId="086A601F" w14:textId="77777777" w:rsidTr="009E32FE">
        <w:trPr>
          <w:trHeight w:val="414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F3C8B" w14:textId="1D4EEA43" w:rsidR="009E32FE" w:rsidRPr="003D00EB" w:rsidRDefault="009E32FE" w:rsidP="001A7958">
            <w:pPr>
              <w:rPr>
                <w:rFonts w:ascii="Verdana" w:hAnsi="Verdana"/>
                <w:strike/>
                <w:color w:val="FF0000"/>
                <w:sz w:val="20"/>
                <w:szCs w:val="20"/>
              </w:rPr>
            </w:pPr>
            <w:r w:rsidRPr="00517EDC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 xml:space="preserve">Zakres napięcia wejściowego: </w:t>
            </w:r>
            <w:r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20</w:t>
            </w:r>
            <w:r w:rsidRPr="00DC5205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0 - 2</w:t>
            </w:r>
            <w:r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6</w:t>
            </w:r>
            <w:r w:rsidRPr="00DC5205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0 V</w:t>
            </w:r>
          </w:p>
        </w:tc>
      </w:tr>
      <w:tr w:rsidR="009E32FE" w:rsidRPr="009E0269" w14:paraId="1C33681B" w14:textId="77777777" w:rsidTr="009E32FE">
        <w:trPr>
          <w:trHeight w:val="420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58FDB" w14:textId="457B741B" w:rsidR="009E32FE" w:rsidRPr="001A7958" w:rsidRDefault="009E32FE" w:rsidP="001A7958">
            <w:pPr>
              <w:rPr>
                <w:rFonts w:ascii="Verdana" w:hAnsi="Verdana"/>
                <w:color w:val="666BCC"/>
                <w:sz w:val="20"/>
                <w:szCs w:val="20"/>
              </w:rPr>
            </w:pPr>
            <w:r w:rsidRPr="001A7958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 xml:space="preserve">Zakres częstotliwości napięcia wejściowego: 50/60 </w:t>
            </w:r>
            <w:proofErr w:type="spellStart"/>
            <w:r w:rsidRPr="001A7958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Hz</w:t>
            </w:r>
            <w:proofErr w:type="spellEnd"/>
            <w:r w:rsidRPr="001A7958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 xml:space="preserve"> </w:t>
            </w:r>
            <w:r w:rsidRPr="001A7958">
              <w:rPr>
                <w:rFonts w:ascii="Calibri Light" w:hAnsi="Calibri Light" w:cs="Calibri Light"/>
                <w:color w:val="000000"/>
                <w:sz w:val="20"/>
                <w:szCs w:val="20"/>
              </w:rPr>
              <w:t>±3%</w:t>
            </w:r>
          </w:p>
        </w:tc>
      </w:tr>
      <w:tr w:rsidR="009E32FE" w:rsidRPr="009E0269" w14:paraId="0C9F7B50" w14:textId="77777777" w:rsidTr="009E32FE">
        <w:trPr>
          <w:trHeight w:val="413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1EFB1" w14:textId="2F4C48D3" w:rsidR="009E32FE" w:rsidRPr="001A7958" w:rsidRDefault="009E32FE" w:rsidP="001A795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1A7958">
              <w:rPr>
                <w:rFonts w:ascii="Calibri Light" w:hAnsi="Calibri Light" w:cs="Calibri Light"/>
                <w:color w:val="000000"/>
                <w:sz w:val="20"/>
                <w:szCs w:val="20"/>
              </w:rPr>
              <w:t>Sinusoidalny kształt napięcia wyjściowego</w:t>
            </w:r>
          </w:p>
        </w:tc>
      </w:tr>
      <w:tr w:rsidR="009E32FE" w:rsidRPr="009E0269" w14:paraId="01517AF6" w14:textId="77777777" w:rsidTr="009E32FE">
        <w:trPr>
          <w:trHeight w:val="420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FF3F6" w14:textId="3F0FDFDC" w:rsidR="009E32FE" w:rsidRPr="00B8017A" w:rsidRDefault="009E32FE" w:rsidP="001A7958">
            <w:pPr>
              <w:rPr>
                <w:rFonts w:ascii="Verdana" w:hAnsi="Verdana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color w:val="000000"/>
                <w:sz w:val="20"/>
                <w:szCs w:val="20"/>
              </w:rPr>
              <w:t>Zniekształcenie napięcia wyjściowego &lt; 5%</w:t>
            </w:r>
          </w:p>
        </w:tc>
      </w:tr>
      <w:tr w:rsidR="009E32FE" w:rsidRPr="009E0269" w14:paraId="43AFAE1D" w14:textId="77777777" w:rsidTr="009E32FE"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2708A" w14:textId="65A8BA98" w:rsidR="009E32FE" w:rsidRPr="00B8017A" w:rsidRDefault="009E32FE" w:rsidP="001A795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517EDC">
              <w:rPr>
                <w:rFonts w:ascii="Calibri Light" w:eastAsiaTheme="minorHAnsi" w:hAnsi="Calibri Light" w:cs="Calibri Light"/>
                <w:sz w:val="20"/>
                <w:szCs w:val="20"/>
                <w:lang w:eastAsia="en-US"/>
              </w:rPr>
              <w:t>Zakres napięcia wyjściowego</w:t>
            </w:r>
            <w:r w:rsidRPr="00517EDC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 xml:space="preserve"> 220V/240V</w:t>
            </w:r>
          </w:p>
        </w:tc>
      </w:tr>
      <w:tr w:rsidR="009E32FE" w:rsidRPr="009E0269" w14:paraId="71E60470" w14:textId="77777777" w:rsidTr="009E32FE">
        <w:trPr>
          <w:trHeight w:val="301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A19A9" w14:textId="6C41FAA2" w:rsidR="009E32FE" w:rsidRPr="00B8017A" w:rsidRDefault="009E32FE" w:rsidP="001A795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517EDC">
              <w:rPr>
                <w:rFonts w:ascii="Calibri Light" w:eastAsiaTheme="minorHAnsi" w:hAnsi="Calibri Light" w:cs="Calibri Light"/>
                <w:sz w:val="20"/>
                <w:szCs w:val="20"/>
                <w:lang w:eastAsia="en-US"/>
              </w:rPr>
              <w:t>Czas przełączenia &lt;10 ms</w:t>
            </w:r>
          </w:p>
        </w:tc>
      </w:tr>
      <w:tr w:rsidR="009E32FE" w:rsidRPr="009E0269" w14:paraId="695B49E0" w14:textId="77777777" w:rsidTr="009E32FE">
        <w:trPr>
          <w:trHeight w:val="41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AC54B" w14:textId="389D6133" w:rsidR="009E32FE" w:rsidRPr="00B8017A" w:rsidRDefault="009E32FE" w:rsidP="001A795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517EDC">
              <w:rPr>
                <w:rFonts w:ascii="Calibri Light" w:eastAsiaTheme="minorHAnsi" w:hAnsi="Calibri Light" w:cs="Calibri Light"/>
                <w:sz w:val="20"/>
                <w:szCs w:val="20"/>
                <w:lang w:eastAsia="en-US"/>
              </w:rPr>
              <w:t>Automatyczna regulacja napięcia (AVR) z funkcją korekcji niskich i wysokich napięć</w:t>
            </w:r>
          </w:p>
        </w:tc>
      </w:tr>
      <w:tr w:rsidR="009E32FE" w:rsidRPr="009E0269" w14:paraId="3B3B0704" w14:textId="77777777" w:rsidTr="009E32FE">
        <w:trPr>
          <w:trHeight w:val="482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1D357" w14:textId="7EC53E72" w:rsidR="009E32FE" w:rsidRPr="00B8017A" w:rsidRDefault="009E32FE" w:rsidP="001A795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517EDC">
              <w:rPr>
                <w:rFonts w:ascii="Calibri Light" w:eastAsiaTheme="minorHAnsi" w:hAnsi="Calibri Light" w:cs="Calibri Light"/>
                <w:sz w:val="20"/>
                <w:szCs w:val="20"/>
                <w:lang w:eastAsia="en-US"/>
              </w:rPr>
              <w:t xml:space="preserve">Ochrona </w:t>
            </w:r>
            <w:r w:rsidRPr="00517EDC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przeciwzwarciowa, przeciwprzepięciowe oraz przeciążeniowa</w:t>
            </w:r>
          </w:p>
        </w:tc>
      </w:tr>
      <w:tr w:rsidR="009E32FE" w:rsidRPr="001A7958" w14:paraId="2C79070C" w14:textId="77777777" w:rsidTr="009E32FE">
        <w:trPr>
          <w:trHeight w:val="450"/>
        </w:trPr>
        <w:tc>
          <w:tcPr>
            <w:tcW w:w="5000" w:type="pct"/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0AA72" w14:textId="77777777" w:rsidR="009E32FE" w:rsidRPr="001A7958" w:rsidRDefault="009E32FE" w:rsidP="001A795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A7958">
              <w:rPr>
                <w:rFonts w:ascii="Verdana" w:hAnsi="Verdana"/>
                <w:b/>
                <w:bCs/>
                <w:sz w:val="20"/>
                <w:szCs w:val="20"/>
              </w:rPr>
              <w:t>Obudowa</w:t>
            </w:r>
          </w:p>
          <w:p w14:paraId="3E1D0312" w14:textId="12E8B77A" w:rsidR="009E32FE" w:rsidRPr="001A7958" w:rsidRDefault="009E32FE" w:rsidP="001A795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32FE" w:rsidRPr="009E0269" w14:paraId="08B4FEFE" w14:textId="77777777" w:rsidTr="009E32FE">
        <w:trPr>
          <w:trHeight w:val="416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C0186" w14:textId="5D66BF9C" w:rsidR="009E32FE" w:rsidRPr="001A7958" w:rsidRDefault="009E32FE" w:rsidP="001A7958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517EDC">
              <w:rPr>
                <w:rFonts w:ascii="Calibri Light" w:eastAsiaTheme="minorHAnsi" w:hAnsi="Calibri Light" w:cs="Calibri Light"/>
                <w:sz w:val="20"/>
                <w:szCs w:val="20"/>
                <w:lang w:eastAsia="en-US"/>
              </w:rPr>
              <w:t>Obudowa typu TOWER</w:t>
            </w:r>
            <w:r>
              <w:rPr>
                <w:rFonts w:ascii="Calibri Light" w:eastAsiaTheme="minorHAnsi" w:hAnsi="Calibri Light" w:cs="Calibri Light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9E32FE" w:rsidRPr="009E0269" w14:paraId="0FDD581C" w14:textId="77777777" w:rsidTr="009E32FE">
        <w:trPr>
          <w:trHeight w:val="557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77948" w14:textId="49D1A60D" w:rsidR="009E32FE" w:rsidRPr="001A7958" w:rsidRDefault="009E32FE" w:rsidP="001A7958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517EDC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 xml:space="preserve">Gniazda przyłącza wyjściowego: minimum 4 </w:t>
            </w:r>
            <w:r w:rsidRPr="00DC5205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x FR z czego minimum 1 gniazdo z ochroną przepięciową</w:t>
            </w:r>
          </w:p>
        </w:tc>
      </w:tr>
      <w:tr w:rsidR="009E32FE" w:rsidRPr="009E0269" w14:paraId="73EA9B69" w14:textId="77777777" w:rsidTr="009E32FE">
        <w:trPr>
          <w:trHeight w:val="268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5D7C4" w14:textId="0ADC2D86" w:rsidR="009E32FE" w:rsidRPr="001A7958" w:rsidRDefault="009E32FE" w:rsidP="001A7958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517EDC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 xml:space="preserve">Porty: </w:t>
            </w:r>
            <w:r w:rsidRPr="00517EDC">
              <w:rPr>
                <w:rFonts w:ascii="Calibri Light" w:eastAsiaTheme="minorHAnsi" w:hAnsi="Calibri Light" w:cs="Calibri Light"/>
                <w:color w:val="000000"/>
                <w:sz w:val="20"/>
                <w:szCs w:val="20"/>
                <w:lang w:eastAsia="en-US"/>
              </w:rPr>
              <w:t>minimum 1 port USB</w:t>
            </w:r>
          </w:p>
        </w:tc>
      </w:tr>
      <w:tr w:rsidR="009E32FE" w:rsidRPr="001A7958" w14:paraId="39954B85" w14:textId="77777777" w:rsidTr="009E32FE">
        <w:trPr>
          <w:trHeight w:val="427"/>
        </w:trPr>
        <w:tc>
          <w:tcPr>
            <w:tcW w:w="5000" w:type="pct"/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583B6" w14:textId="7889A955" w:rsidR="009E32FE" w:rsidRPr="001A7958" w:rsidRDefault="009E32FE" w:rsidP="001A795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A7958">
              <w:rPr>
                <w:rFonts w:ascii="Verdana" w:hAnsi="Verdana"/>
                <w:b/>
                <w:bCs/>
                <w:sz w:val="20"/>
                <w:szCs w:val="20"/>
              </w:rPr>
              <w:lastRenderedPageBreak/>
              <w:t>Funkcjonalność</w:t>
            </w:r>
          </w:p>
        </w:tc>
      </w:tr>
      <w:tr w:rsidR="009E32FE" w:rsidRPr="009E0269" w14:paraId="2C74969C" w14:textId="77777777" w:rsidTr="009E32FE">
        <w:trPr>
          <w:trHeight w:val="263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0EB35" w14:textId="4F358423" w:rsidR="009E32FE" w:rsidRPr="00517EDC" w:rsidRDefault="009E32FE" w:rsidP="001A7958">
            <w:pPr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517EDC">
              <w:rPr>
                <w:rFonts w:ascii="Calibri Light" w:eastAsiaTheme="minorHAnsi" w:hAnsi="Calibri Light" w:cs="Calibri Light"/>
                <w:sz w:val="20"/>
                <w:szCs w:val="20"/>
                <w:lang w:eastAsia="en-US"/>
              </w:rPr>
              <w:t>Zimny start</w:t>
            </w:r>
          </w:p>
        </w:tc>
      </w:tr>
      <w:tr w:rsidR="009E32FE" w:rsidRPr="009E0269" w14:paraId="79675862" w14:textId="77777777" w:rsidTr="009E32F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FDE24" w14:textId="531B0AAE" w:rsidR="009E32FE" w:rsidRPr="00517EDC" w:rsidRDefault="009E32FE" w:rsidP="001A7958">
            <w:pPr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517EDC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Dźwiękowa sygnalizacja rozładowania baterii.</w:t>
            </w:r>
          </w:p>
        </w:tc>
      </w:tr>
      <w:tr w:rsidR="009E32FE" w:rsidRPr="001A7958" w14:paraId="4DF7A8F5" w14:textId="77777777" w:rsidTr="009E32FE">
        <w:trPr>
          <w:trHeight w:val="428"/>
        </w:trPr>
        <w:tc>
          <w:tcPr>
            <w:tcW w:w="5000" w:type="pct"/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3E8B6" w14:textId="043FED14" w:rsidR="009E32FE" w:rsidRPr="001A7958" w:rsidRDefault="009E32FE" w:rsidP="001A795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A7958">
              <w:rPr>
                <w:rFonts w:ascii="Verdana" w:hAnsi="Verdana"/>
                <w:b/>
                <w:bCs/>
                <w:sz w:val="20"/>
                <w:szCs w:val="20"/>
              </w:rPr>
              <w:t>Certyfikaty i Deklaracje</w:t>
            </w:r>
          </w:p>
        </w:tc>
      </w:tr>
      <w:tr w:rsidR="009E32FE" w:rsidRPr="009E0269" w14:paraId="24BD2056" w14:textId="77777777" w:rsidTr="009E32FE">
        <w:trPr>
          <w:trHeight w:val="1045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94E05" w14:textId="4F4A4AFA" w:rsidR="009E32FE" w:rsidRPr="00517EDC" w:rsidRDefault="009E32FE" w:rsidP="001A7958">
            <w:pPr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>Deklaracja zgodności UE (Certyfikat CE). Urządzenie musi posiadać oznakowanie CE.</w:t>
            </w:r>
          </w:p>
        </w:tc>
      </w:tr>
      <w:tr w:rsidR="009E32FE" w:rsidRPr="009E0269" w14:paraId="4FFE4DA1" w14:textId="77777777" w:rsidTr="009E32FE">
        <w:trPr>
          <w:trHeight w:val="1045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799BC" w14:textId="69F4F280" w:rsidR="009E32FE" w:rsidRPr="0088595B" w:rsidRDefault="009E32FE" w:rsidP="001A7958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Certyfikat zgodności z dyrektywą </w:t>
            </w:r>
            <w:proofErr w:type="spellStart"/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>RoHS</w:t>
            </w:r>
            <w:proofErr w:type="spellEnd"/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lub dokument wystawiony przez niezależną, akredytowaną jednostkę potwierdzający spełnienie kryteriów środowiskowych zgodnych z dyrektywą </w:t>
            </w:r>
            <w:proofErr w:type="spellStart"/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>RoHS</w:t>
            </w:r>
            <w:proofErr w:type="spellEnd"/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o eliminacji substancji niebezpiecznych.</w:t>
            </w:r>
          </w:p>
        </w:tc>
      </w:tr>
      <w:tr w:rsidR="009E32FE" w:rsidRPr="009E0269" w14:paraId="4F12DD95" w14:textId="77777777" w:rsidTr="009E32FE">
        <w:trPr>
          <w:trHeight w:val="1045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42A2A" w14:textId="21CB6A28" w:rsidR="009E32FE" w:rsidRPr="0088595B" w:rsidRDefault="009E32FE" w:rsidP="001A7958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>Deklaracja zgodności z dyrektywą WEEE lub oświadczenie producenta o spełnieniu obowiązków w zakresie postępowania z odpadami WEEE i zgodności z Ustawą z 11 września 2015 o zużytym sprzęcie elektrycznym i elektronicznym (Dz.U. 2015 poz.1688). Urządzenie musi być oznaczone etykietą WEEE.</w:t>
            </w:r>
          </w:p>
        </w:tc>
      </w:tr>
    </w:tbl>
    <w:p w14:paraId="3A103000" w14:textId="77777777" w:rsidR="009E0269" w:rsidRDefault="009E0269"/>
    <w:p w14:paraId="308436AB" w14:textId="033F1EEA" w:rsidR="009E62C7" w:rsidRDefault="00CB0736" w:rsidP="009E32FE">
      <w:pPr>
        <w:pStyle w:val="Tekstpodstawowy"/>
        <w:jc w:val="both"/>
        <w:rPr>
          <w:rFonts w:ascii="Verdana" w:hAnsi="Verdana" w:cs="Arial"/>
          <w:bCs/>
          <w:sz w:val="18"/>
        </w:rPr>
      </w:pPr>
      <w:r w:rsidRPr="002B5B10">
        <w:rPr>
          <w:rFonts w:ascii="Verdana" w:hAnsi="Verdana" w:cs="Arial"/>
          <w:bCs/>
          <w:sz w:val="18"/>
        </w:rPr>
        <w:t xml:space="preserve">UWAGA: Podane w tabeli wymagania należy traktować jako minimalne. Dopuszcza się składanie ofert na urządzenia </w:t>
      </w:r>
      <w:r w:rsidR="009E32FE">
        <w:rPr>
          <w:rFonts w:ascii="Verdana" w:hAnsi="Verdana" w:cs="Arial"/>
          <w:bCs/>
          <w:sz w:val="18"/>
        </w:rPr>
        <w:t>o wyższych parametrach</w:t>
      </w:r>
      <w:r w:rsidRPr="002B5B10">
        <w:rPr>
          <w:rFonts w:ascii="Verdana" w:hAnsi="Verdana" w:cs="Arial"/>
          <w:bCs/>
          <w:sz w:val="18"/>
        </w:rPr>
        <w:t xml:space="preserve">, a przynajmniej równoważne pod każdym względem. </w:t>
      </w:r>
    </w:p>
    <w:p w14:paraId="7FBD98EF" w14:textId="77777777" w:rsidR="009E32FE" w:rsidRDefault="009E32FE" w:rsidP="009E32FE">
      <w:pPr>
        <w:pStyle w:val="Tekstpodstawowy"/>
        <w:jc w:val="both"/>
        <w:rPr>
          <w:rFonts w:ascii="Verdana" w:hAnsi="Verdana"/>
          <w:b/>
          <w:bCs/>
          <w:sz w:val="18"/>
          <w:szCs w:val="18"/>
        </w:rPr>
      </w:pPr>
    </w:p>
    <w:sectPr w:rsidR="009E32FE" w:rsidSect="005A46C0">
      <w:headerReference w:type="default" r:id="rId7"/>
      <w:footerReference w:type="default" r:id="rId8"/>
      <w:pgSz w:w="16838" w:h="11906" w:orient="landscape"/>
      <w:pgMar w:top="993" w:right="1417" w:bottom="1417" w:left="993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5E958" w14:textId="77777777" w:rsidR="00B94F9D" w:rsidRDefault="00B94F9D" w:rsidP="007A5CDA">
      <w:r>
        <w:separator/>
      </w:r>
    </w:p>
  </w:endnote>
  <w:endnote w:type="continuationSeparator" w:id="0">
    <w:p w14:paraId="69B33D9C" w14:textId="77777777" w:rsidR="00B94F9D" w:rsidRDefault="00B94F9D" w:rsidP="007A5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C04B1" w14:textId="7C2627D5" w:rsidR="007A5CDA" w:rsidRPr="000C5461" w:rsidRDefault="00A37D66" w:rsidP="007A5CDA">
    <w:pPr>
      <w:pBdr>
        <w:top w:val="single" w:sz="4" w:space="1" w:color="auto"/>
      </w:pBdr>
      <w:spacing w:line="276" w:lineRule="auto"/>
      <w:ind w:right="-159"/>
      <w:rPr>
        <w:rFonts w:ascii="Verdana" w:hAnsi="Verdana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8FF36FC" wp14:editId="78219814">
          <wp:simplePos x="0" y="0"/>
          <wp:positionH relativeFrom="column">
            <wp:posOffset>1234440</wp:posOffset>
          </wp:positionH>
          <wp:positionV relativeFrom="paragraph">
            <wp:posOffset>52705</wp:posOffset>
          </wp:positionV>
          <wp:extent cx="6479540" cy="669290"/>
          <wp:effectExtent l="0" t="0" r="0" b="0"/>
          <wp:wrapNone/>
          <wp:docPr id="577207758" name="Obraz 5772077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E62C7">
      <w:rPr>
        <w:rFonts w:ascii="Verdana" w:hAnsi="Verdana"/>
        <w:b/>
        <w:bCs/>
        <w:sz w:val="16"/>
        <w:szCs w:val="16"/>
      </w:rPr>
      <w:t>Zakup serwera</w:t>
    </w:r>
  </w:p>
  <w:p w14:paraId="750CA5C2" w14:textId="099D8C90" w:rsidR="007A5CDA" w:rsidRPr="007A5CDA" w:rsidRDefault="007A5CDA" w:rsidP="00A37D66">
    <w:pPr>
      <w:pStyle w:val="Stopka"/>
      <w:jc w:val="center"/>
      <w:rPr>
        <w:rFonts w:ascii="Verdana" w:hAnsi="Verdana"/>
        <w:sz w:val="16"/>
        <w:szCs w:val="16"/>
      </w:rPr>
    </w:pPr>
    <w:r w:rsidRPr="007A5CDA">
      <w:rPr>
        <w:rFonts w:ascii="Verdana" w:eastAsiaTheme="majorEastAsia" w:hAnsi="Verdana" w:cstheme="majorBidi"/>
        <w:sz w:val="16"/>
        <w:szCs w:val="16"/>
      </w:rPr>
      <w:t xml:space="preserve">str. </w:t>
    </w:r>
    <w:r w:rsidR="00E016AD" w:rsidRPr="007A5CDA">
      <w:rPr>
        <w:rFonts w:ascii="Verdana" w:eastAsiaTheme="minorEastAsia" w:hAnsi="Verdana" w:cstheme="minorBidi"/>
        <w:sz w:val="16"/>
        <w:szCs w:val="16"/>
      </w:rPr>
      <w:fldChar w:fldCharType="begin"/>
    </w:r>
    <w:r w:rsidRPr="007A5CDA">
      <w:rPr>
        <w:rFonts w:ascii="Verdana" w:hAnsi="Verdana"/>
        <w:sz w:val="16"/>
        <w:szCs w:val="16"/>
      </w:rPr>
      <w:instrText>PAGE    \* MERGEFORMAT</w:instrText>
    </w:r>
    <w:r w:rsidR="00E016AD" w:rsidRPr="007A5CDA">
      <w:rPr>
        <w:rFonts w:ascii="Verdana" w:eastAsiaTheme="minorEastAsia" w:hAnsi="Verdana" w:cstheme="minorBidi"/>
        <w:sz w:val="16"/>
        <w:szCs w:val="16"/>
      </w:rPr>
      <w:fldChar w:fldCharType="separate"/>
    </w:r>
    <w:r w:rsidR="002F4804" w:rsidRPr="002F4804">
      <w:rPr>
        <w:rFonts w:ascii="Verdana" w:eastAsiaTheme="majorEastAsia" w:hAnsi="Verdana" w:cstheme="majorBidi"/>
        <w:noProof/>
        <w:sz w:val="16"/>
        <w:szCs w:val="16"/>
      </w:rPr>
      <w:t>2</w:t>
    </w:r>
    <w:r w:rsidR="00E016AD" w:rsidRPr="007A5CDA">
      <w:rPr>
        <w:rFonts w:ascii="Verdana" w:eastAsiaTheme="majorEastAsia" w:hAnsi="Verdana" w:cstheme="majorBid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B54522" w14:textId="77777777" w:rsidR="00B94F9D" w:rsidRDefault="00B94F9D" w:rsidP="007A5CDA">
      <w:r>
        <w:separator/>
      </w:r>
    </w:p>
  </w:footnote>
  <w:footnote w:type="continuationSeparator" w:id="0">
    <w:p w14:paraId="03AD2FCF" w14:textId="77777777" w:rsidR="00B94F9D" w:rsidRDefault="00B94F9D" w:rsidP="007A5C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5E77C" w14:textId="77777777" w:rsidR="007A5CDA" w:rsidRPr="007A5CDA" w:rsidRDefault="007A5CDA" w:rsidP="009E62C7">
    <w:pPr>
      <w:pStyle w:val="Nagwek"/>
      <w:jc w:val="center"/>
      <w:rPr>
        <w:rFonts w:ascii="Verdana" w:hAnsi="Verdan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B6545"/>
    <w:multiLevelType w:val="hybridMultilevel"/>
    <w:tmpl w:val="B69859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18322B"/>
    <w:multiLevelType w:val="hybridMultilevel"/>
    <w:tmpl w:val="9418ED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D1E00DE"/>
    <w:multiLevelType w:val="hybridMultilevel"/>
    <w:tmpl w:val="E20C7B4E"/>
    <w:lvl w:ilvl="0" w:tplc="AB986A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9B059A8">
      <w:start w:val="1"/>
      <w:numFmt w:val="lowerLetter"/>
      <w:lvlText w:val="%2."/>
      <w:lvlJc w:val="left"/>
      <w:pPr>
        <w:ind w:left="1440" w:hanging="360"/>
      </w:pPr>
      <w:rPr>
        <w:rFonts w:ascii="Calibri" w:eastAsia="Calibri" w:hAnsi="Calibri" w:cs="Calibri"/>
      </w:rPr>
    </w:lvl>
    <w:lvl w:ilvl="2" w:tplc="18AE09A8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66BC9"/>
    <w:multiLevelType w:val="hybridMultilevel"/>
    <w:tmpl w:val="3ED8394E"/>
    <w:lvl w:ilvl="0" w:tplc="84B81B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070FF38">
      <w:numFmt w:val="bullet"/>
      <w:lvlText w:val="·"/>
      <w:lvlJc w:val="left"/>
      <w:pPr>
        <w:ind w:left="1440" w:hanging="360"/>
      </w:pPr>
      <w:rPr>
        <w:rFonts w:ascii="Verdana" w:eastAsiaTheme="minorHAnsi" w:hAnsi="Verdana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20174"/>
    <w:multiLevelType w:val="hybridMultilevel"/>
    <w:tmpl w:val="EE8C0450"/>
    <w:lvl w:ilvl="0" w:tplc="ED741B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247CE8"/>
    <w:multiLevelType w:val="hybridMultilevel"/>
    <w:tmpl w:val="383EFCAA"/>
    <w:lvl w:ilvl="0" w:tplc="84B81B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6B0233"/>
    <w:multiLevelType w:val="hybridMultilevel"/>
    <w:tmpl w:val="2E328038"/>
    <w:lvl w:ilvl="0" w:tplc="55B20C7E">
      <w:start w:val="1"/>
      <w:numFmt w:val="bullet"/>
      <w:lvlText w:val="•"/>
      <w:lvlJc w:val="left"/>
      <w:pPr>
        <w:ind w:left="33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92D0C214">
      <w:start w:val="1"/>
      <w:numFmt w:val="bullet"/>
      <w:lvlText w:val="o"/>
      <w:lvlJc w:val="left"/>
      <w:pPr>
        <w:ind w:left="12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F0C2D162">
      <w:start w:val="1"/>
      <w:numFmt w:val="bullet"/>
      <w:lvlText w:val="▪"/>
      <w:lvlJc w:val="left"/>
      <w:pPr>
        <w:ind w:left="19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876CF38">
      <w:start w:val="1"/>
      <w:numFmt w:val="bullet"/>
      <w:lvlText w:val="•"/>
      <w:lvlJc w:val="left"/>
      <w:pPr>
        <w:ind w:left="26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45E82C12">
      <w:start w:val="1"/>
      <w:numFmt w:val="bullet"/>
      <w:lvlText w:val="o"/>
      <w:lvlJc w:val="left"/>
      <w:pPr>
        <w:ind w:left="34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31CAA39C">
      <w:start w:val="1"/>
      <w:numFmt w:val="bullet"/>
      <w:lvlText w:val="▪"/>
      <w:lvlJc w:val="left"/>
      <w:pPr>
        <w:ind w:left="41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60A9778">
      <w:start w:val="1"/>
      <w:numFmt w:val="bullet"/>
      <w:lvlText w:val="•"/>
      <w:lvlJc w:val="left"/>
      <w:pPr>
        <w:ind w:left="48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2D41316">
      <w:start w:val="1"/>
      <w:numFmt w:val="bullet"/>
      <w:lvlText w:val="o"/>
      <w:lvlJc w:val="left"/>
      <w:pPr>
        <w:ind w:left="55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B71E81AC">
      <w:start w:val="1"/>
      <w:numFmt w:val="bullet"/>
      <w:lvlText w:val="▪"/>
      <w:lvlJc w:val="left"/>
      <w:pPr>
        <w:ind w:left="62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7AE2DA3"/>
    <w:multiLevelType w:val="hybridMultilevel"/>
    <w:tmpl w:val="B59EEEDE"/>
    <w:lvl w:ilvl="0" w:tplc="79147112">
      <w:start w:val="1"/>
      <w:numFmt w:val="upperRoman"/>
      <w:pStyle w:val="Nagwek1"/>
      <w:lvlText w:val="%1."/>
      <w:lvlJc w:val="left"/>
      <w:pPr>
        <w:ind w:left="1068" w:hanging="708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spacing w:val="0"/>
        <w:w w:val="100"/>
        <w:kern w:val="20"/>
        <w:position w:val="0"/>
        <w:sz w:val="22"/>
        <w:u w:val="none"/>
        <w:vertAlign w:val="baseline"/>
      </w:rPr>
    </w:lvl>
    <w:lvl w:ilvl="1" w:tplc="EC121C78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90EAE948">
      <w:start w:val="1"/>
      <w:numFmt w:val="decimal"/>
      <w:lvlText w:val="%3)"/>
      <w:lvlJc w:val="left"/>
      <w:pPr>
        <w:ind w:left="2688" w:hanging="708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2970317">
    <w:abstractNumId w:val="3"/>
  </w:num>
  <w:num w:numId="2" w16cid:durableId="148864834">
    <w:abstractNumId w:val="1"/>
  </w:num>
  <w:num w:numId="3" w16cid:durableId="57481203">
    <w:abstractNumId w:val="0"/>
  </w:num>
  <w:num w:numId="4" w16cid:durableId="36584721">
    <w:abstractNumId w:val="7"/>
  </w:num>
  <w:num w:numId="5" w16cid:durableId="1281843060">
    <w:abstractNumId w:val="5"/>
  </w:num>
  <w:num w:numId="6" w16cid:durableId="428084399">
    <w:abstractNumId w:val="6"/>
  </w:num>
  <w:num w:numId="7" w16cid:durableId="1846554405">
    <w:abstractNumId w:val="2"/>
  </w:num>
  <w:num w:numId="8" w16cid:durableId="16162514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269"/>
    <w:rsid w:val="000445BC"/>
    <w:rsid w:val="00085A6B"/>
    <w:rsid w:val="000C5461"/>
    <w:rsid w:val="00173E2D"/>
    <w:rsid w:val="00190544"/>
    <w:rsid w:val="001A7958"/>
    <w:rsid w:val="002A3358"/>
    <w:rsid w:val="002F4804"/>
    <w:rsid w:val="003311DE"/>
    <w:rsid w:val="003D00EB"/>
    <w:rsid w:val="00400C26"/>
    <w:rsid w:val="00496AB4"/>
    <w:rsid w:val="004B0F95"/>
    <w:rsid w:val="005019E8"/>
    <w:rsid w:val="00510EF9"/>
    <w:rsid w:val="00537F1F"/>
    <w:rsid w:val="005A46C0"/>
    <w:rsid w:val="005D44D4"/>
    <w:rsid w:val="00672921"/>
    <w:rsid w:val="006821C3"/>
    <w:rsid w:val="006A1049"/>
    <w:rsid w:val="006B4C0B"/>
    <w:rsid w:val="00703764"/>
    <w:rsid w:val="00735667"/>
    <w:rsid w:val="00754F8D"/>
    <w:rsid w:val="00784DC1"/>
    <w:rsid w:val="007A5CDA"/>
    <w:rsid w:val="007D4681"/>
    <w:rsid w:val="007E693C"/>
    <w:rsid w:val="0089625F"/>
    <w:rsid w:val="008F28BB"/>
    <w:rsid w:val="00907573"/>
    <w:rsid w:val="0092745C"/>
    <w:rsid w:val="0095024C"/>
    <w:rsid w:val="0098108E"/>
    <w:rsid w:val="009E0269"/>
    <w:rsid w:val="009E32FE"/>
    <w:rsid w:val="009E62C7"/>
    <w:rsid w:val="00A02D75"/>
    <w:rsid w:val="00A06AD1"/>
    <w:rsid w:val="00A37D66"/>
    <w:rsid w:val="00A72DFD"/>
    <w:rsid w:val="00B0288F"/>
    <w:rsid w:val="00B354F5"/>
    <w:rsid w:val="00B94F9D"/>
    <w:rsid w:val="00BC4D61"/>
    <w:rsid w:val="00BF0E80"/>
    <w:rsid w:val="00CB0736"/>
    <w:rsid w:val="00CB3849"/>
    <w:rsid w:val="00CD4281"/>
    <w:rsid w:val="00CF36F0"/>
    <w:rsid w:val="00D8645B"/>
    <w:rsid w:val="00D86499"/>
    <w:rsid w:val="00DD6F87"/>
    <w:rsid w:val="00E016AD"/>
    <w:rsid w:val="00E50743"/>
    <w:rsid w:val="00E530E9"/>
    <w:rsid w:val="00E8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5B013"/>
  <w15:docId w15:val="{DAEB0E3C-3A01-4597-B4AF-CDF17E53F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26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173E2D"/>
    <w:pPr>
      <w:keepNext/>
      <w:keepLines/>
      <w:numPr>
        <w:numId w:val="4"/>
      </w:numPr>
      <w:tabs>
        <w:tab w:val="left" w:pos="851"/>
      </w:tabs>
      <w:suppressAutoHyphens w:val="0"/>
      <w:spacing w:before="240" w:after="240" w:line="259" w:lineRule="auto"/>
      <w:ind w:left="851" w:hanging="851"/>
      <w:outlineLvl w:val="0"/>
    </w:pPr>
    <w:rPr>
      <w:rFonts w:asciiTheme="minorHAnsi" w:eastAsiaTheme="majorEastAsia" w:hAnsiTheme="minorHAnsi" w:cstheme="minorHAnsi"/>
      <w:b/>
      <w:color w:val="000000" w:themeColor="text1"/>
      <w:kern w:val="20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unhideWhenUsed/>
    <w:rsid w:val="009E02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E0269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Bezodstpw">
    <w:name w:val="No Spacing"/>
    <w:qFormat/>
    <w:rsid w:val="009E0269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Tekstpodstawowy">
    <w:name w:val="Body Text"/>
    <w:basedOn w:val="Normalny"/>
    <w:link w:val="TekstpodstawowyZnak"/>
    <w:uiPriority w:val="99"/>
    <w:unhideWhenUsed/>
    <w:rsid w:val="009E02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E0269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default">
    <w:name w:val="default"/>
    <w:basedOn w:val="Normalny"/>
    <w:rsid w:val="009E0269"/>
    <w:pPr>
      <w:suppressAutoHyphens w:val="0"/>
    </w:pPr>
    <w:rPr>
      <w:rFonts w:ascii="Arial" w:eastAsiaTheme="minorHAnsi" w:hAnsi="Arial" w:cs="Arial"/>
      <w:color w:val="000000"/>
      <w:sz w:val="24"/>
      <w:szCs w:val="24"/>
    </w:rPr>
  </w:style>
  <w:style w:type="paragraph" w:styleId="Akapitzlist">
    <w:name w:val="List Paragraph"/>
    <w:aliases w:val="List Paragraph1,lp1,List Paragraph2,Numerowanie,List Paragraph,Akapit z listą BS,CW_Lista,Nagłowek 3,L1,Preambuła,Kolorowa lista — akcent 11,Dot pt,F5 List Paragraph,Recommendation,List Paragraph11,maz_wyliczenie,opis dzialania,BulletC"/>
    <w:basedOn w:val="Normalny"/>
    <w:link w:val="AkapitzlistZnak"/>
    <w:uiPriority w:val="34"/>
    <w:qFormat/>
    <w:rsid w:val="00085A6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A5C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5CD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73E2D"/>
    <w:rPr>
      <w:rFonts w:eastAsiaTheme="majorEastAsia" w:cstheme="minorHAnsi"/>
      <w:b/>
      <w:color w:val="000000" w:themeColor="text1"/>
      <w:kern w:val="20"/>
    </w:rPr>
  </w:style>
  <w:style w:type="table" w:styleId="Tabela-Siatka">
    <w:name w:val="Table Grid"/>
    <w:basedOn w:val="Standardowy"/>
    <w:uiPriority w:val="39"/>
    <w:rsid w:val="00173E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 Paragraph1 Znak,lp1 Znak,List Paragraph2 Znak,Numerowanie Znak,List Paragraph Znak,Akapit z listą BS Znak,CW_Lista Znak,Nagłowek 3 Znak,L1 Znak,Preambuła Znak,Kolorowa lista — akcent 11 Znak,Dot pt Znak,F5 List Paragraph Znak"/>
    <w:link w:val="Akapitzlist"/>
    <w:uiPriority w:val="34"/>
    <w:qFormat/>
    <w:rsid w:val="00173E2D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Spistreci4">
    <w:name w:val="toc 4"/>
    <w:basedOn w:val="Normalny"/>
    <w:next w:val="Normalny"/>
    <w:autoRedefine/>
    <w:rsid w:val="000C5461"/>
    <w:pPr>
      <w:suppressAutoHyphens w:val="0"/>
      <w:spacing w:line="276" w:lineRule="auto"/>
      <w:jc w:val="right"/>
      <w:textAlignment w:val="top"/>
    </w:pPr>
    <w:rPr>
      <w:rFonts w:ascii="Verdana" w:eastAsia="Batang" w:hAnsi="Verdana" w:cs="Calibri"/>
      <w:b/>
      <w:iCs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546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461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semiHidden/>
    <w:unhideWhenUsed/>
    <w:rsid w:val="00BC4D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9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264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Brzeska</dc:creator>
  <cp:keywords/>
  <dc:description/>
  <cp:lastModifiedBy>Mariusz Łuczkiewicz</cp:lastModifiedBy>
  <cp:revision>6</cp:revision>
  <dcterms:created xsi:type="dcterms:W3CDTF">2025-03-24T09:26:00Z</dcterms:created>
  <dcterms:modified xsi:type="dcterms:W3CDTF">2025-04-01T11:52:00Z</dcterms:modified>
</cp:coreProperties>
</file>