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3624D" w14:textId="0A11FCDA" w:rsidR="004411CF" w:rsidRPr="003A265B" w:rsidRDefault="00CC728E" w:rsidP="0010258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A265B">
        <w:rPr>
          <w:rFonts w:ascii="Arial" w:hAnsi="Arial" w:cs="Arial"/>
          <w:b/>
          <w:bCs/>
          <w:sz w:val="24"/>
          <w:szCs w:val="24"/>
        </w:rPr>
        <w:t>Opis przedmiotu oraz wielkości lub zakres</w:t>
      </w:r>
      <w:r w:rsidR="002D4529" w:rsidRPr="003A265B">
        <w:rPr>
          <w:rFonts w:ascii="Arial" w:hAnsi="Arial" w:cs="Arial"/>
          <w:b/>
          <w:bCs/>
          <w:sz w:val="24"/>
          <w:szCs w:val="24"/>
        </w:rPr>
        <w:t>u</w:t>
      </w:r>
      <w:r w:rsidRPr="003A265B">
        <w:rPr>
          <w:rFonts w:ascii="Arial" w:hAnsi="Arial" w:cs="Arial"/>
          <w:b/>
          <w:bCs/>
          <w:sz w:val="24"/>
          <w:szCs w:val="24"/>
        </w:rPr>
        <w:t xml:space="preserve"> zamówienia</w:t>
      </w:r>
    </w:p>
    <w:p w14:paraId="0EE621A6" w14:textId="77777777" w:rsidR="000126A4" w:rsidRPr="003A265B" w:rsidRDefault="000126A4" w:rsidP="00620AB0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590EE6BC" w14:textId="77777777" w:rsidR="00CC728E" w:rsidRPr="003A265B" w:rsidRDefault="00CC728E" w:rsidP="00620AB0">
      <w:pPr>
        <w:pStyle w:val="Akapitzlist"/>
        <w:numPr>
          <w:ilvl w:val="0"/>
          <w:numId w:val="1"/>
        </w:numPr>
        <w:spacing w:after="0" w:line="276" w:lineRule="auto"/>
        <w:ind w:left="720"/>
        <w:contextualSpacing w:val="0"/>
        <w:rPr>
          <w:rFonts w:ascii="Arial" w:hAnsi="Arial" w:cs="Arial"/>
          <w:sz w:val="21"/>
          <w:szCs w:val="21"/>
        </w:rPr>
      </w:pPr>
      <w:r w:rsidRPr="003A265B">
        <w:rPr>
          <w:rFonts w:ascii="Arial" w:hAnsi="Arial" w:cs="Arial"/>
          <w:sz w:val="21"/>
          <w:szCs w:val="21"/>
        </w:rPr>
        <w:t>Ogólny opis przedmiotu zamówienia</w:t>
      </w:r>
    </w:p>
    <w:p w14:paraId="2BB6A510" w14:textId="77777777" w:rsidR="00CC728E" w:rsidRPr="003A265B" w:rsidRDefault="007B16C8" w:rsidP="00620AB0">
      <w:pPr>
        <w:pStyle w:val="Akapitzlist"/>
        <w:numPr>
          <w:ilvl w:val="0"/>
          <w:numId w:val="2"/>
        </w:numPr>
        <w:spacing w:after="0" w:line="276" w:lineRule="auto"/>
        <w:ind w:left="1080"/>
        <w:contextualSpacing w:val="0"/>
        <w:rPr>
          <w:rFonts w:ascii="Arial" w:hAnsi="Arial" w:cs="Arial"/>
          <w:sz w:val="21"/>
          <w:szCs w:val="21"/>
        </w:rPr>
      </w:pPr>
      <w:r w:rsidRPr="003A265B">
        <w:rPr>
          <w:rFonts w:ascii="Arial" w:hAnsi="Arial" w:cs="Arial"/>
          <w:sz w:val="21"/>
          <w:szCs w:val="21"/>
        </w:rPr>
        <w:t>Przedmiot</w:t>
      </w:r>
      <w:r w:rsidR="00CC728E" w:rsidRPr="003A265B">
        <w:rPr>
          <w:rFonts w:ascii="Arial" w:hAnsi="Arial" w:cs="Arial"/>
          <w:sz w:val="21"/>
          <w:szCs w:val="21"/>
        </w:rPr>
        <w:t xml:space="preserve"> zamówienia</w:t>
      </w:r>
      <w:r w:rsidRPr="003A265B">
        <w:rPr>
          <w:rFonts w:ascii="Arial" w:hAnsi="Arial" w:cs="Arial"/>
          <w:sz w:val="21"/>
          <w:szCs w:val="21"/>
        </w:rPr>
        <w:t>:</w:t>
      </w:r>
      <w:r w:rsidR="00CC728E" w:rsidRPr="003A265B">
        <w:rPr>
          <w:rFonts w:ascii="Arial" w:hAnsi="Arial" w:cs="Arial"/>
          <w:sz w:val="21"/>
          <w:szCs w:val="21"/>
        </w:rPr>
        <w:t xml:space="preserve"> </w:t>
      </w:r>
    </w:p>
    <w:p w14:paraId="18E71B26" w14:textId="6D1D50DB" w:rsidR="00FA262A" w:rsidRPr="003A265B" w:rsidRDefault="00CC728E" w:rsidP="00620AB0">
      <w:pPr>
        <w:pStyle w:val="Akapitzlist"/>
        <w:spacing w:after="0" w:line="276" w:lineRule="auto"/>
        <w:ind w:left="1080"/>
        <w:contextualSpacing w:val="0"/>
        <w:jc w:val="both"/>
        <w:rPr>
          <w:rFonts w:ascii="Arial" w:hAnsi="Arial" w:cs="Arial"/>
          <w:sz w:val="21"/>
          <w:szCs w:val="21"/>
        </w:rPr>
      </w:pPr>
      <w:r w:rsidRPr="003A265B">
        <w:rPr>
          <w:rFonts w:ascii="Arial" w:hAnsi="Arial" w:cs="Arial"/>
          <w:sz w:val="21"/>
          <w:szCs w:val="21"/>
        </w:rPr>
        <w:t xml:space="preserve">Przedmiotem zamówienia jest </w:t>
      </w:r>
      <w:r w:rsidR="002D4529" w:rsidRPr="003A265B">
        <w:rPr>
          <w:rFonts w:ascii="Arial" w:hAnsi="Arial" w:cs="Arial"/>
          <w:sz w:val="21"/>
          <w:szCs w:val="21"/>
        </w:rPr>
        <w:t xml:space="preserve">wykonanie robót budowlanych polegających na </w:t>
      </w:r>
      <w:r w:rsidR="00151EE6" w:rsidRPr="003A265B">
        <w:rPr>
          <w:rFonts w:ascii="Arial" w:hAnsi="Arial" w:cs="Arial"/>
          <w:sz w:val="21"/>
          <w:szCs w:val="21"/>
        </w:rPr>
        <w:t>remoncie ul. J. Słowackiego</w:t>
      </w:r>
      <w:r w:rsidR="002D4529" w:rsidRPr="003A265B">
        <w:rPr>
          <w:rFonts w:ascii="Arial" w:hAnsi="Arial" w:cs="Arial"/>
          <w:sz w:val="21"/>
          <w:szCs w:val="21"/>
        </w:rPr>
        <w:t xml:space="preserve"> w Siechnicach</w:t>
      </w:r>
      <w:r w:rsidRPr="003A265B">
        <w:rPr>
          <w:rFonts w:ascii="Arial" w:hAnsi="Arial" w:cs="Arial"/>
          <w:sz w:val="21"/>
          <w:szCs w:val="21"/>
        </w:rPr>
        <w:t xml:space="preserve">, gmina Siechnice, powiat wrocławski, województwo dolnośląskie. </w:t>
      </w:r>
    </w:p>
    <w:p w14:paraId="75094D74" w14:textId="77777777" w:rsidR="00F51ACE" w:rsidRPr="003A265B" w:rsidRDefault="00CC728E" w:rsidP="00F51ACE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3A265B">
        <w:rPr>
          <w:rFonts w:ascii="Arial" w:hAnsi="Arial" w:cs="Arial"/>
          <w:sz w:val="21"/>
          <w:szCs w:val="21"/>
        </w:rPr>
        <w:t>Podstawowe parametry drogi:</w:t>
      </w:r>
    </w:p>
    <w:p w14:paraId="00ED5461" w14:textId="2B78E4E8" w:rsidR="00F51ACE" w:rsidRPr="003A265B" w:rsidRDefault="00F51ACE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 w:rsidRPr="003A265B">
        <w:rPr>
          <w:rFonts w:ascii="Arial" w:hAnsi="Arial" w:cs="Arial"/>
          <w:sz w:val="21"/>
          <w:szCs w:val="21"/>
        </w:rPr>
        <w:t xml:space="preserve">długość odcinka przeznaczonego do </w:t>
      </w:r>
      <w:r w:rsidR="0010258C" w:rsidRPr="003A265B">
        <w:rPr>
          <w:rFonts w:ascii="Arial" w:hAnsi="Arial" w:cs="Arial"/>
          <w:sz w:val="21"/>
          <w:szCs w:val="21"/>
        </w:rPr>
        <w:t xml:space="preserve">remontu </w:t>
      </w:r>
      <w:r w:rsidRPr="003A265B">
        <w:rPr>
          <w:rFonts w:ascii="Arial" w:hAnsi="Arial" w:cs="Arial"/>
          <w:sz w:val="21"/>
          <w:szCs w:val="21"/>
        </w:rPr>
        <w:t xml:space="preserve">ok. </w:t>
      </w:r>
      <w:r w:rsidR="0010258C" w:rsidRPr="003A265B">
        <w:rPr>
          <w:rFonts w:ascii="Arial" w:hAnsi="Arial" w:cs="Arial"/>
          <w:color w:val="000000" w:themeColor="text1"/>
          <w:sz w:val="21"/>
          <w:szCs w:val="21"/>
        </w:rPr>
        <w:t>2</w:t>
      </w:r>
      <w:r w:rsidR="00832162">
        <w:rPr>
          <w:rFonts w:ascii="Arial" w:hAnsi="Arial" w:cs="Arial"/>
          <w:color w:val="000000" w:themeColor="text1"/>
          <w:sz w:val="21"/>
          <w:szCs w:val="21"/>
        </w:rPr>
        <w:t>05</w:t>
      </w:r>
      <w:r w:rsidRPr="003A265B">
        <w:rPr>
          <w:rFonts w:ascii="Arial" w:hAnsi="Arial" w:cs="Arial"/>
          <w:color w:val="000000" w:themeColor="text1"/>
          <w:sz w:val="21"/>
          <w:szCs w:val="21"/>
        </w:rPr>
        <w:t>,0 m</w:t>
      </w:r>
    </w:p>
    <w:p w14:paraId="2BCABCD2" w14:textId="18EDDE90" w:rsidR="00F51ACE" w:rsidRPr="003A265B" w:rsidRDefault="00F51ACE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 w:rsidRPr="003A265B">
        <w:rPr>
          <w:rFonts w:ascii="Arial" w:hAnsi="Arial" w:cs="Arial"/>
          <w:sz w:val="21"/>
          <w:szCs w:val="21"/>
        </w:rPr>
        <w:t xml:space="preserve">jezdnia o szerokości </w:t>
      </w:r>
      <w:r w:rsidR="009B23D6" w:rsidRPr="003A265B">
        <w:rPr>
          <w:rFonts w:ascii="Arial" w:hAnsi="Arial" w:cs="Arial"/>
          <w:sz w:val="21"/>
          <w:szCs w:val="21"/>
        </w:rPr>
        <w:t>4</w:t>
      </w:r>
      <w:r w:rsidRPr="003A265B">
        <w:rPr>
          <w:rFonts w:ascii="Arial" w:hAnsi="Arial" w:cs="Arial"/>
          <w:sz w:val="21"/>
          <w:szCs w:val="21"/>
        </w:rPr>
        <w:t>,</w:t>
      </w:r>
      <w:r w:rsidR="009B23D6" w:rsidRPr="003A265B">
        <w:rPr>
          <w:rFonts w:ascii="Arial" w:hAnsi="Arial" w:cs="Arial"/>
          <w:sz w:val="21"/>
          <w:szCs w:val="21"/>
        </w:rPr>
        <w:t>5</w:t>
      </w:r>
      <w:r w:rsidRPr="003A265B">
        <w:rPr>
          <w:rFonts w:ascii="Arial" w:hAnsi="Arial" w:cs="Arial"/>
          <w:sz w:val="21"/>
          <w:szCs w:val="21"/>
        </w:rPr>
        <w:t>0</w:t>
      </w:r>
      <w:r w:rsidR="0057749D" w:rsidRPr="003A265B">
        <w:rPr>
          <w:rFonts w:ascii="Arial" w:hAnsi="Arial" w:cs="Arial"/>
          <w:sz w:val="21"/>
          <w:szCs w:val="21"/>
        </w:rPr>
        <w:t xml:space="preserve"> </w:t>
      </w:r>
      <w:r w:rsidRPr="003A265B">
        <w:rPr>
          <w:rFonts w:ascii="Arial" w:hAnsi="Arial" w:cs="Arial"/>
          <w:sz w:val="21"/>
          <w:szCs w:val="21"/>
        </w:rPr>
        <w:t>m</w:t>
      </w:r>
    </w:p>
    <w:p w14:paraId="7E8345B9" w14:textId="0B7CAD55" w:rsidR="009B23D6" w:rsidRPr="003A265B" w:rsidRDefault="009B23D6" w:rsidP="00F51ACE">
      <w:pPr>
        <w:pStyle w:val="Akapitzlist"/>
        <w:numPr>
          <w:ilvl w:val="1"/>
          <w:numId w:val="2"/>
        </w:numPr>
        <w:spacing w:after="0" w:line="276" w:lineRule="auto"/>
        <w:ind w:left="1560"/>
        <w:contextualSpacing w:val="0"/>
        <w:jc w:val="both"/>
        <w:rPr>
          <w:rFonts w:ascii="Arial" w:hAnsi="Arial" w:cs="Arial"/>
          <w:sz w:val="21"/>
          <w:szCs w:val="21"/>
        </w:rPr>
      </w:pPr>
      <w:r w:rsidRPr="003A265B">
        <w:rPr>
          <w:rFonts w:ascii="Arial" w:hAnsi="Arial" w:cs="Arial"/>
          <w:sz w:val="21"/>
          <w:szCs w:val="21"/>
        </w:rPr>
        <w:t>obustronne pobocze o szerokości 0,75 m</w:t>
      </w:r>
    </w:p>
    <w:p w14:paraId="4673D27A" w14:textId="77777777" w:rsidR="00CC728E" w:rsidRPr="003A265B" w:rsidRDefault="00CC728E" w:rsidP="00620AB0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3A265B">
        <w:rPr>
          <w:rFonts w:ascii="Arial" w:hAnsi="Arial" w:cs="Arial"/>
          <w:sz w:val="21"/>
          <w:szCs w:val="21"/>
        </w:rPr>
        <w:t>Lokalizacja</w:t>
      </w:r>
      <w:r w:rsidR="007B16C8" w:rsidRPr="003A265B">
        <w:rPr>
          <w:rFonts w:ascii="Arial" w:hAnsi="Arial" w:cs="Arial"/>
          <w:sz w:val="21"/>
          <w:szCs w:val="21"/>
        </w:rPr>
        <w:t>:</w:t>
      </w:r>
    </w:p>
    <w:p w14:paraId="5DD2FC27" w14:textId="77777777" w:rsidR="00C61C6B" w:rsidRPr="003A265B" w:rsidRDefault="00C61C6B" w:rsidP="00C61C6B">
      <w:pPr>
        <w:pStyle w:val="Akapitzlist"/>
        <w:spacing w:after="0" w:line="276" w:lineRule="auto"/>
        <w:ind w:left="1077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46880CD7" w14:textId="70D5745E" w:rsidR="009269A4" w:rsidRDefault="009269A4" w:rsidP="00C61C6B">
      <w:pPr>
        <w:pStyle w:val="Akapitzlist"/>
        <w:spacing w:after="0" w:line="276" w:lineRule="auto"/>
        <w:ind w:left="1077"/>
        <w:contextualSpacing w:val="0"/>
        <w:jc w:val="both"/>
        <w:rPr>
          <w:rFonts w:ascii="Arial" w:hAnsi="Arial" w:cs="Arial"/>
          <w:sz w:val="21"/>
          <w:szCs w:val="21"/>
        </w:rPr>
      </w:pPr>
      <w:r w:rsidRPr="009269A4"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5F8028FA" wp14:editId="2800222E">
            <wp:extent cx="5760720" cy="6166485"/>
            <wp:effectExtent l="0" t="0" r="0" b="5715"/>
            <wp:docPr id="377068792" name="Obraz 1" descr="Obraz zawierający mapa, tekst, Plan, diagram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068792" name="Obraz 1" descr="Obraz zawierający mapa, tekst, Plan, diagram&#10;&#10;Zawartość wygenerowana przez sztuczną inteligencję może być niepoprawna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6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65264" w14:textId="77777777" w:rsidR="009269A4" w:rsidRDefault="009269A4" w:rsidP="00C61C6B">
      <w:pPr>
        <w:pStyle w:val="Akapitzlist"/>
        <w:spacing w:after="0" w:line="276" w:lineRule="auto"/>
        <w:ind w:left="1077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576BBD9B" w14:textId="77777777" w:rsidR="009269A4" w:rsidRDefault="009269A4" w:rsidP="00C61C6B">
      <w:pPr>
        <w:pStyle w:val="Akapitzlist"/>
        <w:spacing w:after="0" w:line="276" w:lineRule="auto"/>
        <w:ind w:left="1077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0A897E0E" w14:textId="77777777" w:rsidR="00CC728E" w:rsidRPr="003A265B" w:rsidRDefault="00CC728E" w:rsidP="00620AB0">
      <w:pPr>
        <w:pStyle w:val="Akapitzlist"/>
        <w:numPr>
          <w:ilvl w:val="0"/>
          <w:numId w:val="2"/>
        </w:numPr>
        <w:spacing w:after="0" w:line="276" w:lineRule="auto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3A265B">
        <w:rPr>
          <w:rFonts w:ascii="Arial" w:hAnsi="Arial" w:cs="Arial"/>
          <w:sz w:val="21"/>
          <w:szCs w:val="21"/>
        </w:rPr>
        <w:lastRenderedPageBreak/>
        <w:t>Opis stanu istniejącego</w:t>
      </w:r>
      <w:r w:rsidR="007B16C8" w:rsidRPr="003A265B">
        <w:rPr>
          <w:rFonts w:ascii="Arial" w:hAnsi="Arial" w:cs="Arial"/>
          <w:sz w:val="21"/>
          <w:szCs w:val="21"/>
        </w:rPr>
        <w:t>:</w:t>
      </w:r>
    </w:p>
    <w:p w14:paraId="5A532B03" w14:textId="4F8F7E90" w:rsidR="00291150" w:rsidRPr="00AF23D7" w:rsidRDefault="002D4529" w:rsidP="002D4529">
      <w:pPr>
        <w:autoSpaceDE w:val="0"/>
        <w:autoSpaceDN w:val="0"/>
        <w:adjustRightInd w:val="0"/>
        <w:spacing w:after="0"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bookmarkStart w:id="0" w:name="_Hlk193094963"/>
      <w:r w:rsidRPr="00AF23D7">
        <w:rPr>
          <w:rFonts w:ascii="Arial" w:hAnsi="Arial" w:cs="Arial"/>
          <w:color w:val="000000" w:themeColor="text1"/>
          <w:sz w:val="21"/>
          <w:szCs w:val="21"/>
        </w:rPr>
        <w:t xml:space="preserve">Przedmiotowa inwestycja zlokalizowana jest w województwie dolnośląskim, w powiecie wrocławskim, w gminie Siechnice, w miejscowości </w:t>
      </w:r>
      <w:r w:rsidR="00291150" w:rsidRPr="00AF23D7">
        <w:rPr>
          <w:rFonts w:ascii="Arial" w:hAnsi="Arial" w:cs="Arial"/>
          <w:color w:val="000000" w:themeColor="text1"/>
          <w:sz w:val="21"/>
          <w:szCs w:val="21"/>
        </w:rPr>
        <w:t>Siechnice</w:t>
      </w:r>
      <w:r w:rsidR="007779A9" w:rsidRPr="00AF23D7">
        <w:rPr>
          <w:rFonts w:ascii="Arial" w:hAnsi="Arial" w:cs="Arial"/>
          <w:color w:val="000000" w:themeColor="text1"/>
          <w:sz w:val="21"/>
          <w:szCs w:val="21"/>
        </w:rPr>
        <w:t>,</w:t>
      </w:r>
      <w:r w:rsidRPr="00AF23D7">
        <w:rPr>
          <w:rFonts w:ascii="Arial" w:hAnsi="Arial" w:cs="Arial"/>
          <w:color w:val="000000" w:themeColor="text1"/>
          <w:sz w:val="21"/>
          <w:szCs w:val="21"/>
        </w:rPr>
        <w:t xml:space="preserve"> na dział</w:t>
      </w:r>
      <w:r w:rsidR="00291150" w:rsidRPr="00AF23D7">
        <w:rPr>
          <w:rFonts w:ascii="Arial" w:hAnsi="Arial" w:cs="Arial"/>
          <w:color w:val="000000" w:themeColor="text1"/>
          <w:sz w:val="21"/>
          <w:szCs w:val="21"/>
        </w:rPr>
        <w:t>kach</w:t>
      </w:r>
      <w:r w:rsidRPr="00AF23D7">
        <w:rPr>
          <w:rFonts w:ascii="Arial" w:hAnsi="Arial" w:cs="Arial"/>
          <w:color w:val="000000" w:themeColor="text1"/>
          <w:sz w:val="21"/>
          <w:szCs w:val="21"/>
        </w:rPr>
        <w:t xml:space="preserve"> ew. nr </w:t>
      </w:r>
      <w:r w:rsidR="00291150" w:rsidRPr="00AF23D7">
        <w:rPr>
          <w:rFonts w:ascii="Arial" w:hAnsi="Arial" w:cs="Arial"/>
          <w:color w:val="000000" w:themeColor="text1"/>
          <w:sz w:val="21"/>
          <w:szCs w:val="21"/>
        </w:rPr>
        <w:t>763/</w:t>
      </w:r>
      <w:r w:rsidR="0010258C" w:rsidRPr="00AF23D7">
        <w:rPr>
          <w:rFonts w:ascii="Arial" w:hAnsi="Arial" w:cs="Arial"/>
          <w:color w:val="000000" w:themeColor="text1"/>
          <w:sz w:val="21"/>
          <w:szCs w:val="21"/>
        </w:rPr>
        <w:t>117</w:t>
      </w:r>
      <w:r w:rsidR="00F84ABA" w:rsidRPr="00AF23D7">
        <w:rPr>
          <w:rFonts w:ascii="Arial" w:hAnsi="Arial" w:cs="Arial"/>
          <w:color w:val="000000" w:themeColor="text1"/>
          <w:sz w:val="21"/>
          <w:szCs w:val="21"/>
        </w:rPr>
        <w:t xml:space="preserve"> (wcześniej dział</w:t>
      </w:r>
      <w:r w:rsidR="00F50C37" w:rsidRPr="00AF23D7">
        <w:rPr>
          <w:rFonts w:ascii="Arial" w:hAnsi="Arial" w:cs="Arial"/>
          <w:color w:val="000000" w:themeColor="text1"/>
          <w:sz w:val="21"/>
          <w:szCs w:val="21"/>
        </w:rPr>
        <w:t>ka nr 763/106)</w:t>
      </w:r>
      <w:r w:rsidR="00291150" w:rsidRPr="00AF23D7">
        <w:rPr>
          <w:rFonts w:ascii="Arial" w:hAnsi="Arial" w:cs="Arial"/>
          <w:color w:val="000000" w:themeColor="text1"/>
          <w:sz w:val="21"/>
          <w:szCs w:val="21"/>
        </w:rPr>
        <w:t xml:space="preserve"> obręb Siechnice.</w:t>
      </w:r>
    </w:p>
    <w:p w14:paraId="22D2D20B" w14:textId="2A6C99E7" w:rsidR="00AF23D7" w:rsidRPr="00AF23D7" w:rsidRDefault="002D4529" w:rsidP="00AF23D7">
      <w:pPr>
        <w:autoSpaceDE w:val="0"/>
        <w:autoSpaceDN w:val="0"/>
        <w:adjustRightInd w:val="0"/>
        <w:spacing w:after="0" w:line="276" w:lineRule="auto"/>
        <w:ind w:left="1077"/>
        <w:jc w:val="both"/>
        <w:rPr>
          <w:rFonts w:ascii="Arial" w:hAnsi="Arial" w:cs="Arial"/>
          <w:color w:val="000000"/>
          <w:sz w:val="21"/>
          <w:szCs w:val="21"/>
        </w:rPr>
      </w:pPr>
      <w:r w:rsidRPr="00AF23D7">
        <w:rPr>
          <w:rFonts w:ascii="Arial" w:hAnsi="Arial" w:cs="Arial"/>
          <w:color w:val="000000" w:themeColor="text1"/>
          <w:sz w:val="21"/>
          <w:szCs w:val="21"/>
        </w:rPr>
        <w:t xml:space="preserve">Planowana inwestycja </w:t>
      </w:r>
      <w:r w:rsidR="00291150" w:rsidRPr="00AF23D7">
        <w:rPr>
          <w:rFonts w:ascii="Arial" w:hAnsi="Arial" w:cs="Arial"/>
          <w:color w:val="000000" w:themeColor="text1"/>
          <w:sz w:val="21"/>
          <w:szCs w:val="21"/>
        </w:rPr>
        <w:t xml:space="preserve">obejmuje odcinek od </w:t>
      </w:r>
      <w:r w:rsidR="0010258C" w:rsidRPr="00AF23D7">
        <w:rPr>
          <w:rFonts w:ascii="Arial" w:hAnsi="Arial" w:cs="Arial"/>
          <w:color w:val="000000" w:themeColor="text1"/>
          <w:sz w:val="21"/>
          <w:szCs w:val="21"/>
        </w:rPr>
        <w:t xml:space="preserve">skrzyżowania z ul. Cypriana Norwida do </w:t>
      </w:r>
      <w:r w:rsidR="00AF23D7" w:rsidRPr="00AF23D7">
        <w:rPr>
          <w:rFonts w:ascii="Arial" w:hAnsi="Arial" w:cs="Arial"/>
          <w:color w:val="000000"/>
          <w:sz w:val="21"/>
          <w:szCs w:val="21"/>
        </w:rPr>
        <w:t>połączenia z wykonaną w ubiegłym roku nawierzchnią bitumiczną na ul. Adama Mickiewicza, tj. odcinek o długości ok. 210 mb.</w:t>
      </w:r>
    </w:p>
    <w:p w14:paraId="1A2981BC" w14:textId="1832098F" w:rsidR="00291150" w:rsidRPr="00AF23D7" w:rsidRDefault="00291150" w:rsidP="007779A9">
      <w:pPr>
        <w:autoSpaceDE w:val="0"/>
        <w:autoSpaceDN w:val="0"/>
        <w:adjustRightInd w:val="0"/>
        <w:spacing w:after="0"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23D7">
        <w:rPr>
          <w:rFonts w:ascii="Arial" w:hAnsi="Arial" w:cs="Arial"/>
          <w:color w:val="000000" w:themeColor="text1"/>
          <w:sz w:val="21"/>
          <w:szCs w:val="21"/>
        </w:rPr>
        <w:t xml:space="preserve">W stanie istniejącym droga gminna (ul. </w:t>
      </w:r>
      <w:r w:rsidR="0010258C" w:rsidRPr="00AF23D7">
        <w:rPr>
          <w:rFonts w:ascii="Arial" w:hAnsi="Arial" w:cs="Arial"/>
          <w:color w:val="000000" w:themeColor="text1"/>
          <w:sz w:val="21"/>
          <w:szCs w:val="21"/>
        </w:rPr>
        <w:t>J. Słowackiego</w:t>
      </w:r>
      <w:r w:rsidRPr="00AF23D7">
        <w:rPr>
          <w:rFonts w:ascii="Arial" w:hAnsi="Arial" w:cs="Arial"/>
          <w:color w:val="000000" w:themeColor="text1"/>
          <w:sz w:val="21"/>
          <w:szCs w:val="21"/>
        </w:rPr>
        <w:t xml:space="preserve">) </w:t>
      </w:r>
      <w:r w:rsidR="007779A9" w:rsidRPr="00AF23D7">
        <w:rPr>
          <w:rFonts w:ascii="Arial" w:hAnsi="Arial" w:cs="Arial"/>
          <w:color w:val="000000" w:themeColor="text1"/>
          <w:sz w:val="21"/>
          <w:szCs w:val="21"/>
        </w:rPr>
        <w:t xml:space="preserve">posiada </w:t>
      </w:r>
      <w:r w:rsidRPr="00AF23D7">
        <w:rPr>
          <w:rFonts w:ascii="Arial" w:hAnsi="Arial" w:cs="Arial"/>
          <w:color w:val="000000" w:themeColor="text1"/>
          <w:sz w:val="21"/>
          <w:szCs w:val="21"/>
        </w:rPr>
        <w:t xml:space="preserve">nawierzchnię </w:t>
      </w:r>
      <w:r w:rsidR="0010258C" w:rsidRPr="00AF23D7">
        <w:rPr>
          <w:rFonts w:ascii="Arial" w:hAnsi="Arial" w:cs="Arial"/>
          <w:color w:val="000000" w:themeColor="text1"/>
          <w:sz w:val="21"/>
          <w:szCs w:val="21"/>
        </w:rPr>
        <w:t xml:space="preserve">gruntową częściowo </w:t>
      </w:r>
      <w:r w:rsidRPr="00AF23D7">
        <w:rPr>
          <w:rFonts w:ascii="Arial" w:hAnsi="Arial" w:cs="Arial"/>
          <w:color w:val="000000" w:themeColor="text1"/>
          <w:sz w:val="21"/>
          <w:szCs w:val="21"/>
        </w:rPr>
        <w:t>utwardzon</w:t>
      </w:r>
      <w:r w:rsidR="007779A9" w:rsidRPr="00AF23D7">
        <w:rPr>
          <w:rFonts w:ascii="Arial" w:hAnsi="Arial" w:cs="Arial"/>
          <w:color w:val="000000" w:themeColor="text1"/>
          <w:sz w:val="21"/>
          <w:szCs w:val="21"/>
        </w:rPr>
        <w:t xml:space="preserve">ą </w:t>
      </w:r>
      <w:r w:rsidRPr="00AF23D7">
        <w:rPr>
          <w:rFonts w:ascii="Arial" w:hAnsi="Arial" w:cs="Arial"/>
          <w:color w:val="000000" w:themeColor="text1"/>
          <w:sz w:val="21"/>
          <w:szCs w:val="21"/>
        </w:rPr>
        <w:t xml:space="preserve">tłuczniem. </w:t>
      </w:r>
      <w:r w:rsidR="00200EBE" w:rsidRPr="00AF23D7">
        <w:rPr>
          <w:rFonts w:ascii="Arial" w:hAnsi="Arial" w:cs="Arial"/>
          <w:color w:val="000000" w:themeColor="text1"/>
          <w:sz w:val="21"/>
          <w:szCs w:val="21"/>
        </w:rPr>
        <w:t>Nawierzchnia na całej długości posiada liczne ubytki i miejscowe zagłębienia.</w:t>
      </w:r>
    </w:p>
    <w:bookmarkEnd w:id="0"/>
    <w:p w14:paraId="7CB1C4E0" w14:textId="77777777" w:rsidR="002D4529" w:rsidRPr="00AF23D7" w:rsidRDefault="002D4529" w:rsidP="002D4529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23D7">
        <w:rPr>
          <w:rFonts w:ascii="Arial" w:hAnsi="Arial" w:cs="Arial"/>
          <w:color w:val="000000" w:themeColor="text1"/>
          <w:sz w:val="21"/>
          <w:szCs w:val="21"/>
        </w:rPr>
        <w:t>Istniejące uzbrojenie terenu w obszarze inwestycji to:</w:t>
      </w:r>
    </w:p>
    <w:p w14:paraId="303A3D32" w14:textId="77777777" w:rsidR="00291150" w:rsidRPr="00AF23D7" w:rsidRDefault="00291150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23D7">
        <w:rPr>
          <w:rFonts w:ascii="Arial" w:hAnsi="Arial" w:cs="Arial"/>
          <w:color w:val="000000" w:themeColor="text1"/>
          <w:sz w:val="21"/>
          <w:szCs w:val="21"/>
        </w:rPr>
        <w:t>- sieć wodociągowa,</w:t>
      </w:r>
    </w:p>
    <w:p w14:paraId="6901DD66" w14:textId="77777777" w:rsidR="00291150" w:rsidRPr="00AF23D7" w:rsidRDefault="00291150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23D7">
        <w:rPr>
          <w:rFonts w:ascii="Arial" w:hAnsi="Arial" w:cs="Arial"/>
          <w:color w:val="000000" w:themeColor="text1"/>
          <w:sz w:val="21"/>
          <w:szCs w:val="21"/>
        </w:rPr>
        <w:t>- sieć kanalizacji sanitarnej,</w:t>
      </w:r>
    </w:p>
    <w:p w14:paraId="0CA71E49" w14:textId="77777777" w:rsidR="00291150" w:rsidRPr="00AF23D7" w:rsidRDefault="00291150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23D7">
        <w:rPr>
          <w:rFonts w:ascii="Arial" w:hAnsi="Arial" w:cs="Arial"/>
          <w:color w:val="000000" w:themeColor="text1"/>
          <w:sz w:val="21"/>
          <w:szCs w:val="21"/>
        </w:rPr>
        <w:t>- sieć gazowa,</w:t>
      </w:r>
    </w:p>
    <w:p w14:paraId="16CB72AE" w14:textId="77777777" w:rsidR="00291150" w:rsidRPr="00AF23D7" w:rsidRDefault="00291150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23D7">
        <w:rPr>
          <w:rFonts w:ascii="Arial" w:hAnsi="Arial" w:cs="Arial"/>
          <w:color w:val="000000" w:themeColor="text1"/>
          <w:sz w:val="21"/>
          <w:szCs w:val="21"/>
        </w:rPr>
        <w:t>- sieć elektroenergetyczna,</w:t>
      </w:r>
    </w:p>
    <w:p w14:paraId="71F11B37" w14:textId="77777777" w:rsidR="00291150" w:rsidRPr="00AF23D7" w:rsidRDefault="00291150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23D7">
        <w:rPr>
          <w:rFonts w:ascii="Arial" w:hAnsi="Arial" w:cs="Arial"/>
          <w:color w:val="000000" w:themeColor="text1"/>
          <w:sz w:val="21"/>
          <w:szCs w:val="21"/>
        </w:rPr>
        <w:t>- sieć ciepłownicza,</w:t>
      </w:r>
    </w:p>
    <w:p w14:paraId="4DC4A26C" w14:textId="37B874D1" w:rsidR="00291150" w:rsidRDefault="00291150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AF23D7">
        <w:rPr>
          <w:rFonts w:ascii="Arial" w:hAnsi="Arial" w:cs="Arial"/>
          <w:color w:val="000000" w:themeColor="text1"/>
          <w:sz w:val="21"/>
          <w:szCs w:val="21"/>
        </w:rPr>
        <w:t>- linia ciepłownicza napowietrzna</w:t>
      </w:r>
      <w:r w:rsidR="000902F8">
        <w:rPr>
          <w:rFonts w:ascii="Arial" w:hAnsi="Arial" w:cs="Arial"/>
          <w:color w:val="000000" w:themeColor="text1"/>
          <w:sz w:val="21"/>
          <w:szCs w:val="21"/>
        </w:rPr>
        <w:t>,</w:t>
      </w:r>
    </w:p>
    <w:p w14:paraId="2940A0D6" w14:textId="3E45534D" w:rsidR="000902F8" w:rsidRPr="00AF23D7" w:rsidRDefault="000902F8" w:rsidP="00291150">
      <w:pPr>
        <w:pStyle w:val="Akapitzlist"/>
        <w:spacing w:line="276" w:lineRule="auto"/>
        <w:ind w:left="1077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- oświetlenie ulicznego fotowoltaiczne</w:t>
      </w:r>
    </w:p>
    <w:p w14:paraId="5D735BA0" w14:textId="77777777" w:rsidR="00291150" w:rsidRPr="003A265B" w:rsidRDefault="00291150" w:rsidP="00CD4B01">
      <w:pPr>
        <w:pStyle w:val="Akapitzlist"/>
        <w:spacing w:line="276" w:lineRule="auto"/>
        <w:ind w:left="1077"/>
        <w:jc w:val="both"/>
        <w:rPr>
          <w:rFonts w:ascii="Arial" w:hAnsi="Arial" w:cs="Arial"/>
          <w:sz w:val="21"/>
          <w:szCs w:val="21"/>
        </w:rPr>
      </w:pPr>
    </w:p>
    <w:p w14:paraId="6D1D6076" w14:textId="77777777" w:rsidR="00AC1514" w:rsidRPr="003A265B" w:rsidRDefault="00AC1514" w:rsidP="00620AB0">
      <w:pPr>
        <w:pStyle w:val="Akapitzlist"/>
        <w:numPr>
          <w:ilvl w:val="0"/>
          <w:numId w:val="1"/>
        </w:numPr>
        <w:spacing w:after="0" w:line="276" w:lineRule="auto"/>
        <w:ind w:left="720"/>
        <w:contextualSpacing w:val="0"/>
        <w:jc w:val="both"/>
        <w:rPr>
          <w:rFonts w:ascii="Arial" w:hAnsi="Arial" w:cs="Arial"/>
          <w:sz w:val="21"/>
          <w:szCs w:val="21"/>
        </w:rPr>
      </w:pPr>
      <w:r w:rsidRPr="003A265B">
        <w:rPr>
          <w:rFonts w:ascii="Arial" w:hAnsi="Arial" w:cs="Arial"/>
          <w:sz w:val="21"/>
          <w:szCs w:val="21"/>
        </w:rPr>
        <w:t>Szczegółowy opis przedmiotu zamówienia:</w:t>
      </w:r>
    </w:p>
    <w:p w14:paraId="1B0A92D2" w14:textId="09ADB357" w:rsidR="00850FCC" w:rsidRPr="003A265B" w:rsidRDefault="00850FCC" w:rsidP="00FD0285">
      <w:pPr>
        <w:pStyle w:val="Akapitzlist"/>
        <w:numPr>
          <w:ilvl w:val="0"/>
          <w:numId w:val="8"/>
        </w:numPr>
        <w:tabs>
          <w:tab w:val="left" w:pos="5025"/>
        </w:tabs>
        <w:spacing w:after="0" w:line="276" w:lineRule="auto"/>
        <w:ind w:left="1077" w:hanging="357"/>
        <w:jc w:val="both"/>
        <w:rPr>
          <w:rFonts w:ascii="Arial" w:hAnsi="Arial" w:cs="Arial"/>
          <w:sz w:val="21"/>
          <w:szCs w:val="21"/>
        </w:rPr>
      </w:pPr>
      <w:r w:rsidRPr="003A265B">
        <w:rPr>
          <w:rFonts w:ascii="Arial" w:hAnsi="Arial" w:cs="Arial"/>
          <w:sz w:val="21"/>
          <w:szCs w:val="21"/>
        </w:rPr>
        <w:t>Szczegółowe wymagania w zakresie prowadzonych robót:</w:t>
      </w:r>
    </w:p>
    <w:p w14:paraId="7FAF30D1" w14:textId="1FDBC42B" w:rsidR="0004687A" w:rsidRPr="00AF23D7" w:rsidRDefault="0004687A" w:rsidP="0004687A">
      <w:pPr>
        <w:pStyle w:val="Nagwek"/>
        <w:numPr>
          <w:ilvl w:val="1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3A265B">
        <w:rPr>
          <w:rFonts w:ascii="Arial" w:hAnsi="Arial" w:cs="Arial"/>
          <w:sz w:val="21"/>
          <w:szCs w:val="21"/>
          <w:lang w:val="pl-PL"/>
        </w:rPr>
        <w:t xml:space="preserve">Wszystkie prace należy prowadzić na podstawie niniejszego opisu przedmiotu zamówienia oraz SWZ i załączników do niego, w szczególności w oparciu </w:t>
      </w:r>
      <w:r w:rsidR="00A30E01" w:rsidRPr="003A265B">
        <w:rPr>
          <w:rFonts w:ascii="Arial" w:hAnsi="Arial" w:cs="Arial"/>
          <w:sz w:val="21"/>
          <w:szCs w:val="21"/>
          <w:lang w:val="pl-PL"/>
        </w:rPr>
        <w:t xml:space="preserve">                               </w:t>
      </w:r>
      <w:r w:rsidRPr="003A265B">
        <w:rPr>
          <w:rFonts w:ascii="Arial" w:hAnsi="Arial" w:cs="Arial"/>
          <w:sz w:val="21"/>
          <w:szCs w:val="21"/>
          <w:lang w:val="pl-PL"/>
        </w:rPr>
        <w:t>o dokumentacj</w:t>
      </w:r>
      <w:r w:rsidR="009D238F">
        <w:rPr>
          <w:rFonts w:ascii="Arial" w:hAnsi="Arial" w:cs="Arial"/>
          <w:sz w:val="21"/>
          <w:szCs w:val="21"/>
          <w:lang w:val="pl-PL"/>
        </w:rPr>
        <w:t>e</w:t>
      </w:r>
      <w:r w:rsidRPr="003A265B">
        <w:rPr>
          <w:rFonts w:ascii="Arial" w:hAnsi="Arial" w:cs="Arial"/>
          <w:sz w:val="21"/>
          <w:szCs w:val="21"/>
          <w:lang w:val="pl-PL"/>
        </w:rPr>
        <w:t xml:space="preserve"> projektow</w:t>
      </w:r>
      <w:r w:rsidR="009D238F">
        <w:rPr>
          <w:rFonts w:ascii="Arial" w:hAnsi="Arial" w:cs="Arial"/>
          <w:sz w:val="21"/>
          <w:szCs w:val="21"/>
          <w:lang w:val="pl-PL"/>
        </w:rPr>
        <w:t>e,</w:t>
      </w:r>
      <w:r w:rsidRPr="003A265B">
        <w:rPr>
          <w:rFonts w:ascii="Arial" w:hAnsi="Arial" w:cs="Arial"/>
          <w:sz w:val="21"/>
          <w:szCs w:val="21"/>
          <w:lang w:val="pl-PL"/>
        </w:rPr>
        <w:t xml:space="preserve"> opracowan</w:t>
      </w:r>
      <w:r w:rsidR="009D238F">
        <w:rPr>
          <w:rFonts w:ascii="Arial" w:hAnsi="Arial" w:cs="Arial"/>
          <w:sz w:val="21"/>
          <w:szCs w:val="21"/>
          <w:lang w:val="pl-PL"/>
        </w:rPr>
        <w:t>e</w:t>
      </w:r>
      <w:r w:rsidRPr="003A265B">
        <w:rPr>
          <w:rFonts w:ascii="Arial" w:hAnsi="Arial" w:cs="Arial"/>
          <w:sz w:val="21"/>
          <w:szCs w:val="21"/>
          <w:lang w:val="pl-PL"/>
        </w:rPr>
        <w:t xml:space="preserve"> przez </w:t>
      </w:r>
      <w:r w:rsidR="002D4529" w:rsidRPr="003A265B">
        <w:rPr>
          <w:rFonts w:ascii="Arial" w:hAnsi="Arial" w:cs="Arial"/>
          <w:bCs/>
          <w:sz w:val="21"/>
          <w:szCs w:val="21"/>
        </w:rPr>
        <w:t>NOVA-PROJECT Sp. z o.o.</w:t>
      </w:r>
      <w:r w:rsidR="009D238F">
        <w:rPr>
          <w:rFonts w:ascii="Arial" w:hAnsi="Arial" w:cs="Arial"/>
          <w:bCs/>
          <w:sz w:val="21"/>
          <w:szCs w:val="21"/>
        </w:rPr>
        <w:t>, dla ul. J. Słowackiego i A. Mickiewicza w Siechnicach</w:t>
      </w:r>
      <w:r w:rsidR="002D4529" w:rsidRPr="003A265B">
        <w:rPr>
          <w:rFonts w:ascii="Arial" w:hAnsi="Arial" w:cs="Arial"/>
          <w:bCs/>
          <w:sz w:val="21"/>
          <w:szCs w:val="21"/>
          <w:lang w:val="pl-PL"/>
        </w:rPr>
        <w:t xml:space="preserve">, </w:t>
      </w:r>
      <w:r w:rsidRPr="003A265B">
        <w:rPr>
          <w:rFonts w:ascii="Arial" w:hAnsi="Arial" w:cs="Arial"/>
          <w:bCs/>
          <w:sz w:val="21"/>
          <w:szCs w:val="21"/>
          <w:lang w:val="pl-PL"/>
        </w:rPr>
        <w:t>w skład któr</w:t>
      </w:r>
      <w:r w:rsidR="009D238F">
        <w:rPr>
          <w:rFonts w:ascii="Arial" w:hAnsi="Arial" w:cs="Arial"/>
          <w:bCs/>
          <w:sz w:val="21"/>
          <w:szCs w:val="21"/>
          <w:lang w:val="pl-PL"/>
        </w:rPr>
        <w:t>ych</w:t>
      </w:r>
      <w:r w:rsidRPr="003A265B">
        <w:rPr>
          <w:rFonts w:ascii="Arial" w:hAnsi="Arial" w:cs="Arial"/>
          <w:bCs/>
          <w:sz w:val="21"/>
          <w:szCs w:val="21"/>
          <w:lang w:val="pl-PL"/>
        </w:rPr>
        <w:t xml:space="preserve"> wchodzą niżej wymienione opracowania:</w:t>
      </w:r>
    </w:p>
    <w:p w14:paraId="2A56BFA2" w14:textId="09641D10" w:rsidR="00AF23D7" w:rsidRPr="003A265B" w:rsidRDefault="009D238F" w:rsidP="009D238F">
      <w:pPr>
        <w:pStyle w:val="Nagwek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dokumentacja projektowa remontu ul.</w:t>
      </w:r>
      <w:r w:rsidR="0052024B">
        <w:rPr>
          <w:rFonts w:ascii="Arial" w:hAnsi="Arial" w:cs="Arial"/>
          <w:color w:val="000000" w:themeColor="text1"/>
          <w:sz w:val="21"/>
          <w:szCs w:val="21"/>
        </w:rPr>
        <w:t xml:space="preserve"> J.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Słowackiego w Siechnicach: </w:t>
      </w:r>
      <w:r>
        <w:rPr>
          <w:rFonts w:ascii="Arial" w:hAnsi="Arial" w:cs="Arial"/>
          <w:bCs/>
          <w:sz w:val="21"/>
          <w:szCs w:val="21"/>
          <w:lang w:val="pl-PL"/>
        </w:rPr>
        <w:t>d</w:t>
      </w:r>
      <w:r w:rsidR="00AF23D7">
        <w:rPr>
          <w:rFonts w:ascii="Arial" w:hAnsi="Arial" w:cs="Arial"/>
          <w:bCs/>
          <w:sz w:val="21"/>
          <w:szCs w:val="21"/>
          <w:lang w:val="pl-PL"/>
        </w:rPr>
        <w:t>la odcinka od</w:t>
      </w:r>
      <w:r w:rsidR="00AF23D7" w:rsidRPr="003A265B">
        <w:rPr>
          <w:rFonts w:ascii="Arial" w:hAnsi="Arial" w:cs="Arial"/>
          <w:color w:val="000000" w:themeColor="text1"/>
          <w:sz w:val="21"/>
          <w:szCs w:val="21"/>
        </w:rPr>
        <w:t xml:space="preserve"> skrzyżowania z ul. Cypriana Norwida do</w:t>
      </w:r>
      <w:r w:rsidR="00AF23D7">
        <w:rPr>
          <w:rFonts w:ascii="Arial" w:hAnsi="Arial" w:cs="Arial"/>
          <w:color w:val="000000" w:themeColor="text1"/>
          <w:sz w:val="21"/>
          <w:szCs w:val="21"/>
        </w:rPr>
        <w:t xml:space="preserve"> skrzyżowania </w:t>
      </w:r>
      <w:r w:rsidR="0052024B">
        <w:rPr>
          <w:rFonts w:ascii="Arial" w:hAnsi="Arial" w:cs="Arial"/>
          <w:color w:val="000000" w:themeColor="text1"/>
          <w:sz w:val="21"/>
          <w:szCs w:val="21"/>
        </w:rPr>
        <w:t>z ul. J. Słowackiego (</w:t>
      </w:r>
      <w:r w:rsidR="00AF23D7">
        <w:rPr>
          <w:rFonts w:ascii="Arial" w:hAnsi="Arial" w:cs="Arial"/>
          <w:color w:val="000000" w:themeColor="text1"/>
          <w:sz w:val="21"/>
          <w:szCs w:val="21"/>
        </w:rPr>
        <w:t>na wysokości działki 581/2</w:t>
      </w:r>
      <w:r w:rsidR="0052024B">
        <w:rPr>
          <w:rFonts w:ascii="Arial" w:hAnsi="Arial" w:cs="Arial"/>
          <w:color w:val="000000" w:themeColor="text1"/>
          <w:sz w:val="21"/>
          <w:szCs w:val="21"/>
        </w:rPr>
        <w:t>)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– </w:t>
      </w:r>
      <w:r w:rsidR="00AF23D7">
        <w:rPr>
          <w:rFonts w:ascii="Arial" w:hAnsi="Arial" w:cs="Arial"/>
          <w:color w:val="000000" w:themeColor="text1"/>
          <w:sz w:val="21"/>
          <w:szCs w:val="21"/>
        </w:rPr>
        <w:t>zakres zaznaczony na mapce kolorem czerwonym:</w:t>
      </w:r>
    </w:p>
    <w:p w14:paraId="1EDA0C58" w14:textId="77777777" w:rsidR="002D4529" w:rsidRPr="003A265B" w:rsidRDefault="002D4529" w:rsidP="002D4529">
      <w:pPr>
        <w:pStyle w:val="Nagwek"/>
        <w:numPr>
          <w:ilvl w:val="2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3A265B">
        <w:rPr>
          <w:rFonts w:ascii="Arial" w:hAnsi="Arial" w:cs="Arial"/>
          <w:bCs/>
          <w:sz w:val="21"/>
          <w:szCs w:val="21"/>
        </w:rPr>
        <w:t>Projekt wykonawczy branży drogowej</w:t>
      </w:r>
    </w:p>
    <w:p w14:paraId="0186C244" w14:textId="2754F03A" w:rsidR="0010258C" w:rsidRPr="003A265B" w:rsidRDefault="0010258C" w:rsidP="002D4529">
      <w:pPr>
        <w:pStyle w:val="Nagwek"/>
        <w:numPr>
          <w:ilvl w:val="2"/>
          <w:numId w:val="8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3A265B">
        <w:rPr>
          <w:rFonts w:ascii="Arial" w:hAnsi="Arial" w:cs="Arial"/>
          <w:bCs/>
          <w:sz w:val="21"/>
          <w:szCs w:val="21"/>
        </w:rPr>
        <w:t>Projekt tymczasowej organizacji ruchu</w:t>
      </w:r>
    </w:p>
    <w:p w14:paraId="2E185C5E" w14:textId="77777777" w:rsidR="002D4529" w:rsidRPr="003A265B" w:rsidRDefault="002D4529" w:rsidP="002D4529">
      <w:pPr>
        <w:pStyle w:val="Akapitzlist"/>
        <w:numPr>
          <w:ilvl w:val="2"/>
          <w:numId w:val="8"/>
        </w:numPr>
        <w:spacing w:after="0" w:line="276" w:lineRule="auto"/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</w:pPr>
      <w:r w:rsidRPr="003A265B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 xml:space="preserve">Specyfikacje Techniczne Wykonania I Odbioru Robót Budowlanych </w:t>
      </w:r>
    </w:p>
    <w:p w14:paraId="698629F0" w14:textId="32D1E7CB" w:rsidR="00FF2D0F" w:rsidRPr="003A265B" w:rsidRDefault="00FF2D0F" w:rsidP="00FF2D0F">
      <w:pPr>
        <w:pStyle w:val="Nagwek"/>
        <w:numPr>
          <w:ilvl w:val="2"/>
          <w:numId w:val="8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proofErr w:type="spellStart"/>
      <w:r w:rsidRPr="003A265B">
        <w:rPr>
          <w:rFonts w:ascii="Arial" w:hAnsi="Arial" w:cs="Arial"/>
          <w:bCs/>
          <w:sz w:val="21"/>
          <w:szCs w:val="21"/>
        </w:rPr>
        <w:t>Op</w:t>
      </w:r>
      <w:r w:rsidR="00F50C37">
        <w:rPr>
          <w:rFonts w:ascii="Arial" w:hAnsi="Arial" w:cs="Arial"/>
          <w:bCs/>
          <w:sz w:val="21"/>
          <w:szCs w:val="21"/>
        </w:rPr>
        <w:t>i</w:t>
      </w:r>
      <w:r w:rsidRPr="003A265B">
        <w:rPr>
          <w:rFonts w:ascii="Arial" w:hAnsi="Arial" w:cs="Arial"/>
          <w:bCs/>
          <w:sz w:val="21"/>
          <w:szCs w:val="21"/>
        </w:rPr>
        <w:t>nie</w:t>
      </w:r>
      <w:proofErr w:type="spellEnd"/>
      <w:r w:rsidRPr="003A265B">
        <w:rPr>
          <w:rFonts w:ascii="Arial" w:hAnsi="Arial" w:cs="Arial"/>
          <w:bCs/>
          <w:sz w:val="21"/>
          <w:szCs w:val="21"/>
        </w:rPr>
        <w:t xml:space="preserve"> , </w:t>
      </w:r>
      <w:proofErr w:type="spellStart"/>
      <w:r w:rsidRPr="003A265B">
        <w:rPr>
          <w:rFonts w:ascii="Arial" w:hAnsi="Arial" w:cs="Arial"/>
          <w:bCs/>
          <w:sz w:val="21"/>
          <w:szCs w:val="21"/>
        </w:rPr>
        <w:t>uz</w:t>
      </w:r>
      <w:r w:rsidRPr="003A265B">
        <w:rPr>
          <w:rFonts w:ascii="Arial" w:hAnsi="Arial" w:cs="Arial"/>
          <w:bCs/>
          <w:color w:val="000000" w:themeColor="text1"/>
          <w:sz w:val="21"/>
          <w:szCs w:val="21"/>
        </w:rPr>
        <w:t>godnienia</w:t>
      </w:r>
      <w:proofErr w:type="spellEnd"/>
      <w:r w:rsidRPr="003A265B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3A265B">
        <w:rPr>
          <w:rFonts w:ascii="Arial" w:hAnsi="Arial" w:cs="Arial"/>
          <w:bCs/>
          <w:color w:val="000000" w:themeColor="text1"/>
          <w:sz w:val="21"/>
          <w:szCs w:val="21"/>
        </w:rPr>
        <w:t>i</w:t>
      </w:r>
      <w:proofErr w:type="spellEnd"/>
      <w:r w:rsidRPr="003A265B">
        <w:rPr>
          <w:rFonts w:ascii="Arial" w:hAnsi="Arial" w:cs="Arial"/>
          <w:bCs/>
          <w:color w:val="000000" w:themeColor="text1"/>
          <w:sz w:val="21"/>
          <w:szCs w:val="21"/>
        </w:rPr>
        <w:t xml:space="preserve"> decyzje, w tym:</w:t>
      </w:r>
    </w:p>
    <w:p w14:paraId="5B03CC6E" w14:textId="28C772BE" w:rsidR="00FF2D0F" w:rsidRPr="003A265B" w:rsidRDefault="00FF2D0F" w:rsidP="00FF2D0F">
      <w:pPr>
        <w:pStyle w:val="Nagwek"/>
        <w:numPr>
          <w:ilvl w:val="3"/>
          <w:numId w:val="8"/>
        </w:numPr>
        <w:spacing w:line="276" w:lineRule="auto"/>
        <w:ind w:left="3951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proofErr w:type="spellStart"/>
      <w:r w:rsidRPr="003A265B">
        <w:rPr>
          <w:rFonts w:ascii="Arial" w:hAnsi="Arial" w:cs="Arial"/>
          <w:bCs/>
          <w:color w:val="000000" w:themeColor="text1"/>
          <w:sz w:val="21"/>
          <w:szCs w:val="21"/>
        </w:rPr>
        <w:t>Zatwier</w:t>
      </w:r>
      <w:r w:rsidR="00E52AFF">
        <w:rPr>
          <w:rFonts w:ascii="Arial" w:hAnsi="Arial" w:cs="Arial"/>
          <w:bCs/>
          <w:color w:val="000000" w:themeColor="text1"/>
          <w:sz w:val="21"/>
          <w:szCs w:val="21"/>
        </w:rPr>
        <w:t>d</w:t>
      </w:r>
      <w:r w:rsidRPr="003A265B">
        <w:rPr>
          <w:rFonts w:ascii="Arial" w:hAnsi="Arial" w:cs="Arial"/>
          <w:bCs/>
          <w:color w:val="000000" w:themeColor="text1"/>
          <w:sz w:val="21"/>
          <w:szCs w:val="21"/>
        </w:rPr>
        <w:t>zenie</w:t>
      </w:r>
      <w:proofErr w:type="spellEnd"/>
      <w:r w:rsidRPr="003A265B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3A265B">
        <w:rPr>
          <w:rFonts w:ascii="Arial" w:hAnsi="Arial" w:cs="Arial"/>
          <w:bCs/>
          <w:color w:val="000000" w:themeColor="text1"/>
          <w:sz w:val="21"/>
          <w:szCs w:val="21"/>
        </w:rPr>
        <w:t>tymczasowej</w:t>
      </w:r>
      <w:proofErr w:type="spellEnd"/>
      <w:r w:rsidRPr="003A265B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3A265B">
        <w:rPr>
          <w:rFonts w:ascii="Arial" w:hAnsi="Arial" w:cs="Arial"/>
          <w:bCs/>
          <w:color w:val="000000" w:themeColor="text1"/>
          <w:sz w:val="21"/>
          <w:szCs w:val="21"/>
        </w:rPr>
        <w:t>organizacji</w:t>
      </w:r>
      <w:proofErr w:type="spellEnd"/>
      <w:r w:rsidRPr="003A265B"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 w:rsidRPr="003A265B">
        <w:rPr>
          <w:rFonts w:ascii="Arial" w:hAnsi="Arial" w:cs="Arial"/>
          <w:bCs/>
          <w:color w:val="000000" w:themeColor="text1"/>
          <w:sz w:val="21"/>
          <w:szCs w:val="21"/>
        </w:rPr>
        <w:t>ruchu</w:t>
      </w:r>
      <w:proofErr w:type="spellEnd"/>
      <w:r w:rsidR="00BD5F5F">
        <w:rPr>
          <w:rFonts w:ascii="Arial" w:hAnsi="Arial" w:cs="Arial"/>
          <w:bCs/>
          <w:color w:val="000000" w:themeColor="text1"/>
          <w:sz w:val="21"/>
          <w:szCs w:val="21"/>
        </w:rPr>
        <w:t xml:space="preserve"> - Zamawiający przekaże Wykonawcy przed przekazaniem placu budowy,</w:t>
      </w:r>
    </w:p>
    <w:p w14:paraId="468DE634" w14:textId="0BF1D1FE" w:rsidR="002D4529" w:rsidRDefault="00EF5B34" w:rsidP="00FF2D0F">
      <w:pPr>
        <w:pStyle w:val="Nagwek"/>
        <w:numPr>
          <w:ilvl w:val="3"/>
          <w:numId w:val="8"/>
        </w:numPr>
        <w:spacing w:line="276" w:lineRule="auto"/>
        <w:ind w:left="3951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proofErr w:type="spellStart"/>
      <w:r w:rsidRPr="003A265B">
        <w:rPr>
          <w:rFonts w:ascii="Arial" w:hAnsi="Arial" w:cs="Arial"/>
          <w:bCs/>
          <w:color w:val="000000" w:themeColor="text1"/>
          <w:sz w:val="21"/>
          <w:szCs w:val="21"/>
        </w:rPr>
        <w:t>Zaświa</w:t>
      </w:r>
      <w:r w:rsidR="00E52AFF">
        <w:rPr>
          <w:rFonts w:ascii="Arial" w:hAnsi="Arial" w:cs="Arial"/>
          <w:bCs/>
          <w:color w:val="000000" w:themeColor="text1"/>
          <w:sz w:val="21"/>
          <w:szCs w:val="21"/>
        </w:rPr>
        <w:t>d</w:t>
      </w:r>
      <w:r w:rsidRPr="003A265B">
        <w:rPr>
          <w:rFonts w:ascii="Arial" w:hAnsi="Arial" w:cs="Arial"/>
          <w:bCs/>
          <w:color w:val="000000" w:themeColor="text1"/>
          <w:sz w:val="21"/>
          <w:szCs w:val="21"/>
        </w:rPr>
        <w:t>czenie</w:t>
      </w:r>
      <w:proofErr w:type="spellEnd"/>
      <w:r w:rsidRPr="003A265B">
        <w:rPr>
          <w:rFonts w:ascii="Arial" w:hAnsi="Arial" w:cs="Arial"/>
          <w:bCs/>
          <w:color w:val="000000" w:themeColor="text1"/>
          <w:sz w:val="21"/>
          <w:szCs w:val="21"/>
        </w:rPr>
        <w:t xml:space="preserve"> nr 3</w:t>
      </w:r>
      <w:r w:rsidR="0010258C" w:rsidRPr="003A265B">
        <w:rPr>
          <w:rFonts w:ascii="Arial" w:hAnsi="Arial" w:cs="Arial"/>
          <w:bCs/>
          <w:color w:val="000000" w:themeColor="text1"/>
          <w:sz w:val="21"/>
          <w:szCs w:val="21"/>
        </w:rPr>
        <w:t>6</w:t>
      </w:r>
      <w:r w:rsidRPr="003A265B">
        <w:rPr>
          <w:rFonts w:ascii="Arial" w:hAnsi="Arial" w:cs="Arial"/>
          <w:bCs/>
          <w:color w:val="000000" w:themeColor="text1"/>
          <w:sz w:val="21"/>
          <w:szCs w:val="21"/>
        </w:rPr>
        <w:t>/2023 z dnia 06.02.2023 r. o braku sprzeciwu do z</w:t>
      </w:r>
      <w:r w:rsidR="002D4529" w:rsidRPr="003A265B">
        <w:rPr>
          <w:rFonts w:ascii="Arial" w:hAnsi="Arial" w:cs="Arial"/>
          <w:bCs/>
          <w:color w:val="000000" w:themeColor="text1"/>
          <w:sz w:val="21"/>
          <w:szCs w:val="21"/>
        </w:rPr>
        <w:t>głoszeni</w:t>
      </w:r>
      <w:r w:rsidRPr="003A265B">
        <w:rPr>
          <w:rFonts w:ascii="Arial" w:hAnsi="Arial" w:cs="Arial"/>
          <w:bCs/>
          <w:color w:val="000000" w:themeColor="text1"/>
          <w:sz w:val="21"/>
          <w:szCs w:val="21"/>
        </w:rPr>
        <w:t>a</w:t>
      </w:r>
      <w:r w:rsidR="002D4529" w:rsidRPr="003A265B">
        <w:rPr>
          <w:rFonts w:ascii="Arial" w:hAnsi="Arial" w:cs="Arial"/>
          <w:bCs/>
          <w:color w:val="000000" w:themeColor="text1"/>
          <w:sz w:val="21"/>
          <w:szCs w:val="21"/>
        </w:rPr>
        <w:t xml:space="preserve"> rob</w:t>
      </w:r>
      <w:r w:rsidR="00C61C6B" w:rsidRPr="003A265B">
        <w:rPr>
          <w:rFonts w:ascii="Arial" w:hAnsi="Arial" w:cs="Arial"/>
          <w:bCs/>
          <w:color w:val="000000" w:themeColor="text1"/>
          <w:sz w:val="21"/>
          <w:szCs w:val="21"/>
        </w:rPr>
        <w:t>ó</w:t>
      </w:r>
      <w:r w:rsidR="002D4529" w:rsidRPr="003A265B">
        <w:rPr>
          <w:rFonts w:ascii="Arial" w:hAnsi="Arial" w:cs="Arial"/>
          <w:bCs/>
          <w:color w:val="000000" w:themeColor="text1"/>
          <w:sz w:val="21"/>
          <w:szCs w:val="21"/>
        </w:rPr>
        <w:t xml:space="preserve">t niewymagających pozwolenia na budowę </w:t>
      </w:r>
    </w:p>
    <w:p w14:paraId="1405C5B1" w14:textId="2A936B0F" w:rsidR="00AF23D7" w:rsidRPr="003A265B" w:rsidRDefault="0052024B" w:rsidP="009D238F">
      <w:pPr>
        <w:pStyle w:val="Nagwek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dokumentacja projektowa remontu ul. A. Mickiewicza w Siechnicach</w:t>
      </w:r>
      <w:r>
        <w:rPr>
          <w:rFonts w:ascii="Arial" w:hAnsi="Arial" w:cs="Arial"/>
          <w:bCs/>
          <w:sz w:val="21"/>
          <w:szCs w:val="21"/>
          <w:lang w:val="pl-PL"/>
        </w:rPr>
        <w:t xml:space="preserve">: </w:t>
      </w:r>
      <w:r w:rsidR="009D238F">
        <w:rPr>
          <w:rFonts w:ascii="Arial" w:hAnsi="Arial" w:cs="Arial"/>
          <w:bCs/>
          <w:sz w:val="21"/>
          <w:szCs w:val="21"/>
          <w:lang w:val="pl-PL"/>
        </w:rPr>
        <w:t>d</w:t>
      </w:r>
      <w:r w:rsidR="00AF23D7">
        <w:rPr>
          <w:rFonts w:ascii="Arial" w:hAnsi="Arial" w:cs="Arial"/>
          <w:bCs/>
          <w:sz w:val="21"/>
          <w:szCs w:val="21"/>
          <w:lang w:val="pl-PL"/>
        </w:rPr>
        <w:t>la odcinka od</w:t>
      </w:r>
      <w:r w:rsidR="00AF23D7" w:rsidRPr="003A265B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F23D7">
        <w:rPr>
          <w:rFonts w:ascii="Arial" w:hAnsi="Arial" w:cs="Arial"/>
          <w:color w:val="000000" w:themeColor="text1"/>
          <w:sz w:val="21"/>
          <w:szCs w:val="21"/>
        </w:rPr>
        <w:t xml:space="preserve">skrzyżowania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z ul. J. Słowackiego (na wysokości działki 581/2) </w:t>
      </w:r>
      <w:r w:rsidR="00AF23D7">
        <w:rPr>
          <w:rFonts w:ascii="Arial" w:hAnsi="Arial" w:cs="Arial"/>
          <w:color w:val="000000" w:themeColor="text1"/>
          <w:sz w:val="21"/>
          <w:szCs w:val="21"/>
        </w:rPr>
        <w:t xml:space="preserve">do połączenia </w:t>
      </w:r>
      <w:r w:rsidR="00AF23D7" w:rsidRPr="00AF23D7">
        <w:rPr>
          <w:rFonts w:ascii="Arial" w:hAnsi="Arial" w:cs="Arial"/>
          <w:sz w:val="21"/>
          <w:szCs w:val="21"/>
        </w:rPr>
        <w:t>z wykonaną w ubiegłym roku nawierzchnią bitumiczną na ul. A</w:t>
      </w:r>
      <w:r>
        <w:rPr>
          <w:rFonts w:ascii="Arial" w:hAnsi="Arial" w:cs="Arial"/>
          <w:sz w:val="21"/>
          <w:szCs w:val="21"/>
        </w:rPr>
        <w:t>.</w:t>
      </w:r>
      <w:r w:rsidR="00AF23D7" w:rsidRPr="00AF23D7">
        <w:rPr>
          <w:rFonts w:ascii="Arial" w:hAnsi="Arial" w:cs="Arial"/>
          <w:sz w:val="21"/>
          <w:szCs w:val="21"/>
        </w:rPr>
        <w:t xml:space="preserve"> Mickiewicza</w:t>
      </w:r>
      <w:r w:rsidR="009D238F">
        <w:rPr>
          <w:rFonts w:ascii="Arial" w:hAnsi="Arial" w:cs="Arial"/>
          <w:sz w:val="21"/>
          <w:szCs w:val="21"/>
        </w:rPr>
        <w:t xml:space="preserve"> </w:t>
      </w:r>
      <w:r w:rsidR="009D238F">
        <w:rPr>
          <w:rFonts w:ascii="Arial" w:hAnsi="Arial" w:cs="Arial"/>
          <w:color w:val="000000" w:themeColor="text1"/>
          <w:sz w:val="21"/>
          <w:szCs w:val="21"/>
        </w:rPr>
        <w:t>–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F23D7">
        <w:rPr>
          <w:rFonts w:ascii="Arial" w:hAnsi="Arial" w:cs="Arial"/>
          <w:color w:val="000000" w:themeColor="text1"/>
          <w:sz w:val="21"/>
          <w:szCs w:val="21"/>
        </w:rPr>
        <w:t>zakres zaznaczony na mapce kolorem niebieskim</w:t>
      </w:r>
      <w:r>
        <w:rPr>
          <w:rFonts w:ascii="Arial" w:hAnsi="Arial" w:cs="Arial"/>
          <w:color w:val="000000" w:themeColor="text1"/>
          <w:sz w:val="21"/>
          <w:szCs w:val="21"/>
        </w:rPr>
        <w:t>:</w:t>
      </w:r>
    </w:p>
    <w:p w14:paraId="3C7DC2C2" w14:textId="77777777" w:rsidR="00AF23D7" w:rsidRPr="009074D9" w:rsidRDefault="00AF23D7" w:rsidP="00AF23D7">
      <w:pPr>
        <w:pStyle w:val="Nagwek"/>
        <w:numPr>
          <w:ilvl w:val="2"/>
          <w:numId w:val="20"/>
        </w:numPr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9074D9">
        <w:rPr>
          <w:rFonts w:ascii="Arial" w:hAnsi="Arial" w:cs="Arial"/>
          <w:bCs/>
          <w:sz w:val="21"/>
          <w:szCs w:val="21"/>
        </w:rPr>
        <w:t>Projekt wykonawczy branży drogowej</w:t>
      </w:r>
    </w:p>
    <w:p w14:paraId="49586BD2" w14:textId="77777777" w:rsidR="00AF23D7" w:rsidRPr="009074D9" w:rsidRDefault="00AF23D7" w:rsidP="00AF23D7">
      <w:pPr>
        <w:pStyle w:val="Akapitzlist"/>
        <w:numPr>
          <w:ilvl w:val="2"/>
          <w:numId w:val="20"/>
        </w:numPr>
        <w:spacing w:after="0" w:line="276" w:lineRule="auto"/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</w:pPr>
      <w:r w:rsidRPr="009074D9">
        <w:rPr>
          <w:rFonts w:ascii="Arial" w:eastAsia="Arial Unicode MS" w:hAnsi="Arial" w:cs="Arial"/>
          <w:bCs/>
          <w:color w:val="000000"/>
          <w:sz w:val="21"/>
          <w:szCs w:val="21"/>
          <w:u w:color="000000"/>
          <w:bdr w:val="nil"/>
          <w:lang w:val="en-US" w:eastAsia="pl-PL"/>
        </w:rPr>
        <w:t xml:space="preserve">Specyfikacje Techniczne Wykonania I Odbioru Robót Budowlanych </w:t>
      </w:r>
    </w:p>
    <w:p w14:paraId="3EC2E7AE" w14:textId="34DA25FC" w:rsidR="00AF23D7" w:rsidRPr="009074D9" w:rsidRDefault="00AF23D7" w:rsidP="00AF23D7">
      <w:pPr>
        <w:pStyle w:val="Nagwek"/>
        <w:numPr>
          <w:ilvl w:val="2"/>
          <w:numId w:val="2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</w:rPr>
      </w:pPr>
      <w:r w:rsidRPr="009074D9">
        <w:rPr>
          <w:rFonts w:ascii="Arial" w:hAnsi="Arial" w:cs="Arial"/>
          <w:bCs/>
          <w:color w:val="auto"/>
          <w:sz w:val="21"/>
          <w:szCs w:val="21"/>
        </w:rPr>
        <w:t>Opinie</w:t>
      </w:r>
      <w:r w:rsidRPr="009074D9">
        <w:rPr>
          <w:rFonts w:ascii="Arial" w:hAnsi="Arial" w:cs="Arial"/>
          <w:bCs/>
          <w:sz w:val="21"/>
          <w:szCs w:val="21"/>
        </w:rPr>
        <w:t>, uz</w:t>
      </w:r>
      <w:r w:rsidRPr="009074D9">
        <w:rPr>
          <w:rFonts w:ascii="Arial" w:hAnsi="Arial" w:cs="Arial"/>
          <w:bCs/>
          <w:color w:val="000000" w:themeColor="text1"/>
          <w:sz w:val="21"/>
          <w:szCs w:val="21"/>
        </w:rPr>
        <w:t>godnienia i decyzje, w tym:</w:t>
      </w:r>
    </w:p>
    <w:p w14:paraId="5B2A4697" w14:textId="08E784B1" w:rsidR="00AF23D7" w:rsidRDefault="00AF23D7" w:rsidP="009D238F">
      <w:pPr>
        <w:pStyle w:val="Nagwek"/>
        <w:numPr>
          <w:ilvl w:val="3"/>
          <w:numId w:val="20"/>
        </w:numPr>
        <w:spacing w:line="276" w:lineRule="auto"/>
        <w:ind w:left="3951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9074D9">
        <w:rPr>
          <w:rFonts w:ascii="Arial" w:hAnsi="Arial" w:cs="Arial"/>
          <w:bCs/>
          <w:color w:val="auto"/>
          <w:sz w:val="21"/>
          <w:szCs w:val="21"/>
        </w:rPr>
        <w:lastRenderedPageBreak/>
        <w:t xml:space="preserve">Zaświadczenie nr 31/2023 z dnia 06.02.2023 r. o braku sprzeciwu do zgłoszenia robót niewymagających pozwolenia na budowę </w:t>
      </w:r>
    </w:p>
    <w:p w14:paraId="08981A81" w14:textId="0F25C6FD" w:rsidR="00E605F8" w:rsidRPr="00A83A58" w:rsidRDefault="00E605F8" w:rsidP="00E605F8">
      <w:pPr>
        <w:pStyle w:val="Nagwek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bCs/>
          <w:color w:val="auto"/>
          <w:sz w:val="21"/>
          <w:szCs w:val="21"/>
        </w:rPr>
      </w:pP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Przedmiar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dla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całego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zakresu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auto"/>
          <w:sz w:val="21"/>
          <w:szCs w:val="21"/>
        </w:rPr>
        <w:t>zamówienia</w:t>
      </w:r>
      <w:proofErr w:type="spellEnd"/>
      <w:r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Pr="00E605F8">
        <w:rPr>
          <w:rFonts w:ascii="Arial" w:hAnsi="Arial" w:cs="Arial"/>
          <w:sz w:val="21"/>
          <w:szCs w:val="21"/>
        </w:rPr>
        <w:t xml:space="preserve">(UWAGA: </w:t>
      </w:r>
      <w:proofErr w:type="spellStart"/>
      <w:r w:rsidRPr="00E605F8">
        <w:rPr>
          <w:rFonts w:ascii="Arial" w:hAnsi="Arial" w:cs="Arial"/>
          <w:color w:val="000000" w:themeColor="text1"/>
          <w:sz w:val="21"/>
          <w:szCs w:val="21"/>
          <w:u w:val="single"/>
        </w:rPr>
        <w:t>przedmiar</w:t>
      </w:r>
      <w:proofErr w:type="spellEnd"/>
      <w:r w:rsidRPr="00E605F8">
        <w:rPr>
          <w:rFonts w:ascii="Arial" w:hAnsi="Arial" w:cs="Arial"/>
          <w:color w:val="000000" w:themeColor="text1"/>
          <w:sz w:val="21"/>
          <w:szCs w:val="21"/>
          <w:u w:val="single"/>
        </w:rPr>
        <w:t xml:space="preserve"> ma </w:t>
      </w:r>
      <w:proofErr w:type="spellStart"/>
      <w:r w:rsidRPr="00E605F8">
        <w:rPr>
          <w:rFonts w:ascii="Arial" w:hAnsi="Arial" w:cs="Arial"/>
          <w:color w:val="000000" w:themeColor="text1"/>
          <w:sz w:val="21"/>
          <w:szCs w:val="21"/>
          <w:u w:val="single"/>
        </w:rPr>
        <w:t>charakter</w:t>
      </w:r>
      <w:proofErr w:type="spellEnd"/>
      <w:r w:rsidRPr="00E605F8">
        <w:rPr>
          <w:rFonts w:ascii="Arial" w:hAnsi="Arial" w:cs="Arial"/>
          <w:color w:val="000000" w:themeColor="text1"/>
          <w:sz w:val="21"/>
          <w:szCs w:val="21"/>
          <w:u w:val="single"/>
        </w:rPr>
        <w:t xml:space="preserve"> </w:t>
      </w:r>
      <w:proofErr w:type="spellStart"/>
      <w:r w:rsidRPr="00E605F8">
        <w:rPr>
          <w:rFonts w:ascii="Arial" w:hAnsi="Arial" w:cs="Arial"/>
          <w:color w:val="000000" w:themeColor="text1"/>
          <w:sz w:val="21"/>
          <w:szCs w:val="21"/>
          <w:u w:val="single"/>
        </w:rPr>
        <w:t>pomocniczy</w:t>
      </w:r>
      <w:proofErr w:type="spellEnd"/>
      <w:r w:rsidRPr="00E605F8">
        <w:rPr>
          <w:rFonts w:ascii="Arial" w:hAnsi="Arial" w:cs="Arial"/>
          <w:color w:val="000000" w:themeColor="text1"/>
          <w:sz w:val="21"/>
          <w:szCs w:val="21"/>
          <w:u w:val="single"/>
        </w:rPr>
        <w:t xml:space="preserve"> </w:t>
      </w:r>
      <w:proofErr w:type="spellStart"/>
      <w:r w:rsidRPr="00E605F8">
        <w:rPr>
          <w:rFonts w:ascii="Arial" w:hAnsi="Arial" w:cs="Arial"/>
          <w:color w:val="000000" w:themeColor="text1"/>
          <w:sz w:val="21"/>
          <w:szCs w:val="21"/>
          <w:u w:val="single"/>
        </w:rPr>
        <w:t>i</w:t>
      </w:r>
      <w:proofErr w:type="spellEnd"/>
      <w:r w:rsidRPr="00E605F8">
        <w:rPr>
          <w:rFonts w:ascii="Arial" w:hAnsi="Arial" w:cs="Arial"/>
          <w:color w:val="000000" w:themeColor="text1"/>
          <w:sz w:val="21"/>
          <w:szCs w:val="21"/>
          <w:u w:val="single"/>
        </w:rPr>
        <w:t xml:space="preserve"> </w:t>
      </w:r>
      <w:proofErr w:type="spellStart"/>
      <w:r w:rsidRPr="00E605F8">
        <w:rPr>
          <w:rFonts w:ascii="Arial" w:hAnsi="Arial" w:cs="Arial"/>
          <w:color w:val="000000" w:themeColor="text1"/>
          <w:sz w:val="21"/>
          <w:szCs w:val="21"/>
          <w:u w:val="single"/>
        </w:rPr>
        <w:t>nie</w:t>
      </w:r>
      <w:proofErr w:type="spellEnd"/>
      <w:r w:rsidRPr="00E605F8">
        <w:rPr>
          <w:rFonts w:ascii="Arial" w:hAnsi="Arial" w:cs="Arial"/>
          <w:color w:val="000000" w:themeColor="text1"/>
          <w:sz w:val="21"/>
          <w:szCs w:val="21"/>
          <w:u w:val="single"/>
        </w:rPr>
        <w:t xml:space="preserve"> </w:t>
      </w:r>
      <w:proofErr w:type="spellStart"/>
      <w:r w:rsidRPr="00E605F8">
        <w:rPr>
          <w:rFonts w:ascii="Arial" w:hAnsi="Arial" w:cs="Arial"/>
          <w:color w:val="000000" w:themeColor="text1"/>
          <w:sz w:val="21"/>
          <w:szCs w:val="21"/>
          <w:u w:val="single"/>
        </w:rPr>
        <w:t>stanowi</w:t>
      </w:r>
      <w:proofErr w:type="spellEnd"/>
      <w:r w:rsidRPr="00E605F8">
        <w:rPr>
          <w:rFonts w:ascii="Arial" w:hAnsi="Arial" w:cs="Arial"/>
          <w:color w:val="000000" w:themeColor="text1"/>
          <w:sz w:val="21"/>
          <w:szCs w:val="21"/>
          <w:u w:val="single"/>
        </w:rPr>
        <w:t xml:space="preserve"> </w:t>
      </w:r>
      <w:proofErr w:type="spellStart"/>
      <w:r w:rsidRPr="00E605F8">
        <w:rPr>
          <w:rFonts w:ascii="Arial" w:hAnsi="Arial" w:cs="Arial"/>
          <w:color w:val="000000" w:themeColor="text1"/>
          <w:sz w:val="21"/>
          <w:szCs w:val="21"/>
          <w:u w:val="single"/>
        </w:rPr>
        <w:t>opisu</w:t>
      </w:r>
      <w:proofErr w:type="spellEnd"/>
      <w:r w:rsidRPr="00E605F8">
        <w:rPr>
          <w:rFonts w:ascii="Arial" w:hAnsi="Arial" w:cs="Arial"/>
          <w:color w:val="000000" w:themeColor="text1"/>
          <w:sz w:val="21"/>
          <w:szCs w:val="21"/>
          <w:u w:val="single"/>
        </w:rPr>
        <w:t xml:space="preserve"> </w:t>
      </w:r>
      <w:proofErr w:type="spellStart"/>
      <w:r w:rsidRPr="00E605F8">
        <w:rPr>
          <w:rFonts w:ascii="Arial" w:hAnsi="Arial" w:cs="Arial"/>
          <w:color w:val="000000" w:themeColor="text1"/>
          <w:sz w:val="21"/>
          <w:szCs w:val="21"/>
          <w:u w:val="single"/>
        </w:rPr>
        <w:t>przedmiotu</w:t>
      </w:r>
      <w:proofErr w:type="spellEnd"/>
      <w:r w:rsidRPr="00E605F8">
        <w:rPr>
          <w:rFonts w:ascii="Arial" w:hAnsi="Arial" w:cs="Arial"/>
          <w:color w:val="000000" w:themeColor="text1"/>
          <w:sz w:val="21"/>
          <w:szCs w:val="21"/>
          <w:u w:val="single"/>
        </w:rPr>
        <w:t xml:space="preserve"> </w:t>
      </w:r>
      <w:proofErr w:type="spellStart"/>
      <w:r w:rsidRPr="00E605F8">
        <w:rPr>
          <w:rFonts w:ascii="Arial" w:hAnsi="Arial" w:cs="Arial"/>
          <w:color w:val="000000" w:themeColor="text1"/>
          <w:sz w:val="21"/>
          <w:szCs w:val="21"/>
          <w:u w:val="single"/>
        </w:rPr>
        <w:t>zamówienia</w:t>
      </w:r>
      <w:proofErr w:type="spellEnd"/>
      <w:r w:rsidRPr="00E605F8">
        <w:rPr>
          <w:rFonts w:ascii="Arial" w:hAnsi="Arial" w:cs="Arial"/>
          <w:color w:val="000000" w:themeColor="text1"/>
          <w:sz w:val="21"/>
          <w:szCs w:val="21"/>
          <w:u w:val="single"/>
        </w:rPr>
        <w:t>)</w:t>
      </w:r>
    </w:p>
    <w:p w14:paraId="40775ADD" w14:textId="7F1746AD" w:rsidR="00A83A58" w:rsidRDefault="00A83A58" w:rsidP="00A83A58">
      <w:pPr>
        <w:pStyle w:val="Nagwek"/>
        <w:spacing w:line="276" w:lineRule="auto"/>
        <w:jc w:val="both"/>
        <w:rPr>
          <w:rFonts w:ascii="Arial" w:hAnsi="Arial" w:cs="Arial"/>
          <w:color w:val="000000" w:themeColor="text1"/>
          <w:sz w:val="21"/>
          <w:szCs w:val="21"/>
          <w:u w:val="single"/>
        </w:rPr>
      </w:pPr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W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zakres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zamówienia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wchodzą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wszystkie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prace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objęte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dokumentacją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projektową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dla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wskazanych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w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niniejszym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opisie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przedmiotu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zamówienia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odcinków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1"/>
          <w:szCs w:val="21"/>
        </w:rPr>
        <w:t>dróg</w:t>
      </w:r>
      <w:proofErr w:type="spellEnd"/>
      <w:r>
        <w:rPr>
          <w:rFonts w:ascii="Arial" w:hAnsi="Arial" w:cs="Arial"/>
          <w:bCs/>
          <w:color w:val="000000" w:themeColor="text1"/>
          <w:sz w:val="21"/>
          <w:szCs w:val="21"/>
        </w:rPr>
        <w:t>.</w:t>
      </w:r>
    </w:p>
    <w:p w14:paraId="42F5D337" w14:textId="313123FA" w:rsidR="00FD0285" w:rsidRPr="003A265B" w:rsidRDefault="00A83A58" w:rsidP="00AF23D7">
      <w:pPr>
        <w:pStyle w:val="Nagwek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bookmarkStart w:id="1" w:name="_Hlk193094992"/>
      <w:r>
        <w:rPr>
          <w:rFonts w:ascii="Arial" w:hAnsi="Arial" w:cs="Arial"/>
          <w:bCs/>
          <w:color w:val="000000" w:themeColor="text1"/>
          <w:sz w:val="21"/>
          <w:szCs w:val="21"/>
        </w:rPr>
        <w:t xml:space="preserve"> </w:t>
      </w:r>
      <w:r w:rsidR="00FD0285" w:rsidRPr="003A265B">
        <w:rPr>
          <w:rFonts w:ascii="Arial" w:hAnsi="Arial" w:cs="Arial"/>
          <w:bCs/>
          <w:color w:val="000000" w:themeColor="text1"/>
          <w:sz w:val="21"/>
          <w:szCs w:val="21"/>
          <w:lang w:val="pl-PL"/>
        </w:rPr>
        <w:t>Szczegółowe określenie zakresu Zadania:</w:t>
      </w:r>
    </w:p>
    <w:p w14:paraId="145E418D" w14:textId="5043B1BD" w:rsidR="0060061B" w:rsidRPr="009413AF" w:rsidRDefault="00200EBE" w:rsidP="00AF23D7">
      <w:pPr>
        <w:pStyle w:val="Nagwek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bookmarkStart w:id="2" w:name="_Hlk192237067"/>
      <w:r w:rsidRPr="009413AF">
        <w:rPr>
          <w:rFonts w:ascii="Arial" w:hAnsi="Arial" w:cs="Arial"/>
          <w:color w:val="auto"/>
          <w:sz w:val="21"/>
          <w:szCs w:val="21"/>
        </w:rPr>
        <w:t>remont istniejącej jezdni</w:t>
      </w:r>
      <w:r w:rsidR="003A265B" w:rsidRPr="009413AF">
        <w:rPr>
          <w:rFonts w:ascii="Arial" w:hAnsi="Arial" w:cs="Arial"/>
          <w:color w:val="auto"/>
          <w:sz w:val="21"/>
          <w:szCs w:val="21"/>
        </w:rPr>
        <w:t xml:space="preserve"> na odcinku o długości ok. 2</w:t>
      </w:r>
      <w:r w:rsidR="0052024B" w:rsidRPr="009413AF">
        <w:rPr>
          <w:rFonts w:ascii="Arial" w:hAnsi="Arial" w:cs="Arial"/>
          <w:color w:val="auto"/>
          <w:sz w:val="21"/>
          <w:szCs w:val="21"/>
        </w:rPr>
        <w:t>1</w:t>
      </w:r>
      <w:r w:rsidR="003A265B" w:rsidRPr="009413AF">
        <w:rPr>
          <w:rFonts w:ascii="Arial" w:hAnsi="Arial" w:cs="Arial"/>
          <w:color w:val="auto"/>
          <w:sz w:val="21"/>
          <w:szCs w:val="21"/>
        </w:rPr>
        <w:t>0 m i szerokości 4,5 m</w:t>
      </w:r>
      <w:r w:rsidRPr="009413AF">
        <w:rPr>
          <w:rFonts w:ascii="Arial" w:hAnsi="Arial" w:cs="Arial"/>
          <w:snapToGrid w:val="0"/>
          <w:color w:val="auto"/>
          <w:sz w:val="21"/>
          <w:szCs w:val="21"/>
          <w:lang w:val="pl-PL"/>
        </w:rPr>
        <w:t xml:space="preserve"> </w:t>
      </w:r>
      <w:r w:rsidR="00CB28BF" w:rsidRPr="009413AF">
        <w:rPr>
          <w:rFonts w:ascii="Arial" w:hAnsi="Arial" w:cs="Arial"/>
          <w:color w:val="auto"/>
          <w:sz w:val="21"/>
          <w:szCs w:val="21"/>
        </w:rPr>
        <w:t>polegając</w:t>
      </w:r>
      <w:r w:rsidRPr="009413AF">
        <w:rPr>
          <w:rFonts w:ascii="Arial" w:hAnsi="Arial" w:cs="Arial"/>
          <w:color w:val="auto"/>
          <w:sz w:val="21"/>
          <w:szCs w:val="21"/>
        </w:rPr>
        <w:t>y</w:t>
      </w:r>
      <w:r w:rsidR="00CB28BF" w:rsidRPr="009413AF">
        <w:rPr>
          <w:rFonts w:ascii="Arial" w:hAnsi="Arial" w:cs="Arial"/>
          <w:color w:val="auto"/>
          <w:sz w:val="21"/>
          <w:szCs w:val="21"/>
        </w:rPr>
        <w:t xml:space="preserve"> na </w:t>
      </w:r>
      <w:r w:rsidR="0060061B" w:rsidRPr="009413AF">
        <w:rPr>
          <w:rFonts w:ascii="Arial" w:hAnsi="Arial" w:cs="Arial"/>
          <w:color w:val="auto"/>
          <w:sz w:val="21"/>
          <w:szCs w:val="21"/>
        </w:rPr>
        <w:t xml:space="preserve">wykonaniu </w:t>
      </w:r>
      <w:r w:rsidR="00F50C37" w:rsidRPr="009413AF">
        <w:rPr>
          <w:rFonts w:ascii="Arial" w:hAnsi="Arial" w:cs="Arial"/>
          <w:color w:val="auto"/>
          <w:sz w:val="21"/>
          <w:szCs w:val="21"/>
        </w:rPr>
        <w:t xml:space="preserve">pełnej konstrukcji jezdni zgodnie z projektem, w tym: </w:t>
      </w:r>
      <w:r w:rsidR="00CB28BF" w:rsidRPr="009413AF">
        <w:rPr>
          <w:rFonts w:ascii="Arial" w:hAnsi="Arial" w:cs="Arial"/>
          <w:color w:val="auto"/>
          <w:sz w:val="21"/>
          <w:szCs w:val="21"/>
        </w:rPr>
        <w:t>dwóch warstw z betonu asfaltowego o grubości 5 cm (warstwa wiążąca) i 4cm (warstwa ścieralna)</w:t>
      </w:r>
      <w:r w:rsidR="00F50C37" w:rsidRPr="009413AF">
        <w:rPr>
          <w:rFonts w:ascii="Arial" w:hAnsi="Arial" w:cs="Arial"/>
          <w:color w:val="auto"/>
          <w:sz w:val="21"/>
          <w:szCs w:val="21"/>
        </w:rPr>
        <w:t>,</w:t>
      </w:r>
      <w:r w:rsidR="0060061B" w:rsidRPr="009413AF">
        <w:rPr>
          <w:rFonts w:ascii="Arial" w:hAnsi="Arial" w:cs="Arial"/>
          <w:color w:val="auto"/>
          <w:sz w:val="21"/>
          <w:szCs w:val="21"/>
        </w:rPr>
        <w:t xml:space="preserve"> podbudowy z kruszywa łamanego o gr. 20 cm</w:t>
      </w:r>
      <w:r w:rsidR="00F50C37" w:rsidRPr="009413AF">
        <w:rPr>
          <w:rFonts w:ascii="Arial" w:hAnsi="Arial" w:cs="Arial"/>
          <w:color w:val="auto"/>
          <w:sz w:val="21"/>
          <w:szCs w:val="21"/>
        </w:rPr>
        <w:t>, wzmocnienia podłozą poprzez</w:t>
      </w:r>
      <w:r w:rsidR="003A265B" w:rsidRPr="009413AF">
        <w:rPr>
          <w:rFonts w:ascii="Arial" w:hAnsi="Arial" w:cs="Arial"/>
          <w:color w:val="auto"/>
          <w:sz w:val="21"/>
          <w:szCs w:val="21"/>
        </w:rPr>
        <w:t xml:space="preserve"> </w:t>
      </w:r>
      <w:r w:rsidR="00F50C37" w:rsidRPr="009413AF">
        <w:rPr>
          <w:rFonts w:ascii="Arial" w:hAnsi="Arial" w:cs="Arial"/>
          <w:color w:val="auto"/>
          <w:sz w:val="21"/>
          <w:szCs w:val="21"/>
        </w:rPr>
        <w:t xml:space="preserve">wykonanie gruntu </w:t>
      </w:r>
      <w:r w:rsidR="003A265B" w:rsidRPr="009413AF">
        <w:rPr>
          <w:rFonts w:ascii="Arial" w:hAnsi="Arial" w:cs="Arial"/>
          <w:color w:val="auto"/>
          <w:sz w:val="21"/>
          <w:szCs w:val="21"/>
        </w:rPr>
        <w:t>stabilizowanego spoiwem hydraulicznym o Rm 2,5 MPa, gr. 15 cm;</w:t>
      </w:r>
      <w:r w:rsidR="0060061B" w:rsidRPr="009413AF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7CE726E7" w14:textId="70B25165" w:rsidR="0060061B" w:rsidRPr="009413AF" w:rsidRDefault="00CB28BF" w:rsidP="00AF23D7">
      <w:pPr>
        <w:pStyle w:val="Nagwek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snapToGrid w:val="0"/>
          <w:color w:val="auto"/>
          <w:sz w:val="21"/>
          <w:szCs w:val="21"/>
          <w:lang w:val="pl-PL"/>
        </w:rPr>
      </w:pPr>
      <w:r w:rsidRPr="009413AF">
        <w:rPr>
          <w:rFonts w:ascii="Arial" w:hAnsi="Arial" w:cs="Arial"/>
          <w:color w:val="auto"/>
          <w:sz w:val="21"/>
          <w:szCs w:val="21"/>
        </w:rPr>
        <w:t>wykonanie obustronn</w:t>
      </w:r>
      <w:r w:rsidR="00364951" w:rsidRPr="009413AF">
        <w:rPr>
          <w:rFonts w:ascii="Arial" w:hAnsi="Arial" w:cs="Arial"/>
          <w:color w:val="auto"/>
          <w:sz w:val="21"/>
          <w:szCs w:val="21"/>
        </w:rPr>
        <w:t xml:space="preserve">ych </w:t>
      </w:r>
      <w:r w:rsidRPr="009413AF">
        <w:rPr>
          <w:rFonts w:ascii="Arial" w:hAnsi="Arial" w:cs="Arial"/>
          <w:color w:val="auto"/>
          <w:sz w:val="21"/>
          <w:szCs w:val="21"/>
        </w:rPr>
        <w:t>pobocz</w:t>
      </w:r>
      <w:r w:rsidR="00364951" w:rsidRPr="009413AF">
        <w:rPr>
          <w:rFonts w:ascii="Arial" w:hAnsi="Arial" w:cs="Arial"/>
          <w:color w:val="auto"/>
          <w:sz w:val="21"/>
          <w:szCs w:val="21"/>
        </w:rPr>
        <w:t>y</w:t>
      </w:r>
      <w:r w:rsidRPr="009413AF">
        <w:rPr>
          <w:rFonts w:ascii="Arial" w:hAnsi="Arial" w:cs="Arial"/>
          <w:color w:val="auto"/>
          <w:sz w:val="21"/>
          <w:szCs w:val="21"/>
        </w:rPr>
        <w:t xml:space="preserve"> z kruszywa o szerokości 0,75 m</w:t>
      </w:r>
      <w:r w:rsidR="003A265B" w:rsidRPr="009413AF">
        <w:rPr>
          <w:rFonts w:ascii="Arial" w:hAnsi="Arial" w:cs="Arial"/>
          <w:color w:val="auto"/>
          <w:sz w:val="21"/>
          <w:szCs w:val="21"/>
        </w:rPr>
        <w:t>;</w:t>
      </w:r>
    </w:p>
    <w:p w14:paraId="51E67A40" w14:textId="71D7AB67" w:rsidR="00BC07BE" w:rsidRPr="009413AF" w:rsidRDefault="00200EBE" w:rsidP="00AF23D7">
      <w:pPr>
        <w:pStyle w:val="Nagwek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9413AF">
        <w:rPr>
          <w:rFonts w:ascii="Arial" w:hAnsi="Arial" w:cs="Arial"/>
          <w:color w:val="auto"/>
          <w:sz w:val="21"/>
          <w:szCs w:val="21"/>
        </w:rPr>
        <w:t xml:space="preserve">wykonanie </w:t>
      </w:r>
      <w:r w:rsidR="00BC07BE" w:rsidRPr="009413AF">
        <w:rPr>
          <w:rFonts w:ascii="Arial" w:hAnsi="Arial" w:cs="Arial"/>
          <w:color w:val="auto"/>
          <w:sz w:val="21"/>
          <w:szCs w:val="21"/>
        </w:rPr>
        <w:t xml:space="preserve">pełnej konstrukcji </w:t>
      </w:r>
      <w:r w:rsidRPr="009413AF">
        <w:rPr>
          <w:rFonts w:ascii="Arial" w:hAnsi="Arial" w:cs="Arial"/>
          <w:color w:val="auto"/>
          <w:sz w:val="21"/>
          <w:szCs w:val="21"/>
        </w:rPr>
        <w:t xml:space="preserve">zjazdów do posesji prywatnych </w:t>
      </w:r>
      <w:r w:rsidR="00BC07BE" w:rsidRPr="009413AF">
        <w:rPr>
          <w:rFonts w:ascii="Arial" w:hAnsi="Arial" w:cs="Arial"/>
          <w:color w:val="auto"/>
          <w:sz w:val="21"/>
          <w:szCs w:val="21"/>
        </w:rPr>
        <w:t xml:space="preserve">zgodnie z projektem, w tym: dwóch warstw z betonu asfaltowego o grubości 5 cm (warstwa wiążąca) i 4cm (warstwa ścieralna), podbudowy z kruszywa łamanego o gr. 20 cm, wzmocnienia podłozą poprzez wykonanie gruntu stabilizowanego spoiwem hydraulicznym o Rm 2,5 MPa, gr. 15 cm; </w:t>
      </w:r>
    </w:p>
    <w:p w14:paraId="68D98940" w14:textId="5198E00F" w:rsidR="00200EBE" w:rsidRPr="009413AF" w:rsidRDefault="00200EBE" w:rsidP="00AF23D7">
      <w:pPr>
        <w:pStyle w:val="Nagwek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snapToGrid w:val="0"/>
          <w:color w:val="auto"/>
          <w:sz w:val="21"/>
          <w:szCs w:val="21"/>
          <w:lang w:val="pl-PL"/>
        </w:rPr>
      </w:pPr>
      <w:r w:rsidRPr="009413AF">
        <w:rPr>
          <w:rFonts w:ascii="Arial" w:hAnsi="Arial" w:cs="Arial"/>
          <w:color w:val="auto"/>
          <w:sz w:val="21"/>
          <w:szCs w:val="21"/>
        </w:rPr>
        <w:t xml:space="preserve">wykonanie drenażu francuskiego </w:t>
      </w:r>
      <w:r w:rsidRPr="009413AF">
        <w:rPr>
          <w:rFonts w:ascii="Arial" w:hAnsi="Arial" w:cs="Arial"/>
          <w:color w:val="auto"/>
          <w:sz w:val="21"/>
          <w:szCs w:val="21"/>
          <w:lang w:val="pl-PL"/>
        </w:rPr>
        <w:t>odprowadzającego wody opadowe do istniejącej kanalizacji deszczowej</w:t>
      </w:r>
      <w:r w:rsidR="006509A0">
        <w:rPr>
          <w:rFonts w:ascii="Arial" w:hAnsi="Arial" w:cs="Arial"/>
          <w:color w:val="auto"/>
          <w:sz w:val="21"/>
          <w:szCs w:val="21"/>
          <w:lang w:val="pl-PL"/>
        </w:rPr>
        <w:t xml:space="preserve"> </w:t>
      </w:r>
      <w:bookmarkStart w:id="3" w:name="_Hlk192246878"/>
      <w:r w:rsidR="006509A0">
        <w:rPr>
          <w:rFonts w:ascii="Arial" w:hAnsi="Arial" w:cs="Arial"/>
          <w:color w:val="auto"/>
          <w:sz w:val="21"/>
          <w:szCs w:val="21"/>
          <w:lang w:val="pl-PL"/>
        </w:rPr>
        <w:t>na odcinku 120 mb</w:t>
      </w:r>
      <w:r w:rsidR="003A265B" w:rsidRPr="009413AF">
        <w:rPr>
          <w:rFonts w:ascii="Arial" w:hAnsi="Arial" w:cs="Arial"/>
          <w:color w:val="auto"/>
          <w:sz w:val="21"/>
          <w:szCs w:val="21"/>
        </w:rPr>
        <w:t>;</w:t>
      </w:r>
      <w:bookmarkEnd w:id="3"/>
    </w:p>
    <w:p w14:paraId="7FE4D654" w14:textId="034022F9" w:rsidR="00CB28BF" w:rsidRPr="009413AF" w:rsidRDefault="00CB28BF" w:rsidP="00AF23D7">
      <w:pPr>
        <w:pStyle w:val="Nagwek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snapToGrid w:val="0"/>
          <w:color w:val="auto"/>
          <w:sz w:val="21"/>
          <w:szCs w:val="21"/>
          <w:lang w:val="pl-PL"/>
        </w:rPr>
      </w:pPr>
      <w:bookmarkStart w:id="4" w:name="_Hlk146801537"/>
      <w:proofErr w:type="spellStart"/>
      <w:r w:rsidRPr="009413AF">
        <w:rPr>
          <w:rFonts w:ascii="Arial" w:hAnsi="Arial" w:cs="Arial"/>
          <w:color w:val="auto"/>
          <w:sz w:val="21"/>
          <w:szCs w:val="21"/>
        </w:rPr>
        <w:t>regulacja</w:t>
      </w:r>
      <w:proofErr w:type="spellEnd"/>
      <w:r w:rsidRPr="009413AF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9413AF">
        <w:rPr>
          <w:rFonts w:ascii="Arial" w:hAnsi="Arial" w:cs="Arial"/>
          <w:color w:val="auto"/>
          <w:sz w:val="21"/>
          <w:szCs w:val="21"/>
        </w:rPr>
        <w:t>wysokościowa</w:t>
      </w:r>
      <w:proofErr w:type="spellEnd"/>
      <w:r w:rsidRPr="009413AF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9413AF">
        <w:rPr>
          <w:rFonts w:ascii="Arial" w:hAnsi="Arial" w:cs="Arial"/>
          <w:color w:val="auto"/>
          <w:sz w:val="21"/>
          <w:szCs w:val="21"/>
        </w:rPr>
        <w:t>istniejących</w:t>
      </w:r>
      <w:proofErr w:type="spellEnd"/>
      <w:r w:rsidRPr="009413AF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9413AF">
        <w:rPr>
          <w:rFonts w:ascii="Arial" w:hAnsi="Arial" w:cs="Arial"/>
          <w:color w:val="auto"/>
          <w:sz w:val="21"/>
          <w:szCs w:val="21"/>
        </w:rPr>
        <w:t>studni</w:t>
      </w:r>
      <w:proofErr w:type="spellEnd"/>
      <w:r w:rsidR="00200EBE" w:rsidRPr="009413AF">
        <w:rPr>
          <w:rFonts w:ascii="Arial" w:hAnsi="Arial" w:cs="Arial"/>
          <w:color w:val="auto"/>
          <w:sz w:val="21"/>
          <w:szCs w:val="21"/>
        </w:rPr>
        <w:t xml:space="preserve">, </w:t>
      </w:r>
      <w:proofErr w:type="spellStart"/>
      <w:r w:rsidR="00200EBE" w:rsidRPr="009413AF">
        <w:rPr>
          <w:rFonts w:ascii="Arial" w:hAnsi="Arial" w:cs="Arial"/>
          <w:color w:val="auto"/>
          <w:sz w:val="21"/>
          <w:szCs w:val="21"/>
        </w:rPr>
        <w:t>zasuw</w:t>
      </w:r>
      <w:proofErr w:type="spellEnd"/>
      <w:r w:rsidR="00E52AFF">
        <w:rPr>
          <w:rFonts w:ascii="Arial" w:hAnsi="Arial" w:cs="Arial"/>
          <w:color w:val="auto"/>
          <w:sz w:val="21"/>
          <w:szCs w:val="21"/>
        </w:rPr>
        <w:t>,</w:t>
      </w:r>
      <w:r w:rsidRPr="009413AF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Pr="009413AF">
        <w:rPr>
          <w:rFonts w:ascii="Arial" w:hAnsi="Arial" w:cs="Arial"/>
          <w:color w:val="auto"/>
          <w:sz w:val="21"/>
          <w:szCs w:val="21"/>
        </w:rPr>
        <w:t>zaworów</w:t>
      </w:r>
      <w:proofErr w:type="spellEnd"/>
      <w:r w:rsidR="00E52AFF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="00E52AFF">
        <w:rPr>
          <w:rFonts w:ascii="Arial" w:hAnsi="Arial" w:cs="Arial"/>
          <w:color w:val="auto"/>
          <w:sz w:val="21"/>
          <w:szCs w:val="21"/>
        </w:rPr>
        <w:t>i</w:t>
      </w:r>
      <w:proofErr w:type="spellEnd"/>
      <w:r w:rsidR="007E7ED9" w:rsidRPr="007E7ED9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="007E7ED9">
        <w:rPr>
          <w:rFonts w:ascii="Arial" w:hAnsi="Arial" w:cs="Arial"/>
          <w:color w:val="auto"/>
          <w:sz w:val="21"/>
          <w:szCs w:val="21"/>
        </w:rPr>
        <w:t>słupów</w:t>
      </w:r>
      <w:proofErr w:type="spellEnd"/>
      <w:r w:rsidR="007E7ED9">
        <w:rPr>
          <w:rFonts w:ascii="Arial" w:hAnsi="Arial" w:cs="Arial"/>
          <w:color w:val="auto"/>
          <w:sz w:val="21"/>
          <w:szCs w:val="21"/>
        </w:rPr>
        <w:t xml:space="preserve"> </w:t>
      </w:r>
      <w:proofErr w:type="spellStart"/>
      <w:r w:rsidR="007E7ED9">
        <w:rPr>
          <w:rFonts w:ascii="Arial" w:hAnsi="Arial" w:cs="Arial"/>
          <w:color w:val="auto"/>
          <w:sz w:val="21"/>
          <w:szCs w:val="21"/>
        </w:rPr>
        <w:t>oświetleniowych</w:t>
      </w:r>
      <w:proofErr w:type="spellEnd"/>
    </w:p>
    <w:p w14:paraId="45A0B1AD" w14:textId="27222C5E" w:rsidR="00E24E1C" w:rsidRPr="009413AF" w:rsidRDefault="00E24E1C" w:rsidP="00AF23D7">
      <w:pPr>
        <w:pStyle w:val="Nagwek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snapToGrid w:val="0"/>
          <w:color w:val="auto"/>
          <w:sz w:val="21"/>
          <w:szCs w:val="21"/>
          <w:lang w:val="pl-PL"/>
        </w:rPr>
      </w:pPr>
      <w:r w:rsidRPr="009413AF">
        <w:rPr>
          <w:rFonts w:ascii="Arial" w:hAnsi="Arial" w:cs="Arial"/>
          <w:color w:val="auto"/>
          <w:sz w:val="21"/>
          <w:szCs w:val="21"/>
        </w:rPr>
        <w:t>uzupełnienie i rekultywacj</w:t>
      </w:r>
      <w:r w:rsidR="003A265B" w:rsidRPr="009413AF">
        <w:rPr>
          <w:rFonts w:ascii="Arial" w:hAnsi="Arial" w:cs="Arial"/>
          <w:color w:val="auto"/>
          <w:sz w:val="21"/>
          <w:szCs w:val="21"/>
        </w:rPr>
        <w:t>a</w:t>
      </w:r>
      <w:r w:rsidRPr="009413AF">
        <w:rPr>
          <w:rFonts w:ascii="Arial" w:hAnsi="Arial" w:cs="Arial"/>
          <w:color w:val="auto"/>
          <w:sz w:val="21"/>
          <w:szCs w:val="21"/>
        </w:rPr>
        <w:t xml:space="preserve"> terenu zielonego w obrębie pasa drogowego.</w:t>
      </w:r>
      <w:r w:rsidR="009413AF" w:rsidRPr="009413AF">
        <w:rPr>
          <w:rFonts w:ascii="Arial" w:hAnsi="Arial" w:cs="Arial"/>
          <w:color w:val="auto"/>
          <w:sz w:val="21"/>
          <w:szCs w:val="21"/>
        </w:rPr>
        <w:t>,</w:t>
      </w:r>
    </w:p>
    <w:p w14:paraId="6DFD3D36" w14:textId="02A455B7" w:rsidR="009413AF" w:rsidRPr="009413AF" w:rsidRDefault="009413AF" w:rsidP="00AF23D7">
      <w:pPr>
        <w:pStyle w:val="Nagwek"/>
        <w:numPr>
          <w:ilvl w:val="2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snapToGrid w:val="0"/>
          <w:color w:val="auto"/>
          <w:sz w:val="21"/>
          <w:szCs w:val="21"/>
          <w:lang w:val="pl-PL"/>
        </w:rPr>
      </w:pPr>
      <w:r w:rsidRPr="009413AF">
        <w:rPr>
          <w:rFonts w:ascii="Arial" w:hAnsi="Arial" w:cs="Arial"/>
          <w:color w:val="auto"/>
          <w:sz w:val="21"/>
          <w:szCs w:val="21"/>
        </w:rPr>
        <w:t xml:space="preserve">dowiązanie się do </w:t>
      </w:r>
      <w:r w:rsidRPr="009413AF">
        <w:rPr>
          <w:rFonts w:ascii="Arial" w:hAnsi="Arial" w:cs="Arial"/>
          <w:sz w:val="21"/>
          <w:szCs w:val="21"/>
        </w:rPr>
        <w:t xml:space="preserve">wykonanej w ubiegłym roku nawierzchni bitumicznej na ul. A. Mickiewicza – po podpisaniu umowy Zamawiający przekaże Wykonawcy dokumentację powykonawczą dla </w:t>
      </w:r>
      <w:r>
        <w:rPr>
          <w:rFonts w:ascii="Arial" w:hAnsi="Arial" w:cs="Arial"/>
          <w:sz w:val="21"/>
          <w:szCs w:val="21"/>
        </w:rPr>
        <w:t>zrealizowanego</w:t>
      </w:r>
      <w:r w:rsidRPr="009413AF">
        <w:rPr>
          <w:rFonts w:ascii="Arial" w:hAnsi="Arial" w:cs="Arial"/>
          <w:sz w:val="21"/>
          <w:szCs w:val="21"/>
        </w:rPr>
        <w:t xml:space="preserve"> odcinka ul. A.Mickiewicza</w:t>
      </w:r>
      <w:r>
        <w:rPr>
          <w:rFonts w:ascii="Arial" w:hAnsi="Arial" w:cs="Arial"/>
          <w:sz w:val="21"/>
          <w:szCs w:val="21"/>
        </w:rPr>
        <w:t>.</w:t>
      </w:r>
    </w:p>
    <w:p w14:paraId="6E22A24D" w14:textId="77777777" w:rsidR="00192636" w:rsidRPr="009413AF" w:rsidRDefault="00192636" w:rsidP="009413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06DE5B2" w14:textId="380C7446" w:rsidR="00C5046D" w:rsidRPr="003A265B" w:rsidRDefault="00CB28BF" w:rsidP="00AF23D7">
      <w:pPr>
        <w:pStyle w:val="Nagwek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auto"/>
          <w:sz w:val="21"/>
          <w:szCs w:val="21"/>
          <w:lang w:val="pl-PL"/>
        </w:rPr>
      </w:pPr>
      <w:bookmarkStart w:id="5" w:name="_Hlk144895132"/>
      <w:bookmarkEnd w:id="1"/>
      <w:bookmarkEnd w:id="2"/>
      <w:bookmarkEnd w:id="4"/>
      <w:r w:rsidRPr="003A265B">
        <w:rPr>
          <w:rFonts w:ascii="Arial" w:hAnsi="Arial" w:cs="Arial"/>
          <w:bCs/>
          <w:color w:val="auto"/>
          <w:sz w:val="21"/>
          <w:szCs w:val="21"/>
        </w:rPr>
        <w:t>Wyniesienie tymczasowej organizacji ruchu na czas prowadzenia robót wraz z zawiadomieniem organu zarządzającego ruchem, zarządu drogi oraz właściwego komendanta</w:t>
      </w:r>
      <w:r w:rsidR="00C5046D" w:rsidRPr="003A265B">
        <w:rPr>
          <w:rFonts w:ascii="Arial" w:hAnsi="Arial" w:cs="Arial"/>
          <w:bCs/>
          <w:color w:val="auto"/>
          <w:sz w:val="21"/>
          <w:szCs w:val="21"/>
        </w:rPr>
        <w:t xml:space="preserve"> </w:t>
      </w:r>
      <w:r w:rsidR="00E24E1C" w:rsidRPr="003A265B">
        <w:rPr>
          <w:rFonts w:ascii="Arial" w:hAnsi="Arial" w:cs="Arial"/>
          <w:bCs/>
          <w:color w:val="auto"/>
          <w:sz w:val="21"/>
          <w:szCs w:val="21"/>
        </w:rPr>
        <w:t>p</w:t>
      </w:r>
      <w:r w:rsidRPr="003A265B">
        <w:rPr>
          <w:rFonts w:ascii="Arial" w:hAnsi="Arial" w:cs="Arial"/>
          <w:bCs/>
          <w:color w:val="auto"/>
          <w:sz w:val="21"/>
          <w:szCs w:val="21"/>
        </w:rPr>
        <w:t>olicji o terminie jej wprowadzenia co najmniej 7 dni przed dniem wprowadzenia organizacji ruch</w:t>
      </w:r>
      <w:r w:rsidR="00FF2D0F" w:rsidRPr="003A265B">
        <w:rPr>
          <w:rFonts w:ascii="Arial" w:hAnsi="Arial" w:cs="Arial"/>
          <w:bCs/>
          <w:color w:val="auto"/>
          <w:sz w:val="21"/>
          <w:szCs w:val="21"/>
        </w:rPr>
        <w:t>u</w:t>
      </w:r>
      <w:r w:rsidR="00C5046D" w:rsidRPr="003A265B">
        <w:rPr>
          <w:rFonts w:ascii="Arial" w:hAnsi="Arial" w:cs="Arial"/>
          <w:bCs/>
          <w:color w:val="auto"/>
          <w:sz w:val="21"/>
          <w:szCs w:val="21"/>
        </w:rPr>
        <w:t xml:space="preserve">. </w:t>
      </w:r>
    </w:p>
    <w:p w14:paraId="1701F0C6" w14:textId="77777777" w:rsidR="00CB28BF" w:rsidRPr="003A265B" w:rsidRDefault="00CB28BF" w:rsidP="00AF23D7">
      <w:pPr>
        <w:pStyle w:val="Nagwek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3A265B">
        <w:rPr>
          <w:rFonts w:ascii="Arial" w:hAnsi="Arial" w:cs="Arial"/>
          <w:snapToGrid w:val="0"/>
          <w:sz w:val="21"/>
          <w:szCs w:val="21"/>
          <w:lang w:val="pl-PL"/>
        </w:rPr>
        <w:t>Zabezpieczenie istniejących elementów sieci występujących w zakresie opracowania przed uszkodzeniami mechanicznymi.</w:t>
      </w:r>
    </w:p>
    <w:p w14:paraId="73B79416" w14:textId="50D57CEB" w:rsidR="00CB28BF" w:rsidRPr="003A265B" w:rsidRDefault="00CB28BF" w:rsidP="00AF23D7">
      <w:pPr>
        <w:pStyle w:val="Nagwek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3A265B">
        <w:rPr>
          <w:rFonts w:ascii="Arial" w:hAnsi="Arial" w:cs="Arial"/>
          <w:sz w:val="21"/>
          <w:szCs w:val="21"/>
          <w:lang w:val="pl-PL"/>
        </w:rPr>
        <w:t>Zapewnienie obsługi geodezyjnej nad prowadzonymi robotami budowlanymi</w:t>
      </w:r>
      <w:r w:rsidR="00E24E1C" w:rsidRPr="003A265B">
        <w:rPr>
          <w:rFonts w:ascii="Arial" w:hAnsi="Arial" w:cs="Arial"/>
          <w:sz w:val="21"/>
          <w:szCs w:val="21"/>
          <w:lang w:val="pl-PL"/>
        </w:rPr>
        <w:t>.</w:t>
      </w:r>
    </w:p>
    <w:p w14:paraId="1DFABC49" w14:textId="77777777" w:rsidR="00CB28BF" w:rsidRPr="003A265B" w:rsidRDefault="00CB28BF" w:rsidP="00AF23D7">
      <w:pPr>
        <w:pStyle w:val="Nagwek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3A265B">
        <w:rPr>
          <w:rFonts w:ascii="Arial" w:hAnsi="Arial" w:cs="Arial"/>
          <w:sz w:val="21"/>
          <w:szCs w:val="21"/>
          <w:lang w:val="pl-PL"/>
        </w:rPr>
        <w:t>Zasilanie placu budowy w wodę i energię leży w gestii Wykonawcy – sposób rozwiązania i koszt wg własnych kalkulacji.</w:t>
      </w:r>
    </w:p>
    <w:p w14:paraId="25B018CA" w14:textId="77777777" w:rsidR="00CB28BF" w:rsidRPr="003A265B" w:rsidRDefault="00CB28BF" w:rsidP="00AF23D7">
      <w:pPr>
        <w:pStyle w:val="Nagwek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3A265B">
        <w:rPr>
          <w:rFonts w:ascii="Arial" w:hAnsi="Arial" w:cs="Arial"/>
          <w:bCs/>
          <w:sz w:val="21"/>
          <w:szCs w:val="21"/>
        </w:rPr>
        <w:t xml:space="preserve">Wykonawca w czasie realizacji robót ma obowiązek zapewnienia dojazdów i dojść do posesji w niezbędnym zakresie, w szczególności służb komunalnych </w:t>
      </w:r>
      <w:r w:rsidRPr="003A265B">
        <w:rPr>
          <w:rFonts w:ascii="Arial" w:hAnsi="Arial" w:cs="Arial"/>
          <w:bCs/>
          <w:sz w:val="21"/>
          <w:szCs w:val="21"/>
        </w:rPr>
        <w:br/>
        <w:t>i ratowniczych.</w:t>
      </w:r>
    </w:p>
    <w:p w14:paraId="23168D25" w14:textId="77777777" w:rsidR="00CB28BF" w:rsidRPr="003A265B" w:rsidRDefault="00CB28BF" w:rsidP="00AF23D7">
      <w:pPr>
        <w:pStyle w:val="Nagwek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3A265B">
        <w:rPr>
          <w:rFonts w:ascii="Arial" w:hAnsi="Arial" w:cs="Arial"/>
          <w:bCs/>
          <w:sz w:val="21"/>
          <w:szCs w:val="21"/>
        </w:rPr>
        <w:t xml:space="preserve">Roboty muszą być wykonane zgodnie z dokumentacją projektową przekazaną przez Zamawiającego, obowiązującymi przepisami, normami oraz na ustalonych </w:t>
      </w:r>
      <w:r w:rsidRPr="003A265B">
        <w:rPr>
          <w:rFonts w:ascii="Arial" w:hAnsi="Arial" w:cs="Arial"/>
          <w:bCs/>
          <w:sz w:val="21"/>
          <w:szCs w:val="21"/>
        </w:rPr>
        <w:br/>
        <w:t>w niniejszym wniosku warunkach.</w:t>
      </w:r>
    </w:p>
    <w:p w14:paraId="187F9CFD" w14:textId="77777777" w:rsidR="00CB28BF" w:rsidRPr="003A265B" w:rsidRDefault="00CB28BF" w:rsidP="00AF23D7">
      <w:pPr>
        <w:pStyle w:val="Nagwek"/>
        <w:numPr>
          <w:ilvl w:val="1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1434" w:hanging="357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3A265B">
        <w:rPr>
          <w:rFonts w:ascii="Arial" w:hAnsi="Arial" w:cs="Arial"/>
          <w:bCs/>
          <w:sz w:val="21"/>
          <w:szCs w:val="21"/>
        </w:rPr>
        <w:t xml:space="preserve">Jeżeli w dokumentacji projektowej lub technicznej powołane są konkretne normy i przepisy, które spełniać mają materiały, sprzęt i inne towary oraz wykonane </w:t>
      </w:r>
      <w:r w:rsidRPr="003A265B">
        <w:rPr>
          <w:rFonts w:ascii="Arial" w:hAnsi="Arial" w:cs="Arial"/>
          <w:bCs/>
          <w:sz w:val="21"/>
          <w:szCs w:val="21"/>
        </w:rPr>
        <w:br/>
      </w:r>
      <w:r w:rsidRPr="003A265B">
        <w:rPr>
          <w:rFonts w:ascii="Arial" w:hAnsi="Arial" w:cs="Arial"/>
          <w:bCs/>
          <w:sz w:val="21"/>
          <w:szCs w:val="21"/>
        </w:rPr>
        <w:lastRenderedPageBreak/>
        <w:t>i zadane roboty, będą obowiązywać postanowienia najnowszego wydania lub poprawionego wydania powołanych norm i przepisów.</w:t>
      </w:r>
    </w:p>
    <w:p w14:paraId="39B77393" w14:textId="0E2AB50A" w:rsidR="000017D2" w:rsidRPr="003A265B" w:rsidRDefault="000017D2" w:rsidP="000017D2">
      <w:pPr>
        <w:pStyle w:val="Nagwek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1497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3A265B">
        <w:rPr>
          <w:rFonts w:ascii="Arial" w:hAnsi="Arial" w:cs="Arial"/>
          <w:color w:val="000000" w:themeColor="text1"/>
          <w:sz w:val="21"/>
          <w:szCs w:val="21"/>
        </w:rPr>
        <w:t>.</w:t>
      </w:r>
      <w:r w:rsidR="00CB28BF" w:rsidRPr="003A265B">
        <w:rPr>
          <w:rFonts w:ascii="Arial" w:hAnsi="Arial" w:cs="Arial"/>
          <w:color w:val="000000" w:themeColor="text1"/>
          <w:sz w:val="21"/>
          <w:szCs w:val="21"/>
        </w:rPr>
        <w:t xml:space="preserve">Na 7 dni przed rozpoczęciem robót budowlanych pisemne powiadomienie Zamawiającego, mieszkańców i instytucji mających  siedzibę przy ul. </w:t>
      </w:r>
      <w:r w:rsidR="00E24E1C" w:rsidRPr="003A265B">
        <w:rPr>
          <w:rFonts w:ascii="Arial" w:hAnsi="Arial" w:cs="Arial"/>
          <w:color w:val="000000" w:themeColor="text1"/>
          <w:sz w:val="21"/>
          <w:szCs w:val="21"/>
        </w:rPr>
        <w:t>J. Słowackiego</w:t>
      </w:r>
      <w:r w:rsidR="00F50C37">
        <w:rPr>
          <w:rFonts w:ascii="Arial" w:hAnsi="Arial" w:cs="Arial"/>
          <w:color w:val="000000" w:themeColor="text1"/>
          <w:sz w:val="21"/>
          <w:szCs w:val="21"/>
        </w:rPr>
        <w:t>, Prusa i Norwida</w:t>
      </w:r>
      <w:r w:rsidR="00C61C6B" w:rsidRPr="003A265B">
        <w:rPr>
          <w:rFonts w:ascii="Arial" w:hAnsi="Arial" w:cs="Arial"/>
          <w:color w:val="000000" w:themeColor="text1"/>
          <w:sz w:val="21"/>
          <w:szCs w:val="21"/>
        </w:rPr>
        <w:t xml:space="preserve"> w Siechnicach</w:t>
      </w:r>
      <w:r w:rsidR="00CB28BF" w:rsidRPr="003A265B">
        <w:rPr>
          <w:rFonts w:ascii="Arial" w:hAnsi="Arial" w:cs="Arial"/>
          <w:color w:val="000000" w:themeColor="text1"/>
          <w:sz w:val="21"/>
          <w:szCs w:val="21"/>
        </w:rPr>
        <w:t xml:space="preserve"> o rozpoczynających się robotach budowlanych i utrudnieniach. Wykonawca zobowiązany jest dostarczyć Zamawiającemu potwierdzenie poinformowania ww. instytucji i mieszkańców. Powiadomienie mieszkańców należy dokonać poprzez wrzucenie do skrzynek na listy stosownych ogłoszeń oraz rozmieszczenia ich na tablicach informacyjnych i innych do tego przystosowanych miejscach w widoczny sposób.</w:t>
      </w:r>
    </w:p>
    <w:p w14:paraId="29382D8D" w14:textId="66A26DA9" w:rsidR="000017D2" w:rsidRPr="003A265B" w:rsidRDefault="000017D2" w:rsidP="000017D2">
      <w:pPr>
        <w:pStyle w:val="Nagwek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1497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3A265B">
        <w:rPr>
          <w:rFonts w:ascii="Arial" w:hAnsi="Arial" w:cs="Arial"/>
          <w:sz w:val="21"/>
          <w:szCs w:val="21"/>
          <w:lang w:val="pl-PL"/>
        </w:rPr>
        <w:t>.</w:t>
      </w:r>
      <w:r w:rsidR="00CB28BF" w:rsidRPr="003A265B">
        <w:rPr>
          <w:rFonts w:ascii="Arial" w:hAnsi="Arial" w:cs="Arial"/>
          <w:sz w:val="21"/>
          <w:szCs w:val="21"/>
          <w:lang w:val="pl-PL"/>
        </w:rPr>
        <w:t>Po zakończeniu robót budowlanych uporządkowanie terenu robót  i użytkowanych przez Wykonawcę terenów przyległych.</w:t>
      </w:r>
    </w:p>
    <w:p w14:paraId="466D85B8" w14:textId="77777777" w:rsidR="000017D2" w:rsidRPr="003A265B" w:rsidRDefault="000017D2" w:rsidP="000017D2">
      <w:pPr>
        <w:pStyle w:val="Nagwek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1497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3A265B">
        <w:rPr>
          <w:rFonts w:ascii="Arial" w:hAnsi="Arial" w:cs="Arial"/>
          <w:sz w:val="21"/>
          <w:szCs w:val="21"/>
        </w:rPr>
        <w:t>.</w:t>
      </w:r>
      <w:r w:rsidR="00CB28BF" w:rsidRPr="003A265B">
        <w:rPr>
          <w:rFonts w:ascii="Arial" w:hAnsi="Arial" w:cs="Arial"/>
          <w:sz w:val="21"/>
          <w:szCs w:val="21"/>
        </w:rPr>
        <w:t>Przestrzeganie przepisów bhp i ppoż. oraz zapewnienie przez Wykonawcę urządzeń ochronnych i zabezpieczających w zakresie bhp jak również ochrony mienia Wykonawcy i ochrony przeciwpożarowej.</w:t>
      </w:r>
    </w:p>
    <w:p w14:paraId="5D0E39FE" w14:textId="72AFB224" w:rsidR="00CB28BF" w:rsidRPr="003A265B" w:rsidRDefault="000017D2" w:rsidP="000017D2">
      <w:pPr>
        <w:pStyle w:val="Nagwek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1497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3A265B">
        <w:rPr>
          <w:rFonts w:ascii="Arial" w:hAnsi="Arial" w:cs="Arial"/>
          <w:bCs/>
          <w:color w:val="000000" w:themeColor="text1"/>
          <w:sz w:val="21"/>
          <w:szCs w:val="21"/>
          <w:lang w:val="pl-PL"/>
        </w:rPr>
        <w:t>.</w:t>
      </w:r>
      <w:r w:rsidR="00CB28BF" w:rsidRPr="003A265B">
        <w:rPr>
          <w:rFonts w:ascii="Arial" w:hAnsi="Arial" w:cs="Arial"/>
          <w:sz w:val="21"/>
          <w:szCs w:val="21"/>
          <w:lang w:val="pl-PL"/>
        </w:rPr>
        <w:t>Sposób zagospodarowania odpadów:</w:t>
      </w:r>
    </w:p>
    <w:p w14:paraId="7D0374BB" w14:textId="77777777" w:rsidR="000017D2" w:rsidRDefault="000017D2" w:rsidP="000017D2">
      <w:pPr>
        <w:pStyle w:val="Nagwek"/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3A265B">
        <w:rPr>
          <w:rFonts w:ascii="Arial" w:hAnsi="Arial" w:cs="Arial"/>
          <w:sz w:val="21"/>
          <w:szCs w:val="21"/>
          <w:lang w:val="pl-PL"/>
        </w:rPr>
        <w:t xml:space="preserve">Wszystkie materiały nienadające się do ponownego wbudowania oraz pozostałe odpady, w tym urobek, Wykonawca zutylizuje na swój koszt. Wskazanie miejsca </w:t>
      </w:r>
      <w:r w:rsidRPr="003A265B">
        <w:rPr>
          <w:rFonts w:ascii="Arial" w:eastAsia="Arial" w:hAnsi="Arial" w:cs="Arial"/>
          <w:sz w:val="21"/>
          <w:szCs w:val="21"/>
          <w:lang w:val="pl-PL"/>
        </w:rPr>
        <w:br/>
      </w:r>
      <w:r w:rsidRPr="003A265B">
        <w:rPr>
          <w:rFonts w:ascii="Arial" w:hAnsi="Arial" w:cs="Arial"/>
          <w:sz w:val="21"/>
          <w:szCs w:val="21"/>
          <w:lang w:val="pl-PL"/>
        </w:rPr>
        <w:t xml:space="preserve">i odległości wywozu urobku spoczywają na Wykonawcy. Wykonawca, jako wytwórca odpadów w rozumieniu art. 3 ust. 1 pkt. 32 ustawy o odpadach z dnia 14.12.2012 r. ma obowiązek zagospodarowania odpadów powstałych podczas realizacji zamówienia zgodnie z wyżej wymienioną ustawą, ustawą z dnia 27.04.2001 r. Prawo Ochrony Środowiska, ustawą z dnia 13 września 1996 r. </w:t>
      </w:r>
      <w:r w:rsidRPr="003A265B">
        <w:rPr>
          <w:rFonts w:ascii="Arial" w:hAnsi="Arial" w:cs="Arial"/>
          <w:sz w:val="21"/>
          <w:szCs w:val="21"/>
          <w:lang w:val="pl-PL"/>
        </w:rPr>
        <w:br/>
        <w:t>o utrzymaniu czystości i porządku w gminach. Magazynowanie odpadów powstających podczas realizacji zamierzenia budowlanego może odbywać się jedynie na terenie, do którego ich wytwórca ma tytuł prawny, zgodnie z art. 25 ustawy z dnia 14.12.2012 r. o odpadach. W cenie ryczałtowej Wykonawca ma obowiązek uwzględnić miejsce, odległość, koszt wywozu, składowania i utylizacji odpadów.</w:t>
      </w:r>
    </w:p>
    <w:p w14:paraId="278553EB" w14:textId="70F26C84" w:rsidR="00CB28BF" w:rsidRPr="003A265B" w:rsidRDefault="000017D2" w:rsidP="000017D2">
      <w:pPr>
        <w:pStyle w:val="Nagwek"/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4153"/>
          <w:tab w:val="clear" w:pos="8306"/>
          <w:tab w:val="center" w:pos="4536"/>
          <w:tab w:val="right" w:pos="9072"/>
        </w:tabs>
        <w:suppressAutoHyphens w:val="0"/>
        <w:spacing w:line="276" w:lineRule="auto"/>
        <w:ind w:left="1497"/>
        <w:jc w:val="both"/>
        <w:rPr>
          <w:rFonts w:ascii="Arial" w:hAnsi="Arial" w:cs="Arial"/>
          <w:bCs/>
          <w:color w:val="000000" w:themeColor="text1"/>
          <w:sz w:val="21"/>
          <w:szCs w:val="21"/>
          <w:lang w:val="pl-PL"/>
        </w:rPr>
      </w:pPr>
      <w:r w:rsidRPr="003A265B">
        <w:rPr>
          <w:rFonts w:ascii="Arial" w:hAnsi="Arial" w:cs="Arial"/>
          <w:bCs/>
          <w:color w:val="000000" w:themeColor="text1"/>
          <w:sz w:val="21"/>
          <w:szCs w:val="21"/>
          <w:lang w:val="pl-PL"/>
        </w:rPr>
        <w:t>.</w:t>
      </w:r>
      <w:r w:rsidR="00CB28BF" w:rsidRPr="003A265B">
        <w:rPr>
          <w:rFonts w:ascii="Arial" w:hAnsi="Arial" w:cs="Arial"/>
          <w:sz w:val="21"/>
          <w:szCs w:val="21"/>
          <w:lang w:val="pl-PL"/>
        </w:rPr>
        <w:t>Likwidacja placu budowy i zaplecza:</w:t>
      </w:r>
    </w:p>
    <w:p w14:paraId="30966193" w14:textId="77777777" w:rsidR="000017D2" w:rsidRPr="003A265B" w:rsidRDefault="000017D2" w:rsidP="000017D2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3A265B">
        <w:rPr>
          <w:rFonts w:ascii="Arial" w:hAnsi="Arial" w:cs="Arial"/>
          <w:sz w:val="21"/>
          <w:szCs w:val="21"/>
          <w:lang w:val="pl-PL"/>
        </w:rPr>
        <w:t>Likwidacja placu budowy i zaplecza własnego Wykonawcy bezzwłocznie po zakończeniu pracy lecz nie później niż w terminie do 7 dni roboczych od daty dokonania odbioru końcowego.</w:t>
      </w:r>
    </w:p>
    <w:p w14:paraId="302C9811" w14:textId="7CBAD76B" w:rsidR="000017D2" w:rsidRPr="003A265B" w:rsidRDefault="000017D2" w:rsidP="000017D2">
      <w:pPr>
        <w:pStyle w:val="Nagwek"/>
        <w:numPr>
          <w:ilvl w:val="1"/>
          <w:numId w:val="18"/>
        </w:numPr>
        <w:tabs>
          <w:tab w:val="center" w:pos="1560"/>
          <w:tab w:val="right" w:pos="9046"/>
        </w:tabs>
        <w:spacing w:line="276" w:lineRule="auto"/>
        <w:ind w:left="1497"/>
        <w:jc w:val="both"/>
        <w:rPr>
          <w:rFonts w:ascii="Arial" w:hAnsi="Arial" w:cs="Arial"/>
          <w:sz w:val="21"/>
          <w:szCs w:val="21"/>
          <w:lang w:val="pl-PL"/>
        </w:rPr>
      </w:pPr>
      <w:r w:rsidRPr="003A265B">
        <w:rPr>
          <w:rFonts w:ascii="Arial" w:hAnsi="Arial" w:cs="Arial"/>
          <w:sz w:val="21"/>
          <w:szCs w:val="21"/>
          <w:lang w:val="pl-PL"/>
        </w:rPr>
        <w:t xml:space="preserve">.Wykonanie dokumentacji powykonawczej wraz z powykonawczą inwentaryzacją geodezyjną – zgodnie z procedurą stanowiącą załącznik do SWZ – w wersji papierowej w </w:t>
      </w:r>
      <w:r w:rsidR="000902F8">
        <w:rPr>
          <w:rFonts w:ascii="Arial" w:hAnsi="Arial" w:cs="Arial"/>
          <w:sz w:val="21"/>
          <w:szCs w:val="21"/>
          <w:lang w:val="pl-PL"/>
        </w:rPr>
        <w:t>1</w:t>
      </w:r>
      <w:r w:rsidR="000902F8" w:rsidRPr="003A265B">
        <w:rPr>
          <w:rFonts w:ascii="Arial" w:hAnsi="Arial" w:cs="Arial"/>
          <w:sz w:val="21"/>
          <w:szCs w:val="21"/>
          <w:lang w:val="pl-PL"/>
        </w:rPr>
        <w:t xml:space="preserve"> </w:t>
      </w:r>
      <w:r w:rsidRPr="003A265B">
        <w:rPr>
          <w:rFonts w:ascii="Arial" w:hAnsi="Arial" w:cs="Arial"/>
          <w:sz w:val="21"/>
          <w:szCs w:val="21"/>
          <w:lang w:val="pl-PL"/>
        </w:rPr>
        <w:t>egzemplarz</w:t>
      </w:r>
      <w:r w:rsidR="00E52AFF">
        <w:rPr>
          <w:rFonts w:ascii="Arial" w:hAnsi="Arial" w:cs="Arial"/>
          <w:sz w:val="21"/>
          <w:szCs w:val="21"/>
          <w:lang w:val="pl-PL"/>
        </w:rPr>
        <w:t>u</w:t>
      </w:r>
      <w:r w:rsidRPr="003A265B">
        <w:rPr>
          <w:rFonts w:ascii="Arial" w:hAnsi="Arial" w:cs="Arial"/>
          <w:sz w:val="21"/>
          <w:szCs w:val="21"/>
          <w:lang w:val="pl-PL"/>
        </w:rPr>
        <w:t xml:space="preserve"> i </w:t>
      </w:r>
      <w:r w:rsidR="000902F8">
        <w:rPr>
          <w:rFonts w:ascii="Arial" w:hAnsi="Arial" w:cs="Arial"/>
          <w:sz w:val="21"/>
          <w:szCs w:val="21"/>
          <w:lang w:val="pl-PL"/>
        </w:rPr>
        <w:t>1</w:t>
      </w:r>
      <w:r w:rsidR="000902F8" w:rsidRPr="003A265B">
        <w:rPr>
          <w:rFonts w:ascii="Arial" w:hAnsi="Arial" w:cs="Arial"/>
          <w:sz w:val="21"/>
          <w:szCs w:val="21"/>
          <w:lang w:val="pl-PL"/>
        </w:rPr>
        <w:t xml:space="preserve"> </w:t>
      </w:r>
      <w:r w:rsidRPr="003A265B">
        <w:rPr>
          <w:rFonts w:ascii="Arial" w:hAnsi="Arial" w:cs="Arial"/>
          <w:sz w:val="21"/>
          <w:szCs w:val="21"/>
          <w:lang w:val="pl-PL"/>
        </w:rPr>
        <w:t xml:space="preserve">egz. </w:t>
      </w:r>
      <w:r w:rsidR="00E24E1C" w:rsidRPr="003A265B">
        <w:rPr>
          <w:rFonts w:ascii="Arial" w:hAnsi="Arial" w:cs="Arial"/>
          <w:sz w:val="21"/>
          <w:szCs w:val="21"/>
          <w:lang w:val="pl-PL"/>
        </w:rPr>
        <w:t>w</w:t>
      </w:r>
      <w:r w:rsidRPr="003A265B">
        <w:rPr>
          <w:rFonts w:ascii="Arial" w:hAnsi="Arial" w:cs="Arial"/>
          <w:sz w:val="21"/>
          <w:szCs w:val="21"/>
          <w:lang w:val="pl-PL"/>
        </w:rPr>
        <w:t xml:space="preserve">ersji elektronicznej na </w:t>
      </w:r>
      <w:r w:rsidR="000902F8">
        <w:rPr>
          <w:rFonts w:ascii="Arial" w:hAnsi="Arial" w:cs="Arial"/>
          <w:sz w:val="21"/>
          <w:szCs w:val="21"/>
          <w:lang w:val="pl-PL"/>
        </w:rPr>
        <w:t>nośniku elektronicznym np. PENDRIVE</w:t>
      </w:r>
      <w:r w:rsidRPr="003A265B">
        <w:rPr>
          <w:rFonts w:ascii="Arial" w:hAnsi="Arial" w:cs="Arial"/>
          <w:sz w:val="21"/>
          <w:szCs w:val="21"/>
          <w:lang w:val="pl-PL"/>
        </w:rPr>
        <w:t>.</w:t>
      </w:r>
    </w:p>
    <w:p w14:paraId="299290D7" w14:textId="55C377E6" w:rsidR="00CB28BF" w:rsidRPr="003A265B" w:rsidRDefault="000017D2" w:rsidP="000017D2">
      <w:pPr>
        <w:pStyle w:val="Nagwek"/>
        <w:numPr>
          <w:ilvl w:val="1"/>
          <w:numId w:val="18"/>
        </w:numPr>
        <w:tabs>
          <w:tab w:val="center" w:pos="1560"/>
          <w:tab w:val="right" w:pos="9046"/>
        </w:tabs>
        <w:spacing w:line="276" w:lineRule="auto"/>
        <w:ind w:left="1497"/>
        <w:jc w:val="both"/>
        <w:rPr>
          <w:rFonts w:ascii="Arial" w:hAnsi="Arial" w:cs="Arial"/>
          <w:sz w:val="21"/>
          <w:szCs w:val="21"/>
          <w:lang w:val="pl-PL"/>
        </w:rPr>
      </w:pPr>
      <w:r w:rsidRPr="003A265B">
        <w:rPr>
          <w:rFonts w:ascii="Arial" w:hAnsi="Arial" w:cs="Arial"/>
          <w:sz w:val="21"/>
          <w:szCs w:val="21"/>
          <w:lang w:val="pl-PL"/>
        </w:rPr>
        <w:t>.</w:t>
      </w:r>
      <w:r w:rsidR="00CB28BF" w:rsidRPr="003A265B">
        <w:rPr>
          <w:rFonts w:ascii="Arial" w:hAnsi="Arial" w:cs="Arial"/>
          <w:sz w:val="21"/>
          <w:szCs w:val="21"/>
          <w:lang w:val="pl-PL"/>
        </w:rPr>
        <w:t>Wymagania dotyczące materiałów:</w:t>
      </w:r>
    </w:p>
    <w:p w14:paraId="4748D147" w14:textId="77777777" w:rsidR="000017D2" w:rsidRPr="003A265B" w:rsidRDefault="000017D2" w:rsidP="000017D2">
      <w:pPr>
        <w:pStyle w:val="Nagwek"/>
        <w:tabs>
          <w:tab w:val="clear" w:pos="4153"/>
          <w:tab w:val="center" w:pos="1418"/>
          <w:tab w:val="left" w:pos="1701"/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3A265B">
        <w:rPr>
          <w:rFonts w:ascii="Arial" w:hAnsi="Arial" w:cs="Arial"/>
          <w:sz w:val="21"/>
          <w:szCs w:val="21"/>
          <w:lang w:val="pl-PL"/>
        </w:rPr>
        <w:t>Materiały zastosowane przez Wykonawcę przy wykonaniu robót muszą być nowe   i nieużywane, odpowiadać wymaganiom norm i przepisów wymienionych                    w Specyfikacji Technicznej Wykonania i Odbioru Robót Budowlanych, posiadać wymagane polskimi przepisami atesty i certyfikaty, w tym również świadectwa dopuszczenia do obrotu oraz certyfikaty bezpieczeństwa.</w:t>
      </w:r>
    </w:p>
    <w:p w14:paraId="71C4663E" w14:textId="234A6A72" w:rsidR="00CB28BF" w:rsidRPr="003A265B" w:rsidRDefault="000017D2">
      <w:pPr>
        <w:pStyle w:val="Nagwek"/>
        <w:numPr>
          <w:ilvl w:val="1"/>
          <w:numId w:val="18"/>
        </w:numPr>
        <w:tabs>
          <w:tab w:val="center" w:pos="1560"/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3A265B">
        <w:rPr>
          <w:rFonts w:ascii="Arial" w:hAnsi="Arial" w:cs="Arial"/>
          <w:sz w:val="21"/>
          <w:szCs w:val="21"/>
          <w:lang w:val="pl-PL"/>
        </w:rPr>
        <w:t>.</w:t>
      </w:r>
      <w:r w:rsidR="00CB28BF" w:rsidRPr="003A265B">
        <w:rPr>
          <w:rFonts w:ascii="Arial" w:hAnsi="Arial" w:cs="Arial"/>
          <w:sz w:val="21"/>
          <w:szCs w:val="21"/>
          <w:lang w:val="pl-PL"/>
        </w:rPr>
        <w:t>Zatrudniani pracownicy:</w:t>
      </w:r>
    </w:p>
    <w:p w14:paraId="16933EA7" w14:textId="77777777" w:rsidR="00CB28BF" w:rsidRPr="00442325" w:rsidRDefault="00CB28BF" w:rsidP="00CB28BF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 w:rsidRPr="003A265B">
        <w:rPr>
          <w:rFonts w:ascii="Arial" w:hAnsi="Arial" w:cs="Arial"/>
          <w:sz w:val="21"/>
          <w:szCs w:val="21"/>
          <w:lang w:val="pl-PL"/>
        </w:rPr>
        <w:t>Wszyscy pracownicy fizyczni i operatorzy sprzętu, którzy będą pracowali przy realizacji przedmiotowego zamierzenia budowlanego muszą być zatrudnieni na podstawie umowy o pracę.</w:t>
      </w:r>
      <w:r w:rsidRPr="00442325">
        <w:rPr>
          <w:rFonts w:ascii="Arial" w:hAnsi="Arial" w:cs="Arial"/>
          <w:sz w:val="21"/>
          <w:szCs w:val="21"/>
          <w:lang w:val="pl-PL"/>
        </w:rPr>
        <w:t xml:space="preserve"> </w:t>
      </w:r>
    </w:p>
    <w:bookmarkEnd w:id="5"/>
    <w:p w14:paraId="6BE7DB33" w14:textId="77777777" w:rsidR="0055321B" w:rsidRDefault="0055321B" w:rsidP="003B053E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ab/>
      </w:r>
    </w:p>
    <w:p w14:paraId="3D8933EE" w14:textId="6B9BD87C" w:rsidR="0055321B" w:rsidRDefault="0055321B" w:rsidP="003B053E">
      <w:pPr>
        <w:pStyle w:val="Nagwek"/>
        <w:tabs>
          <w:tab w:val="right" w:pos="9046"/>
        </w:tabs>
        <w:suppressAutoHyphens w:val="0"/>
        <w:spacing w:line="276" w:lineRule="auto"/>
        <w:ind w:left="1437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ab/>
        <w:t xml:space="preserve">                                                                                                Opracowała: </w:t>
      </w:r>
    </w:p>
    <w:p w14:paraId="4E7439B5" w14:textId="2B4F6D32" w:rsidR="0001643D" w:rsidRPr="00D17128" w:rsidRDefault="0055321B" w:rsidP="00C97AAD">
      <w:pPr>
        <w:pStyle w:val="Akapitzlist"/>
        <w:tabs>
          <w:tab w:val="left" w:pos="5025"/>
        </w:tabs>
        <w:spacing w:after="0" w:line="276" w:lineRule="auto"/>
        <w:ind w:left="107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C97AAD">
        <w:rPr>
          <w:rFonts w:ascii="Arial" w:hAnsi="Arial" w:cs="Arial"/>
          <w:sz w:val="21"/>
          <w:szCs w:val="21"/>
        </w:rPr>
        <w:tab/>
        <w:t xml:space="preserve">           </w:t>
      </w:r>
      <w:r>
        <w:rPr>
          <w:rFonts w:ascii="Arial" w:hAnsi="Arial" w:cs="Arial"/>
          <w:sz w:val="21"/>
          <w:szCs w:val="21"/>
        </w:rPr>
        <w:t>Ewelina Biały</w:t>
      </w:r>
    </w:p>
    <w:sectPr w:rsidR="0001643D" w:rsidRPr="00D171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ADD52" w14:textId="77777777" w:rsidR="004038DC" w:rsidRDefault="004038DC" w:rsidP="0000720C">
      <w:pPr>
        <w:spacing w:after="0" w:line="240" w:lineRule="auto"/>
      </w:pPr>
      <w:r>
        <w:separator/>
      </w:r>
    </w:p>
  </w:endnote>
  <w:endnote w:type="continuationSeparator" w:id="0">
    <w:p w14:paraId="47B46B81" w14:textId="77777777" w:rsidR="004038DC" w:rsidRDefault="004038DC" w:rsidP="0000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354B2" w14:textId="77777777" w:rsidR="00250044" w:rsidRDefault="002500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9790158"/>
      <w:docPartObj>
        <w:docPartGallery w:val="Page Numbers (Bottom of Page)"/>
        <w:docPartUnique/>
      </w:docPartObj>
    </w:sdtPr>
    <w:sdtEndPr/>
    <w:sdtContent>
      <w:p w14:paraId="50D6E684" w14:textId="77777777" w:rsidR="000C213F" w:rsidRDefault="000C21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01C">
          <w:rPr>
            <w:noProof/>
          </w:rPr>
          <w:t>6</w:t>
        </w:r>
        <w:r>
          <w:fldChar w:fldCharType="end"/>
        </w:r>
      </w:p>
    </w:sdtContent>
  </w:sdt>
  <w:p w14:paraId="5F562680" w14:textId="77777777" w:rsidR="000C213F" w:rsidRDefault="000C21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C4B1" w14:textId="77777777" w:rsidR="00250044" w:rsidRDefault="002500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1A619" w14:textId="77777777" w:rsidR="004038DC" w:rsidRDefault="004038DC" w:rsidP="0000720C">
      <w:pPr>
        <w:spacing w:after="0" w:line="240" w:lineRule="auto"/>
      </w:pPr>
      <w:r>
        <w:separator/>
      </w:r>
    </w:p>
  </w:footnote>
  <w:footnote w:type="continuationSeparator" w:id="0">
    <w:p w14:paraId="2318E6CB" w14:textId="77777777" w:rsidR="004038DC" w:rsidRDefault="004038DC" w:rsidP="00007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CE0C0" w14:textId="77777777" w:rsidR="00250044" w:rsidRDefault="002500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FA295" w14:textId="50F51DCD" w:rsidR="000C213F" w:rsidRPr="00134C83" w:rsidRDefault="000C213F">
    <w:pPr>
      <w:pStyle w:val="Nagwek"/>
      <w:rPr>
        <w:rFonts w:ascii="Arial" w:hAnsi="Arial" w:cs="Arial"/>
        <w:sz w:val="18"/>
        <w:szCs w:val="18"/>
        <w:lang w:val="pl-PL"/>
      </w:rPr>
    </w:pPr>
    <w:r w:rsidRPr="00134C83">
      <w:rPr>
        <w:rFonts w:ascii="Arial" w:hAnsi="Arial" w:cs="Arial"/>
        <w:b/>
        <w:sz w:val="18"/>
        <w:szCs w:val="18"/>
        <w:lang w:val="pl-PL"/>
      </w:rPr>
      <w:t>Załącznik nr 1</w:t>
    </w:r>
    <w:r w:rsidRPr="00134C83">
      <w:rPr>
        <w:rFonts w:ascii="Arial" w:hAnsi="Arial" w:cs="Arial"/>
        <w:sz w:val="18"/>
        <w:szCs w:val="18"/>
        <w:lang w:val="pl-PL"/>
      </w:rPr>
      <w:t xml:space="preserve"> </w:t>
    </w:r>
  </w:p>
  <w:p w14:paraId="1BBD1D1A" w14:textId="73FA90C6" w:rsidR="000C213F" w:rsidRDefault="000C213F">
    <w:pPr>
      <w:pStyle w:val="Nagwek"/>
      <w:rPr>
        <w:rFonts w:ascii="Arial" w:hAnsi="Arial" w:cs="Arial"/>
        <w:sz w:val="21"/>
        <w:szCs w:val="21"/>
        <w:lang w:val="pl-PL"/>
      </w:rPr>
    </w:pPr>
    <w:r w:rsidRPr="00134C83">
      <w:rPr>
        <w:rFonts w:ascii="Arial" w:hAnsi="Arial" w:cs="Arial"/>
        <w:b/>
        <w:sz w:val="18"/>
        <w:szCs w:val="18"/>
        <w:lang w:val="pl-PL"/>
      </w:rPr>
      <w:t>OPIS PRZEDMIOTU ZAMÓWIENIA</w:t>
    </w:r>
    <w:r>
      <w:rPr>
        <w:rFonts w:ascii="Arial" w:hAnsi="Arial" w:cs="Arial"/>
        <w:sz w:val="18"/>
        <w:szCs w:val="18"/>
        <w:lang w:val="pl-PL"/>
      </w:rPr>
      <w:t xml:space="preserve"> – </w:t>
    </w:r>
    <w:r w:rsidR="00151EE6">
      <w:rPr>
        <w:rFonts w:ascii="Arial" w:hAnsi="Arial" w:cs="Arial"/>
        <w:b/>
        <w:sz w:val="18"/>
        <w:szCs w:val="18"/>
        <w:lang w:val="pl-PL"/>
      </w:rPr>
      <w:t>Remont ul. J. Słowackiego w Siechnicach</w:t>
    </w:r>
  </w:p>
  <w:p w14:paraId="4112225F" w14:textId="77777777" w:rsidR="000C213F" w:rsidRPr="00134C83" w:rsidRDefault="000C213F">
    <w:pPr>
      <w:pStyle w:val="Nagwek"/>
      <w:rPr>
        <w:rFonts w:ascii="Arial" w:hAnsi="Arial" w:cs="Arial"/>
        <w:sz w:val="21"/>
        <w:szCs w:val="21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BC25" w14:textId="77777777" w:rsidR="00250044" w:rsidRDefault="002500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7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12891"/>
    <w:multiLevelType w:val="hybridMultilevel"/>
    <w:tmpl w:val="F93E69E4"/>
    <w:lvl w:ilvl="0" w:tplc="DA64E022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77AA"/>
    <w:multiLevelType w:val="hybridMultilevel"/>
    <w:tmpl w:val="B9A68A2A"/>
    <w:numStyleLink w:val="Zaimportowanystyl1"/>
  </w:abstractNum>
  <w:abstractNum w:abstractNumId="3" w15:restartNumberingAfterBreak="0">
    <w:nsid w:val="22BD7152"/>
    <w:multiLevelType w:val="hybridMultilevel"/>
    <w:tmpl w:val="2D3CE594"/>
    <w:lvl w:ilvl="0" w:tplc="04150017">
      <w:start w:val="1"/>
      <w:numFmt w:val="lowerLetter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4" w15:restartNumberingAfterBreak="0">
    <w:nsid w:val="237E56C7"/>
    <w:multiLevelType w:val="hybridMultilevel"/>
    <w:tmpl w:val="91726634"/>
    <w:lvl w:ilvl="0" w:tplc="AC12A81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25E91B73"/>
    <w:multiLevelType w:val="multilevel"/>
    <w:tmpl w:val="5CBE3EB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8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72" w:hanging="1800"/>
      </w:pPr>
      <w:rPr>
        <w:rFonts w:hint="default"/>
      </w:rPr>
    </w:lvl>
  </w:abstractNum>
  <w:abstractNum w:abstractNumId="6" w15:restartNumberingAfterBreak="0">
    <w:nsid w:val="320650A3"/>
    <w:multiLevelType w:val="hybridMultilevel"/>
    <w:tmpl w:val="F7B8F7F8"/>
    <w:lvl w:ilvl="0" w:tplc="FBFC8A66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39D84D6B"/>
    <w:multiLevelType w:val="multilevel"/>
    <w:tmpl w:val="48F0999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8" w15:restartNumberingAfterBreak="0">
    <w:nsid w:val="3A5C221C"/>
    <w:multiLevelType w:val="hybridMultilevel"/>
    <w:tmpl w:val="641E2832"/>
    <w:styleLink w:val="Zaimportowanystyl5"/>
    <w:lvl w:ilvl="0" w:tplc="62A01512">
      <w:start w:val="1"/>
      <w:numFmt w:val="bullet"/>
      <w:lvlText w:val="·"/>
      <w:lvlJc w:val="left"/>
      <w:pPr>
        <w:tabs>
          <w:tab w:val="right" w:pos="9046"/>
        </w:tabs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3A6290">
      <w:start w:val="1"/>
      <w:numFmt w:val="bullet"/>
      <w:lvlText w:val="o"/>
      <w:lvlJc w:val="left"/>
      <w:pPr>
        <w:tabs>
          <w:tab w:val="right" w:pos="9046"/>
        </w:tabs>
        <w:ind w:left="185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6A6498">
      <w:start w:val="1"/>
      <w:numFmt w:val="bullet"/>
      <w:lvlText w:val="▪"/>
      <w:lvlJc w:val="left"/>
      <w:pPr>
        <w:tabs>
          <w:tab w:val="right" w:pos="9046"/>
        </w:tabs>
        <w:ind w:left="25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AC80D6">
      <w:start w:val="1"/>
      <w:numFmt w:val="bullet"/>
      <w:lvlText w:val="·"/>
      <w:lvlJc w:val="left"/>
      <w:pPr>
        <w:tabs>
          <w:tab w:val="right" w:pos="9046"/>
        </w:tabs>
        <w:ind w:left="329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6FCD0">
      <w:start w:val="1"/>
      <w:numFmt w:val="bullet"/>
      <w:lvlText w:val="o"/>
      <w:lvlJc w:val="left"/>
      <w:pPr>
        <w:tabs>
          <w:tab w:val="right" w:pos="9046"/>
        </w:tabs>
        <w:ind w:left="401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CA338">
      <w:start w:val="1"/>
      <w:numFmt w:val="bullet"/>
      <w:lvlText w:val="▪"/>
      <w:lvlJc w:val="left"/>
      <w:pPr>
        <w:tabs>
          <w:tab w:val="right" w:pos="9046"/>
        </w:tabs>
        <w:ind w:left="47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0EA704">
      <w:start w:val="1"/>
      <w:numFmt w:val="bullet"/>
      <w:lvlText w:val="·"/>
      <w:lvlJc w:val="left"/>
      <w:pPr>
        <w:tabs>
          <w:tab w:val="right" w:pos="9046"/>
        </w:tabs>
        <w:ind w:left="545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006D50">
      <w:start w:val="1"/>
      <w:numFmt w:val="bullet"/>
      <w:lvlText w:val="o"/>
      <w:lvlJc w:val="left"/>
      <w:pPr>
        <w:tabs>
          <w:tab w:val="right" w:pos="9046"/>
        </w:tabs>
        <w:ind w:left="61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BC7FA0">
      <w:start w:val="1"/>
      <w:numFmt w:val="bullet"/>
      <w:lvlText w:val="▪"/>
      <w:lvlJc w:val="left"/>
      <w:pPr>
        <w:tabs>
          <w:tab w:val="right" w:pos="9046"/>
        </w:tabs>
        <w:ind w:left="689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266F08"/>
    <w:multiLevelType w:val="multilevel"/>
    <w:tmpl w:val="D66A53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0" w15:restartNumberingAfterBreak="0">
    <w:nsid w:val="40234C42"/>
    <w:multiLevelType w:val="hybridMultilevel"/>
    <w:tmpl w:val="580E67A6"/>
    <w:numStyleLink w:val="Zaimportowanystyl6"/>
  </w:abstractNum>
  <w:abstractNum w:abstractNumId="11" w15:restartNumberingAfterBreak="0">
    <w:nsid w:val="40A5295F"/>
    <w:multiLevelType w:val="hybridMultilevel"/>
    <w:tmpl w:val="D460E35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46CD623D"/>
    <w:multiLevelType w:val="multilevel"/>
    <w:tmpl w:val="689A4E8A"/>
    <w:styleLink w:val="Zaimportowanystyl4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AB244B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F996C09"/>
    <w:multiLevelType w:val="hybridMultilevel"/>
    <w:tmpl w:val="82A44308"/>
    <w:lvl w:ilvl="0" w:tplc="0415000B">
      <w:start w:val="1"/>
      <w:numFmt w:val="bullet"/>
      <w:lvlText w:val=""/>
      <w:lvlJc w:val="left"/>
      <w:pPr>
        <w:ind w:left="21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5" w15:restartNumberingAfterBreak="0">
    <w:nsid w:val="53D42785"/>
    <w:multiLevelType w:val="multilevel"/>
    <w:tmpl w:val="7E2616D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6" w15:restartNumberingAfterBreak="0">
    <w:nsid w:val="60E33A85"/>
    <w:multiLevelType w:val="multilevel"/>
    <w:tmpl w:val="689A4E8A"/>
    <w:numStyleLink w:val="Zaimportowanystyl4"/>
  </w:abstractNum>
  <w:abstractNum w:abstractNumId="17" w15:restartNumberingAfterBreak="0">
    <w:nsid w:val="613C787B"/>
    <w:multiLevelType w:val="multilevel"/>
    <w:tmpl w:val="48F0999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1.%2.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18" w15:restartNumberingAfterBreak="0">
    <w:nsid w:val="61507CA2"/>
    <w:multiLevelType w:val="hybridMultilevel"/>
    <w:tmpl w:val="580E67A6"/>
    <w:styleLink w:val="Zaimportowanystyl6"/>
    <w:lvl w:ilvl="0" w:tplc="BD247E5E">
      <w:start w:val="1"/>
      <w:numFmt w:val="bullet"/>
      <w:lvlText w:val="·"/>
      <w:lvlJc w:val="left"/>
      <w:pPr>
        <w:tabs>
          <w:tab w:val="right" w:pos="9046"/>
        </w:tabs>
        <w:ind w:left="113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905B16">
      <w:start w:val="1"/>
      <w:numFmt w:val="bullet"/>
      <w:lvlText w:val="o"/>
      <w:lvlJc w:val="left"/>
      <w:pPr>
        <w:tabs>
          <w:tab w:val="right" w:pos="9046"/>
        </w:tabs>
        <w:ind w:left="185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18B7FA">
      <w:start w:val="1"/>
      <w:numFmt w:val="bullet"/>
      <w:lvlText w:val="▪"/>
      <w:lvlJc w:val="left"/>
      <w:pPr>
        <w:tabs>
          <w:tab w:val="right" w:pos="9046"/>
        </w:tabs>
        <w:ind w:left="25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10A5B8">
      <w:start w:val="1"/>
      <w:numFmt w:val="bullet"/>
      <w:lvlText w:val="·"/>
      <w:lvlJc w:val="left"/>
      <w:pPr>
        <w:tabs>
          <w:tab w:val="right" w:pos="9046"/>
        </w:tabs>
        <w:ind w:left="329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01C98">
      <w:start w:val="1"/>
      <w:numFmt w:val="bullet"/>
      <w:lvlText w:val="o"/>
      <w:lvlJc w:val="left"/>
      <w:pPr>
        <w:tabs>
          <w:tab w:val="right" w:pos="9046"/>
        </w:tabs>
        <w:ind w:left="401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E2D9D2">
      <w:start w:val="1"/>
      <w:numFmt w:val="bullet"/>
      <w:lvlText w:val="▪"/>
      <w:lvlJc w:val="left"/>
      <w:pPr>
        <w:tabs>
          <w:tab w:val="right" w:pos="9046"/>
        </w:tabs>
        <w:ind w:left="473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E34F4">
      <w:start w:val="1"/>
      <w:numFmt w:val="bullet"/>
      <w:lvlText w:val="·"/>
      <w:lvlJc w:val="left"/>
      <w:pPr>
        <w:tabs>
          <w:tab w:val="right" w:pos="9046"/>
        </w:tabs>
        <w:ind w:left="5454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320360">
      <w:start w:val="1"/>
      <w:numFmt w:val="bullet"/>
      <w:lvlText w:val="o"/>
      <w:lvlJc w:val="left"/>
      <w:pPr>
        <w:tabs>
          <w:tab w:val="right" w:pos="9046"/>
        </w:tabs>
        <w:ind w:left="617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B60066">
      <w:start w:val="1"/>
      <w:numFmt w:val="bullet"/>
      <w:lvlText w:val="▪"/>
      <w:lvlJc w:val="left"/>
      <w:pPr>
        <w:tabs>
          <w:tab w:val="right" w:pos="9046"/>
        </w:tabs>
        <w:ind w:left="6894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4A77B9A"/>
    <w:multiLevelType w:val="hybridMultilevel"/>
    <w:tmpl w:val="641E2832"/>
    <w:numStyleLink w:val="Zaimportowanystyl5"/>
  </w:abstractNum>
  <w:abstractNum w:abstractNumId="20" w15:restartNumberingAfterBreak="0">
    <w:nsid w:val="7593636B"/>
    <w:multiLevelType w:val="hybridMultilevel"/>
    <w:tmpl w:val="ACA81DAC"/>
    <w:lvl w:ilvl="0" w:tplc="3FAAB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A64E022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B6EEE"/>
    <w:multiLevelType w:val="hybridMultilevel"/>
    <w:tmpl w:val="B9A68A2A"/>
    <w:styleLink w:val="Zaimportowanystyl1"/>
    <w:lvl w:ilvl="0" w:tplc="E96A399E">
      <w:start w:val="1"/>
      <w:numFmt w:val="upperRoman"/>
      <w:lvlText w:val="%1."/>
      <w:lvlJc w:val="left"/>
      <w:pPr>
        <w:ind w:left="862" w:hanging="72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3C6438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28D18C">
      <w:start w:val="1"/>
      <w:numFmt w:val="lowerRoman"/>
      <w:lvlText w:val="%3."/>
      <w:lvlJc w:val="left"/>
      <w:pPr>
        <w:ind w:left="19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84DDEE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90D356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C43EA">
      <w:start w:val="1"/>
      <w:numFmt w:val="lowerRoman"/>
      <w:lvlText w:val="%6."/>
      <w:lvlJc w:val="left"/>
      <w:pPr>
        <w:ind w:left="41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64127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363E30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0C1E8E">
      <w:start w:val="1"/>
      <w:numFmt w:val="lowerRoman"/>
      <w:lvlText w:val="%9."/>
      <w:lvlJc w:val="left"/>
      <w:pPr>
        <w:ind w:left="62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45835038">
    <w:abstractNumId w:val="20"/>
  </w:num>
  <w:num w:numId="2" w16cid:durableId="353700696">
    <w:abstractNumId w:val="0"/>
  </w:num>
  <w:num w:numId="3" w16cid:durableId="804198999">
    <w:abstractNumId w:val="21"/>
  </w:num>
  <w:num w:numId="4" w16cid:durableId="1387026832">
    <w:abstractNumId w:val="2"/>
  </w:num>
  <w:num w:numId="5" w16cid:durableId="1415274826">
    <w:abstractNumId w:val="4"/>
  </w:num>
  <w:num w:numId="6" w16cid:durableId="275140242">
    <w:abstractNumId w:val="6"/>
  </w:num>
  <w:num w:numId="7" w16cid:durableId="1248425151">
    <w:abstractNumId w:val="1"/>
  </w:num>
  <w:num w:numId="8" w16cid:durableId="557323327">
    <w:abstractNumId w:val="17"/>
  </w:num>
  <w:num w:numId="9" w16cid:durableId="1898933258">
    <w:abstractNumId w:val="12"/>
  </w:num>
  <w:num w:numId="10" w16cid:durableId="1914004808">
    <w:abstractNumId w:val="16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1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64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64920575">
    <w:abstractNumId w:val="9"/>
  </w:num>
  <w:num w:numId="12" w16cid:durableId="1967462456">
    <w:abstractNumId w:val="8"/>
  </w:num>
  <w:num w:numId="13" w16cid:durableId="197664080">
    <w:abstractNumId w:val="19"/>
  </w:num>
  <w:num w:numId="14" w16cid:durableId="753278876">
    <w:abstractNumId w:val="18"/>
  </w:num>
  <w:num w:numId="15" w16cid:durableId="100884066">
    <w:abstractNumId w:val="10"/>
  </w:num>
  <w:num w:numId="16" w16cid:durableId="121388200">
    <w:abstractNumId w:val="15"/>
  </w:num>
  <w:num w:numId="17" w16cid:durableId="941958424">
    <w:abstractNumId w:val="3"/>
  </w:num>
  <w:num w:numId="18" w16cid:durableId="435439907">
    <w:abstractNumId w:val="5"/>
  </w:num>
  <w:num w:numId="19" w16cid:durableId="1489832910">
    <w:abstractNumId w:val="11"/>
  </w:num>
  <w:num w:numId="20" w16cid:durableId="1004165780">
    <w:abstractNumId w:val="7"/>
  </w:num>
  <w:num w:numId="21" w16cid:durableId="1582832259">
    <w:abstractNumId w:val="13"/>
  </w:num>
  <w:num w:numId="22" w16cid:durableId="19543571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1F"/>
    <w:rsid w:val="000017D2"/>
    <w:rsid w:val="0000720C"/>
    <w:rsid w:val="000126A4"/>
    <w:rsid w:val="0001643D"/>
    <w:rsid w:val="00035B98"/>
    <w:rsid w:val="000363BB"/>
    <w:rsid w:val="000446E0"/>
    <w:rsid w:val="0004687A"/>
    <w:rsid w:val="000902F8"/>
    <w:rsid w:val="000B0400"/>
    <w:rsid w:val="000C213F"/>
    <w:rsid w:val="000D3441"/>
    <w:rsid w:val="000D67F9"/>
    <w:rsid w:val="0010258C"/>
    <w:rsid w:val="00134929"/>
    <w:rsid w:val="00134C83"/>
    <w:rsid w:val="00151EE6"/>
    <w:rsid w:val="001801EA"/>
    <w:rsid w:val="001809C0"/>
    <w:rsid w:val="00192636"/>
    <w:rsid w:val="00196E86"/>
    <w:rsid w:val="001A0F20"/>
    <w:rsid w:val="001B6C27"/>
    <w:rsid w:val="00200EBE"/>
    <w:rsid w:val="00231455"/>
    <w:rsid w:val="00241C1F"/>
    <w:rsid w:val="00250044"/>
    <w:rsid w:val="0027604C"/>
    <w:rsid w:val="00291150"/>
    <w:rsid w:val="002B6A6D"/>
    <w:rsid w:val="002D4529"/>
    <w:rsid w:val="003101FC"/>
    <w:rsid w:val="003339FE"/>
    <w:rsid w:val="00333F35"/>
    <w:rsid w:val="00350D8A"/>
    <w:rsid w:val="00364951"/>
    <w:rsid w:val="00381A32"/>
    <w:rsid w:val="003A265B"/>
    <w:rsid w:val="003B053E"/>
    <w:rsid w:val="003B3D54"/>
    <w:rsid w:val="003D0AE0"/>
    <w:rsid w:val="004038DC"/>
    <w:rsid w:val="00430EC4"/>
    <w:rsid w:val="004411CF"/>
    <w:rsid w:val="00442325"/>
    <w:rsid w:val="004A3860"/>
    <w:rsid w:val="004B3B8F"/>
    <w:rsid w:val="004E46E7"/>
    <w:rsid w:val="004E6D84"/>
    <w:rsid w:val="005174F7"/>
    <w:rsid w:val="0052024B"/>
    <w:rsid w:val="0055321B"/>
    <w:rsid w:val="0057749D"/>
    <w:rsid w:val="00581F9F"/>
    <w:rsid w:val="005F705F"/>
    <w:rsid w:val="0060061B"/>
    <w:rsid w:val="00602425"/>
    <w:rsid w:val="00620AB0"/>
    <w:rsid w:val="006443EE"/>
    <w:rsid w:val="006509A0"/>
    <w:rsid w:val="0068209B"/>
    <w:rsid w:val="00685C84"/>
    <w:rsid w:val="006C040B"/>
    <w:rsid w:val="006C7759"/>
    <w:rsid w:val="006D1206"/>
    <w:rsid w:val="006E099A"/>
    <w:rsid w:val="006E4ADC"/>
    <w:rsid w:val="00735033"/>
    <w:rsid w:val="007779A9"/>
    <w:rsid w:val="007B16C8"/>
    <w:rsid w:val="007E7ED9"/>
    <w:rsid w:val="00810083"/>
    <w:rsid w:val="00832162"/>
    <w:rsid w:val="00850FCC"/>
    <w:rsid w:val="008C6148"/>
    <w:rsid w:val="009074D9"/>
    <w:rsid w:val="009269A4"/>
    <w:rsid w:val="009359BF"/>
    <w:rsid w:val="009413AF"/>
    <w:rsid w:val="009B23D6"/>
    <w:rsid w:val="009C2C06"/>
    <w:rsid w:val="009D238F"/>
    <w:rsid w:val="009E2B07"/>
    <w:rsid w:val="00A11DF2"/>
    <w:rsid w:val="00A14C66"/>
    <w:rsid w:val="00A30E01"/>
    <w:rsid w:val="00A83A58"/>
    <w:rsid w:val="00A86037"/>
    <w:rsid w:val="00AC1514"/>
    <w:rsid w:val="00AC1605"/>
    <w:rsid w:val="00AF14E6"/>
    <w:rsid w:val="00AF23D7"/>
    <w:rsid w:val="00B80BBE"/>
    <w:rsid w:val="00BC07BE"/>
    <w:rsid w:val="00BD5F5F"/>
    <w:rsid w:val="00C16CEE"/>
    <w:rsid w:val="00C21603"/>
    <w:rsid w:val="00C35849"/>
    <w:rsid w:val="00C40122"/>
    <w:rsid w:val="00C4235E"/>
    <w:rsid w:val="00C5046D"/>
    <w:rsid w:val="00C53649"/>
    <w:rsid w:val="00C61C6B"/>
    <w:rsid w:val="00C640A3"/>
    <w:rsid w:val="00C94649"/>
    <w:rsid w:val="00C97AAD"/>
    <w:rsid w:val="00CB28BF"/>
    <w:rsid w:val="00CC728E"/>
    <w:rsid w:val="00CD4B01"/>
    <w:rsid w:val="00CF5B83"/>
    <w:rsid w:val="00D058CE"/>
    <w:rsid w:val="00D120EC"/>
    <w:rsid w:val="00D17128"/>
    <w:rsid w:val="00D40F59"/>
    <w:rsid w:val="00D42253"/>
    <w:rsid w:val="00D67DCC"/>
    <w:rsid w:val="00E05CA1"/>
    <w:rsid w:val="00E24E1C"/>
    <w:rsid w:val="00E52AFF"/>
    <w:rsid w:val="00E57A38"/>
    <w:rsid w:val="00E605F8"/>
    <w:rsid w:val="00E73D0D"/>
    <w:rsid w:val="00E9401C"/>
    <w:rsid w:val="00E9639F"/>
    <w:rsid w:val="00EC5733"/>
    <w:rsid w:val="00EF5076"/>
    <w:rsid w:val="00EF5B34"/>
    <w:rsid w:val="00F37539"/>
    <w:rsid w:val="00F50C37"/>
    <w:rsid w:val="00F51ACE"/>
    <w:rsid w:val="00F73A71"/>
    <w:rsid w:val="00F84ABA"/>
    <w:rsid w:val="00F92EB9"/>
    <w:rsid w:val="00F96C29"/>
    <w:rsid w:val="00FA262A"/>
    <w:rsid w:val="00FB600E"/>
    <w:rsid w:val="00FD0285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AEAC"/>
  <w15:chartTrackingRefBased/>
  <w15:docId w15:val="{8916F6FB-46FA-4EFB-B66E-F9FACCD4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CC728E"/>
    <w:pPr>
      <w:ind w:left="720"/>
      <w:contextualSpacing/>
    </w:pPr>
  </w:style>
  <w:style w:type="numbering" w:customStyle="1" w:styleId="Zaimportowanystyl1">
    <w:name w:val="Zaimportowany styl 1"/>
    <w:rsid w:val="00CC728E"/>
    <w:pPr>
      <w:numPr>
        <w:numId w:val="3"/>
      </w:numPr>
    </w:pPr>
  </w:style>
  <w:style w:type="paragraph" w:styleId="Nagwek">
    <w:name w:val="header"/>
    <w:aliases w:val="Nagłówek strony"/>
    <w:link w:val="NagwekZnak"/>
    <w:rsid w:val="00CC72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C728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2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2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20C"/>
    <w:rPr>
      <w:vertAlign w:val="superscript"/>
    </w:rPr>
  </w:style>
  <w:style w:type="numbering" w:customStyle="1" w:styleId="Zaimportowanystyl4">
    <w:name w:val="Zaimportowany styl 4"/>
    <w:rsid w:val="00850FCC"/>
    <w:pPr>
      <w:numPr>
        <w:numId w:val="9"/>
      </w:numPr>
    </w:pPr>
  </w:style>
  <w:style w:type="paragraph" w:customStyle="1" w:styleId="Nagwekistopka">
    <w:name w:val="Nagłówek i stopka"/>
    <w:rsid w:val="00850FC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5">
    <w:name w:val="Zaimportowany styl 5"/>
    <w:rsid w:val="00850FCC"/>
    <w:pPr>
      <w:numPr>
        <w:numId w:val="12"/>
      </w:numPr>
    </w:pPr>
  </w:style>
  <w:style w:type="numbering" w:customStyle="1" w:styleId="Zaimportowanystyl6">
    <w:name w:val="Zaimportowany styl 6"/>
    <w:rsid w:val="00850FCC"/>
    <w:pPr>
      <w:numPr>
        <w:numId w:val="14"/>
      </w:numPr>
    </w:pPr>
  </w:style>
  <w:style w:type="paragraph" w:styleId="Stopka">
    <w:name w:val="footer"/>
    <w:basedOn w:val="Normalny"/>
    <w:link w:val="StopkaZnak"/>
    <w:uiPriority w:val="99"/>
    <w:unhideWhenUsed/>
    <w:rsid w:val="00134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C83"/>
  </w:style>
  <w:style w:type="paragraph" w:styleId="Tekstdymka">
    <w:name w:val="Balloon Text"/>
    <w:basedOn w:val="Normalny"/>
    <w:link w:val="TekstdymkaZnak"/>
    <w:uiPriority w:val="99"/>
    <w:semiHidden/>
    <w:unhideWhenUsed/>
    <w:rsid w:val="003D0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AE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E2B07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D67DCC"/>
  </w:style>
  <w:style w:type="paragraph" w:styleId="Poprawka">
    <w:name w:val="Revision"/>
    <w:hidden/>
    <w:uiPriority w:val="99"/>
    <w:semiHidden/>
    <w:rsid w:val="00F84AB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0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0C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0C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0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0C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751D9-6712-469F-868E-978C79574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72A2F-C0FD-416B-A9C2-2F834602D75B}">
  <ds:schemaRefs>
    <ds:schemaRef ds:uri="http://schemas.microsoft.com/office/2006/metadata/properties"/>
    <ds:schemaRef ds:uri="http://schemas.microsoft.com/office/infopath/2007/PartnerControls"/>
    <ds:schemaRef ds:uri="f1021a97-5984-4b40-a61c-6fc34269a86f"/>
    <ds:schemaRef ds:uri="ed7612da-b731-430b-9ad2-686bade28932"/>
    <ds:schemaRef ds:uri="317904b1-faed-4efd-b060-33cd10b35aa4"/>
    <ds:schemaRef ds:uri="7b13a991-cc34-4b08-bd9d-cbb88d824e46"/>
  </ds:schemaRefs>
</ds:datastoreItem>
</file>

<file path=customXml/itemProps3.xml><?xml version="1.0" encoding="utf-8"?>
<ds:datastoreItem xmlns:ds="http://schemas.openxmlformats.org/officeDocument/2006/customXml" ds:itemID="{57CF373B-6545-49FD-AC78-57BEEAC6E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904b1-faed-4efd-b060-33cd10b35aa4"/>
    <ds:schemaRef ds:uri="7b13a991-cc34-4b08-bd9d-cbb88d824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5AFBBA-9875-4ED0-810C-52F7F00F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1251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Marzęcka</dc:creator>
  <cp:keywords/>
  <dc:description/>
  <cp:lastModifiedBy>Magdalena Stanek</cp:lastModifiedBy>
  <cp:revision>7</cp:revision>
  <cp:lastPrinted>2022-03-24T09:57:00Z</cp:lastPrinted>
  <dcterms:created xsi:type="dcterms:W3CDTF">2023-10-04T10:29:00Z</dcterms:created>
  <dcterms:modified xsi:type="dcterms:W3CDTF">2025-04-03T08:52:00Z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