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Pr="00F56BF5" w:rsidRDefault="00B01760" w:rsidP="00B01760">
      <w:pPr>
        <w:rPr>
          <w:i/>
          <w:sz w:val="20"/>
          <w:szCs w:val="20"/>
        </w:rPr>
      </w:pPr>
      <w:r w:rsidRPr="00F56BF5">
        <w:rPr>
          <w:b/>
          <w:sz w:val="20"/>
          <w:szCs w:val="20"/>
        </w:rPr>
        <w:t xml:space="preserve">Wzór </w:t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C57FD" w:rsidRPr="00F56BF5">
        <w:rPr>
          <w:b/>
          <w:i/>
          <w:sz w:val="20"/>
          <w:szCs w:val="20"/>
        </w:rPr>
        <w:t xml:space="preserve">Załącznik nr </w:t>
      </w:r>
      <w:r w:rsidR="001B3CC1">
        <w:rPr>
          <w:b/>
          <w:i/>
          <w:sz w:val="20"/>
          <w:szCs w:val="20"/>
        </w:rPr>
        <w:t>2</w:t>
      </w:r>
    </w:p>
    <w:p w:rsidR="00923EAB" w:rsidRPr="00923EAB" w:rsidRDefault="00923EAB" w:rsidP="00923EAB">
      <w:pPr>
        <w:ind w:left="7788"/>
        <w:rPr>
          <w:i/>
          <w:sz w:val="18"/>
          <w:szCs w:val="18"/>
        </w:rPr>
      </w:pPr>
    </w:p>
    <w:p w:rsidR="00FC57FD" w:rsidRPr="00631043" w:rsidRDefault="00C549A8" w:rsidP="00457D7F">
      <w:pPr>
        <w:spacing w:after="24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Wykonawcy o niepodleganiu wykluczeniu z postępowania</w:t>
      </w:r>
    </w:p>
    <w:p w:rsidR="00923EAB" w:rsidRPr="00D15E47" w:rsidRDefault="006C0FD2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1B3CC1">
        <w:rPr>
          <w:b/>
          <w:sz w:val="20"/>
          <w:szCs w:val="20"/>
        </w:rPr>
        <w:t>–</w:t>
      </w:r>
      <w:r w:rsidR="00F0687F">
        <w:rPr>
          <w:b/>
          <w:sz w:val="20"/>
          <w:szCs w:val="20"/>
        </w:rPr>
        <w:t>14/2025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Pr="008A1C04">
        <w:rPr>
          <w:i/>
          <w:sz w:val="18"/>
          <w:szCs w:val="18"/>
        </w:rPr>
        <w:t xml:space="preserve"> 53 </w:t>
      </w:r>
      <w:r w:rsidR="00B96A02" w:rsidRPr="008A1C04">
        <w:rPr>
          <w:i/>
          <w:sz w:val="18"/>
          <w:szCs w:val="18"/>
        </w:rPr>
        <w:t xml:space="preserve">ust.2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ED73C6">
        <w:rPr>
          <w:i/>
          <w:sz w:val="18"/>
          <w:szCs w:val="18"/>
        </w:rPr>
        <w:t xml:space="preserve">dla </w:t>
      </w:r>
      <w:r w:rsidR="00821B0F">
        <w:rPr>
          <w:i/>
          <w:sz w:val="18"/>
          <w:szCs w:val="18"/>
        </w:rPr>
        <w:t xml:space="preserve">zamówień </w:t>
      </w:r>
      <w:r w:rsidR="00ED73C6">
        <w:rPr>
          <w:i/>
          <w:sz w:val="18"/>
          <w:szCs w:val="18"/>
        </w:rPr>
        <w:t>do</w:t>
      </w:r>
      <w:r w:rsidRPr="008A1C04">
        <w:rPr>
          <w:i/>
          <w:sz w:val="18"/>
          <w:szCs w:val="18"/>
        </w:rPr>
        <w:t xml:space="preserve">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CC07BB" w:rsidRDefault="00FC57FD" w:rsidP="001B3CC1">
      <w:pPr>
        <w:spacing w:after="120"/>
        <w:jc w:val="center"/>
        <w:rPr>
          <w:b/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CC07BB">
        <w:rPr>
          <w:sz w:val="18"/>
          <w:szCs w:val="18"/>
        </w:rPr>
        <w:t xml:space="preserve">zamówienia </w:t>
      </w:r>
      <w:r w:rsidR="00CC07BB" w:rsidRPr="00CC07BB">
        <w:rPr>
          <w:sz w:val="18"/>
          <w:szCs w:val="18"/>
        </w:rPr>
        <w:t>pn.:</w:t>
      </w:r>
    </w:p>
    <w:p w:rsidR="001B3CC1" w:rsidRDefault="001B3CC1" w:rsidP="00457D7F">
      <w:pPr>
        <w:pStyle w:val="Akapitzlist"/>
        <w:spacing w:before="120" w:after="120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Dostaw</w:t>
      </w:r>
      <w:r w:rsidR="00457D7F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 xml:space="preserve"> samochodu dost</w:t>
      </w:r>
      <w:r w:rsidR="00875C51">
        <w:rPr>
          <w:b/>
          <w:sz w:val="20"/>
          <w:szCs w:val="20"/>
        </w:rPr>
        <w:t>awczego z nadwoziem typu furgon</w:t>
      </w:r>
    </w:p>
    <w:p w:rsidR="00FC57FD" w:rsidRPr="008A1C04" w:rsidRDefault="00FC57FD" w:rsidP="00CC07BB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2C3642" w:rsidRDefault="002C3642" w:rsidP="002C3642">
      <w:pPr>
        <w:ind w:left="360"/>
        <w:rPr>
          <w:sz w:val="18"/>
          <w:szCs w:val="18"/>
        </w:rPr>
      </w:pPr>
    </w:p>
    <w:p w:rsidR="00FC57FD" w:rsidRPr="00517C0B" w:rsidRDefault="002C3642" w:rsidP="0040196E">
      <w:pPr>
        <w:spacing w:after="120"/>
        <w:ind w:left="284" w:hanging="284"/>
        <w:rPr>
          <w:sz w:val="18"/>
          <w:szCs w:val="18"/>
          <w:vertAlign w:val="superscript"/>
        </w:rPr>
      </w:pPr>
      <w:r w:rsidRPr="00517C0B">
        <w:rPr>
          <w:sz w:val="18"/>
          <w:szCs w:val="18"/>
        </w:rPr>
        <w:t>1.</w:t>
      </w:r>
      <w:r w:rsidRPr="00517C0B">
        <w:rPr>
          <w:sz w:val="18"/>
          <w:szCs w:val="18"/>
        </w:rPr>
        <w:tab/>
      </w:r>
      <w:r w:rsidR="00FC57FD" w:rsidRPr="00517C0B">
        <w:rPr>
          <w:sz w:val="18"/>
          <w:szCs w:val="18"/>
        </w:rPr>
        <w:t xml:space="preserve">Oświadczam, że nie podlegam wykluczeniu z postępowania na podstawie </w:t>
      </w:r>
      <w:r w:rsidR="00FC57FD" w:rsidRPr="00517C0B">
        <w:rPr>
          <w:rFonts w:cs="Arial"/>
          <w:sz w:val="18"/>
          <w:szCs w:val="18"/>
        </w:rPr>
        <w:t>§</w:t>
      </w:r>
      <w:r w:rsidR="00FC57FD" w:rsidRPr="00517C0B">
        <w:rPr>
          <w:sz w:val="18"/>
          <w:szCs w:val="18"/>
        </w:rPr>
        <w:t xml:space="preserve"> 52 a</w:t>
      </w:r>
      <w:r w:rsidR="004D7EB7">
        <w:rPr>
          <w:sz w:val="18"/>
          <w:szCs w:val="18"/>
        </w:rPr>
        <w:t xml:space="preserve"> </w:t>
      </w:r>
      <w:r w:rsidR="006E3EC3" w:rsidRPr="00517C0B">
        <w:rPr>
          <w:sz w:val="18"/>
          <w:szCs w:val="18"/>
        </w:rPr>
        <w:t xml:space="preserve">ust. 1 </w:t>
      </w:r>
      <w:r w:rsidR="00204502" w:rsidRPr="00517C0B">
        <w:rPr>
          <w:sz w:val="18"/>
          <w:szCs w:val="18"/>
        </w:rPr>
        <w:t>pkt.1</w:t>
      </w:r>
      <w:r w:rsidR="001E4218">
        <w:rPr>
          <w:sz w:val="18"/>
          <w:szCs w:val="18"/>
        </w:rPr>
        <w:t>)–</w:t>
      </w:r>
      <w:r w:rsidR="00204502" w:rsidRPr="00517C0B">
        <w:rPr>
          <w:sz w:val="18"/>
          <w:szCs w:val="18"/>
        </w:rPr>
        <w:t xml:space="preserve"> 6</w:t>
      </w:r>
      <w:r w:rsidR="001E4218">
        <w:rPr>
          <w:sz w:val="18"/>
          <w:szCs w:val="18"/>
        </w:rPr>
        <w:t>)</w:t>
      </w:r>
      <w:r w:rsidR="00FC57FD" w:rsidRPr="00517C0B">
        <w:rPr>
          <w:sz w:val="18"/>
          <w:szCs w:val="18"/>
        </w:rPr>
        <w:t>Regulaminu</w:t>
      </w:r>
      <w:r w:rsidRPr="00517C0B">
        <w:rPr>
          <w:sz w:val="18"/>
          <w:szCs w:val="18"/>
        </w:rPr>
        <w:t>.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</w:p>
    <w:p w:rsidR="00FC57FD" w:rsidRPr="00517C0B" w:rsidRDefault="002C3642" w:rsidP="0040196E">
      <w:pPr>
        <w:spacing w:after="120"/>
        <w:ind w:left="284" w:hanging="284"/>
        <w:rPr>
          <w:sz w:val="18"/>
          <w:szCs w:val="18"/>
          <w:vertAlign w:val="superscript"/>
        </w:rPr>
      </w:pPr>
      <w:r w:rsidRPr="00517C0B">
        <w:rPr>
          <w:sz w:val="18"/>
          <w:szCs w:val="18"/>
        </w:rPr>
        <w:t>2.</w:t>
      </w:r>
      <w:r w:rsidRPr="00517C0B">
        <w:rPr>
          <w:sz w:val="18"/>
          <w:szCs w:val="18"/>
        </w:rPr>
        <w:tab/>
      </w:r>
      <w:r w:rsidR="00FC57FD" w:rsidRPr="00517C0B">
        <w:rPr>
          <w:sz w:val="18"/>
          <w:szCs w:val="18"/>
        </w:rPr>
        <w:t xml:space="preserve">Oświadczam, że nie podlegam wykluczeniu z postępowania na podstawie </w:t>
      </w:r>
      <w:r w:rsidR="00FC57FD" w:rsidRPr="00517C0B">
        <w:rPr>
          <w:rFonts w:cs="Arial"/>
          <w:sz w:val="18"/>
          <w:szCs w:val="18"/>
        </w:rPr>
        <w:t>§</w:t>
      </w:r>
      <w:r w:rsidR="008A1C04" w:rsidRPr="00517C0B">
        <w:rPr>
          <w:sz w:val="18"/>
          <w:szCs w:val="18"/>
        </w:rPr>
        <w:t xml:space="preserve"> 52 b ust.</w:t>
      </w:r>
      <w:r w:rsidR="00FC57FD" w:rsidRPr="00517C0B">
        <w:rPr>
          <w:sz w:val="18"/>
          <w:szCs w:val="18"/>
        </w:rPr>
        <w:t>1</w:t>
      </w:r>
      <w:r w:rsidR="008A1C04" w:rsidRPr="00517C0B">
        <w:rPr>
          <w:sz w:val="18"/>
          <w:szCs w:val="18"/>
        </w:rPr>
        <w:t xml:space="preserve"> pkt</w:t>
      </w:r>
      <w:r w:rsidR="005C2BCB">
        <w:rPr>
          <w:sz w:val="18"/>
          <w:szCs w:val="18"/>
        </w:rPr>
        <w:t>.</w:t>
      </w:r>
      <w:r w:rsidR="008A1C04" w:rsidRPr="00517C0B">
        <w:rPr>
          <w:sz w:val="18"/>
          <w:szCs w:val="18"/>
        </w:rPr>
        <w:t xml:space="preserve"> 1</w:t>
      </w:r>
      <w:r w:rsidR="001E4218">
        <w:rPr>
          <w:sz w:val="18"/>
          <w:szCs w:val="18"/>
        </w:rPr>
        <w:t>)</w:t>
      </w:r>
      <w:r w:rsidR="008A1C04" w:rsidRPr="00517C0B">
        <w:rPr>
          <w:sz w:val="18"/>
          <w:szCs w:val="18"/>
        </w:rPr>
        <w:t xml:space="preserve">, </w:t>
      </w:r>
      <w:r w:rsidRPr="00517C0B">
        <w:rPr>
          <w:sz w:val="18"/>
          <w:szCs w:val="18"/>
        </w:rPr>
        <w:t>4</w:t>
      </w:r>
      <w:r w:rsidR="001E4218">
        <w:rPr>
          <w:sz w:val="18"/>
          <w:szCs w:val="18"/>
        </w:rPr>
        <w:t>)</w:t>
      </w:r>
      <w:r w:rsidRPr="00517C0B">
        <w:rPr>
          <w:sz w:val="18"/>
          <w:szCs w:val="18"/>
        </w:rPr>
        <w:t>.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</w:p>
    <w:p w:rsidR="0040196E" w:rsidRPr="00517C0B" w:rsidRDefault="00FC57FD" w:rsidP="008A1C04">
      <w:pPr>
        <w:rPr>
          <w:sz w:val="18"/>
          <w:szCs w:val="18"/>
        </w:rPr>
      </w:pPr>
      <w:r w:rsidRPr="00517C0B">
        <w:rPr>
          <w:sz w:val="18"/>
          <w:szCs w:val="18"/>
        </w:rPr>
        <w:t>Oświadczam, że zachodzą w stosunku do mnie podstawy wyklucze</w:t>
      </w:r>
      <w:r w:rsidR="001E4218">
        <w:rPr>
          <w:sz w:val="18"/>
          <w:szCs w:val="18"/>
        </w:rPr>
        <w:t>nia z postępowania na podstawie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  <w:r w:rsidRPr="00517C0B">
        <w:rPr>
          <w:sz w:val="18"/>
          <w:szCs w:val="18"/>
        </w:rPr>
        <w:t>…………………………………</w:t>
      </w:r>
      <w:r w:rsidR="0040196E" w:rsidRPr="00517C0B">
        <w:rPr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B785F">
        <w:rPr>
          <w:sz w:val="18"/>
          <w:szCs w:val="18"/>
        </w:rPr>
        <w:t>................</w:t>
      </w:r>
    </w:p>
    <w:p w:rsidR="00FC57FD" w:rsidRDefault="00FC57FD" w:rsidP="00CB785F">
      <w:pPr>
        <w:spacing w:after="120"/>
        <w:rPr>
          <w:sz w:val="16"/>
          <w:szCs w:val="16"/>
        </w:rPr>
      </w:pPr>
      <w:r w:rsidRPr="00517C0B">
        <w:rPr>
          <w:sz w:val="16"/>
          <w:szCs w:val="16"/>
        </w:rPr>
        <w:t>(podać mającą zastosowanie podstawę wykluczenia spośród wymienionych w</w:t>
      </w:r>
      <w:r w:rsidRPr="00517C0B">
        <w:rPr>
          <w:rFonts w:cs="Arial"/>
          <w:sz w:val="16"/>
          <w:szCs w:val="16"/>
        </w:rPr>
        <w:t>§</w:t>
      </w:r>
      <w:smartTag w:uri="urn:schemas-microsoft-com:office:smarttags" w:element="metricconverter">
        <w:smartTagPr>
          <w:attr w:name="ProductID" w:val="52 a"/>
        </w:smartTagPr>
        <w:r w:rsidRPr="00517C0B">
          <w:rPr>
            <w:sz w:val="16"/>
            <w:szCs w:val="16"/>
          </w:rPr>
          <w:t>52 a</w:t>
        </w:r>
        <w:r w:rsidR="005C2BCB">
          <w:rPr>
            <w:sz w:val="16"/>
            <w:szCs w:val="16"/>
          </w:rPr>
          <w:t xml:space="preserve"> </w:t>
        </w:r>
      </w:smartTag>
      <w:r w:rsidR="006E3EC3" w:rsidRPr="00517C0B">
        <w:rPr>
          <w:sz w:val="16"/>
          <w:szCs w:val="16"/>
        </w:rPr>
        <w:t xml:space="preserve">ust. 1 </w:t>
      </w:r>
      <w:r w:rsidR="00204502" w:rsidRPr="00517C0B">
        <w:rPr>
          <w:sz w:val="16"/>
          <w:szCs w:val="16"/>
        </w:rPr>
        <w:t>pkt.1-6 l</w:t>
      </w:r>
      <w:r w:rsidRPr="00517C0B">
        <w:rPr>
          <w:sz w:val="16"/>
          <w:szCs w:val="16"/>
        </w:rPr>
        <w:t xml:space="preserve">ub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52 b ust 1</w:t>
      </w:r>
      <w:r w:rsidR="008A1C04" w:rsidRPr="00517C0B">
        <w:rPr>
          <w:sz w:val="16"/>
          <w:szCs w:val="16"/>
        </w:rPr>
        <w:t xml:space="preserve"> pkt. 1, 4</w:t>
      </w:r>
      <w:r w:rsidRPr="00517C0B">
        <w:rPr>
          <w:sz w:val="16"/>
          <w:szCs w:val="16"/>
        </w:rPr>
        <w:t>Regulaminu).</w:t>
      </w:r>
    </w:p>
    <w:p w:rsidR="004D7EB7" w:rsidRPr="008A1C04" w:rsidRDefault="004D7EB7" w:rsidP="004D7EB7">
      <w:pPr>
        <w:spacing w:after="80"/>
        <w:ind w:left="284" w:hanging="284"/>
        <w:rPr>
          <w:sz w:val="18"/>
          <w:szCs w:val="18"/>
        </w:rPr>
      </w:pPr>
      <w:r w:rsidRPr="004D7EB7">
        <w:rPr>
          <w:rFonts w:cs="Arial"/>
          <w:sz w:val="18"/>
          <w:szCs w:val="18"/>
        </w:rPr>
        <w:t xml:space="preserve">3. Oświadczam, </w:t>
      </w:r>
      <w:r w:rsidRPr="004D7EB7">
        <w:rPr>
          <w:rFonts w:cs="Arial"/>
          <w:color w:val="000000" w:themeColor="text1"/>
          <w:sz w:val="18"/>
          <w:szCs w:val="18"/>
        </w:rPr>
        <w:t>że nie zachodzą w stosunku do mnie przesłanki wykluczenia z postępowania na podstawie art. 7 ust. 1 ustawy z dnia 13 kwietnia 2022 r.</w:t>
      </w:r>
      <w:r w:rsidRPr="004D7EB7">
        <w:rPr>
          <w:rFonts w:cs="Arial"/>
          <w:iCs/>
          <w:color w:val="000000" w:themeColor="text1"/>
          <w:sz w:val="18"/>
          <w:szCs w:val="18"/>
        </w:rPr>
        <w:t xml:space="preserve">o szczególnych rozwiązaniach w zakresie przeciwdziałania wspieraniu agresji na Ukrainę oraz służących ochronie bezpieczeństwa </w:t>
      </w:r>
      <w:r w:rsidRPr="004D7EB7">
        <w:rPr>
          <w:rFonts w:cs="Arial"/>
          <w:iCs/>
          <w:sz w:val="18"/>
          <w:szCs w:val="18"/>
        </w:rPr>
        <w:t>narodowego</w:t>
      </w:r>
      <w:r>
        <w:rPr>
          <w:rFonts w:cs="Arial"/>
          <w:iCs/>
          <w:sz w:val="18"/>
          <w:szCs w:val="18"/>
        </w:rPr>
        <w:t xml:space="preserve"> </w:t>
      </w:r>
      <w:r w:rsidR="005235C6">
        <w:rPr>
          <w:rFonts w:cs="Arial"/>
          <w:i/>
          <w:iCs/>
          <w:sz w:val="18"/>
          <w:szCs w:val="18"/>
        </w:rPr>
        <w:t>(Dz. U. z 2024 poz. 507</w:t>
      </w:r>
      <w:r w:rsidRPr="004D7EB7">
        <w:rPr>
          <w:rFonts w:cs="Arial"/>
          <w:i/>
          <w:iCs/>
          <w:sz w:val="18"/>
          <w:szCs w:val="18"/>
        </w:rPr>
        <w:t>)</w:t>
      </w:r>
      <w:r w:rsidRPr="004D7EB7">
        <w:rPr>
          <w:rFonts w:cs="Arial"/>
          <w:i/>
          <w:iCs/>
          <w:sz w:val="18"/>
          <w:szCs w:val="18"/>
          <w:vertAlign w:val="superscript"/>
        </w:rPr>
        <w:t>1</w:t>
      </w: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*</w:t>
      </w:r>
      <w:r w:rsidR="0040196E">
        <w:rPr>
          <w:sz w:val="18"/>
          <w:szCs w:val="18"/>
          <w:vertAlign w:val="superscript"/>
        </w:rPr>
        <w:t>)</w:t>
      </w:r>
      <w:r w:rsidRPr="0040196E">
        <w:rPr>
          <w:i/>
          <w:sz w:val="16"/>
          <w:szCs w:val="16"/>
        </w:rPr>
        <w:t>niepotrzebne skreślić</w:t>
      </w:r>
    </w:p>
    <w:p w:rsidR="0069714A" w:rsidRPr="008A1C04" w:rsidRDefault="0069714A" w:rsidP="00FC57FD">
      <w:pPr>
        <w:rPr>
          <w:sz w:val="18"/>
          <w:szCs w:val="18"/>
        </w:rPr>
      </w:pPr>
    </w:p>
    <w:p w:rsidR="00FC57FD" w:rsidRPr="0069714A" w:rsidRDefault="00FC57FD" w:rsidP="0069714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</w:t>
      </w:r>
      <w:r w:rsidR="0069714A">
        <w:rPr>
          <w:sz w:val="18"/>
          <w:szCs w:val="18"/>
        </w:rPr>
        <w:t xml:space="preserve"> przy przedstawianiu informacji.</w:t>
      </w:r>
    </w:p>
    <w:p w:rsidR="0069714A" w:rsidRDefault="0069714A" w:rsidP="00FC57FD">
      <w:pPr>
        <w:rPr>
          <w:sz w:val="18"/>
          <w:szCs w:val="18"/>
        </w:rPr>
      </w:pPr>
    </w:p>
    <w:p w:rsidR="0069714A" w:rsidRPr="00474F71" w:rsidRDefault="0069714A" w:rsidP="0069714A">
      <w:pPr>
        <w:shd w:val="clear" w:color="auto" w:fill="DEEAF6" w:themeFill="accent1" w:themeFillTint="33"/>
        <w:spacing w:before="120" w:line="360" w:lineRule="auto"/>
        <w:rPr>
          <w:b/>
          <w:bCs/>
          <w:sz w:val="18"/>
          <w:szCs w:val="18"/>
        </w:rPr>
      </w:pPr>
      <w:r w:rsidRPr="00474F71">
        <w:rPr>
          <w:rFonts w:eastAsia="Calibri" w:cs="Arial"/>
          <w:b/>
          <w:sz w:val="18"/>
          <w:szCs w:val="18"/>
          <w:lang w:eastAsia="en-US"/>
        </w:rPr>
        <w:t>INFORMACJA DOTYCZĄCA DOSTĘPU DO PODMIOTOWYCH ŚRODKÓW DOWODOWYCH</w:t>
      </w:r>
      <w:r w:rsidRPr="00474F71">
        <w:rPr>
          <w:b/>
          <w:bCs/>
          <w:sz w:val="18"/>
          <w:szCs w:val="18"/>
        </w:rPr>
        <w:t>:</w:t>
      </w:r>
    </w:p>
    <w:p w:rsidR="0069714A" w:rsidRPr="00474F71" w:rsidRDefault="0069714A" w:rsidP="0069714A">
      <w:pPr>
        <w:spacing w:after="80" w:line="240" w:lineRule="auto"/>
        <w:rPr>
          <w:rFonts w:cs="Arial"/>
          <w:sz w:val="18"/>
          <w:szCs w:val="18"/>
        </w:rPr>
      </w:pPr>
      <w:r w:rsidRPr="00474F71">
        <w:rPr>
          <w:rFonts w:cs="Arial"/>
          <w:sz w:val="18"/>
          <w:szCs w:val="18"/>
        </w:rPr>
        <w:t xml:space="preserve">Wskazuję następujące podmiotowe środki dowodowe, które można uzyskać za pomocą bezpłatnych </w:t>
      </w:r>
      <w:r w:rsidRPr="00474F71">
        <w:rPr>
          <w:rFonts w:cs="Arial"/>
          <w:sz w:val="18"/>
          <w:szCs w:val="18"/>
        </w:rPr>
        <w:br/>
        <w:t>i ogólnodostępnych baz danych, oraz</w:t>
      </w:r>
      <w:r>
        <w:rPr>
          <w:rFonts w:cs="Arial"/>
          <w:sz w:val="18"/>
          <w:szCs w:val="18"/>
        </w:rPr>
        <w:t xml:space="preserve"> </w:t>
      </w:r>
      <w:r w:rsidRPr="00474F71">
        <w:rPr>
          <w:rFonts w:cs="Arial"/>
          <w:sz w:val="18"/>
          <w:szCs w:val="18"/>
        </w:rPr>
        <w:t>dane umożliwiające dostęp do tych środków:</w:t>
      </w:r>
    </w:p>
    <w:p w:rsidR="0069714A" w:rsidRPr="00474F71" w:rsidRDefault="0069714A" w:rsidP="0069714A">
      <w:pPr>
        <w:spacing w:line="360" w:lineRule="auto"/>
        <w:rPr>
          <w:rFonts w:cs="Arial"/>
          <w:sz w:val="18"/>
          <w:szCs w:val="18"/>
        </w:rPr>
      </w:pPr>
      <w:r w:rsidRPr="00474F71">
        <w:rPr>
          <w:rFonts w:cs="Arial"/>
          <w:sz w:val="18"/>
          <w:szCs w:val="18"/>
        </w:rPr>
        <w:t>1) .................................................................................................................................................................................</w:t>
      </w:r>
    </w:p>
    <w:p w:rsidR="0069714A" w:rsidRPr="00474F71" w:rsidRDefault="0069714A" w:rsidP="0069714A">
      <w:pPr>
        <w:spacing w:line="240" w:lineRule="auto"/>
        <w:rPr>
          <w:rFonts w:cs="Arial"/>
          <w:sz w:val="14"/>
          <w:szCs w:val="14"/>
        </w:rPr>
      </w:pPr>
      <w:r w:rsidRPr="00474F71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:rsidR="0069714A" w:rsidRPr="00474F71" w:rsidRDefault="0069714A" w:rsidP="0069714A">
      <w:pPr>
        <w:spacing w:line="360" w:lineRule="auto"/>
        <w:rPr>
          <w:rFonts w:cs="Arial"/>
          <w:sz w:val="18"/>
          <w:szCs w:val="18"/>
        </w:rPr>
      </w:pPr>
      <w:r w:rsidRPr="00474F71">
        <w:rPr>
          <w:rFonts w:cs="Arial"/>
          <w:sz w:val="18"/>
          <w:szCs w:val="18"/>
        </w:rPr>
        <w:t>2) .................................................................................................................................................................................</w:t>
      </w:r>
    </w:p>
    <w:p w:rsidR="0069714A" w:rsidRPr="00AA6FEA" w:rsidRDefault="0069714A" w:rsidP="0069714A">
      <w:pPr>
        <w:spacing w:line="240" w:lineRule="auto"/>
        <w:rPr>
          <w:rFonts w:cs="Arial"/>
          <w:sz w:val="14"/>
          <w:szCs w:val="14"/>
        </w:rPr>
      </w:pPr>
      <w:r w:rsidRPr="00474F71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:rsidR="00CC07BB" w:rsidRPr="008A1C04" w:rsidRDefault="00CC07BB" w:rsidP="00FC57FD">
      <w:pPr>
        <w:rPr>
          <w:sz w:val="18"/>
          <w:szCs w:val="18"/>
        </w:rPr>
      </w:pPr>
    </w:p>
    <w:p w:rsidR="0069714A" w:rsidRDefault="0069714A" w:rsidP="00FC57FD">
      <w:pPr>
        <w:rPr>
          <w:sz w:val="18"/>
          <w:szCs w:val="18"/>
        </w:rPr>
      </w:pP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lastRenderedPageBreak/>
        <w:t>PODPIS(Y):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13649F" w:rsidRPr="00FD2AC1" w:rsidTr="004778A9">
        <w:tc>
          <w:tcPr>
            <w:tcW w:w="567" w:type="dxa"/>
            <w:vAlign w:val="center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13649F" w:rsidRPr="00FD2AC1" w:rsidTr="004778A9">
        <w:tc>
          <w:tcPr>
            <w:tcW w:w="56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Pr="00FD2AC1" w:rsidRDefault="0013649F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3649F" w:rsidRPr="00FD2AC1" w:rsidTr="004778A9">
        <w:tc>
          <w:tcPr>
            <w:tcW w:w="56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13649F" w:rsidRPr="00FD2AC1" w:rsidRDefault="0013649F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0" w:name="mip51080593"/>
      <w:bookmarkEnd w:id="0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1" w:name="mip51080594"/>
      <w:bookmarkEnd w:id="1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5"/>
      <w:bookmarkEnd w:id="2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6"/>
      <w:bookmarkEnd w:id="3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7"/>
      <w:bookmarkEnd w:id="4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5" w:name="mip51080598"/>
      <w:bookmarkEnd w:id="5"/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517C0B" w:rsidRDefault="00517C0B" w:rsidP="00517C0B">
      <w:pPr>
        <w:spacing w:line="240" w:lineRule="auto"/>
        <w:jc w:val="center"/>
      </w:pPr>
    </w:p>
    <w:p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6" w:name="mip51080603"/>
      <w:bookmarkEnd w:id="6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4"/>
      <w:bookmarkEnd w:id="7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21493C">
        <w:rPr>
          <w:rFonts w:ascii="Cambria" w:hAnsi="Cambria" w:cs="Cambria"/>
          <w:sz w:val="16"/>
          <w:szCs w:val="16"/>
        </w:rPr>
        <w:t> </w:t>
      </w:r>
      <w:bookmarkStart w:id="8" w:name="_GoBack"/>
      <w:bookmarkEnd w:id="8"/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lastRenderedPageBreak/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:rsidR="00517C0B" w:rsidRPr="002E3A76" w:rsidRDefault="00517C0B" w:rsidP="00FC57FD"/>
    <w:sectPr w:rsidR="00517C0B" w:rsidRPr="002E3A76" w:rsidSect="008A6AB9">
      <w:footerReference w:type="default" r:id="rId9"/>
      <w:pgSz w:w="11906" w:h="16838"/>
      <w:pgMar w:top="1134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25BC" w:rsidRDefault="005825BC" w:rsidP="00B96A02">
      <w:pPr>
        <w:spacing w:line="240" w:lineRule="auto"/>
      </w:pPr>
      <w:r>
        <w:separator/>
      </w:r>
    </w:p>
  </w:endnote>
  <w:endnote w:type="continuationSeparator" w:id="1">
    <w:p w:rsidR="005825BC" w:rsidRDefault="005825BC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2007719"/>
      <w:docPartObj>
        <w:docPartGallery w:val="Page Numbers (Bottom of Page)"/>
        <w:docPartUnique/>
      </w:docPartObj>
    </w:sdtPr>
    <w:sdtContent>
      <w:p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:rsidR="00517C0B" w:rsidRDefault="008A6AB9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  <w:r>
          <w:rPr>
            <w:rFonts w:cs="Arial"/>
            <w:i/>
            <w:sz w:val="16"/>
            <w:szCs w:val="16"/>
          </w:rPr>
          <w:t xml:space="preserve">Załącznik nr </w:t>
        </w:r>
        <w:r w:rsidR="001B3CC1">
          <w:rPr>
            <w:rFonts w:cs="Arial"/>
            <w:i/>
            <w:sz w:val="16"/>
            <w:szCs w:val="16"/>
          </w:rPr>
          <w:t>2</w:t>
        </w:r>
        <w:r>
          <w:rPr>
            <w:rFonts w:cs="Arial"/>
            <w:i/>
            <w:sz w:val="18"/>
            <w:szCs w:val="18"/>
          </w:rPr>
          <w:t xml:space="preserve"> – </w:t>
        </w:r>
        <w:r w:rsidR="001B3CC1">
          <w:rPr>
            <w:rFonts w:cs="Arial"/>
            <w:i/>
            <w:sz w:val="16"/>
            <w:szCs w:val="16"/>
          </w:rPr>
          <w:t xml:space="preserve">Dostawa samochodu dostawczego </w:t>
        </w:r>
        <w:r w:rsidR="00457D7F">
          <w:rPr>
            <w:rFonts w:cs="Arial"/>
            <w:i/>
            <w:sz w:val="16"/>
            <w:szCs w:val="16"/>
          </w:rPr>
          <w:t xml:space="preserve">z nadwoziem </w:t>
        </w:r>
        <w:r w:rsidR="001B3CC1">
          <w:rPr>
            <w:rFonts w:cs="Arial"/>
            <w:i/>
            <w:sz w:val="16"/>
            <w:szCs w:val="16"/>
          </w:rPr>
          <w:t>typu furgon</w:t>
        </w:r>
        <w:r w:rsidR="00CC07BB">
          <w:rPr>
            <w:rFonts w:cs="Arial"/>
            <w:i/>
            <w:sz w:val="16"/>
            <w:szCs w:val="16"/>
          </w:rPr>
          <w:t>.</w:t>
        </w:r>
      </w:p>
      <w:p w:rsidR="008A6AB9" w:rsidRPr="00793C2E" w:rsidRDefault="004612BD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793C2E">
          <w:rPr>
            <w:rFonts w:cs="Arial"/>
            <w:sz w:val="20"/>
            <w:szCs w:val="20"/>
          </w:rPr>
          <w:fldChar w:fldCharType="begin"/>
        </w:r>
        <w:r w:rsidR="008A6AB9" w:rsidRPr="00793C2E">
          <w:rPr>
            <w:rFonts w:cs="Arial"/>
            <w:sz w:val="20"/>
            <w:szCs w:val="20"/>
          </w:rPr>
          <w:instrText>PAGE   \* MERGEFORMAT</w:instrText>
        </w:r>
        <w:r w:rsidRPr="00793C2E">
          <w:rPr>
            <w:rFonts w:cs="Arial"/>
            <w:sz w:val="20"/>
            <w:szCs w:val="20"/>
          </w:rPr>
          <w:fldChar w:fldCharType="separate"/>
        </w:r>
        <w:r w:rsidR="0069714A">
          <w:rPr>
            <w:rFonts w:cs="Arial"/>
            <w:noProof/>
            <w:sz w:val="20"/>
            <w:szCs w:val="20"/>
          </w:rPr>
          <w:t>1</w:t>
        </w:r>
        <w:r w:rsidRPr="00793C2E">
          <w:rPr>
            <w:rFonts w:cs="Arial"/>
            <w:sz w:val="20"/>
            <w:szCs w:val="20"/>
          </w:rPr>
          <w:fldChar w:fldCharType="end"/>
        </w:r>
      </w:p>
      <w:p w:rsidR="008A6AB9" w:rsidRDefault="004612BD" w:rsidP="008A6AB9">
        <w:pPr>
          <w:pStyle w:val="Stopka"/>
          <w:jc w:val="right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25BC" w:rsidRDefault="005825BC" w:rsidP="00B96A02">
      <w:pPr>
        <w:spacing w:line="240" w:lineRule="auto"/>
      </w:pPr>
      <w:r>
        <w:separator/>
      </w:r>
    </w:p>
  </w:footnote>
  <w:footnote w:type="continuationSeparator" w:id="1">
    <w:p w:rsidR="005825BC" w:rsidRDefault="005825BC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7A4F6B"/>
    <w:multiLevelType w:val="hybridMultilevel"/>
    <w:tmpl w:val="E1840F96"/>
    <w:lvl w:ilvl="0" w:tplc="6498BB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10"/>
  </w:num>
  <w:num w:numId="8">
    <w:abstractNumId w:val="1"/>
  </w:num>
  <w:num w:numId="9">
    <w:abstractNumId w:val="5"/>
  </w:num>
  <w:num w:numId="10">
    <w:abstractNumId w:val="12"/>
  </w:num>
  <w:num w:numId="11">
    <w:abstractNumId w:val="8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3709D"/>
    <w:rsid w:val="00044C42"/>
    <w:rsid w:val="000712B8"/>
    <w:rsid w:val="000B7E32"/>
    <w:rsid w:val="000D5C81"/>
    <w:rsid w:val="0013649F"/>
    <w:rsid w:val="001459DC"/>
    <w:rsid w:val="001460A3"/>
    <w:rsid w:val="001B3CC1"/>
    <w:rsid w:val="001C5B03"/>
    <w:rsid w:val="001E1A74"/>
    <w:rsid w:val="001E4218"/>
    <w:rsid w:val="00202385"/>
    <w:rsid w:val="00204502"/>
    <w:rsid w:val="0021493C"/>
    <w:rsid w:val="00254DA3"/>
    <w:rsid w:val="00256B16"/>
    <w:rsid w:val="0027266B"/>
    <w:rsid w:val="00284477"/>
    <w:rsid w:val="002C3642"/>
    <w:rsid w:val="002C36DD"/>
    <w:rsid w:val="002F145D"/>
    <w:rsid w:val="00316ADA"/>
    <w:rsid w:val="003F49BD"/>
    <w:rsid w:val="0040196E"/>
    <w:rsid w:val="00401BE9"/>
    <w:rsid w:val="00457D7F"/>
    <w:rsid w:val="004612BD"/>
    <w:rsid w:val="004678B8"/>
    <w:rsid w:val="004D7EB7"/>
    <w:rsid w:val="004F7160"/>
    <w:rsid w:val="005075E9"/>
    <w:rsid w:val="00507665"/>
    <w:rsid w:val="00517C0B"/>
    <w:rsid w:val="005235C6"/>
    <w:rsid w:val="0058257A"/>
    <w:rsid w:val="005825BC"/>
    <w:rsid w:val="005C2BCB"/>
    <w:rsid w:val="006223A4"/>
    <w:rsid w:val="00631043"/>
    <w:rsid w:val="00634870"/>
    <w:rsid w:val="006424D4"/>
    <w:rsid w:val="00655F00"/>
    <w:rsid w:val="0069714A"/>
    <w:rsid w:val="006A2581"/>
    <w:rsid w:val="006C0FD2"/>
    <w:rsid w:val="006E3EC3"/>
    <w:rsid w:val="00745617"/>
    <w:rsid w:val="00775A03"/>
    <w:rsid w:val="00793C2E"/>
    <w:rsid w:val="007A568E"/>
    <w:rsid w:val="007B6214"/>
    <w:rsid w:val="008024F5"/>
    <w:rsid w:val="00821B0F"/>
    <w:rsid w:val="00844814"/>
    <w:rsid w:val="00875C51"/>
    <w:rsid w:val="008A1C04"/>
    <w:rsid w:val="008A6AB9"/>
    <w:rsid w:val="008B3EE8"/>
    <w:rsid w:val="008D5F01"/>
    <w:rsid w:val="00902303"/>
    <w:rsid w:val="00923EAB"/>
    <w:rsid w:val="00A81709"/>
    <w:rsid w:val="00AC027E"/>
    <w:rsid w:val="00AC5D37"/>
    <w:rsid w:val="00B01760"/>
    <w:rsid w:val="00B265E3"/>
    <w:rsid w:val="00B4404C"/>
    <w:rsid w:val="00B952B4"/>
    <w:rsid w:val="00B96A02"/>
    <w:rsid w:val="00BB7CE6"/>
    <w:rsid w:val="00BE60E1"/>
    <w:rsid w:val="00BF6582"/>
    <w:rsid w:val="00C02CA4"/>
    <w:rsid w:val="00C549A8"/>
    <w:rsid w:val="00C66457"/>
    <w:rsid w:val="00CB2D59"/>
    <w:rsid w:val="00CB785F"/>
    <w:rsid w:val="00CC07BB"/>
    <w:rsid w:val="00DF53C4"/>
    <w:rsid w:val="00E11631"/>
    <w:rsid w:val="00E5562A"/>
    <w:rsid w:val="00E55B73"/>
    <w:rsid w:val="00E72CB1"/>
    <w:rsid w:val="00ED73C6"/>
    <w:rsid w:val="00F0687F"/>
    <w:rsid w:val="00F56BF5"/>
    <w:rsid w:val="00FB17D2"/>
    <w:rsid w:val="00FC57FD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B286E-8B1B-4EE3-97E6-4636AA0E3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1633</Words>
  <Characters>9798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27</cp:revision>
  <cp:lastPrinted>2023-06-05T12:14:00Z</cp:lastPrinted>
  <dcterms:created xsi:type="dcterms:W3CDTF">2021-03-23T12:22:00Z</dcterms:created>
  <dcterms:modified xsi:type="dcterms:W3CDTF">2025-04-14T11:49:00Z</dcterms:modified>
</cp:coreProperties>
</file>