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0A11A35F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E564E9">
        <w:rPr>
          <w:rFonts w:ascii="Arial" w:hAnsi="Arial" w:cs="Arial"/>
          <w:i/>
          <w:sz w:val="24"/>
          <w:szCs w:val="24"/>
        </w:rPr>
        <w:t>Budowa budynku technicznego ujęcia wody w Kodrębie z siecią wodociągową (od ujęcia do ul. Niepodległości)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337302DB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E564E9" w:rsidRPr="000D1244">
        <w:rPr>
          <w:rFonts w:ascii="Arial" w:hAnsi="Arial" w:cs="Arial"/>
          <w:i/>
          <w:sz w:val="24"/>
          <w:szCs w:val="24"/>
        </w:rPr>
        <w:t>„</w:t>
      </w:r>
      <w:r w:rsidR="00E564E9">
        <w:rPr>
          <w:rFonts w:ascii="Arial" w:hAnsi="Arial" w:cs="Arial"/>
          <w:i/>
          <w:sz w:val="24"/>
          <w:szCs w:val="24"/>
        </w:rPr>
        <w:t>Budowa budynku technicznego ujęcia wody w Kodrębie z siecią wodociągową (od ujęcia do ul. Niepodległości)</w:t>
      </w:r>
      <w:r w:rsidR="00E564E9" w:rsidRPr="00F274B6">
        <w:rPr>
          <w:rFonts w:ascii="Arial" w:hAnsi="Arial" w:cs="Arial"/>
          <w:i/>
          <w:sz w:val="24"/>
          <w:szCs w:val="24"/>
        </w:rPr>
        <w:t>”</w:t>
      </w:r>
      <w:r w:rsidR="00E564E9">
        <w:rPr>
          <w:rFonts w:ascii="Arial" w:hAnsi="Arial" w:cs="Arial"/>
          <w:sz w:val="24"/>
          <w:szCs w:val="24"/>
        </w:rPr>
        <w:t xml:space="preserve"> </w:t>
      </w:r>
      <w:r w:rsidR="00E564E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</w:t>
      </w:r>
      <w:r>
        <w:rPr>
          <w:rFonts w:ascii="Arial" w:hAnsi="Arial" w:cs="Arial"/>
          <w:bCs/>
        </w:rPr>
        <w:lastRenderedPageBreak/>
        <w:t xml:space="preserve">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E185" w14:textId="77777777" w:rsidR="00876E7B" w:rsidRDefault="00876E7B" w:rsidP="00E73637">
      <w:pPr>
        <w:spacing w:after="0" w:line="240" w:lineRule="auto"/>
      </w:pPr>
      <w:r>
        <w:separator/>
      </w:r>
    </w:p>
  </w:endnote>
  <w:endnote w:type="continuationSeparator" w:id="0">
    <w:p w14:paraId="50242FB0" w14:textId="77777777" w:rsidR="00876E7B" w:rsidRDefault="00876E7B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8546" w14:textId="77777777" w:rsidR="00876E7B" w:rsidRDefault="00876E7B" w:rsidP="00E73637">
      <w:pPr>
        <w:spacing w:after="0" w:line="240" w:lineRule="auto"/>
      </w:pPr>
      <w:r>
        <w:separator/>
      </w:r>
    </w:p>
  </w:footnote>
  <w:footnote w:type="continuationSeparator" w:id="0">
    <w:p w14:paraId="32D3E0D9" w14:textId="77777777" w:rsidR="00876E7B" w:rsidRDefault="00876E7B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9F29593" w14:textId="45417563" w:rsidR="00512397" w:rsidRPr="00DA5BA8" w:rsidRDefault="00E564E9" w:rsidP="00E564E9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Budowa budynku technicznego ujęcia wody w Kodrębie z siecią wodociągową (od ujęcia do ul. Niepodległości)</w:t>
    </w:r>
    <w:r w:rsidR="001C7AC9">
      <w:rPr>
        <w:rFonts w:ascii="Arial" w:hAnsi="Arial" w:cs="Arial"/>
        <w:sz w:val="20"/>
        <w:szCs w:val="20"/>
      </w:rPr>
      <w:br/>
    </w:r>
    <w:r w:rsidR="00512397"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C7AC9"/>
    <w:rsid w:val="001E1719"/>
    <w:rsid w:val="001E2FA4"/>
    <w:rsid w:val="001E36D7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B02C1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072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76E7B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02CFE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C4AD7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4E9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D3C46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2025-03-20T08:23:00Z</dcterms:created>
  <dcterms:modified xsi:type="dcterms:W3CDTF">2025-03-20T08:23:00Z</dcterms:modified>
</cp:coreProperties>
</file>