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CDFBE" w14:textId="27EBB249" w:rsidR="00DC756B" w:rsidRPr="00BB2D67" w:rsidRDefault="00DC756B" w:rsidP="00DC756B">
      <w:pPr>
        <w:pStyle w:val="Nagwek1"/>
        <w:spacing w:before="0" w:after="0"/>
        <w:ind w:left="2124" w:hanging="2124"/>
        <w:contextualSpacing/>
        <w:jc w:val="center"/>
        <w:rPr>
          <w:rFonts w:ascii="Times New Roman" w:hAnsi="Times New Roman" w:cs="Times New Roman"/>
          <w:bCs w:val="0"/>
          <w:sz w:val="24"/>
          <w:szCs w:val="24"/>
        </w:rPr>
      </w:pPr>
      <w:r w:rsidRPr="00BB2D67">
        <w:rPr>
          <w:rFonts w:ascii="Times New Roman" w:hAnsi="Times New Roman" w:cs="Times New Roman"/>
          <w:bCs w:val="0"/>
          <w:sz w:val="24"/>
          <w:szCs w:val="24"/>
        </w:rPr>
        <w:t>U M O W A</w:t>
      </w:r>
    </w:p>
    <w:p w14:paraId="746E43FB" w14:textId="328F1027" w:rsidR="00032E46" w:rsidRDefault="00DC756B" w:rsidP="00F01786">
      <w:pPr>
        <w:contextualSpacing/>
        <w:jc w:val="center"/>
        <w:rPr>
          <w:szCs w:val="24"/>
        </w:rPr>
      </w:pPr>
      <w:r w:rsidRPr="00BB2D67">
        <w:rPr>
          <w:szCs w:val="24"/>
        </w:rPr>
        <w:t xml:space="preserve">zawarta w dniu  </w:t>
      </w:r>
      <w:r>
        <w:rPr>
          <w:b/>
          <w:bCs/>
          <w:szCs w:val="24"/>
        </w:rPr>
        <w:t>………………..</w:t>
      </w:r>
      <w:r>
        <w:rPr>
          <w:szCs w:val="24"/>
        </w:rPr>
        <w:t xml:space="preserve"> </w:t>
      </w:r>
      <w:r w:rsidRPr="00BB2D67">
        <w:rPr>
          <w:b/>
          <w:szCs w:val="24"/>
        </w:rPr>
        <w:t>r.</w:t>
      </w:r>
      <w:r w:rsidRPr="00BB2D67">
        <w:rPr>
          <w:szCs w:val="24"/>
        </w:rPr>
        <w:t xml:space="preserve"> </w:t>
      </w:r>
    </w:p>
    <w:p w14:paraId="7853394D" w14:textId="77777777" w:rsidR="00F01786" w:rsidRDefault="00F01786" w:rsidP="00F01786">
      <w:pPr>
        <w:contextualSpacing/>
        <w:jc w:val="center"/>
        <w:rPr>
          <w:strike/>
          <w:szCs w:val="24"/>
        </w:rPr>
      </w:pPr>
    </w:p>
    <w:p w14:paraId="7359A71E" w14:textId="158AB318" w:rsidR="00006A52" w:rsidRPr="00006A52" w:rsidRDefault="00006A52" w:rsidP="00006A52">
      <w:pPr>
        <w:jc w:val="both"/>
        <w:rPr>
          <w:b/>
          <w:bCs/>
          <w:szCs w:val="24"/>
        </w:rPr>
      </w:pPr>
      <w:r w:rsidRPr="00006A52">
        <w:rPr>
          <w:b/>
          <w:bCs/>
          <w:szCs w:val="24"/>
        </w:rPr>
        <w:t xml:space="preserve">pomiędzy gminą - miasto Grudziądz – Szkoła Podstawowa nr 20, ul. Sobieskiego 12, 86-300 Grudziądz reprezentowaną przez: Marka </w:t>
      </w:r>
      <w:proofErr w:type="spellStart"/>
      <w:r w:rsidRPr="00006A52">
        <w:rPr>
          <w:b/>
          <w:bCs/>
          <w:szCs w:val="24"/>
        </w:rPr>
        <w:t>Bergmann</w:t>
      </w:r>
      <w:proofErr w:type="spellEnd"/>
      <w:r w:rsidRPr="00006A52">
        <w:rPr>
          <w:b/>
          <w:bCs/>
          <w:szCs w:val="24"/>
        </w:rPr>
        <w:t xml:space="preserve"> – Dyrektora   </w:t>
      </w:r>
    </w:p>
    <w:p w14:paraId="64D72DFF" w14:textId="77777777" w:rsidR="00006A52" w:rsidRDefault="00006A52" w:rsidP="00006A52">
      <w:pPr>
        <w:jc w:val="both"/>
        <w:rPr>
          <w:b/>
          <w:bCs/>
          <w:szCs w:val="24"/>
        </w:rPr>
      </w:pPr>
      <w:r w:rsidRPr="00006A52">
        <w:rPr>
          <w:b/>
          <w:bCs/>
          <w:szCs w:val="24"/>
        </w:rPr>
        <w:t xml:space="preserve">zwaną w treści umowy „Zamawiającym” </w:t>
      </w:r>
    </w:p>
    <w:p w14:paraId="31B50B43" w14:textId="77777777" w:rsidR="00006A52" w:rsidRDefault="00006A52" w:rsidP="00006A52">
      <w:pPr>
        <w:jc w:val="both"/>
        <w:rPr>
          <w:b/>
          <w:bCs/>
          <w:szCs w:val="24"/>
        </w:rPr>
      </w:pPr>
    </w:p>
    <w:p w14:paraId="3D9DEC17" w14:textId="77777777" w:rsidR="00006A52" w:rsidRDefault="00006A52" w:rsidP="00006A52">
      <w:pPr>
        <w:jc w:val="both"/>
        <w:rPr>
          <w:b/>
          <w:bCs/>
          <w:szCs w:val="24"/>
        </w:rPr>
      </w:pPr>
      <w:r w:rsidRPr="00006A52">
        <w:rPr>
          <w:b/>
          <w:bCs/>
          <w:szCs w:val="24"/>
        </w:rPr>
        <w:t xml:space="preserve">a </w:t>
      </w:r>
    </w:p>
    <w:p w14:paraId="6703BD86" w14:textId="77777777" w:rsidR="00006A52" w:rsidRDefault="00006A52" w:rsidP="00006A52">
      <w:pPr>
        <w:jc w:val="both"/>
        <w:rPr>
          <w:b/>
          <w:bCs/>
          <w:szCs w:val="24"/>
        </w:rPr>
      </w:pPr>
    </w:p>
    <w:p w14:paraId="516D2DEC" w14:textId="6E7704E5" w:rsidR="00006A52" w:rsidRPr="00006A52" w:rsidRDefault="00006A52" w:rsidP="00006A52">
      <w:pPr>
        <w:jc w:val="both"/>
        <w:rPr>
          <w:b/>
          <w:bCs/>
          <w:szCs w:val="24"/>
        </w:rPr>
      </w:pPr>
      <w:r w:rsidRPr="00006A52">
        <w:rPr>
          <w:b/>
          <w:bCs/>
          <w:szCs w:val="24"/>
        </w:rPr>
        <w:t>…………………………………………………………………………………………………</w:t>
      </w:r>
    </w:p>
    <w:p w14:paraId="648792AB" w14:textId="77777777" w:rsidR="00006A52" w:rsidRPr="00006A52" w:rsidRDefault="00006A52" w:rsidP="00006A52">
      <w:pPr>
        <w:jc w:val="both"/>
        <w:rPr>
          <w:b/>
          <w:bCs/>
          <w:szCs w:val="24"/>
        </w:rPr>
      </w:pPr>
      <w:r w:rsidRPr="00006A52">
        <w:rPr>
          <w:b/>
          <w:bCs/>
          <w:szCs w:val="24"/>
        </w:rPr>
        <w:t>zwaną/zwanym dalej Wykonawcą,</w:t>
      </w:r>
      <w:r w:rsidRPr="00006A52">
        <w:rPr>
          <w:b/>
          <w:bCs/>
          <w:szCs w:val="24"/>
        </w:rPr>
        <w:tab/>
      </w:r>
    </w:p>
    <w:p w14:paraId="1F47AC27" w14:textId="77777777" w:rsidR="00006A52" w:rsidRDefault="00006A52" w:rsidP="00006A52">
      <w:pPr>
        <w:jc w:val="both"/>
        <w:rPr>
          <w:b/>
          <w:bCs/>
          <w:szCs w:val="24"/>
        </w:rPr>
      </w:pPr>
      <w:r w:rsidRPr="00006A52">
        <w:rPr>
          <w:b/>
          <w:bCs/>
          <w:szCs w:val="24"/>
        </w:rPr>
        <w:t>łącznie zwani „Stronami”, zaś każde z osobna „Stroną”.</w:t>
      </w:r>
    </w:p>
    <w:p w14:paraId="7F221279" w14:textId="77777777" w:rsidR="00006A52" w:rsidRDefault="00006A52" w:rsidP="00006A52">
      <w:pPr>
        <w:jc w:val="both"/>
        <w:rPr>
          <w:b/>
          <w:bCs/>
          <w:szCs w:val="24"/>
        </w:rPr>
      </w:pPr>
    </w:p>
    <w:p w14:paraId="78E35062" w14:textId="77777777" w:rsidR="00006A52" w:rsidRDefault="00006A52" w:rsidP="00006A52">
      <w:pPr>
        <w:jc w:val="both"/>
        <w:rPr>
          <w:b/>
          <w:bCs/>
          <w:szCs w:val="24"/>
        </w:rPr>
      </w:pPr>
    </w:p>
    <w:p w14:paraId="7C08FBA7" w14:textId="77777777" w:rsidR="00006A52" w:rsidRDefault="00006A52" w:rsidP="00006A52">
      <w:pPr>
        <w:jc w:val="both"/>
        <w:rPr>
          <w:b/>
          <w:bCs/>
          <w:szCs w:val="24"/>
        </w:rPr>
      </w:pPr>
    </w:p>
    <w:p w14:paraId="07D37471" w14:textId="4B34D915" w:rsidR="00006A52" w:rsidRDefault="00006A52" w:rsidP="00006A52">
      <w:pPr>
        <w:pStyle w:val="Tekstpodstawowy"/>
        <w:contextualSpacing/>
        <w:jc w:val="both"/>
      </w:pPr>
      <w:r>
        <w:t>Umowa została zawarta na podstawie oferty złożonej w postępowaniu przeprowadzonym na podstawie art. 275 pkt. 1 ustawy z dnia 11 września 2019 roku Prawo zamówień publicznych w trybie podstawowym bez negocjacji.</w:t>
      </w:r>
    </w:p>
    <w:p w14:paraId="266D53CE" w14:textId="77777777" w:rsidR="00006A52" w:rsidRDefault="00006A52" w:rsidP="00006A52">
      <w:pPr>
        <w:pStyle w:val="Tekstpodstawowy"/>
        <w:spacing w:after="0"/>
        <w:contextualSpacing/>
        <w:jc w:val="center"/>
      </w:pPr>
    </w:p>
    <w:p w14:paraId="574FD559" w14:textId="5626B7FD" w:rsidR="00DC756B" w:rsidRDefault="00DC756B" w:rsidP="00006A52">
      <w:pPr>
        <w:pStyle w:val="Tekstpodstawowy"/>
        <w:spacing w:after="0"/>
        <w:contextualSpacing/>
        <w:jc w:val="center"/>
        <w:rPr>
          <w:b/>
          <w:bCs/>
        </w:rPr>
      </w:pPr>
      <w:r w:rsidRPr="00BB2D67">
        <w:rPr>
          <w:b/>
          <w:bCs/>
        </w:rPr>
        <w:t>§ 1</w:t>
      </w:r>
    </w:p>
    <w:p w14:paraId="2CB8A5DA" w14:textId="77777777" w:rsidR="00DC756B" w:rsidRDefault="00DC756B" w:rsidP="00DC756B">
      <w:pPr>
        <w:pStyle w:val="Tekstpodstawowy"/>
        <w:spacing w:after="0"/>
        <w:contextualSpacing/>
        <w:jc w:val="center"/>
        <w:rPr>
          <w:b/>
          <w:bCs/>
        </w:rPr>
      </w:pPr>
      <w:r>
        <w:rPr>
          <w:b/>
          <w:bCs/>
        </w:rPr>
        <w:t>Przedmiot umowy</w:t>
      </w:r>
    </w:p>
    <w:p w14:paraId="5678D960" w14:textId="77777777" w:rsidR="003A6756" w:rsidRPr="00BB2D67" w:rsidRDefault="003A6756" w:rsidP="00DC756B">
      <w:pPr>
        <w:pStyle w:val="Tekstpodstawowy"/>
        <w:spacing w:after="0"/>
        <w:contextualSpacing/>
        <w:jc w:val="center"/>
        <w:rPr>
          <w:b/>
          <w:bCs/>
        </w:rPr>
      </w:pPr>
    </w:p>
    <w:p w14:paraId="42BF72F6" w14:textId="17CC629A" w:rsidR="00DC756B" w:rsidRPr="00880D55" w:rsidRDefault="00DC756B" w:rsidP="00DC756B">
      <w:pPr>
        <w:pStyle w:val="Nagwek3"/>
        <w:numPr>
          <w:ilvl w:val="0"/>
          <w:numId w:val="10"/>
        </w:numPr>
        <w:ind w:left="426" w:hanging="426"/>
        <w:contextualSpacing/>
        <w:jc w:val="both"/>
        <w:rPr>
          <w:sz w:val="24"/>
          <w:szCs w:val="24"/>
        </w:rPr>
      </w:pPr>
      <w:r w:rsidRPr="0022447A">
        <w:rPr>
          <w:b w:val="0"/>
          <w:sz w:val="24"/>
          <w:szCs w:val="24"/>
        </w:rPr>
        <w:t>Zamawiający zleca, a Wykonawca przyjmuje do realizacji zamówienie</w:t>
      </w:r>
      <w:r w:rsidR="0041281A">
        <w:rPr>
          <w:b w:val="0"/>
          <w:sz w:val="24"/>
          <w:szCs w:val="24"/>
        </w:rPr>
        <w:t xml:space="preserve"> w formule zaprojektuj i wybuduj</w:t>
      </w:r>
      <w:r w:rsidRPr="0022447A">
        <w:rPr>
          <w:b w:val="0"/>
          <w:sz w:val="24"/>
          <w:szCs w:val="24"/>
        </w:rPr>
        <w:t xml:space="preserv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w:t>
      </w:r>
      <w:r w:rsidR="00006A52" w:rsidRPr="00006A52">
        <w:rPr>
          <w:sz w:val="24"/>
          <w:szCs w:val="24"/>
        </w:rPr>
        <w:t xml:space="preserve">Tor przeszkód OCR typu </w:t>
      </w:r>
      <w:proofErr w:type="spellStart"/>
      <w:r w:rsidR="00006A52" w:rsidRPr="00006A52">
        <w:rPr>
          <w:sz w:val="24"/>
          <w:szCs w:val="24"/>
        </w:rPr>
        <w:t>Ninja</w:t>
      </w:r>
      <w:proofErr w:type="spellEnd"/>
      <w:r w:rsidR="00006A52" w:rsidRPr="00006A52">
        <w:rPr>
          <w:sz w:val="24"/>
          <w:szCs w:val="24"/>
        </w:rPr>
        <w:t xml:space="preserve"> Warrior (GBO 2025)”.  </w:t>
      </w:r>
    </w:p>
    <w:p w14:paraId="4C9FA5F0" w14:textId="03B8A981" w:rsidR="00695E90" w:rsidRPr="00695E90" w:rsidRDefault="00DC756B" w:rsidP="00695E90">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 xml:space="preserve">Załącznik nr 1 </w:t>
      </w:r>
      <w:r w:rsidR="0041281A">
        <w:t>–</w:t>
      </w:r>
      <w:r w:rsidR="00695E90">
        <w:t xml:space="preserve"> </w:t>
      </w:r>
      <w:r w:rsidR="0041281A">
        <w:t>Opis przedmiotu zamówienia</w:t>
      </w:r>
      <w:r w:rsidRPr="008429AB">
        <w:t>. Na zakres prac składa</w:t>
      </w:r>
      <w:r>
        <w:t>ją</w:t>
      </w:r>
      <w:r w:rsidRPr="008429AB">
        <w:t xml:space="preserve"> się  m.in.:</w:t>
      </w:r>
    </w:p>
    <w:p w14:paraId="23ADCE04" w14:textId="5679C8FC" w:rsidR="00695E90" w:rsidRPr="00880D55" w:rsidRDefault="00695E90" w:rsidP="00880D55">
      <w:pPr>
        <w:pStyle w:val="Tekstpodstawowywcity"/>
        <w:ind w:left="426"/>
        <w:contextualSpacing/>
        <w:jc w:val="both"/>
      </w:pPr>
      <w:r w:rsidRPr="00695E90">
        <w:rPr>
          <w:color w:val="FF0000"/>
        </w:rPr>
        <w:t>-</w:t>
      </w:r>
      <w:r w:rsidRPr="00695E90">
        <w:rPr>
          <w:color w:val="FF0000"/>
        </w:rPr>
        <w:tab/>
      </w:r>
      <w:r w:rsidRPr="00880D55">
        <w:t>wykonanie dokumentacji projektowej</w:t>
      </w:r>
      <w:r w:rsidR="00880D55" w:rsidRPr="00880D55">
        <w:t>,</w:t>
      </w:r>
    </w:p>
    <w:p w14:paraId="5DC54385" w14:textId="19204F34" w:rsidR="00695E90" w:rsidRPr="00880D55" w:rsidRDefault="00695E90" w:rsidP="00880D55">
      <w:pPr>
        <w:pStyle w:val="Tekstpodstawowywcity"/>
        <w:ind w:left="426"/>
        <w:contextualSpacing/>
        <w:jc w:val="both"/>
      </w:pPr>
      <w:r w:rsidRPr="00880D55">
        <w:t>-</w:t>
      </w:r>
      <w:r w:rsidRPr="00880D55">
        <w:tab/>
        <w:t>uzyskanie wszelkich uzgodnień, zgód i decyzji wymaganych prawem</w:t>
      </w:r>
      <w:r w:rsidR="00880D55" w:rsidRPr="00880D55">
        <w:t>,</w:t>
      </w:r>
    </w:p>
    <w:p w14:paraId="73BC3DE0" w14:textId="078B47B3" w:rsidR="00695E90" w:rsidRPr="00880D55" w:rsidRDefault="00695E90" w:rsidP="00880D55">
      <w:pPr>
        <w:pStyle w:val="Tekstpodstawowywcity"/>
        <w:ind w:left="426"/>
        <w:contextualSpacing/>
        <w:jc w:val="both"/>
      </w:pPr>
      <w:r w:rsidRPr="00880D55">
        <w:t xml:space="preserve">- </w:t>
      </w:r>
      <w:r w:rsidRPr="00880D55">
        <w:tab/>
        <w:t>dokonanie wszelkich zgłoszeń wymaganych prawem</w:t>
      </w:r>
      <w:r w:rsidR="00880D55" w:rsidRPr="00880D55">
        <w:t>,</w:t>
      </w:r>
    </w:p>
    <w:p w14:paraId="27E6DDA8" w14:textId="738DA805" w:rsidR="00DC756B" w:rsidRPr="00BB2D67" w:rsidRDefault="0041281A" w:rsidP="00DC756B">
      <w:pPr>
        <w:pStyle w:val="Tekstpodstawowywcity"/>
        <w:spacing w:after="0"/>
        <w:ind w:left="426"/>
        <w:contextualSpacing/>
        <w:jc w:val="both"/>
      </w:pPr>
      <w:r>
        <w:t xml:space="preserve">-  wykonanie dostawy, montażu i wszelkich robót budowlanych niezbędnych do wykonania przedmiotu zamówienia zgodnie z projektem.  </w:t>
      </w:r>
    </w:p>
    <w:p w14:paraId="0679C84C" w14:textId="77777777" w:rsidR="00F01786" w:rsidRDefault="00F01786" w:rsidP="0041281A">
      <w:pPr>
        <w:pStyle w:val="Tekstpodstawowy"/>
        <w:spacing w:after="0"/>
        <w:contextualSpacing/>
        <w:rPr>
          <w:b/>
          <w:bCs/>
        </w:rPr>
      </w:pPr>
    </w:p>
    <w:p w14:paraId="2FC7A865" w14:textId="77777777" w:rsidR="00032E46" w:rsidRDefault="00032E46" w:rsidP="00DC756B">
      <w:pPr>
        <w:pStyle w:val="Tekstpodstawowy"/>
        <w:spacing w:after="0"/>
        <w:contextualSpacing/>
        <w:jc w:val="center"/>
        <w:rPr>
          <w:b/>
          <w:bCs/>
        </w:rPr>
      </w:pPr>
    </w:p>
    <w:p w14:paraId="5ED23EB6" w14:textId="1C77821F" w:rsidR="00DC756B" w:rsidRDefault="00DC756B" w:rsidP="00DC756B">
      <w:pPr>
        <w:pStyle w:val="Tekstpodstawowy"/>
        <w:spacing w:after="0"/>
        <w:contextualSpacing/>
        <w:jc w:val="center"/>
        <w:rPr>
          <w:b/>
          <w:bCs/>
        </w:rPr>
      </w:pPr>
      <w:r w:rsidRPr="00BB2D67">
        <w:rPr>
          <w:b/>
          <w:bCs/>
        </w:rPr>
        <w:t>§ 2</w:t>
      </w:r>
    </w:p>
    <w:p w14:paraId="42BCAD4D" w14:textId="77777777" w:rsidR="00DC756B" w:rsidRPr="00BB2D67" w:rsidRDefault="00DC756B" w:rsidP="00DC756B">
      <w:pPr>
        <w:pStyle w:val="Tekstpodstawowy"/>
        <w:spacing w:after="0"/>
        <w:contextualSpacing/>
        <w:jc w:val="center"/>
        <w:rPr>
          <w:b/>
          <w:bCs/>
        </w:rPr>
      </w:pPr>
      <w:r>
        <w:rPr>
          <w:b/>
          <w:bCs/>
        </w:rPr>
        <w:t>Obowiązki Wykonawcy</w:t>
      </w:r>
    </w:p>
    <w:p w14:paraId="5DC3B90B" w14:textId="7292301E" w:rsidR="005A473A" w:rsidRDefault="00833CB7" w:rsidP="005A473A">
      <w:pPr>
        <w:pStyle w:val="Tekstpodstawowy"/>
        <w:numPr>
          <w:ilvl w:val="0"/>
          <w:numId w:val="11"/>
        </w:numPr>
        <w:spacing w:after="0"/>
        <w:ind w:left="426" w:hanging="426"/>
        <w:contextualSpacing/>
        <w:jc w:val="both"/>
      </w:pPr>
      <w:r>
        <w:t xml:space="preserve">Wykonawca </w:t>
      </w:r>
      <w:r w:rsidR="005A473A">
        <w:t xml:space="preserve">w ramach przedmiotu umowy pozyska niezbędne materiały, opinie, uzgodnienia dokumentacji projektowej </w:t>
      </w:r>
      <w:r w:rsidR="001D4275">
        <w:t>(jeśli są wymagane</w:t>
      </w:r>
      <w:r w:rsidR="005A473A">
        <w:t>) oraz pełnił będzie nadzór autorski nad realizacją robót objętych dokumentacją w zakresie niniejszej umowy.</w:t>
      </w:r>
    </w:p>
    <w:p w14:paraId="6E1A063C" w14:textId="727A8FAD" w:rsidR="00833CB7" w:rsidRDefault="005A473A" w:rsidP="005A473A">
      <w:pPr>
        <w:pStyle w:val="Tekstpodstawowy"/>
        <w:numPr>
          <w:ilvl w:val="0"/>
          <w:numId w:val="11"/>
        </w:numPr>
        <w:spacing w:after="0"/>
        <w:ind w:left="426" w:hanging="426"/>
        <w:contextualSpacing/>
        <w:jc w:val="both"/>
      </w:pPr>
      <w:r>
        <w:t>Wykonawca przekaże Zamawiającemu dokumentację projektową</w:t>
      </w:r>
      <w:r w:rsidR="00123449">
        <w:t xml:space="preserve"> </w:t>
      </w:r>
      <w:r w:rsidR="00A34CED">
        <w:t>w formie papierowej - w ilości 3 egz. , w formie elektronicznej – 1 egz.</w:t>
      </w:r>
    </w:p>
    <w:p w14:paraId="62E6E0DF" w14:textId="671C5240" w:rsidR="00866498" w:rsidRDefault="00866498" w:rsidP="005A473A">
      <w:pPr>
        <w:pStyle w:val="Tekstpodstawowy"/>
        <w:numPr>
          <w:ilvl w:val="0"/>
          <w:numId w:val="11"/>
        </w:numPr>
        <w:spacing w:after="0"/>
        <w:ind w:left="426" w:hanging="426"/>
        <w:contextualSpacing/>
        <w:jc w:val="both"/>
      </w:pPr>
      <w:r>
        <w:t xml:space="preserve">Przekazanie dokumentacji projektowej Zamawiającemu zostanie potwierdzone protokołem </w:t>
      </w:r>
      <w:r w:rsidR="000E66DF">
        <w:t>zdawczo-odbiorczym</w:t>
      </w:r>
      <w:r>
        <w:t>.</w:t>
      </w:r>
    </w:p>
    <w:p w14:paraId="5B512D00" w14:textId="754B8AD5" w:rsidR="00DC756B" w:rsidRDefault="00DC756B" w:rsidP="00DC756B">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54384485" w14:textId="1A634B07" w:rsidR="00DC756B" w:rsidRDefault="0014773A" w:rsidP="00DC756B">
      <w:pPr>
        <w:jc w:val="both"/>
      </w:pPr>
      <w:r>
        <w:t>5</w:t>
      </w:r>
      <w:r w:rsidR="00DC756B">
        <w:t xml:space="preserve">.     Wykonawca zobowiązany jest wykonać przedmiot zamówienia wyłącznie z materiałów i urządzeń  </w:t>
      </w:r>
    </w:p>
    <w:p w14:paraId="688D21A6" w14:textId="0B5A7187" w:rsidR="00DC756B" w:rsidRDefault="00DC756B" w:rsidP="00A34CED">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0950DC50" w14:textId="77777777" w:rsidR="00DC756B" w:rsidRDefault="00DC756B" w:rsidP="00DC756B">
      <w:pPr>
        <w:ind w:left="426" w:hanging="426"/>
        <w:jc w:val="both"/>
      </w:pPr>
      <w:r>
        <w:t xml:space="preserve">       z art. 10 ustawy z dnia 7 lipca 1994 r. – Prawo Budowlane (</w:t>
      </w:r>
      <w:proofErr w:type="spellStart"/>
      <w:r>
        <w:t>t.j</w:t>
      </w:r>
      <w:proofErr w:type="spellEnd"/>
      <w:r>
        <w:t>. Dz.U. z 2021 r. poz. 2351 ze zmianami), atesty, certyfikaty potwierdzające zgodność materiałów z polskimi normami będą w języku polskim.</w:t>
      </w:r>
    </w:p>
    <w:p w14:paraId="7E2097F7" w14:textId="77777777" w:rsidR="00DC756B" w:rsidRDefault="00DC756B" w:rsidP="0014773A">
      <w:pPr>
        <w:pStyle w:val="Akapitzlist"/>
        <w:numPr>
          <w:ilvl w:val="0"/>
          <w:numId w:val="27"/>
        </w:numPr>
        <w:ind w:left="426" w:hanging="426"/>
        <w:jc w:val="both"/>
      </w:pPr>
      <w:r>
        <w:lastRenderedPageBreak/>
        <w:t>Zamawiający przekaże Wykonawcy protokolarnie teren wykonywanych robót w terminie uzgodnionym z Wykonawcą.</w:t>
      </w:r>
    </w:p>
    <w:p w14:paraId="4372D3B2" w14:textId="77777777" w:rsidR="00DC756B" w:rsidRDefault="00DC756B" w:rsidP="0014773A">
      <w:pPr>
        <w:pStyle w:val="Akapitzlist"/>
        <w:numPr>
          <w:ilvl w:val="0"/>
          <w:numId w:val="27"/>
        </w:numPr>
        <w:ind w:left="426" w:hanging="426"/>
        <w:jc w:val="both"/>
      </w:pPr>
      <w:r>
        <w:t>Od dnia przejęcia terenu wykonywanych robót Wykonawca jest odpowiedzialny za bezpieczeństwo podczas wszelkich działań oraz za szkody powstałe na tym terenie.</w:t>
      </w:r>
    </w:p>
    <w:p w14:paraId="27301BF9" w14:textId="77777777" w:rsidR="00DC756B" w:rsidRDefault="00DC756B" w:rsidP="0014773A">
      <w:pPr>
        <w:pStyle w:val="Akapitzlist"/>
        <w:numPr>
          <w:ilvl w:val="0"/>
          <w:numId w:val="27"/>
        </w:numPr>
        <w:ind w:left="426" w:hanging="426"/>
        <w:jc w:val="both"/>
      </w:pPr>
      <w:r>
        <w:t>Wykonawca zobowiązuje się w czasie realizacji zamówienia do:</w:t>
      </w:r>
    </w:p>
    <w:p w14:paraId="7BADDDCB" w14:textId="77777777" w:rsidR="00DC756B" w:rsidRDefault="00DC756B" w:rsidP="00DC756B">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5822B9BE" w14:textId="77777777" w:rsidR="00DC756B" w:rsidRDefault="00DC756B" w:rsidP="00DC756B">
      <w:pPr>
        <w:pStyle w:val="Akapitzlist"/>
        <w:numPr>
          <w:ilvl w:val="1"/>
          <w:numId w:val="1"/>
        </w:numPr>
        <w:tabs>
          <w:tab w:val="clear" w:pos="1080"/>
        </w:tabs>
        <w:ind w:left="851" w:hanging="425"/>
        <w:jc w:val="both"/>
      </w:pPr>
      <w:r>
        <w:t>ustalenia z Zamawiającym godzin rozpoczęcia i zakończenia prac,</w:t>
      </w:r>
    </w:p>
    <w:p w14:paraId="473C97BF" w14:textId="77777777" w:rsidR="00DC756B" w:rsidRDefault="00DC756B" w:rsidP="00DC756B">
      <w:pPr>
        <w:pStyle w:val="Akapitzlist"/>
        <w:numPr>
          <w:ilvl w:val="1"/>
          <w:numId w:val="1"/>
        </w:numPr>
        <w:tabs>
          <w:tab w:val="clear" w:pos="1080"/>
        </w:tabs>
        <w:ind w:left="851" w:hanging="425"/>
        <w:jc w:val="both"/>
      </w:pPr>
      <w:r>
        <w:t>poniesienia kosztów zabezpieczenia wykonywanych prac,</w:t>
      </w:r>
    </w:p>
    <w:p w14:paraId="7A965F89" w14:textId="77777777" w:rsidR="00DC756B" w:rsidRDefault="00DC756B" w:rsidP="00DC756B">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75DC1336" w14:textId="77777777" w:rsidR="00DC756B" w:rsidRDefault="00DC756B" w:rsidP="00DC756B">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16D9F5FB" w14:textId="77777777" w:rsidR="00DC756B" w:rsidRDefault="00DC756B" w:rsidP="00DC756B">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42BE5F4C" w14:textId="77777777" w:rsidR="00DC756B" w:rsidRPr="00405BE8" w:rsidRDefault="00DC756B" w:rsidP="0014773A">
      <w:pPr>
        <w:pStyle w:val="Akapitzlist"/>
        <w:numPr>
          <w:ilvl w:val="0"/>
          <w:numId w:val="27"/>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1C5ABA88" w14:textId="77777777" w:rsidR="00DC756B" w:rsidRDefault="00DC756B" w:rsidP="0014773A">
      <w:pPr>
        <w:pStyle w:val="Akapitzlist"/>
        <w:numPr>
          <w:ilvl w:val="0"/>
          <w:numId w:val="27"/>
        </w:numPr>
        <w:autoSpaceDE w:val="0"/>
        <w:autoSpaceDN w:val="0"/>
        <w:ind w:left="426" w:hanging="426"/>
        <w:jc w:val="both"/>
      </w:pPr>
      <w:r>
        <w:t xml:space="preserve">Wykonawca zobowiązuje się do umożliwienia wstępu na teren wykonywanych robót pracownikom Zamawiającego, posiadającym stosowne upoważnienie. </w:t>
      </w:r>
    </w:p>
    <w:p w14:paraId="5FB2B7AA" w14:textId="4D7DC815" w:rsidR="00DC756B" w:rsidRPr="00E81303" w:rsidRDefault="00DC756B" w:rsidP="0014773A">
      <w:pPr>
        <w:pStyle w:val="Akapitzlist"/>
        <w:numPr>
          <w:ilvl w:val="0"/>
          <w:numId w:val="27"/>
        </w:numPr>
        <w:autoSpaceDE w:val="0"/>
        <w:autoSpaceDN w:val="0"/>
        <w:ind w:left="426" w:hanging="426"/>
        <w:jc w:val="both"/>
      </w:pPr>
      <w:r>
        <w:t xml:space="preserve">Zgodnie z Art. 95 ust. 2 pkt 1 Ustawy </w:t>
      </w:r>
      <w:proofErr w:type="spellStart"/>
      <w:r>
        <w:t>Pzp</w:t>
      </w:r>
      <w:proofErr w:type="spellEnd"/>
      <w:r>
        <w:t xml:space="preserve"> (</w:t>
      </w:r>
      <w:proofErr w:type="spellStart"/>
      <w:r>
        <w:t>t.j</w:t>
      </w:r>
      <w:proofErr w:type="spellEnd"/>
      <w:r>
        <w:t xml:space="preserve">. Dz.U. z 2021 r. poz. 1129 ze zmianami), Zamawiający wymaga by czynności w zakresie </w:t>
      </w:r>
      <w:r w:rsidR="00E84E42">
        <w:t>montażu sprzętów</w:t>
      </w:r>
      <w:r w:rsidR="00E81303">
        <w:t xml:space="preserve"> </w:t>
      </w:r>
      <w:r w:rsidRPr="00E81303">
        <w:t>były wykonywane przez osoby zatrudnione przez Wykonawcę lub Podwykonawcę na podstawie umowy o pracę.</w:t>
      </w:r>
    </w:p>
    <w:p w14:paraId="663CE0CD" w14:textId="37470086" w:rsidR="00DC756B" w:rsidRDefault="00DC756B" w:rsidP="0014773A">
      <w:pPr>
        <w:pStyle w:val="Akapitzlist"/>
        <w:numPr>
          <w:ilvl w:val="0"/>
          <w:numId w:val="27"/>
        </w:numPr>
        <w:autoSpaceDE w:val="0"/>
        <w:autoSpaceDN w:val="0"/>
        <w:ind w:left="426" w:hanging="426"/>
        <w:jc w:val="both"/>
      </w:pPr>
      <w:r>
        <w:t xml:space="preserve">Wykonawca zobowiązany jest do przedłożenia Zamawiającemu oświadczenia Wykonawcy lub Podwykonawcy o zatrudnieniu na podstawie umowy o pracę, osób wykonujących czynności wskazane w ust. </w:t>
      </w:r>
      <w:r w:rsidR="00B21990">
        <w:t>12</w:t>
      </w:r>
      <w:r>
        <w:t xml:space="preserve"> powyżej.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488915D4" w14:textId="77777777" w:rsidR="00DC756B" w:rsidRDefault="00DC756B" w:rsidP="0014773A">
      <w:pPr>
        <w:pStyle w:val="Akapitzlist"/>
        <w:numPr>
          <w:ilvl w:val="0"/>
          <w:numId w:val="27"/>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4E173B6F" w14:textId="2202C5A3" w:rsidR="00DC756B" w:rsidRDefault="00DC756B" w:rsidP="0014773A">
      <w:pPr>
        <w:pStyle w:val="Akapitzlist"/>
        <w:numPr>
          <w:ilvl w:val="0"/>
          <w:numId w:val="27"/>
        </w:numPr>
        <w:autoSpaceDE w:val="0"/>
        <w:autoSpaceDN w:val="0"/>
        <w:ind w:left="426" w:hanging="426"/>
        <w:jc w:val="both"/>
      </w:pPr>
      <w:r>
        <w:t xml:space="preserve">Nieprzedłożenie wymaganych dokumentów, o których mowa w ust. </w:t>
      </w:r>
      <w:r w:rsidR="00B21990">
        <w:t>13</w:t>
      </w:r>
      <w:r>
        <w:t xml:space="preserve"> powyżej, uznane zostanie przez Zamawiającego jako uchylanie się od obowiązku zatrudniania osób na podstawie umowy o pracę i skutkować będzie nałożeniem sankcji przewidzianych w § 6 ust. 1 pkt 4 niniejszej umowy</w:t>
      </w:r>
      <w:r w:rsidR="00B21990">
        <w:t>.</w:t>
      </w:r>
    </w:p>
    <w:p w14:paraId="6C4FEDDC" w14:textId="1C8D2D7C" w:rsidR="00DC756B" w:rsidRPr="00705AD9" w:rsidRDefault="00DC756B" w:rsidP="0014773A">
      <w:pPr>
        <w:pStyle w:val="Akapitzlist"/>
        <w:numPr>
          <w:ilvl w:val="0"/>
          <w:numId w:val="27"/>
        </w:numPr>
        <w:autoSpaceDE w:val="0"/>
        <w:autoSpaceDN w:val="0"/>
        <w:ind w:left="426" w:hanging="426"/>
        <w:jc w:val="both"/>
      </w:pPr>
      <w:r>
        <w:t xml:space="preserve">Zamawiający może zwrócić się o przeprowadzenie kontroli przez Państwową Inspekcję Pracy w sytuacji, gdy poweźmie wątpliwość, co do sposobu zatrudnienia osób wykonujących czynności opisane w ust. </w:t>
      </w:r>
      <w:r w:rsidR="00B21990">
        <w:t>12</w:t>
      </w:r>
      <w:r>
        <w:t xml:space="preserve"> powyżej.</w:t>
      </w:r>
    </w:p>
    <w:p w14:paraId="5164F746" w14:textId="77777777" w:rsidR="00DC756B" w:rsidRDefault="00DC756B" w:rsidP="00DC756B">
      <w:pPr>
        <w:pStyle w:val="Tekstpodstawowy"/>
        <w:spacing w:after="0"/>
        <w:ind w:left="360"/>
        <w:contextualSpacing/>
        <w:jc w:val="both"/>
      </w:pPr>
    </w:p>
    <w:p w14:paraId="296F1711" w14:textId="77777777" w:rsidR="00DC756B" w:rsidRDefault="00DC756B" w:rsidP="00DC756B">
      <w:pPr>
        <w:pStyle w:val="Tekstpodstawowy"/>
        <w:spacing w:after="0"/>
        <w:contextualSpacing/>
        <w:jc w:val="center"/>
        <w:rPr>
          <w:b/>
          <w:bCs/>
        </w:rPr>
      </w:pPr>
      <w:r w:rsidRPr="00BB2D67">
        <w:rPr>
          <w:b/>
          <w:bCs/>
        </w:rPr>
        <w:t>§ 3</w:t>
      </w:r>
    </w:p>
    <w:p w14:paraId="25D4AA77" w14:textId="77777777" w:rsidR="00DC756B" w:rsidRDefault="00DC756B" w:rsidP="00DC756B">
      <w:pPr>
        <w:pStyle w:val="Tekstpodstawowy"/>
        <w:spacing w:after="0"/>
        <w:contextualSpacing/>
        <w:jc w:val="center"/>
        <w:rPr>
          <w:b/>
          <w:bCs/>
        </w:rPr>
      </w:pPr>
      <w:r>
        <w:rPr>
          <w:b/>
          <w:bCs/>
        </w:rPr>
        <w:t>Termin realizacji umowy i odbiór końcowy</w:t>
      </w:r>
    </w:p>
    <w:p w14:paraId="6A9C4F0D" w14:textId="26EBF49B" w:rsidR="00DC756B" w:rsidRPr="003A6756" w:rsidRDefault="00DC756B" w:rsidP="00E84E42">
      <w:pPr>
        <w:pStyle w:val="Tekstpodstawowy"/>
        <w:spacing w:after="0"/>
        <w:contextualSpacing/>
        <w:jc w:val="both"/>
        <w:rPr>
          <w:bCs/>
        </w:rPr>
      </w:pPr>
      <w:r w:rsidRPr="00710097">
        <w:t>1.</w:t>
      </w:r>
      <w:r>
        <w:rPr>
          <w:b/>
          <w:bCs/>
        </w:rPr>
        <w:t xml:space="preserve">    </w:t>
      </w:r>
      <w:r w:rsidRPr="00171821">
        <w:rPr>
          <w:bCs/>
        </w:rPr>
        <w:t xml:space="preserve">Przedmiot umowy zostanie wykonany w terminie: </w:t>
      </w:r>
      <w:r w:rsidR="00E81303">
        <w:rPr>
          <w:b/>
        </w:rPr>
        <w:t xml:space="preserve"> </w:t>
      </w:r>
      <w:r w:rsidR="00E84E42">
        <w:rPr>
          <w:b/>
        </w:rPr>
        <w:t>…………</w:t>
      </w:r>
      <w:r w:rsidR="009124DA">
        <w:rPr>
          <w:b/>
        </w:rPr>
        <w:t xml:space="preserve"> dni </w:t>
      </w:r>
      <w:r w:rsidRPr="003A6756">
        <w:rPr>
          <w:bCs/>
        </w:rPr>
        <w:t xml:space="preserve">od daty podpisania umowy, przy  </w:t>
      </w:r>
    </w:p>
    <w:p w14:paraId="2FB1D3A6" w14:textId="46BBF72E" w:rsidR="00DC756B" w:rsidRPr="003A6756" w:rsidRDefault="00DC756B" w:rsidP="00E84E42">
      <w:pPr>
        <w:pStyle w:val="Tekstpodstawowy"/>
        <w:spacing w:after="0"/>
        <w:ind w:left="426" w:hanging="426"/>
        <w:contextualSpacing/>
        <w:jc w:val="both"/>
        <w:rPr>
          <w:bCs/>
        </w:rPr>
      </w:pPr>
      <w:r w:rsidRPr="003A6756">
        <w:rPr>
          <w:bCs/>
        </w:rPr>
        <w:t xml:space="preserve">       czym przedmiot umowy zostanie uznany za wykonany w dniu podpisania Protokołu odbioru prac bez uwag. </w:t>
      </w:r>
    </w:p>
    <w:p w14:paraId="541144E5" w14:textId="77777777" w:rsidR="00DC756B" w:rsidRDefault="00DC756B" w:rsidP="00DC756B">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358CEADF" w14:textId="300BC3D7" w:rsidR="00DC756B" w:rsidRPr="001D0289" w:rsidRDefault="00DC756B" w:rsidP="00DC756B">
      <w:pPr>
        <w:pStyle w:val="Tekstpodstawowy"/>
        <w:numPr>
          <w:ilvl w:val="0"/>
          <w:numId w:val="1"/>
        </w:numPr>
        <w:tabs>
          <w:tab w:val="clear" w:pos="360"/>
        </w:tabs>
        <w:spacing w:after="0"/>
        <w:ind w:left="426" w:hanging="426"/>
        <w:contextualSpacing/>
        <w:jc w:val="both"/>
        <w:rPr>
          <w:color w:val="FF0000"/>
        </w:rPr>
      </w:pPr>
      <w:r>
        <w:lastRenderedPageBreak/>
        <w:t>Informacja o której mowa w ust. 2 dostarczona będzie w formie elektronicznej na adres emai</w:t>
      </w:r>
      <w:r w:rsidRPr="00E84E42">
        <w:t>l:</w:t>
      </w:r>
      <w:r w:rsidR="00032E46" w:rsidRPr="00E84E42">
        <w:t>………………………………………….</w:t>
      </w:r>
      <w:r w:rsidRPr="00E84E42">
        <w:t>.</w:t>
      </w:r>
    </w:p>
    <w:p w14:paraId="7A1B3324" w14:textId="77777777" w:rsidR="00DC756B" w:rsidRPr="00BB2D67" w:rsidRDefault="00DC756B" w:rsidP="00DC756B">
      <w:pPr>
        <w:pStyle w:val="Tekstpodstawowy"/>
        <w:numPr>
          <w:ilvl w:val="0"/>
          <w:numId w:val="1"/>
        </w:numPr>
        <w:tabs>
          <w:tab w:val="clear" w:pos="360"/>
        </w:tabs>
        <w:spacing w:after="0"/>
        <w:ind w:left="426" w:hanging="426"/>
        <w:contextualSpacing/>
        <w:jc w:val="both"/>
      </w:pPr>
      <w:r>
        <w:t>Po przekazaniu informacji, o której mowa w ust. 2 i 3, Zamawiający wyznaczy w ciągu 5 dni, termin odbioru prac i poinformuje o nim Wykonawcę w formie elektronicznej na adres email: ……………………………………...</w:t>
      </w:r>
    </w:p>
    <w:p w14:paraId="0085ECE2" w14:textId="77777777" w:rsidR="00DC756B" w:rsidRPr="000A0A9F" w:rsidRDefault="00DC756B" w:rsidP="00DC756B">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2CDD56DF" w14:textId="77777777" w:rsidR="00DC756B" w:rsidRDefault="00DC756B" w:rsidP="00DC756B">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425A6867" w14:textId="77777777" w:rsidR="00DC756B" w:rsidRDefault="00DC756B" w:rsidP="00DC756B">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1641006" w14:textId="77777777" w:rsidR="00DC756B" w:rsidRDefault="00DC756B" w:rsidP="00DC756B">
      <w:pPr>
        <w:pStyle w:val="Tekstpodstawowy"/>
        <w:numPr>
          <w:ilvl w:val="1"/>
          <w:numId w:val="1"/>
        </w:numPr>
        <w:tabs>
          <w:tab w:val="clear" w:pos="1080"/>
        </w:tabs>
        <w:spacing w:after="0"/>
        <w:ind w:left="851" w:hanging="425"/>
        <w:contextualSpacing/>
        <w:jc w:val="both"/>
      </w:pPr>
      <w:r>
        <w:t>jeżeli wady nie nadają się do usunięcia to:</w:t>
      </w:r>
    </w:p>
    <w:p w14:paraId="16C774D3" w14:textId="77777777" w:rsidR="00DC756B" w:rsidRDefault="00DC756B" w:rsidP="00DC756B">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7CD9706E" w14:textId="77777777" w:rsidR="00DC756B" w:rsidRDefault="00DC756B" w:rsidP="00DC756B">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3CBB2B7D" w14:textId="77777777" w:rsidR="00DC756B" w:rsidRDefault="00DC756B" w:rsidP="00DC756B">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73803A3E" w14:textId="77777777" w:rsidR="00DC756B" w:rsidRDefault="00DC756B" w:rsidP="00DC756B">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9474294" w14:textId="77777777" w:rsidR="00DC756B" w:rsidRDefault="00DC756B" w:rsidP="00DC756B">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5DD1EA86" w14:textId="77777777" w:rsidR="00DC756B" w:rsidRDefault="00DC756B" w:rsidP="00DC756B">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91F10D0" w14:textId="77777777" w:rsidR="00DC756B" w:rsidRDefault="00DC756B" w:rsidP="00DC756B">
      <w:pPr>
        <w:pStyle w:val="Tekstpodstawowy"/>
        <w:numPr>
          <w:ilvl w:val="0"/>
          <w:numId w:val="8"/>
        </w:numPr>
        <w:spacing w:after="0"/>
        <w:ind w:left="426" w:hanging="426"/>
        <w:contextualSpacing/>
        <w:jc w:val="both"/>
      </w:pPr>
      <w:r>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17D4D840" w14:textId="77777777" w:rsidR="00DC756B" w:rsidRDefault="00DC756B" w:rsidP="00DC756B">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5B78DD2D" w14:textId="77777777" w:rsidR="00DC756B" w:rsidRDefault="00DC756B" w:rsidP="00DC756B">
      <w:pPr>
        <w:pStyle w:val="Tekstpodstawowy"/>
        <w:spacing w:after="0"/>
        <w:contextualSpacing/>
        <w:rPr>
          <w:b/>
        </w:rPr>
      </w:pPr>
    </w:p>
    <w:p w14:paraId="46C9DD97" w14:textId="77777777" w:rsidR="00DC756B" w:rsidRDefault="00DC756B" w:rsidP="00DC756B">
      <w:pPr>
        <w:pStyle w:val="Tekstpodstawowy"/>
        <w:spacing w:after="0"/>
        <w:contextualSpacing/>
        <w:jc w:val="center"/>
        <w:rPr>
          <w:b/>
        </w:rPr>
      </w:pPr>
      <w:r w:rsidRPr="00BB2D67">
        <w:rPr>
          <w:b/>
        </w:rPr>
        <w:t>§ 4</w:t>
      </w:r>
    </w:p>
    <w:p w14:paraId="4946C651" w14:textId="77777777" w:rsidR="00DC756B" w:rsidRPr="00BB2D67" w:rsidRDefault="00DC756B" w:rsidP="00DC756B">
      <w:pPr>
        <w:pStyle w:val="Tekstpodstawowy"/>
        <w:spacing w:after="0"/>
        <w:contextualSpacing/>
        <w:jc w:val="center"/>
        <w:rPr>
          <w:b/>
        </w:rPr>
      </w:pPr>
      <w:r>
        <w:rPr>
          <w:b/>
        </w:rPr>
        <w:t>Porozumiewanie się stron</w:t>
      </w:r>
    </w:p>
    <w:p w14:paraId="3B32F0CF" w14:textId="2065710F" w:rsidR="00DC756B" w:rsidRPr="00BB2D67" w:rsidRDefault="00DC756B" w:rsidP="00DC756B">
      <w:pPr>
        <w:pStyle w:val="Tekstpodstawowy"/>
        <w:numPr>
          <w:ilvl w:val="0"/>
          <w:numId w:val="9"/>
        </w:numPr>
        <w:spacing w:after="0"/>
        <w:ind w:left="426" w:hanging="426"/>
        <w:contextualSpacing/>
        <w:jc w:val="both"/>
      </w:pPr>
      <w:r w:rsidRPr="00BB2D67">
        <w:t>Do kontaktu z Wykonawcą Zamawiający upoważnia</w:t>
      </w:r>
      <w:r w:rsidR="001D0289">
        <w:t>………………..</w:t>
      </w:r>
      <w:r w:rsidRPr="00BB2D67">
        <w:t xml:space="preserve">– tel. </w:t>
      </w:r>
      <w:r w:rsidR="001D0289">
        <w:t>…………………….</w:t>
      </w:r>
    </w:p>
    <w:p w14:paraId="2C4D17CE" w14:textId="77777777" w:rsidR="00DC756B" w:rsidRDefault="00DC756B" w:rsidP="00DC756B">
      <w:pPr>
        <w:pStyle w:val="Akapitzlist"/>
        <w:numPr>
          <w:ilvl w:val="0"/>
          <w:numId w:val="9"/>
        </w:numPr>
        <w:jc w:val="both"/>
        <w:rPr>
          <w:szCs w:val="24"/>
        </w:rPr>
      </w:pPr>
      <w:r w:rsidRPr="00285FDB">
        <w:rPr>
          <w:szCs w:val="24"/>
        </w:rPr>
        <w:t xml:space="preserve">Koordynatorem z ramienia Wykonawcy jest </w:t>
      </w:r>
      <w:r>
        <w:rPr>
          <w:szCs w:val="24"/>
        </w:rPr>
        <w:t>Pan/Pani ……………………………...</w:t>
      </w:r>
    </w:p>
    <w:p w14:paraId="2497152D" w14:textId="77777777" w:rsidR="00DC756B" w:rsidRPr="00285FDB" w:rsidRDefault="00DC756B" w:rsidP="00DC756B">
      <w:pPr>
        <w:pStyle w:val="Akapitzlist"/>
        <w:numPr>
          <w:ilvl w:val="0"/>
          <w:numId w:val="9"/>
        </w:numPr>
        <w:jc w:val="both"/>
        <w:rPr>
          <w:szCs w:val="24"/>
        </w:rPr>
      </w:pPr>
      <w:r>
        <w:rPr>
          <w:szCs w:val="24"/>
        </w:rPr>
        <w:t xml:space="preserve">Zmiana danych osób wskazanych w ust. 1 i 2 powyżej, nie wymaga zmiany umowy. </w:t>
      </w:r>
    </w:p>
    <w:p w14:paraId="531422EF" w14:textId="77777777" w:rsidR="00DC756B" w:rsidRDefault="00DC756B" w:rsidP="00DC756B">
      <w:pPr>
        <w:ind w:left="284"/>
        <w:jc w:val="both"/>
        <w:rPr>
          <w:szCs w:val="24"/>
        </w:rPr>
      </w:pPr>
    </w:p>
    <w:p w14:paraId="468CFE85" w14:textId="77777777" w:rsidR="00DC756B" w:rsidRDefault="00DC756B" w:rsidP="00DC756B">
      <w:pPr>
        <w:pStyle w:val="Tekstpodstawowy"/>
        <w:spacing w:after="0"/>
        <w:contextualSpacing/>
        <w:jc w:val="center"/>
        <w:rPr>
          <w:b/>
          <w:bCs/>
        </w:rPr>
      </w:pPr>
      <w:r w:rsidRPr="00BB2D67">
        <w:rPr>
          <w:b/>
          <w:bCs/>
        </w:rPr>
        <w:t xml:space="preserve">§ </w:t>
      </w:r>
      <w:r>
        <w:rPr>
          <w:b/>
          <w:bCs/>
        </w:rPr>
        <w:t>5</w:t>
      </w:r>
    </w:p>
    <w:p w14:paraId="2A0D0A09" w14:textId="77777777" w:rsidR="00DC756B" w:rsidRPr="00BB2D67" w:rsidRDefault="00DC756B" w:rsidP="00DC756B">
      <w:pPr>
        <w:pStyle w:val="Tekstpodstawowy"/>
        <w:spacing w:after="0"/>
        <w:contextualSpacing/>
        <w:jc w:val="center"/>
        <w:rPr>
          <w:b/>
          <w:bCs/>
        </w:rPr>
      </w:pPr>
      <w:r>
        <w:rPr>
          <w:b/>
          <w:bCs/>
        </w:rPr>
        <w:t>Wynagrodzenie Wykonawcy i warunki płatności</w:t>
      </w:r>
    </w:p>
    <w:p w14:paraId="5146CD51" w14:textId="77777777" w:rsidR="00DC756B" w:rsidRDefault="00DC756B" w:rsidP="00DC756B">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43F724C" w14:textId="77777777" w:rsidR="00DC756B" w:rsidRPr="00D72A6D" w:rsidRDefault="00DC756B" w:rsidP="00DC756B">
      <w:pPr>
        <w:numPr>
          <w:ilvl w:val="0"/>
          <w:numId w:val="2"/>
        </w:numPr>
        <w:tabs>
          <w:tab w:val="clear" w:pos="360"/>
        </w:tabs>
        <w:ind w:left="426" w:hanging="426"/>
        <w:contextualSpacing/>
        <w:jc w:val="both"/>
        <w:rPr>
          <w:szCs w:val="24"/>
        </w:rPr>
      </w:pPr>
      <w:r w:rsidRPr="00D72A6D">
        <w:rPr>
          <w:szCs w:val="24"/>
        </w:rPr>
        <w:lastRenderedPageBreak/>
        <w:t>Za wykonanie przedmiotu umowy Wykonawca otrzyma wynagrodzenie w wysokości</w:t>
      </w:r>
      <w:r>
        <w:rPr>
          <w:szCs w:val="24"/>
        </w:rPr>
        <w:t>: …………………………………………..</w:t>
      </w:r>
      <w:r w:rsidRPr="00D72A6D">
        <w:rPr>
          <w:b/>
          <w:szCs w:val="24"/>
        </w:rPr>
        <w:t xml:space="preserve"> 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3110873B" w14:textId="77777777" w:rsidR="00DC756B" w:rsidRPr="00BB2D67" w:rsidRDefault="00DC756B" w:rsidP="00DC756B">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r w:rsidRPr="00BB2D67">
        <w:rPr>
          <w:szCs w:val="24"/>
        </w:rPr>
        <w:t>.</w:t>
      </w:r>
    </w:p>
    <w:p w14:paraId="6308C245" w14:textId="20EDC610" w:rsidR="009254DC" w:rsidRPr="00E916A6" w:rsidRDefault="00DC756B" w:rsidP="009254DC">
      <w:pPr>
        <w:pStyle w:val="Tekstpodstawowy"/>
        <w:numPr>
          <w:ilvl w:val="0"/>
          <w:numId w:val="2"/>
        </w:numPr>
        <w:tabs>
          <w:tab w:val="clear" w:pos="360"/>
        </w:tabs>
        <w:spacing w:after="0"/>
        <w:ind w:left="426" w:hanging="426"/>
        <w:contextualSpacing/>
        <w:jc w:val="both"/>
        <w:rPr>
          <w:b/>
          <w:bCs/>
        </w:rPr>
      </w:pPr>
      <w:r w:rsidRPr="00E916A6">
        <w:rPr>
          <w:b/>
          <w:bCs/>
        </w:rPr>
        <w:t>Wynagrodzenie, o którym mowa w § 5 ust. 2 będzie płatne w terminie 30 dni od daty wystawienia prawidłowej faktury, na konto Wykonawcy: ………………………………………….</w:t>
      </w:r>
    </w:p>
    <w:p w14:paraId="1B0F102F" w14:textId="05BF5C90" w:rsidR="00DC756B" w:rsidRPr="00E916A6" w:rsidRDefault="00DC756B" w:rsidP="00DC756B">
      <w:pPr>
        <w:numPr>
          <w:ilvl w:val="0"/>
          <w:numId w:val="2"/>
        </w:numPr>
        <w:tabs>
          <w:tab w:val="clear" w:pos="360"/>
        </w:tabs>
        <w:ind w:left="426" w:hanging="426"/>
        <w:contextualSpacing/>
        <w:jc w:val="both"/>
        <w:rPr>
          <w:b/>
          <w:bCs/>
          <w:szCs w:val="24"/>
        </w:rPr>
      </w:pPr>
      <w:r w:rsidRPr="00E916A6">
        <w:rPr>
          <w:b/>
          <w:bCs/>
          <w:szCs w:val="24"/>
        </w:rPr>
        <w:t xml:space="preserve">Płatnikiem jest </w:t>
      </w:r>
      <w:r w:rsidR="0011326C" w:rsidRPr="0011326C">
        <w:rPr>
          <w:b/>
          <w:bCs/>
          <w:szCs w:val="24"/>
        </w:rPr>
        <w:t>Szkoła Podstawowa nr 20, ul. Sobieskiego 12, 86-300 Grudziądz</w:t>
      </w:r>
      <w:r w:rsidR="009A3849">
        <w:rPr>
          <w:b/>
          <w:bCs/>
          <w:szCs w:val="24"/>
        </w:rPr>
        <w:t>.</w:t>
      </w:r>
    </w:p>
    <w:p w14:paraId="2BECA1A9" w14:textId="35545201" w:rsidR="00DC756B" w:rsidRDefault="00DC756B" w:rsidP="00DC756B">
      <w:pPr>
        <w:numPr>
          <w:ilvl w:val="0"/>
          <w:numId w:val="2"/>
        </w:numPr>
        <w:tabs>
          <w:tab w:val="clear" w:pos="360"/>
        </w:tabs>
        <w:ind w:left="426" w:hanging="426"/>
        <w:contextualSpacing/>
        <w:jc w:val="both"/>
        <w:rPr>
          <w:b/>
          <w:bCs/>
          <w:szCs w:val="24"/>
        </w:rPr>
      </w:pPr>
      <w:r w:rsidRPr="00E916A6">
        <w:rPr>
          <w:b/>
          <w:bCs/>
          <w:szCs w:val="24"/>
        </w:rPr>
        <w:t xml:space="preserve">Fakturę należy wystawić w następujący sposób: </w:t>
      </w:r>
      <w:r w:rsidRPr="00E916A6">
        <w:rPr>
          <w:b/>
          <w:bCs/>
          <w:szCs w:val="24"/>
          <w:u w:val="single"/>
        </w:rPr>
        <w:t>Nabywca</w:t>
      </w:r>
      <w:r w:rsidRPr="00E916A6">
        <w:rPr>
          <w:b/>
          <w:bCs/>
          <w:szCs w:val="24"/>
        </w:rPr>
        <w:t xml:space="preserve">: Gmina – miasto Grudziądz,                          ul. Ratuszowa 1, 86-300 Grudziądz, NIP: 876-24-26-842. </w:t>
      </w:r>
    </w:p>
    <w:p w14:paraId="46CD3C2B" w14:textId="1B6C60B9" w:rsidR="00E63CC1" w:rsidRPr="00E63CC1" w:rsidRDefault="00E63CC1" w:rsidP="00E63CC1">
      <w:pPr>
        <w:numPr>
          <w:ilvl w:val="0"/>
          <w:numId w:val="2"/>
        </w:numPr>
        <w:tabs>
          <w:tab w:val="clear" w:pos="360"/>
        </w:tabs>
        <w:ind w:left="426" w:hanging="426"/>
        <w:contextualSpacing/>
        <w:jc w:val="both"/>
        <w:rPr>
          <w:szCs w:val="24"/>
        </w:rPr>
      </w:pPr>
      <w:r w:rsidRPr="00E63CC1">
        <w:rPr>
          <w:szCs w:val="24"/>
        </w:rPr>
        <w:t>Zapłata należności za wykonany przedmiot umowy nastąpi w formie polecenia przelewu z rachunku Zamawiającego na rachunek bankowy Wykonawcy</w:t>
      </w:r>
      <w:r w:rsidR="00B21990">
        <w:rPr>
          <w:szCs w:val="24"/>
        </w:rPr>
        <w:t>.</w:t>
      </w:r>
    </w:p>
    <w:p w14:paraId="300287EB" w14:textId="77777777" w:rsidR="00DC756B" w:rsidRPr="00BB2D67" w:rsidRDefault="00DC756B" w:rsidP="00DC756B">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6C250CB3" w14:textId="77777777" w:rsidR="00DC756B" w:rsidRDefault="00DC756B" w:rsidP="00DC756B">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6465100F" w14:textId="77777777" w:rsidR="00DC756B" w:rsidRDefault="00DC756B" w:rsidP="00DC756B">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61EC0263" w14:textId="77777777" w:rsidR="00DC756B" w:rsidRPr="00940D26" w:rsidRDefault="00DC756B" w:rsidP="00DC756B">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3624818F" w14:textId="77777777" w:rsidR="00DC756B" w:rsidRDefault="00DC756B" w:rsidP="00DC756B">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318B0C83" w14:textId="77777777" w:rsidR="00DC756B" w:rsidRDefault="00DC756B" w:rsidP="00DC756B">
      <w:pPr>
        <w:ind w:left="426"/>
        <w:jc w:val="both"/>
        <w:rPr>
          <w:color w:val="000000"/>
        </w:rPr>
      </w:pPr>
    </w:p>
    <w:p w14:paraId="3E6BD4F5" w14:textId="77777777" w:rsidR="00DC756B" w:rsidRDefault="00DC756B" w:rsidP="00DC756B">
      <w:pPr>
        <w:pStyle w:val="Tekstpodstawowy"/>
        <w:spacing w:after="0"/>
        <w:contextualSpacing/>
        <w:jc w:val="center"/>
        <w:rPr>
          <w:b/>
          <w:bCs/>
        </w:rPr>
      </w:pPr>
      <w:r w:rsidRPr="00BB2D67">
        <w:rPr>
          <w:b/>
          <w:bCs/>
        </w:rPr>
        <w:t xml:space="preserve">§ </w:t>
      </w:r>
      <w:r>
        <w:rPr>
          <w:b/>
          <w:bCs/>
        </w:rPr>
        <w:t>6</w:t>
      </w:r>
    </w:p>
    <w:p w14:paraId="49D58CE6" w14:textId="77777777" w:rsidR="00DC756B" w:rsidRPr="00BB2D67" w:rsidRDefault="00DC756B" w:rsidP="00DC756B">
      <w:pPr>
        <w:pStyle w:val="Tekstpodstawowy"/>
        <w:spacing w:after="0"/>
        <w:contextualSpacing/>
        <w:jc w:val="center"/>
        <w:rPr>
          <w:b/>
          <w:bCs/>
        </w:rPr>
      </w:pPr>
      <w:r>
        <w:rPr>
          <w:b/>
          <w:bCs/>
        </w:rPr>
        <w:t>Kary umowne</w:t>
      </w:r>
    </w:p>
    <w:p w14:paraId="208B41DA" w14:textId="77777777" w:rsidR="00DC756B" w:rsidRPr="00BB2D67" w:rsidRDefault="00DC756B" w:rsidP="00DC756B">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196A0A0F" w14:textId="77777777" w:rsidR="00DC756B" w:rsidRDefault="00DC756B" w:rsidP="00DC756B">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1410AE54" w14:textId="77777777" w:rsidR="00DC756B" w:rsidRDefault="00DC756B" w:rsidP="00DC756B">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5EFC8DED" w14:textId="77777777" w:rsidR="00DC756B" w:rsidRDefault="00DC756B" w:rsidP="00DC756B">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19DDACE5" w14:textId="77777777" w:rsidR="00DC756B" w:rsidRDefault="00DC756B" w:rsidP="00DC756B">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683E80F7" w14:textId="77777777" w:rsidR="00DC756B" w:rsidRDefault="00DC756B" w:rsidP="00DC756B">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40E67147" w14:textId="77777777" w:rsidR="00DC756B" w:rsidRPr="00BB2D67" w:rsidRDefault="00DC756B" w:rsidP="00DC756B">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639479B2" w14:textId="77777777" w:rsidR="00DC756B" w:rsidRDefault="00DC756B" w:rsidP="00DC756B">
      <w:pPr>
        <w:pStyle w:val="Tekstpodstawowy"/>
        <w:numPr>
          <w:ilvl w:val="0"/>
          <w:numId w:val="4"/>
        </w:numPr>
        <w:tabs>
          <w:tab w:val="clear" w:pos="360"/>
        </w:tabs>
        <w:spacing w:after="0"/>
        <w:ind w:left="426" w:hanging="426"/>
        <w:contextualSpacing/>
        <w:jc w:val="both"/>
      </w:pPr>
      <w:r w:rsidRPr="00BB2D67">
        <w:lastRenderedPageBreak/>
        <w:t>W razie przerwania prac stanowiących przedmiot umowy z winy Zamawiającego, Wykonawcy przysługuje wynagrodzenie odpowiadające zaawansowaniu prac.</w:t>
      </w:r>
    </w:p>
    <w:p w14:paraId="520D97C0" w14:textId="77777777" w:rsidR="00DC756B" w:rsidRDefault="00DC756B" w:rsidP="00DC756B">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6E8384C7" w14:textId="77777777" w:rsidR="00DC756B" w:rsidRDefault="00DC756B" w:rsidP="00DC756B">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4F7E58A7" w14:textId="77777777" w:rsidR="009254DC" w:rsidRDefault="009254DC" w:rsidP="009A3849">
      <w:pPr>
        <w:pStyle w:val="Tekstpodstawowy"/>
        <w:spacing w:after="0"/>
        <w:contextualSpacing/>
        <w:rPr>
          <w:b/>
          <w:bCs/>
        </w:rPr>
      </w:pPr>
    </w:p>
    <w:p w14:paraId="74025A38" w14:textId="77777777" w:rsidR="009254DC" w:rsidRDefault="009254DC" w:rsidP="00DC756B">
      <w:pPr>
        <w:pStyle w:val="Tekstpodstawowy"/>
        <w:spacing w:after="0"/>
        <w:contextualSpacing/>
        <w:jc w:val="center"/>
        <w:rPr>
          <w:b/>
          <w:bCs/>
        </w:rPr>
      </w:pPr>
    </w:p>
    <w:p w14:paraId="4689B2F0" w14:textId="3D1BF13C" w:rsidR="00DC756B" w:rsidRDefault="00DC756B" w:rsidP="00DC756B">
      <w:pPr>
        <w:pStyle w:val="Tekstpodstawowy"/>
        <w:spacing w:after="0"/>
        <w:contextualSpacing/>
        <w:jc w:val="center"/>
        <w:rPr>
          <w:b/>
          <w:bCs/>
        </w:rPr>
      </w:pPr>
      <w:r w:rsidRPr="00BB2D67">
        <w:rPr>
          <w:b/>
          <w:bCs/>
        </w:rPr>
        <w:t xml:space="preserve">§ </w:t>
      </w:r>
      <w:r>
        <w:rPr>
          <w:b/>
          <w:bCs/>
        </w:rPr>
        <w:t>7</w:t>
      </w:r>
    </w:p>
    <w:p w14:paraId="2BA289B7" w14:textId="77777777" w:rsidR="00DC756B" w:rsidRDefault="00DC756B" w:rsidP="00DC756B">
      <w:pPr>
        <w:pStyle w:val="Tekstpodstawowy"/>
        <w:spacing w:after="0"/>
        <w:contextualSpacing/>
        <w:jc w:val="center"/>
        <w:rPr>
          <w:b/>
          <w:bCs/>
        </w:rPr>
      </w:pPr>
      <w:r>
        <w:rPr>
          <w:b/>
          <w:bCs/>
        </w:rPr>
        <w:t>Gwarancja i rękojmia</w:t>
      </w:r>
    </w:p>
    <w:p w14:paraId="1589F3DF" w14:textId="77777777" w:rsidR="00DC756B" w:rsidRDefault="00DC756B" w:rsidP="00DC756B">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Pr>
          <w:b/>
          <w:bCs/>
          <w:color w:val="000000"/>
        </w:rPr>
        <w:t>………… miesięcy</w:t>
      </w:r>
      <w:r>
        <w:rPr>
          <w:color w:val="000000"/>
        </w:rPr>
        <w:t xml:space="preserve">. Bieg terminu gwarancji rozpoczyna się od dnia następującego po dniu końcowego odbioru robót. </w:t>
      </w:r>
    </w:p>
    <w:p w14:paraId="685D62F0" w14:textId="77777777" w:rsidR="00DC756B" w:rsidRPr="00AF2C5F" w:rsidRDefault="00DC756B" w:rsidP="00DC756B">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1A9827A" w14:textId="77777777" w:rsidR="00DC756B" w:rsidRPr="00C54B26" w:rsidRDefault="00DC756B" w:rsidP="00DC756B">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3EFF74BC" w14:textId="77777777" w:rsidR="00DC756B" w:rsidRPr="00BB2D67" w:rsidRDefault="00DC756B" w:rsidP="00DC756B">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692E3825" w14:textId="77777777" w:rsidR="00DC756B" w:rsidRDefault="00DC756B" w:rsidP="00DC756B">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2D2CDA34"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2CBBD2E9" w14:textId="77777777" w:rsidR="00DC756B" w:rsidRDefault="00DC756B" w:rsidP="00DC756B">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3C96FC34" w14:textId="77777777" w:rsidR="00DC756B" w:rsidRPr="00BB2D67" w:rsidRDefault="00DC756B" w:rsidP="00DC756B">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07561C47" w14:textId="77777777" w:rsidR="00DC756B" w:rsidRPr="00BB2D67" w:rsidRDefault="00DC756B" w:rsidP="00DC756B">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0D878AEA"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23E8F28D" w14:textId="77777777" w:rsidR="00DC756B" w:rsidRPr="000B049C" w:rsidRDefault="00DC756B" w:rsidP="00DC756B">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3AADBFE6" w14:textId="77777777" w:rsidR="00DC756B" w:rsidRDefault="00DC756B" w:rsidP="00DC756B">
      <w:pPr>
        <w:pStyle w:val="Tekstpodstawowy"/>
        <w:spacing w:after="0"/>
        <w:contextualSpacing/>
        <w:jc w:val="center"/>
        <w:rPr>
          <w:b/>
          <w:bCs/>
        </w:rPr>
      </w:pPr>
      <w:r w:rsidRPr="00BB2D67">
        <w:rPr>
          <w:b/>
          <w:bCs/>
        </w:rPr>
        <w:t xml:space="preserve">§ </w:t>
      </w:r>
      <w:r>
        <w:rPr>
          <w:b/>
          <w:bCs/>
        </w:rPr>
        <w:t>8</w:t>
      </w:r>
    </w:p>
    <w:p w14:paraId="36A7A8A2" w14:textId="77777777" w:rsidR="00DC756B" w:rsidRDefault="00DC756B" w:rsidP="00DC756B">
      <w:pPr>
        <w:pStyle w:val="Tekstpodstawowy"/>
        <w:spacing w:after="0"/>
        <w:contextualSpacing/>
        <w:jc w:val="center"/>
        <w:rPr>
          <w:b/>
          <w:bCs/>
        </w:rPr>
      </w:pPr>
      <w:r>
        <w:rPr>
          <w:b/>
          <w:bCs/>
        </w:rPr>
        <w:t>Odstąpienie od umowy</w:t>
      </w:r>
    </w:p>
    <w:p w14:paraId="58FD0CAB" w14:textId="77777777" w:rsidR="00DC756B" w:rsidRDefault="00DC756B" w:rsidP="00DC756B">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7EDBD056" w14:textId="77777777" w:rsidR="00DC756B" w:rsidRDefault="00DC756B" w:rsidP="00DC756B">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51D479BD" w14:textId="77777777" w:rsidR="00DC756B" w:rsidRDefault="00DC756B" w:rsidP="00DC756B">
      <w:pPr>
        <w:pStyle w:val="Tekstpodstawowy"/>
        <w:numPr>
          <w:ilvl w:val="1"/>
          <w:numId w:val="3"/>
        </w:numPr>
        <w:tabs>
          <w:tab w:val="clear" w:pos="1080"/>
        </w:tabs>
        <w:spacing w:after="0"/>
        <w:ind w:left="851" w:hanging="425"/>
        <w:contextualSpacing/>
        <w:jc w:val="both"/>
      </w:pPr>
      <w:r>
        <w:t>Zamawiającemu w przypadku gdy:</w:t>
      </w:r>
    </w:p>
    <w:p w14:paraId="5F4F234C" w14:textId="77777777" w:rsidR="00DC756B" w:rsidRDefault="00DC756B" w:rsidP="00DC756B">
      <w:pPr>
        <w:pStyle w:val="Tekstpodstawowy"/>
        <w:numPr>
          <w:ilvl w:val="3"/>
          <w:numId w:val="1"/>
        </w:numPr>
        <w:spacing w:after="0"/>
        <w:ind w:left="1276" w:hanging="425"/>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7A09FA11" w14:textId="77777777" w:rsidR="00DC756B" w:rsidRDefault="00DC756B" w:rsidP="00DC756B">
      <w:pPr>
        <w:pStyle w:val="Tekstpodstawowy"/>
        <w:numPr>
          <w:ilvl w:val="3"/>
          <w:numId w:val="1"/>
        </w:numPr>
        <w:spacing w:after="0"/>
        <w:ind w:left="1276" w:hanging="425"/>
        <w:contextualSpacing/>
        <w:jc w:val="both"/>
      </w:pPr>
      <w: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6BCB47BF" w14:textId="08B84D34" w:rsidR="00DC756B" w:rsidRDefault="00DC756B" w:rsidP="00DC756B">
      <w:pPr>
        <w:pStyle w:val="Tekstpodstawowy"/>
        <w:numPr>
          <w:ilvl w:val="3"/>
          <w:numId w:val="1"/>
        </w:numPr>
        <w:spacing w:after="0"/>
        <w:ind w:left="1276" w:hanging="425"/>
        <w:contextualSpacing/>
        <w:jc w:val="both"/>
      </w:pPr>
      <w:r>
        <w:t xml:space="preserve">Wykonawca bez uzasadnionych przyczyn przerwał realizację przedmiotu umowy </w:t>
      </w:r>
      <w:r w:rsidR="00D6351F">
        <w:t xml:space="preserve">                  </w:t>
      </w:r>
      <w:r>
        <w:t>i przerwa trwa dłużej niż 7 dni. Odstąpienie od umowy w tym przypadku może nastąpić w terminie do 60 dni od zdarzenia uzasadniającego złożenie oświadczenia o odstąpieniu od umowy,</w:t>
      </w:r>
    </w:p>
    <w:p w14:paraId="708C680A" w14:textId="77777777" w:rsidR="00DC756B" w:rsidRDefault="00DC756B" w:rsidP="00DC756B">
      <w:pPr>
        <w:pStyle w:val="Tekstpodstawowy"/>
        <w:numPr>
          <w:ilvl w:val="3"/>
          <w:numId w:val="1"/>
        </w:numPr>
        <w:spacing w:after="0"/>
        <w:ind w:left="1276" w:hanging="425"/>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55803900" w14:textId="77777777" w:rsidR="00DC756B" w:rsidRDefault="00DC756B" w:rsidP="00DC756B">
      <w:pPr>
        <w:pStyle w:val="Tekstpodstawowy"/>
        <w:numPr>
          <w:ilvl w:val="3"/>
          <w:numId w:val="1"/>
        </w:numPr>
        <w:spacing w:after="0"/>
        <w:ind w:left="1276" w:hanging="425"/>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3178819" w14:textId="77777777" w:rsidR="00DC756B" w:rsidRDefault="00DC756B" w:rsidP="00DC756B">
      <w:pPr>
        <w:pStyle w:val="Tekstpodstawowy"/>
        <w:numPr>
          <w:ilvl w:val="2"/>
          <w:numId w:val="1"/>
        </w:numPr>
        <w:tabs>
          <w:tab w:val="clear" w:pos="1980"/>
        </w:tabs>
        <w:spacing w:after="0"/>
        <w:ind w:left="426" w:hanging="426"/>
        <w:contextualSpacing/>
        <w:jc w:val="both"/>
      </w:pPr>
      <w:r>
        <w:t>Odstąpienie od umowy wymaga formy pisemnej pod rygorem nieważności. Oświadczenie o odstąpieniu od umowy powinno zawierać wskazaną podstawę odstąpienia.</w:t>
      </w:r>
    </w:p>
    <w:p w14:paraId="28CCEB6B" w14:textId="77777777" w:rsidR="00DC756B" w:rsidRPr="00591CF3" w:rsidRDefault="00DC756B" w:rsidP="00DC756B">
      <w:pPr>
        <w:pStyle w:val="Tekstpodstawowy"/>
        <w:numPr>
          <w:ilvl w:val="2"/>
          <w:numId w:val="1"/>
        </w:numPr>
        <w:tabs>
          <w:tab w:val="clear" w:pos="1980"/>
        </w:tabs>
        <w:spacing w:after="0"/>
        <w:ind w:left="426" w:hanging="426"/>
        <w:contextualSpacing/>
        <w:jc w:val="both"/>
      </w:pPr>
      <w:r w:rsidRPr="00591CF3">
        <w:t>Odstąpienie na mocy niniejszej umowy ma skutek ex nunc i odnosi się do niewykonanego przez Wykonawcę przed odstąpieniem zakresu świadczenia.</w:t>
      </w:r>
    </w:p>
    <w:p w14:paraId="58703486" w14:textId="77777777" w:rsidR="00DC756B" w:rsidRDefault="00DC756B" w:rsidP="00DC756B">
      <w:pPr>
        <w:pStyle w:val="Tekstpodstawowy"/>
        <w:numPr>
          <w:ilvl w:val="2"/>
          <w:numId w:val="1"/>
        </w:numPr>
        <w:tabs>
          <w:tab w:val="clear" w:pos="1980"/>
        </w:tabs>
        <w:spacing w:after="0"/>
        <w:ind w:left="426" w:hanging="426"/>
        <w:contextualSpacing/>
        <w:jc w:val="both"/>
      </w:pPr>
      <w:r>
        <w:t>Strony postanawiają, iż pomimo odstąpienia od niniejszej umowy wiążą je postanowienia dotyczące kar umownych oraz rękojmi i gwarancji w odniesieniu do zrealizowanego przed odstąpieniem zakresu świadczenia.</w:t>
      </w:r>
    </w:p>
    <w:p w14:paraId="639BCB8C" w14:textId="77777777" w:rsidR="00DC756B" w:rsidRDefault="00DC756B" w:rsidP="00DC756B">
      <w:pPr>
        <w:pStyle w:val="Tekstpodstawowy"/>
        <w:numPr>
          <w:ilvl w:val="2"/>
          <w:numId w:val="1"/>
        </w:numPr>
        <w:tabs>
          <w:tab w:val="clear" w:pos="1980"/>
        </w:tabs>
        <w:spacing w:after="0"/>
        <w:ind w:left="426" w:hanging="426"/>
        <w:contextualSpacing/>
        <w:jc w:val="both"/>
      </w:pPr>
      <w:r>
        <w:t>W wypadku umownego odstąpienia od umowy strony zobowiązane są do następujących czynności:</w:t>
      </w:r>
    </w:p>
    <w:p w14:paraId="6ADCB603" w14:textId="77777777" w:rsidR="00DC756B" w:rsidRDefault="00DC756B" w:rsidP="00DC756B">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303F9078" w14:textId="77777777" w:rsidR="00DC756B" w:rsidRDefault="00DC756B" w:rsidP="00DC756B">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11961D58" w14:textId="77777777" w:rsidR="00DC756B" w:rsidRDefault="00DC756B" w:rsidP="00DC756B">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46F072F7" w14:textId="77777777" w:rsidR="00DC756B" w:rsidRDefault="00DC756B" w:rsidP="00DC756B">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17737D6" w14:textId="77777777" w:rsidR="00DC756B" w:rsidRDefault="00DC756B" w:rsidP="00DC756B">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25A5D8DF" w14:textId="77777777" w:rsidR="00DC756B" w:rsidRDefault="00DC756B" w:rsidP="00DC756B">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667DAB77" w14:textId="77777777" w:rsidR="00DC756B" w:rsidRDefault="00DC756B" w:rsidP="00DC756B">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7E27E6DE" w14:textId="77777777" w:rsidR="00DC756B" w:rsidRDefault="00DC756B" w:rsidP="00DC756B">
      <w:pPr>
        <w:pStyle w:val="Tekstpodstawowy"/>
        <w:spacing w:after="0"/>
        <w:contextualSpacing/>
        <w:jc w:val="center"/>
        <w:rPr>
          <w:b/>
          <w:bCs/>
        </w:rPr>
      </w:pPr>
      <w:r>
        <w:rPr>
          <w:b/>
          <w:bCs/>
        </w:rPr>
        <w:t>§ 9</w:t>
      </w:r>
    </w:p>
    <w:p w14:paraId="5BD0CF67" w14:textId="77777777" w:rsidR="00DC756B" w:rsidRDefault="00DC756B" w:rsidP="00DC756B">
      <w:pPr>
        <w:pStyle w:val="Tekstpodstawowy"/>
        <w:spacing w:after="0"/>
        <w:contextualSpacing/>
        <w:jc w:val="center"/>
        <w:rPr>
          <w:b/>
          <w:bCs/>
        </w:rPr>
      </w:pPr>
      <w:r>
        <w:rPr>
          <w:b/>
          <w:bCs/>
        </w:rPr>
        <w:t>Podwykonawcy</w:t>
      </w:r>
    </w:p>
    <w:p w14:paraId="74B18CE3" w14:textId="77777777" w:rsidR="00DC756B" w:rsidRPr="00890831" w:rsidRDefault="00DC756B" w:rsidP="00DC756B">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5A76E4F0" w14:textId="77777777" w:rsidR="00DC756B" w:rsidRPr="007B5749" w:rsidRDefault="00DC756B" w:rsidP="00DC756B">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1E39AA6C" w14:textId="77777777" w:rsidR="00DC756B" w:rsidRPr="00B83BEA" w:rsidRDefault="00DC756B" w:rsidP="00DC756B">
      <w:pPr>
        <w:numPr>
          <w:ilvl w:val="1"/>
          <w:numId w:val="7"/>
        </w:numPr>
        <w:tabs>
          <w:tab w:val="clear" w:pos="360"/>
        </w:tabs>
        <w:autoSpaceDE w:val="0"/>
        <w:autoSpaceDN w:val="0"/>
        <w:adjustRightInd w:val="0"/>
        <w:ind w:left="426" w:hanging="426"/>
        <w:jc w:val="both"/>
        <w:rPr>
          <w:color w:val="000000"/>
        </w:rPr>
      </w:pPr>
      <w:r w:rsidRPr="007B5749">
        <w:lastRenderedPageBreak/>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254BC5E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6F4127F" w14:textId="77777777" w:rsidR="00DC756B" w:rsidRPr="00890831" w:rsidRDefault="00DC756B" w:rsidP="00DC756B">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3C767B56" w14:textId="77777777" w:rsidR="00DC756B" w:rsidRPr="007B5749" w:rsidRDefault="00DC756B" w:rsidP="00DC756B">
      <w:pPr>
        <w:numPr>
          <w:ilvl w:val="1"/>
          <w:numId w:val="7"/>
        </w:numPr>
        <w:tabs>
          <w:tab w:val="clear" w:pos="360"/>
        </w:tabs>
        <w:autoSpaceDE w:val="0"/>
        <w:autoSpaceDN w:val="0"/>
        <w:adjustRightInd w:val="0"/>
        <w:ind w:left="426" w:hanging="426"/>
        <w:jc w:val="both"/>
      </w:pPr>
      <w:r w:rsidRPr="00E86439">
        <w:rPr>
          <w:color w:val="000000"/>
        </w:rPr>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28666CF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7C6FB1BF" w14:textId="77777777" w:rsidR="00DC756B" w:rsidRPr="006808C8" w:rsidRDefault="00DC756B" w:rsidP="00DC756B">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402E10C"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5D808284"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261BF725"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19E4FD37" w14:textId="77777777" w:rsidR="00DC756B" w:rsidRPr="00890831" w:rsidRDefault="00DC756B" w:rsidP="00DC756B">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00D2F85B" w14:textId="77777777" w:rsidR="00DC756B" w:rsidRPr="00890831" w:rsidRDefault="00DC756B" w:rsidP="00DC756B">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388E7893" w14:textId="77777777" w:rsidR="00DC756B" w:rsidRPr="001228A6" w:rsidRDefault="00DC756B" w:rsidP="00DC756B">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4CB47E1D"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356F441"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79E533A8"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lastRenderedPageBreak/>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68FBB043" w14:textId="77777777" w:rsidR="00DC756B"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1AA5DA7A"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67BB2F84" w14:textId="77777777" w:rsidR="00DC756B" w:rsidRDefault="00DC756B" w:rsidP="00DC756B">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131AD9CF"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0822A189"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339BB540"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77851FBB"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491F2DB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4C2984CB" w14:textId="77777777" w:rsidR="00DC756B" w:rsidRPr="00E86439" w:rsidRDefault="00DC756B" w:rsidP="00DC756B">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6FD84C3D" w14:textId="77777777" w:rsidR="00DC756B" w:rsidRPr="00890831" w:rsidRDefault="00DC756B" w:rsidP="00DC756B">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57F1C0F6"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084807F"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26426DE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D7E9114" w14:textId="77777777" w:rsidR="00DC756B" w:rsidRPr="00890831" w:rsidRDefault="00DC756B" w:rsidP="00DC756B">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36A5CC5F" w14:textId="77777777" w:rsidR="00831241" w:rsidRDefault="00831241" w:rsidP="00492EA0">
      <w:pPr>
        <w:pStyle w:val="Standard"/>
        <w:ind w:right="-1"/>
        <w:rPr>
          <w:rFonts w:ascii="Times New Roman" w:hAnsi="Times New Roman"/>
          <w:b/>
          <w:sz w:val="24"/>
          <w:szCs w:val="24"/>
        </w:rPr>
      </w:pPr>
    </w:p>
    <w:p w14:paraId="183346CE" w14:textId="63D769D5"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 1</w:t>
      </w:r>
      <w:r w:rsidR="00492EA0">
        <w:rPr>
          <w:rFonts w:ascii="Times New Roman" w:hAnsi="Times New Roman"/>
          <w:b/>
          <w:sz w:val="24"/>
          <w:szCs w:val="24"/>
        </w:rPr>
        <w:t>0</w:t>
      </w:r>
    </w:p>
    <w:p w14:paraId="02301333" w14:textId="77777777" w:rsidR="00DC756B" w:rsidRDefault="00DC756B" w:rsidP="00DC756B">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095D2E26" w14:textId="77777777" w:rsidR="00DC756B" w:rsidRDefault="00DC756B" w:rsidP="00DC756B">
      <w:pPr>
        <w:pStyle w:val="Standard"/>
        <w:numPr>
          <w:ilvl w:val="0"/>
          <w:numId w:val="18"/>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56C01822" w14:textId="77777777" w:rsidR="00DC756B" w:rsidRDefault="00DC756B" w:rsidP="00DC756B">
      <w:pPr>
        <w:pStyle w:val="Standard"/>
        <w:numPr>
          <w:ilvl w:val="0"/>
          <w:numId w:val="19"/>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226AC741" w14:textId="77777777" w:rsidR="00DC756B" w:rsidRDefault="00DC756B" w:rsidP="00DC756B">
      <w:pPr>
        <w:pStyle w:val="Standard"/>
        <w:numPr>
          <w:ilvl w:val="0"/>
          <w:numId w:val="17"/>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56ADD48" w14:textId="77777777" w:rsidR="00DC756B" w:rsidRDefault="00DC756B" w:rsidP="00DC756B">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lastRenderedPageBreak/>
        <w:t>W przypadku okoliczności z ust. 1 może nastąpić m.in. zmiana terminu realizacji przedmiotu umowy, wynagrodzenia należnego Wykonawcy, redukcji wielkości zamówienia oraz wartości zamówienia w stosunku do wielkości oraz wartości pierwotnych określonych w postępowaniu.</w:t>
      </w:r>
    </w:p>
    <w:p w14:paraId="1FB7F6BD" w14:textId="1A1510C3" w:rsidR="00DC756B" w:rsidRDefault="00DC756B" w:rsidP="00DC756B">
      <w:pPr>
        <w:pStyle w:val="Standard"/>
        <w:numPr>
          <w:ilvl w:val="0"/>
          <w:numId w:val="16"/>
        </w:numPr>
        <w:spacing w:after="0" w:line="240" w:lineRule="auto"/>
        <w:ind w:left="284" w:right="-1" w:hanging="284"/>
        <w:jc w:val="both"/>
        <w:rPr>
          <w:rFonts w:ascii="Times New Roman" w:hAnsi="Times New Roman"/>
          <w:sz w:val="24"/>
          <w:szCs w:val="24"/>
        </w:rPr>
      </w:pPr>
      <w:r>
        <w:rPr>
          <w:rFonts w:ascii="Times New Roman" w:hAnsi="Times New Roman"/>
          <w:sz w:val="24"/>
          <w:szCs w:val="24"/>
        </w:rPr>
        <w:t>Zaistnienie okoliczności, o których mowa wyżej nie powoduje obowiązku zapłaty kar umownych lub innych odszkodowań.</w:t>
      </w:r>
    </w:p>
    <w:p w14:paraId="5658F3C1" w14:textId="64488BFD" w:rsidR="00FB3EA3" w:rsidRDefault="00FB3EA3" w:rsidP="00FB3EA3">
      <w:pPr>
        <w:pStyle w:val="Tekstpodstawowy"/>
        <w:spacing w:after="0"/>
        <w:ind w:left="4608" w:firstLine="348"/>
        <w:contextualSpacing/>
        <w:jc w:val="both"/>
        <w:rPr>
          <w:b/>
          <w:bCs/>
        </w:rPr>
      </w:pPr>
      <w:r>
        <w:rPr>
          <w:b/>
          <w:bCs/>
        </w:rPr>
        <w:t>§ 1</w:t>
      </w:r>
      <w:r w:rsidR="00492EA0">
        <w:rPr>
          <w:b/>
          <w:bCs/>
        </w:rPr>
        <w:t>1</w:t>
      </w:r>
    </w:p>
    <w:p w14:paraId="704CE4A6" w14:textId="36539515" w:rsidR="00FB3EA3" w:rsidRDefault="00FB3EA3" w:rsidP="00FB3EA3">
      <w:pPr>
        <w:pStyle w:val="Tekstpodstawowy"/>
        <w:spacing w:after="0"/>
        <w:ind w:left="2832" w:firstLine="708"/>
        <w:contextualSpacing/>
        <w:jc w:val="both"/>
        <w:rPr>
          <w:b/>
          <w:bCs/>
        </w:rPr>
      </w:pPr>
      <w:r>
        <w:rPr>
          <w:b/>
          <w:bCs/>
        </w:rPr>
        <w:t>Autorskie prawa majątkowe</w:t>
      </w:r>
    </w:p>
    <w:p w14:paraId="3530C1F0" w14:textId="2A8CD766" w:rsidR="00FB3EA3" w:rsidRDefault="00FB3EA3" w:rsidP="00FB3EA3">
      <w:pPr>
        <w:pStyle w:val="Standard"/>
        <w:spacing w:after="0" w:line="240" w:lineRule="auto"/>
        <w:ind w:right="-1"/>
        <w:jc w:val="both"/>
        <w:rPr>
          <w:rFonts w:ascii="Times New Roman" w:hAnsi="Times New Roman"/>
          <w:sz w:val="24"/>
          <w:szCs w:val="24"/>
        </w:rPr>
      </w:pPr>
    </w:p>
    <w:p w14:paraId="2BCC41EC" w14:textId="77777777" w:rsidR="00FB3EA3" w:rsidRPr="008C7382" w:rsidRDefault="00FB3EA3" w:rsidP="00FB3EA3">
      <w:pPr>
        <w:widowControl w:val="0"/>
        <w:numPr>
          <w:ilvl w:val="0"/>
          <w:numId w:val="20"/>
        </w:numPr>
        <w:tabs>
          <w:tab w:val="left" w:pos="284"/>
        </w:tabs>
        <w:suppressAutoHyphens/>
        <w:autoSpaceDE w:val="0"/>
        <w:jc w:val="both"/>
      </w:pPr>
      <w:r w:rsidRPr="008C7382">
        <w:t>Wykonawca oświadcza i gwarantuje, że:</w:t>
      </w:r>
    </w:p>
    <w:p w14:paraId="5609D180" w14:textId="77777777" w:rsidR="00FB3EA3" w:rsidRPr="008C7382" w:rsidRDefault="00FB3EA3" w:rsidP="00FB3EA3">
      <w:pPr>
        <w:widowControl w:val="0"/>
        <w:numPr>
          <w:ilvl w:val="0"/>
          <w:numId w:val="21"/>
        </w:numPr>
        <w:tabs>
          <w:tab w:val="left" w:pos="284"/>
        </w:tabs>
        <w:suppressAutoHyphens/>
        <w:autoSpaceDE w:val="0"/>
        <w:jc w:val="both"/>
      </w:pPr>
      <w:r w:rsidRPr="008C7382">
        <w:t>przysługiwać mu będzie pełnia praw autorskich majątkowych i osobistych, w tym prawo do udzielania zezwoleń na wykonywanie autorskich praw zależnych w odniesieniu do  jakichkolwiek utworów w rozumieniu ustawy o prawie autorskim i prawach pokrewnych, wytworzonych w ramach niniejszej umowy (dalej jako: „Utwory”),</w:t>
      </w:r>
    </w:p>
    <w:p w14:paraId="51B70260" w14:textId="77777777" w:rsidR="00FB3EA3" w:rsidRPr="008C7382" w:rsidRDefault="00FB3EA3" w:rsidP="00FB3EA3">
      <w:pPr>
        <w:widowControl w:val="0"/>
        <w:numPr>
          <w:ilvl w:val="0"/>
          <w:numId w:val="21"/>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74E305C6" w14:textId="77777777" w:rsidR="00FB3EA3" w:rsidRPr="008C7382" w:rsidRDefault="00FB3EA3" w:rsidP="00FB3EA3">
      <w:pPr>
        <w:widowControl w:val="0"/>
        <w:numPr>
          <w:ilvl w:val="0"/>
          <w:numId w:val="21"/>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44616228" w14:textId="76EAEF00" w:rsidR="00FB3EA3" w:rsidRPr="008C7382" w:rsidRDefault="00FB3EA3" w:rsidP="00FB3EA3">
      <w:pPr>
        <w:widowControl w:val="0"/>
        <w:numPr>
          <w:ilvl w:val="0"/>
          <w:numId w:val="20"/>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66FF81A7" w14:textId="77777777" w:rsidR="00FB3EA3" w:rsidRPr="008C7382" w:rsidRDefault="00FB3EA3" w:rsidP="00FB3EA3">
      <w:pPr>
        <w:widowControl w:val="0"/>
        <w:numPr>
          <w:ilvl w:val="0"/>
          <w:numId w:val="22"/>
        </w:numPr>
        <w:tabs>
          <w:tab w:val="left" w:pos="284"/>
        </w:tabs>
        <w:suppressAutoHyphens/>
        <w:autoSpaceDE w:val="0"/>
        <w:jc w:val="both"/>
      </w:pPr>
      <w:r w:rsidRPr="008C7382">
        <w:t>utrwalania, zwielokrotniania Utworów, ich części lub elementów wszelkimi technikami, w tym zapisu magnetycznego, zapisu techniką światłoczułą, cyfrową, optyczną, audiowizualną, drukarską, komputerową, wprowadzanie do pamięci komputera na dowolnej liczbie komputerów, a także zapisywanie w nieograniczonej ilości:</w:t>
      </w:r>
    </w:p>
    <w:p w14:paraId="731DDDCC" w14:textId="77777777" w:rsidR="00FB3EA3" w:rsidRPr="008C7382" w:rsidRDefault="00FB3EA3" w:rsidP="00FB3EA3">
      <w:pPr>
        <w:widowControl w:val="0"/>
        <w:numPr>
          <w:ilvl w:val="0"/>
          <w:numId w:val="25"/>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w:t>
      </w:r>
      <w:proofErr w:type="spellStart"/>
      <w:r w:rsidRPr="008C7382">
        <w:t>Ogg</w:t>
      </w:r>
      <w:proofErr w:type="spellEnd"/>
      <w:r w:rsidRPr="008C7382">
        <w:t xml:space="preserve">, PM2,MPE, MPV, MPEG, MPEG2, MPEG4; SND, VQF, ASF, </w:t>
      </w:r>
      <w:proofErr w:type="spellStart"/>
      <w:r w:rsidRPr="008C7382">
        <w:t>Quicktime</w:t>
      </w:r>
      <w:proofErr w:type="spellEnd"/>
      <w:r w:rsidRPr="008C7382">
        <w:t xml:space="preserve"> (QT), Real Audio, Beatnik, Liquid audio, a2bmusic, </w:t>
      </w:r>
      <w:proofErr w:type="spellStart"/>
      <w:r w:rsidRPr="008C7382">
        <w:t>Compac</w:t>
      </w:r>
      <w:proofErr w:type="spellEnd"/>
      <w:r w:rsidRPr="008C7382">
        <w:t xml:space="preserve"> Flash, CHS, AVI, VIIVO, RROQ, FILM, NSV, IFV, SWF, M1V, VOB, JPEG, JPEG 2000, JPS, </w:t>
      </w:r>
      <w:proofErr w:type="spellStart"/>
      <w:r w:rsidRPr="008C7382">
        <w:t>DJVu</w:t>
      </w:r>
      <w:proofErr w:type="spellEnd"/>
      <w:r w:rsidRPr="008C7382">
        <w:t xml:space="preserve">, TIFF, PNG, GIF, BMP, FLIF, XCF, XPM, PSD, SVG, CDR, SWF, EPS, DGN, DWF, DWG, DXF, IGES, STL, PRT, </w:t>
      </w:r>
    </w:p>
    <w:p w14:paraId="5BD2DE28" w14:textId="77777777" w:rsidR="00FB3EA3" w:rsidRPr="008C7382" w:rsidRDefault="00FB3EA3" w:rsidP="00FB3EA3">
      <w:pPr>
        <w:widowControl w:val="0"/>
        <w:numPr>
          <w:ilvl w:val="0"/>
          <w:numId w:val="25"/>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sidRPr="008C7382">
        <w:t>Graphic</w:t>
      </w:r>
      <w:proofErr w:type="spellEnd"/>
      <w:r w:rsidRPr="008C7382">
        <w:t xml:space="preserve">, CD </w:t>
      </w:r>
      <w:proofErr w:type="spellStart"/>
      <w:r w:rsidRPr="008C7382">
        <w:t>text</w:t>
      </w:r>
      <w:proofErr w:type="spellEnd"/>
      <w:r w:rsidRPr="008C7382">
        <w:t xml:space="preserve">, CD EXTRA, CD-I, CD-MO, CD-G VCD, SVCD, DVD, DVDD+ +RW, DVD RR, DVD - RW, DVD ROM, DVD Video, DVD Audio, Blue Ray Disc, HHDCF, MMS, MC, płyt gramofonowych (LP), </w:t>
      </w:r>
      <w:proofErr w:type="spellStart"/>
      <w:r w:rsidRPr="008C7382">
        <w:t>minidisc</w:t>
      </w:r>
      <w:proofErr w:type="spellEnd"/>
      <w:r w:rsidRPr="008C7382">
        <w:t xml:space="preserve">, BETA, DAT, HDD, VHS, BETA, VIDEO 8, taśm magnetycznych, </w:t>
      </w:r>
    </w:p>
    <w:p w14:paraId="43A198E5" w14:textId="77777777" w:rsidR="00FB3EA3" w:rsidRPr="008C7382" w:rsidRDefault="00FB3EA3" w:rsidP="00FB3EA3">
      <w:pPr>
        <w:widowControl w:val="0"/>
        <w:numPr>
          <w:ilvl w:val="0"/>
          <w:numId w:val="22"/>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29736667" w14:textId="77777777" w:rsidR="00FB3EA3" w:rsidRPr="008C7382" w:rsidRDefault="00FB3EA3" w:rsidP="00FB3EA3">
      <w:pPr>
        <w:widowControl w:val="0"/>
        <w:numPr>
          <w:ilvl w:val="0"/>
          <w:numId w:val="22"/>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4B2C55C2" w14:textId="77777777" w:rsidR="00FB3EA3" w:rsidRPr="008C7382" w:rsidRDefault="00FB3EA3" w:rsidP="00FB3EA3">
      <w:pPr>
        <w:widowControl w:val="0"/>
        <w:numPr>
          <w:ilvl w:val="0"/>
          <w:numId w:val="22"/>
        </w:numPr>
        <w:tabs>
          <w:tab w:val="left" w:pos="284"/>
        </w:tabs>
        <w:suppressAutoHyphens/>
        <w:autoSpaceDE w:val="0"/>
        <w:jc w:val="both"/>
      </w:pPr>
      <w:r w:rsidRPr="008C7382">
        <w:lastRenderedPageBreak/>
        <w:t xml:space="preserve">wykorzystywania Utworów, ich części lub elementów w innych utworach, </w:t>
      </w:r>
    </w:p>
    <w:p w14:paraId="7EE2D33B" w14:textId="77777777" w:rsidR="00FB3EA3" w:rsidRPr="008C7382" w:rsidRDefault="00FB3EA3" w:rsidP="00FB3EA3">
      <w:pPr>
        <w:widowControl w:val="0"/>
        <w:numPr>
          <w:ilvl w:val="0"/>
          <w:numId w:val="22"/>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5ECE83E1" w14:textId="77777777" w:rsidR="00FB3EA3" w:rsidRPr="008C7382" w:rsidRDefault="00FB3EA3" w:rsidP="00FB3EA3">
      <w:pPr>
        <w:widowControl w:val="0"/>
        <w:numPr>
          <w:ilvl w:val="0"/>
          <w:numId w:val="22"/>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33A63BE9" w14:textId="69E3E703" w:rsidR="00FB3EA3" w:rsidRPr="008C7382" w:rsidRDefault="00FB3EA3" w:rsidP="00FB3EA3">
      <w:pPr>
        <w:widowControl w:val="0"/>
        <w:numPr>
          <w:ilvl w:val="0"/>
          <w:numId w:val="20"/>
        </w:numPr>
        <w:tabs>
          <w:tab w:val="left" w:pos="284"/>
        </w:tabs>
        <w:suppressAutoHyphens/>
        <w:autoSpaceDE w:val="0"/>
        <w:jc w:val="both"/>
      </w:pPr>
      <w:r w:rsidRPr="008C7382">
        <w:t xml:space="preserve">Niezależnie od przeniesienia całości majątkowych praw autorskich Wykonawca nie zachowuje 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0B552613" w14:textId="77777777" w:rsidR="00FB3EA3" w:rsidRPr="008C7382" w:rsidRDefault="00FB3EA3" w:rsidP="00FB3EA3">
      <w:pPr>
        <w:widowControl w:val="0"/>
        <w:numPr>
          <w:ilvl w:val="0"/>
          <w:numId w:val="20"/>
        </w:numPr>
        <w:tabs>
          <w:tab w:val="left" w:pos="284"/>
        </w:tabs>
        <w:suppressAutoHyphens/>
        <w:autoSpaceDE w:val="0"/>
        <w:jc w:val="both"/>
      </w:pPr>
      <w:r w:rsidRPr="008C7382">
        <w:t>Wszelkie prawa nabyte przez Zamawiającego na mocy niniejszej umowy nie są ograniczone w czasie, ani terytorialnie.</w:t>
      </w:r>
    </w:p>
    <w:p w14:paraId="5CA264DE" w14:textId="77777777" w:rsidR="00FB3EA3" w:rsidRPr="008C7382" w:rsidRDefault="00FB3EA3" w:rsidP="00FB3EA3">
      <w:pPr>
        <w:widowControl w:val="0"/>
        <w:numPr>
          <w:ilvl w:val="0"/>
          <w:numId w:val="20"/>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5D047ACE" w14:textId="77777777" w:rsidR="00FB3EA3" w:rsidRPr="008C7382" w:rsidRDefault="00FB3EA3" w:rsidP="00FB3EA3">
      <w:pPr>
        <w:widowControl w:val="0"/>
        <w:numPr>
          <w:ilvl w:val="0"/>
          <w:numId w:val="23"/>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0FE808BB" w14:textId="77777777" w:rsidR="00FB3EA3" w:rsidRPr="008C7382" w:rsidRDefault="00FB3EA3" w:rsidP="00FB3EA3">
      <w:pPr>
        <w:widowControl w:val="0"/>
        <w:numPr>
          <w:ilvl w:val="0"/>
          <w:numId w:val="23"/>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53A3A3E2" w14:textId="77777777" w:rsidR="00FB3EA3" w:rsidRPr="008C7382" w:rsidRDefault="00FB3EA3" w:rsidP="00FB3EA3">
      <w:pPr>
        <w:widowControl w:val="0"/>
        <w:numPr>
          <w:ilvl w:val="0"/>
          <w:numId w:val="23"/>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47D2E68C" w14:textId="77777777" w:rsidR="00FB3EA3" w:rsidRPr="008C7382" w:rsidRDefault="00FB3EA3" w:rsidP="00FB3EA3">
      <w:pPr>
        <w:widowControl w:val="0"/>
        <w:numPr>
          <w:ilvl w:val="0"/>
          <w:numId w:val="20"/>
        </w:numPr>
        <w:tabs>
          <w:tab w:val="left" w:pos="284"/>
        </w:tabs>
        <w:suppressAutoHyphens/>
        <w:autoSpaceDE w:val="0"/>
        <w:jc w:val="both"/>
      </w:pPr>
      <w:r w:rsidRPr="008C7382">
        <w:t xml:space="preserve">Wykonawca oświadcza, że wyraża zgodę na wprowadzanie przez Zamawiającego wszelkich modyfikacji w Utworach lub ich elementach lub częściach, a także ich dekompilacji i ponownej kompilacji. </w:t>
      </w:r>
    </w:p>
    <w:p w14:paraId="00E373B6" w14:textId="77777777" w:rsidR="00FB3EA3" w:rsidRPr="008C7382" w:rsidRDefault="00FB3EA3" w:rsidP="00FB3EA3">
      <w:pPr>
        <w:widowControl w:val="0"/>
        <w:numPr>
          <w:ilvl w:val="0"/>
          <w:numId w:val="20"/>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30DAC158" w14:textId="77777777" w:rsidR="00FB3EA3" w:rsidRPr="008C7382" w:rsidRDefault="00FB3EA3" w:rsidP="00FB3EA3">
      <w:pPr>
        <w:widowControl w:val="0"/>
        <w:numPr>
          <w:ilvl w:val="0"/>
          <w:numId w:val="24"/>
        </w:numPr>
        <w:tabs>
          <w:tab w:val="left" w:pos="284"/>
        </w:tabs>
        <w:suppressAutoHyphens/>
        <w:autoSpaceDE w:val="0"/>
        <w:jc w:val="both"/>
      </w:pPr>
      <w:r w:rsidRPr="008C7382">
        <w:t>sposobie oznaczenia Utworów nazwiskiem ewentualnie pseudonimem Autora,</w:t>
      </w:r>
    </w:p>
    <w:p w14:paraId="53381799" w14:textId="77777777" w:rsidR="00FB3EA3" w:rsidRPr="008C7382" w:rsidRDefault="00FB3EA3" w:rsidP="00FB3EA3">
      <w:pPr>
        <w:widowControl w:val="0"/>
        <w:numPr>
          <w:ilvl w:val="0"/>
          <w:numId w:val="24"/>
        </w:numPr>
        <w:tabs>
          <w:tab w:val="left" w:pos="284"/>
        </w:tabs>
        <w:suppressAutoHyphens/>
        <w:autoSpaceDE w:val="0"/>
        <w:jc w:val="both"/>
      </w:pPr>
      <w:r w:rsidRPr="008C7382">
        <w:t>nienaruszalności treści i formy Utworów,</w:t>
      </w:r>
    </w:p>
    <w:p w14:paraId="29EE2AA1" w14:textId="77777777" w:rsidR="00FB3EA3" w:rsidRPr="008C7382" w:rsidRDefault="00FB3EA3" w:rsidP="00FB3EA3">
      <w:pPr>
        <w:widowControl w:val="0"/>
        <w:numPr>
          <w:ilvl w:val="0"/>
          <w:numId w:val="24"/>
        </w:numPr>
        <w:tabs>
          <w:tab w:val="left" w:pos="284"/>
        </w:tabs>
        <w:suppressAutoHyphens/>
        <w:autoSpaceDE w:val="0"/>
        <w:jc w:val="both"/>
      </w:pPr>
      <w:r w:rsidRPr="008C7382">
        <w:t>pierwszym udostępnieniu Utworów publiczności,</w:t>
      </w:r>
    </w:p>
    <w:p w14:paraId="30E61CC9" w14:textId="77777777" w:rsidR="00FB3EA3" w:rsidRPr="008C7382" w:rsidRDefault="00FB3EA3" w:rsidP="00FB3EA3">
      <w:pPr>
        <w:widowControl w:val="0"/>
        <w:numPr>
          <w:ilvl w:val="0"/>
          <w:numId w:val="24"/>
        </w:numPr>
        <w:tabs>
          <w:tab w:val="left" w:pos="284"/>
        </w:tabs>
        <w:suppressAutoHyphens/>
        <w:autoSpaceDE w:val="0"/>
        <w:jc w:val="both"/>
      </w:pPr>
      <w:r w:rsidRPr="008C7382">
        <w:t>nadzorze nad sposobem korzystania z Utworów,</w:t>
      </w:r>
    </w:p>
    <w:p w14:paraId="06EB0AA3" w14:textId="77777777" w:rsidR="00FB3EA3" w:rsidRPr="008C7382" w:rsidRDefault="00FB3EA3" w:rsidP="00FB3EA3">
      <w:pPr>
        <w:widowControl w:val="0"/>
        <w:numPr>
          <w:ilvl w:val="0"/>
          <w:numId w:val="24"/>
        </w:numPr>
        <w:tabs>
          <w:tab w:val="left" w:pos="284"/>
        </w:tabs>
        <w:suppressAutoHyphens/>
        <w:autoSpaceDE w:val="0"/>
        <w:jc w:val="both"/>
      </w:pPr>
      <w:r w:rsidRPr="008C7382">
        <w:t>zachowaniu integralności Utworów,</w:t>
      </w:r>
    </w:p>
    <w:p w14:paraId="0203CADD" w14:textId="77777777" w:rsidR="00FB3EA3" w:rsidRPr="008C7382" w:rsidRDefault="00FB3EA3" w:rsidP="00FB3EA3">
      <w:pPr>
        <w:widowControl w:val="0"/>
        <w:numPr>
          <w:ilvl w:val="0"/>
          <w:numId w:val="24"/>
        </w:numPr>
        <w:tabs>
          <w:tab w:val="left" w:pos="284"/>
        </w:tabs>
        <w:suppressAutoHyphens/>
        <w:autoSpaceDE w:val="0"/>
        <w:jc w:val="both"/>
      </w:pPr>
      <w:r w:rsidRPr="008C7382">
        <w:t>rozporządzaniu i korzystaniu z opracowań Utworów oraz do udzielania zezwoleń na rozporządzanie i korzystanie z opracowań Utworów przez inne podmioty.</w:t>
      </w:r>
    </w:p>
    <w:p w14:paraId="668A23E0" w14:textId="77777777" w:rsidR="00FB3EA3" w:rsidRPr="008C7382" w:rsidRDefault="00FB3EA3" w:rsidP="00FB3EA3">
      <w:pPr>
        <w:widowControl w:val="0"/>
        <w:numPr>
          <w:ilvl w:val="0"/>
          <w:numId w:val="20"/>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5C8F2CEE" w14:textId="77777777" w:rsidR="00FB3EA3" w:rsidRPr="008C7382" w:rsidRDefault="00FB3EA3" w:rsidP="00FB3EA3">
      <w:pPr>
        <w:widowControl w:val="0"/>
        <w:numPr>
          <w:ilvl w:val="0"/>
          <w:numId w:val="20"/>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7BBB8E29" w14:textId="77777777" w:rsidR="00FB3EA3" w:rsidRPr="00EB254F" w:rsidRDefault="00FB3EA3" w:rsidP="00FB3EA3">
      <w:pPr>
        <w:widowControl w:val="0"/>
        <w:numPr>
          <w:ilvl w:val="0"/>
          <w:numId w:val="20"/>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64A1BC93" w14:textId="77777777" w:rsidR="00FB3EA3" w:rsidRDefault="00FB3EA3" w:rsidP="00FB3EA3">
      <w:pPr>
        <w:pStyle w:val="Standard"/>
        <w:spacing w:after="0" w:line="240" w:lineRule="auto"/>
        <w:ind w:right="-1"/>
        <w:jc w:val="both"/>
        <w:rPr>
          <w:rFonts w:ascii="Times New Roman" w:hAnsi="Times New Roman"/>
          <w:sz w:val="24"/>
          <w:szCs w:val="24"/>
        </w:rPr>
      </w:pPr>
    </w:p>
    <w:p w14:paraId="6F817392" w14:textId="77777777" w:rsidR="00DC756B" w:rsidRDefault="00DC756B" w:rsidP="00DC756B">
      <w:pPr>
        <w:pStyle w:val="Nagwek"/>
        <w:contextualSpacing/>
        <w:jc w:val="both"/>
      </w:pPr>
    </w:p>
    <w:p w14:paraId="543B89BF" w14:textId="061DB18E" w:rsidR="00DC756B" w:rsidRDefault="00DC756B" w:rsidP="00DC756B">
      <w:pPr>
        <w:pStyle w:val="Tekstpodstawowy"/>
        <w:spacing w:after="0"/>
        <w:contextualSpacing/>
        <w:jc w:val="center"/>
        <w:rPr>
          <w:b/>
          <w:bCs/>
        </w:rPr>
      </w:pPr>
      <w:r>
        <w:rPr>
          <w:b/>
          <w:bCs/>
        </w:rPr>
        <w:t>§ 1</w:t>
      </w:r>
      <w:r w:rsidR="00492EA0">
        <w:rPr>
          <w:b/>
          <w:bCs/>
        </w:rPr>
        <w:t>2</w:t>
      </w:r>
    </w:p>
    <w:p w14:paraId="0B2038D6" w14:textId="77777777" w:rsidR="00DC756B" w:rsidRDefault="00DC756B" w:rsidP="00DC756B">
      <w:pPr>
        <w:pStyle w:val="Tekstpodstawowy"/>
        <w:spacing w:after="0"/>
        <w:contextualSpacing/>
        <w:jc w:val="center"/>
        <w:rPr>
          <w:b/>
          <w:bCs/>
        </w:rPr>
      </w:pPr>
      <w:r>
        <w:rPr>
          <w:b/>
          <w:bCs/>
        </w:rPr>
        <w:t>Postanowienia końcowe</w:t>
      </w:r>
    </w:p>
    <w:p w14:paraId="6E31120D" w14:textId="77777777" w:rsidR="00DC756B" w:rsidRDefault="00DC756B" w:rsidP="00DC756B">
      <w:pPr>
        <w:pStyle w:val="Tekstpodstawowy"/>
        <w:numPr>
          <w:ilvl w:val="0"/>
          <w:numId w:val="6"/>
        </w:numPr>
        <w:spacing w:after="0"/>
        <w:ind w:left="426" w:hanging="426"/>
        <w:contextualSpacing/>
        <w:jc w:val="both"/>
      </w:pPr>
      <w:r>
        <w:t xml:space="preserve">Strony zgodnie oświadczają, że informacje i dane, które są przekazywane w związku z realizacją niniejszej umowy mają charakter poufny i nie mogą być udostępniane osobom trzecim, z </w:t>
      </w:r>
      <w:r>
        <w:lastRenderedPageBreak/>
        <w:t>wyjątkiem uczestników procesu inwestycyjnego w zakresie, który jest niezbędny do prawidłowego wykonania przedmiotu umowy.</w:t>
      </w:r>
    </w:p>
    <w:p w14:paraId="6B8E7248" w14:textId="77777777" w:rsidR="00DC756B" w:rsidRDefault="00DC756B" w:rsidP="00DC756B">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52C33435" w14:textId="77777777" w:rsidR="00DC756B" w:rsidRDefault="00DC756B" w:rsidP="00DC756B">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25B6BF6E" w14:textId="77777777" w:rsidR="00DC756B" w:rsidRDefault="00DC756B" w:rsidP="00DC756B">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0B4DB35A" w14:textId="77777777" w:rsidR="00DC756B" w:rsidRDefault="00DC756B" w:rsidP="00DC756B">
      <w:pPr>
        <w:pStyle w:val="Tekstpodstawowy"/>
        <w:spacing w:after="0"/>
        <w:contextualSpacing/>
        <w:jc w:val="both"/>
      </w:pPr>
      <w:r>
        <w:t xml:space="preserve">7.   </w:t>
      </w:r>
      <w:r w:rsidRPr="00BB2D67">
        <w:t>Wszelkie zmiany treści niniejszej umowy wymagają formy pisemnej pod rygorem nieważności.</w:t>
      </w:r>
    </w:p>
    <w:p w14:paraId="3EE62F9B" w14:textId="77777777" w:rsidR="00DC756B" w:rsidRPr="00BB2D67" w:rsidRDefault="00DC756B" w:rsidP="00DC756B">
      <w:pPr>
        <w:pStyle w:val="Tekstpodstawowy"/>
        <w:spacing w:after="0"/>
        <w:contextualSpacing/>
        <w:jc w:val="both"/>
      </w:pPr>
      <w:r>
        <w:t xml:space="preserve">8.   </w:t>
      </w:r>
      <w:r w:rsidRPr="00BB2D67">
        <w:t>W sprawach nie uregulowanych niniejszą umową mają zastosowanie przepisy Kodeksu cywilnego.</w:t>
      </w:r>
    </w:p>
    <w:p w14:paraId="1FBD11B8" w14:textId="77777777" w:rsidR="00DC756B" w:rsidRDefault="00DC756B" w:rsidP="00DC756B">
      <w:pPr>
        <w:pStyle w:val="Tekstpodstawowy"/>
        <w:spacing w:after="0"/>
        <w:contextualSpacing/>
      </w:pPr>
      <w:r>
        <w:t xml:space="preserve">9.   </w:t>
      </w:r>
      <w:r w:rsidRPr="00BB2D67">
        <w:t>Spory pomiędzy stronami rozstrzyga sąd powszechny właściwy dla siedziby Zamawiającego.</w:t>
      </w:r>
    </w:p>
    <w:p w14:paraId="335D9377" w14:textId="77777777" w:rsidR="00DC756B" w:rsidRPr="00BB2D67" w:rsidRDefault="00DC756B" w:rsidP="00DC756B">
      <w:pPr>
        <w:pStyle w:val="Tekstpodstawowy"/>
        <w:spacing w:after="0"/>
        <w:contextualSpacing/>
      </w:pPr>
      <w:r>
        <w:t xml:space="preserve">10. </w:t>
      </w:r>
      <w:r w:rsidRPr="00BB2D67">
        <w:t>Umowę sporządzono w dwóch jednobrzmiących egzemplarzach, po jednym dla każdej ze stron.</w:t>
      </w:r>
    </w:p>
    <w:p w14:paraId="12AA0EC9" w14:textId="342FE5BB" w:rsidR="00DC756B" w:rsidRPr="008F38D5" w:rsidRDefault="00DC756B" w:rsidP="008F38D5">
      <w:pPr>
        <w:pStyle w:val="Tekstpodstawowy"/>
        <w:spacing w:after="0"/>
        <w:contextualSpacing/>
      </w:pPr>
      <w:r w:rsidRPr="00BB2D67">
        <w:tab/>
        <w:t xml:space="preserve">   </w:t>
      </w:r>
    </w:p>
    <w:p w14:paraId="2105ED85" w14:textId="77777777" w:rsidR="00DC756B" w:rsidRDefault="00DC756B" w:rsidP="00DC756B">
      <w:pPr>
        <w:pStyle w:val="Tekstpodstawowy"/>
        <w:spacing w:after="0"/>
        <w:contextualSpacing/>
        <w:jc w:val="center"/>
        <w:rPr>
          <w:b/>
          <w:bCs/>
        </w:rPr>
      </w:pPr>
    </w:p>
    <w:p w14:paraId="7B75B924" w14:textId="77777777" w:rsidR="00DC756B" w:rsidRDefault="00DC756B" w:rsidP="00DC756B">
      <w:pPr>
        <w:pStyle w:val="Tekstpodstawowy"/>
        <w:spacing w:after="0"/>
        <w:contextualSpacing/>
        <w:jc w:val="center"/>
        <w:rPr>
          <w:b/>
          <w:bCs/>
        </w:rPr>
      </w:pPr>
    </w:p>
    <w:p w14:paraId="6E4C9243" w14:textId="77777777" w:rsidR="00DC756B" w:rsidRDefault="00DC756B" w:rsidP="00DC756B">
      <w:pPr>
        <w:pStyle w:val="Tekstpodstawowy"/>
        <w:spacing w:after="0"/>
        <w:contextualSpacing/>
        <w:jc w:val="center"/>
        <w:rPr>
          <w:b/>
          <w:bCs/>
        </w:rPr>
      </w:pPr>
    </w:p>
    <w:p w14:paraId="0A93FBAB" w14:textId="77777777" w:rsidR="00DC756B" w:rsidRDefault="00DC756B" w:rsidP="00DC756B">
      <w:pPr>
        <w:pStyle w:val="Tekstpodstawowy"/>
        <w:spacing w:after="0"/>
        <w:contextualSpacing/>
        <w:jc w:val="center"/>
        <w:rPr>
          <w:b/>
          <w:bCs/>
        </w:rPr>
      </w:pPr>
    </w:p>
    <w:p w14:paraId="6A2A952D" w14:textId="77777777" w:rsidR="00DC756B" w:rsidRDefault="00DC756B" w:rsidP="00DC756B">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7EA9D92D" w14:textId="77777777" w:rsidR="00DC756B" w:rsidRDefault="00DC756B" w:rsidP="00DC756B">
      <w:pPr>
        <w:pStyle w:val="Tekstpodstawowy"/>
        <w:spacing w:after="0"/>
        <w:contextualSpacing/>
        <w:jc w:val="center"/>
        <w:rPr>
          <w:b/>
          <w:bCs/>
        </w:rPr>
      </w:pPr>
    </w:p>
    <w:p w14:paraId="54FDA0E3" w14:textId="77777777" w:rsidR="00DC756B" w:rsidRDefault="00DC756B" w:rsidP="00DC756B">
      <w:pPr>
        <w:pStyle w:val="Tekstpodstawowy"/>
        <w:spacing w:after="0"/>
        <w:contextualSpacing/>
        <w:jc w:val="center"/>
        <w:rPr>
          <w:b/>
          <w:bCs/>
        </w:rPr>
      </w:pPr>
    </w:p>
    <w:p w14:paraId="211202F4" w14:textId="77777777" w:rsidR="00DC756B" w:rsidRDefault="00DC756B" w:rsidP="00DC756B">
      <w:pPr>
        <w:pStyle w:val="Tekstpodstawowy"/>
        <w:spacing w:after="0"/>
        <w:contextualSpacing/>
        <w:jc w:val="center"/>
        <w:rPr>
          <w:b/>
          <w:bCs/>
        </w:rPr>
      </w:pPr>
    </w:p>
    <w:p w14:paraId="4B07FFFD" w14:textId="77777777" w:rsidR="00DC756B" w:rsidRDefault="00DC756B" w:rsidP="00DC756B">
      <w:pPr>
        <w:pStyle w:val="Tekstpodstawowy"/>
        <w:spacing w:after="0"/>
        <w:contextualSpacing/>
        <w:jc w:val="center"/>
        <w:rPr>
          <w:b/>
          <w:bCs/>
        </w:rPr>
      </w:pPr>
    </w:p>
    <w:p w14:paraId="0CF47357" w14:textId="77777777" w:rsidR="00DC756B" w:rsidRDefault="00DC756B" w:rsidP="00DC756B">
      <w:pPr>
        <w:pStyle w:val="Tekstpodstawowy"/>
        <w:spacing w:after="0"/>
        <w:contextualSpacing/>
        <w:jc w:val="center"/>
        <w:rPr>
          <w:b/>
          <w:bCs/>
        </w:rPr>
      </w:pPr>
    </w:p>
    <w:p w14:paraId="18F98FB3" w14:textId="77777777" w:rsidR="00DC756B" w:rsidRDefault="00DC756B" w:rsidP="00DC756B">
      <w:pPr>
        <w:pStyle w:val="Tekstpodstawowy"/>
        <w:spacing w:after="0"/>
        <w:contextualSpacing/>
        <w:jc w:val="center"/>
        <w:rPr>
          <w:b/>
          <w:bCs/>
        </w:rPr>
      </w:pPr>
    </w:p>
    <w:p w14:paraId="390A7742" w14:textId="77777777" w:rsidR="00DC756B" w:rsidRDefault="00DC756B" w:rsidP="00DC756B">
      <w:pPr>
        <w:pStyle w:val="Tekstpodstawowy"/>
        <w:spacing w:after="0"/>
        <w:contextualSpacing/>
        <w:jc w:val="center"/>
        <w:rPr>
          <w:b/>
          <w:bCs/>
        </w:rPr>
      </w:pPr>
    </w:p>
    <w:p w14:paraId="618DDF6A" w14:textId="77777777" w:rsidR="00DC756B" w:rsidRDefault="00DC756B" w:rsidP="00DC756B">
      <w:pPr>
        <w:pStyle w:val="Tekstpodstawowy"/>
        <w:spacing w:after="0"/>
        <w:contextualSpacing/>
        <w:jc w:val="center"/>
        <w:rPr>
          <w:b/>
          <w:bCs/>
        </w:rPr>
      </w:pPr>
    </w:p>
    <w:p w14:paraId="1AC0C771" w14:textId="77777777" w:rsidR="00DC756B" w:rsidRDefault="00DC756B" w:rsidP="00DC756B">
      <w:pPr>
        <w:pStyle w:val="Tekstpodstawowy"/>
        <w:spacing w:after="0"/>
        <w:contextualSpacing/>
        <w:jc w:val="center"/>
        <w:rPr>
          <w:b/>
          <w:bCs/>
        </w:rPr>
      </w:pPr>
    </w:p>
    <w:p w14:paraId="1EF7EEDA" w14:textId="77777777" w:rsidR="00827E50" w:rsidRDefault="00827E50"/>
    <w:sectPr w:rsidR="00827E50" w:rsidSect="00D41E07">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2DD01FE"/>
    <w:multiLevelType w:val="hybridMultilevel"/>
    <w:tmpl w:val="0B0C25B4"/>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9A0CA7"/>
    <w:multiLevelType w:val="hybridMultilevel"/>
    <w:tmpl w:val="42869B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2301C1"/>
    <w:multiLevelType w:val="hybridMultilevel"/>
    <w:tmpl w:val="10EA4836"/>
    <w:lvl w:ilvl="0" w:tplc="FEEC614E">
      <w:start w:val="6"/>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55380"/>
    <w:multiLevelType w:val="hybridMultilevel"/>
    <w:tmpl w:val="1FA43688"/>
    <w:lvl w:ilvl="0" w:tplc="5E24F454">
      <w:start w:val="1"/>
      <w:numFmt w:val="decimal"/>
      <w:lvlText w:val="%1."/>
      <w:lvlJc w:val="left"/>
      <w:pPr>
        <w:tabs>
          <w:tab w:val="num" w:pos="360"/>
        </w:tabs>
        <w:ind w:left="360" w:hanging="360"/>
      </w:pPr>
      <w:rPr>
        <w:rFonts w:hint="default"/>
        <w:b w:val="0"/>
        <w:color w:val="auto"/>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216205087">
    <w:abstractNumId w:val="19"/>
  </w:num>
  <w:num w:numId="2" w16cid:durableId="1636642850">
    <w:abstractNumId w:val="23"/>
  </w:num>
  <w:num w:numId="3" w16cid:durableId="869605487">
    <w:abstractNumId w:val="6"/>
  </w:num>
  <w:num w:numId="4" w16cid:durableId="1789544597">
    <w:abstractNumId w:val="10"/>
  </w:num>
  <w:num w:numId="5" w16cid:durableId="1297763312">
    <w:abstractNumId w:val="0"/>
  </w:num>
  <w:num w:numId="6" w16cid:durableId="162553674">
    <w:abstractNumId w:val="21"/>
  </w:num>
  <w:num w:numId="7" w16cid:durableId="1673952138">
    <w:abstractNumId w:val="7"/>
  </w:num>
  <w:num w:numId="8" w16cid:durableId="871696281">
    <w:abstractNumId w:val="16"/>
  </w:num>
  <w:num w:numId="9" w16cid:durableId="466749719">
    <w:abstractNumId w:val="1"/>
  </w:num>
  <w:num w:numId="10" w16cid:durableId="1902667728">
    <w:abstractNumId w:val="9"/>
  </w:num>
  <w:num w:numId="11" w16cid:durableId="1862159039">
    <w:abstractNumId w:val="11"/>
  </w:num>
  <w:num w:numId="12" w16cid:durableId="18856302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373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02626">
    <w:abstractNumId w:val="17"/>
  </w:num>
  <w:num w:numId="15" w16cid:durableId="19432968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4440397">
    <w:abstractNumId w:val="15"/>
  </w:num>
  <w:num w:numId="17" w16cid:durableId="731194725">
    <w:abstractNumId w:val="14"/>
  </w:num>
  <w:num w:numId="18" w16cid:durableId="2063744670">
    <w:abstractNumId w:val="15"/>
    <w:lvlOverride w:ilvl="0">
      <w:startOverride w:val="1"/>
    </w:lvlOverride>
  </w:num>
  <w:num w:numId="19" w16cid:durableId="1971667721">
    <w:abstractNumId w:val="14"/>
    <w:lvlOverride w:ilvl="0">
      <w:startOverride w:val="1"/>
    </w:lvlOverride>
  </w:num>
  <w:num w:numId="20" w16cid:durableId="800654938">
    <w:abstractNumId w:val="5"/>
  </w:num>
  <w:num w:numId="21" w16cid:durableId="1594826188">
    <w:abstractNumId w:val="22"/>
  </w:num>
  <w:num w:numId="22" w16cid:durableId="1243561325">
    <w:abstractNumId w:val="2"/>
  </w:num>
  <w:num w:numId="23" w16cid:durableId="788670114">
    <w:abstractNumId w:val="4"/>
  </w:num>
  <w:num w:numId="24" w16cid:durableId="1220244478">
    <w:abstractNumId w:val="3"/>
  </w:num>
  <w:num w:numId="25" w16cid:durableId="897782034">
    <w:abstractNumId w:val="8"/>
  </w:num>
  <w:num w:numId="26" w16cid:durableId="770664206">
    <w:abstractNumId w:val="13"/>
  </w:num>
  <w:num w:numId="27" w16cid:durableId="7076795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EF"/>
    <w:rsid w:val="00006A52"/>
    <w:rsid w:val="00032E46"/>
    <w:rsid w:val="000D5F6F"/>
    <w:rsid w:val="000E66DF"/>
    <w:rsid w:val="0011326C"/>
    <w:rsid w:val="00116498"/>
    <w:rsid w:val="00123449"/>
    <w:rsid w:val="001412F0"/>
    <w:rsid w:val="0014773A"/>
    <w:rsid w:val="001D0289"/>
    <w:rsid w:val="001D4275"/>
    <w:rsid w:val="00361C91"/>
    <w:rsid w:val="003A6756"/>
    <w:rsid w:val="003C3EE1"/>
    <w:rsid w:val="0041281A"/>
    <w:rsid w:val="00466BD5"/>
    <w:rsid w:val="00492EA0"/>
    <w:rsid w:val="005647E9"/>
    <w:rsid w:val="005A473A"/>
    <w:rsid w:val="005B2A0D"/>
    <w:rsid w:val="00616E6A"/>
    <w:rsid w:val="00695E90"/>
    <w:rsid w:val="00827E50"/>
    <w:rsid w:val="00831241"/>
    <w:rsid w:val="00833CB7"/>
    <w:rsid w:val="00866498"/>
    <w:rsid w:val="00880D55"/>
    <w:rsid w:val="008F38D5"/>
    <w:rsid w:val="009124DA"/>
    <w:rsid w:val="009225EF"/>
    <w:rsid w:val="009254DC"/>
    <w:rsid w:val="009A3849"/>
    <w:rsid w:val="00A34CED"/>
    <w:rsid w:val="00A40227"/>
    <w:rsid w:val="00B0775B"/>
    <w:rsid w:val="00B21990"/>
    <w:rsid w:val="00CC2971"/>
    <w:rsid w:val="00CF3E56"/>
    <w:rsid w:val="00D41E07"/>
    <w:rsid w:val="00D5511C"/>
    <w:rsid w:val="00D6351F"/>
    <w:rsid w:val="00DC756B"/>
    <w:rsid w:val="00DD27ED"/>
    <w:rsid w:val="00E22A55"/>
    <w:rsid w:val="00E63CC1"/>
    <w:rsid w:val="00E81303"/>
    <w:rsid w:val="00E84E42"/>
    <w:rsid w:val="00E916A6"/>
    <w:rsid w:val="00F01786"/>
    <w:rsid w:val="00F0424D"/>
    <w:rsid w:val="00FB3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84E476"/>
  <w15:chartTrackingRefBased/>
  <w15:docId w15:val="{65A72544-8F98-454C-8992-BFC4D94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756B"/>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DC756B"/>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DC756B"/>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C756B"/>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DC756B"/>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DC756B"/>
    <w:pPr>
      <w:spacing w:after="120"/>
      <w:ind w:left="283"/>
    </w:pPr>
    <w:rPr>
      <w:szCs w:val="24"/>
    </w:rPr>
  </w:style>
  <w:style w:type="character" w:customStyle="1" w:styleId="TekstpodstawowywcityZnak">
    <w:name w:val="Tekst podstawowy wcięty Znak"/>
    <w:basedOn w:val="Domylnaczcionkaakapitu"/>
    <w:link w:val="Tekstpodstawowywcity"/>
    <w:rsid w:val="00DC756B"/>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DC756B"/>
    <w:pPr>
      <w:tabs>
        <w:tab w:val="center" w:pos="4536"/>
        <w:tab w:val="right" w:pos="9072"/>
      </w:tabs>
    </w:pPr>
  </w:style>
  <w:style w:type="character" w:customStyle="1" w:styleId="NagwekZnak">
    <w:name w:val="Nagłówek Znak"/>
    <w:basedOn w:val="Domylnaczcionkaakapitu"/>
    <w:link w:val="Nagwek"/>
    <w:uiPriority w:val="99"/>
    <w:rsid w:val="00DC756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DC756B"/>
    <w:pPr>
      <w:spacing w:after="120"/>
    </w:pPr>
    <w:rPr>
      <w:szCs w:val="24"/>
    </w:rPr>
  </w:style>
  <w:style w:type="character" w:customStyle="1" w:styleId="TekstpodstawowyZnak">
    <w:name w:val="Tekst podstawowy Znak"/>
    <w:basedOn w:val="Domylnaczcionkaakapitu"/>
    <w:link w:val="Tekstpodstawowy"/>
    <w:rsid w:val="00DC756B"/>
    <w:rPr>
      <w:rFonts w:ascii="Times New Roman" w:eastAsia="Times New Roman" w:hAnsi="Times New Roman" w:cs="Times New Roman"/>
      <w:sz w:val="24"/>
      <w:szCs w:val="24"/>
      <w:lang w:eastAsia="pl-PL"/>
    </w:rPr>
  </w:style>
  <w:style w:type="paragraph" w:customStyle="1" w:styleId="Style2">
    <w:name w:val="Style2"/>
    <w:basedOn w:val="Normalny"/>
    <w:rsid w:val="00DC756B"/>
    <w:pPr>
      <w:widowControl w:val="0"/>
      <w:autoSpaceDE w:val="0"/>
      <w:autoSpaceDN w:val="0"/>
      <w:adjustRightInd w:val="0"/>
      <w:spacing w:line="274" w:lineRule="exact"/>
      <w:jc w:val="both"/>
    </w:pPr>
    <w:rPr>
      <w:szCs w:val="24"/>
    </w:rPr>
  </w:style>
  <w:style w:type="character" w:customStyle="1" w:styleId="FontStyle12">
    <w:name w:val="Font Style12"/>
    <w:rsid w:val="00DC756B"/>
    <w:rPr>
      <w:rFonts w:ascii="Times New Roman" w:hAnsi="Times New Roman" w:cs="Times New Roman"/>
      <w:sz w:val="24"/>
      <w:szCs w:val="24"/>
    </w:rPr>
  </w:style>
  <w:style w:type="paragraph" w:styleId="Akapitzlist">
    <w:name w:val="List Paragraph"/>
    <w:basedOn w:val="Normalny"/>
    <w:uiPriority w:val="34"/>
    <w:qFormat/>
    <w:rsid w:val="00DC756B"/>
    <w:pPr>
      <w:ind w:left="720"/>
      <w:contextualSpacing/>
    </w:pPr>
  </w:style>
  <w:style w:type="paragraph" w:customStyle="1" w:styleId="Standard">
    <w:name w:val="Standard"/>
    <w:rsid w:val="00DC756B"/>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DC756B"/>
    <w:pPr>
      <w:numPr>
        <w:numId w:val="16"/>
      </w:numPr>
    </w:pPr>
  </w:style>
  <w:style w:type="numbering" w:customStyle="1" w:styleId="WWNum36">
    <w:name w:val="WWNum36"/>
    <w:basedOn w:val="Bezlisty"/>
    <w:rsid w:val="00DC756B"/>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9BF6E-3AB4-45A6-A25A-ACA769DC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11</Pages>
  <Words>5315</Words>
  <Characters>31891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Radoslaw Suchan</cp:lastModifiedBy>
  <cp:revision>8</cp:revision>
  <cp:lastPrinted>2025-03-25T07:23:00Z</cp:lastPrinted>
  <dcterms:created xsi:type="dcterms:W3CDTF">2025-02-24T08:23:00Z</dcterms:created>
  <dcterms:modified xsi:type="dcterms:W3CDTF">2025-03-25T08:17:00Z</dcterms:modified>
</cp:coreProperties>
</file>