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9B9C36D" w14:textId="77777777" w:rsidR="00A62FC6" w:rsidRDefault="00A62FC6" w:rsidP="00A62FC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A40E5">
        <w:rPr>
          <w:rFonts w:ascii="Cambria" w:hAnsi="Cambria" w:cs="Arial"/>
          <w:b/>
          <w:bCs/>
          <w:color w:val="005042"/>
          <w:sz w:val="22"/>
          <w:szCs w:val="22"/>
        </w:rPr>
        <w:t xml:space="preserve">ZOBOWIĄZANIE DO ODDANIA WYKONAWCY </w:t>
      </w:r>
      <w:r w:rsidRPr="00EA40E5">
        <w:rPr>
          <w:rFonts w:ascii="Cambria" w:hAnsi="Cambria" w:cs="Arial"/>
          <w:b/>
          <w:bCs/>
          <w:color w:val="005042"/>
          <w:sz w:val="22"/>
          <w:szCs w:val="22"/>
        </w:rPr>
        <w:br/>
        <w:t>DO DYSPOZYCJI NIEZBĘDNYCH ZASOBÓW NA POTRZEBY WYKONANIA ZAMÓWIENIA</w:t>
      </w:r>
    </w:p>
    <w:p w14:paraId="068AE493" w14:textId="77777777" w:rsidR="00A62FC6" w:rsidRDefault="00A62FC6" w:rsidP="00A62FC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2271CD5" w:rsidR="005D4C35" w:rsidRDefault="00A62FC6" w:rsidP="00A62FC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(tekst jedn. Dz. U. z 202</w:t>
      </w:r>
      <w:r w:rsidR="00686662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86662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 z późn. zm.) udostępnić wykonawcy przystępującemu do postępowania w sprawie zamówienia publicznego prowadzonego w trybie przetargu nieograniczonego na </w:t>
      </w:r>
      <w:bookmarkStart w:id="17" w:name="_Hlk117351320"/>
      <w:r w:rsidRPr="004864A6">
        <w:rPr>
          <w:rFonts w:ascii="Cambria" w:hAnsi="Cambria" w:cs="Arial"/>
          <w:bCs/>
          <w:color w:val="005042"/>
          <w:sz w:val="21"/>
          <w:szCs w:val="21"/>
        </w:rPr>
        <w:t>„</w:t>
      </w:r>
      <w:r w:rsidRPr="004864A6">
        <w:rPr>
          <w:rFonts w:ascii="Cambria" w:hAnsi="Cambria" w:cs="Arial"/>
          <w:b/>
          <w:bCs/>
          <w:iCs/>
          <w:color w:val="005042"/>
          <w:sz w:val="21"/>
          <w:szCs w:val="21"/>
          <w:u w:val="single"/>
        </w:rPr>
        <w:t>Wykonywanie usług z zakresu gospodarki leśnej na terenie Nadleśnictwa Kościerzyna w roku 202</w:t>
      </w:r>
      <w:r w:rsidR="00686662">
        <w:rPr>
          <w:rFonts w:ascii="Cambria" w:hAnsi="Cambria" w:cs="Arial"/>
          <w:b/>
          <w:bCs/>
          <w:iCs/>
          <w:color w:val="005042"/>
          <w:sz w:val="21"/>
          <w:szCs w:val="21"/>
          <w:u w:val="single"/>
        </w:rPr>
        <w:t>5</w:t>
      </w:r>
      <w:r w:rsidRPr="004864A6">
        <w:rPr>
          <w:rFonts w:ascii="Cambria" w:hAnsi="Cambria" w:cs="Arial"/>
          <w:bCs/>
          <w:iCs/>
          <w:color w:val="005042"/>
          <w:sz w:val="21"/>
          <w:szCs w:val="21"/>
        </w:rPr>
        <w:t>”</w:t>
      </w:r>
      <w:r w:rsidRPr="004864A6">
        <w:rPr>
          <w:rFonts w:ascii="Cambria" w:hAnsi="Cambria" w:cs="Arial"/>
          <w:bCs/>
          <w:iCs/>
          <w:sz w:val="21"/>
          <w:szCs w:val="21"/>
        </w:rPr>
        <w:t xml:space="preserve">, </w:t>
      </w:r>
      <w:r w:rsidRPr="004864A6">
        <w:rPr>
          <w:rFonts w:ascii="Cambria" w:hAnsi="Cambria" w:cs="Arial"/>
          <w:iCs/>
          <w:sz w:val="21"/>
          <w:szCs w:val="21"/>
        </w:rPr>
        <w:t>Zn. spr: SA.270.7.</w:t>
      </w:r>
      <w:r w:rsidR="00686662">
        <w:rPr>
          <w:rFonts w:ascii="Cambria" w:hAnsi="Cambria" w:cs="Arial"/>
          <w:iCs/>
          <w:sz w:val="21"/>
          <w:szCs w:val="21"/>
        </w:rPr>
        <w:t>1</w:t>
      </w:r>
      <w:r w:rsidRPr="004864A6">
        <w:rPr>
          <w:rFonts w:ascii="Cambria" w:hAnsi="Cambria" w:cs="Arial"/>
          <w:iCs/>
          <w:sz w:val="21"/>
          <w:szCs w:val="21"/>
        </w:rPr>
        <w:t>.202</w:t>
      </w:r>
      <w:r w:rsidR="00686662">
        <w:rPr>
          <w:rFonts w:ascii="Cambria" w:hAnsi="Cambria" w:cs="Arial"/>
          <w:iCs/>
          <w:sz w:val="21"/>
          <w:szCs w:val="21"/>
        </w:rPr>
        <w:t>4</w:t>
      </w:r>
      <w:r w:rsidRPr="004864A6">
        <w:rPr>
          <w:rFonts w:ascii="Cambria" w:hAnsi="Cambria" w:cs="Arial"/>
          <w:iCs/>
        </w:rPr>
        <w:t>,</w:t>
      </w:r>
      <w:r w:rsidRPr="00A10F65">
        <w:rPr>
          <w:rFonts w:ascii="Cambria" w:hAnsi="Cambria" w:cs="Arial"/>
          <w:bCs/>
          <w:lang w:eastAsia="pl-PL"/>
        </w:rPr>
        <w:t xml:space="preserve"> </w:t>
      </w:r>
      <w:r w:rsidRPr="004864A6">
        <w:rPr>
          <w:rFonts w:ascii="Cambria" w:hAnsi="Cambria" w:cs="Arial"/>
          <w:b/>
          <w:lang w:eastAsia="pl-PL"/>
        </w:rPr>
        <w:t>Pakiet ______</w:t>
      </w:r>
      <w:bookmarkEnd w:id="17"/>
      <w:r>
        <w:rPr>
          <w:rFonts w:ascii="Cambria" w:hAnsi="Cambria" w:cs="Arial"/>
          <w:bCs/>
          <w:sz w:val="22"/>
          <w:szCs w:val="22"/>
        </w:rPr>
        <w:t xml:space="preserve"> (dalej: „Postępowanie”), tj.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9F699" w14:textId="77777777" w:rsidR="00E95D31" w:rsidRDefault="00E95D31">
      <w:r>
        <w:separator/>
      </w:r>
    </w:p>
  </w:endnote>
  <w:endnote w:type="continuationSeparator" w:id="0">
    <w:p w14:paraId="20F52EBB" w14:textId="77777777" w:rsidR="00E95D31" w:rsidRDefault="00E95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DAD96" w14:textId="77777777" w:rsidR="00E95D31" w:rsidRDefault="00E95D31">
      <w:r>
        <w:separator/>
      </w:r>
    </w:p>
  </w:footnote>
  <w:footnote w:type="continuationSeparator" w:id="0">
    <w:p w14:paraId="71526B60" w14:textId="77777777" w:rsidR="00E95D31" w:rsidRDefault="00E95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C7A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6151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662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53C5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FC6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5D31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305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739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Gawron - Nadleśnictwo Kościerzyna</cp:lastModifiedBy>
  <cp:revision>12</cp:revision>
  <cp:lastPrinted>2017-05-23T10:32:00Z</cp:lastPrinted>
  <dcterms:created xsi:type="dcterms:W3CDTF">2022-06-26T12:58:00Z</dcterms:created>
  <dcterms:modified xsi:type="dcterms:W3CDTF">2024-11-10T16:38:00Z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