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387B6D96" w14:textId="77777777" w:rsidR="006774E4" w:rsidRPr="003313B0" w:rsidRDefault="006774E4" w:rsidP="006774E4">
      <w:pPr>
        <w:spacing w:before="120" w:after="120" w:line="240" w:lineRule="auto"/>
        <w:jc w:val="center"/>
        <w:rPr>
          <w:rFonts w:ascii="Cambria" w:hAnsi="Cambria" w:cs="Arial"/>
          <w:b/>
          <w:color w:val="005042"/>
          <w:sz w:val="21"/>
          <w:szCs w:val="21"/>
        </w:rPr>
      </w:pPr>
      <w:r w:rsidRPr="003313B0">
        <w:rPr>
          <w:rFonts w:ascii="Cambria" w:hAnsi="Cambria" w:cs="Arial"/>
          <w:b/>
          <w:color w:val="005042"/>
          <w:sz w:val="21"/>
          <w:szCs w:val="21"/>
          <w:u w:val="single"/>
        </w:rPr>
        <w:t xml:space="preserve">OŚWIADCZENIE PODMIOTU UDOSTĘPNIAJĄCEGO ZASOBY </w:t>
      </w:r>
      <w:r w:rsidRPr="003313B0">
        <w:rPr>
          <w:rFonts w:ascii="Cambria" w:hAnsi="Cambria" w:cs="Arial"/>
          <w:b/>
          <w:color w:val="005042"/>
          <w:sz w:val="21"/>
          <w:szCs w:val="21"/>
          <w:u w:val="single"/>
        </w:rPr>
        <w:br/>
        <w:t xml:space="preserve">DOTYCZĄCE PRZESŁANEK WYKLUCZENIA Z ART. 5K ROZPORZĄDZENIA 833/2014 </w:t>
      </w:r>
      <w:r w:rsidRPr="003313B0">
        <w:rPr>
          <w:rFonts w:ascii="Cambria" w:hAnsi="Cambria" w:cs="Arial"/>
          <w:b/>
          <w:color w:val="005042"/>
          <w:sz w:val="21"/>
          <w:szCs w:val="21"/>
        </w:rPr>
        <w:t>SKŁADANE NA PODSTAWIE ART. 125 UST. 5 PZP</w:t>
      </w:r>
    </w:p>
    <w:p w14:paraId="7227D461" w14:textId="77777777" w:rsidR="006774E4" w:rsidRPr="00650830" w:rsidRDefault="006774E4" w:rsidP="006774E4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D0B729D" w14:textId="7F7D0910" w:rsidR="006774E4" w:rsidRPr="00650830" w:rsidRDefault="006774E4" w:rsidP="006774E4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A77BAB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>Zn. spr: SA.270.7.</w:t>
      </w:r>
      <w:r w:rsidR="00A77BAB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A77BAB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Pr="004864A6">
        <w:rPr>
          <w:rFonts w:ascii="Cambria" w:eastAsia="Times New Roman" w:hAnsi="Cambria" w:cs="Arial"/>
          <w:b/>
          <w:lang w:eastAsia="pl-PL"/>
        </w:rPr>
        <w:t>Pakiet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7303C" w14:textId="77777777" w:rsidR="00C748F6" w:rsidRDefault="00C748F6" w:rsidP="00A2664D">
      <w:pPr>
        <w:spacing w:after="0" w:line="240" w:lineRule="auto"/>
      </w:pPr>
      <w:r>
        <w:separator/>
      </w:r>
    </w:p>
  </w:endnote>
  <w:endnote w:type="continuationSeparator" w:id="0">
    <w:p w14:paraId="55D261FF" w14:textId="77777777" w:rsidR="00C748F6" w:rsidRDefault="00C748F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2FB59" w14:textId="77777777" w:rsidR="00C748F6" w:rsidRDefault="00C748F6" w:rsidP="00A2664D">
      <w:pPr>
        <w:spacing w:after="0" w:line="240" w:lineRule="auto"/>
      </w:pPr>
      <w:r>
        <w:separator/>
      </w:r>
    </w:p>
  </w:footnote>
  <w:footnote w:type="continuationSeparator" w:id="0">
    <w:p w14:paraId="70C5714F" w14:textId="77777777" w:rsidR="00C748F6" w:rsidRDefault="00C748F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92D36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6774E4"/>
    <w:rsid w:val="00785953"/>
    <w:rsid w:val="008C1B49"/>
    <w:rsid w:val="00933FE1"/>
    <w:rsid w:val="00980356"/>
    <w:rsid w:val="009F1ADE"/>
    <w:rsid w:val="00A13059"/>
    <w:rsid w:val="00A2664D"/>
    <w:rsid w:val="00A77BAB"/>
    <w:rsid w:val="00A9660A"/>
    <w:rsid w:val="00BA0141"/>
    <w:rsid w:val="00BB6203"/>
    <w:rsid w:val="00C748F6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Gawron - Nadleśnictwo Kościerzyna</cp:lastModifiedBy>
  <cp:revision>11</cp:revision>
  <dcterms:created xsi:type="dcterms:W3CDTF">2022-06-26T18:30:00Z</dcterms:created>
  <dcterms:modified xsi:type="dcterms:W3CDTF">2024-11-10T16:36:00Z</dcterms:modified>
</cp:coreProperties>
</file>