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1F0A" w14:textId="77777777" w:rsidR="00192A25" w:rsidRDefault="001629EC" w:rsidP="00317917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Usługa kompleksowego składu i łamania tekstu oraz materiału graficznego wraz z przygotowaniem plików do druku dla książki</w:t>
      </w:r>
      <w:r w:rsidR="00192A25">
        <w:rPr>
          <w:rFonts w:ascii="Tahoma" w:hAnsi="Tahoma" w:cs="Tahoma"/>
        </w:rPr>
        <w:t xml:space="preserve"> w formacie A5 zawierających</w:t>
      </w:r>
      <w:r w:rsidR="0034604B">
        <w:rPr>
          <w:rFonts w:ascii="Tahoma" w:hAnsi="Tahoma" w:cs="Tahoma"/>
        </w:rPr>
        <w:t xml:space="preserve"> około</w:t>
      </w:r>
      <w:r w:rsidR="00192A25">
        <w:rPr>
          <w:rFonts w:ascii="Tahoma" w:hAnsi="Tahoma" w:cs="Tahoma"/>
        </w:rPr>
        <w:t xml:space="preserve"> 7</w:t>
      </w:r>
      <w:r w:rsidR="0034604B">
        <w:rPr>
          <w:rFonts w:ascii="Tahoma" w:hAnsi="Tahoma" w:cs="Tahoma"/>
        </w:rPr>
        <w:t>8</w:t>
      </w:r>
      <w:r w:rsidR="00192A25">
        <w:rPr>
          <w:rFonts w:ascii="Tahoma" w:hAnsi="Tahoma" w:cs="Tahoma"/>
        </w:rPr>
        <w:t>0 000 znaków ze spacjami (zalecana czcionka EB Garamond rozmiar 11</w:t>
      </w:r>
      <w:r w:rsidR="00E97069">
        <w:rPr>
          <w:rFonts w:ascii="Tahoma" w:hAnsi="Tahoma" w:cs="Tahoma"/>
        </w:rPr>
        <w:t>, śródtytuły EB Garamond rozmiar 16</w:t>
      </w:r>
      <w:r w:rsidR="00192A25">
        <w:rPr>
          <w:rFonts w:ascii="Tahoma" w:hAnsi="Tahoma" w:cs="Tahoma"/>
        </w:rPr>
        <w:t>)</w:t>
      </w:r>
      <w:r w:rsidR="00317917">
        <w:rPr>
          <w:rFonts w:ascii="Tahoma" w:hAnsi="Tahoma" w:cs="Tahoma"/>
        </w:rPr>
        <w:t xml:space="preserve">, </w:t>
      </w:r>
      <w:r w:rsidR="00272248">
        <w:rPr>
          <w:rFonts w:ascii="Tahoma" w:hAnsi="Tahoma" w:cs="Tahoma"/>
        </w:rPr>
        <w:t>7</w:t>
      </w:r>
      <w:r w:rsidR="00192A25">
        <w:rPr>
          <w:rFonts w:ascii="Tahoma" w:hAnsi="Tahoma" w:cs="Tahoma"/>
        </w:rPr>
        <w:t xml:space="preserve">0 </w:t>
      </w:r>
      <w:r w:rsidR="00272248">
        <w:rPr>
          <w:rFonts w:ascii="Tahoma" w:hAnsi="Tahoma" w:cs="Tahoma"/>
        </w:rPr>
        <w:t>zdjęć</w:t>
      </w:r>
      <w:r w:rsidR="00D94542">
        <w:rPr>
          <w:rFonts w:ascii="Tahoma" w:hAnsi="Tahoma" w:cs="Tahoma"/>
        </w:rPr>
        <w:t xml:space="preserve"> (w wersji papierowej i elektronicznej)</w:t>
      </w:r>
      <w:r w:rsidR="00272248">
        <w:rPr>
          <w:rFonts w:ascii="Tahoma" w:hAnsi="Tahoma" w:cs="Tahoma"/>
        </w:rPr>
        <w:t xml:space="preserve"> oraz trzy tabele</w:t>
      </w:r>
      <w:r w:rsidR="00100079">
        <w:rPr>
          <w:rFonts w:ascii="Tahoma" w:hAnsi="Tahoma" w:cs="Tahoma"/>
        </w:rPr>
        <w:t>.</w:t>
      </w:r>
    </w:p>
    <w:p w14:paraId="3AEC9BDF" w14:textId="77777777" w:rsidR="001629EC" w:rsidRDefault="001629EC" w:rsidP="00DC6CB0">
      <w:pPr>
        <w:spacing w:after="0" w:line="360" w:lineRule="auto"/>
        <w:rPr>
          <w:rFonts w:ascii="Tahoma" w:hAnsi="Tahoma" w:cs="Tahoma"/>
        </w:rPr>
      </w:pPr>
    </w:p>
    <w:p w14:paraId="2224A0AA" w14:textId="77777777" w:rsidR="0034604B" w:rsidRDefault="0034604B" w:rsidP="0034604B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Format A5 148x210 mm</w:t>
      </w:r>
    </w:p>
    <w:p w14:paraId="72346DC0" w14:textId="77777777" w:rsidR="00317917" w:rsidRDefault="00317917" w:rsidP="00DC6C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Tekst czarno-biały</w:t>
      </w:r>
    </w:p>
    <w:p w14:paraId="60635057" w14:textId="77777777" w:rsidR="00317917" w:rsidRDefault="00317917" w:rsidP="00DC6C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Zdjęcia – wkładka </w:t>
      </w:r>
      <w:r w:rsidR="005A3E08">
        <w:rPr>
          <w:rFonts w:ascii="Tahoma" w:hAnsi="Tahoma" w:cs="Tahoma"/>
        </w:rPr>
        <w:t>pełny</w:t>
      </w:r>
      <w:r>
        <w:rPr>
          <w:rFonts w:ascii="Tahoma" w:hAnsi="Tahoma" w:cs="Tahoma"/>
        </w:rPr>
        <w:t xml:space="preserve"> </w:t>
      </w:r>
      <w:r w:rsidR="005A3E08">
        <w:rPr>
          <w:rFonts w:ascii="Tahoma" w:hAnsi="Tahoma" w:cs="Tahoma"/>
        </w:rPr>
        <w:t xml:space="preserve">kolor (stron </w:t>
      </w:r>
      <w:r w:rsidR="0034604B">
        <w:rPr>
          <w:rFonts w:ascii="Tahoma" w:hAnsi="Tahoma" w:cs="Tahoma"/>
        </w:rPr>
        <w:t xml:space="preserve">minimum </w:t>
      </w:r>
      <w:r w:rsidR="005A3E08">
        <w:rPr>
          <w:rFonts w:ascii="Tahoma" w:hAnsi="Tahoma" w:cs="Tahoma"/>
        </w:rPr>
        <w:t>20)</w:t>
      </w:r>
    </w:p>
    <w:p w14:paraId="5D0E0188" w14:textId="77777777" w:rsidR="005A3E08" w:rsidRDefault="005A3E08" w:rsidP="00DC6C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Okładka </w:t>
      </w:r>
      <w:r w:rsidR="00953AB2">
        <w:rPr>
          <w:rFonts w:ascii="Tahoma" w:hAnsi="Tahoma" w:cs="Tahoma"/>
        </w:rPr>
        <w:t>miękka</w:t>
      </w:r>
      <w:r>
        <w:rPr>
          <w:rFonts w:ascii="Tahoma" w:hAnsi="Tahoma" w:cs="Tahoma"/>
        </w:rPr>
        <w:t xml:space="preserve"> </w:t>
      </w:r>
      <w:r w:rsidR="008E7470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 xml:space="preserve">przygotowana przez Zamawiającego </w:t>
      </w:r>
    </w:p>
    <w:p w14:paraId="7D5D95C5" w14:textId="77777777" w:rsidR="00DC6CB0" w:rsidRDefault="008E7470" w:rsidP="00DC6C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Książka będzie klejona </w:t>
      </w:r>
    </w:p>
    <w:p w14:paraId="0A479ED4" w14:textId="77777777" w:rsidR="00192A25" w:rsidRDefault="00192A25" w:rsidP="00DC6CB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Okres realizacji umowy: 4 tygodnie </w:t>
      </w:r>
    </w:p>
    <w:p w14:paraId="78A4F305" w14:textId="77777777" w:rsidR="00DC6CB0" w:rsidRDefault="00DC6CB0" w:rsidP="00DC6CB0">
      <w:pPr>
        <w:spacing w:after="0" w:line="360" w:lineRule="auto"/>
        <w:rPr>
          <w:rFonts w:ascii="Tahoma" w:hAnsi="Tahoma" w:cs="Tahoma"/>
        </w:rPr>
      </w:pPr>
    </w:p>
    <w:p w14:paraId="6B0BF602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Zamawiający precyzuje proces Składu:</w:t>
      </w:r>
    </w:p>
    <w:p w14:paraId="44E999D8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1.</w:t>
      </w:r>
      <w:r w:rsidR="00272248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 xml:space="preserve">Wykonawca otrzymuje drogą elektroniczną plik </w:t>
      </w:r>
      <w:proofErr w:type="spellStart"/>
      <w:r w:rsidRPr="00DC6CB0">
        <w:rPr>
          <w:rFonts w:ascii="Tahoma" w:hAnsi="Tahoma" w:cs="Tahoma"/>
        </w:rPr>
        <w:t>word</w:t>
      </w:r>
      <w:proofErr w:type="spellEnd"/>
      <w:r w:rsidRPr="00DC6CB0">
        <w:rPr>
          <w:rFonts w:ascii="Tahoma" w:hAnsi="Tahoma" w:cs="Tahoma"/>
        </w:rPr>
        <w:t xml:space="preserve"> z tekstem do składu</w:t>
      </w:r>
      <w:r w:rsidR="005A3E08">
        <w:rPr>
          <w:rFonts w:ascii="Tahoma" w:hAnsi="Tahoma" w:cs="Tahoma"/>
        </w:rPr>
        <w:t xml:space="preserve"> oraz ilustracje</w:t>
      </w:r>
      <w:r w:rsidR="00272248">
        <w:rPr>
          <w:rFonts w:ascii="Tahoma" w:hAnsi="Tahoma" w:cs="Tahoma"/>
        </w:rPr>
        <w:t>, a także trzy tabele.</w:t>
      </w:r>
    </w:p>
    <w:p w14:paraId="50BFDBB1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2.</w:t>
      </w:r>
      <w:r w:rsidR="00272248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Po wykonaniu składu wysyła drogą elektroniczną plik PDF do Zamawiającego</w:t>
      </w:r>
    </w:p>
    <w:p w14:paraId="6B5C088A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3.</w:t>
      </w:r>
      <w:r w:rsidR="00272248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Zamawiający przekaz</w:t>
      </w:r>
      <w:r w:rsidR="00A67397">
        <w:rPr>
          <w:rFonts w:ascii="Tahoma" w:hAnsi="Tahoma" w:cs="Tahoma"/>
        </w:rPr>
        <w:t xml:space="preserve">uje </w:t>
      </w:r>
      <w:r w:rsidRPr="00DC6CB0">
        <w:rPr>
          <w:rFonts w:ascii="Tahoma" w:hAnsi="Tahoma" w:cs="Tahoma"/>
        </w:rPr>
        <w:t>informacji zwrotnej Wykonawcy zwalnia publikację do druku.</w:t>
      </w:r>
    </w:p>
    <w:p w14:paraId="44C07DE9" w14:textId="77777777" w:rsidR="00A67397" w:rsidRDefault="00A67397" w:rsidP="00DC6CB0">
      <w:pPr>
        <w:spacing w:after="0" w:line="360" w:lineRule="auto"/>
        <w:rPr>
          <w:rFonts w:ascii="Tahoma" w:hAnsi="Tahoma" w:cs="Tahoma"/>
        </w:rPr>
      </w:pPr>
    </w:p>
    <w:p w14:paraId="27AB1D27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Wykonawca ma obowiązek uwzględnić i wprowadzić wszystkie uwagi do przedmiotu umowy zgłoszone</w:t>
      </w:r>
      <w:r w:rsidR="00FE0EDF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przez Zamawiającego. Zamawiający ma prawo żądać od Wykonawcy wprowadzenia w uzgodnionym</w:t>
      </w:r>
      <w:r w:rsidR="00FE0EDF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terminie poprawek i zmian w ramach tzw. korekty wydawniczej, a w przypadku ich niewykonania w</w:t>
      </w:r>
      <w:r w:rsidR="00FE0EDF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uzgodnionym terminie Zamawiający w terminie do 30 dni od upływu terminu na wykonanie korekt może</w:t>
      </w:r>
      <w:r w:rsidR="00A67397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odstąpić od umowy z prawem do kary umownej.</w:t>
      </w:r>
    </w:p>
    <w:p w14:paraId="6A8A1BE9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Zaakceptowanie składu wraz z naniesionymi korektami wydawniczymi przez Zamawiającego jest</w:t>
      </w:r>
      <w:r w:rsidR="005A3E08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jednocześnie zwolnieniem publikacji do druku i po jej dokonaniu Zamawiający nie ma prawa wnosić</w:t>
      </w:r>
      <w:r w:rsidR="005A3E08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dalszych zmian do przedmiotu danego Składu.</w:t>
      </w:r>
    </w:p>
    <w:p w14:paraId="4F5DA311" w14:textId="77777777" w:rsidR="005A3E08" w:rsidRDefault="005A3E08" w:rsidP="00DC6CB0">
      <w:pPr>
        <w:spacing w:after="0" w:line="360" w:lineRule="auto"/>
        <w:rPr>
          <w:rFonts w:ascii="Tahoma" w:hAnsi="Tahoma" w:cs="Tahoma"/>
        </w:rPr>
      </w:pPr>
    </w:p>
    <w:p w14:paraId="5645B2D1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 xml:space="preserve">Wykonawca jest zobowiązany dostarczyć prawidłowo wykonany, bez wad, przedmiot zamówienia/umowy w postaci pliku drukarskiego w formacie PDF lub PDF Press </w:t>
      </w:r>
      <w:proofErr w:type="spellStart"/>
      <w:r w:rsidRPr="00DC6CB0">
        <w:rPr>
          <w:rFonts w:ascii="Tahoma" w:hAnsi="Tahoma" w:cs="Tahoma"/>
        </w:rPr>
        <w:t>Quality</w:t>
      </w:r>
      <w:proofErr w:type="spellEnd"/>
      <w:r w:rsidRPr="00DC6CB0">
        <w:rPr>
          <w:rFonts w:ascii="Tahoma" w:hAnsi="Tahoma" w:cs="Tahoma"/>
        </w:rPr>
        <w:t xml:space="preserve"> na potrzeby CTP, a także</w:t>
      </w:r>
      <w:r w:rsidR="00B3317C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w plikach źródłowych.</w:t>
      </w:r>
    </w:p>
    <w:p w14:paraId="4AE9EE7E" w14:textId="77777777" w:rsidR="00B3317C" w:rsidRDefault="00B3317C" w:rsidP="00DC6CB0">
      <w:pPr>
        <w:spacing w:after="0" w:line="360" w:lineRule="auto"/>
        <w:rPr>
          <w:rFonts w:ascii="Tahoma" w:hAnsi="Tahoma" w:cs="Tahoma"/>
        </w:rPr>
      </w:pPr>
    </w:p>
    <w:p w14:paraId="0B6F2733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Wykonawcy nie przysługują żadne prawa autorskie do przedmiotu zamówienia.</w:t>
      </w:r>
    </w:p>
    <w:p w14:paraId="423F97AF" w14:textId="77777777" w:rsid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Otrzymane materiały od Zamawiającego Wykonawca może wykorzystać tylko jednorazowo i tylko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w celu zrealizowania umowy.</w:t>
      </w:r>
    </w:p>
    <w:p w14:paraId="1CAAEB58" w14:textId="77777777" w:rsidR="0034604B" w:rsidRPr="00DC6CB0" w:rsidRDefault="0034604B" w:rsidP="00DC6CB0">
      <w:pPr>
        <w:spacing w:after="0" w:line="360" w:lineRule="auto"/>
        <w:rPr>
          <w:rFonts w:ascii="Tahoma" w:hAnsi="Tahoma" w:cs="Tahoma"/>
        </w:rPr>
      </w:pPr>
    </w:p>
    <w:p w14:paraId="64134F7B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Wykonawca zobowiązuje się do współpracy z Zamawiającym na każdym etapie wykonania przedmiotu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zamówienia. Na żądanie Zamawiającego Wykonawca zobowiązuje się do udzielenia każdorazowo pełnej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informacji na temat stanu realizacji zamówienia.</w:t>
      </w:r>
    </w:p>
    <w:p w14:paraId="53DD0A95" w14:textId="77777777" w:rsidR="00DC6CB0" w:rsidRDefault="00DC6CB0" w:rsidP="00DC6CB0">
      <w:pPr>
        <w:spacing w:after="0" w:line="360" w:lineRule="auto"/>
        <w:rPr>
          <w:rFonts w:ascii="Tahoma" w:hAnsi="Tahoma" w:cs="Tahoma"/>
        </w:rPr>
      </w:pPr>
      <w:r w:rsidRPr="00DC6CB0">
        <w:rPr>
          <w:rFonts w:ascii="Tahoma" w:hAnsi="Tahoma" w:cs="Tahoma"/>
        </w:rPr>
        <w:t>Jeżeli w toku wykonywania zamówienia Wykonawca stwierdzi zaistnienie okoliczności, które dają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podstawę do oceny, że jakakolwiek część zamówienia nie zostanie wykonana w zakresie lub w terminach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określonych w umowie, niezwłocznie pisemnie powiadomi Zamawiającego o wyżej wspomnianym</w:t>
      </w:r>
      <w:r w:rsidR="00003D8E">
        <w:rPr>
          <w:rFonts w:ascii="Tahoma" w:hAnsi="Tahoma" w:cs="Tahoma"/>
        </w:rPr>
        <w:t xml:space="preserve"> </w:t>
      </w:r>
      <w:r w:rsidRPr="00DC6CB0">
        <w:rPr>
          <w:rFonts w:ascii="Tahoma" w:hAnsi="Tahoma" w:cs="Tahoma"/>
        </w:rPr>
        <w:t>niebezpieczeństwie wskazując przyczyny i prawdopodobny czas opóźnienia.</w:t>
      </w:r>
    </w:p>
    <w:p w14:paraId="61EBDB5B" w14:textId="77777777" w:rsidR="00DC6CB0" w:rsidRPr="00DC6CB0" w:rsidRDefault="00DC6CB0" w:rsidP="00DC6CB0">
      <w:pPr>
        <w:spacing w:after="0" w:line="360" w:lineRule="auto"/>
        <w:rPr>
          <w:rFonts w:ascii="Tahoma" w:hAnsi="Tahoma" w:cs="Tahoma"/>
        </w:rPr>
      </w:pPr>
    </w:p>
    <w:sectPr w:rsidR="00DC6CB0" w:rsidRPr="00DC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EC"/>
    <w:rsid w:val="00003D8E"/>
    <w:rsid w:val="00044E50"/>
    <w:rsid w:val="00100079"/>
    <w:rsid w:val="001629EC"/>
    <w:rsid w:val="00163D64"/>
    <w:rsid w:val="00192A25"/>
    <w:rsid w:val="00272248"/>
    <w:rsid w:val="00317917"/>
    <w:rsid w:val="0034604B"/>
    <w:rsid w:val="005A3E08"/>
    <w:rsid w:val="0063559E"/>
    <w:rsid w:val="006726AA"/>
    <w:rsid w:val="007C2CF1"/>
    <w:rsid w:val="008E7470"/>
    <w:rsid w:val="00953AB2"/>
    <w:rsid w:val="009B610D"/>
    <w:rsid w:val="009F0BE3"/>
    <w:rsid w:val="00A67397"/>
    <w:rsid w:val="00A92B30"/>
    <w:rsid w:val="00A93DC9"/>
    <w:rsid w:val="00B3317C"/>
    <w:rsid w:val="00C700FC"/>
    <w:rsid w:val="00CA6C75"/>
    <w:rsid w:val="00D36A3D"/>
    <w:rsid w:val="00D56EF6"/>
    <w:rsid w:val="00D94542"/>
    <w:rsid w:val="00DC6CB0"/>
    <w:rsid w:val="00E07883"/>
    <w:rsid w:val="00E97069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C042"/>
  <w15:chartTrackingRefBased/>
  <w15:docId w15:val="{897134EB-3253-4634-A7B3-0245613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9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9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9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9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9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9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9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9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9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9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Kolpert</dc:creator>
  <cp:keywords/>
  <dc:description/>
  <cp:lastModifiedBy>Robert Bieńkowski</cp:lastModifiedBy>
  <cp:revision>2</cp:revision>
  <dcterms:created xsi:type="dcterms:W3CDTF">2025-05-05T08:23:00Z</dcterms:created>
  <dcterms:modified xsi:type="dcterms:W3CDTF">2025-05-05T08:23:00Z</dcterms:modified>
</cp:coreProperties>
</file>