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391" w:rsidRPr="00404E93" w:rsidRDefault="002F6391" w:rsidP="002F6391">
      <w:pPr>
        <w:tabs>
          <w:tab w:val="center" w:pos="1843"/>
          <w:tab w:val="right" w:pos="9072"/>
        </w:tabs>
        <w:jc w:val="both"/>
        <w:rPr>
          <w:rFonts w:ascii="Arial" w:hAnsi="Arial" w:cs="Arial"/>
          <w:sz w:val="22"/>
          <w:szCs w:val="22"/>
        </w:rPr>
      </w:pPr>
      <w:r w:rsidRPr="00001803">
        <w:rPr>
          <w:rFonts w:ascii="Arial" w:hAnsi="Arial" w:cs="Arial"/>
          <w:sz w:val="22"/>
          <w:szCs w:val="22"/>
        </w:rPr>
        <w:tab/>
      </w:r>
      <w:r w:rsidRPr="00001803">
        <w:rPr>
          <w:rFonts w:ascii="Arial" w:hAnsi="Arial" w:cs="Arial"/>
          <w:b/>
          <w:szCs w:val="22"/>
        </w:rPr>
        <w:t>Z A T W I E R D Z A M</w:t>
      </w:r>
      <w:r w:rsidRPr="00001803">
        <w:rPr>
          <w:rFonts w:ascii="Arial" w:hAnsi="Arial" w:cs="Arial"/>
          <w:szCs w:val="22"/>
        </w:rPr>
        <w:t xml:space="preserve"> </w:t>
      </w:r>
      <w:r w:rsidRPr="00001803">
        <w:rPr>
          <w:rFonts w:ascii="Arial" w:hAnsi="Arial" w:cs="Arial"/>
          <w:sz w:val="22"/>
          <w:szCs w:val="22"/>
        </w:rPr>
        <w:tab/>
      </w:r>
      <w:r w:rsidR="008373ED">
        <w:rPr>
          <w:rFonts w:ascii="Arial" w:hAnsi="Arial" w:cs="Arial"/>
          <w:sz w:val="20"/>
          <w:szCs w:val="22"/>
        </w:rPr>
        <w:t xml:space="preserve">Balice, dn. </w:t>
      </w:r>
      <w:r w:rsidR="002513E5">
        <w:rPr>
          <w:rFonts w:ascii="Arial" w:hAnsi="Arial" w:cs="Arial"/>
          <w:sz w:val="20"/>
          <w:szCs w:val="22"/>
        </w:rPr>
        <w:t>23</w:t>
      </w:r>
      <w:r w:rsidR="008373ED">
        <w:rPr>
          <w:rFonts w:ascii="Arial" w:hAnsi="Arial" w:cs="Arial"/>
          <w:sz w:val="20"/>
          <w:szCs w:val="22"/>
        </w:rPr>
        <w:t>.</w:t>
      </w:r>
      <w:r w:rsidR="00200C12">
        <w:rPr>
          <w:rFonts w:ascii="Arial" w:hAnsi="Arial" w:cs="Arial"/>
          <w:sz w:val="20"/>
          <w:szCs w:val="22"/>
        </w:rPr>
        <w:t>0</w:t>
      </w:r>
      <w:r w:rsidR="00221B0B">
        <w:rPr>
          <w:rFonts w:ascii="Arial" w:hAnsi="Arial" w:cs="Arial"/>
          <w:sz w:val="20"/>
          <w:szCs w:val="22"/>
        </w:rPr>
        <w:t>4</w:t>
      </w:r>
      <w:r w:rsidR="00A2062D" w:rsidRPr="00404E93">
        <w:rPr>
          <w:rFonts w:ascii="Arial" w:hAnsi="Arial" w:cs="Arial"/>
          <w:sz w:val="20"/>
          <w:szCs w:val="22"/>
        </w:rPr>
        <w:t>.202</w:t>
      </w:r>
      <w:r w:rsidR="00221B0B">
        <w:rPr>
          <w:rFonts w:ascii="Arial" w:hAnsi="Arial" w:cs="Arial"/>
          <w:sz w:val="20"/>
          <w:szCs w:val="22"/>
        </w:rPr>
        <w:t>5</w:t>
      </w:r>
      <w:r w:rsidR="00A2062D" w:rsidRPr="00404E93">
        <w:rPr>
          <w:rFonts w:ascii="Arial" w:hAnsi="Arial" w:cs="Arial"/>
          <w:sz w:val="20"/>
          <w:szCs w:val="22"/>
        </w:rPr>
        <w:t xml:space="preserve"> </w:t>
      </w:r>
      <w:r w:rsidRPr="00404E93">
        <w:rPr>
          <w:rFonts w:ascii="Arial" w:hAnsi="Arial" w:cs="Arial"/>
          <w:sz w:val="20"/>
          <w:szCs w:val="22"/>
        </w:rPr>
        <w:t>r.</w:t>
      </w:r>
    </w:p>
    <w:p w:rsidR="00347039" w:rsidRDefault="002F6391" w:rsidP="00347039">
      <w:pPr>
        <w:tabs>
          <w:tab w:val="center" w:pos="1843"/>
        </w:tabs>
        <w:jc w:val="both"/>
        <w:rPr>
          <w:rFonts w:ascii="Arial" w:hAnsi="Arial" w:cs="Arial"/>
          <w:sz w:val="20"/>
          <w:szCs w:val="20"/>
        </w:rPr>
      </w:pPr>
      <w:r w:rsidRPr="00404E93">
        <w:rPr>
          <w:rFonts w:ascii="Arial" w:hAnsi="Arial" w:cs="Arial"/>
          <w:sz w:val="20"/>
          <w:szCs w:val="20"/>
        </w:rPr>
        <w:tab/>
      </w:r>
    </w:p>
    <w:p w:rsidR="00347039" w:rsidRPr="00347039" w:rsidRDefault="00347039" w:rsidP="00347039">
      <w:pPr>
        <w:tabs>
          <w:tab w:val="center" w:pos="1843"/>
        </w:tabs>
        <w:jc w:val="both"/>
        <w:rPr>
          <w:rFonts w:ascii="Arial" w:hAnsi="Arial" w:cs="Arial"/>
          <w:sz w:val="20"/>
          <w:szCs w:val="20"/>
        </w:rPr>
      </w:pPr>
      <w:r>
        <w:rPr>
          <w:rFonts w:ascii="Arial" w:hAnsi="Arial" w:cs="Arial"/>
          <w:b/>
          <w:sz w:val="20"/>
          <w:szCs w:val="20"/>
        </w:rPr>
        <w:tab/>
      </w:r>
      <w:r w:rsidR="00CE2518">
        <w:rPr>
          <w:rFonts w:ascii="Arial" w:hAnsi="Arial" w:cs="Arial"/>
          <w:b/>
          <w:sz w:val="20"/>
          <w:szCs w:val="20"/>
        </w:rPr>
        <w:t>DOWÓDCA</w:t>
      </w:r>
      <w:r w:rsidRPr="00347039">
        <w:rPr>
          <w:rFonts w:ascii="Arial" w:hAnsi="Arial" w:cs="Arial"/>
          <w:b/>
          <w:sz w:val="20"/>
          <w:szCs w:val="20"/>
        </w:rPr>
        <w:tab/>
      </w:r>
    </w:p>
    <w:p w:rsidR="00347039" w:rsidRPr="00347039" w:rsidRDefault="00347039" w:rsidP="00347039">
      <w:pPr>
        <w:tabs>
          <w:tab w:val="center" w:pos="1843"/>
        </w:tabs>
        <w:jc w:val="both"/>
        <w:rPr>
          <w:rFonts w:ascii="Arial" w:hAnsi="Arial" w:cs="Arial"/>
          <w:b/>
          <w:sz w:val="20"/>
          <w:szCs w:val="20"/>
        </w:rPr>
      </w:pPr>
      <w:r w:rsidRPr="00347039">
        <w:rPr>
          <w:rFonts w:ascii="Arial" w:hAnsi="Arial" w:cs="Arial"/>
          <w:b/>
          <w:sz w:val="20"/>
          <w:szCs w:val="20"/>
        </w:rPr>
        <w:tab/>
        <w:t xml:space="preserve">8. BAZY LOTNICTWA TRANSPORTOWEGO </w:t>
      </w:r>
    </w:p>
    <w:p w:rsidR="00347039" w:rsidRPr="00347039" w:rsidRDefault="00347039" w:rsidP="00347039">
      <w:pPr>
        <w:tabs>
          <w:tab w:val="center" w:pos="1843"/>
        </w:tabs>
        <w:jc w:val="both"/>
        <w:rPr>
          <w:rFonts w:ascii="Arial" w:hAnsi="Arial" w:cs="Arial"/>
          <w:b/>
          <w:sz w:val="20"/>
          <w:szCs w:val="20"/>
        </w:rPr>
      </w:pPr>
    </w:p>
    <w:p w:rsidR="00347039" w:rsidRDefault="00347039" w:rsidP="00347039">
      <w:pPr>
        <w:tabs>
          <w:tab w:val="center" w:pos="1843"/>
        </w:tabs>
        <w:jc w:val="both"/>
        <w:rPr>
          <w:rFonts w:ascii="Arial" w:hAnsi="Arial" w:cs="Arial"/>
          <w:b/>
          <w:sz w:val="20"/>
          <w:szCs w:val="20"/>
        </w:rPr>
      </w:pPr>
    </w:p>
    <w:p w:rsidR="00AE5AFB" w:rsidRPr="00347039" w:rsidRDefault="00AE5AFB" w:rsidP="00347039">
      <w:pPr>
        <w:tabs>
          <w:tab w:val="center" w:pos="1843"/>
        </w:tabs>
        <w:jc w:val="both"/>
        <w:rPr>
          <w:rFonts w:ascii="Arial" w:hAnsi="Arial" w:cs="Arial"/>
          <w:b/>
          <w:sz w:val="20"/>
          <w:szCs w:val="20"/>
        </w:rPr>
      </w:pPr>
    </w:p>
    <w:p w:rsidR="00347039" w:rsidRPr="00347039" w:rsidRDefault="00347039" w:rsidP="00347039">
      <w:pPr>
        <w:tabs>
          <w:tab w:val="center" w:pos="1843"/>
        </w:tabs>
        <w:jc w:val="both"/>
        <w:rPr>
          <w:rFonts w:ascii="Arial" w:hAnsi="Arial" w:cs="Arial"/>
          <w:b/>
          <w:sz w:val="20"/>
          <w:szCs w:val="20"/>
        </w:rPr>
      </w:pPr>
      <w:r w:rsidRPr="00347039">
        <w:rPr>
          <w:rFonts w:ascii="Arial" w:hAnsi="Arial" w:cs="Arial"/>
          <w:sz w:val="20"/>
          <w:szCs w:val="20"/>
        </w:rPr>
        <w:tab/>
      </w:r>
      <w:r w:rsidR="00433F32">
        <w:rPr>
          <w:rFonts w:ascii="Arial" w:hAnsi="Arial" w:cs="Arial"/>
          <w:sz w:val="20"/>
          <w:szCs w:val="20"/>
        </w:rPr>
        <w:t xml:space="preserve"> </w:t>
      </w:r>
      <w:r w:rsidR="00512F62">
        <w:rPr>
          <w:rFonts w:ascii="Arial" w:hAnsi="Arial" w:cs="Arial"/>
          <w:sz w:val="20"/>
          <w:szCs w:val="20"/>
        </w:rPr>
        <w:t xml:space="preserve"> </w:t>
      </w:r>
      <w:r w:rsidR="00E36578">
        <w:rPr>
          <w:rFonts w:ascii="Arial" w:hAnsi="Arial" w:cs="Arial"/>
          <w:sz w:val="20"/>
          <w:szCs w:val="20"/>
        </w:rPr>
        <w:t xml:space="preserve"> </w:t>
      </w:r>
      <w:r w:rsidR="002513E5">
        <w:rPr>
          <w:rFonts w:ascii="Arial" w:hAnsi="Arial" w:cs="Arial"/>
          <w:sz w:val="20"/>
          <w:szCs w:val="20"/>
        </w:rPr>
        <w:t xml:space="preserve">/-/ </w:t>
      </w:r>
      <w:r w:rsidRPr="00347039">
        <w:rPr>
          <w:rFonts w:ascii="Arial" w:hAnsi="Arial" w:cs="Arial"/>
          <w:b/>
          <w:sz w:val="20"/>
          <w:szCs w:val="20"/>
        </w:rPr>
        <w:t xml:space="preserve">płk </w:t>
      </w:r>
      <w:r w:rsidR="00CE2518">
        <w:rPr>
          <w:rFonts w:ascii="Arial" w:hAnsi="Arial" w:cs="Arial"/>
          <w:b/>
          <w:sz w:val="20"/>
          <w:szCs w:val="20"/>
        </w:rPr>
        <w:t>pil. Sławomir BYLINIAK</w:t>
      </w:r>
    </w:p>
    <w:p w:rsidR="00FB3DC3" w:rsidRDefault="00FB3DC3" w:rsidP="002F6391">
      <w:pPr>
        <w:rPr>
          <w:rFonts w:ascii="Arial" w:hAnsi="Arial" w:cs="Arial"/>
          <w:b/>
          <w:sz w:val="22"/>
          <w:szCs w:val="22"/>
        </w:rPr>
      </w:pPr>
    </w:p>
    <w:p w:rsidR="00FB3DC3" w:rsidRPr="00404E93" w:rsidRDefault="00FB3DC3" w:rsidP="002F6391">
      <w:pPr>
        <w:rPr>
          <w:rFonts w:ascii="Arial" w:hAnsi="Arial" w:cs="Arial"/>
          <w:b/>
          <w:sz w:val="22"/>
          <w:szCs w:val="22"/>
        </w:rPr>
      </w:pPr>
    </w:p>
    <w:p w:rsidR="002F6391" w:rsidRPr="00404E93" w:rsidRDefault="002F6391" w:rsidP="002F6391">
      <w:pPr>
        <w:jc w:val="center"/>
        <w:rPr>
          <w:rFonts w:ascii="Arial" w:hAnsi="Arial" w:cs="Arial"/>
          <w:b/>
        </w:rPr>
      </w:pPr>
      <w:r w:rsidRPr="00404E93">
        <w:rPr>
          <w:rFonts w:ascii="Arial" w:hAnsi="Arial" w:cs="Arial"/>
          <w:b/>
          <w:sz w:val="28"/>
        </w:rPr>
        <w:t>OGŁOSZENIE O ZAMÓWIENIU</w:t>
      </w:r>
    </w:p>
    <w:p w:rsidR="002F6391" w:rsidRPr="00404E93" w:rsidRDefault="002F6391" w:rsidP="002F6391">
      <w:pPr>
        <w:jc w:val="center"/>
        <w:rPr>
          <w:rFonts w:ascii="Arial" w:hAnsi="Arial" w:cs="Arial"/>
          <w:sz w:val="22"/>
          <w:szCs w:val="22"/>
        </w:rPr>
      </w:pPr>
      <w:r w:rsidRPr="00404E93">
        <w:rPr>
          <w:rFonts w:ascii="Arial" w:hAnsi="Arial" w:cs="Arial"/>
          <w:sz w:val="22"/>
          <w:szCs w:val="22"/>
        </w:rPr>
        <w:t>w zakresie</w:t>
      </w:r>
      <w:r w:rsidRPr="00404E93">
        <w:rPr>
          <w:rFonts w:ascii="Arial" w:hAnsi="Arial" w:cs="Arial"/>
          <w:sz w:val="22"/>
        </w:rPr>
        <w:t xml:space="preserve"> rozpoczęcia postępowania o udzielenie zamówienia publicznego </w:t>
      </w:r>
      <w:r w:rsidRPr="00404E93">
        <w:rPr>
          <w:rFonts w:ascii="Arial" w:hAnsi="Arial" w:cs="Arial"/>
          <w:sz w:val="22"/>
        </w:rPr>
        <w:br/>
      </w:r>
      <w:r w:rsidRPr="00404E93">
        <w:rPr>
          <w:rFonts w:ascii="Arial" w:hAnsi="Arial" w:cs="Arial"/>
          <w:sz w:val="22"/>
          <w:szCs w:val="22"/>
        </w:rPr>
        <w:t>o wartości szacunkowej poniżej 130 000 zł pn.:</w:t>
      </w:r>
    </w:p>
    <w:p w:rsidR="000B228C" w:rsidRPr="000B228C" w:rsidRDefault="000B228C" w:rsidP="000B228C">
      <w:pPr>
        <w:spacing w:before="120"/>
        <w:jc w:val="center"/>
        <w:rPr>
          <w:rFonts w:ascii="Arial" w:hAnsi="Arial" w:cs="Arial"/>
          <w:sz w:val="22"/>
          <w:szCs w:val="20"/>
        </w:rPr>
      </w:pPr>
      <w:bookmarkStart w:id="0" w:name="_Hlk160002496"/>
      <w:r w:rsidRPr="000B228C">
        <w:rPr>
          <w:rFonts w:ascii="Arial" w:hAnsi="Arial" w:cs="Arial"/>
          <w:sz w:val="22"/>
          <w:szCs w:val="20"/>
        </w:rPr>
        <w:t xml:space="preserve">Usługa </w:t>
      </w:r>
      <w:bookmarkEnd w:id="0"/>
      <w:r w:rsidRPr="000B228C">
        <w:rPr>
          <w:rFonts w:ascii="Arial" w:hAnsi="Arial" w:cs="Arial"/>
          <w:sz w:val="22"/>
          <w:szCs w:val="20"/>
        </w:rPr>
        <w:t>czyszczenia przewodów kominowych spalinowych i wentylacyjnych wraz ze sprawdzeniem technicznej sprawności przewodów kominowych w obiektach administrowanych przez 8. Bazę Lotnictwa Transportowego w Balicach w miejscowościach: Balice, Zabierzów, Brzoskwinia, Oświęcim i  Nowy Targ.</w:t>
      </w:r>
    </w:p>
    <w:p w:rsidR="00FB3DC3" w:rsidRPr="00FB3DC3" w:rsidRDefault="002F6391" w:rsidP="00FB3DC3">
      <w:pPr>
        <w:spacing w:before="120"/>
        <w:jc w:val="center"/>
        <w:rPr>
          <w:rFonts w:ascii="Arial" w:hAnsi="Arial" w:cs="Arial"/>
          <w:b/>
          <w:iCs/>
          <w:sz w:val="22"/>
        </w:rPr>
      </w:pPr>
      <w:r w:rsidRPr="008F4289">
        <w:rPr>
          <w:rFonts w:ascii="Arial" w:hAnsi="Arial" w:cs="Arial"/>
          <w:iCs/>
          <w:sz w:val="22"/>
        </w:rPr>
        <w:t xml:space="preserve">nr sprawy: </w:t>
      </w:r>
      <w:r w:rsidR="00B17690">
        <w:rPr>
          <w:rFonts w:ascii="Arial" w:hAnsi="Arial" w:cs="Arial"/>
          <w:b/>
          <w:iCs/>
          <w:sz w:val="22"/>
        </w:rPr>
        <w:t>03</w:t>
      </w:r>
      <w:r w:rsidR="00700E19" w:rsidRPr="008F4289">
        <w:rPr>
          <w:rFonts w:ascii="Arial" w:hAnsi="Arial" w:cs="Arial"/>
          <w:b/>
          <w:iCs/>
          <w:sz w:val="22"/>
        </w:rPr>
        <w:t>/</w:t>
      </w:r>
      <w:r w:rsidR="00F55665" w:rsidRPr="008F4289">
        <w:rPr>
          <w:rFonts w:ascii="Arial" w:hAnsi="Arial" w:cs="Arial"/>
          <w:b/>
          <w:iCs/>
          <w:sz w:val="22"/>
        </w:rPr>
        <w:t>R/</w:t>
      </w:r>
      <w:r w:rsidR="00200C12" w:rsidRPr="008F4289">
        <w:rPr>
          <w:rFonts w:ascii="Arial" w:hAnsi="Arial" w:cs="Arial"/>
          <w:b/>
          <w:iCs/>
          <w:sz w:val="22"/>
        </w:rPr>
        <w:t>SI</w:t>
      </w:r>
      <w:r w:rsidR="00404E93" w:rsidRPr="008F4289">
        <w:rPr>
          <w:rFonts w:ascii="Arial" w:hAnsi="Arial" w:cs="Arial"/>
          <w:b/>
          <w:iCs/>
          <w:sz w:val="22"/>
        </w:rPr>
        <w:t>/202</w:t>
      </w:r>
      <w:r w:rsidR="00221B0B" w:rsidRPr="008F4289">
        <w:rPr>
          <w:rFonts w:ascii="Arial" w:hAnsi="Arial" w:cs="Arial"/>
          <w:b/>
          <w:iCs/>
          <w:sz w:val="22"/>
        </w:rPr>
        <w:t>5</w:t>
      </w:r>
    </w:p>
    <w:p w:rsidR="001B69A0" w:rsidRPr="00675078" w:rsidRDefault="001B69A0" w:rsidP="00FD0C3A">
      <w:pPr>
        <w:suppressAutoHyphens/>
        <w:jc w:val="both"/>
        <w:rPr>
          <w:rFonts w:ascii="Arial" w:hAnsi="Arial" w:cs="Arial"/>
          <w:sz w:val="22"/>
          <w:szCs w:val="22"/>
        </w:rPr>
      </w:pPr>
    </w:p>
    <w:p w:rsidR="00AE5AFB" w:rsidRDefault="00C60FE8" w:rsidP="00E0686D">
      <w:pPr>
        <w:suppressAutoHyphens/>
        <w:jc w:val="both"/>
        <w:rPr>
          <w:rFonts w:ascii="Arial" w:hAnsi="Arial" w:cs="Arial"/>
          <w:sz w:val="20"/>
          <w:szCs w:val="20"/>
        </w:rPr>
      </w:pPr>
      <w:r w:rsidRPr="00675078">
        <w:rPr>
          <w:rFonts w:ascii="Arial" w:hAnsi="Arial" w:cs="Arial"/>
          <w:sz w:val="20"/>
          <w:szCs w:val="20"/>
        </w:rPr>
        <w:t>Oznaczenie przedmiotu zamówienia wg Wspó</w:t>
      </w:r>
      <w:r w:rsidR="007558BE">
        <w:rPr>
          <w:rFonts w:ascii="Arial" w:hAnsi="Arial" w:cs="Arial"/>
          <w:sz w:val="20"/>
          <w:szCs w:val="20"/>
        </w:rPr>
        <w:t xml:space="preserve">lnego Słownika Zamówień (CPV): </w:t>
      </w:r>
    </w:p>
    <w:p w:rsidR="000B228C" w:rsidRPr="000B228C" w:rsidRDefault="000B228C" w:rsidP="000B228C">
      <w:pPr>
        <w:jc w:val="both"/>
        <w:rPr>
          <w:rFonts w:ascii="Tahoma" w:hAnsi="Tahoma" w:cs="Tahoma"/>
          <w:color w:val="000000"/>
          <w:sz w:val="20"/>
          <w:szCs w:val="20"/>
        </w:rPr>
      </w:pPr>
      <w:r w:rsidRPr="000B228C">
        <w:rPr>
          <w:rFonts w:ascii="Tahoma" w:hAnsi="Tahoma" w:cs="Tahoma"/>
          <w:color w:val="000000"/>
          <w:sz w:val="20"/>
          <w:szCs w:val="20"/>
        </w:rPr>
        <w:t>71356100-9 - usługi kontroli technicznej;</w:t>
      </w:r>
    </w:p>
    <w:p w:rsidR="00FB3DC3" w:rsidRPr="00FB3DC3" w:rsidRDefault="000B228C" w:rsidP="000B228C">
      <w:pPr>
        <w:jc w:val="both"/>
        <w:rPr>
          <w:rFonts w:ascii="Tahoma" w:hAnsi="Tahoma" w:cs="Tahoma"/>
          <w:color w:val="000000"/>
          <w:sz w:val="20"/>
          <w:szCs w:val="20"/>
        </w:rPr>
      </w:pPr>
      <w:r w:rsidRPr="000B228C">
        <w:rPr>
          <w:rFonts w:ascii="Tahoma" w:hAnsi="Tahoma" w:cs="Tahoma"/>
          <w:color w:val="000000"/>
          <w:sz w:val="20"/>
          <w:szCs w:val="20"/>
        </w:rPr>
        <w:t>90915000-4  - usługi czyszczenia pieców i kominów.</w:t>
      </w:r>
    </w:p>
    <w:p w:rsidR="00A2062D" w:rsidRPr="00675078" w:rsidRDefault="00A2062D" w:rsidP="00A2062D">
      <w:pPr>
        <w:numPr>
          <w:ilvl w:val="0"/>
          <w:numId w:val="1"/>
        </w:numPr>
        <w:spacing w:before="120" w:after="60"/>
        <w:ind w:left="426" w:hanging="426"/>
        <w:jc w:val="both"/>
        <w:rPr>
          <w:rFonts w:ascii="Arial" w:hAnsi="Arial" w:cs="Arial"/>
          <w:sz w:val="22"/>
          <w:szCs w:val="22"/>
          <w:lang w:val="x-none" w:eastAsia="x-none"/>
        </w:rPr>
      </w:pPr>
      <w:r>
        <w:rPr>
          <w:rFonts w:ascii="Arial" w:hAnsi="Arial" w:cs="Arial"/>
          <w:b/>
          <w:sz w:val="22"/>
          <w:szCs w:val="22"/>
          <w:u w:val="single"/>
          <w:lang w:val="x-none" w:eastAsia="x-none"/>
        </w:rPr>
        <w:t xml:space="preserve">Nazwa i adres </w:t>
      </w:r>
      <w:r w:rsidRPr="00675078">
        <w:rPr>
          <w:rFonts w:ascii="Arial" w:hAnsi="Arial" w:cs="Arial"/>
          <w:b/>
          <w:sz w:val="22"/>
          <w:szCs w:val="22"/>
          <w:u w:val="single"/>
          <w:lang w:val="x-none" w:eastAsia="x-none"/>
        </w:rPr>
        <w:t>Zamawiającego</w:t>
      </w:r>
      <w:r w:rsidRPr="00675078">
        <w:rPr>
          <w:rFonts w:ascii="Arial" w:hAnsi="Arial" w:cs="Arial"/>
          <w:sz w:val="22"/>
          <w:szCs w:val="22"/>
          <w:lang w:val="x-none" w:eastAsia="x-none"/>
        </w:rPr>
        <w:t>:</w:t>
      </w:r>
    </w:p>
    <w:p w:rsidR="00A2062D" w:rsidRDefault="00A2062D" w:rsidP="00A2062D">
      <w:pPr>
        <w:jc w:val="both"/>
        <w:rPr>
          <w:rFonts w:ascii="Arial" w:hAnsi="Arial" w:cs="Arial"/>
          <w:b/>
          <w:bCs/>
          <w:sz w:val="20"/>
          <w:szCs w:val="20"/>
          <w:lang w:eastAsia="x-none"/>
        </w:rPr>
      </w:pPr>
      <w:r w:rsidRPr="00CE144A">
        <w:rPr>
          <w:rFonts w:ascii="Arial" w:hAnsi="Arial" w:cs="Arial"/>
          <w:b/>
          <w:bCs/>
          <w:sz w:val="20"/>
          <w:szCs w:val="20"/>
          <w:lang w:eastAsia="x-none"/>
        </w:rPr>
        <w:t>8. Baza Lotnictwa Transportowego w Balicach</w:t>
      </w:r>
      <w:r>
        <w:rPr>
          <w:rFonts w:ascii="Arial" w:hAnsi="Arial" w:cs="Arial"/>
          <w:b/>
          <w:bCs/>
          <w:sz w:val="20"/>
          <w:szCs w:val="20"/>
          <w:lang w:eastAsia="x-none"/>
        </w:rPr>
        <w:t xml:space="preserve"> </w:t>
      </w:r>
      <w:r w:rsidRPr="00427329">
        <w:rPr>
          <w:rFonts w:ascii="Arial" w:hAnsi="Arial" w:cs="Arial"/>
          <w:bCs/>
          <w:sz w:val="20"/>
          <w:szCs w:val="20"/>
          <w:lang w:eastAsia="x-none"/>
        </w:rPr>
        <w:t>z siedzibą:</w:t>
      </w:r>
    </w:p>
    <w:p w:rsidR="00A2062D" w:rsidRPr="002B6E05" w:rsidRDefault="00A2062D" w:rsidP="00A2062D">
      <w:pPr>
        <w:pStyle w:val="Tekstpodstawowy"/>
        <w:tabs>
          <w:tab w:val="clear" w:pos="0"/>
        </w:tabs>
        <w:spacing w:after="60"/>
        <w:rPr>
          <w:rFonts w:ascii="Arial" w:hAnsi="Arial" w:cs="Arial"/>
          <w:bCs/>
          <w:sz w:val="20"/>
          <w:lang w:val="pl-PL"/>
        </w:rPr>
      </w:pPr>
      <w:r w:rsidRPr="002B6E05">
        <w:rPr>
          <w:rFonts w:ascii="Arial" w:hAnsi="Arial" w:cs="Arial"/>
          <w:b/>
          <w:sz w:val="20"/>
        </w:rPr>
        <w:t xml:space="preserve">ul. </w:t>
      </w:r>
      <w:r>
        <w:rPr>
          <w:rFonts w:ascii="Arial" w:hAnsi="Arial" w:cs="Arial"/>
          <w:b/>
          <w:sz w:val="20"/>
          <w:lang w:val="pl-PL"/>
        </w:rPr>
        <w:t xml:space="preserve">kpt. </w:t>
      </w:r>
      <w:r w:rsidRPr="002B6E05">
        <w:rPr>
          <w:rFonts w:ascii="Arial" w:hAnsi="Arial" w:cs="Arial"/>
          <w:b/>
          <w:sz w:val="20"/>
        </w:rPr>
        <w:t>M. Medweckiego 10, 32-083 Balice</w:t>
      </w:r>
    </w:p>
    <w:p w:rsidR="00A2062D" w:rsidRPr="00500E38" w:rsidRDefault="00A2062D" w:rsidP="00A2062D">
      <w:pPr>
        <w:tabs>
          <w:tab w:val="left" w:pos="2268"/>
        </w:tabs>
        <w:jc w:val="both"/>
        <w:rPr>
          <w:rFonts w:ascii="Arial" w:hAnsi="Arial" w:cs="Arial"/>
          <w:bCs/>
          <w:snapToGrid w:val="0"/>
          <w:sz w:val="20"/>
          <w:szCs w:val="20"/>
          <w:lang w:val="de-DE"/>
        </w:rPr>
      </w:pPr>
      <w:r w:rsidRPr="00500E38">
        <w:rPr>
          <w:rFonts w:ascii="Arial" w:hAnsi="Arial" w:cs="Arial"/>
          <w:bCs/>
          <w:snapToGrid w:val="0"/>
          <w:sz w:val="20"/>
          <w:szCs w:val="20"/>
          <w:lang w:val="de-DE"/>
        </w:rPr>
        <w:t>NIP:</w:t>
      </w:r>
      <w:r>
        <w:rPr>
          <w:rFonts w:ascii="Arial" w:hAnsi="Arial" w:cs="Arial"/>
          <w:bCs/>
          <w:sz w:val="20"/>
          <w:szCs w:val="20"/>
          <w:lang w:val="de-DE"/>
        </w:rPr>
        <w:t xml:space="preserve"> 9441995</w:t>
      </w:r>
      <w:r w:rsidRPr="00500E38">
        <w:rPr>
          <w:rFonts w:ascii="Arial" w:hAnsi="Arial" w:cs="Arial"/>
          <w:bCs/>
          <w:sz w:val="20"/>
          <w:szCs w:val="20"/>
          <w:lang w:val="de-DE"/>
        </w:rPr>
        <w:t xml:space="preserve">873 </w:t>
      </w:r>
      <w:r w:rsidRPr="00500E38">
        <w:rPr>
          <w:rFonts w:ascii="Arial" w:hAnsi="Arial" w:cs="Arial"/>
          <w:bCs/>
          <w:sz w:val="20"/>
          <w:szCs w:val="20"/>
          <w:lang w:val="de-DE"/>
        </w:rPr>
        <w:tab/>
      </w:r>
      <w:r w:rsidRPr="00500E38">
        <w:rPr>
          <w:rFonts w:ascii="Arial" w:hAnsi="Arial" w:cs="Arial"/>
          <w:bCs/>
          <w:snapToGrid w:val="0"/>
          <w:sz w:val="20"/>
          <w:szCs w:val="20"/>
          <w:lang w:val="de-DE"/>
        </w:rPr>
        <w:t xml:space="preserve">REGON: </w:t>
      </w:r>
      <w:r w:rsidRPr="00500E38">
        <w:rPr>
          <w:rFonts w:ascii="Arial" w:hAnsi="Arial" w:cs="Arial"/>
          <w:bCs/>
          <w:sz w:val="20"/>
          <w:szCs w:val="20"/>
          <w:lang w:val="de-DE"/>
        </w:rPr>
        <w:t>350138871</w:t>
      </w:r>
    </w:p>
    <w:p w:rsidR="00A2062D" w:rsidRDefault="00A2062D" w:rsidP="00A2062D">
      <w:pPr>
        <w:tabs>
          <w:tab w:val="left" w:pos="2268"/>
        </w:tabs>
        <w:jc w:val="both"/>
        <w:rPr>
          <w:rFonts w:ascii="Arial" w:hAnsi="Arial" w:cs="Arial"/>
          <w:bCs/>
          <w:snapToGrid w:val="0"/>
          <w:sz w:val="20"/>
          <w:szCs w:val="20"/>
          <w:lang w:val="en-US"/>
        </w:rPr>
      </w:pPr>
      <w:r w:rsidRPr="00CE144A">
        <w:rPr>
          <w:rFonts w:ascii="Arial" w:hAnsi="Arial" w:cs="Arial"/>
          <w:bCs/>
          <w:snapToGrid w:val="0"/>
          <w:sz w:val="20"/>
          <w:szCs w:val="20"/>
          <w:lang w:val="en-US"/>
        </w:rPr>
        <w:t xml:space="preserve">fax.: 261 136 280 </w:t>
      </w:r>
      <w:r w:rsidRPr="00CE144A">
        <w:rPr>
          <w:rFonts w:ascii="Arial" w:hAnsi="Arial" w:cs="Arial"/>
          <w:bCs/>
          <w:snapToGrid w:val="0"/>
          <w:sz w:val="20"/>
          <w:szCs w:val="20"/>
          <w:lang w:val="en-US"/>
        </w:rPr>
        <w:tab/>
        <w:t>tel.: 261 136</w:t>
      </w:r>
      <w:r w:rsidR="00FA13B6">
        <w:rPr>
          <w:rFonts w:ascii="Arial" w:hAnsi="Arial" w:cs="Arial"/>
          <w:bCs/>
          <w:snapToGrid w:val="0"/>
          <w:sz w:val="20"/>
          <w:szCs w:val="20"/>
          <w:lang w:val="en-US"/>
        </w:rPr>
        <w:t> </w:t>
      </w:r>
      <w:r w:rsidRPr="00CE144A">
        <w:rPr>
          <w:rFonts w:ascii="Arial" w:hAnsi="Arial" w:cs="Arial"/>
          <w:bCs/>
          <w:snapToGrid w:val="0"/>
          <w:sz w:val="20"/>
          <w:szCs w:val="20"/>
          <w:lang w:val="en-US"/>
        </w:rPr>
        <w:t>250</w:t>
      </w:r>
    </w:p>
    <w:p w:rsidR="00FA13B6" w:rsidRPr="00FA13B6" w:rsidRDefault="00FA13B6" w:rsidP="00FA13B6">
      <w:pPr>
        <w:tabs>
          <w:tab w:val="left" w:pos="2268"/>
        </w:tabs>
        <w:jc w:val="both"/>
        <w:rPr>
          <w:rFonts w:ascii="Arial" w:hAnsi="Arial" w:cs="Arial"/>
          <w:bCs/>
          <w:snapToGrid w:val="0"/>
          <w:sz w:val="20"/>
          <w:szCs w:val="20"/>
          <w:lang w:val="en-US"/>
        </w:rPr>
      </w:pPr>
      <w:r w:rsidRPr="00FA13B6">
        <w:rPr>
          <w:rFonts w:ascii="Arial" w:hAnsi="Arial" w:cs="Arial"/>
          <w:bCs/>
          <w:snapToGrid w:val="0"/>
          <w:sz w:val="20"/>
          <w:szCs w:val="20"/>
          <w:lang w:val="en-US"/>
        </w:rPr>
        <w:t xml:space="preserve">e-mail: </w:t>
      </w:r>
      <w:hyperlink r:id="rId9" w:history="1">
        <w:r w:rsidRPr="00FA13B6">
          <w:rPr>
            <w:rStyle w:val="Hipercze"/>
            <w:rFonts w:ascii="Arial" w:hAnsi="Arial" w:cs="Arial"/>
            <w:bCs/>
            <w:snapToGrid w:val="0"/>
            <w:sz w:val="20"/>
            <w:szCs w:val="20"/>
            <w:lang w:val="en-US"/>
          </w:rPr>
          <w:t>balice.zamowienia@ron.mil.pl</w:t>
        </w:r>
      </w:hyperlink>
    </w:p>
    <w:p w:rsidR="00FA13B6" w:rsidRPr="00FA13B6" w:rsidRDefault="00FA13B6" w:rsidP="00FA13B6">
      <w:pPr>
        <w:tabs>
          <w:tab w:val="left" w:pos="2268"/>
        </w:tabs>
        <w:jc w:val="both"/>
        <w:rPr>
          <w:rFonts w:ascii="Arial" w:hAnsi="Arial" w:cs="Arial"/>
          <w:bCs/>
          <w:snapToGrid w:val="0"/>
          <w:sz w:val="20"/>
          <w:szCs w:val="20"/>
          <w:u w:val="single"/>
        </w:rPr>
      </w:pPr>
      <w:r w:rsidRPr="00FA13B6">
        <w:rPr>
          <w:rFonts w:ascii="Arial" w:hAnsi="Arial" w:cs="Arial"/>
          <w:bCs/>
          <w:snapToGrid w:val="0"/>
          <w:sz w:val="20"/>
          <w:szCs w:val="20"/>
        </w:rPr>
        <w:t xml:space="preserve">Strona internetowa Zamawiającego: </w:t>
      </w:r>
      <w:hyperlink r:id="rId10" w:history="1">
        <w:r w:rsidRPr="00FA13B6">
          <w:rPr>
            <w:rStyle w:val="Hipercze"/>
            <w:rFonts w:ascii="Arial" w:hAnsi="Arial" w:cs="Arial"/>
            <w:bCs/>
            <w:snapToGrid w:val="0"/>
            <w:sz w:val="20"/>
            <w:szCs w:val="20"/>
          </w:rPr>
          <w:t>https://8bltr.wp.mil.pl/pl/</w:t>
        </w:r>
      </w:hyperlink>
    </w:p>
    <w:p w:rsidR="00FA13B6" w:rsidRDefault="00FA13B6" w:rsidP="00FA13B6">
      <w:pPr>
        <w:tabs>
          <w:tab w:val="left" w:pos="2268"/>
        </w:tabs>
        <w:jc w:val="both"/>
        <w:rPr>
          <w:rFonts w:ascii="Arial" w:hAnsi="Arial" w:cs="Arial"/>
          <w:bCs/>
          <w:snapToGrid w:val="0"/>
          <w:sz w:val="20"/>
          <w:szCs w:val="20"/>
        </w:rPr>
      </w:pPr>
      <w:r w:rsidRPr="00FA13B6">
        <w:rPr>
          <w:rFonts w:ascii="Arial" w:hAnsi="Arial" w:cs="Arial"/>
          <w:bCs/>
          <w:snapToGrid w:val="0"/>
          <w:sz w:val="20"/>
          <w:szCs w:val="20"/>
        </w:rPr>
        <w:t xml:space="preserve">Strona internetowa prowadzonego postępowania: </w:t>
      </w:r>
      <w:hyperlink r:id="rId11" w:history="1">
        <w:r w:rsidR="00C8295D" w:rsidRPr="00026B4E">
          <w:rPr>
            <w:rStyle w:val="Hipercze"/>
            <w:rFonts w:ascii="Arial" w:hAnsi="Arial" w:cs="Arial"/>
            <w:bCs/>
            <w:snapToGrid w:val="0"/>
            <w:sz w:val="20"/>
            <w:szCs w:val="20"/>
          </w:rPr>
          <w:t>https://platformazakupowa.pl/pn/8blt</w:t>
        </w:r>
      </w:hyperlink>
    </w:p>
    <w:p w:rsidR="00C8295D" w:rsidRPr="00FA13B6" w:rsidRDefault="00C8295D" w:rsidP="00FA13B6">
      <w:pPr>
        <w:tabs>
          <w:tab w:val="left" w:pos="2268"/>
        </w:tabs>
        <w:jc w:val="both"/>
        <w:rPr>
          <w:rFonts w:ascii="Arial" w:hAnsi="Arial" w:cs="Arial"/>
          <w:b/>
          <w:bCs/>
          <w:snapToGrid w:val="0"/>
          <w:sz w:val="20"/>
          <w:szCs w:val="20"/>
        </w:rPr>
      </w:pPr>
    </w:p>
    <w:p w:rsidR="00FB3DC3" w:rsidRDefault="00FB3DC3" w:rsidP="00FA13B6">
      <w:pPr>
        <w:tabs>
          <w:tab w:val="left" w:pos="2268"/>
        </w:tabs>
        <w:jc w:val="both"/>
        <w:rPr>
          <w:rFonts w:ascii="Arial" w:hAnsi="Arial" w:cs="Arial"/>
          <w:b/>
          <w:bCs/>
          <w:i/>
          <w:snapToGrid w:val="0"/>
          <w:sz w:val="20"/>
          <w:szCs w:val="20"/>
        </w:rPr>
      </w:pPr>
    </w:p>
    <w:p w:rsidR="00FA13B6" w:rsidRPr="00FA13B6" w:rsidRDefault="00FA13B6" w:rsidP="00FA13B6">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UWAGA!:</w:t>
      </w:r>
    </w:p>
    <w:p w:rsidR="00FB3DC3" w:rsidRDefault="00FA13B6" w:rsidP="00A2062D">
      <w:pPr>
        <w:tabs>
          <w:tab w:val="left" w:pos="2268"/>
        </w:tabs>
        <w:jc w:val="both"/>
        <w:rPr>
          <w:rFonts w:ascii="Arial" w:hAnsi="Arial" w:cs="Arial"/>
          <w:b/>
          <w:bCs/>
          <w:i/>
          <w:snapToGrid w:val="0"/>
          <w:sz w:val="20"/>
          <w:szCs w:val="20"/>
        </w:rPr>
      </w:pPr>
      <w:r w:rsidRPr="00FA13B6">
        <w:rPr>
          <w:rFonts w:ascii="Arial" w:hAnsi="Arial" w:cs="Arial"/>
          <w:b/>
          <w:bCs/>
          <w:i/>
          <w:snapToGrid w:val="0"/>
          <w:sz w:val="20"/>
          <w:szCs w:val="20"/>
        </w:rPr>
        <w:t xml:space="preserve">Wykonawcy pobierający niniejsze Ogłoszenie o zamówieniu (zwane dalej „ogłoszeniem”) </w:t>
      </w:r>
      <w:r w:rsidRPr="00FA13B6">
        <w:rPr>
          <w:rFonts w:ascii="Arial" w:hAnsi="Arial" w:cs="Arial"/>
          <w:b/>
          <w:bCs/>
          <w:i/>
          <w:snapToGrid w:val="0"/>
          <w:sz w:val="20"/>
          <w:szCs w:val="20"/>
        </w:rPr>
        <w:br/>
        <w:t xml:space="preserve">z wyżej wskazanej strony internetowej </w:t>
      </w:r>
      <w:r>
        <w:rPr>
          <w:rFonts w:ascii="Arial" w:hAnsi="Arial" w:cs="Arial"/>
          <w:b/>
          <w:bCs/>
          <w:i/>
          <w:snapToGrid w:val="0"/>
          <w:sz w:val="20"/>
          <w:szCs w:val="20"/>
        </w:rPr>
        <w:t xml:space="preserve">– platformy zakupowej </w:t>
      </w:r>
      <w:r w:rsidRPr="00FA13B6">
        <w:rPr>
          <w:rFonts w:ascii="Arial" w:hAnsi="Arial" w:cs="Arial"/>
          <w:b/>
          <w:bCs/>
          <w:i/>
          <w:snapToGrid w:val="0"/>
          <w:sz w:val="20"/>
          <w:szCs w:val="20"/>
        </w:rPr>
        <w:t>są związani wszelkimi zmianami</w:t>
      </w:r>
      <w:r>
        <w:rPr>
          <w:rFonts w:ascii="Arial" w:hAnsi="Arial" w:cs="Arial"/>
          <w:b/>
          <w:bCs/>
          <w:i/>
          <w:snapToGrid w:val="0"/>
          <w:sz w:val="20"/>
          <w:szCs w:val="20"/>
        </w:rPr>
        <w:t xml:space="preserve"> </w:t>
      </w:r>
      <w:r>
        <w:rPr>
          <w:rFonts w:ascii="Arial" w:hAnsi="Arial" w:cs="Arial"/>
          <w:b/>
          <w:bCs/>
          <w:i/>
          <w:snapToGrid w:val="0"/>
          <w:sz w:val="20"/>
          <w:szCs w:val="20"/>
        </w:rPr>
        <w:br/>
        <w:t>i wyjaśnieniami</w:t>
      </w:r>
      <w:r w:rsidRPr="00FA13B6">
        <w:rPr>
          <w:rFonts w:ascii="Arial" w:hAnsi="Arial" w:cs="Arial"/>
          <w:b/>
          <w:bCs/>
          <w:i/>
          <w:snapToGrid w:val="0"/>
          <w:sz w:val="20"/>
          <w:szCs w:val="20"/>
        </w:rPr>
        <w:t xml:space="preserve"> treści Ogłoszenia tam zamieszczonymi.</w:t>
      </w:r>
    </w:p>
    <w:p w:rsidR="00FB3DC3" w:rsidRPr="00FB3DC3" w:rsidRDefault="00FB3DC3" w:rsidP="00A2062D">
      <w:pPr>
        <w:tabs>
          <w:tab w:val="left" w:pos="2268"/>
        </w:tabs>
        <w:jc w:val="both"/>
        <w:rPr>
          <w:rFonts w:ascii="Arial" w:hAnsi="Arial" w:cs="Arial"/>
          <w:b/>
          <w:bCs/>
          <w:i/>
          <w:snapToGrid w:val="0"/>
          <w:sz w:val="20"/>
          <w:szCs w:val="20"/>
        </w:rPr>
      </w:pPr>
    </w:p>
    <w:p w:rsidR="00447FD6" w:rsidRPr="00675078" w:rsidRDefault="00447FD6" w:rsidP="00FD0C3A">
      <w:pPr>
        <w:numPr>
          <w:ilvl w:val="0"/>
          <w:numId w:val="1"/>
        </w:numPr>
        <w:spacing w:before="120" w:after="60"/>
        <w:ind w:left="425" w:hanging="425"/>
        <w:jc w:val="both"/>
        <w:rPr>
          <w:rFonts w:ascii="Arial" w:hAnsi="Arial" w:cs="Arial"/>
          <w:b/>
          <w:sz w:val="22"/>
          <w:szCs w:val="22"/>
          <w:u w:val="single"/>
        </w:rPr>
      </w:pPr>
      <w:r w:rsidRPr="00675078">
        <w:rPr>
          <w:rFonts w:ascii="Arial" w:hAnsi="Arial" w:cs="Arial"/>
          <w:b/>
          <w:sz w:val="22"/>
          <w:szCs w:val="22"/>
          <w:u w:val="single"/>
        </w:rPr>
        <w:t xml:space="preserve">Tryb udzielenia zamówienia:  </w:t>
      </w:r>
    </w:p>
    <w:p w:rsidR="0016445D" w:rsidRDefault="0016445D" w:rsidP="00986418">
      <w:pPr>
        <w:numPr>
          <w:ilvl w:val="0"/>
          <w:numId w:val="13"/>
        </w:numPr>
        <w:ind w:left="284" w:hanging="284"/>
        <w:jc w:val="both"/>
        <w:rPr>
          <w:rFonts w:ascii="Arial" w:hAnsi="Arial" w:cs="Arial"/>
          <w:sz w:val="20"/>
          <w:szCs w:val="20"/>
        </w:rPr>
      </w:pPr>
      <w:r>
        <w:rPr>
          <w:rFonts w:ascii="Arial" w:hAnsi="Arial" w:cs="Arial"/>
          <w:sz w:val="20"/>
          <w:szCs w:val="20"/>
        </w:rPr>
        <w:t>W związku z art. 2 ust. 1 pkt 1 ustawy z dnia 11 września 2019 r. Prawo zamówień publicznych (zwanej dalej „ustawą”) – do przeprowadzenia niniejszego postępowania nie stosuje się przepisów ustawy.</w:t>
      </w:r>
    </w:p>
    <w:p w:rsidR="0016445D" w:rsidRDefault="0016445D" w:rsidP="00986418">
      <w:pPr>
        <w:numPr>
          <w:ilvl w:val="0"/>
          <w:numId w:val="13"/>
        </w:numPr>
        <w:ind w:left="284" w:hanging="284"/>
        <w:jc w:val="both"/>
        <w:rPr>
          <w:rFonts w:ascii="Arial" w:hAnsi="Arial" w:cs="Arial"/>
          <w:sz w:val="20"/>
          <w:szCs w:val="20"/>
        </w:rPr>
      </w:pPr>
      <w:r>
        <w:rPr>
          <w:rFonts w:ascii="Arial" w:hAnsi="Arial" w:cs="Arial"/>
          <w:sz w:val="20"/>
          <w:szCs w:val="20"/>
        </w:rPr>
        <w:t>Postępowanie prowadzone jest według zasad określonych w niniejszym ogłoszeniu.</w:t>
      </w:r>
    </w:p>
    <w:p w:rsidR="00FB3DC3" w:rsidRPr="007040D8" w:rsidRDefault="0016445D" w:rsidP="00986418">
      <w:pPr>
        <w:numPr>
          <w:ilvl w:val="0"/>
          <w:numId w:val="13"/>
        </w:numPr>
        <w:ind w:left="284" w:hanging="284"/>
        <w:jc w:val="both"/>
        <w:rPr>
          <w:rFonts w:ascii="Arial" w:hAnsi="Arial" w:cs="Arial"/>
          <w:bCs/>
          <w:sz w:val="20"/>
          <w:szCs w:val="20"/>
        </w:rPr>
      </w:pPr>
      <w:r w:rsidRPr="00920EF8">
        <w:rPr>
          <w:rFonts w:ascii="Arial" w:hAnsi="Arial" w:cs="Arial"/>
          <w:bCs/>
          <w:sz w:val="20"/>
          <w:szCs w:val="20"/>
        </w:rPr>
        <w:t>Postępowanie prowadzone jest przy użyciu środków komunikacji elektronicznej za pośrednictwem platformy zakupowej.</w:t>
      </w:r>
    </w:p>
    <w:p w:rsidR="00200C12" w:rsidRDefault="00CF782E" w:rsidP="00200C12">
      <w:pPr>
        <w:numPr>
          <w:ilvl w:val="0"/>
          <w:numId w:val="1"/>
        </w:numPr>
        <w:tabs>
          <w:tab w:val="left" w:pos="426"/>
        </w:tabs>
        <w:spacing w:before="120" w:after="60"/>
        <w:ind w:left="284" w:hanging="284"/>
        <w:jc w:val="both"/>
        <w:rPr>
          <w:rFonts w:ascii="Arial" w:hAnsi="Arial" w:cs="Arial"/>
          <w:b/>
          <w:sz w:val="22"/>
          <w:szCs w:val="22"/>
          <w:u w:val="single"/>
        </w:rPr>
      </w:pPr>
      <w:r>
        <w:rPr>
          <w:rFonts w:ascii="Arial" w:hAnsi="Arial" w:cs="Arial"/>
          <w:b/>
          <w:sz w:val="22"/>
          <w:szCs w:val="22"/>
          <w:u w:val="single"/>
        </w:rPr>
        <w:t xml:space="preserve">Przedmiot </w:t>
      </w:r>
      <w:r w:rsidR="00447FD6" w:rsidRPr="00675078">
        <w:rPr>
          <w:rFonts w:ascii="Arial" w:hAnsi="Arial" w:cs="Arial"/>
          <w:b/>
          <w:sz w:val="22"/>
          <w:szCs w:val="22"/>
          <w:u w:val="single"/>
        </w:rPr>
        <w:t xml:space="preserve">zamówienia:  </w:t>
      </w:r>
    </w:p>
    <w:p w:rsidR="000B228C" w:rsidRPr="000B228C" w:rsidRDefault="000B228C" w:rsidP="000B228C">
      <w:pPr>
        <w:pStyle w:val="Akapitzlist"/>
        <w:ind w:left="284" w:hanging="284"/>
        <w:jc w:val="both"/>
        <w:rPr>
          <w:rFonts w:ascii="Arial" w:hAnsi="Arial" w:cs="Arial"/>
          <w:sz w:val="20"/>
          <w:szCs w:val="20"/>
        </w:rPr>
      </w:pPr>
      <w:r>
        <w:rPr>
          <w:rFonts w:ascii="Arial" w:hAnsi="Arial" w:cs="Arial"/>
          <w:sz w:val="20"/>
          <w:szCs w:val="20"/>
        </w:rPr>
        <w:t xml:space="preserve">1. </w:t>
      </w:r>
      <w:r w:rsidR="00264DEC">
        <w:rPr>
          <w:rFonts w:ascii="Arial" w:hAnsi="Arial" w:cs="Arial"/>
          <w:sz w:val="20"/>
          <w:szCs w:val="20"/>
        </w:rPr>
        <w:t xml:space="preserve">Przedmiotem zamówienia jest </w:t>
      </w:r>
      <w:r w:rsidRPr="009562B9">
        <w:rPr>
          <w:rFonts w:ascii="Arial" w:hAnsi="Arial" w:cs="Arial"/>
          <w:sz w:val="20"/>
          <w:szCs w:val="20"/>
        </w:rPr>
        <w:t xml:space="preserve">Usługa </w:t>
      </w:r>
      <w:r>
        <w:rPr>
          <w:rFonts w:ascii="Arial" w:hAnsi="Arial" w:cs="Arial"/>
          <w:sz w:val="20"/>
          <w:szCs w:val="20"/>
        </w:rPr>
        <w:t>c</w:t>
      </w:r>
      <w:r w:rsidRPr="000640E1">
        <w:rPr>
          <w:rFonts w:ascii="Arial" w:hAnsi="Arial" w:cs="Arial"/>
          <w:sz w:val="20"/>
          <w:szCs w:val="20"/>
        </w:rPr>
        <w:t>zyszczeni</w:t>
      </w:r>
      <w:r>
        <w:rPr>
          <w:rFonts w:ascii="Arial" w:hAnsi="Arial" w:cs="Arial"/>
          <w:sz w:val="20"/>
          <w:szCs w:val="20"/>
        </w:rPr>
        <w:t xml:space="preserve">a </w:t>
      </w:r>
      <w:r w:rsidRPr="000640E1">
        <w:rPr>
          <w:rFonts w:ascii="Arial" w:hAnsi="Arial" w:cs="Arial"/>
          <w:sz w:val="20"/>
          <w:szCs w:val="20"/>
        </w:rPr>
        <w:t>przewodów</w:t>
      </w:r>
      <w:r>
        <w:rPr>
          <w:rFonts w:ascii="Arial" w:hAnsi="Arial" w:cs="Arial"/>
          <w:sz w:val="20"/>
          <w:szCs w:val="20"/>
        </w:rPr>
        <w:t xml:space="preserve"> </w:t>
      </w:r>
      <w:r w:rsidRPr="000640E1">
        <w:rPr>
          <w:rFonts w:ascii="Arial" w:hAnsi="Arial" w:cs="Arial"/>
          <w:sz w:val="20"/>
          <w:szCs w:val="20"/>
        </w:rPr>
        <w:t>kominowych</w:t>
      </w:r>
      <w:r>
        <w:rPr>
          <w:rFonts w:ascii="Arial" w:hAnsi="Arial" w:cs="Arial"/>
          <w:sz w:val="20"/>
          <w:szCs w:val="20"/>
        </w:rPr>
        <w:t xml:space="preserve"> spalinowych</w:t>
      </w:r>
      <w:r w:rsidRPr="000640E1">
        <w:rPr>
          <w:rFonts w:ascii="Arial" w:hAnsi="Arial" w:cs="Arial"/>
          <w:sz w:val="20"/>
          <w:szCs w:val="20"/>
        </w:rPr>
        <w:t xml:space="preserve"> </w:t>
      </w:r>
      <w:r>
        <w:rPr>
          <w:rFonts w:ascii="Arial" w:hAnsi="Arial" w:cs="Arial"/>
          <w:sz w:val="20"/>
          <w:szCs w:val="20"/>
        </w:rPr>
        <w:br/>
      </w:r>
      <w:r w:rsidRPr="000640E1">
        <w:rPr>
          <w:rFonts w:ascii="Arial" w:hAnsi="Arial" w:cs="Arial"/>
          <w:sz w:val="20"/>
          <w:szCs w:val="20"/>
        </w:rPr>
        <w:t xml:space="preserve">i wentylacyjnych wraz ze sprawdzeniem technicznej sprawności przewodów kominowych </w:t>
      </w:r>
      <w:r>
        <w:rPr>
          <w:rFonts w:ascii="Arial" w:hAnsi="Arial" w:cs="Arial"/>
          <w:sz w:val="20"/>
          <w:szCs w:val="20"/>
        </w:rPr>
        <w:br/>
      </w:r>
      <w:r w:rsidRPr="000640E1">
        <w:rPr>
          <w:rFonts w:ascii="Arial" w:hAnsi="Arial" w:cs="Arial"/>
          <w:sz w:val="20"/>
          <w:szCs w:val="20"/>
        </w:rPr>
        <w:t>w obiektach administrowanych</w:t>
      </w:r>
      <w:r>
        <w:rPr>
          <w:rFonts w:ascii="Arial" w:hAnsi="Arial" w:cs="Arial"/>
          <w:sz w:val="20"/>
          <w:szCs w:val="20"/>
        </w:rPr>
        <w:t xml:space="preserve"> </w:t>
      </w:r>
      <w:r w:rsidRPr="000640E1">
        <w:rPr>
          <w:rFonts w:ascii="Arial" w:hAnsi="Arial" w:cs="Arial"/>
          <w:sz w:val="20"/>
          <w:szCs w:val="20"/>
        </w:rPr>
        <w:t>przez</w:t>
      </w:r>
      <w:r>
        <w:rPr>
          <w:rFonts w:ascii="Arial" w:hAnsi="Arial" w:cs="Arial"/>
          <w:sz w:val="20"/>
          <w:szCs w:val="20"/>
        </w:rPr>
        <w:t xml:space="preserve"> 8. </w:t>
      </w:r>
      <w:r w:rsidRPr="000640E1">
        <w:rPr>
          <w:rFonts w:ascii="Arial" w:hAnsi="Arial" w:cs="Arial"/>
          <w:sz w:val="20"/>
          <w:szCs w:val="20"/>
        </w:rPr>
        <w:t>Bazę Lotnictwa Transportowego</w:t>
      </w:r>
      <w:r>
        <w:rPr>
          <w:rFonts w:ascii="Arial" w:hAnsi="Arial" w:cs="Arial"/>
          <w:sz w:val="20"/>
          <w:szCs w:val="20"/>
        </w:rPr>
        <w:t xml:space="preserve"> w Balicach </w:t>
      </w:r>
      <w:r>
        <w:rPr>
          <w:rFonts w:ascii="Arial" w:hAnsi="Arial" w:cs="Arial"/>
          <w:sz w:val="20"/>
          <w:szCs w:val="20"/>
        </w:rPr>
        <w:br/>
      </w:r>
      <w:r w:rsidRPr="000640E1">
        <w:rPr>
          <w:rFonts w:ascii="Arial" w:hAnsi="Arial" w:cs="Arial"/>
          <w:sz w:val="20"/>
          <w:szCs w:val="20"/>
        </w:rPr>
        <w:t>w miejscowościach</w:t>
      </w:r>
      <w:r>
        <w:rPr>
          <w:rFonts w:ascii="Arial" w:hAnsi="Arial" w:cs="Arial"/>
          <w:sz w:val="20"/>
          <w:szCs w:val="20"/>
        </w:rPr>
        <w:t xml:space="preserve">: </w:t>
      </w:r>
      <w:r w:rsidRPr="000640E1">
        <w:rPr>
          <w:rFonts w:ascii="Arial" w:hAnsi="Arial" w:cs="Arial"/>
          <w:sz w:val="20"/>
          <w:szCs w:val="20"/>
        </w:rPr>
        <w:t>Balice,</w:t>
      </w:r>
      <w:r>
        <w:rPr>
          <w:rFonts w:ascii="Arial" w:hAnsi="Arial" w:cs="Arial"/>
          <w:sz w:val="20"/>
          <w:szCs w:val="20"/>
        </w:rPr>
        <w:t xml:space="preserve"> </w:t>
      </w:r>
      <w:r w:rsidRPr="000640E1">
        <w:rPr>
          <w:rFonts w:ascii="Arial" w:hAnsi="Arial" w:cs="Arial"/>
          <w:sz w:val="20"/>
          <w:szCs w:val="20"/>
        </w:rPr>
        <w:t>Zabierzów, Brzoskwinia,</w:t>
      </w:r>
      <w:r>
        <w:rPr>
          <w:rFonts w:ascii="Arial" w:hAnsi="Arial" w:cs="Arial"/>
          <w:sz w:val="20"/>
          <w:szCs w:val="20"/>
        </w:rPr>
        <w:t xml:space="preserve"> </w:t>
      </w:r>
      <w:r w:rsidRPr="000640E1">
        <w:rPr>
          <w:rFonts w:ascii="Arial" w:hAnsi="Arial" w:cs="Arial"/>
          <w:sz w:val="20"/>
          <w:szCs w:val="20"/>
        </w:rPr>
        <w:t>Oświęcim i  Nowy Targ</w:t>
      </w:r>
      <w:r>
        <w:rPr>
          <w:rFonts w:ascii="Arial" w:hAnsi="Arial" w:cs="Arial"/>
          <w:sz w:val="20"/>
          <w:szCs w:val="20"/>
        </w:rPr>
        <w:t>, w podziale na dwa etapy.</w:t>
      </w:r>
    </w:p>
    <w:p w:rsidR="00F73D77" w:rsidRPr="00200C12" w:rsidRDefault="00F73D77" w:rsidP="000B228C">
      <w:pPr>
        <w:pStyle w:val="Akapitzlist"/>
        <w:numPr>
          <w:ilvl w:val="0"/>
          <w:numId w:val="33"/>
        </w:numPr>
        <w:tabs>
          <w:tab w:val="left" w:pos="426"/>
        </w:tabs>
        <w:spacing w:before="120" w:after="60"/>
        <w:ind w:left="284" w:hanging="284"/>
        <w:jc w:val="both"/>
        <w:rPr>
          <w:rFonts w:ascii="Arial" w:hAnsi="Arial" w:cs="Arial"/>
          <w:color w:val="000000" w:themeColor="text1"/>
          <w:sz w:val="20"/>
          <w:szCs w:val="20"/>
        </w:rPr>
      </w:pPr>
      <w:r w:rsidRPr="001428E6">
        <w:rPr>
          <w:rFonts w:ascii="Arial" w:hAnsi="Arial" w:cs="Arial"/>
          <w:bCs/>
          <w:snapToGrid w:val="0"/>
          <w:sz w:val="20"/>
          <w:szCs w:val="20"/>
        </w:rPr>
        <w:t>Szczegółowy opis i zakres przedmiotu zamówienia oraz warunki rea</w:t>
      </w:r>
      <w:r>
        <w:rPr>
          <w:rFonts w:ascii="Arial" w:hAnsi="Arial" w:cs="Arial"/>
          <w:bCs/>
          <w:snapToGrid w:val="0"/>
          <w:sz w:val="20"/>
          <w:szCs w:val="20"/>
        </w:rPr>
        <w:t>lizacji zamówienia przedstawia</w:t>
      </w:r>
      <w:r w:rsidRPr="001428E6">
        <w:rPr>
          <w:rFonts w:ascii="Arial" w:hAnsi="Arial" w:cs="Arial"/>
          <w:bCs/>
          <w:snapToGrid w:val="0"/>
          <w:sz w:val="20"/>
          <w:szCs w:val="20"/>
        </w:rPr>
        <w:t xml:space="preserve"> </w:t>
      </w:r>
      <w:r w:rsidRPr="00A81605">
        <w:rPr>
          <w:rFonts w:ascii="Arial" w:hAnsi="Arial" w:cs="Arial"/>
          <w:b/>
          <w:bCs/>
          <w:snapToGrid w:val="0"/>
          <w:sz w:val="20"/>
          <w:szCs w:val="20"/>
        </w:rPr>
        <w:t>zał</w:t>
      </w:r>
      <w:r w:rsidRPr="00A81605">
        <w:rPr>
          <w:rFonts w:ascii="Arial" w:hAnsi="Arial" w:cs="Arial"/>
          <w:bCs/>
          <w:snapToGrid w:val="0"/>
          <w:sz w:val="20"/>
          <w:szCs w:val="20"/>
        </w:rPr>
        <w:t xml:space="preserve">. </w:t>
      </w:r>
      <w:r w:rsidR="00C07813">
        <w:rPr>
          <w:rFonts w:ascii="Arial" w:hAnsi="Arial" w:cs="Arial"/>
          <w:b/>
          <w:bCs/>
          <w:snapToGrid w:val="0"/>
          <w:sz w:val="20"/>
          <w:szCs w:val="20"/>
        </w:rPr>
        <w:t xml:space="preserve">nr </w:t>
      </w:r>
      <w:r w:rsidR="00200C12">
        <w:rPr>
          <w:rFonts w:ascii="Arial" w:hAnsi="Arial" w:cs="Arial"/>
          <w:b/>
          <w:bCs/>
          <w:snapToGrid w:val="0"/>
          <w:sz w:val="20"/>
          <w:szCs w:val="20"/>
        </w:rPr>
        <w:t xml:space="preserve">1 </w:t>
      </w:r>
      <w:r w:rsidRPr="00A81605">
        <w:rPr>
          <w:rFonts w:ascii="Arial" w:hAnsi="Arial" w:cs="Arial"/>
          <w:b/>
          <w:bCs/>
          <w:snapToGrid w:val="0"/>
          <w:sz w:val="20"/>
          <w:szCs w:val="20"/>
        </w:rPr>
        <w:t>do Ogłoszenia</w:t>
      </w:r>
      <w:r w:rsidRPr="00A81605">
        <w:rPr>
          <w:rFonts w:ascii="Arial" w:hAnsi="Arial" w:cs="Arial"/>
          <w:bCs/>
          <w:snapToGrid w:val="0"/>
          <w:sz w:val="20"/>
          <w:szCs w:val="20"/>
        </w:rPr>
        <w:t xml:space="preserve"> – „Szczegółowa oferta cenowa”</w:t>
      </w:r>
      <w:r w:rsidR="00437180">
        <w:rPr>
          <w:rFonts w:ascii="Arial" w:hAnsi="Arial" w:cs="Arial"/>
          <w:bCs/>
          <w:snapToGrid w:val="0"/>
          <w:sz w:val="20"/>
          <w:szCs w:val="20"/>
        </w:rPr>
        <w:t xml:space="preserve"> oraz </w:t>
      </w:r>
      <w:r w:rsidR="00437180" w:rsidRPr="008F4289">
        <w:rPr>
          <w:rFonts w:ascii="Arial" w:hAnsi="Arial" w:cs="Arial"/>
          <w:bCs/>
          <w:snapToGrid w:val="0"/>
          <w:sz w:val="20"/>
          <w:szCs w:val="20"/>
        </w:rPr>
        <w:t xml:space="preserve">załącznik nr </w:t>
      </w:r>
      <w:r w:rsidR="00200C12" w:rsidRPr="008F4289">
        <w:rPr>
          <w:rFonts w:ascii="Arial" w:hAnsi="Arial" w:cs="Arial"/>
          <w:bCs/>
          <w:snapToGrid w:val="0"/>
          <w:sz w:val="20"/>
          <w:szCs w:val="20"/>
        </w:rPr>
        <w:t>2</w:t>
      </w:r>
      <w:r w:rsidR="00437180" w:rsidRPr="008F4289">
        <w:rPr>
          <w:rFonts w:ascii="Arial" w:hAnsi="Arial" w:cs="Arial"/>
          <w:bCs/>
          <w:snapToGrid w:val="0"/>
          <w:sz w:val="20"/>
          <w:szCs w:val="20"/>
        </w:rPr>
        <w:t xml:space="preserve"> do</w:t>
      </w:r>
      <w:r w:rsidR="00437180">
        <w:rPr>
          <w:rFonts w:ascii="Arial" w:hAnsi="Arial" w:cs="Arial"/>
          <w:bCs/>
          <w:snapToGrid w:val="0"/>
          <w:sz w:val="20"/>
          <w:szCs w:val="20"/>
        </w:rPr>
        <w:t xml:space="preserve"> Ogłoszenia – „Opis przedmiotu zamówienia”</w:t>
      </w:r>
      <w:r w:rsidR="007040D8">
        <w:rPr>
          <w:rFonts w:ascii="Arial" w:hAnsi="Arial" w:cs="Arial"/>
          <w:bCs/>
          <w:snapToGrid w:val="0"/>
          <w:sz w:val="20"/>
          <w:szCs w:val="20"/>
        </w:rPr>
        <w:t>.</w:t>
      </w:r>
    </w:p>
    <w:p w:rsidR="000B228C" w:rsidRDefault="00645D76" w:rsidP="00F12388">
      <w:pPr>
        <w:pStyle w:val="Akapitzlist"/>
        <w:numPr>
          <w:ilvl w:val="0"/>
          <w:numId w:val="33"/>
        </w:numPr>
        <w:tabs>
          <w:tab w:val="left" w:pos="426"/>
        </w:tabs>
        <w:spacing w:before="120" w:after="60"/>
        <w:ind w:left="284" w:hanging="284"/>
        <w:jc w:val="both"/>
        <w:rPr>
          <w:rFonts w:ascii="Arial" w:hAnsi="Arial" w:cs="Arial"/>
          <w:bCs/>
          <w:snapToGrid w:val="0"/>
          <w:sz w:val="20"/>
          <w:szCs w:val="20"/>
        </w:rPr>
      </w:pPr>
      <w:r w:rsidRPr="000B228C">
        <w:rPr>
          <w:rFonts w:ascii="Arial" w:hAnsi="Arial" w:cs="Arial"/>
          <w:bCs/>
          <w:snapToGrid w:val="0"/>
          <w:sz w:val="20"/>
          <w:szCs w:val="20"/>
        </w:rPr>
        <w:t xml:space="preserve">Zamawiający </w:t>
      </w:r>
      <w:r w:rsidR="000B228C" w:rsidRPr="000B228C">
        <w:rPr>
          <w:rFonts w:ascii="Arial" w:hAnsi="Arial" w:cs="Arial"/>
          <w:bCs/>
          <w:snapToGrid w:val="0"/>
          <w:sz w:val="20"/>
          <w:szCs w:val="20"/>
        </w:rPr>
        <w:t>nie dopuszcza</w:t>
      </w:r>
      <w:r w:rsidRPr="000B228C">
        <w:rPr>
          <w:rFonts w:ascii="Arial" w:hAnsi="Arial" w:cs="Arial"/>
          <w:bCs/>
          <w:snapToGrid w:val="0"/>
          <w:sz w:val="20"/>
          <w:szCs w:val="20"/>
        </w:rPr>
        <w:t xml:space="preserve"> możliwoś</w:t>
      </w:r>
      <w:r w:rsidR="004A39C3">
        <w:rPr>
          <w:rFonts w:ascii="Arial" w:hAnsi="Arial" w:cs="Arial"/>
          <w:bCs/>
          <w:snapToGrid w:val="0"/>
          <w:sz w:val="20"/>
          <w:szCs w:val="20"/>
        </w:rPr>
        <w:t>ci</w:t>
      </w:r>
      <w:r w:rsidRPr="000B228C">
        <w:rPr>
          <w:rFonts w:ascii="Arial" w:hAnsi="Arial" w:cs="Arial" w:hint="eastAsia"/>
          <w:bCs/>
          <w:snapToGrid w:val="0"/>
          <w:sz w:val="20"/>
          <w:szCs w:val="20"/>
        </w:rPr>
        <w:t xml:space="preserve"> </w:t>
      </w:r>
      <w:r w:rsidRPr="000B228C">
        <w:rPr>
          <w:rFonts w:ascii="Arial" w:hAnsi="Arial" w:cs="Arial"/>
          <w:bCs/>
          <w:snapToGrid w:val="0"/>
          <w:sz w:val="20"/>
          <w:szCs w:val="20"/>
        </w:rPr>
        <w:t>składania ofert częściowych</w:t>
      </w:r>
      <w:r w:rsidR="000B228C">
        <w:rPr>
          <w:rFonts w:ascii="Arial" w:hAnsi="Arial" w:cs="Arial"/>
          <w:bCs/>
          <w:snapToGrid w:val="0"/>
          <w:sz w:val="20"/>
          <w:szCs w:val="20"/>
        </w:rPr>
        <w:t>.</w:t>
      </w:r>
    </w:p>
    <w:p w:rsidR="00386CC0" w:rsidRPr="00386CC0" w:rsidRDefault="00386CC0" w:rsidP="000B228C">
      <w:pPr>
        <w:pStyle w:val="Akapitzlist"/>
        <w:numPr>
          <w:ilvl w:val="0"/>
          <w:numId w:val="33"/>
        </w:numPr>
        <w:tabs>
          <w:tab w:val="left" w:pos="426"/>
        </w:tabs>
        <w:spacing w:before="120" w:after="60"/>
        <w:ind w:left="284" w:hanging="284"/>
        <w:jc w:val="both"/>
        <w:rPr>
          <w:rFonts w:ascii="Arial" w:hAnsi="Arial" w:cs="Arial"/>
          <w:b/>
          <w:sz w:val="20"/>
          <w:szCs w:val="20"/>
        </w:rPr>
      </w:pPr>
      <w:r w:rsidRPr="00386CC0">
        <w:rPr>
          <w:rFonts w:ascii="Arial" w:hAnsi="Arial" w:cs="Arial"/>
          <w:sz w:val="20"/>
          <w:szCs w:val="20"/>
        </w:rPr>
        <w:t>Wykonawca zapewnia, że użytkowany przez niego sprzęt wykorzystywany do realizacji usług (urządzenia, maszyny, narzędzia) będzie spełniał obowiązujące wymagania w zakresie bhp oraz wymagania w zakresie innych obowiązujących przepisów.</w:t>
      </w:r>
    </w:p>
    <w:p w:rsidR="00386CC0" w:rsidRPr="00386CC0" w:rsidRDefault="00386CC0" w:rsidP="000B228C">
      <w:pPr>
        <w:pStyle w:val="Akapitzlist"/>
        <w:numPr>
          <w:ilvl w:val="0"/>
          <w:numId w:val="33"/>
        </w:numPr>
        <w:tabs>
          <w:tab w:val="left" w:pos="426"/>
        </w:tabs>
        <w:spacing w:before="120" w:after="60"/>
        <w:ind w:left="284" w:hanging="284"/>
        <w:jc w:val="both"/>
        <w:rPr>
          <w:rFonts w:ascii="Arial" w:hAnsi="Arial" w:cs="Arial"/>
          <w:sz w:val="20"/>
          <w:szCs w:val="20"/>
        </w:rPr>
      </w:pPr>
      <w:r w:rsidRPr="00386CC0">
        <w:rPr>
          <w:rFonts w:ascii="Arial" w:hAnsi="Arial" w:cs="Arial"/>
          <w:sz w:val="20"/>
          <w:szCs w:val="20"/>
        </w:rPr>
        <w:lastRenderedPageBreak/>
        <w:t xml:space="preserve">Usługi objęte umową powinny być wykonywane w miejscu </w:t>
      </w:r>
      <w:r w:rsidR="000B228C">
        <w:rPr>
          <w:rFonts w:ascii="Arial" w:hAnsi="Arial" w:cs="Arial"/>
          <w:sz w:val="20"/>
          <w:szCs w:val="20"/>
        </w:rPr>
        <w:t>i</w:t>
      </w:r>
      <w:r w:rsidRPr="00386CC0">
        <w:rPr>
          <w:rFonts w:ascii="Arial" w:hAnsi="Arial" w:cs="Arial"/>
          <w:sz w:val="20"/>
          <w:szCs w:val="20"/>
        </w:rPr>
        <w:t xml:space="preserve"> w terminach określonych w Opisie przedmiotu zamówienia.</w:t>
      </w:r>
    </w:p>
    <w:p w:rsidR="00386CC0" w:rsidRPr="00386CC0" w:rsidRDefault="00386CC0" w:rsidP="000B228C">
      <w:pPr>
        <w:pStyle w:val="Akapitzlist"/>
        <w:numPr>
          <w:ilvl w:val="0"/>
          <w:numId w:val="33"/>
        </w:numPr>
        <w:tabs>
          <w:tab w:val="left" w:pos="426"/>
        </w:tabs>
        <w:spacing w:before="120" w:after="60"/>
        <w:ind w:left="284" w:hanging="284"/>
        <w:jc w:val="both"/>
        <w:rPr>
          <w:rFonts w:ascii="Arial" w:hAnsi="Arial" w:cs="Arial"/>
          <w:b/>
          <w:sz w:val="20"/>
          <w:szCs w:val="20"/>
        </w:rPr>
      </w:pPr>
      <w:r w:rsidRPr="00386CC0">
        <w:rPr>
          <w:rFonts w:ascii="Arial" w:hAnsi="Arial" w:cs="Arial"/>
          <w:sz w:val="20"/>
          <w:szCs w:val="20"/>
        </w:rPr>
        <w:t>Wykonawca jest w pełni odpowiedzialny za jako</w:t>
      </w:r>
      <w:r w:rsidRPr="00386CC0">
        <w:rPr>
          <w:rFonts w:ascii="Arial" w:eastAsia="TimesNewRoman" w:hAnsi="Arial" w:cs="Arial"/>
          <w:sz w:val="20"/>
          <w:szCs w:val="20"/>
        </w:rPr>
        <w:t xml:space="preserve">ść i terminowość </w:t>
      </w:r>
      <w:r w:rsidRPr="00386CC0">
        <w:rPr>
          <w:rFonts w:ascii="Arial" w:hAnsi="Arial" w:cs="Arial"/>
          <w:sz w:val="20"/>
          <w:szCs w:val="20"/>
        </w:rPr>
        <w:t xml:space="preserve">wykonywanych usług oraz zachowanie przepisów bhp </w:t>
      </w:r>
      <w:r w:rsidRPr="00386CC0">
        <w:rPr>
          <w:rFonts w:ascii="Arial" w:eastAsia="TimesNewRoman" w:hAnsi="Arial" w:cs="Arial"/>
          <w:sz w:val="20"/>
          <w:szCs w:val="20"/>
        </w:rPr>
        <w:t>przez pracowników Wykonawcy.</w:t>
      </w:r>
    </w:p>
    <w:p w:rsidR="00386CC0" w:rsidRDefault="00386CC0" w:rsidP="000B228C">
      <w:pPr>
        <w:pStyle w:val="Akapitzlist"/>
        <w:numPr>
          <w:ilvl w:val="0"/>
          <w:numId w:val="33"/>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Wykonawca wyraża zgodę na poddanie się w trakcie realizacji usług rygorom procedur bezpieczeństwa stosowanym przez służby dyżurne 8. Bazy Lotnictwa Transportowego w Balicach,</w:t>
      </w:r>
      <w:r w:rsidR="00B17690">
        <w:rPr>
          <w:rFonts w:ascii="Arial" w:hAnsi="Arial" w:cs="Arial"/>
          <w:sz w:val="20"/>
          <w:szCs w:val="20"/>
        </w:rPr>
        <w:t xml:space="preserve"> PRDZ Brzoskwinia,</w:t>
      </w:r>
      <w:r w:rsidRPr="00386CC0">
        <w:rPr>
          <w:rFonts w:ascii="Arial" w:hAnsi="Arial" w:cs="Arial"/>
          <w:sz w:val="20"/>
          <w:szCs w:val="20"/>
        </w:rPr>
        <w:t xml:space="preserve"> WCR Oświęcim</w:t>
      </w:r>
      <w:r w:rsidR="00B17690">
        <w:rPr>
          <w:rFonts w:ascii="Arial" w:hAnsi="Arial" w:cs="Arial"/>
          <w:sz w:val="20"/>
          <w:szCs w:val="20"/>
        </w:rPr>
        <w:t>, 11 MBOT Oświęcim</w:t>
      </w:r>
      <w:r w:rsidRPr="00386CC0">
        <w:rPr>
          <w:rFonts w:ascii="Arial" w:hAnsi="Arial" w:cs="Arial"/>
          <w:sz w:val="20"/>
          <w:szCs w:val="20"/>
        </w:rPr>
        <w:t xml:space="preserve"> oraz WCR Nowy Targ w m. Nowy Targ</w:t>
      </w:r>
      <w:r w:rsidR="00C01AD6">
        <w:rPr>
          <w:rFonts w:ascii="Arial" w:hAnsi="Arial" w:cs="Arial"/>
          <w:sz w:val="20"/>
          <w:szCs w:val="20"/>
        </w:rPr>
        <w:t xml:space="preserve"> oraz CRN Zabierzów.</w:t>
      </w:r>
    </w:p>
    <w:p w:rsidR="000B228C" w:rsidRPr="000B228C" w:rsidRDefault="000B228C" w:rsidP="000B228C">
      <w:pPr>
        <w:pStyle w:val="Akapitzlist"/>
        <w:numPr>
          <w:ilvl w:val="0"/>
          <w:numId w:val="33"/>
        </w:numPr>
        <w:ind w:left="284" w:hanging="284"/>
        <w:jc w:val="both"/>
        <w:rPr>
          <w:rFonts w:ascii="Arial" w:hAnsi="Arial" w:cs="Arial"/>
          <w:sz w:val="20"/>
          <w:szCs w:val="20"/>
        </w:rPr>
      </w:pPr>
      <w:r w:rsidRPr="000B228C">
        <w:rPr>
          <w:rFonts w:ascii="Arial" w:hAnsi="Arial" w:cs="Arial"/>
          <w:sz w:val="20"/>
          <w:szCs w:val="20"/>
        </w:rPr>
        <w:t>Wykonawca i jego pracownicy są zobowiązani do zachowania tajemnicy w zakresie wiadomości, które uzyskali w związku z realizacją niniejszej umowy, na zasadach określonych w przepisach ustawy z dnia 5 sierpnia   2010 r. o ochronie informacji niejawnych (Dz. U. z 2024</w:t>
      </w:r>
      <w:r w:rsidR="0012696B">
        <w:rPr>
          <w:rFonts w:ascii="Arial" w:hAnsi="Arial" w:cs="Arial"/>
          <w:sz w:val="20"/>
          <w:szCs w:val="20"/>
        </w:rPr>
        <w:t>r</w:t>
      </w:r>
      <w:r w:rsidRPr="000B228C">
        <w:rPr>
          <w:rFonts w:ascii="Arial" w:hAnsi="Arial" w:cs="Arial"/>
          <w:sz w:val="20"/>
          <w:szCs w:val="20"/>
        </w:rPr>
        <w:t>.</w:t>
      </w:r>
      <w:r w:rsidR="0012696B">
        <w:rPr>
          <w:rFonts w:ascii="Arial" w:hAnsi="Arial" w:cs="Arial"/>
          <w:sz w:val="20"/>
          <w:szCs w:val="20"/>
        </w:rPr>
        <w:t xml:space="preserve"> poz.</w:t>
      </w:r>
      <w:r w:rsidRPr="000B228C">
        <w:rPr>
          <w:rFonts w:ascii="Arial" w:hAnsi="Arial" w:cs="Arial"/>
          <w:sz w:val="20"/>
          <w:szCs w:val="20"/>
        </w:rPr>
        <w:t xml:space="preserve">632). </w:t>
      </w:r>
    </w:p>
    <w:p w:rsidR="00386CC0" w:rsidRPr="00386CC0" w:rsidRDefault="00386CC0" w:rsidP="000B228C">
      <w:pPr>
        <w:pStyle w:val="Akapitzlist"/>
        <w:numPr>
          <w:ilvl w:val="0"/>
          <w:numId w:val="33"/>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 xml:space="preserve">Przejazd pojazdów Wykonawcy po terenie 8 Bazy Lotnictwa Transportowego w Balicach, </w:t>
      </w:r>
      <w:r w:rsidR="00B17690">
        <w:rPr>
          <w:rFonts w:ascii="Arial" w:hAnsi="Arial" w:cs="Arial"/>
          <w:sz w:val="20"/>
          <w:szCs w:val="20"/>
        </w:rPr>
        <w:t xml:space="preserve">PRDZ Brzoskwinia, </w:t>
      </w:r>
      <w:r w:rsidRPr="00386CC0">
        <w:rPr>
          <w:rFonts w:ascii="Arial" w:hAnsi="Arial" w:cs="Arial"/>
          <w:sz w:val="20"/>
          <w:szCs w:val="20"/>
        </w:rPr>
        <w:t xml:space="preserve">WCR Oświęcim, </w:t>
      </w:r>
      <w:r w:rsidR="00B17690">
        <w:rPr>
          <w:rFonts w:ascii="Arial" w:hAnsi="Arial" w:cs="Arial"/>
          <w:sz w:val="20"/>
          <w:szCs w:val="20"/>
        </w:rPr>
        <w:t xml:space="preserve">11 MBOT Oświęcim, </w:t>
      </w:r>
      <w:r w:rsidRPr="00386CC0">
        <w:rPr>
          <w:rFonts w:ascii="Arial" w:hAnsi="Arial" w:cs="Arial"/>
          <w:sz w:val="20"/>
          <w:szCs w:val="20"/>
        </w:rPr>
        <w:t xml:space="preserve">WCR Nowy Targ w m. Nowy Targ </w:t>
      </w:r>
      <w:r w:rsidR="00C01AD6">
        <w:rPr>
          <w:rFonts w:ascii="Arial" w:hAnsi="Arial" w:cs="Arial"/>
          <w:sz w:val="20"/>
          <w:szCs w:val="20"/>
        </w:rPr>
        <w:t>oraz CRN Zabierzów</w:t>
      </w:r>
      <w:r w:rsidRPr="00386CC0">
        <w:rPr>
          <w:rFonts w:ascii="Arial" w:hAnsi="Arial" w:cs="Arial"/>
          <w:sz w:val="20"/>
          <w:szCs w:val="20"/>
        </w:rPr>
        <w:t xml:space="preserve"> będzie się odbywał po trasie uzgodnionej z upoważnionym przedstawicielem Zamawiającego lub z Komendantami tych obiektów, z zachowaniem zasad bezpiecznego poruszania się osób i pojazdów po drogach, zgodnie z istniejącym oznakowaniem dróg wewnętrznych.</w:t>
      </w:r>
    </w:p>
    <w:p w:rsidR="00FB3DC3" w:rsidRDefault="00386CC0" w:rsidP="000B228C">
      <w:pPr>
        <w:pStyle w:val="Akapitzlist"/>
        <w:numPr>
          <w:ilvl w:val="0"/>
          <w:numId w:val="33"/>
        </w:numPr>
        <w:tabs>
          <w:tab w:val="left" w:pos="426"/>
        </w:tabs>
        <w:spacing w:before="120" w:after="60"/>
        <w:ind w:left="284" w:hanging="284"/>
        <w:jc w:val="both"/>
        <w:rPr>
          <w:rFonts w:ascii="Arial" w:hAnsi="Arial" w:cs="Arial"/>
          <w:sz w:val="20"/>
          <w:szCs w:val="20"/>
        </w:rPr>
      </w:pPr>
      <w:r>
        <w:rPr>
          <w:rFonts w:ascii="Arial" w:hAnsi="Arial" w:cs="Arial"/>
          <w:sz w:val="20"/>
          <w:szCs w:val="20"/>
        </w:rPr>
        <w:t xml:space="preserve"> </w:t>
      </w:r>
      <w:r w:rsidRPr="00386CC0">
        <w:rPr>
          <w:rFonts w:ascii="Arial" w:hAnsi="Arial" w:cs="Arial"/>
          <w:sz w:val="20"/>
          <w:szCs w:val="20"/>
        </w:rPr>
        <w:t xml:space="preserve">Wykonawca ponosi pełną odpowiedzialność za ewentualne szkody poniesione przez osoby i szkody </w:t>
      </w:r>
      <w:r w:rsidRPr="00386CC0">
        <w:rPr>
          <w:rFonts w:ascii="Arial" w:hAnsi="Arial" w:cs="Arial"/>
          <w:sz w:val="20"/>
          <w:szCs w:val="20"/>
        </w:rPr>
        <w:br/>
        <w:t xml:space="preserve">w mieniu wojskowym oraz mieniu osób trzecich, spowodowane nieprawidłowym wykonaniem obowiązków przez swoich pracowników oraz przez pojazdy, maszyny i sprzęt Wykonawcy na terenie 8. Bazy Lotnictwa Transportowego w Balicach, </w:t>
      </w:r>
      <w:r w:rsidR="00B17690">
        <w:rPr>
          <w:rFonts w:ascii="Arial" w:hAnsi="Arial" w:cs="Arial"/>
          <w:sz w:val="20"/>
          <w:szCs w:val="20"/>
        </w:rPr>
        <w:t xml:space="preserve">PRDZ Brzoskwinia, </w:t>
      </w:r>
      <w:r w:rsidRPr="00386CC0">
        <w:rPr>
          <w:rFonts w:ascii="Arial" w:hAnsi="Arial" w:cs="Arial"/>
          <w:sz w:val="20"/>
          <w:szCs w:val="20"/>
        </w:rPr>
        <w:t xml:space="preserve">WCR Oświęcim, </w:t>
      </w:r>
      <w:r w:rsidR="00B17690">
        <w:rPr>
          <w:rFonts w:ascii="Arial" w:hAnsi="Arial" w:cs="Arial"/>
          <w:sz w:val="20"/>
          <w:szCs w:val="20"/>
        </w:rPr>
        <w:t>11 MBOT Oświęcim,</w:t>
      </w:r>
      <w:r w:rsidRPr="00386CC0">
        <w:rPr>
          <w:rFonts w:ascii="Arial" w:hAnsi="Arial" w:cs="Arial"/>
          <w:sz w:val="20"/>
          <w:szCs w:val="20"/>
        </w:rPr>
        <w:t xml:space="preserve"> WCR Nowy Targ w m. Nowy Targ</w:t>
      </w:r>
      <w:r w:rsidR="00C01AD6">
        <w:rPr>
          <w:rFonts w:ascii="Arial" w:hAnsi="Arial" w:cs="Arial"/>
          <w:sz w:val="20"/>
          <w:szCs w:val="20"/>
        </w:rPr>
        <w:t xml:space="preserve"> oraz CRN Zabierzów.</w:t>
      </w:r>
    </w:p>
    <w:p w:rsidR="00C310CD" w:rsidRPr="00FB3DC3" w:rsidRDefault="00C310CD" w:rsidP="00C310CD">
      <w:pPr>
        <w:pStyle w:val="Akapitzlist"/>
        <w:tabs>
          <w:tab w:val="left" w:pos="426"/>
        </w:tabs>
        <w:spacing w:before="120" w:after="60"/>
        <w:ind w:left="284"/>
        <w:jc w:val="both"/>
        <w:rPr>
          <w:rFonts w:ascii="Arial" w:hAnsi="Arial" w:cs="Arial"/>
          <w:sz w:val="20"/>
          <w:szCs w:val="20"/>
        </w:rPr>
      </w:pPr>
    </w:p>
    <w:p w:rsidR="00A1260E" w:rsidRPr="00FB3DC3" w:rsidRDefault="00A1260E" w:rsidP="00FD0C3A">
      <w:pPr>
        <w:numPr>
          <w:ilvl w:val="0"/>
          <w:numId w:val="1"/>
        </w:numPr>
        <w:tabs>
          <w:tab w:val="left" w:pos="426"/>
        </w:tabs>
        <w:spacing w:before="120" w:after="60"/>
        <w:ind w:left="284" w:hanging="284"/>
        <w:jc w:val="both"/>
        <w:rPr>
          <w:rFonts w:ascii="Arial" w:hAnsi="Arial" w:cs="Arial"/>
          <w:b/>
          <w:sz w:val="22"/>
          <w:szCs w:val="20"/>
          <w:u w:val="single"/>
        </w:rPr>
      </w:pPr>
      <w:r w:rsidRPr="00FB3DC3">
        <w:rPr>
          <w:rFonts w:ascii="Arial" w:hAnsi="Arial" w:cs="Arial"/>
          <w:b/>
          <w:sz w:val="22"/>
          <w:szCs w:val="20"/>
          <w:u w:val="single"/>
        </w:rPr>
        <w:t xml:space="preserve">Termin wykonania </w:t>
      </w:r>
      <w:r w:rsidR="00386CC0" w:rsidRPr="00FB3DC3">
        <w:rPr>
          <w:rFonts w:ascii="Arial" w:hAnsi="Arial" w:cs="Arial"/>
          <w:b/>
          <w:sz w:val="22"/>
          <w:szCs w:val="20"/>
          <w:u w:val="single"/>
        </w:rPr>
        <w:t>usługi</w:t>
      </w:r>
      <w:r w:rsidRPr="00FB3DC3">
        <w:rPr>
          <w:rFonts w:ascii="Arial" w:hAnsi="Arial" w:cs="Arial"/>
          <w:b/>
          <w:sz w:val="22"/>
          <w:szCs w:val="20"/>
          <w:u w:val="single"/>
        </w:rPr>
        <w:t>:</w:t>
      </w:r>
    </w:p>
    <w:p w:rsidR="00386CC0" w:rsidRPr="00270D1A" w:rsidRDefault="004A39C3" w:rsidP="00386CC0">
      <w:pPr>
        <w:tabs>
          <w:tab w:val="left" w:pos="360"/>
        </w:tabs>
        <w:overflowPunct w:val="0"/>
        <w:autoSpaceDE w:val="0"/>
        <w:autoSpaceDN w:val="0"/>
        <w:adjustRightInd w:val="0"/>
        <w:spacing w:after="120"/>
        <w:jc w:val="both"/>
        <w:textAlignment w:val="baseline"/>
        <w:rPr>
          <w:rFonts w:ascii="Arial" w:hAnsi="Arial" w:cs="Arial"/>
          <w:sz w:val="20"/>
          <w:szCs w:val="20"/>
        </w:rPr>
      </w:pPr>
      <w:bookmarkStart w:id="1" w:name="_Toc67911583"/>
      <w:bookmarkStart w:id="2" w:name="_Toc71271901"/>
      <w:r>
        <w:rPr>
          <w:rFonts w:ascii="Arial" w:hAnsi="Arial" w:cs="Arial"/>
          <w:sz w:val="20"/>
          <w:szCs w:val="20"/>
        </w:rPr>
        <w:t xml:space="preserve">1. </w:t>
      </w:r>
      <w:r w:rsidR="00386CC0" w:rsidRPr="00270D1A">
        <w:rPr>
          <w:rFonts w:ascii="Arial" w:hAnsi="Arial" w:cs="Arial"/>
          <w:sz w:val="20"/>
          <w:szCs w:val="20"/>
        </w:rPr>
        <w:t>Świadczenie usług będących przedmiotem niniejszej umowy będzie realizowan</w:t>
      </w:r>
      <w:r>
        <w:rPr>
          <w:rFonts w:ascii="Arial" w:hAnsi="Arial" w:cs="Arial"/>
          <w:sz w:val="20"/>
          <w:szCs w:val="20"/>
        </w:rPr>
        <w:t>e</w:t>
      </w:r>
      <w:r w:rsidR="00386CC0" w:rsidRPr="00270D1A">
        <w:rPr>
          <w:rFonts w:ascii="Arial" w:hAnsi="Arial" w:cs="Arial"/>
          <w:sz w:val="20"/>
          <w:szCs w:val="20"/>
        </w:rPr>
        <w:t xml:space="preserve"> w terminach: </w:t>
      </w:r>
    </w:p>
    <w:p w:rsidR="007040D8" w:rsidRDefault="004A39C3" w:rsidP="00FB3DC3">
      <w:pPr>
        <w:tabs>
          <w:tab w:val="left" w:pos="360"/>
        </w:tabs>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t>
      </w:r>
      <w:r w:rsidR="00386CC0" w:rsidRPr="00270D1A">
        <w:rPr>
          <w:rFonts w:ascii="Arial" w:hAnsi="Arial" w:cs="Arial"/>
          <w:sz w:val="20"/>
          <w:szCs w:val="20"/>
        </w:rPr>
        <w:t>rozpoczęcie –</w:t>
      </w:r>
      <w:r w:rsidR="00270D1A" w:rsidRPr="00270D1A">
        <w:rPr>
          <w:rFonts w:ascii="Arial" w:hAnsi="Arial" w:cs="Arial"/>
          <w:sz w:val="20"/>
          <w:szCs w:val="20"/>
        </w:rPr>
        <w:t>od dnia podpisania umowy</w:t>
      </w:r>
      <w:r w:rsidR="00386CC0" w:rsidRPr="00270D1A">
        <w:rPr>
          <w:rFonts w:ascii="Arial" w:hAnsi="Arial" w:cs="Arial"/>
          <w:sz w:val="20"/>
          <w:szCs w:val="20"/>
        </w:rPr>
        <w:t xml:space="preserve">, </w:t>
      </w:r>
      <w:r w:rsidR="00C01AD6">
        <w:rPr>
          <w:rFonts w:ascii="Arial" w:hAnsi="Arial" w:cs="Arial"/>
          <w:sz w:val="20"/>
          <w:szCs w:val="20"/>
        </w:rPr>
        <w:t xml:space="preserve">nie wcześniej niż od </w:t>
      </w:r>
      <w:r w:rsidR="00B17690">
        <w:rPr>
          <w:rFonts w:ascii="Arial" w:hAnsi="Arial" w:cs="Arial"/>
          <w:sz w:val="20"/>
          <w:szCs w:val="20"/>
        </w:rPr>
        <w:t>0</w:t>
      </w:r>
      <w:r w:rsidR="00C01AD6">
        <w:rPr>
          <w:rFonts w:ascii="Arial" w:hAnsi="Arial" w:cs="Arial"/>
          <w:sz w:val="20"/>
          <w:szCs w:val="20"/>
        </w:rPr>
        <w:t>8.0</w:t>
      </w:r>
      <w:r w:rsidR="00B17690">
        <w:rPr>
          <w:rFonts w:ascii="Arial" w:hAnsi="Arial" w:cs="Arial"/>
          <w:sz w:val="20"/>
          <w:szCs w:val="20"/>
        </w:rPr>
        <w:t>5</w:t>
      </w:r>
      <w:r w:rsidR="00C01AD6">
        <w:rPr>
          <w:rFonts w:ascii="Arial" w:hAnsi="Arial" w:cs="Arial"/>
          <w:sz w:val="20"/>
          <w:szCs w:val="20"/>
        </w:rPr>
        <w:t>.2025r.</w:t>
      </w:r>
    </w:p>
    <w:p w:rsidR="00C310CD" w:rsidRDefault="004A39C3" w:rsidP="00FB3DC3">
      <w:pPr>
        <w:tabs>
          <w:tab w:val="left" w:pos="360"/>
        </w:tabs>
        <w:overflowPunct w:val="0"/>
        <w:autoSpaceDE w:val="0"/>
        <w:autoSpaceDN w:val="0"/>
        <w:adjustRightInd w:val="0"/>
        <w:spacing w:after="120"/>
        <w:jc w:val="both"/>
        <w:textAlignment w:val="baseline"/>
        <w:rPr>
          <w:rFonts w:ascii="Arial" w:hAnsi="Arial" w:cs="Arial"/>
          <w:sz w:val="20"/>
          <w:szCs w:val="20"/>
        </w:rPr>
      </w:pPr>
      <w:r>
        <w:rPr>
          <w:rFonts w:ascii="Arial" w:hAnsi="Arial" w:cs="Arial"/>
          <w:sz w:val="20"/>
          <w:szCs w:val="20"/>
        </w:rPr>
        <w:t xml:space="preserve">    </w:t>
      </w:r>
      <w:r w:rsidR="00386CC0" w:rsidRPr="00270D1A">
        <w:rPr>
          <w:rFonts w:ascii="Arial" w:hAnsi="Arial" w:cs="Arial"/>
          <w:sz w:val="20"/>
          <w:szCs w:val="20"/>
        </w:rPr>
        <w:t xml:space="preserve">zakończenie – </w:t>
      </w:r>
      <w:r w:rsidR="0012696B">
        <w:rPr>
          <w:rFonts w:ascii="Arial" w:hAnsi="Arial" w:cs="Arial"/>
          <w:sz w:val="20"/>
          <w:szCs w:val="20"/>
        </w:rPr>
        <w:t>15</w:t>
      </w:r>
      <w:r w:rsidR="00386CC0" w:rsidRPr="00270D1A">
        <w:rPr>
          <w:rFonts w:ascii="Arial" w:hAnsi="Arial" w:cs="Arial"/>
          <w:sz w:val="20"/>
          <w:szCs w:val="20"/>
        </w:rPr>
        <w:t>.</w:t>
      </w:r>
      <w:r w:rsidR="006A505C">
        <w:rPr>
          <w:rFonts w:ascii="Arial" w:hAnsi="Arial" w:cs="Arial"/>
          <w:sz w:val="20"/>
          <w:szCs w:val="20"/>
        </w:rPr>
        <w:t>1</w:t>
      </w:r>
      <w:r w:rsidR="0012696B">
        <w:rPr>
          <w:rFonts w:ascii="Arial" w:hAnsi="Arial" w:cs="Arial"/>
          <w:sz w:val="20"/>
          <w:szCs w:val="20"/>
        </w:rPr>
        <w:t>1</w:t>
      </w:r>
      <w:r w:rsidR="00386CC0" w:rsidRPr="00270D1A">
        <w:rPr>
          <w:rFonts w:ascii="Arial" w:hAnsi="Arial" w:cs="Arial"/>
          <w:sz w:val="20"/>
          <w:szCs w:val="20"/>
        </w:rPr>
        <w:t>.202</w:t>
      </w:r>
      <w:r w:rsidR="00C01AD6">
        <w:rPr>
          <w:rFonts w:ascii="Arial" w:hAnsi="Arial" w:cs="Arial"/>
          <w:sz w:val="20"/>
          <w:szCs w:val="20"/>
        </w:rPr>
        <w:t>5</w:t>
      </w:r>
      <w:r w:rsidR="00386CC0" w:rsidRPr="00270D1A">
        <w:rPr>
          <w:rFonts w:ascii="Arial" w:hAnsi="Arial" w:cs="Arial"/>
          <w:sz w:val="20"/>
          <w:szCs w:val="20"/>
        </w:rPr>
        <w:t xml:space="preserve"> r.</w:t>
      </w:r>
    </w:p>
    <w:p w:rsidR="004A39C3" w:rsidRPr="004A39C3" w:rsidRDefault="004A39C3" w:rsidP="004A39C3">
      <w:pPr>
        <w:tabs>
          <w:tab w:val="left" w:pos="0"/>
        </w:tabs>
        <w:overflowPunct w:val="0"/>
        <w:autoSpaceDE w:val="0"/>
        <w:autoSpaceDN w:val="0"/>
        <w:adjustRightInd w:val="0"/>
        <w:spacing w:after="120"/>
        <w:ind w:left="284" w:hanging="284"/>
        <w:jc w:val="both"/>
        <w:textAlignment w:val="baseline"/>
        <w:rPr>
          <w:rFonts w:ascii="Arial" w:hAnsi="Arial" w:cs="Arial"/>
          <w:sz w:val="20"/>
          <w:szCs w:val="20"/>
        </w:rPr>
      </w:pPr>
      <w:r w:rsidRPr="004A39C3">
        <w:rPr>
          <w:rFonts w:ascii="Arial" w:hAnsi="Arial" w:cs="Arial"/>
          <w:sz w:val="20"/>
          <w:szCs w:val="20"/>
        </w:rPr>
        <w:t>2.</w:t>
      </w:r>
      <w:r>
        <w:rPr>
          <w:rFonts w:ascii="Arial" w:hAnsi="Arial" w:cs="Arial"/>
          <w:sz w:val="20"/>
          <w:szCs w:val="20"/>
        </w:rPr>
        <w:t xml:space="preserve"> </w:t>
      </w:r>
      <w:r w:rsidRPr="004A39C3">
        <w:rPr>
          <w:rFonts w:ascii="Arial" w:hAnsi="Arial" w:cs="Arial"/>
          <w:sz w:val="20"/>
          <w:szCs w:val="20"/>
        </w:rPr>
        <w:t xml:space="preserve">Świadczenie usług będących przedmiotem niniejszej umowy będzie realizowane od dnia </w:t>
      </w:r>
      <w:r>
        <w:rPr>
          <w:rFonts w:ascii="Arial" w:hAnsi="Arial" w:cs="Arial"/>
          <w:sz w:val="20"/>
          <w:szCs w:val="20"/>
        </w:rPr>
        <w:t xml:space="preserve"> </w:t>
      </w:r>
      <w:r w:rsidRPr="004A39C3">
        <w:rPr>
          <w:rFonts w:ascii="Arial" w:hAnsi="Arial" w:cs="Arial"/>
          <w:sz w:val="20"/>
          <w:szCs w:val="20"/>
        </w:rPr>
        <w:t>08.05.2025r. do dnia 25.10.2025r. w dwóch etapach:</w:t>
      </w:r>
    </w:p>
    <w:p w:rsidR="004A39C3" w:rsidRPr="004A39C3" w:rsidRDefault="004A39C3" w:rsidP="004A39C3">
      <w:pPr>
        <w:tabs>
          <w:tab w:val="left" w:pos="360"/>
        </w:tabs>
        <w:overflowPunct w:val="0"/>
        <w:autoSpaceDE w:val="0"/>
        <w:autoSpaceDN w:val="0"/>
        <w:adjustRightInd w:val="0"/>
        <w:spacing w:after="120"/>
        <w:ind w:left="709" w:hanging="709"/>
        <w:jc w:val="both"/>
        <w:textAlignment w:val="baseline"/>
        <w:rPr>
          <w:rFonts w:ascii="Arial" w:hAnsi="Arial" w:cs="Arial"/>
          <w:sz w:val="20"/>
          <w:szCs w:val="20"/>
        </w:rPr>
      </w:pPr>
      <w:r>
        <w:rPr>
          <w:rFonts w:ascii="Arial" w:hAnsi="Arial" w:cs="Arial"/>
          <w:sz w:val="20"/>
          <w:szCs w:val="20"/>
        </w:rPr>
        <w:t xml:space="preserve">     </w:t>
      </w:r>
      <w:r w:rsidRPr="004A39C3">
        <w:rPr>
          <w:rFonts w:ascii="Arial" w:hAnsi="Arial" w:cs="Arial"/>
          <w:sz w:val="20"/>
          <w:szCs w:val="20"/>
        </w:rPr>
        <w:t>2.1.</w:t>
      </w:r>
      <w:r w:rsidRPr="004A39C3">
        <w:rPr>
          <w:rFonts w:ascii="Arial" w:hAnsi="Arial" w:cs="Arial"/>
          <w:sz w:val="20"/>
          <w:szCs w:val="20"/>
        </w:rPr>
        <w:tab/>
        <w:t xml:space="preserve"> Etap I  w okresie od dnia 08.05.2025r. do dnia 30.06.2025r. za wyjątkiem obiektów </w:t>
      </w:r>
      <w:r>
        <w:rPr>
          <w:rFonts w:ascii="Arial" w:hAnsi="Arial" w:cs="Arial"/>
          <w:sz w:val="20"/>
          <w:szCs w:val="20"/>
        </w:rPr>
        <w:t xml:space="preserve"> </w:t>
      </w:r>
      <w:r w:rsidRPr="004A39C3">
        <w:rPr>
          <w:rFonts w:ascii="Arial" w:hAnsi="Arial" w:cs="Arial"/>
          <w:sz w:val="20"/>
          <w:szCs w:val="20"/>
        </w:rPr>
        <w:t>wielkopowierzchniowych w terminie do dnia 26.05.2025r.</w:t>
      </w:r>
    </w:p>
    <w:p w:rsidR="00C310CD" w:rsidRPr="00FB3DC3" w:rsidRDefault="004A39C3" w:rsidP="004A39C3">
      <w:pPr>
        <w:tabs>
          <w:tab w:val="left" w:pos="360"/>
        </w:tabs>
        <w:overflowPunct w:val="0"/>
        <w:autoSpaceDE w:val="0"/>
        <w:autoSpaceDN w:val="0"/>
        <w:adjustRightInd w:val="0"/>
        <w:spacing w:after="120"/>
        <w:ind w:left="709" w:hanging="709"/>
        <w:jc w:val="both"/>
        <w:textAlignment w:val="baseline"/>
        <w:rPr>
          <w:rFonts w:ascii="Arial" w:hAnsi="Arial" w:cs="Arial"/>
          <w:sz w:val="20"/>
          <w:szCs w:val="20"/>
        </w:rPr>
      </w:pPr>
      <w:r>
        <w:rPr>
          <w:rFonts w:ascii="Arial" w:hAnsi="Arial" w:cs="Arial"/>
          <w:sz w:val="20"/>
          <w:szCs w:val="20"/>
        </w:rPr>
        <w:t xml:space="preserve">     </w:t>
      </w:r>
      <w:r w:rsidRPr="004A39C3">
        <w:rPr>
          <w:rFonts w:ascii="Arial" w:hAnsi="Arial" w:cs="Arial"/>
          <w:sz w:val="20"/>
          <w:szCs w:val="20"/>
        </w:rPr>
        <w:t>2.2.</w:t>
      </w:r>
      <w:r w:rsidRPr="004A39C3">
        <w:rPr>
          <w:rFonts w:ascii="Arial" w:hAnsi="Arial" w:cs="Arial"/>
          <w:sz w:val="20"/>
          <w:szCs w:val="20"/>
        </w:rPr>
        <w:tab/>
        <w:t xml:space="preserve"> Etap II w okresie od 01.10.2025r. do dnia 15.11.2025r. za wyjątkiem obiektów wielkopowierzchniowych w terminie do 15.10.2025r</w:t>
      </w:r>
    </w:p>
    <w:p w:rsidR="00DD58D1" w:rsidRPr="00675078" w:rsidRDefault="00C22497" w:rsidP="00FD0C3A">
      <w:pPr>
        <w:numPr>
          <w:ilvl w:val="0"/>
          <w:numId w:val="1"/>
        </w:numPr>
        <w:spacing w:before="120" w:after="60"/>
        <w:ind w:left="425" w:hanging="425"/>
        <w:jc w:val="both"/>
        <w:rPr>
          <w:rFonts w:ascii="Arial" w:hAnsi="Arial" w:cs="Arial"/>
          <w:bCs/>
          <w:snapToGrid w:val="0"/>
          <w:sz w:val="22"/>
          <w:szCs w:val="20"/>
        </w:rPr>
      </w:pPr>
      <w:r w:rsidRPr="00C22497">
        <w:rPr>
          <w:rFonts w:ascii="Arial" w:eastAsia="Arial,Bold" w:hAnsi="Arial" w:cs="Arial"/>
          <w:b/>
          <w:bCs/>
          <w:sz w:val="22"/>
          <w:szCs w:val="20"/>
          <w:u w:val="single"/>
        </w:rPr>
        <w:t>Warunki udziału w postępowaniu oraz podstawy wykluczenia z postępowania</w:t>
      </w:r>
      <w:bookmarkEnd w:id="1"/>
      <w:bookmarkEnd w:id="2"/>
      <w:r w:rsidR="00DD58D1" w:rsidRPr="00675078">
        <w:rPr>
          <w:rFonts w:ascii="Arial" w:eastAsia="Arial,Bold" w:hAnsi="Arial" w:cs="Arial"/>
          <w:b/>
          <w:bCs/>
          <w:sz w:val="22"/>
          <w:szCs w:val="20"/>
        </w:rPr>
        <w:t>:</w:t>
      </w:r>
    </w:p>
    <w:p w:rsidR="00AE122D" w:rsidRPr="00E71062" w:rsidRDefault="00AE122D" w:rsidP="00986418">
      <w:pPr>
        <w:widowControl w:val="0"/>
        <w:numPr>
          <w:ilvl w:val="2"/>
          <w:numId w:val="14"/>
        </w:numPr>
        <w:autoSpaceDE w:val="0"/>
        <w:spacing w:after="60" w:line="276" w:lineRule="auto"/>
        <w:ind w:left="284" w:hanging="284"/>
        <w:jc w:val="both"/>
        <w:rPr>
          <w:rFonts w:ascii="Arial" w:hAnsi="Arial" w:cs="Arial"/>
          <w:sz w:val="20"/>
          <w:szCs w:val="20"/>
          <w:lang w:eastAsia="ar-SA"/>
        </w:rPr>
      </w:pPr>
      <w:r w:rsidRPr="00E71062">
        <w:rPr>
          <w:rFonts w:ascii="Arial" w:hAnsi="Arial" w:cs="Arial"/>
          <w:sz w:val="20"/>
          <w:szCs w:val="20"/>
        </w:rPr>
        <w:t xml:space="preserve">O udzielenie zamówienia mogą ubiegać się Wykonawcy, </w:t>
      </w:r>
      <w:r w:rsidRPr="00E71062">
        <w:rPr>
          <w:rFonts w:ascii="Arial" w:hAnsi="Arial" w:cs="Arial"/>
          <w:bCs/>
          <w:sz w:val="20"/>
          <w:szCs w:val="20"/>
          <w:lang w:eastAsia="ar-SA"/>
        </w:rPr>
        <w:t>którzy wykażą, że spełniają warunki udziału w postępowaniu, dotyczące:</w:t>
      </w: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1.1</w:t>
      </w:r>
      <w:r>
        <w:rPr>
          <w:rFonts w:ascii="Arial" w:hAnsi="Arial" w:cs="Arial"/>
          <w:bCs/>
          <w:i/>
          <w:sz w:val="20"/>
          <w:szCs w:val="20"/>
          <w:u w:val="single"/>
        </w:rPr>
        <w:t xml:space="preserve"> </w:t>
      </w:r>
      <w:r w:rsidR="00AE122D" w:rsidRPr="00E71062">
        <w:rPr>
          <w:rFonts w:ascii="Arial" w:hAnsi="Arial" w:cs="Arial"/>
          <w:bCs/>
          <w:i/>
          <w:sz w:val="20"/>
          <w:szCs w:val="20"/>
          <w:u w:val="single"/>
        </w:rPr>
        <w:t>Kompetencji lub uprawnień do prowadzenia okr</w:t>
      </w:r>
      <w:r w:rsidR="00AE122D">
        <w:rPr>
          <w:rFonts w:ascii="Arial" w:hAnsi="Arial" w:cs="Arial"/>
          <w:bCs/>
          <w:i/>
          <w:sz w:val="20"/>
          <w:szCs w:val="20"/>
          <w:u w:val="single"/>
        </w:rPr>
        <w:t>eślonej działalności zawodowej:</w:t>
      </w:r>
      <w:r w:rsidR="00AE122D" w:rsidRPr="00E71062">
        <w:rPr>
          <w:rFonts w:ascii="Arial" w:hAnsi="Arial" w:cs="Arial"/>
          <w:bCs/>
          <w:i/>
          <w:sz w:val="20"/>
          <w:szCs w:val="20"/>
        </w:rPr>
        <w:t xml:space="preserve">  </w:t>
      </w:r>
    </w:p>
    <w:p w:rsidR="00AE122D" w:rsidRPr="00DA68C1" w:rsidRDefault="00DA68C1" w:rsidP="00DA68C1">
      <w:pPr>
        <w:spacing w:after="60"/>
        <w:ind w:left="709"/>
        <w:rPr>
          <w:rFonts w:ascii="Arial" w:hAnsi="Arial" w:cs="Arial"/>
          <w:sz w:val="20"/>
          <w:szCs w:val="20"/>
          <w:shd w:val="clear" w:color="auto" w:fill="F2F2F2"/>
        </w:rPr>
      </w:pPr>
      <w:r w:rsidRPr="00E71062">
        <w:rPr>
          <w:rFonts w:ascii="Arial" w:hAnsi="Arial" w:cs="Arial"/>
          <w:sz w:val="20"/>
          <w:szCs w:val="20"/>
        </w:rPr>
        <w:t>Zamawiający nie wyznacza szczegółowego warunku w tym zakresie.</w:t>
      </w:r>
    </w:p>
    <w:p w:rsidR="00AE122D" w:rsidRPr="00E71062" w:rsidRDefault="00AE122D" w:rsidP="00986418">
      <w:pPr>
        <w:pStyle w:val="Akapitzlist"/>
        <w:widowControl w:val="0"/>
        <w:numPr>
          <w:ilvl w:val="0"/>
          <w:numId w:val="15"/>
        </w:numPr>
        <w:autoSpaceDE w:val="0"/>
        <w:spacing w:after="60" w:line="276" w:lineRule="auto"/>
        <w:ind w:left="851" w:hanging="426"/>
        <w:contextualSpacing w:val="0"/>
        <w:jc w:val="both"/>
        <w:rPr>
          <w:rFonts w:ascii="Arial" w:hAnsi="Arial" w:cs="Arial"/>
          <w:i/>
          <w:iCs/>
          <w:vanish/>
          <w:sz w:val="20"/>
          <w:szCs w:val="20"/>
          <w:u w:val="single"/>
        </w:rPr>
      </w:pPr>
    </w:p>
    <w:p w:rsidR="00AE122D" w:rsidRPr="00E71062"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iCs/>
          <w:sz w:val="20"/>
          <w:szCs w:val="20"/>
        </w:rPr>
        <w:t>1.2</w:t>
      </w:r>
      <w:r>
        <w:rPr>
          <w:rFonts w:ascii="Arial" w:hAnsi="Arial" w:cs="Arial"/>
          <w:i/>
          <w:iCs/>
          <w:sz w:val="20"/>
          <w:szCs w:val="20"/>
          <w:u w:val="single"/>
        </w:rPr>
        <w:t xml:space="preserve"> </w:t>
      </w:r>
      <w:r w:rsidR="00AE122D" w:rsidRPr="00E71062">
        <w:rPr>
          <w:rFonts w:ascii="Arial" w:hAnsi="Arial" w:cs="Arial"/>
          <w:i/>
          <w:iCs/>
          <w:sz w:val="20"/>
          <w:szCs w:val="20"/>
          <w:u w:val="single"/>
        </w:rPr>
        <w:t>Sytuacji ekonomicznej lub finansowej.</w:t>
      </w:r>
    </w:p>
    <w:p w:rsidR="00AE122D" w:rsidRPr="00E71062" w:rsidRDefault="00AE122D" w:rsidP="00AE122D">
      <w:pPr>
        <w:widowControl w:val="0"/>
        <w:autoSpaceDE w:val="0"/>
        <w:spacing w:after="60" w:line="276" w:lineRule="auto"/>
        <w:ind w:left="425" w:firstLine="284"/>
        <w:jc w:val="both"/>
        <w:rPr>
          <w:rFonts w:ascii="Arial" w:hAnsi="Arial" w:cs="Arial"/>
          <w:sz w:val="20"/>
          <w:szCs w:val="20"/>
          <w:lang w:eastAsia="ar-SA"/>
        </w:rPr>
      </w:pPr>
      <w:r w:rsidRPr="00E71062">
        <w:rPr>
          <w:rFonts w:ascii="Arial" w:hAnsi="Arial" w:cs="Arial"/>
          <w:sz w:val="20"/>
          <w:szCs w:val="20"/>
        </w:rPr>
        <w:t>Zamawiający nie wyznacza szczegółowego warunku w tym zakresie.</w:t>
      </w:r>
    </w:p>
    <w:p w:rsidR="00AE122D" w:rsidRPr="00E71062" w:rsidRDefault="00AE122D" w:rsidP="00986418">
      <w:pPr>
        <w:pStyle w:val="Akapitzlist"/>
        <w:widowControl w:val="0"/>
        <w:numPr>
          <w:ilvl w:val="0"/>
          <w:numId w:val="15"/>
        </w:numPr>
        <w:autoSpaceDE w:val="0"/>
        <w:spacing w:after="60" w:line="276" w:lineRule="auto"/>
        <w:ind w:left="851" w:hanging="426"/>
        <w:contextualSpacing w:val="0"/>
        <w:jc w:val="both"/>
        <w:rPr>
          <w:rFonts w:ascii="Arial" w:hAnsi="Arial" w:cs="Arial"/>
          <w:bCs/>
          <w:i/>
          <w:vanish/>
          <w:sz w:val="20"/>
          <w:szCs w:val="20"/>
          <w:u w:val="single"/>
        </w:rPr>
      </w:pPr>
    </w:p>
    <w:p w:rsidR="0024697B" w:rsidRPr="0024697B" w:rsidRDefault="00477676" w:rsidP="00477676">
      <w:pPr>
        <w:widowControl w:val="0"/>
        <w:autoSpaceDE w:val="0"/>
        <w:spacing w:line="276" w:lineRule="auto"/>
        <w:jc w:val="both"/>
        <w:rPr>
          <w:rFonts w:ascii="Arial" w:hAnsi="Arial" w:cs="Arial"/>
          <w:sz w:val="20"/>
          <w:szCs w:val="20"/>
          <w:lang w:eastAsia="ar-SA"/>
        </w:rPr>
      </w:pPr>
      <w:r w:rsidRPr="00477676">
        <w:rPr>
          <w:rFonts w:ascii="Arial" w:hAnsi="Arial" w:cs="Arial"/>
          <w:bCs/>
          <w:sz w:val="20"/>
          <w:szCs w:val="20"/>
        </w:rPr>
        <w:t xml:space="preserve">1.3 </w:t>
      </w:r>
      <w:r w:rsidR="00AE122D" w:rsidRPr="00E71062">
        <w:rPr>
          <w:rFonts w:ascii="Arial" w:hAnsi="Arial" w:cs="Arial"/>
          <w:bCs/>
          <w:i/>
          <w:sz w:val="20"/>
          <w:szCs w:val="20"/>
          <w:u w:val="single"/>
        </w:rPr>
        <w:t>Zdolności technicznej lub zawodowej</w:t>
      </w:r>
      <w:r w:rsidR="00E01B86">
        <w:rPr>
          <w:rFonts w:ascii="Arial" w:hAnsi="Arial" w:cs="Arial"/>
          <w:bCs/>
          <w:i/>
          <w:sz w:val="20"/>
          <w:szCs w:val="20"/>
          <w:u w:val="single"/>
        </w:rPr>
        <w:t>.</w:t>
      </w:r>
    </w:p>
    <w:p w:rsidR="007728BF" w:rsidRDefault="00270D1A" w:rsidP="00264DEC">
      <w:pPr>
        <w:jc w:val="both"/>
        <w:rPr>
          <w:rFonts w:ascii="Arial" w:hAnsi="Arial" w:cs="Arial"/>
          <w:bCs/>
          <w:sz w:val="20"/>
          <w:szCs w:val="20"/>
          <w:lang w:eastAsia="x-none"/>
        </w:rPr>
      </w:pPr>
      <w:r>
        <w:rPr>
          <w:bCs/>
          <w:sz w:val="22"/>
          <w:szCs w:val="22"/>
        </w:rPr>
        <w:t xml:space="preserve">       </w:t>
      </w:r>
      <w:r w:rsidR="007728BF">
        <w:rPr>
          <w:rFonts w:ascii="Arial" w:hAnsi="Arial" w:cs="Arial"/>
          <w:bCs/>
          <w:sz w:val="20"/>
          <w:szCs w:val="20"/>
          <w:lang w:eastAsia="x-none"/>
        </w:rPr>
        <w:t>Warunek ten zostanie uznany za spełniony, jeżeli Wykonawca wykaże, że:</w:t>
      </w:r>
    </w:p>
    <w:p w:rsidR="00B833E1" w:rsidRDefault="00B833E1" w:rsidP="00264DEC">
      <w:pPr>
        <w:jc w:val="both"/>
        <w:rPr>
          <w:rFonts w:ascii="Arial" w:hAnsi="Arial" w:cs="Arial"/>
          <w:bCs/>
          <w:sz w:val="20"/>
          <w:szCs w:val="20"/>
          <w:lang w:eastAsia="x-none"/>
        </w:rPr>
      </w:pPr>
    </w:p>
    <w:p w:rsidR="00270D1A" w:rsidRDefault="00B833E1" w:rsidP="00690509">
      <w:pPr>
        <w:jc w:val="both"/>
        <w:rPr>
          <w:rFonts w:ascii="Arial" w:hAnsi="Arial" w:cs="Arial"/>
          <w:bCs/>
          <w:sz w:val="20"/>
          <w:szCs w:val="20"/>
          <w:lang w:val="x-none" w:eastAsia="x-none"/>
        </w:rPr>
      </w:pPr>
      <w:r>
        <w:rPr>
          <w:rFonts w:ascii="Arial" w:hAnsi="Arial" w:cs="Arial"/>
          <w:bCs/>
          <w:sz w:val="20"/>
          <w:szCs w:val="20"/>
          <w:lang w:eastAsia="x-none"/>
        </w:rPr>
        <w:t xml:space="preserve">Dysponuje </w:t>
      </w:r>
      <w:r w:rsidR="00690509">
        <w:rPr>
          <w:rFonts w:ascii="Arial" w:hAnsi="Arial" w:cs="Arial"/>
          <w:bCs/>
          <w:sz w:val="20"/>
          <w:szCs w:val="20"/>
          <w:lang w:eastAsia="x-none"/>
        </w:rPr>
        <w:t xml:space="preserve">co najmniej jedną </w:t>
      </w:r>
      <w:r>
        <w:rPr>
          <w:rFonts w:ascii="Arial" w:hAnsi="Arial" w:cs="Arial"/>
          <w:bCs/>
          <w:sz w:val="20"/>
          <w:szCs w:val="20"/>
          <w:lang w:eastAsia="x-none"/>
        </w:rPr>
        <w:t>osob</w:t>
      </w:r>
      <w:r w:rsidR="00690509">
        <w:rPr>
          <w:rFonts w:ascii="Arial" w:hAnsi="Arial" w:cs="Arial"/>
          <w:bCs/>
          <w:sz w:val="20"/>
          <w:szCs w:val="20"/>
          <w:lang w:eastAsia="x-none"/>
        </w:rPr>
        <w:t>ą</w:t>
      </w:r>
      <w:r w:rsidR="00690509" w:rsidRPr="00690509">
        <w:rPr>
          <w:rFonts w:ascii="Arial" w:hAnsi="Arial" w:cs="Arial"/>
          <w:bCs/>
          <w:sz w:val="20"/>
          <w:szCs w:val="20"/>
          <w:lang w:val="x-none" w:eastAsia="x-none"/>
        </w:rPr>
        <w:t xml:space="preserve"> </w:t>
      </w:r>
      <w:r w:rsidR="00690509" w:rsidRPr="00FE4D18">
        <w:rPr>
          <w:rFonts w:ascii="Arial" w:hAnsi="Arial" w:cs="Arial"/>
          <w:bCs/>
          <w:sz w:val="20"/>
          <w:szCs w:val="20"/>
          <w:lang w:val="x-none" w:eastAsia="x-none"/>
        </w:rPr>
        <w:t>dokonują</w:t>
      </w:r>
      <w:r w:rsidR="00690509">
        <w:rPr>
          <w:rFonts w:ascii="Arial" w:hAnsi="Arial" w:cs="Arial"/>
          <w:bCs/>
          <w:sz w:val="20"/>
          <w:szCs w:val="20"/>
          <w:lang w:eastAsia="x-none"/>
        </w:rPr>
        <w:t>cą</w:t>
      </w:r>
      <w:r w:rsidR="00690509" w:rsidRPr="00FE4D18">
        <w:rPr>
          <w:rFonts w:ascii="Arial" w:hAnsi="Arial" w:cs="Arial"/>
          <w:bCs/>
          <w:sz w:val="20"/>
          <w:szCs w:val="20"/>
          <w:lang w:val="x-none" w:eastAsia="x-none"/>
        </w:rPr>
        <w:t xml:space="preserve"> przeglądu i czyszczenia przewodów kominowych posiada</w:t>
      </w:r>
      <w:r w:rsidR="00690509" w:rsidRPr="00FE4D18">
        <w:rPr>
          <w:rFonts w:ascii="Arial" w:hAnsi="Arial" w:cs="Arial"/>
          <w:bCs/>
          <w:sz w:val="20"/>
          <w:szCs w:val="20"/>
          <w:lang w:eastAsia="x-none"/>
        </w:rPr>
        <w:t xml:space="preserve">jącą </w:t>
      </w:r>
      <w:r w:rsidR="00690509" w:rsidRPr="00FE4D18">
        <w:rPr>
          <w:rFonts w:ascii="Arial" w:hAnsi="Arial" w:cs="Arial"/>
          <w:bCs/>
          <w:sz w:val="20"/>
          <w:szCs w:val="20"/>
          <w:lang w:val="x-none" w:eastAsia="x-none"/>
        </w:rPr>
        <w:t>kwalifikacje mistrza w rzemiośle kominiarskim</w:t>
      </w:r>
      <w:r w:rsidR="00690509" w:rsidRPr="00FE4D18">
        <w:rPr>
          <w:rFonts w:ascii="Arial" w:hAnsi="Arial" w:cs="Arial"/>
          <w:bCs/>
          <w:sz w:val="20"/>
          <w:szCs w:val="20"/>
          <w:lang w:eastAsia="x-none"/>
        </w:rPr>
        <w:t xml:space="preserve"> w odniesieniu do przewodów dymowych oraz grawitacyjnych przewodów spalinowych i wentylacyjnych zgodnie z art. 62 ust 6 pkt.1 ustawy</w:t>
      </w:r>
      <w:r w:rsidR="0012696B">
        <w:rPr>
          <w:rFonts w:ascii="Arial" w:hAnsi="Arial" w:cs="Arial"/>
          <w:bCs/>
          <w:sz w:val="20"/>
          <w:szCs w:val="20"/>
          <w:lang w:eastAsia="x-none"/>
        </w:rPr>
        <w:t xml:space="preserve"> </w:t>
      </w:r>
      <w:r w:rsidR="00270D1A" w:rsidRPr="0000546C">
        <w:rPr>
          <w:rFonts w:ascii="Arial" w:hAnsi="Arial" w:cs="Arial"/>
          <w:bCs/>
          <w:sz w:val="20"/>
          <w:szCs w:val="20"/>
          <w:lang w:val="x-none" w:eastAsia="x-none"/>
        </w:rPr>
        <w:t xml:space="preserve"> </w:t>
      </w:r>
      <w:r w:rsidR="00690509" w:rsidRPr="00D559AC">
        <w:rPr>
          <w:rFonts w:ascii="Arial" w:hAnsi="Arial" w:cs="Arial"/>
          <w:bCs/>
          <w:sz w:val="20"/>
          <w:szCs w:val="20"/>
          <w:lang w:val="x-none" w:eastAsia="x-none"/>
        </w:rPr>
        <w:t xml:space="preserve">Prawo budowlane </w:t>
      </w:r>
      <w:r w:rsidR="00690509" w:rsidRPr="00D559AC">
        <w:rPr>
          <w:rFonts w:ascii="Arial" w:hAnsi="Arial" w:cs="Arial"/>
          <w:bCs/>
          <w:sz w:val="20"/>
          <w:szCs w:val="20"/>
          <w:lang w:eastAsia="x-none"/>
        </w:rPr>
        <w:t xml:space="preserve"> </w:t>
      </w:r>
      <w:r w:rsidR="00690509" w:rsidRPr="00D559AC">
        <w:rPr>
          <w:rFonts w:ascii="Arial" w:hAnsi="Arial" w:cs="Arial"/>
          <w:bCs/>
          <w:sz w:val="20"/>
          <w:szCs w:val="20"/>
          <w:lang w:val="x-none" w:eastAsia="x-none"/>
        </w:rPr>
        <w:t>z dnia 7 lipca 1994 r. ( Dz.U. 2024</w:t>
      </w:r>
      <w:r w:rsidR="00690509">
        <w:rPr>
          <w:rFonts w:ascii="Arial" w:hAnsi="Arial" w:cs="Arial"/>
          <w:bCs/>
          <w:sz w:val="20"/>
          <w:szCs w:val="20"/>
          <w:lang w:eastAsia="x-none"/>
        </w:rPr>
        <w:t>r</w:t>
      </w:r>
      <w:r w:rsidR="00690509" w:rsidRPr="00D559AC">
        <w:rPr>
          <w:rFonts w:ascii="Arial" w:hAnsi="Arial" w:cs="Arial"/>
          <w:bCs/>
          <w:sz w:val="20"/>
          <w:szCs w:val="20"/>
          <w:lang w:val="x-none" w:eastAsia="x-none"/>
        </w:rPr>
        <w:t>.</w:t>
      </w:r>
      <w:r w:rsidR="00690509">
        <w:rPr>
          <w:rFonts w:ascii="Arial" w:hAnsi="Arial" w:cs="Arial"/>
          <w:bCs/>
          <w:sz w:val="20"/>
          <w:szCs w:val="20"/>
          <w:lang w:eastAsia="x-none"/>
        </w:rPr>
        <w:t xml:space="preserve"> poz.</w:t>
      </w:r>
      <w:r w:rsidR="00690509" w:rsidRPr="00D559AC">
        <w:rPr>
          <w:rFonts w:ascii="Arial" w:hAnsi="Arial" w:cs="Arial"/>
          <w:bCs/>
          <w:sz w:val="20"/>
          <w:szCs w:val="20"/>
          <w:lang w:val="x-none" w:eastAsia="x-none"/>
        </w:rPr>
        <w:t>725).</w:t>
      </w:r>
    </w:p>
    <w:p w:rsidR="00690509" w:rsidRPr="00690509" w:rsidRDefault="00690509" w:rsidP="00690509">
      <w:pPr>
        <w:jc w:val="both"/>
        <w:rPr>
          <w:rFonts w:ascii="Arial" w:hAnsi="Arial" w:cs="Arial"/>
          <w:bCs/>
          <w:sz w:val="20"/>
          <w:szCs w:val="20"/>
          <w:lang w:eastAsia="x-none"/>
        </w:rPr>
      </w:pPr>
      <w:r w:rsidRPr="00690509">
        <w:rPr>
          <w:rFonts w:ascii="Arial" w:hAnsi="Arial" w:cs="Arial"/>
          <w:bCs/>
          <w:sz w:val="20"/>
          <w:szCs w:val="20"/>
          <w:lang w:eastAsia="x-none"/>
        </w:rPr>
        <w:t xml:space="preserve">Dysponuje co najmniej jedną osobą posiadającą uprawnienia do  wprowadzenia danych </w:t>
      </w:r>
      <w:r w:rsidRPr="00690509">
        <w:rPr>
          <w:rFonts w:ascii="Arial" w:hAnsi="Arial" w:cs="Arial"/>
          <w:bCs/>
          <w:sz w:val="20"/>
          <w:szCs w:val="20"/>
          <w:lang w:eastAsia="x-none"/>
        </w:rPr>
        <w:br/>
        <w:t xml:space="preserve">i informacji z wykorzystaniem systemu teleinformatycznego obsługującego centralną ewidencję emisyjności budynków, o której mowa w art. 27a ust. 1 ustawy z dnia 21 listopada 2008 r. </w:t>
      </w:r>
      <w:r w:rsidRPr="00690509">
        <w:rPr>
          <w:rFonts w:ascii="Arial" w:hAnsi="Arial" w:cs="Arial"/>
          <w:bCs/>
          <w:sz w:val="20"/>
          <w:szCs w:val="20"/>
          <w:lang w:eastAsia="x-none"/>
        </w:rPr>
        <w:br/>
        <w:t>o wspieraniu termomodernizacji i remontów oraz o centralnej ewidencji emisyjności budynków (Dz.U.2024 r. poz.1446).</w:t>
      </w:r>
    </w:p>
    <w:p w:rsidR="00270D1A" w:rsidRPr="0000546C" w:rsidRDefault="00270D1A" w:rsidP="00264DEC">
      <w:pPr>
        <w:jc w:val="both"/>
        <w:rPr>
          <w:rFonts w:ascii="Arial" w:hAnsi="Arial" w:cs="Arial"/>
          <w:b/>
          <w:bCs/>
          <w:sz w:val="20"/>
          <w:szCs w:val="20"/>
          <w:lang w:eastAsia="x-none"/>
        </w:rPr>
      </w:pPr>
      <w:r w:rsidRPr="0000546C">
        <w:rPr>
          <w:rFonts w:ascii="Arial" w:hAnsi="Arial" w:cs="Arial"/>
          <w:b/>
          <w:bCs/>
          <w:sz w:val="20"/>
          <w:szCs w:val="20"/>
          <w:lang w:eastAsia="x-none"/>
        </w:rPr>
        <w:t xml:space="preserve">                                   </w:t>
      </w:r>
      <w:bookmarkStart w:id="3" w:name="_Hlk160015152"/>
    </w:p>
    <w:p w:rsidR="00270D1A" w:rsidRPr="0000546C" w:rsidRDefault="00270D1A" w:rsidP="00264DEC">
      <w:pPr>
        <w:jc w:val="both"/>
        <w:rPr>
          <w:rFonts w:ascii="Arial" w:hAnsi="Arial" w:cs="Arial"/>
          <w:bCs/>
          <w:sz w:val="20"/>
          <w:szCs w:val="20"/>
          <w:lang w:eastAsia="x-none"/>
        </w:rPr>
      </w:pPr>
      <w:bookmarkStart w:id="4" w:name="_Hlk160444809"/>
      <w:bookmarkEnd w:id="3"/>
      <w:r w:rsidRPr="0000546C">
        <w:rPr>
          <w:rFonts w:ascii="Arial" w:hAnsi="Arial" w:cs="Arial"/>
          <w:bCs/>
          <w:sz w:val="20"/>
          <w:szCs w:val="20"/>
          <w:lang w:eastAsia="x-none"/>
        </w:rPr>
        <w:t xml:space="preserve">Ponadto </w:t>
      </w:r>
      <w:r w:rsidR="0012696B">
        <w:rPr>
          <w:rFonts w:ascii="Arial" w:hAnsi="Arial" w:cs="Arial"/>
          <w:bCs/>
          <w:sz w:val="20"/>
          <w:szCs w:val="20"/>
          <w:lang w:eastAsia="x-none"/>
        </w:rPr>
        <w:t>osoby świadczące usługi czyszczenia przewodów kominowych spalinowych i wentylacyjnych</w:t>
      </w:r>
      <w:r w:rsidRPr="0000546C">
        <w:rPr>
          <w:rFonts w:ascii="Arial" w:hAnsi="Arial" w:cs="Arial"/>
          <w:bCs/>
          <w:sz w:val="20"/>
          <w:szCs w:val="20"/>
          <w:lang w:eastAsia="x-none"/>
        </w:rPr>
        <w:t xml:space="preserve">, znajdujących się na wysokości około </w:t>
      </w:r>
      <w:smartTag w:uri="urn:schemas-microsoft-com:office:smarttags" w:element="metricconverter">
        <w:smartTagPr>
          <w:attr w:name="ProductID" w:val="9 m"/>
        </w:smartTagPr>
        <w:r w:rsidRPr="0000546C">
          <w:rPr>
            <w:rFonts w:ascii="Arial" w:hAnsi="Arial" w:cs="Arial"/>
            <w:bCs/>
            <w:sz w:val="20"/>
            <w:szCs w:val="20"/>
            <w:lang w:eastAsia="x-none"/>
          </w:rPr>
          <w:t>9 m</w:t>
        </w:r>
      </w:smartTag>
      <w:r w:rsidRPr="0000546C">
        <w:rPr>
          <w:rFonts w:ascii="Arial" w:hAnsi="Arial" w:cs="Arial"/>
          <w:bCs/>
          <w:sz w:val="20"/>
          <w:szCs w:val="20"/>
          <w:lang w:eastAsia="x-none"/>
        </w:rPr>
        <w:t xml:space="preserve">, powinni </w:t>
      </w:r>
      <w:r w:rsidRPr="0000546C">
        <w:rPr>
          <w:rFonts w:ascii="Arial" w:hAnsi="Arial" w:cs="Arial"/>
          <w:b/>
          <w:bCs/>
          <w:sz w:val="20"/>
          <w:szCs w:val="20"/>
          <w:lang w:eastAsia="x-none"/>
        </w:rPr>
        <w:t>posiadać zdolność do pracy na wysokości</w:t>
      </w:r>
      <w:r w:rsidRPr="0000546C">
        <w:rPr>
          <w:rFonts w:ascii="Arial" w:hAnsi="Arial" w:cs="Arial"/>
          <w:bCs/>
          <w:sz w:val="20"/>
          <w:szCs w:val="20"/>
          <w:lang w:eastAsia="x-none"/>
        </w:rPr>
        <w:t>, tj.: powyżej 3 m, (zdolność będzie sprawdzana  przed rozpoczęciem prac).</w:t>
      </w:r>
    </w:p>
    <w:bookmarkEnd w:id="4"/>
    <w:p w:rsidR="00270D1A" w:rsidRPr="0000546C" w:rsidRDefault="00270D1A" w:rsidP="00264DEC">
      <w:pPr>
        <w:jc w:val="both"/>
        <w:rPr>
          <w:rFonts w:ascii="Arial" w:hAnsi="Arial" w:cs="Arial"/>
          <w:b/>
          <w:bCs/>
          <w:sz w:val="20"/>
          <w:szCs w:val="20"/>
          <w:lang w:eastAsia="x-none"/>
        </w:rPr>
      </w:pPr>
    </w:p>
    <w:p w:rsidR="00270D1A" w:rsidRPr="0000546C" w:rsidRDefault="00270D1A" w:rsidP="00270D1A">
      <w:pPr>
        <w:overflowPunct w:val="0"/>
        <w:autoSpaceDE w:val="0"/>
        <w:spacing w:before="40" w:after="40"/>
        <w:jc w:val="both"/>
        <w:textAlignment w:val="baseline"/>
        <w:rPr>
          <w:rFonts w:ascii="Arial" w:hAnsi="Arial" w:cs="Arial"/>
          <w:sz w:val="20"/>
          <w:szCs w:val="20"/>
        </w:rPr>
      </w:pPr>
      <w:bookmarkStart w:id="5" w:name="_Hlk160444559"/>
      <w:r w:rsidRPr="00690509">
        <w:rPr>
          <w:rFonts w:ascii="Arial" w:hAnsi="Arial" w:cs="Arial"/>
          <w:sz w:val="20"/>
          <w:szCs w:val="20"/>
        </w:rPr>
        <w:lastRenderedPageBreak/>
        <w:t>Zamawiający dopuszcza możliwość łączenia powyższych funkcji przez jedną lub kilka osób pod warunkiem wykazania spełniania w/w warunków.</w:t>
      </w:r>
    </w:p>
    <w:bookmarkEnd w:id="5"/>
    <w:p w:rsidR="00270D1A" w:rsidRPr="0000546C" w:rsidRDefault="00270D1A" w:rsidP="00270D1A">
      <w:pPr>
        <w:overflowPunct w:val="0"/>
        <w:autoSpaceDE w:val="0"/>
        <w:spacing w:before="40" w:after="40"/>
        <w:jc w:val="both"/>
        <w:textAlignment w:val="baseline"/>
        <w:rPr>
          <w:rFonts w:ascii="Arial" w:hAnsi="Arial" w:cs="Arial"/>
          <w:sz w:val="20"/>
          <w:szCs w:val="20"/>
        </w:rPr>
      </w:pPr>
    </w:p>
    <w:p w:rsidR="00270D1A" w:rsidRPr="00307B58" w:rsidRDefault="00270D1A" w:rsidP="00270D1A">
      <w:pPr>
        <w:pStyle w:val="Tekstpodstawowy2"/>
        <w:jc w:val="both"/>
        <w:rPr>
          <w:rFonts w:ascii="Arial" w:hAnsi="Arial" w:cs="Arial"/>
          <w:b w:val="0"/>
          <w:color w:val="000000" w:themeColor="text1"/>
          <w:szCs w:val="20"/>
          <w:u w:val="single"/>
          <w:lang w:val="pl-PL"/>
        </w:rPr>
      </w:pPr>
      <w:bookmarkStart w:id="6" w:name="_Hlk160450892"/>
      <w:r w:rsidRPr="00307B58">
        <w:rPr>
          <w:rFonts w:ascii="Arial" w:hAnsi="Arial" w:cs="Arial"/>
          <w:bCs w:val="0"/>
          <w:color w:val="000000" w:themeColor="text1"/>
          <w:szCs w:val="20"/>
        </w:rPr>
        <w:t>Wykonawca wraz z ofertą złoży</w:t>
      </w:r>
      <w:r w:rsidR="00516EC6" w:rsidRPr="00307B58">
        <w:rPr>
          <w:rFonts w:ascii="Arial" w:hAnsi="Arial" w:cs="Arial"/>
          <w:bCs w:val="0"/>
          <w:color w:val="000000" w:themeColor="text1"/>
          <w:szCs w:val="20"/>
          <w:lang w:val="pl-PL"/>
        </w:rPr>
        <w:t xml:space="preserve"> wykaz osób przewidzianych do realizacji zamówienia posiadających stosowne kwalifikacje</w:t>
      </w:r>
      <w:r w:rsidRPr="00307B58">
        <w:rPr>
          <w:rFonts w:ascii="Arial" w:hAnsi="Arial" w:cs="Arial"/>
          <w:bCs w:val="0"/>
          <w:color w:val="000000" w:themeColor="text1"/>
          <w:szCs w:val="20"/>
        </w:rPr>
        <w:t xml:space="preserve"> </w:t>
      </w:r>
      <w:r w:rsidR="00516EC6" w:rsidRPr="00307B58">
        <w:rPr>
          <w:rFonts w:ascii="Arial" w:hAnsi="Arial" w:cs="Arial"/>
          <w:bCs w:val="0"/>
          <w:color w:val="000000" w:themeColor="text1"/>
          <w:szCs w:val="20"/>
          <w:lang w:val="pl-PL"/>
        </w:rPr>
        <w:t xml:space="preserve">oraz oświadczenie, że pracownik lub pracownicy wskazani w wykazie posiadają </w:t>
      </w:r>
      <w:r w:rsidR="00516EC6" w:rsidRPr="00307B58">
        <w:rPr>
          <w:rFonts w:ascii="Arial" w:hAnsi="Arial" w:cs="Arial"/>
          <w:b w:val="0"/>
          <w:bCs w:val="0"/>
          <w:color w:val="000000" w:themeColor="text1"/>
          <w:szCs w:val="20"/>
          <w:lang w:eastAsia="x-none"/>
        </w:rPr>
        <w:t>zdolność do pracy na wysokości</w:t>
      </w:r>
      <w:r w:rsidR="00516EC6" w:rsidRPr="00307B58">
        <w:rPr>
          <w:rFonts w:ascii="Arial" w:hAnsi="Arial" w:cs="Arial"/>
          <w:bCs w:val="0"/>
          <w:color w:val="000000" w:themeColor="text1"/>
          <w:szCs w:val="20"/>
          <w:lang w:eastAsia="x-none"/>
        </w:rPr>
        <w:t>, tj.: powyżej 3 m</w:t>
      </w:r>
      <w:r w:rsidR="00516EC6" w:rsidRPr="00307B58">
        <w:rPr>
          <w:rFonts w:ascii="Arial" w:hAnsi="Arial" w:cs="Arial"/>
          <w:bCs w:val="0"/>
          <w:color w:val="000000" w:themeColor="text1"/>
          <w:szCs w:val="20"/>
          <w:lang w:val="pl-PL" w:eastAsia="x-none"/>
        </w:rPr>
        <w:t>.</w:t>
      </w:r>
      <w:r w:rsidR="00516EC6" w:rsidRPr="00307B58">
        <w:rPr>
          <w:rFonts w:ascii="Arial" w:hAnsi="Arial" w:cs="Arial"/>
          <w:bCs w:val="0"/>
          <w:color w:val="000000" w:themeColor="text1"/>
          <w:szCs w:val="20"/>
          <w:lang w:val="pl-PL"/>
        </w:rPr>
        <w:t xml:space="preserve"> </w:t>
      </w:r>
      <w:r w:rsidRPr="00307B58">
        <w:rPr>
          <w:rFonts w:ascii="Arial" w:hAnsi="Arial" w:cs="Arial"/>
          <w:bCs w:val="0"/>
          <w:color w:val="000000" w:themeColor="text1"/>
          <w:szCs w:val="20"/>
        </w:rPr>
        <w:t xml:space="preserve"> Natomiast przed zawarciem umowy zamawiający będzie wymagał aby wykonawca dostarczył potwierdzone za zgodność </w:t>
      </w:r>
      <w:r w:rsidR="00F937A6">
        <w:rPr>
          <w:rFonts w:ascii="Arial" w:hAnsi="Arial" w:cs="Arial"/>
          <w:bCs w:val="0"/>
          <w:color w:val="000000" w:themeColor="text1"/>
          <w:szCs w:val="20"/>
        </w:rPr>
        <w:br/>
      </w:r>
      <w:r w:rsidRPr="00307B58">
        <w:rPr>
          <w:rFonts w:ascii="Arial" w:hAnsi="Arial" w:cs="Arial"/>
          <w:bCs w:val="0"/>
          <w:color w:val="000000" w:themeColor="text1"/>
          <w:szCs w:val="20"/>
        </w:rPr>
        <w:t>z oryginałem kopie dokumentów stwierdzających, że pracownicy realizujący usługę</w:t>
      </w:r>
      <w:r w:rsidRPr="00307B58">
        <w:rPr>
          <w:rFonts w:ascii="Arial" w:hAnsi="Arial" w:cs="Arial"/>
          <w:bCs w:val="0"/>
          <w:color w:val="000000" w:themeColor="text1"/>
          <w:szCs w:val="20"/>
          <w:lang w:val="pl-PL"/>
        </w:rPr>
        <w:t>,</w:t>
      </w:r>
      <w:r w:rsidRPr="00307B58">
        <w:rPr>
          <w:rFonts w:ascii="Arial" w:hAnsi="Arial" w:cs="Arial"/>
          <w:bCs w:val="0"/>
          <w:color w:val="000000" w:themeColor="text1"/>
          <w:szCs w:val="20"/>
        </w:rPr>
        <w:t xml:space="preserve"> </w:t>
      </w:r>
      <w:r w:rsidRPr="00307B58">
        <w:rPr>
          <w:rFonts w:ascii="Arial" w:hAnsi="Arial" w:cs="Arial"/>
          <w:bCs w:val="0"/>
          <w:color w:val="000000" w:themeColor="text1"/>
          <w:szCs w:val="20"/>
          <w:lang w:val="pl-PL"/>
        </w:rPr>
        <w:t xml:space="preserve">ujęci </w:t>
      </w:r>
      <w:r w:rsidR="00F937A6">
        <w:rPr>
          <w:rFonts w:ascii="Arial" w:hAnsi="Arial" w:cs="Arial"/>
          <w:bCs w:val="0"/>
          <w:color w:val="000000" w:themeColor="text1"/>
          <w:szCs w:val="20"/>
          <w:lang w:val="pl-PL"/>
        </w:rPr>
        <w:br/>
      </w:r>
      <w:r w:rsidRPr="00307B58">
        <w:rPr>
          <w:rFonts w:ascii="Arial" w:hAnsi="Arial" w:cs="Arial"/>
          <w:bCs w:val="0"/>
          <w:color w:val="000000" w:themeColor="text1"/>
          <w:szCs w:val="20"/>
          <w:lang w:val="pl-PL"/>
        </w:rPr>
        <w:t>w  wykazie</w:t>
      </w:r>
      <w:r w:rsidR="00516EC6" w:rsidRPr="00307B58">
        <w:rPr>
          <w:rFonts w:ascii="Arial" w:hAnsi="Arial" w:cs="Arial"/>
          <w:bCs w:val="0"/>
          <w:color w:val="000000" w:themeColor="text1"/>
          <w:szCs w:val="20"/>
          <w:lang w:val="pl-PL"/>
        </w:rPr>
        <w:t xml:space="preserve"> osób – </w:t>
      </w:r>
      <w:r w:rsidR="00516EC6" w:rsidRPr="008F4289">
        <w:rPr>
          <w:rFonts w:ascii="Arial" w:hAnsi="Arial" w:cs="Arial"/>
          <w:bCs w:val="0"/>
          <w:color w:val="000000" w:themeColor="text1"/>
          <w:szCs w:val="20"/>
          <w:lang w:val="pl-PL"/>
        </w:rPr>
        <w:t xml:space="preserve">zał. nr </w:t>
      </w:r>
      <w:r w:rsidR="008F4289">
        <w:rPr>
          <w:rFonts w:ascii="Arial" w:hAnsi="Arial" w:cs="Arial"/>
          <w:bCs w:val="0"/>
          <w:color w:val="000000" w:themeColor="text1"/>
          <w:szCs w:val="20"/>
          <w:lang w:val="pl-PL"/>
        </w:rPr>
        <w:t>5</w:t>
      </w:r>
      <w:r w:rsidR="00516EC6" w:rsidRPr="008F4289">
        <w:rPr>
          <w:rFonts w:ascii="Arial" w:hAnsi="Arial" w:cs="Arial"/>
          <w:bCs w:val="0"/>
          <w:color w:val="000000" w:themeColor="text1"/>
          <w:szCs w:val="20"/>
          <w:lang w:val="pl-PL"/>
        </w:rPr>
        <w:t xml:space="preserve"> do Ogłoszenia</w:t>
      </w:r>
      <w:r w:rsidRPr="008F4289">
        <w:rPr>
          <w:rFonts w:ascii="Arial" w:hAnsi="Arial" w:cs="Arial"/>
          <w:bCs w:val="0"/>
          <w:color w:val="000000" w:themeColor="text1"/>
          <w:szCs w:val="20"/>
          <w:lang w:val="pl-PL"/>
        </w:rPr>
        <w:t>,</w:t>
      </w:r>
      <w:r w:rsidRPr="00307B58">
        <w:rPr>
          <w:rFonts w:ascii="Arial" w:hAnsi="Arial" w:cs="Arial"/>
          <w:bCs w:val="0"/>
          <w:color w:val="000000" w:themeColor="text1"/>
          <w:szCs w:val="20"/>
          <w:lang w:val="pl-PL"/>
        </w:rPr>
        <w:t xml:space="preserve"> </w:t>
      </w:r>
      <w:r w:rsidRPr="00307B58">
        <w:rPr>
          <w:rFonts w:ascii="Arial" w:hAnsi="Arial" w:cs="Arial"/>
          <w:bCs w:val="0"/>
          <w:color w:val="000000" w:themeColor="text1"/>
          <w:szCs w:val="20"/>
        </w:rPr>
        <w:t>posiadają w/w kwalifikacje.</w:t>
      </w:r>
      <w:r w:rsidRPr="00307B58">
        <w:rPr>
          <w:rFonts w:ascii="Arial" w:hAnsi="Arial" w:cs="Arial"/>
          <w:b w:val="0"/>
          <w:color w:val="000000" w:themeColor="text1"/>
          <w:szCs w:val="20"/>
          <w:u w:val="single"/>
          <w:lang w:val="pl-PL"/>
        </w:rPr>
        <w:t xml:space="preserve"> </w:t>
      </w:r>
    </w:p>
    <w:bookmarkEnd w:id="6"/>
    <w:p w:rsidR="00E73EE0" w:rsidRPr="00E73EE0" w:rsidRDefault="00E73EE0" w:rsidP="00E73EE0">
      <w:pPr>
        <w:suppressAutoHyphens/>
        <w:spacing w:after="60"/>
        <w:ind w:left="284"/>
        <w:jc w:val="both"/>
        <w:rPr>
          <w:rFonts w:ascii="Arial" w:hAnsi="Arial" w:cs="Arial"/>
          <w:sz w:val="20"/>
          <w:szCs w:val="20"/>
          <w:lang w:eastAsia="ar-SA"/>
        </w:rPr>
      </w:pPr>
    </w:p>
    <w:p w:rsidR="00E73EE0" w:rsidRPr="00E73EE0" w:rsidRDefault="00E73EE0" w:rsidP="00986418">
      <w:pPr>
        <w:pStyle w:val="Akapitzlist"/>
        <w:numPr>
          <w:ilvl w:val="2"/>
          <w:numId w:val="14"/>
        </w:numPr>
        <w:suppressAutoHyphens/>
        <w:spacing w:after="60"/>
        <w:ind w:left="284" w:hanging="426"/>
        <w:jc w:val="both"/>
        <w:rPr>
          <w:rFonts w:ascii="Arial" w:hAnsi="Arial" w:cs="Arial"/>
          <w:sz w:val="20"/>
          <w:szCs w:val="20"/>
          <w:lang w:eastAsia="ar-SA"/>
        </w:rPr>
      </w:pPr>
      <w:r w:rsidRPr="00E73EE0">
        <w:rPr>
          <w:rFonts w:ascii="Arial" w:hAnsi="Arial" w:cs="Arial"/>
          <w:sz w:val="20"/>
          <w:szCs w:val="20"/>
          <w:lang w:eastAsia="ar-SA"/>
        </w:rPr>
        <w:t>Zamawiający przewiduje dodatkowe podstawy wykluczenia</w:t>
      </w:r>
      <w:r w:rsidR="005802D3">
        <w:rPr>
          <w:rFonts w:ascii="Arial" w:hAnsi="Arial" w:cs="Arial"/>
          <w:sz w:val="20"/>
          <w:szCs w:val="20"/>
          <w:lang w:eastAsia="ar-SA"/>
        </w:rPr>
        <w:t>:</w:t>
      </w:r>
      <w:r w:rsidRPr="00E73EE0">
        <w:rPr>
          <w:rFonts w:ascii="Arial" w:hAnsi="Arial" w:cs="Arial"/>
          <w:sz w:val="20"/>
          <w:szCs w:val="20"/>
          <w:lang w:eastAsia="ar-SA"/>
        </w:rPr>
        <w:t xml:space="preserve"> </w:t>
      </w:r>
    </w:p>
    <w:p w:rsidR="00F937A6" w:rsidRPr="00700557" w:rsidRDefault="00F937A6" w:rsidP="005802D3">
      <w:pPr>
        <w:pStyle w:val="Akapitzlist"/>
        <w:suppressAutoHyphens/>
        <w:spacing w:after="60"/>
        <w:ind w:left="284"/>
        <w:jc w:val="both"/>
        <w:rPr>
          <w:rFonts w:ascii="Arial" w:hAnsi="Arial" w:cs="Arial"/>
          <w:sz w:val="20"/>
          <w:szCs w:val="20"/>
          <w:lang w:eastAsia="ar-SA"/>
        </w:rPr>
      </w:pPr>
      <w:r w:rsidRPr="00700557">
        <w:rPr>
          <w:rFonts w:ascii="Arial" w:hAnsi="Arial" w:cs="Arial"/>
          <w:sz w:val="20"/>
          <w:szCs w:val="20"/>
        </w:rPr>
        <w:t xml:space="preserve">O udzielenie zamówienia mogą ubiegać się Wykonawcy, którzy nie podlegają wykluczeniu </w:t>
      </w:r>
      <w:r w:rsidRPr="00700557">
        <w:rPr>
          <w:rFonts w:ascii="Arial" w:hAnsi="Arial" w:cs="Arial"/>
          <w:sz w:val="20"/>
          <w:szCs w:val="20"/>
        </w:rPr>
        <w:br/>
        <w:t xml:space="preserve">z postępowania. </w:t>
      </w:r>
      <w:r w:rsidRPr="00700557">
        <w:rPr>
          <w:rFonts w:ascii="Arial" w:hAnsi="Arial" w:cs="Arial"/>
          <w:sz w:val="20"/>
          <w:szCs w:val="20"/>
          <w:lang w:eastAsia="ar-SA"/>
        </w:rPr>
        <w:t>Zamawiający przewiduje dodatkowe podstawy wykluczenia.</w:t>
      </w:r>
    </w:p>
    <w:p w:rsidR="00F937A6" w:rsidRPr="00700557" w:rsidRDefault="00F937A6" w:rsidP="00F937A6">
      <w:p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     Z postępowania o udzielenie zamówienia Zamawiający wyklucza Wykonawcę: </w:t>
      </w:r>
    </w:p>
    <w:p w:rsidR="005802D3" w:rsidRPr="005802D3" w:rsidRDefault="005802D3" w:rsidP="00986418">
      <w:pPr>
        <w:pStyle w:val="Akapitzlist"/>
        <w:numPr>
          <w:ilvl w:val="0"/>
          <w:numId w:val="24"/>
        </w:numPr>
        <w:suppressAutoHyphens/>
        <w:spacing w:after="60"/>
        <w:jc w:val="both"/>
        <w:rPr>
          <w:rFonts w:ascii="Arial" w:hAnsi="Arial" w:cs="Arial"/>
          <w:vanish/>
          <w:sz w:val="20"/>
          <w:szCs w:val="20"/>
          <w:lang w:eastAsia="ar-SA"/>
        </w:rPr>
      </w:pPr>
    </w:p>
    <w:p w:rsidR="005802D3" w:rsidRPr="005802D3" w:rsidRDefault="005802D3" w:rsidP="00986418">
      <w:pPr>
        <w:pStyle w:val="Akapitzlist"/>
        <w:numPr>
          <w:ilvl w:val="0"/>
          <w:numId w:val="24"/>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937A6" w:rsidRPr="00700557" w:rsidRDefault="00F937A6" w:rsidP="00986418">
      <w:pPr>
        <w:pStyle w:val="Akapitzlist"/>
        <w:numPr>
          <w:ilvl w:val="1"/>
          <w:numId w:val="24"/>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który w wyniku zamierzonego działania lub rażącego niedbalstwa wprowadził zamawiającego </w:t>
      </w:r>
      <w:r w:rsidRPr="00700557">
        <w:rPr>
          <w:rFonts w:ascii="Arial" w:hAnsi="Arial" w:cs="Arial"/>
          <w:sz w:val="20"/>
          <w:szCs w:val="20"/>
          <w:lang w:eastAsia="ar-SA"/>
        </w:rPr>
        <w:br/>
        <w:t xml:space="preserve">w błąd przy przedstawieniu informacji, że nie podlega wykluczeniu, spełnia warunki udziału </w:t>
      </w:r>
      <w:r w:rsidRPr="00700557">
        <w:rPr>
          <w:rFonts w:ascii="Arial" w:hAnsi="Arial" w:cs="Arial"/>
          <w:sz w:val="20"/>
          <w:szCs w:val="20"/>
          <w:lang w:eastAsia="ar-SA"/>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 przypadkach opisanych w pkt 2.1, 2.2 oraz 2.3 wykluczenie wykonawcy następuje na okres 3 lat od zaistnienia zdarzenia będącego podstawą wykluczania, a w przypadku, o którym mowa w pkt 2.4 na okres 2 lat od zaistnienia zdarzenia będącego podstawą wykluczenia.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Wykonawca nie podlega wykluczeniu w okolicznościach określonych w pkt 2.1, 2.2, 2.3 oraz 2.4 jeżeli udowodni Zamawiającemu, że spełnił łącznie następujące przesłanki:</w:t>
      </w: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0"/>
          <w:numId w:val="25"/>
        </w:numPr>
        <w:suppressAutoHyphens/>
        <w:spacing w:after="60"/>
        <w:jc w:val="both"/>
        <w:rPr>
          <w:rFonts w:ascii="Arial" w:hAnsi="Arial" w:cs="Arial"/>
          <w:vanish/>
          <w:sz w:val="20"/>
          <w:szCs w:val="20"/>
          <w:lang w:eastAsia="ar-SA"/>
        </w:rPr>
      </w:pP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naprawił lub zobowiązał się do naprawienia szkody wyrządzonej przestępstwem, wykroczeniem lub swoim nieprawidłowym postępowaniem, w tym poprzez zadośćuczynienie pieniężne; </w:t>
      </w: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937A6" w:rsidRPr="00700557" w:rsidRDefault="00F937A6" w:rsidP="00986418">
      <w:pPr>
        <w:pStyle w:val="Akapitzlist"/>
        <w:numPr>
          <w:ilvl w:val="1"/>
          <w:numId w:val="25"/>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podjął konkretne środki techniczne, organizacyjne i kadrowe, odpowiednie dla zapobiegania dalszym przestępstwom, wykroczeniom lub nieprawidłowemu postępowaniu, w szczególności: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zerwał wszelkie powiązania z osobami lub podmiotami odpowiedzialnymi za nieprawidłowe postępowanie wykonawcy,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zreorganizował personel,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wdrożył system sprawozdawczości i kontroli,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utworzył struktury audytu wewnętrznego do monitorowania przestrzegania przepisów, wewnętrznych regulacji lub standardów, </w:t>
      </w:r>
    </w:p>
    <w:p w:rsidR="00F937A6" w:rsidRPr="00700557" w:rsidRDefault="00F937A6" w:rsidP="00986418">
      <w:pPr>
        <w:pStyle w:val="Akapitzlist"/>
        <w:numPr>
          <w:ilvl w:val="0"/>
          <w:numId w:val="2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wprowadził wewnętrzne regulacje dotyczące odpowiedzialności i odszkodowań za nieprzestrzeganie przepisów, wewnętrznych regulacji lub standardów. </w:t>
      </w:r>
    </w:p>
    <w:p w:rsidR="00F937A6" w:rsidRPr="00700557" w:rsidRDefault="00F937A6" w:rsidP="00986418">
      <w:pPr>
        <w:pStyle w:val="Akapitzlist"/>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lang w:eastAsia="ar-SA"/>
        </w:rPr>
        <w:t xml:space="preserve">Zamawiający ocenia, czy podjęte przez Wykonawcę czynności, o których mowa w pkt. 4, są wystarczające do wykazania jego rzetelności, uwzględniając wagę i szczególne okoliczności czynu Wykonawcy. Jeżeli podjęte przez Wykonawcę czynności, o których mowa w pkt. 4, nie są wystarczające do wykazania jego rzetelności, Zamawiający wyklucza Wykonawcę. </w:t>
      </w:r>
    </w:p>
    <w:p w:rsidR="00F937A6" w:rsidRPr="00700557" w:rsidRDefault="00F937A6" w:rsidP="00986418">
      <w:pPr>
        <w:numPr>
          <w:ilvl w:val="0"/>
          <w:numId w:val="16"/>
        </w:numPr>
        <w:suppressAutoHyphens/>
        <w:spacing w:after="60"/>
        <w:jc w:val="both"/>
        <w:rPr>
          <w:rFonts w:ascii="Arial" w:hAnsi="Arial" w:cs="Arial"/>
          <w:sz w:val="20"/>
          <w:szCs w:val="20"/>
          <w:lang w:eastAsia="ar-SA"/>
        </w:rPr>
      </w:pPr>
      <w:r w:rsidRPr="00700557">
        <w:rPr>
          <w:rFonts w:ascii="Arial" w:hAnsi="Arial" w:cs="Arial"/>
          <w:sz w:val="20"/>
          <w:szCs w:val="20"/>
          <w:u w:val="single"/>
          <w:lang w:eastAsia="ar-SA"/>
        </w:rPr>
        <w:t>Zamawiający wykluczy</w:t>
      </w:r>
      <w:r w:rsidRPr="00700557">
        <w:rPr>
          <w:rFonts w:ascii="Arial" w:hAnsi="Arial" w:cs="Arial"/>
          <w:sz w:val="20"/>
          <w:szCs w:val="20"/>
          <w:lang w:eastAsia="ar-SA"/>
        </w:rPr>
        <w:t xml:space="preserve"> podmioty, o których mowa w art. 7 ust. 1 ustawy z dnia 13 kwietnia 2022 r. </w:t>
      </w:r>
      <w:r w:rsidRPr="00700557">
        <w:rPr>
          <w:rFonts w:ascii="Arial" w:hAnsi="Arial" w:cs="Arial"/>
          <w:sz w:val="20"/>
          <w:szCs w:val="20"/>
          <w:lang w:eastAsia="ar-SA"/>
        </w:rPr>
        <w:br/>
        <w:t>o szczególnych rozwiązaniach w zakresie przeciwdziałania wspieraniu agresji na Ukrainę oraz służących ochronie bezpieczeństwa narodowego (Dz. U. z 2024 r. poz. 507).</w:t>
      </w:r>
    </w:p>
    <w:p w:rsidR="00F937A6" w:rsidRPr="00700557" w:rsidRDefault="00F937A6" w:rsidP="00986418">
      <w:pPr>
        <w:numPr>
          <w:ilvl w:val="0"/>
          <w:numId w:val="16"/>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lastRenderedPageBreak/>
        <w:t xml:space="preserve">Na podstawie art. 7 ust. 1 ustawy z dnia 13 kwietnia 2022 r. o szczególnych rozwiązaniach </w:t>
      </w:r>
      <w:r w:rsidRPr="00700557">
        <w:rPr>
          <w:rFonts w:ascii="Arial" w:hAnsi="Arial" w:cs="Arial"/>
          <w:sz w:val="20"/>
          <w:szCs w:val="20"/>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0"/>
          <w:numId w:val="27"/>
        </w:numPr>
        <w:suppressAutoHyphens/>
        <w:overflowPunct w:val="0"/>
        <w:autoSpaceDE w:val="0"/>
        <w:spacing w:after="60"/>
        <w:jc w:val="both"/>
        <w:textAlignment w:val="baseline"/>
        <w:rPr>
          <w:rFonts w:ascii="Arial" w:hAnsi="Arial" w:cs="Arial"/>
          <w:vanish/>
          <w:sz w:val="20"/>
          <w:szCs w:val="20"/>
          <w:lang w:eastAsia="ar-SA"/>
        </w:rPr>
      </w:pPr>
    </w:p>
    <w:p w:rsidR="00F937A6" w:rsidRPr="00700557" w:rsidRDefault="00F937A6" w:rsidP="00986418">
      <w:pPr>
        <w:pStyle w:val="Akapitzlist"/>
        <w:numPr>
          <w:ilvl w:val="1"/>
          <w:numId w:val="27"/>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wymienionego w wykazach określonych w rozporządzeniu 765/2006 </w:t>
      </w:r>
      <w:r w:rsidRPr="00700557">
        <w:rPr>
          <w:rFonts w:ascii="Arial" w:hAnsi="Arial" w:cs="Arial"/>
          <w:sz w:val="20"/>
          <w:szCs w:val="20"/>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937A6" w:rsidRPr="00700557" w:rsidRDefault="00F937A6" w:rsidP="00986418">
      <w:pPr>
        <w:pStyle w:val="Akapitzlist"/>
        <w:numPr>
          <w:ilvl w:val="1"/>
          <w:numId w:val="27"/>
        </w:numPr>
        <w:suppressAutoHyphens/>
        <w:overflowPunct w:val="0"/>
        <w:autoSpaceDE w:val="0"/>
        <w:spacing w:after="6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którego beneficjentem rzeczywistym w rozumieniu ustawy z dnia 1 marca 2018 r. o przeciwdziałaniu praniu pieniędzy oraz finansowaniu terroryzmu (Dz. U. z 2023 r. poz. 1124 ze zm.) jest osoba wymieniona w wykazach określonych w rozporządzeniu 765/2006 </w:t>
      </w:r>
      <w:r w:rsidRPr="00700557">
        <w:rPr>
          <w:rFonts w:ascii="Arial" w:hAnsi="Arial" w:cs="Arial"/>
          <w:sz w:val="20"/>
          <w:szCs w:val="20"/>
          <w:lang w:eastAsia="ar-SA"/>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937A6" w:rsidRDefault="00F937A6" w:rsidP="00986418">
      <w:pPr>
        <w:pStyle w:val="Akapitzlist"/>
        <w:numPr>
          <w:ilvl w:val="1"/>
          <w:numId w:val="27"/>
        </w:numPr>
        <w:suppressAutoHyphens/>
        <w:overflowPunct w:val="0"/>
        <w:autoSpaceDE w:val="0"/>
        <w:spacing w:after="60"/>
        <w:ind w:left="788" w:hanging="431"/>
        <w:contextualSpacing w:val="0"/>
        <w:jc w:val="both"/>
        <w:textAlignment w:val="baseline"/>
        <w:rPr>
          <w:rFonts w:ascii="Arial" w:hAnsi="Arial" w:cs="Arial"/>
          <w:sz w:val="20"/>
          <w:szCs w:val="20"/>
          <w:lang w:eastAsia="ar-SA"/>
        </w:rPr>
      </w:pPr>
      <w:r w:rsidRPr="00700557">
        <w:rPr>
          <w:rFonts w:ascii="Arial" w:hAnsi="Arial" w:cs="Arial"/>
          <w:sz w:val="20"/>
          <w:szCs w:val="20"/>
          <w:lang w:eastAsia="ar-SA"/>
        </w:rPr>
        <w:t xml:space="preserve">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0F737E">
        <w:rPr>
          <w:rFonts w:ascii="Arial" w:hAnsi="Arial" w:cs="Arial"/>
          <w:sz w:val="20"/>
          <w:szCs w:val="20"/>
          <w:lang w:eastAsia="ar-SA"/>
        </w:rPr>
        <w:br/>
      </w:r>
      <w:r w:rsidRPr="00700557">
        <w:rPr>
          <w:rFonts w:ascii="Arial" w:hAnsi="Arial" w:cs="Arial"/>
          <w:sz w:val="20"/>
          <w:szCs w:val="20"/>
          <w:lang w:eastAsia="ar-SA"/>
        </w:rPr>
        <w:t xml:space="preserve">o zastosowaniu środka, o którym mowa w art. 1 pkt 3 ustawy z dnia 13 kwietnia 2022r. </w:t>
      </w:r>
      <w:r w:rsidRPr="00700557">
        <w:rPr>
          <w:rFonts w:ascii="Arial" w:hAnsi="Arial" w:cs="Arial"/>
          <w:sz w:val="20"/>
          <w:szCs w:val="20"/>
          <w:lang w:eastAsia="ar-SA"/>
        </w:rPr>
        <w:br/>
        <w:t>o szczególnych rozwiązaniach w zakresie przeciwdziałania wspieraniu agresji na Ukrainę oraz służących ochronie bezpieczeństwa narodowego.</w:t>
      </w:r>
    </w:p>
    <w:p w:rsidR="00C310CD" w:rsidRPr="00700557" w:rsidRDefault="00C310CD" w:rsidP="00C310CD">
      <w:pPr>
        <w:pStyle w:val="Akapitzlist"/>
        <w:suppressAutoHyphens/>
        <w:overflowPunct w:val="0"/>
        <w:autoSpaceDE w:val="0"/>
        <w:spacing w:after="60"/>
        <w:ind w:left="788"/>
        <w:contextualSpacing w:val="0"/>
        <w:jc w:val="both"/>
        <w:textAlignment w:val="baseline"/>
        <w:rPr>
          <w:rFonts w:ascii="Arial" w:hAnsi="Arial" w:cs="Arial"/>
          <w:sz w:val="20"/>
          <w:szCs w:val="20"/>
          <w:lang w:eastAsia="ar-SA"/>
        </w:rPr>
      </w:pPr>
    </w:p>
    <w:p w:rsidR="002024DE" w:rsidRPr="00FB0940" w:rsidRDefault="002024DE" w:rsidP="002B00BC">
      <w:pPr>
        <w:numPr>
          <w:ilvl w:val="0"/>
          <w:numId w:val="1"/>
        </w:numPr>
        <w:spacing w:before="120" w:after="60"/>
        <w:ind w:left="426" w:hanging="426"/>
        <w:jc w:val="both"/>
        <w:rPr>
          <w:rFonts w:ascii="Arial" w:hAnsi="Arial" w:cs="Arial"/>
          <w:b/>
          <w:sz w:val="22"/>
          <w:szCs w:val="22"/>
          <w:u w:val="single"/>
        </w:rPr>
      </w:pPr>
      <w:r w:rsidRPr="00FB0940">
        <w:rPr>
          <w:rFonts w:ascii="Arial" w:hAnsi="Arial" w:cs="Arial"/>
          <w:b/>
          <w:bCs/>
          <w:sz w:val="22"/>
          <w:szCs w:val="22"/>
          <w:u w:val="single"/>
        </w:rPr>
        <w:t xml:space="preserve">Wykaz dokumentów, </w:t>
      </w:r>
      <w:r w:rsidR="004406BB" w:rsidRPr="00FB0940">
        <w:rPr>
          <w:rFonts w:ascii="Arial" w:hAnsi="Arial" w:cs="Arial"/>
          <w:b/>
          <w:bCs/>
          <w:sz w:val="22"/>
          <w:szCs w:val="22"/>
          <w:u w:val="single"/>
        </w:rPr>
        <w:t>stanowiących ofertę</w:t>
      </w:r>
      <w:r w:rsidRPr="00FB0940">
        <w:rPr>
          <w:rFonts w:ascii="Arial" w:hAnsi="Arial" w:cs="Arial"/>
          <w:b/>
          <w:bCs/>
          <w:sz w:val="22"/>
          <w:szCs w:val="22"/>
          <w:u w:val="single"/>
        </w:rPr>
        <w:t xml:space="preserve">, jakie </w:t>
      </w:r>
      <w:r w:rsidR="009D5EBB" w:rsidRPr="00FB0940">
        <w:rPr>
          <w:rFonts w:ascii="Arial" w:hAnsi="Arial" w:cs="Arial"/>
          <w:b/>
          <w:bCs/>
          <w:sz w:val="22"/>
          <w:szCs w:val="22"/>
          <w:u w:val="single"/>
        </w:rPr>
        <w:t>W</w:t>
      </w:r>
      <w:r w:rsidRPr="00FB0940">
        <w:rPr>
          <w:rFonts w:ascii="Arial" w:hAnsi="Arial" w:cs="Arial"/>
          <w:b/>
          <w:bCs/>
          <w:sz w:val="22"/>
          <w:szCs w:val="22"/>
          <w:u w:val="single"/>
        </w:rPr>
        <w:t>yk</w:t>
      </w:r>
      <w:r w:rsidR="009D5EBB" w:rsidRPr="00FB0940">
        <w:rPr>
          <w:rFonts w:ascii="Arial" w:hAnsi="Arial" w:cs="Arial"/>
          <w:b/>
          <w:bCs/>
          <w:sz w:val="22"/>
          <w:szCs w:val="22"/>
          <w:u w:val="single"/>
        </w:rPr>
        <w:t xml:space="preserve">onawca powinien dostarczyć </w:t>
      </w:r>
      <w:r w:rsidR="00D6303C" w:rsidRPr="00FB0940">
        <w:rPr>
          <w:rFonts w:ascii="Arial" w:hAnsi="Arial" w:cs="Arial"/>
          <w:b/>
          <w:bCs/>
          <w:sz w:val="22"/>
          <w:szCs w:val="22"/>
          <w:u w:val="single"/>
        </w:rPr>
        <w:t>do Zamawiającego</w:t>
      </w:r>
      <w:r w:rsidRPr="00FB0940">
        <w:rPr>
          <w:rFonts w:ascii="Arial" w:hAnsi="Arial" w:cs="Arial"/>
          <w:b/>
          <w:sz w:val="22"/>
          <w:szCs w:val="22"/>
          <w:u w:val="single"/>
        </w:rPr>
        <w:t>:</w:t>
      </w:r>
    </w:p>
    <w:p w:rsidR="00625145" w:rsidRPr="008F4BB3" w:rsidRDefault="00C27C00" w:rsidP="00986418">
      <w:pPr>
        <w:pStyle w:val="Tekstpodstawowy31"/>
        <w:widowControl/>
        <w:numPr>
          <w:ilvl w:val="1"/>
          <w:numId w:val="8"/>
        </w:numPr>
        <w:ind w:left="284" w:hanging="284"/>
        <w:rPr>
          <w:rFonts w:ascii="Arial" w:hAnsi="Arial" w:cs="Arial"/>
          <w:b w:val="0"/>
          <w:sz w:val="20"/>
        </w:rPr>
      </w:pPr>
      <w:r>
        <w:rPr>
          <w:rFonts w:ascii="Arial" w:hAnsi="Arial" w:cs="Arial"/>
          <w:b w:val="0"/>
          <w:color w:val="000000"/>
          <w:sz w:val="20"/>
        </w:rPr>
        <w:t>Wypełniony druk „</w:t>
      </w:r>
      <w:r w:rsidR="00625145" w:rsidRPr="00FB0940">
        <w:rPr>
          <w:rFonts w:ascii="Arial" w:hAnsi="Arial" w:cs="Arial"/>
          <w:b w:val="0"/>
          <w:color w:val="000000"/>
          <w:sz w:val="20"/>
        </w:rPr>
        <w:t>Szczegółowa oferta ce</w:t>
      </w:r>
      <w:r w:rsidR="0024697B">
        <w:rPr>
          <w:rFonts w:ascii="Arial" w:hAnsi="Arial" w:cs="Arial"/>
          <w:b w:val="0"/>
          <w:color w:val="000000"/>
          <w:sz w:val="20"/>
        </w:rPr>
        <w:t>now</w:t>
      </w:r>
      <w:r w:rsidR="006473A3">
        <w:rPr>
          <w:rFonts w:ascii="Arial" w:hAnsi="Arial" w:cs="Arial"/>
          <w:b w:val="0"/>
          <w:color w:val="000000"/>
          <w:sz w:val="20"/>
        </w:rPr>
        <w:t>a</w:t>
      </w:r>
      <w:r>
        <w:rPr>
          <w:rFonts w:ascii="Arial" w:hAnsi="Arial" w:cs="Arial"/>
          <w:b w:val="0"/>
          <w:color w:val="000000"/>
          <w:sz w:val="20"/>
        </w:rPr>
        <w:t>”, sporządzony</w:t>
      </w:r>
      <w:r w:rsidR="0024697B">
        <w:rPr>
          <w:rFonts w:ascii="Arial" w:hAnsi="Arial" w:cs="Arial"/>
          <w:b w:val="0"/>
          <w:color w:val="000000"/>
          <w:sz w:val="20"/>
        </w:rPr>
        <w:t xml:space="preserve"> zgodnie z działem</w:t>
      </w:r>
      <w:r w:rsidR="0069737A">
        <w:rPr>
          <w:rFonts w:ascii="Arial" w:hAnsi="Arial" w:cs="Arial"/>
          <w:b w:val="0"/>
          <w:color w:val="000000"/>
          <w:sz w:val="20"/>
        </w:rPr>
        <w:t xml:space="preserve"> IX</w:t>
      </w:r>
      <w:r w:rsidR="00625145" w:rsidRPr="00FB0940">
        <w:rPr>
          <w:rFonts w:ascii="Arial" w:hAnsi="Arial" w:cs="Arial"/>
          <w:b w:val="0"/>
          <w:color w:val="000000"/>
          <w:sz w:val="20"/>
        </w:rPr>
        <w:t xml:space="preserve"> niniejszego Ogłoszenia.</w:t>
      </w:r>
    </w:p>
    <w:p w:rsidR="00411713" w:rsidRPr="00FB0940" w:rsidRDefault="00411713" w:rsidP="004A77ED">
      <w:pPr>
        <w:pStyle w:val="Tekstpodstawowy31"/>
        <w:widowControl/>
        <w:rPr>
          <w:rFonts w:ascii="Arial" w:hAnsi="Arial" w:cs="Arial"/>
          <w:b w:val="0"/>
          <w:bCs/>
          <w:color w:val="000000"/>
          <w:sz w:val="20"/>
        </w:rPr>
      </w:pPr>
    </w:p>
    <w:p w:rsidR="00FB0940" w:rsidRPr="00FB0940" w:rsidRDefault="00FB0940" w:rsidP="00FB0940">
      <w:pPr>
        <w:spacing w:after="60"/>
        <w:ind w:left="284"/>
        <w:jc w:val="both"/>
        <w:rPr>
          <w:rFonts w:ascii="Arial" w:hAnsi="Arial" w:cs="Arial"/>
          <w:b/>
          <w:bCs/>
          <w:snapToGrid w:val="0"/>
          <w:sz w:val="20"/>
          <w:szCs w:val="20"/>
          <w:u w:val="single"/>
        </w:rPr>
      </w:pPr>
      <w:r w:rsidRPr="00FB0940">
        <w:rPr>
          <w:rFonts w:ascii="Arial" w:hAnsi="Arial" w:cs="Arial"/>
          <w:b/>
          <w:bCs/>
          <w:snapToGrid w:val="0"/>
          <w:sz w:val="20"/>
          <w:szCs w:val="20"/>
          <w:u w:val="single"/>
        </w:rPr>
        <w:t>UWAGA!</w:t>
      </w:r>
    </w:p>
    <w:p w:rsidR="00FB3DC3" w:rsidRDefault="0023330B" w:rsidP="00FB3DC3">
      <w:pPr>
        <w:spacing w:after="60"/>
        <w:ind w:left="284"/>
        <w:jc w:val="both"/>
        <w:rPr>
          <w:rFonts w:ascii="Arial" w:hAnsi="Arial" w:cs="Arial"/>
          <w:b/>
          <w:bCs/>
          <w:sz w:val="20"/>
          <w:szCs w:val="20"/>
        </w:rPr>
      </w:pPr>
      <w:r>
        <w:rPr>
          <w:rFonts w:ascii="Arial" w:hAnsi="Arial" w:cs="Arial"/>
          <w:b/>
          <w:bCs/>
          <w:color w:val="000000"/>
          <w:sz w:val="20"/>
        </w:rPr>
        <w:t xml:space="preserve">Oferta wraz z dokumentami wymienionymi w dziale </w:t>
      </w:r>
      <w:r w:rsidRPr="0023330B">
        <w:rPr>
          <w:rFonts w:ascii="Arial" w:hAnsi="Arial" w:cs="Arial"/>
          <w:b/>
          <w:bCs/>
          <w:color w:val="000000"/>
          <w:sz w:val="20"/>
        </w:rPr>
        <w:t>VI A</w:t>
      </w:r>
      <w:r>
        <w:rPr>
          <w:rFonts w:ascii="Arial" w:hAnsi="Arial" w:cs="Arial"/>
          <w:b/>
          <w:bCs/>
          <w:color w:val="000000"/>
          <w:sz w:val="20"/>
        </w:rPr>
        <w:t xml:space="preserve"> musi zostać złożona </w:t>
      </w:r>
      <w:r>
        <w:rPr>
          <w:rFonts w:ascii="Arial" w:hAnsi="Arial" w:cs="Arial"/>
          <w:b/>
          <w:bCs/>
          <w:color w:val="000000"/>
          <w:sz w:val="20"/>
        </w:rPr>
        <w:br/>
        <w:t xml:space="preserve">za pośrednictwem platformy zakupowej Zamawiającego i podpisana: </w:t>
      </w:r>
      <w:r>
        <w:rPr>
          <w:rFonts w:ascii="Arial" w:hAnsi="Arial" w:cs="Arial"/>
          <w:b/>
          <w:bCs/>
          <w:color w:val="000000"/>
          <w:sz w:val="20"/>
          <w:u w:val="single"/>
        </w:rPr>
        <w:t>kwalifikowanym podpisem elektronicznym</w:t>
      </w:r>
      <w:r>
        <w:rPr>
          <w:rFonts w:ascii="Arial" w:hAnsi="Arial" w:cs="Arial"/>
          <w:b/>
          <w:bCs/>
          <w:color w:val="000000"/>
          <w:sz w:val="20"/>
        </w:rPr>
        <w:t xml:space="preserve"> </w:t>
      </w:r>
      <w:r>
        <w:rPr>
          <w:rFonts w:ascii="Arial" w:hAnsi="Arial" w:cs="Arial"/>
          <w:b/>
          <w:bCs/>
          <w:i/>
          <w:color w:val="000000"/>
          <w:sz w:val="20"/>
        </w:rPr>
        <w:t>lub</w:t>
      </w:r>
      <w:r>
        <w:rPr>
          <w:rFonts w:ascii="Arial" w:hAnsi="Arial" w:cs="Arial"/>
          <w:b/>
          <w:bCs/>
          <w:color w:val="000000"/>
          <w:sz w:val="20"/>
        </w:rPr>
        <w:t xml:space="preserve"> </w:t>
      </w:r>
      <w:r>
        <w:rPr>
          <w:rFonts w:ascii="Arial" w:hAnsi="Arial" w:cs="Arial"/>
          <w:b/>
          <w:bCs/>
          <w:sz w:val="20"/>
          <w:szCs w:val="20"/>
          <w:u w:val="single"/>
        </w:rPr>
        <w:t>profilem zaufanym</w:t>
      </w:r>
      <w:r>
        <w:rPr>
          <w:rFonts w:ascii="Arial" w:hAnsi="Arial" w:cs="Arial"/>
          <w:b/>
          <w:bCs/>
          <w:sz w:val="20"/>
          <w:szCs w:val="20"/>
        </w:rPr>
        <w:t xml:space="preserve"> (ePUAP) </w:t>
      </w:r>
      <w:r>
        <w:rPr>
          <w:rFonts w:ascii="Arial" w:hAnsi="Arial" w:cs="Arial"/>
          <w:b/>
          <w:bCs/>
          <w:i/>
          <w:sz w:val="20"/>
          <w:szCs w:val="20"/>
        </w:rPr>
        <w:t>lub</w:t>
      </w:r>
      <w:r>
        <w:rPr>
          <w:rFonts w:ascii="Arial" w:hAnsi="Arial" w:cs="Arial"/>
          <w:b/>
          <w:bCs/>
          <w:sz w:val="20"/>
          <w:szCs w:val="20"/>
        </w:rPr>
        <w:t xml:space="preserve"> </w:t>
      </w:r>
      <w:r>
        <w:rPr>
          <w:rFonts w:ascii="Arial" w:hAnsi="Arial" w:cs="Arial"/>
          <w:b/>
          <w:bCs/>
          <w:sz w:val="20"/>
          <w:szCs w:val="20"/>
          <w:u w:val="single"/>
        </w:rPr>
        <w:t>podpisem osobistym</w:t>
      </w:r>
      <w:r>
        <w:rPr>
          <w:rFonts w:ascii="Arial" w:hAnsi="Arial" w:cs="Arial"/>
          <w:b/>
          <w:bCs/>
          <w:sz w:val="20"/>
          <w:szCs w:val="20"/>
        </w:rPr>
        <w:t xml:space="preserve"> </w:t>
      </w:r>
      <w:r>
        <w:rPr>
          <w:rFonts w:ascii="Arial" w:hAnsi="Arial" w:cs="Arial"/>
          <w:b/>
          <w:bCs/>
          <w:sz w:val="20"/>
          <w:szCs w:val="20"/>
        </w:rPr>
        <w:br/>
        <w:t xml:space="preserve">(e-dowód) </w:t>
      </w:r>
      <w:r>
        <w:rPr>
          <w:rFonts w:ascii="Arial" w:hAnsi="Arial" w:cs="Arial"/>
          <w:b/>
          <w:bCs/>
          <w:i/>
          <w:sz w:val="20"/>
          <w:szCs w:val="20"/>
        </w:rPr>
        <w:t xml:space="preserve">lub </w:t>
      </w:r>
      <w:r>
        <w:rPr>
          <w:rFonts w:ascii="Arial" w:hAnsi="Arial" w:cs="Arial"/>
          <w:b/>
          <w:bCs/>
          <w:sz w:val="20"/>
          <w:szCs w:val="20"/>
          <w:u w:val="single"/>
        </w:rPr>
        <w:t>podpisana tradycyjnie</w:t>
      </w:r>
      <w:r>
        <w:rPr>
          <w:rFonts w:ascii="Arial" w:hAnsi="Arial" w:cs="Arial"/>
          <w:b/>
          <w:bCs/>
          <w:sz w:val="20"/>
          <w:szCs w:val="20"/>
        </w:rPr>
        <w:t xml:space="preserve"> (własnoręcznie), a następnie zeskanowana.</w:t>
      </w:r>
    </w:p>
    <w:p w:rsidR="00C310CD" w:rsidRPr="00FB3DC3" w:rsidRDefault="00C310CD" w:rsidP="00FB3DC3">
      <w:pPr>
        <w:spacing w:after="60"/>
        <w:ind w:left="284"/>
        <w:jc w:val="both"/>
        <w:rPr>
          <w:rFonts w:ascii="Arial" w:hAnsi="Arial" w:cs="Arial"/>
          <w:b/>
          <w:bCs/>
          <w:sz w:val="20"/>
          <w:szCs w:val="20"/>
        </w:rPr>
      </w:pPr>
    </w:p>
    <w:p w:rsidR="002024DE" w:rsidRPr="00675078" w:rsidRDefault="00B6067E" w:rsidP="00FD0C3A">
      <w:pPr>
        <w:spacing w:before="120" w:after="60"/>
        <w:ind w:left="851" w:hanging="851"/>
        <w:jc w:val="both"/>
        <w:rPr>
          <w:rFonts w:ascii="Arial" w:hAnsi="Arial" w:cs="Arial"/>
          <w:b/>
          <w:sz w:val="22"/>
          <w:szCs w:val="22"/>
          <w:u w:val="single"/>
        </w:rPr>
      </w:pPr>
      <w:r w:rsidRPr="00675078">
        <w:rPr>
          <w:rFonts w:ascii="Arial" w:hAnsi="Arial" w:cs="Arial"/>
          <w:b/>
          <w:sz w:val="22"/>
          <w:szCs w:val="22"/>
        </w:rPr>
        <w:t xml:space="preserve">VI A. </w:t>
      </w:r>
      <w:r w:rsidR="009D5EBB">
        <w:rPr>
          <w:rFonts w:ascii="Arial" w:hAnsi="Arial" w:cs="Arial"/>
          <w:b/>
          <w:sz w:val="22"/>
          <w:szCs w:val="22"/>
          <w:u w:val="single"/>
        </w:rPr>
        <w:t>Wykaz dokumentów, jakie W</w:t>
      </w:r>
      <w:r w:rsidR="002024DE" w:rsidRPr="00675078">
        <w:rPr>
          <w:rFonts w:ascii="Arial" w:hAnsi="Arial" w:cs="Arial"/>
          <w:b/>
          <w:sz w:val="22"/>
          <w:szCs w:val="22"/>
          <w:u w:val="single"/>
        </w:rPr>
        <w:t xml:space="preserve">ykonawca składa </w:t>
      </w:r>
      <w:r w:rsidR="004406BB" w:rsidRPr="00675078">
        <w:rPr>
          <w:rFonts w:ascii="Arial" w:hAnsi="Arial" w:cs="Arial"/>
          <w:b/>
          <w:sz w:val="22"/>
          <w:szCs w:val="22"/>
          <w:u w:val="single"/>
        </w:rPr>
        <w:t>wraz z ofertą</w:t>
      </w:r>
      <w:r w:rsidR="002024DE" w:rsidRPr="00675078">
        <w:rPr>
          <w:rFonts w:ascii="Arial" w:hAnsi="Arial" w:cs="Arial"/>
          <w:b/>
          <w:sz w:val="22"/>
          <w:szCs w:val="22"/>
          <w:u w:val="single"/>
        </w:rPr>
        <w:t xml:space="preserve">:  </w:t>
      </w:r>
    </w:p>
    <w:p w:rsidR="007B1D1E" w:rsidRDefault="00625145" w:rsidP="00986418">
      <w:pPr>
        <w:numPr>
          <w:ilvl w:val="0"/>
          <w:numId w:val="2"/>
        </w:numPr>
        <w:spacing w:after="60"/>
        <w:ind w:left="284" w:hanging="284"/>
        <w:jc w:val="both"/>
        <w:rPr>
          <w:rFonts w:ascii="Arial" w:hAnsi="Arial" w:cs="Arial"/>
          <w:sz w:val="20"/>
          <w:szCs w:val="20"/>
          <w:lang w:eastAsia="ar-SA"/>
        </w:rPr>
      </w:pPr>
      <w:r w:rsidRPr="00E71062">
        <w:rPr>
          <w:rFonts w:ascii="Arial" w:hAnsi="Arial" w:cs="Arial"/>
          <w:sz w:val="20"/>
          <w:szCs w:val="20"/>
          <w:lang w:eastAsia="ar-SA"/>
        </w:rPr>
        <w:t>Odpis z właściwego rejestru lub z centralnej ewidencji i informacji o działalności gospodarczej, jeżeli odrębne przepisy wymagają wpisu do rejestru lub ewidencji</w:t>
      </w:r>
      <w:r w:rsidR="00AF08A0">
        <w:rPr>
          <w:rFonts w:ascii="Arial" w:hAnsi="Arial" w:cs="Arial"/>
          <w:sz w:val="20"/>
          <w:szCs w:val="20"/>
          <w:lang w:eastAsia="ar-SA"/>
        </w:rPr>
        <w:t>:</w:t>
      </w:r>
      <w:r w:rsidRPr="00E71062">
        <w:rPr>
          <w:rFonts w:ascii="Arial" w:hAnsi="Arial" w:cs="Arial"/>
          <w:sz w:val="20"/>
          <w:szCs w:val="20"/>
          <w:lang w:eastAsia="ar-SA"/>
        </w:rPr>
        <w:t xml:space="preserve"> </w:t>
      </w:r>
    </w:p>
    <w:p w:rsidR="00AF08A0" w:rsidRPr="00AF08A0" w:rsidRDefault="00AF08A0" w:rsidP="00AF08A0">
      <w:pPr>
        <w:spacing w:after="60"/>
        <w:ind w:left="284"/>
        <w:jc w:val="both"/>
        <w:rPr>
          <w:rFonts w:ascii="Arial" w:hAnsi="Arial" w:cs="Arial"/>
          <w:sz w:val="20"/>
          <w:szCs w:val="20"/>
        </w:rPr>
      </w:pPr>
      <w:r w:rsidRPr="00AF08A0">
        <w:rPr>
          <w:rFonts w:ascii="Arial" w:hAnsi="Arial" w:cs="Arial"/>
          <w:sz w:val="20"/>
          <w:szCs w:val="20"/>
        </w:rPr>
        <w:t xml:space="preserve">– </w:t>
      </w:r>
      <w:r>
        <w:rPr>
          <w:rFonts w:ascii="Arial" w:hAnsi="Arial" w:cs="Arial"/>
          <w:sz w:val="20"/>
          <w:szCs w:val="20"/>
        </w:rPr>
        <w:t>w celu potwierdzenia braku podstaw do wykluczenia</w:t>
      </w:r>
      <w:r w:rsidRPr="00AF08A0">
        <w:rPr>
          <w:rFonts w:ascii="Arial" w:hAnsi="Arial" w:cs="Arial"/>
          <w:sz w:val="20"/>
          <w:szCs w:val="20"/>
        </w:rPr>
        <w:t>,</w:t>
      </w:r>
    </w:p>
    <w:p w:rsidR="00AF08A0" w:rsidRPr="00AF08A0" w:rsidRDefault="00AF08A0" w:rsidP="00AF08A0">
      <w:pPr>
        <w:spacing w:after="60"/>
        <w:ind w:left="284"/>
        <w:jc w:val="both"/>
        <w:rPr>
          <w:rFonts w:ascii="Arial" w:hAnsi="Arial" w:cs="Arial"/>
          <w:sz w:val="20"/>
          <w:szCs w:val="20"/>
        </w:rPr>
      </w:pPr>
      <w:r w:rsidRPr="00AF08A0">
        <w:rPr>
          <w:rFonts w:ascii="Arial" w:hAnsi="Arial" w:cs="Arial"/>
          <w:sz w:val="20"/>
          <w:szCs w:val="20"/>
        </w:rPr>
        <w:t>- w celu potwierdzenia, że osoba działająca w imieniu Wykonawcy jest umocowana do jego reprezentowania.</w:t>
      </w:r>
    </w:p>
    <w:p w:rsidR="00AF08A0" w:rsidRDefault="00AF08A0" w:rsidP="00AF08A0">
      <w:pPr>
        <w:spacing w:after="60"/>
        <w:ind w:left="284"/>
        <w:jc w:val="both"/>
        <w:rPr>
          <w:rFonts w:ascii="Arial" w:hAnsi="Arial" w:cs="Arial"/>
          <w:sz w:val="20"/>
          <w:szCs w:val="20"/>
        </w:rPr>
      </w:pPr>
      <w:r w:rsidRPr="00AF08A0">
        <w:rPr>
          <w:rFonts w:ascii="Arial" w:hAnsi="Arial" w:cs="Arial"/>
          <w:sz w:val="20"/>
          <w:szCs w:val="20"/>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FB0940" w:rsidRDefault="00FB0940" w:rsidP="00FB0940">
      <w:pPr>
        <w:pStyle w:val="Tekstpodstawowy"/>
        <w:tabs>
          <w:tab w:val="clear" w:pos="0"/>
        </w:tabs>
        <w:rPr>
          <w:rFonts w:ascii="Arial" w:hAnsi="Arial" w:cs="Arial"/>
          <w:i/>
          <w:iCs/>
          <w:sz w:val="20"/>
          <w:szCs w:val="20"/>
        </w:rPr>
      </w:pPr>
      <w:bookmarkStart w:id="7" w:name="_Hlk195094128"/>
      <w:r w:rsidRPr="00932F4C">
        <w:rPr>
          <w:rFonts w:ascii="Arial" w:hAnsi="Arial" w:cs="Arial"/>
          <w:i/>
          <w:iCs/>
          <w:sz w:val="20"/>
          <w:szCs w:val="20"/>
        </w:rPr>
        <w:t>W przypadku Wykonawców wspólnie</w:t>
      </w:r>
      <w:r w:rsidR="0014535F">
        <w:rPr>
          <w:rFonts w:ascii="Arial" w:hAnsi="Arial" w:cs="Arial"/>
          <w:i/>
          <w:iCs/>
          <w:sz w:val="20"/>
          <w:szCs w:val="20"/>
          <w:lang w:val="pl-PL"/>
        </w:rPr>
        <w:t xml:space="preserve"> ubiegających się o udzielenie zamówienia</w:t>
      </w:r>
      <w:r w:rsidRPr="00932F4C">
        <w:rPr>
          <w:rFonts w:ascii="Arial" w:hAnsi="Arial" w:cs="Arial"/>
          <w:i/>
          <w:iCs/>
          <w:sz w:val="20"/>
          <w:szCs w:val="20"/>
        </w:rPr>
        <w:t>, dokument, o który</w:t>
      </w:r>
      <w:r w:rsidRPr="00932F4C">
        <w:rPr>
          <w:rFonts w:ascii="Arial" w:hAnsi="Arial" w:cs="Arial"/>
          <w:i/>
          <w:iCs/>
          <w:sz w:val="20"/>
          <w:szCs w:val="20"/>
          <w:lang w:val="pl-PL"/>
        </w:rPr>
        <w:t>m</w:t>
      </w:r>
      <w:r w:rsidRPr="00932F4C">
        <w:rPr>
          <w:rFonts w:ascii="Arial" w:hAnsi="Arial" w:cs="Arial"/>
          <w:i/>
          <w:iCs/>
          <w:sz w:val="20"/>
          <w:szCs w:val="20"/>
        </w:rPr>
        <w:t xml:space="preserve"> mowa w ppkt. </w:t>
      </w:r>
      <w:r w:rsidRPr="00932F4C">
        <w:rPr>
          <w:rFonts w:ascii="Arial" w:hAnsi="Arial" w:cs="Arial"/>
          <w:i/>
          <w:iCs/>
          <w:sz w:val="20"/>
          <w:szCs w:val="20"/>
          <w:lang w:val="pl-PL"/>
        </w:rPr>
        <w:t>1</w:t>
      </w:r>
      <w:r w:rsidRPr="00932F4C">
        <w:rPr>
          <w:rFonts w:ascii="Arial" w:hAnsi="Arial" w:cs="Arial"/>
          <w:i/>
          <w:iCs/>
          <w:sz w:val="20"/>
          <w:szCs w:val="20"/>
        </w:rPr>
        <w:t>, składa każdy z nich.</w:t>
      </w:r>
    </w:p>
    <w:bookmarkEnd w:id="7"/>
    <w:p w:rsidR="00AF08A0" w:rsidRPr="00FB0940" w:rsidRDefault="00AF08A0" w:rsidP="00FB0940">
      <w:pPr>
        <w:pStyle w:val="Tekstpodstawowy"/>
        <w:tabs>
          <w:tab w:val="clear" w:pos="0"/>
        </w:tabs>
        <w:rPr>
          <w:rFonts w:ascii="Arial" w:hAnsi="Arial" w:cs="Arial"/>
          <w:i/>
          <w:iCs/>
          <w:sz w:val="20"/>
          <w:szCs w:val="20"/>
          <w:lang w:val="pl-PL"/>
        </w:rPr>
      </w:pPr>
    </w:p>
    <w:p w:rsidR="00EC3E1D" w:rsidRDefault="00EC3E1D" w:rsidP="00986418">
      <w:pPr>
        <w:numPr>
          <w:ilvl w:val="0"/>
          <w:numId w:val="2"/>
        </w:numPr>
        <w:spacing w:after="60"/>
        <w:ind w:left="284" w:hanging="284"/>
        <w:jc w:val="both"/>
        <w:rPr>
          <w:rFonts w:ascii="Arial" w:hAnsi="Arial" w:cs="Arial"/>
          <w:bCs/>
          <w:snapToGrid w:val="0"/>
          <w:sz w:val="20"/>
          <w:szCs w:val="20"/>
        </w:rPr>
      </w:pPr>
      <w:r w:rsidRPr="00FB0940">
        <w:rPr>
          <w:rFonts w:ascii="Arial" w:hAnsi="Arial" w:cs="Arial"/>
          <w:bCs/>
          <w:snapToGrid w:val="0"/>
          <w:sz w:val="20"/>
          <w:szCs w:val="20"/>
        </w:rPr>
        <w:t xml:space="preserve">Oryginał lub kopię pełnomocnictwa – dla osób podpisujących ofertę, o ile fakt umocowania nie wynika z przedstawionych dokumentów rejestrowych – </w:t>
      </w:r>
      <w:r w:rsidRPr="00FB0940">
        <w:rPr>
          <w:rFonts w:ascii="Arial" w:hAnsi="Arial" w:cs="Arial"/>
          <w:bCs/>
          <w:snapToGrid w:val="0"/>
          <w:sz w:val="20"/>
          <w:szCs w:val="20"/>
          <w:u w:val="single"/>
        </w:rPr>
        <w:t>jeżeli dotyczy</w:t>
      </w:r>
      <w:r w:rsidRPr="00FB0940">
        <w:rPr>
          <w:rFonts w:ascii="Arial" w:hAnsi="Arial" w:cs="Arial"/>
          <w:bCs/>
          <w:snapToGrid w:val="0"/>
          <w:sz w:val="20"/>
          <w:szCs w:val="20"/>
        </w:rPr>
        <w:t>.</w:t>
      </w:r>
    </w:p>
    <w:p w:rsidR="009C10EB" w:rsidRPr="00AA381A" w:rsidRDefault="00E9023D" w:rsidP="00986418">
      <w:pPr>
        <w:numPr>
          <w:ilvl w:val="0"/>
          <w:numId w:val="2"/>
        </w:numPr>
        <w:spacing w:after="60"/>
        <w:ind w:left="284" w:hanging="284"/>
        <w:jc w:val="both"/>
        <w:rPr>
          <w:rFonts w:ascii="Arial" w:hAnsi="Arial" w:cs="Arial"/>
          <w:bCs/>
          <w:snapToGrid w:val="0"/>
          <w:sz w:val="20"/>
          <w:szCs w:val="20"/>
        </w:rPr>
      </w:pPr>
      <w:r w:rsidRPr="009C10EB">
        <w:rPr>
          <w:rFonts w:ascii="Arial" w:hAnsi="Arial" w:cs="Arial"/>
          <w:bCs/>
          <w:snapToGrid w:val="0"/>
          <w:sz w:val="20"/>
          <w:szCs w:val="20"/>
        </w:rPr>
        <w:t xml:space="preserve">Oświadczenie Wykonawcy wg wzoru </w:t>
      </w:r>
      <w:r w:rsidRPr="005721C4">
        <w:rPr>
          <w:rFonts w:ascii="Arial" w:hAnsi="Arial" w:cs="Arial"/>
          <w:bCs/>
          <w:snapToGrid w:val="0"/>
          <w:sz w:val="20"/>
          <w:szCs w:val="20"/>
        </w:rPr>
        <w:t xml:space="preserve">stanowiącego </w:t>
      </w:r>
      <w:r w:rsidRPr="005721C4">
        <w:rPr>
          <w:rFonts w:ascii="Arial" w:hAnsi="Arial" w:cs="Arial"/>
          <w:b/>
          <w:bCs/>
          <w:snapToGrid w:val="0"/>
          <w:sz w:val="20"/>
          <w:szCs w:val="20"/>
        </w:rPr>
        <w:t>zał.</w:t>
      </w:r>
      <w:r w:rsidR="00C27C00" w:rsidRPr="005721C4">
        <w:rPr>
          <w:rFonts w:ascii="Arial" w:hAnsi="Arial" w:cs="Arial"/>
          <w:b/>
          <w:bCs/>
          <w:snapToGrid w:val="0"/>
          <w:sz w:val="20"/>
          <w:szCs w:val="20"/>
        </w:rPr>
        <w:t xml:space="preserve"> nr </w:t>
      </w:r>
      <w:r w:rsidR="005721C4">
        <w:rPr>
          <w:rFonts w:ascii="Arial" w:hAnsi="Arial" w:cs="Arial"/>
          <w:b/>
          <w:bCs/>
          <w:snapToGrid w:val="0"/>
          <w:sz w:val="20"/>
          <w:szCs w:val="20"/>
        </w:rPr>
        <w:t>4</w:t>
      </w:r>
      <w:r w:rsidRPr="005721C4">
        <w:rPr>
          <w:rFonts w:ascii="Arial" w:hAnsi="Arial" w:cs="Arial"/>
          <w:b/>
          <w:bCs/>
          <w:snapToGrid w:val="0"/>
          <w:sz w:val="20"/>
          <w:szCs w:val="20"/>
        </w:rPr>
        <w:t xml:space="preserve"> do Ogłoszenia</w:t>
      </w:r>
      <w:r w:rsidR="009C10EB" w:rsidRPr="005721C4">
        <w:rPr>
          <w:rFonts w:ascii="Arial" w:hAnsi="Arial" w:cs="Arial"/>
          <w:b/>
          <w:bCs/>
          <w:snapToGrid w:val="0"/>
          <w:sz w:val="20"/>
          <w:szCs w:val="20"/>
        </w:rPr>
        <w:t>.</w:t>
      </w:r>
    </w:p>
    <w:p w:rsidR="00AA381A" w:rsidRDefault="00AA381A" w:rsidP="00AA381A">
      <w:pPr>
        <w:pStyle w:val="Tekstpodstawowy"/>
        <w:tabs>
          <w:tab w:val="clear" w:pos="0"/>
        </w:tabs>
        <w:rPr>
          <w:rFonts w:ascii="Arial" w:hAnsi="Arial" w:cs="Arial"/>
          <w:i/>
          <w:iCs/>
          <w:sz w:val="20"/>
          <w:szCs w:val="20"/>
        </w:rPr>
      </w:pPr>
      <w:r w:rsidRPr="00932F4C">
        <w:rPr>
          <w:rFonts w:ascii="Arial" w:hAnsi="Arial" w:cs="Arial"/>
          <w:i/>
          <w:iCs/>
          <w:sz w:val="20"/>
          <w:szCs w:val="20"/>
        </w:rPr>
        <w:t>W przypadku Wykonawców wspólnie</w:t>
      </w:r>
      <w:r>
        <w:rPr>
          <w:rFonts w:ascii="Arial" w:hAnsi="Arial" w:cs="Arial"/>
          <w:i/>
          <w:iCs/>
          <w:sz w:val="20"/>
          <w:szCs w:val="20"/>
          <w:lang w:val="pl-PL"/>
        </w:rPr>
        <w:t xml:space="preserve"> ubiegających się o udzielenie zamówienia</w:t>
      </w:r>
      <w:r w:rsidRPr="00932F4C">
        <w:rPr>
          <w:rFonts w:ascii="Arial" w:hAnsi="Arial" w:cs="Arial"/>
          <w:i/>
          <w:iCs/>
          <w:sz w:val="20"/>
          <w:szCs w:val="20"/>
        </w:rPr>
        <w:t>, dokument, o który</w:t>
      </w:r>
      <w:r w:rsidRPr="00932F4C">
        <w:rPr>
          <w:rFonts w:ascii="Arial" w:hAnsi="Arial" w:cs="Arial"/>
          <w:i/>
          <w:iCs/>
          <w:sz w:val="20"/>
          <w:szCs w:val="20"/>
          <w:lang w:val="pl-PL"/>
        </w:rPr>
        <w:t>m</w:t>
      </w:r>
      <w:r w:rsidRPr="00932F4C">
        <w:rPr>
          <w:rFonts w:ascii="Arial" w:hAnsi="Arial" w:cs="Arial"/>
          <w:i/>
          <w:iCs/>
          <w:sz w:val="20"/>
          <w:szCs w:val="20"/>
        </w:rPr>
        <w:t xml:space="preserve"> mowa w ppkt. </w:t>
      </w:r>
      <w:r>
        <w:rPr>
          <w:rFonts w:ascii="Arial" w:hAnsi="Arial" w:cs="Arial"/>
          <w:i/>
          <w:iCs/>
          <w:sz w:val="20"/>
          <w:szCs w:val="20"/>
          <w:lang w:val="pl-PL"/>
        </w:rPr>
        <w:t>3</w:t>
      </w:r>
      <w:r w:rsidRPr="00932F4C">
        <w:rPr>
          <w:rFonts w:ascii="Arial" w:hAnsi="Arial" w:cs="Arial"/>
          <w:i/>
          <w:iCs/>
          <w:sz w:val="20"/>
          <w:szCs w:val="20"/>
        </w:rPr>
        <w:t>, składa każdy z nich.</w:t>
      </w:r>
    </w:p>
    <w:p w:rsidR="00AA381A" w:rsidRPr="009C10EB" w:rsidRDefault="00AA381A" w:rsidP="00AA381A">
      <w:pPr>
        <w:spacing w:after="60"/>
        <w:ind w:left="284"/>
        <w:jc w:val="both"/>
        <w:rPr>
          <w:rFonts w:ascii="Arial" w:hAnsi="Arial" w:cs="Arial"/>
          <w:bCs/>
          <w:snapToGrid w:val="0"/>
          <w:sz w:val="20"/>
          <w:szCs w:val="20"/>
        </w:rPr>
      </w:pPr>
    </w:p>
    <w:p w:rsidR="009C10EB" w:rsidRPr="009B049C" w:rsidRDefault="009C10EB" w:rsidP="009B049C">
      <w:pPr>
        <w:pStyle w:val="Akapitzlist"/>
        <w:numPr>
          <w:ilvl w:val="0"/>
          <w:numId w:val="34"/>
        </w:numPr>
        <w:ind w:left="993" w:hanging="284"/>
        <w:jc w:val="both"/>
        <w:rPr>
          <w:rFonts w:ascii="Arial" w:hAnsi="Arial" w:cs="Arial"/>
          <w:bCs/>
          <w:sz w:val="20"/>
          <w:szCs w:val="20"/>
          <w:lang w:eastAsia="x-none"/>
        </w:rPr>
      </w:pPr>
      <w:r w:rsidRPr="00690509">
        <w:rPr>
          <w:rFonts w:ascii="Arial" w:hAnsi="Arial" w:cs="Arial"/>
          <w:sz w:val="20"/>
          <w:szCs w:val="20"/>
        </w:rPr>
        <w:t xml:space="preserve">Wykaz osób, które będą uczestniczyły w wykonaniu zamówienia, w szczególności osób posiadających kwalifikacje </w:t>
      </w:r>
      <w:r w:rsidR="009B049C" w:rsidRPr="00FE4D18">
        <w:rPr>
          <w:rFonts w:ascii="Arial" w:hAnsi="Arial" w:cs="Arial"/>
          <w:bCs/>
          <w:sz w:val="20"/>
          <w:szCs w:val="20"/>
          <w:lang w:val="x-none" w:eastAsia="x-none"/>
        </w:rPr>
        <w:t>mistrza w rzemiośle kominiarskim</w:t>
      </w:r>
      <w:r w:rsidR="009B049C" w:rsidRPr="00FE4D18">
        <w:rPr>
          <w:rFonts w:ascii="Arial" w:hAnsi="Arial" w:cs="Arial"/>
          <w:bCs/>
          <w:sz w:val="20"/>
          <w:szCs w:val="20"/>
          <w:lang w:eastAsia="x-none"/>
        </w:rPr>
        <w:t xml:space="preserve"> w odniesieniu do przewodów dymowych oraz grawitacyjnych przewodów spalinowych i wentylacyjnych </w:t>
      </w:r>
      <w:r w:rsidRPr="00690509">
        <w:rPr>
          <w:rFonts w:ascii="Arial" w:hAnsi="Arial" w:cs="Arial"/>
          <w:bCs/>
          <w:sz w:val="20"/>
          <w:szCs w:val="20"/>
          <w:lang w:val="x-none" w:eastAsia="x-none"/>
        </w:rPr>
        <w:t xml:space="preserve">określone </w:t>
      </w:r>
      <w:r w:rsidR="009B049C">
        <w:rPr>
          <w:rFonts w:ascii="Arial" w:hAnsi="Arial" w:cs="Arial"/>
          <w:bCs/>
          <w:sz w:val="20"/>
          <w:szCs w:val="20"/>
          <w:lang w:val="x-none" w:eastAsia="x-none"/>
        </w:rPr>
        <w:br/>
      </w:r>
      <w:r w:rsidRPr="00690509">
        <w:rPr>
          <w:rFonts w:ascii="Arial" w:hAnsi="Arial" w:cs="Arial"/>
          <w:bCs/>
          <w:sz w:val="20"/>
          <w:szCs w:val="20"/>
          <w:lang w:val="x-none" w:eastAsia="x-none"/>
        </w:rPr>
        <w:lastRenderedPageBreak/>
        <w:t xml:space="preserve">w </w:t>
      </w:r>
      <w:r w:rsidR="00690509" w:rsidRPr="00D559AC">
        <w:rPr>
          <w:rFonts w:ascii="Arial" w:hAnsi="Arial" w:cs="Arial"/>
          <w:bCs/>
          <w:sz w:val="20"/>
          <w:szCs w:val="20"/>
          <w:lang w:val="x-none" w:eastAsia="x-none"/>
        </w:rPr>
        <w:t>ustaw</w:t>
      </w:r>
      <w:r w:rsidR="00690509">
        <w:rPr>
          <w:rFonts w:ascii="Arial" w:hAnsi="Arial" w:cs="Arial"/>
          <w:bCs/>
          <w:sz w:val="20"/>
          <w:szCs w:val="20"/>
          <w:lang w:eastAsia="x-none"/>
        </w:rPr>
        <w:t>ie</w:t>
      </w:r>
      <w:r w:rsidR="00690509" w:rsidRPr="00D559AC">
        <w:rPr>
          <w:rFonts w:ascii="Arial" w:hAnsi="Arial" w:cs="Arial"/>
          <w:bCs/>
          <w:sz w:val="20"/>
          <w:szCs w:val="20"/>
          <w:lang w:val="x-none" w:eastAsia="x-none"/>
        </w:rPr>
        <w:t xml:space="preserve"> </w:t>
      </w:r>
      <w:bookmarkStart w:id="8" w:name="_Hlk195684112"/>
      <w:r w:rsidR="00690509" w:rsidRPr="00D559AC">
        <w:rPr>
          <w:rFonts w:ascii="Arial" w:hAnsi="Arial" w:cs="Arial"/>
          <w:bCs/>
          <w:sz w:val="20"/>
          <w:szCs w:val="20"/>
          <w:lang w:val="x-none" w:eastAsia="x-none"/>
        </w:rPr>
        <w:t xml:space="preserve">Prawo budowlane </w:t>
      </w:r>
      <w:r w:rsidR="00690509" w:rsidRPr="00D559AC">
        <w:rPr>
          <w:rFonts w:ascii="Arial" w:hAnsi="Arial" w:cs="Arial"/>
          <w:bCs/>
          <w:sz w:val="20"/>
          <w:szCs w:val="20"/>
          <w:lang w:eastAsia="x-none"/>
        </w:rPr>
        <w:t xml:space="preserve"> </w:t>
      </w:r>
      <w:r w:rsidR="00690509" w:rsidRPr="00D559AC">
        <w:rPr>
          <w:rFonts w:ascii="Arial" w:hAnsi="Arial" w:cs="Arial"/>
          <w:bCs/>
          <w:sz w:val="20"/>
          <w:szCs w:val="20"/>
          <w:lang w:val="x-none" w:eastAsia="x-none"/>
        </w:rPr>
        <w:t>z dnia 7 lipca 1994 r. (Dz.U. 2024.725 t.j. z dnia 14.05.2024r.)</w:t>
      </w:r>
      <w:bookmarkEnd w:id="8"/>
      <w:r w:rsidR="009B049C">
        <w:rPr>
          <w:rFonts w:ascii="Arial" w:hAnsi="Arial" w:cs="Arial"/>
          <w:bCs/>
          <w:sz w:val="20"/>
          <w:szCs w:val="20"/>
          <w:lang w:eastAsia="x-none"/>
        </w:rPr>
        <w:t xml:space="preserve"> </w:t>
      </w:r>
      <w:r w:rsidRPr="009B049C">
        <w:rPr>
          <w:rFonts w:ascii="Arial" w:hAnsi="Arial" w:cs="Arial"/>
          <w:bCs/>
          <w:sz w:val="20"/>
          <w:szCs w:val="20"/>
          <w:lang w:eastAsia="x-none"/>
        </w:rPr>
        <w:t xml:space="preserve">oraz osób posiadających </w:t>
      </w:r>
      <w:r w:rsidR="009B049C" w:rsidRPr="00FE4D18">
        <w:rPr>
          <w:rFonts w:ascii="Arial" w:hAnsi="Arial" w:cs="Arial"/>
          <w:bCs/>
          <w:sz w:val="20"/>
          <w:szCs w:val="20"/>
          <w:lang w:val="x-none" w:eastAsia="x-none"/>
        </w:rPr>
        <w:t xml:space="preserve">uprawnienia do  wprowadzenia danych i informacji </w:t>
      </w:r>
      <w:r w:rsidR="009B049C">
        <w:rPr>
          <w:rFonts w:ascii="Arial" w:hAnsi="Arial" w:cs="Arial"/>
          <w:bCs/>
          <w:sz w:val="20"/>
          <w:szCs w:val="20"/>
          <w:lang w:val="x-none" w:eastAsia="x-none"/>
        </w:rPr>
        <w:br/>
      </w:r>
      <w:r w:rsidR="009B049C" w:rsidRPr="00FE4D18">
        <w:rPr>
          <w:rFonts w:ascii="Arial" w:hAnsi="Arial" w:cs="Arial"/>
          <w:bCs/>
          <w:sz w:val="20"/>
          <w:szCs w:val="20"/>
          <w:lang w:val="x-none" w:eastAsia="x-none"/>
        </w:rPr>
        <w:t>z</w:t>
      </w:r>
      <w:r w:rsidR="009B049C">
        <w:rPr>
          <w:rFonts w:ascii="Arial" w:hAnsi="Arial" w:cs="Arial"/>
          <w:bCs/>
          <w:sz w:val="20"/>
          <w:szCs w:val="20"/>
          <w:lang w:eastAsia="x-none"/>
        </w:rPr>
        <w:t xml:space="preserve"> </w:t>
      </w:r>
      <w:r w:rsidR="009B049C" w:rsidRPr="00FE4D18">
        <w:rPr>
          <w:rFonts w:ascii="Arial" w:hAnsi="Arial" w:cs="Arial"/>
          <w:bCs/>
          <w:sz w:val="20"/>
          <w:szCs w:val="20"/>
          <w:lang w:val="x-none" w:eastAsia="x-none"/>
        </w:rPr>
        <w:t xml:space="preserve">wykorzystaniem systemu teleinformatycznego obsługującego centralną ewidencję emisyjności budynków, o której mowa w art. 27a ust. 1 ustawy z dnia 21 listopada 2008 r. </w:t>
      </w:r>
      <w:r w:rsidR="00CD2AF4">
        <w:rPr>
          <w:rFonts w:ascii="Arial" w:hAnsi="Arial" w:cs="Arial"/>
          <w:bCs/>
          <w:sz w:val="20"/>
          <w:szCs w:val="20"/>
          <w:lang w:val="x-none" w:eastAsia="x-none"/>
        </w:rPr>
        <w:br/>
      </w:r>
      <w:r w:rsidR="009B049C" w:rsidRPr="00FE4D18">
        <w:rPr>
          <w:rFonts w:ascii="Arial" w:hAnsi="Arial" w:cs="Arial"/>
          <w:bCs/>
          <w:sz w:val="20"/>
          <w:szCs w:val="20"/>
          <w:lang w:val="x-none" w:eastAsia="x-none"/>
        </w:rPr>
        <w:t>o wspieraniu termomodernizacji i remontów oraz o centralnej ewidencji emisyjności budynków (Dz.U.2024</w:t>
      </w:r>
      <w:r w:rsidR="009B049C" w:rsidRPr="00FE4D18">
        <w:rPr>
          <w:rFonts w:ascii="Arial" w:hAnsi="Arial" w:cs="Arial"/>
          <w:bCs/>
          <w:sz w:val="20"/>
          <w:szCs w:val="20"/>
          <w:lang w:eastAsia="x-none"/>
        </w:rPr>
        <w:t xml:space="preserve"> r</w:t>
      </w:r>
      <w:r w:rsidR="009B049C" w:rsidRPr="00FE4D18">
        <w:rPr>
          <w:rFonts w:ascii="Arial" w:hAnsi="Arial" w:cs="Arial"/>
          <w:bCs/>
          <w:sz w:val="20"/>
          <w:szCs w:val="20"/>
          <w:lang w:val="x-none" w:eastAsia="x-none"/>
        </w:rPr>
        <w:t>.</w:t>
      </w:r>
      <w:r w:rsidR="009B049C" w:rsidRPr="00FE4D18">
        <w:rPr>
          <w:rFonts w:ascii="Arial" w:hAnsi="Arial" w:cs="Arial"/>
          <w:bCs/>
          <w:sz w:val="20"/>
          <w:szCs w:val="20"/>
          <w:lang w:eastAsia="x-none"/>
        </w:rPr>
        <w:t xml:space="preserve"> </w:t>
      </w:r>
      <w:r w:rsidR="00CD2AF4" w:rsidRPr="00FE4D18">
        <w:rPr>
          <w:rFonts w:ascii="Arial" w:hAnsi="Arial" w:cs="Arial"/>
          <w:bCs/>
          <w:sz w:val="20"/>
          <w:szCs w:val="20"/>
          <w:lang w:eastAsia="x-none"/>
        </w:rPr>
        <w:t>poz</w:t>
      </w:r>
      <w:r w:rsidR="00CD2AF4" w:rsidRPr="00FE4D18">
        <w:rPr>
          <w:rFonts w:ascii="Arial" w:hAnsi="Arial" w:cs="Arial"/>
          <w:bCs/>
          <w:sz w:val="20"/>
          <w:szCs w:val="20"/>
          <w:lang w:val="x-none" w:eastAsia="x-none"/>
        </w:rPr>
        <w:t>.</w:t>
      </w:r>
      <w:r w:rsidR="009B049C" w:rsidRPr="00FE4D18">
        <w:rPr>
          <w:rFonts w:ascii="Arial" w:hAnsi="Arial" w:cs="Arial"/>
          <w:bCs/>
          <w:sz w:val="20"/>
          <w:szCs w:val="20"/>
          <w:lang w:val="x-none" w:eastAsia="x-none"/>
        </w:rPr>
        <w:t>1446)</w:t>
      </w:r>
      <w:r w:rsidR="00CD2AF4">
        <w:rPr>
          <w:rFonts w:ascii="Arial" w:hAnsi="Arial" w:cs="Arial"/>
          <w:bCs/>
          <w:sz w:val="20"/>
          <w:szCs w:val="20"/>
          <w:lang w:eastAsia="x-none"/>
        </w:rPr>
        <w:t xml:space="preserve"> </w:t>
      </w:r>
      <w:r w:rsidRPr="009B049C">
        <w:rPr>
          <w:rFonts w:ascii="Arial" w:hAnsi="Arial" w:cs="Arial"/>
          <w:bCs/>
          <w:sz w:val="20"/>
          <w:szCs w:val="20"/>
          <w:lang w:eastAsia="x-none"/>
        </w:rPr>
        <w:t xml:space="preserve"> </w:t>
      </w:r>
      <w:r w:rsidRPr="009B049C">
        <w:rPr>
          <w:rFonts w:ascii="Arial" w:hAnsi="Arial" w:cs="Arial"/>
          <w:sz w:val="20"/>
          <w:szCs w:val="20"/>
        </w:rPr>
        <w:t xml:space="preserve">zgodnie z </w:t>
      </w:r>
      <w:r w:rsidRPr="009B049C">
        <w:rPr>
          <w:rFonts w:ascii="Arial" w:hAnsi="Arial" w:cs="Arial"/>
          <w:b/>
          <w:sz w:val="20"/>
          <w:szCs w:val="20"/>
        </w:rPr>
        <w:t xml:space="preserve">zał. nr </w:t>
      </w:r>
      <w:r w:rsidR="005721C4" w:rsidRPr="009B049C">
        <w:rPr>
          <w:rFonts w:ascii="Arial" w:hAnsi="Arial" w:cs="Arial"/>
          <w:b/>
          <w:sz w:val="20"/>
          <w:szCs w:val="20"/>
        </w:rPr>
        <w:t>5</w:t>
      </w:r>
      <w:r w:rsidRPr="009B049C">
        <w:rPr>
          <w:rFonts w:ascii="Arial" w:hAnsi="Arial" w:cs="Arial"/>
          <w:b/>
          <w:sz w:val="20"/>
          <w:szCs w:val="20"/>
        </w:rPr>
        <w:t xml:space="preserve"> do Ogłoszenia</w:t>
      </w:r>
      <w:r w:rsidRPr="009B049C">
        <w:rPr>
          <w:rFonts w:ascii="Arial" w:hAnsi="Arial" w:cs="Arial"/>
          <w:sz w:val="20"/>
          <w:szCs w:val="20"/>
        </w:rPr>
        <w:t xml:space="preserve"> – „Wykaz osób”</w:t>
      </w:r>
      <w:r w:rsidRPr="009B049C">
        <w:rPr>
          <w:rFonts w:ascii="Arial" w:hAnsi="Arial" w:cs="Arial"/>
          <w:iCs/>
          <w:sz w:val="20"/>
          <w:szCs w:val="20"/>
        </w:rPr>
        <w:t>.</w:t>
      </w:r>
    </w:p>
    <w:p w:rsidR="005802D3" w:rsidRPr="005802D3" w:rsidRDefault="005802D3" w:rsidP="00986418">
      <w:pPr>
        <w:numPr>
          <w:ilvl w:val="0"/>
          <w:numId w:val="2"/>
        </w:numPr>
        <w:spacing w:after="60"/>
        <w:ind w:left="426" w:hanging="426"/>
        <w:jc w:val="both"/>
        <w:rPr>
          <w:rFonts w:ascii="Arial" w:hAnsi="Arial" w:cs="Arial"/>
          <w:bCs/>
          <w:snapToGrid w:val="0"/>
          <w:sz w:val="20"/>
          <w:szCs w:val="20"/>
        </w:rPr>
      </w:pPr>
      <w:r w:rsidRPr="00700557">
        <w:rPr>
          <w:rFonts w:ascii="Arial" w:hAnsi="Arial" w:cs="Arial"/>
          <w:sz w:val="20"/>
          <w:szCs w:val="20"/>
          <w:lang w:eastAsia="ar-SA"/>
        </w:rPr>
        <w:t xml:space="preserve">W przypadku Wykonawców wspólnie ubiegających się o udzielenie zamówienia - oryginał lub kopia pełnomocnictwa, z treści którego musi wynikać, który z wykonawców wspólnie ubiegających się </w:t>
      </w:r>
      <w:r w:rsidRPr="00700557">
        <w:rPr>
          <w:rFonts w:ascii="Arial" w:hAnsi="Arial" w:cs="Arial"/>
          <w:sz w:val="20"/>
          <w:szCs w:val="20"/>
          <w:lang w:eastAsia="ar-SA"/>
        </w:rPr>
        <w:br/>
        <w:t xml:space="preserve">o udzielenie zamówienia upoważniony jest do reprezentowania w niniejszym postępowaniu, zawarcia umowy, itp. – </w:t>
      </w:r>
      <w:r w:rsidRPr="00700557">
        <w:rPr>
          <w:rFonts w:ascii="Arial" w:hAnsi="Arial" w:cs="Arial"/>
          <w:sz w:val="20"/>
          <w:szCs w:val="20"/>
          <w:u w:val="single"/>
          <w:lang w:eastAsia="ar-SA"/>
        </w:rPr>
        <w:t>jeżeli dotyczy.</w:t>
      </w:r>
    </w:p>
    <w:p w:rsidR="00FB3DC3" w:rsidRPr="00C310CD" w:rsidRDefault="0025209F" w:rsidP="00986418">
      <w:pPr>
        <w:numPr>
          <w:ilvl w:val="0"/>
          <w:numId w:val="2"/>
        </w:numPr>
        <w:spacing w:after="60"/>
        <w:ind w:left="284" w:hanging="284"/>
        <w:jc w:val="both"/>
        <w:rPr>
          <w:rFonts w:ascii="Arial" w:hAnsi="Arial" w:cs="Arial"/>
          <w:bCs/>
          <w:snapToGrid w:val="0"/>
          <w:sz w:val="20"/>
          <w:szCs w:val="20"/>
        </w:rPr>
      </w:pPr>
      <w:r w:rsidRPr="0025209F">
        <w:rPr>
          <w:rFonts w:ascii="Arial" w:hAnsi="Arial" w:cs="Arial"/>
          <w:sz w:val="20"/>
          <w:szCs w:val="20"/>
        </w:rPr>
        <w:t>Zamawiający zastrzega sobie możliwość wezwania do uzupełnienia wymaganych dokum</w:t>
      </w:r>
      <w:r w:rsidR="00C27C00">
        <w:rPr>
          <w:rFonts w:ascii="Arial" w:hAnsi="Arial" w:cs="Arial"/>
          <w:sz w:val="20"/>
          <w:szCs w:val="20"/>
        </w:rPr>
        <w:t xml:space="preserve">entów, wymienionych w ppkt </w:t>
      </w:r>
      <w:r w:rsidR="009C10EB">
        <w:rPr>
          <w:rFonts w:ascii="Arial" w:hAnsi="Arial" w:cs="Arial"/>
          <w:sz w:val="20"/>
          <w:szCs w:val="20"/>
        </w:rPr>
        <w:t>2</w:t>
      </w:r>
      <w:r w:rsidR="00C27C00">
        <w:rPr>
          <w:rFonts w:ascii="Arial" w:hAnsi="Arial" w:cs="Arial"/>
          <w:sz w:val="20"/>
          <w:szCs w:val="20"/>
        </w:rPr>
        <w:t xml:space="preserve"> - </w:t>
      </w:r>
      <w:r w:rsidR="00750456">
        <w:rPr>
          <w:rFonts w:ascii="Arial" w:hAnsi="Arial" w:cs="Arial"/>
          <w:sz w:val="20"/>
          <w:szCs w:val="20"/>
        </w:rPr>
        <w:t>4</w:t>
      </w:r>
      <w:r w:rsidRPr="0025209F">
        <w:rPr>
          <w:rFonts w:ascii="Arial" w:hAnsi="Arial" w:cs="Arial"/>
          <w:sz w:val="20"/>
          <w:szCs w:val="20"/>
        </w:rPr>
        <w:t>, Wykonawcę, który nie dołączył do oferty w/w dokumentów lub dołączył w/w dokumenty niezgodnie z wymaganiami Zamawiającego, zawierające błędy, lub który złożył wadliwe pełnomocnictwo. Złożone na wezwanie Zamawiającego oświadczenia i dokumenty powinny być aktualne na dzień ich złożenia</w:t>
      </w:r>
      <w:r>
        <w:rPr>
          <w:rFonts w:ascii="Arial" w:hAnsi="Arial" w:cs="Arial"/>
          <w:sz w:val="20"/>
          <w:szCs w:val="20"/>
        </w:rPr>
        <w:t>.</w:t>
      </w:r>
    </w:p>
    <w:p w:rsidR="00C310CD" w:rsidRPr="00FB3DC3" w:rsidRDefault="00C310CD" w:rsidP="00C310CD">
      <w:pPr>
        <w:spacing w:after="60"/>
        <w:ind w:left="284"/>
        <w:jc w:val="both"/>
        <w:rPr>
          <w:rFonts w:ascii="Arial" w:hAnsi="Arial" w:cs="Arial"/>
          <w:bCs/>
          <w:snapToGrid w:val="0"/>
          <w:sz w:val="20"/>
          <w:szCs w:val="20"/>
        </w:rPr>
      </w:pPr>
    </w:p>
    <w:p w:rsidR="004406BB" w:rsidRPr="0025209F" w:rsidRDefault="0025209F" w:rsidP="0025209F">
      <w:pPr>
        <w:suppressAutoHyphens/>
        <w:overflowPunct w:val="0"/>
        <w:autoSpaceDE w:val="0"/>
        <w:jc w:val="both"/>
        <w:textAlignment w:val="baseline"/>
        <w:rPr>
          <w:rFonts w:ascii="Arial" w:hAnsi="Arial" w:cs="Arial"/>
          <w:b/>
          <w:sz w:val="20"/>
          <w:szCs w:val="20"/>
          <w:u w:val="single"/>
          <w:lang w:eastAsia="ar-SA"/>
        </w:rPr>
      </w:pPr>
      <w:r w:rsidRPr="0025209F">
        <w:rPr>
          <w:rFonts w:ascii="Arial" w:hAnsi="Arial" w:cs="Arial"/>
          <w:b/>
          <w:sz w:val="20"/>
          <w:szCs w:val="20"/>
          <w:u w:val="single"/>
        </w:rPr>
        <w:t>VI B</w:t>
      </w:r>
      <w:r>
        <w:rPr>
          <w:rFonts w:ascii="Arial" w:hAnsi="Arial" w:cs="Arial"/>
          <w:b/>
          <w:sz w:val="20"/>
          <w:szCs w:val="20"/>
          <w:u w:val="single"/>
        </w:rPr>
        <w:t xml:space="preserve">. </w:t>
      </w:r>
      <w:r w:rsidR="004406BB" w:rsidRPr="0025209F">
        <w:rPr>
          <w:rFonts w:ascii="Arial" w:hAnsi="Arial" w:cs="Arial"/>
          <w:b/>
          <w:sz w:val="20"/>
          <w:szCs w:val="20"/>
          <w:u w:val="single"/>
        </w:rPr>
        <w:t>Podmioty ubiegające się wspólnie o udzielenie zamówienia (np.: konsorcjum, spółka cywilna):</w:t>
      </w:r>
    </w:p>
    <w:p w:rsidR="007B1D1E" w:rsidRPr="007B1D1E" w:rsidRDefault="007B1D1E" w:rsidP="00986418">
      <w:pPr>
        <w:pStyle w:val="Akapitzlist"/>
        <w:numPr>
          <w:ilvl w:val="0"/>
          <w:numId w:val="10"/>
        </w:numPr>
        <w:suppressAutoHyphens/>
        <w:overflowPunct w:val="0"/>
        <w:autoSpaceDE w:val="0"/>
        <w:contextualSpacing w:val="0"/>
        <w:jc w:val="both"/>
        <w:textAlignment w:val="baseline"/>
        <w:rPr>
          <w:rFonts w:ascii="Arial" w:hAnsi="Arial" w:cs="Arial"/>
          <w:bCs/>
          <w:vanish/>
          <w:sz w:val="20"/>
          <w:szCs w:val="20"/>
        </w:rPr>
      </w:pPr>
    </w:p>
    <w:p w:rsidR="007B1D1E" w:rsidRPr="007B1D1E" w:rsidRDefault="007B1D1E" w:rsidP="00986418">
      <w:pPr>
        <w:pStyle w:val="Akapitzlist"/>
        <w:numPr>
          <w:ilvl w:val="0"/>
          <w:numId w:val="10"/>
        </w:numPr>
        <w:suppressAutoHyphens/>
        <w:overflowPunct w:val="0"/>
        <w:autoSpaceDE w:val="0"/>
        <w:contextualSpacing w:val="0"/>
        <w:jc w:val="both"/>
        <w:textAlignment w:val="baseline"/>
        <w:rPr>
          <w:rFonts w:ascii="Arial" w:hAnsi="Arial" w:cs="Arial"/>
          <w:bCs/>
          <w:vanish/>
          <w:sz w:val="20"/>
          <w:szCs w:val="20"/>
        </w:rPr>
      </w:pPr>
    </w:p>
    <w:p w:rsidR="005802D3" w:rsidRPr="005802D3"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rPr>
      </w:pPr>
      <w:r w:rsidRPr="005802D3">
        <w:rPr>
          <w:rFonts w:ascii="Arial" w:hAnsi="Arial" w:cs="Arial"/>
          <w:sz w:val="20"/>
          <w:szCs w:val="20"/>
        </w:rPr>
        <w:t xml:space="preserve">Wykonawcy </w:t>
      </w:r>
      <w:r w:rsidR="005802D3" w:rsidRPr="005802D3">
        <w:rPr>
          <w:rFonts w:ascii="Arial" w:hAnsi="Arial" w:cs="Arial"/>
          <w:sz w:val="20"/>
          <w:szCs w:val="20"/>
        </w:rPr>
        <w:t>mogą wspólnie ubiegać się o udzielenie niniejszego zamówienia. W takim przypadku ustanawiają pełnomocnika do reprezentowania ich w postępowaniu o udzielenie zamówienia albo reprezentowania w postępowaniu i zawarcia umowy w sprawie zamówienia. Stosowne pełnomocnictwo Wykonawców wspólnie ubiegających się o udzielenie zamówienia publicznego należy złożyć wraz z ofertą.</w:t>
      </w:r>
    </w:p>
    <w:p w:rsidR="004B2CA2" w:rsidRPr="005802D3"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lang w:eastAsia="ar-SA"/>
        </w:rPr>
      </w:pPr>
      <w:r w:rsidRPr="005802D3">
        <w:rPr>
          <w:rFonts w:ascii="Arial" w:hAnsi="Arial" w:cs="Arial"/>
          <w:sz w:val="20"/>
          <w:szCs w:val="20"/>
        </w:rPr>
        <w:t>W przypadku wyboru oferty Wykonawców ubiegających się wspólnie o udzielenie zamówienia, Zamawiający zastrzega sobie prawo żądania przedstawienia umow</w:t>
      </w:r>
      <w:r w:rsidR="0025209F" w:rsidRPr="005802D3">
        <w:rPr>
          <w:rFonts w:ascii="Arial" w:hAnsi="Arial" w:cs="Arial"/>
          <w:sz w:val="20"/>
          <w:szCs w:val="20"/>
        </w:rPr>
        <w:t>y regulującej współpracę tych Wy</w:t>
      </w:r>
      <w:r w:rsidRPr="005802D3">
        <w:rPr>
          <w:rFonts w:ascii="Arial" w:hAnsi="Arial" w:cs="Arial"/>
          <w:sz w:val="20"/>
          <w:szCs w:val="20"/>
        </w:rPr>
        <w:t>konawców wraz z ewentualnymi aneksami do umowy.</w:t>
      </w:r>
    </w:p>
    <w:p w:rsidR="00FB3DC3" w:rsidRPr="00C310CD" w:rsidRDefault="004B2CA2" w:rsidP="00986418">
      <w:pPr>
        <w:pStyle w:val="Akapitzlist"/>
        <w:numPr>
          <w:ilvl w:val="0"/>
          <w:numId w:val="19"/>
        </w:numPr>
        <w:suppressAutoHyphens/>
        <w:overflowPunct w:val="0"/>
        <w:autoSpaceDE w:val="0"/>
        <w:jc w:val="both"/>
        <w:textAlignment w:val="baseline"/>
        <w:rPr>
          <w:rFonts w:ascii="Arial" w:hAnsi="Arial" w:cs="Arial"/>
          <w:sz w:val="20"/>
          <w:szCs w:val="20"/>
          <w:u w:val="single"/>
          <w:lang w:eastAsia="ar-SA"/>
        </w:rPr>
      </w:pPr>
      <w:r w:rsidRPr="0025209F">
        <w:rPr>
          <w:rFonts w:ascii="Arial" w:hAnsi="Arial" w:cs="Arial"/>
          <w:sz w:val="20"/>
          <w:szCs w:val="20"/>
        </w:rPr>
        <w:t>Wspólnicy spółki cywilnej traktowani są jako Wykonawcy wspólnie ubiegający się o udzielenie zamówienia</w:t>
      </w:r>
      <w:r w:rsidRPr="0025209F">
        <w:rPr>
          <w:rFonts w:ascii="Arial" w:eastAsia="SimSun" w:hAnsi="Arial" w:cs="Arial"/>
          <w:sz w:val="20"/>
          <w:szCs w:val="20"/>
        </w:rPr>
        <w:t>.</w:t>
      </w:r>
    </w:p>
    <w:p w:rsidR="00C310CD" w:rsidRPr="00FB3DC3" w:rsidRDefault="00C310CD" w:rsidP="00C310CD">
      <w:pPr>
        <w:pStyle w:val="Akapitzlist"/>
        <w:suppressAutoHyphens/>
        <w:overflowPunct w:val="0"/>
        <w:autoSpaceDE w:val="0"/>
        <w:jc w:val="both"/>
        <w:textAlignment w:val="baseline"/>
        <w:rPr>
          <w:rFonts w:ascii="Arial" w:hAnsi="Arial" w:cs="Arial"/>
          <w:sz w:val="20"/>
          <w:szCs w:val="20"/>
          <w:u w:val="single"/>
          <w:lang w:eastAsia="ar-SA"/>
        </w:rPr>
      </w:pPr>
    </w:p>
    <w:p w:rsidR="004B2CA2" w:rsidRPr="004B2CA2" w:rsidRDefault="00040C04" w:rsidP="004B2CA2">
      <w:pPr>
        <w:numPr>
          <w:ilvl w:val="0"/>
          <w:numId w:val="1"/>
        </w:numPr>
        <w:spacing w:before="120" w:after="60"/>
        <w:ind w:hanging="720"/>
        <w:jc w:val="both"/>
        <w:rPr>
          <w:rFonts w:ascii="Arial" w:hAnsi="Arial" w:cs="Arial"/>
          <w:b/>
          <w:sz w:val="22"/>
          <w:szCs w:val="22"/>
          <w:u w:val="single"/>
        </w:rPr>
      </w:pPr>
      <w:r w:rsidRPr="00675078">
        <w:rPr>
          <w:rFonts w:ascii="Arial" w:hAnsi="Arial" w:cs="Arial"/>
          <w:b/>
          <w:iCs/>
          <w:sz w:val="22"/>
          <w:szCs w:val="22"/>
          <w:u w:val="single"/>
        </w:rPr>
        <w:t>Informacje</w:t>
      </w:r>
      <w:r w:rsidR="009D5EBB">
        <w:rPr>
          <w:rFonts w:ascii="Arial" w:hAnsi="Arial" w:cs="Arial"/>
          <w:b/>
          <w:iCs/>
          <w:sz w:val="22"/>
          <w:szCs w:val="22"/>
          <w:u w:val="single"/>
        </w:rPr>
        <w:t xml:space="preserve"> o sposobie porozumiewania się Z</w:t>
      </w:r>
      <w:r w:rsidR="00B6067E" w:rsidRPr="00675078">
        <w:rPr>
          <w:rFonts w:ascii="Arial" w:hAnsi="Arial" w:cs="Arial"/>
          <w:b/>
          <w:iCs/>
          <w:sz w:val="22"/>
          <w:szCs w:val="22"/>
          <w:u w:val="single"/>
        </w:rPr>
        <w:t xml:space="preserve">amawiającego z wykonawcami oraz </w:t>
      </w:r>
      <w:r w:rsidRPr="00675078">
        <w:rPr>
          <w:rFonts w:ascii="Arial" w:hAnsi="Arial" w:cs="Arial"/>
          <w:b/>
          <w:iCs/>
          <w:sz w:val="22"/>
          <w:szCs w:val="22"/>
          <w:u w:val="single"/>
        </w:rPr>
        <w:t>przekazywania oświadc</w:t>
      </w:r>
      <w:r w:rsidR="00411713">
        <w:rPr>
          <w:rFonts w:ascii="Arial" w:hAnsi="Arial" w:cs="Arial"/>
          <w:b/>
          <w:iCs/>
          <w:sz w:val="22"/>
          <w:szCs w:val="22"/>
          <w:u w:val="single"/>
        </w:rPr>
        <w:t>zeń i dokumentów</w:t>
      </w:r>
      <w:r w:rsidRPr="00675078">
        <w:rPr>
          <w:rFonts w:ascii="Arial" w:hAnsi="Arial" w:cs="Arial"/>
          <w:b/>
          <w:iCs/>
          <w:sz w:val="22"/>
          <w:szCs w:val="22"/>
          <w:u w:val="single"/>
        </w:rPr>
        <w:t>:</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 xml:space="preserve">Postępowanie prowadzone jest w języku polskim za pośrednictwem platformazakupowa.pl (zwaną także „platformą zakupową”) pod adresem </w:t>
      </w:r>
      <w:r w:rsidRPr="00700557">
        <w:rPr>
          <w:rFonts w:ascii="Arial" w:hAnsi="Arial" w:cs="Arial"/>
          <w:b/>
          <w:i/>
          <w:sz w:val="20"/>
          <w:szCs w:val="20"/>
        </w:rPr>
        <w:t>https://platformazakupowa.pl/pn/8blt</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Komunikacja między zamawiającym a wykonawcami w zakresie:</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Zamawiającemu pytań do treści SWZ;</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podmiotowych środków</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dowodowych;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 poprawienia / uzupełnienia oświadczenia, o którym mowa w art. 125 ust. 1, podmiotowych środków dowodowych, innych dokumentów lub oświadczeń składanych w postępowaniu;</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sidRPr="00700557">
        <w:rPr>
          <w:rFonts w:ascii="Arial" w:hAnsi="Arial" w:cs="Arial"/>
          <w:sz w:val="20"/>
          <w:szCs w:val="20"/>
        </w:rPr>
        <w:br/>
        <w:t>w postępowaniu;</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odpowiedzi na wezwanie Zamawiającego do złożenia wyjaśnień dot. treści przedmiotowych środków dowodowych;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przesłania odpowiedzi na inne wezwania Zamawiającego wynikające z ustawy – Prawo zamówień publicznych;</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przesyłania wniosków, informacji, oświadczeń Wykonawcy;</w:t>
      </w:r>
    </w:p>
    <w:p w:rsidR="005802D3" w:rsidRPr="00700557" w:rsidRDefault="005802D3" w:rsidP="00986418">
      <w:pPr>
        <w:numPr>
          <w:ilvl w:val="0"/>
          <w:numId w:val="29"/>
        </w:numPr>
        <w:spacing w:after="60"/>
        <w:contextualSpacing/>
        <w:jc w:val="both"/>
        <w:rPr>
          <w:rFonts w:ascii="Arial" w:hAnsi="Arial" w:cs="Arial"/>
          <w:sz w:val="20"/>
          <w:szCs w:val="20"/>
        </w:rPr>
      </w:pPr>
      <w:r w:rsidRPr="00700557">
        <w:rPr>
          <w:rFonts w:ascii="Arial" w:hAnsi="Arial" w:cs="Arial"/>
          <w:sz w:val="20"/>
          <w:szCs w:val="20"/>
        </w:rPr>
        <w:t xml:space="preserve">przesyłania odwołania/inne </w:t>
      </w:r>
    </w:p>
    <w:p w:rsidR="005802D3" w:rsidRPr="00700557" w:rsidRDefault="005802D3" w:rsidP="005802D3">
      <w:pPr>
        <w:spacing w:after="60"/>
        <w:ind w:left="426"/>
        <w:jc w:val="both"/>
        <w:rPr>
          <w:rFonts w:ascii="Arial" w:hAnsi="Arial" w:cs="Arial"/>
          <w:sz w:val="20"/>
          <w:szCs w:val="20"/>
        </w:rPr>
      </w:pPr>
      <w:r w:rsidRPr="00700557">
        <w:rPr>
          <w:rFonts w:ascii="Arial" w:hAnsi="Arial" w:cs="Arial"/>
          <w:sz w:val="20"/>
          <w:szCs w:val="20"/>
        </w:rPr>
        <w:t>odbywa się za pośrednictwem platformazakupowa.pl i formularza „Wyślij wiadomość do zamawiającego”.</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802D3" w:rsidRPr="00700557" w:rsidRDefault="005802D3" w:rsidP="00986418">
      <w:pPr>
        <w:numPr>
          <w:ilvl w:val="0"/>
          <w:numId w:val="28"/>
        </w:numPr>
        <w:spacing w:after="60"/>
        <w:ind w:left="426" w:hanging="426"/>
        <w:jc w:val="both"/>
        <w:rPr>
          <w:rFonts w:ascii="Arial" w:hAnsi="Arial" w:cs="Arial"/>
          <w:sz w:val="20"/>
          <w:szCs w:val="20"/>
        </w:rPr>
      </w:pPr>
      <w:r w:rsidRPr="00700557">
        <w:rPr>
          <w:rFonts w:ascii="Arial" w:hAnsi="Arial" w:cs="Arial"/>
          <w:sz w:val="20"/>
          <w:szCs w:val="20"/>
          <w:u w:val="single"/>
        </w:rPr>
        <w:t>Uwaga!</w:t>
      </w:r>
      <w:r w:rsidRPr="00700557">
        <w:rPr>
          <w:rFonts w:ascii="Arial" w:hAnsi="Arial" w:cs="Arial"/>
          <w:sz w:val="20"/>
          <w:szCs w:val="20"/>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700557">
        <w:rPr>
          <w:rFonts w:ascii="Arial" w:hAnsi="Arial" w:cs="Arial"/>
          <w:sz w:val="20"/>
          <w:szCs w:val="20"/>
        </w:rPr>
        <w:lastRenderedPageBreak/>
        <w:t>potwierdzenie wysłania wiadomości. Kod uwierzytelniający jest aktywny przez 30 minut od wygenerowania lub do momentu wygenerowania kolejnego kodu.</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700557">
        <w:rPr>
          <w:rFonts w:ascii="Arial" w:hAnsi="Arial" w:cs="Arial"/>
          <w:sz w:val="20"/>
          <w:szCs w:val="20"/>
        </w:rPr>
        <w:br/>
        <w:t>a Zamawiającym odbywać się będzie za pośrednictwem poczty elektronicznej na adres: balice.zamowienia@ron.mil.pl.</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zgodnie z Rozporządzeniem Prezesa Rady Ministrów z dnia 30 grudnia 2020r. </w:t>
      </w:r>
      <w:r w:rsidRPr="00700557">
        <w:rPr>
          <w:rFonts w:ascii="Arial" w:hAnsi="Arial" w:cs="Arial"/>
          <w:sz w:val="20"/>
          <w:szCs w:val="20"/>
        </w:rPr>
        <w:br/>
        <w:t xml:space="preserve">w sprawie sposobu sporządzania i przekazywania informacji oraz wymagań technicznych dla dokumentów elektronicznych oraz środków komunikacji elektronicznej w postępowaniu </w:t>
      </w:r>
      <w:r w:rsidRPr="00700557">
        <w:rPr>
          <w:rFonts w:ascii="Arial" w:hAnsi="Arial" w:cs="Arial"/>
          <w:sz w:val="20"/>
          <w:szCs w:val="20"/>
        </w:rPr>
        <w:br/>
        <w:t xml:space="preserve">o udzielenie zamówienia publicznego lub konkursie (Dz. U. z 2020r. poz. 2452), określa niezbędne wymagania sprzętowo - aplikacyjne umożliwiające pracę na platformazakupowa.pl, tj.: </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stały dostęp do sieci Internet o gwarantowanej przepustowości nie mniejszej niż 512 kb/s,</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komputer klasy PC lub MAC o następującej konfiguracji: pamięć min. 2 GB Ram, procesor Intel IV 2 GHZ lub jego nowsza wersja, jeden z systemów operacyjnych - MSWindows 7, Mac Os x 10 4, Linux, lub ich nowsze wersje,</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zainstalowana dowolna, inna przeglądarka internetowa niż Internet Explorer,</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włączona obsługa JavaScript,</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zainstalowany program Adobe Acrobat Reader lub inny obsługujący format plików .pdf,</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szyfrowanie na platformazakupowa.pl odbywa się za pomocą protokołu TLS 1.3.,</w:t>
      </w:r>
    </w:p>
    <w:p w:rsidR="005802D3" w:rsidRPr="00700557" w:rsidRDefault="005802D3" w:rsidP="00986418">
      <w:pPr>
        <w:numPr>
          <w:ilvl w:val="0"/>
          <w:numId w:val="30"/>
        </w:numPr>
        <w:spacing w:after="60"/>
        <w:ind w:left="851" w:hanging="284"/>
        <w:contextualSpacing/>
        <w:jc w:val="both"/>
        <w:rPr>
          <w:rFonts w:ascii="Arial" w:hAnsi="Arial" w:cs="Arial"/>
          <w:sz w:val="20"/>
          <w:szCs w:val="20"/>
        </w:rPr>
      </w:pPr>
      <w:r w:rsidRPr="00700557">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Wykonawca, przystępując do niniejszego postępowania o udzielenie zamówienia publicznego:</w:t>
      </w:r>
    </w:p>
    <w:p w:rsidR="005802D3" w:rsidRPr="00700557" w:rsidRDefault="005802D3" w:rsidP="00986418">
      <w:pPr>
        <w:numPr>
          <w:ilvl w:val="0"/>
          <w:numId w:val="31"/>
        </w:numPr>
        <w:spacing w:after="60"/>
        <w:ind w:left="851" w:hanging="284"/>
        <w:contextualSpacing/>
        <w:jc w:val="both"/>
        <w:rPr>
          <w:rFonts w:ascii="Arial" w:hAnsi="Arial" w:cs="Arial"/>
          <w:sz w:val="20"/>
          <w:szCs w:val="20"/>
        </w:rPr>
      </w:pPr>
      <w:r w:rsidRPr="00700557">
        <w:rPr>
          <w:rFonts w:ascii="Arial" w:hAnsi="Arial" w:cs="Arial"/>
          <w:sz w:val="20"/>
          <w:szCs w:val="20"/>
        </w:rPr>
        <w:t>akceptuje warunki korzystania z platformazakupowa.pl określone w Regulaminie zamieszczonym na stronie internetowej pod linkiem w zakładce „Regulamin" oraz uznaje go za wiążący,</w:t>
      </w:r>
    </w:p>
    <w:p w:rsidR="005802D3" w:rsidRPr="00700557" w:rsidRDefault="005802D3" w:rsidP="00986418">
      <w:pPr>
        <w:numPr>
          <w:ilvl w:val="0"/>
          <w:numId w:val="31"/>
        </w:numPr>
        <w:spacing w:after="60"/>
        <w:ind w:left="851" w:hanging="284"/>
        <w:contextualSpacing/>
        <w:jc w:val="both"/>
        <w:rPr>
          <w:rFonts w:ascii="Arial" w:hAnsi="Arial" w:cs="Arial"/>
          <w:sz w:val="20"/>
          <w:szCs w:val="20"/>
        </w:rPr>
      </w:pPr>
      <w:r w:rsidRPr="00700557">
        <w:rPr>
          <w:rFonts w:ascii="Arial" w:hAnsi="Arial" w:cs="Arial"/>
          <w:sz w:val="20"/>
          <w:szCs w:val="20"/>
        </w:rPr>
        <w:t xml:space="preserve">zapoznał i stosuje się do Instrukcji składania ofert/wniosków dostępnej pod adresem: </w:t>
      </w:r>
      <w:r w:rsidRPr="00700557">
        <w:rPr>
          <w:rFonts w:ascii="Arial" w:hAnsi="Arial" w:cs="Arial"/>
          <w:sz w:val="20"/>
          <w:szCs w:val="20"/>
        </w:rPr>
        <w:cr/>
      </w:r>
      <w:r w:rsidRPr="00700557">
        <w:rPr>
          <w:sz w:val="20"/>
          <w:szCs w:val="20"/>
        </w:rPr>
        <w:t xml:space="preserve"> </w:t>
      </w:r>
      <w:r w:rsidRPr="00700557">
        <w:rPr>
          <w:rFonts w:ascii="Arial" w:hAnsi="Arial" w:cs="Arial"/>
          <w:sz w:val="20"/>
          <w:szCs w:val="20"/>
        </w:rPr>
        <w:t>https://platformazakupowa.pl/strona/45-instrukcje.</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000F737E">
        <w:rPr>
          <w:rFonts w:ascii="Arial" w:hAnsi="Arial" w:cs="Arial"/>
          <w:sz w:val="20"/>
          <w:szCs w:val="20"/>
        </w:rPr>
        <w:br/>
      </w:r>
      <w:r w:rsidRPr="00700557">
        <w:rPr>
          <w:rFonts w:ascii="Arial" w:hAnsi="Arial" w:cs="Arial"/>
          <w:sz w:val="20"/>
          <w:szCs w:val="20"/>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informuje, że instrukcje korzystania z platformazakupowa.pl dotyczące </w:t>
      </w:r>
      <w:r w:rsidRPr="00700557">
        <w:rPr>
          <w:rFonts w:ascii="Arial" w:hAnsi="Arial" w:cs="Arial"/>
          <w:sz w:val="20"/>
          <w:szCs w:val="20"/>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Formaty plików wykorzystywanych przez wykonawców powinny być zgodne </w:t>
      </w:r>
      <w:r w:rsidRPr="00700557">
        <w:rPr>
          <w:rFonts w:ascii="Arial" w:hAnsi="Arial" w:cs="Arial"/>
          <w:sz w:val="20"/>
          <w:szCs w:val="20"/>
        </w:rPr>
        <w:b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rekomenduje wykorzystanie formatów: .pdf .doc .docx .xls .xlsx .jpg (.jpeg) ze szczególnym wskazaniem na .pdf</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W celu ewentualnej kompresji danych Zamawiający rekomenduje wykorzystanie jednego </w:t>
      </w:r>
      <w:r w:rsidRPr="00700557">
        <w:rPr>
          <w:rFonts w:ascii="Arial" w:hAnsi="Arial" w:cs="Arial"/>
          <w:sz w:val="20"/>
          <w:szCs w:val="20"/>
        </w:rPr>
        <w:br/>
        <w:t>z formatów: .zip lub .7Z.</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w:t>
      </w:r>
      <w:r w:rsidRPr="00700557">
        <w:rPr>
          <w:rFonts w:ascii="Arial" w:hAnsi="Arial" w:cs="Arial"/>
          <w:sz w:val="20"/>
          <w:szCs w:val="20"/>
        </w:rPr>
        <w:lastRenderedPageBreak/>
        <w:t xml:space="preserve">możliwości, przekonwertowanie plików składających się na ofertę na format .pdf </w:t>
      </w:r>
      <w:r w:rsidRPr="00700557">
        <w:rPr>
          <w:rFonts w:ascii="Arial" w:hAnsi="Arial" w:cs="Arial"/>
          <w:sz w:val="20"/>
          <w:szCs w:val="20"/>
        </w:rPr>
        <w:br/>
        <w:t xml:space="preserve">i opatrzenie ich podpisem kwalifikowanym PAdES.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Pliki w innych formatach niż PDF zaleca się opatrzyć zewnętrznym podpisem XAdES. Wykonawca powinien pamiętać, aby plik z podpisem przekazywać łącznie z dokumentem podpisywanym.</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zaleca, aby Wykonawca z odpowiednim wyprzedzeniem przetestował możliwość prawidłowego wykorzystania wybranej metody podpisania plików oferty.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Zaleca się, aby komunikacja z wykonawcami odbywała się tylko na Platformie za pośrednictwem formularza “Wyślij wiadomość do zamawiającego”, nie za pośrednictwem adresu email.</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Podczas podpisywania plików zaleca się stosowanie algorytmu skrótu SHA2 zamiast SHA1.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Jeśli wykonawca pakuje dokumenty np. w plik ZIP zalecamy wcześniejsze podpisanie każdego ze skompresowanych plików.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 xml:space="preserve">Zamawiający rekomenduje wykorzystanie podpisu z kwalifikowanym znacznikiem czasu. </w:t>
      </w:r>
    </w:p>
    <w:p w:rsidR="005802D3" w:rsidRPr="00700557"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Zamawiający zaleca, aby nie wprowadzać jakichkolwiek zmian w plikach po podpisaniu ich podpisem kwalifikowanym. Może to skutkować naruszeniem integralności plików.</w:t>
      </w:r>
    </w:p>
    <w:p w:rsidR="005802D3" w:rsidRDefault="005802D3" w:rsidP="00986418">
      <w:pPr>
        <w:numPr>
          <w:ilvl w:val="0"/>
          <w:numId w:val="28"/>
        </w:numPr>
        <w:spacing w:after="60"/>
        <w:ind w:left="426" w:hanging="426"/>
        <w:contextualSpacing/>
        <w:jc w:val="both"/>
        <w:rPr>
          <w:rFonts w:ascii="Arial" w:hAnsi="Arial" w:cs="Arial"/>
          <w:sz w:val="20"/>
          <w:szCs w:val="20"/>
        </w:rPr>
      </w:pPr>
      <w:r w:rsidRPr="00700557">
        <w:rPr>
          <w:rFonts w:ascii="Arial" w:hAnsi="Arial" w:cs="Arial"/>
          <w:sz w:val="20"/>
          <w:szCs w:val="20"/>
        </w:rPr>
        <w:t>Osobami uprawnionymi do porozumiewania się z Wykonawcami są pracownicy Sekcji Zamówień Publicznych 8.Bazy Lotnictwa Transportowego – za pośrednictwem Platformy.</w:t>
      </w:r>
    </w:p>
    <w:p w:rsidR="00C310CD" w:rsidRPr="00700557" w:rsidRDefault="00C310CD" w:rsidP="00C310CD">
      <w:pPr>
        <w:spacing w:after="60"/>
        <w:ind w:left="426"/>
        <w:contextualSpacing/>
        <w:jc w:val="both"/>
        <w:rPr>
          <w:rFonts w:ascii="Arial" w:hAnsi="Arial" w:cs="Arial"/>
          <w:sz w:val="20"/>
          <w:szCs w:val="20"/>
        </w:rPr>
      </w:pPr>
    </w:p>
    <w:p w:rsidR="008E0ECB" w:rsidRPr="008E0ECB" w:rsidRDefault="00ED1EAE" w:rsidP="008E0ECB">
      <w:pPr>
        <w:numPr>
          <w:ilvl w:val="0"/>
          <w:numId w:val="1"/>
        </w:numPr>
        <w:spacing w:before="120" w:after="60"/>
        <w:ind w:left="465" w:hanging="437"/>
        <w:jc w:val="both"/>
        <w:rPr>
          <w:rFonts w:ascii="Arial" w:hAnsi="Arial" w:cs="Arial"/>
          <w:b/>
          <w:sz w:val="22"/>
          <w:szCs w:val="22"/>
          <w:u w:val="single"/>
        </w:rPr>
      </w:pPr>
      <w:r w:rsidRPr="00675078">
        <w:rPr>
          <w:rFonts w:ascii="Arial" w:hAnsi="Arial" w:cs="Arial"/>
          <w:b/>
          <w:iCs/>
          <w:sz w:val="22"/>
          <w:szCs w:val="22"/>
          <w:u w:val="single"/>
        </w:rPr>
        <w:t>Opis sposobu przygotowania ofert</w:t>
      </w:r>
      <w:r w:rsidRPr="00675078">
        <w:rPr>
          <w:rFonts w:ascii="Arial" w:hAnsi="Arial" w:cs="Arial"/>
          <w:b/>
          <w:sz w:val="22"/>
          <w:szCs w:val="22"/>
          <w:u w:val="single"/>
        </w:rPr>
        <w:t>:</w:t>
      </w:r>
    </w:p>
    <w:p w:rsidR="0023330B" w:rsidRPr="0023330B" w:rsidRDefault="0023330B" w:rsidP="00986418">
      <w:pPr>
        <w:numPr>
          <w:ilvl w:val="2"/>
          <w:numId w:val="3"/>
        </w:numPr>
        <w:tabs>
          <w:tab w:val="clear" w:pos="360"/>
        </w:tabs>
        <w:spacing w:after="40"/>
        <w:ind w:left="284" w:hanging="284"/>
        <w:jc w:val="both"/>
        <w:rPr>
          <w:rFonts w:ascii="Arial" w:hAnsi="Arial" w:cs="Arial"/>
          <w:sz w:val="20"/>
          <w:szCs w:val="20"/>
        </w:rPr>
      </w:pPr>
      <w:r w:rsidRPr="0023330B">
        <w:rPr>
          <w:rFonts w:ascii="Arial" w:hAnsi="Arial" w:cs="Arial"/>
          <w:sz w:val="20"/>
          <w:szCs w:val="20"/>
        </w:rPr>
        <w:t xml:space="preserve">Ofertę należy sporządzić w języku polskim, pod rygorem nieważności w postaci elektronicznej </w:t>
      </w:r>
      <w:r w:rsidRPr="0023330B">
        <w:rPr>
          <w:rFonts w:ascii="Arial" w:hAnsi="Arial" w:cs="Arial"/>
          <w:sz w:val="20"/>
          <w:szCs w:val="20"/>
        </w:rPr>
        <w:br/>
        <w:t>i podpisać kwalifikowanym podpisem elektronicznym - spełniającym wymogi bezpieczeństwa określone w ustawie z dnia 5 września 2016r. o usługach zaufania oraz identyfikacji elektronicznej (t.j. Dz. U. 2021 poz. 1797)</w:t>
      </w:r>
      <w:r w:rsidRPr="0023330B">
        <w:rPr>
          <w:rFonts w:ascii="Arial" w:hAnsi="Arial" w:cs="Arial"/>
          <w:b/>
          <w:bCs/>
          <w:i/>
          <w:color w:val="000000"/>
          <w:sz w:val="20"/>
        </w:rPr>
        <w:t xml:space="preserve"> </w:t>
      </w:r>
      <w:r w:rsidRPr="0023330B">
        <w:rPr>
          <w:rFonts w:ascii="Arial" w:hAnsi="Arial" w:cs="Arial"/>
          <w:bCs/>
          <w:i/>
          <w:color w:val="000000"/>
          <w:sz w:val="20"/>
        </w:rPr>
        <w:t>lub</w:t>
      </w:r>
      <w:r w:rsidRPr="0023330B">
        <w:rPr>
          <w:rFonts w:ascii="Arial" w:hAnsi="Arial" w:cs="Arial"/>
          <w:bCs/>
          <w:color w:val="000000"/>
          <w:sz w:val="20"/>
        </w:rPr>
        <w:t xml:space="preserve"> </w:t>
      </w:r>
      <w:r w:rsidRPr="0023330B">
        <w:rPr>
          <w:rFonts w:ascii="Arial" w:hAnsi="Arial" w:cs="Arial"/>
          <w:bCs/>
          <w:sz w:val="20"/>
          <w:szCs w:val="20"/>
        </w:rPr>
        <w:t xml:space="preserve">profilem zaufanym (ePUAP) </w:t>
      </w:r>
      <w:r w:rsidRPr="0023330B">
        <w:rPr>
          <w:rFonts w:ascii="Arial" w:hAnsi="Arial" w:cs="Arial"/>
          <w:i/>
          <w:sz w:val="20"/>
          <w:szCs w:val="20"/>
        </w:rPr>
        <w:t xml:space="preserve">lub </w:t>
      </w:r>
      <w:r w:rsidRPr="0023330B">
        <w:rPr>
          <w:rFonts w:ascii="Arial" w:hAnsi="Arial" w:cs="Arial"/>
          <w:sz w:val="20"/>
          <w:szCs w:val="20"/>
        </w:rPr>
        <w:t>podpisem osobistym (e-Dowód)</w:t>
      </w:r>
      <w:r w:rsidRPr="0023330B">
        <w:rPr>
          <w:rFonts w:ascii="Arial" w:hAnsi="Arial" w:cs="Arial"/>
          <w:i/>
          <w:sz w:val="20"/>
          <w:szCs w:val="20"/>
        </w:rPr>
        <w:t xml:space="preserve"> lub</w:t>
      </w:r>
      <w:r w:rsidRPr="0023330B">
        <w:rPr>
          <w:rFonts w:ascii="Arial" w:hAnsi="Arial" w:cs="Arial"/>
          <w:sz w:val="20"/>
          <w:szCs w:val="20"/>
        </w:rPr>
        <w:t xml:space="preserve"> zeskanować podpisaną własnoręcznie ofertę, </w:t>
      </w:r>
      <w:r w:rsidRPr="0023330B">
        <w:rPr>
          <w:rFonts w:ascii="Arial" w:hAnsi="Arial" w:cs="Arial"/>
          <w:sz w:val="20"/>
          <w:szCs w:val="20"/>
          <w:u w:val="single"/>
        </w:rPr>
        <w:t xml:space="preserve">przez osobę/osoby upoważnioną/upoważnione </w:t>
      </w:r>
      <w:r>
        <w:rPr>
          <w:rFonts w:ascii="Arial" w:hAnsi="Arial" w:cs="Arial"/>
          <w:sz w:val="20"/>
          <w:szCs w:val="20"/>
          <w:u w:val="single"/>
        </w:rPr>
        <w:br/>
      </w:r>
      <w:r w:rsidRPr="0023330B">
        <w:rPr>
          <w:rFonts w:ascii="Arial" w:hAnsi="Arial" w:cs="Arial"/>
          <w:sz w:val="20"/>
          <w:szCs w:val="20"/>
          <w:u w:val="single"/>
        </w:rPr>
        <w:t>do reprezentowania Wykonawcy.</w:t>
      </w:r>
    </w:p>
    <w:p w:rsidR="005802D3" w:rsidRPr="00700557" w:rsidRDefault="000E03C5" w:rsidP="00986418">
      <w:pPr>
        <w:numPr>
          <w:ilvl w:val="2"/>
          <w:numId w:val="3"/>
        </w:numPr>
        <w:tabs>
          <w:tab w:val="clear" w:pos="360"/>
        </w:tabs>
        <w:spacing w:after="40"/>
        <w:ind w:left="284" w:hanging="284"/>
        <w:jc w:val="both"/>
        <w:rPr>
          <w:rFonts w:ascii="Arial" w:hAnsi="Arial" w:cs="Arial"/>
          <w:sz w:val="20"/>
          <w:szCs w:val="20"/>
        </w:rPr>
      </w:pPr>
      <w:r w:rsidRPr="005802D3">
        <w:rPr>
          <w:rFonts w:ascii="Arial" w:hAnsi="Arial" w:cs="Arial"/>
          <w:sz w:val="20"/>
          <w:szCs w:val="20"/>
        </w:rPr>
        <w:t>Wykonawca może złożyć tylko jedną ofertę</w:t>
      </w:r>
      <w:r w:rsidR="005802D3" w:rsidRPr="005802D3">
        <w:rPr>
          <w:rFonts w:ascii="Arial" w:hAnsi="Arial" w:cs="Arial"/>
          <w:sz w:val="20"/>
          <w:szCs w:val="20"/>
        </w:rPr>
        <w:t xml:space="preserve">. </w:t>
      </w:r>
      <w:r w:rsidR="005802D3" w:rsidRPr="00700557">
        <w:rPr>
          <w:rFonts w:ascii="Arial" w:hAnsi="Arial" w:cs="Arial"/>
          <w:sz w:val="20"/>
          <w:szCs w:val="20"/>
        </w:rPr>
        <w:t>Złożenie większej liczby ofert lub oferty zawierającej propozycje wariantowe spowoduje odrzucenie wszystkich ofert złożonych przez danego Wykonawcę.</w:t>
      </w:r>
    </w:p>
    <w:p w:rsidR="000E03C5" w:rsidRPr="00675078" w:rsidRDefault="000E03C5" w:rsidP="00986418">
      <w:pPr>
        <w:numPr>
          <w:ilvl w:val="2"/>
          <w:numId w:val="3"/>
        </w:numPr>
        <w:tabs>
          <w:tab w:val="clear" w:pos="360"/>
        </w:tabs>
        <w:spacing w:after="40"/>
        <w:ind w:left="284" w:hanging="284"/>
        <w:jc w:val="both"/>
        <w:rPr>
          <w:rFonts w:ascii="Arial" w:hAnsi="Arial" w:cs="Arial"/>
          <w:sz w:val="20"/>
          <w:szCs w:val="20"/>
        </w:rPr>
      </w:pPr>
      <w:r w:rsidRPr="00675078">
        <w:rPr>
          <w:rFonts w:ascii="Arial" w:hAnsi="Arial" w:cs="Arial"/>
          <w:sz w:val="20"/>
          <w:szCs w:val="20"/>
        </w:rPr>
        <w:t xml:space="preserve">Oferta wraz z załącznikami musi być </w:t>
      </w:r>
      <w:r w:rsidRPr="00675078">
        <w:rPr>
          <w:rFonts w:ascii="Arial" w:hAnsi="Arial" w:cs="Arial"/>
          <w:snapToGrid w:val="0"/>
          <w:sz w:val="20"/>
          <w:szCs w:val="20"/>
        </w:rPr>
        <w:t>sporządzona zgodnie z wymaganiami określonymi w </w:t>
      </w:r>
      <w:r w:rsidRPr="00D51E68">
        <w:rPr>
          <w:rFonts w:ascii="Arial" w:hAnsi="Arial" w:cs="Arial"/>
          <w:snapToGrid w:val="0"/>
          <w:sz w:val="20"/>
          <w:szCs w:val="20"/>
        </w:rPr>
        <w:t>niniejszym</w:t>
      </w:r>
      <w:r w:rsidRPr="00675078">
        <w:rPr>
          <w:rFonts w:ascii="Arial" w:hAnsi="Arial" w:cs="Arial"/>
          <w:snapToGrid w:val="0"/>
          <w:sz w:val="20"/>
          <w:szCs w:val="20"/>
        </w:rPr>
        <w:t xml:space="preserve"> </w:t>
      </w:r>
      <w:r w:rsidRPr="00675078">
        <w:rPr>
          <w:rFonts w:ascii="Arial" w:hAnsi="Arial" w:cs="Arial"/>
          <w:sz w:val="20"/>
          <w:szCs w:val="20"/>
        </w:rPr>
        <w:t>Ogłoszeniu.</w:t>
      </w:r>
    </w:p>
    <w:p w:rsidR="000E03C5" w:rsidRPr="000E03C5" w:rsidRDefault="000E03C5" w:rsidP="00986418">
      <w:pPr>
        <w:numPr>
          <w:ilvl w:val="2"/>
          <w:numId w:val="3"/>
        </w:numPr>
        <w:tabs>
          <w:tab w:val="clear" w:pos="360"/>
        </w:tabs>
        <w:spacing w:after="60"/>
        <w:ind w:left="284" w:hanging="284"/>
        <w:jc w:val="both"/>
        <w:rPr>
          <w:rFonts w:ascii="Arial" w:hAnsi="Arial" w:cs="Arial"/>
          <w:sz w:val="20"/>
          <w:szCs w:val="20"/>
        </w:rPr>
      </w:pPr>
      <w:r w:rsidRPr="00675078">
        <w:rPr>
          <w:rFonts w:ascii="Arial" w:hAnsi="Arial" w:cs="Arial"/>
          <w:sz w:val="20"/>
          <w:szCs w:val="20"/>
        </w:rPr>
        <w:t xml:space="preserve">Oferta musi być </w:t>
      </w:r>
      <w:r w:rsidRPr="000E03C5">
        <w:rPr>
          <w:rFonts w:ascii="Arial" w:hAnsi="Arial" w:cs="Arial"/>
          <w:sz w:val="20"/>
          <w:szCs w:val="20"/>
        </w:rPr>
        <w:t xml:space="preserve">sporządzona zgodnie z </w:t>
      </w:r>
      <w:r w:rsidR="00C27C00">
        <w:rPr>
          <w:rFonts w:ascii="Arial" w:hAnsi="Arial" w:cs="Arial"/>
          <w:b/>
          <w:bCs/>
          <w:sz w:val="20"/>
          <w:szCs w:val="20"/>
        </w:rPr>
        <w:t>zał. nr 1</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„Szczegółowa oferta cenowa”. Ponadto do oferty należy dołączyć wszystkie dokumenty wymienione</w:t>
      </w:r>
      <w:r w:rsidRPr="00675078">
        <w:rPr>
          <w:rFonts w:ascii="Arial" w:hAnsi="Arial" w:cs="Arial"/>
          <w:sz w:val="20"/>
          <w:szCs w:val="20"/>
        </w:rPr>
        <w:t xml:space="preserve"> w </w:t>
      </w:r>
      <w:r w:rsidRPr="00217126">
        <w:rPr>
          <w:rFonts w:ascii="Arial" w:hAnsi="Arial" w:cs="Arial"/>
          <w:sz w:val="20"/>
          <w:szCs w:val="20"/>
        </w:rPr>
        <w:t xml:space="preserve">rozdziale VI A – </w:t>
      </w:r>
      <w:r w:rsidRPr="00217126">
        <w:rPr>
          <w:rFonts w:ascii="Arial" w:hAnsi="Arial" w:cs="Arial"/>
          <w:position w:val="2"/>
          <w:sz w:val="20"/>
          <w:szCs w:val="20"/>
        </w:rPr>
        <w:t>„</w:t>
      </w:r>
      <w:r w:rsidRPr="00217126">
        <w:rPr>
          <w:rFonts w:ascii="Arial" w:hAnsi="Arial" w:cs="Arial"/>
          <w:sz w:val="20"/>
          <w:szCs w:val="20"/>
        </w:rPr>
        <w:t>Wykaz</w:t>
      </w:r>
      <w:r>
        <w:rPr>
          <w:rFonts w:ascii="Arial" w:hAnsi="Arial" w:cs="Arial"/>
          <w:sz w:val="20"/>
          <w:szCs w:val="20"/>
        </w:rPr>
        <w:t xml:space="preserve"> dokumentów, jakie W</w:t>
      </w:r>
      <w:r w:rsidRPr="00675078">
        <w:rPr>
          <w:rFonts w:ascii="Arial" w:hAnsi="Arial" w:cs="Arial"/>
          <w:sz w:val="20"/>
          <w:szCs w:val="20"/>
        </w:rPr>
        <w:t>ykonawca składa wraz z ofertą</w:t>
      </w:r>
      <w:r w:rsidRPr="00675078">
        <w:rPr>
          <w:rFonts w:ascii="Arial" w:hAnsi="Arial" w:cs="Arial"/>
          <w:position w:val="2"/>
          <w:sz w:val="20"/>
          <w:szCs w:val="20"/>
        </w:rPr>
        <w:t>”</w:t>
      </w:r>
      <w:r w:rsidRPr="00675078">
        <w:rPr>
          <w:rFonts w:ascii="Arial" w:eastAsia="Arial,Bold" w:hAnsi="Arial" w:cs="Arial"/>
          <w:bCs/>
          <w:sz w:val="20"/>
          <w:szCs w:val="20"/>
        </w:rPr>
        <w:t>.</w:t>
      </w:r>
      <w:r>
        <w:rPr>
          <w:rFonts w:ascii="Arial" w:eastAsia="Arial,Bold" w:hAnsi="Arial" w:cs="Arial"/>
          <w:bCs/>
          <w:sz w:val="20"/>
          <w:szCs w:val="20"/>
        </w:rPr>
        <w:t xml:space="preserve"> </w:t>
      </w:r>
      <w:r w:rsidRPr="00D51E68">
        <w:rPr>
          <w:rFonts w:ascii="Arial" w:eastAsia="Arial,Bold" w:hAnsi="Arial" w:cs="Arial"/>
          <w:bCs/>
          <w:sz w:val="20"/>
          <w:szCs w:val="20"/>
        </w:rPr>
        <w:t>Dokumenty elektroniczne, oświadczenia lub elektroniczne kopie dokumentów lub oświadczeń składane są przez Wykonawcę za pośrednictwem Plat</w:t>
      </w:r>
      <w:r>
        <w:rPr>
          <w:rFonts w:ascii="Arial" w:eastAsia="Arial,Bold" w:hAnsi="Arial" w:cs="Arial"/>
          <w:bCs/>
          <w:sz w:val="20"/>
          <w:szCs w:val="20"/>
        </w:rPr>
        <w:t xml:space="preserve">formy Zakupowej jako załączniki. </w:t>
      </w:r>
    </w:p>
    <w:p w:rsidR="00E01B86" w:rsidRDefault="000E03C5" w:rsidP="000B14B6">
      <w:pPr>
        <w:numPr>
          <w:ilvl w:val="2"/>
          <w:numId w:val="3"/>
        </w:numPr>
        <w:tabs>
          <w:tab w:val="clear" w:pos="360"/>
        </w:tabs>
        <w:spacing w:after="60"/>
        <w:ind w:left="284" w:hanging="284"/>
        <w:jc w:val="both"/>
        <w:rPr>
          <w:rFonts w:ascii="Arial" w:hAnsi="Arial" w:cs="Arial"/>
          <w:sz w:val="20"/>
          <w:szCs w:val="20"/>
        </w:rPr>
      </w:pPr>
      <w:r w:rsidRPr="00E01B86">
        <w:rPr>
          <w:rFonts w:ascii="Arial" w:hAnsi="Arial" w:cs="Arial"/>
          <w:sz w:val="20"/>
          <w:szCs w:val="20"/>
        </w:rPr>
        <w:t xml:space="preserve">Oferta musi być kompletna. Ofertę uważa się za kompletną jeżeli zawiera wycenę wszystkich pozycji zgodnie z </w:t>
      </w:r>
      <w:r w:rsidR="00C27C00" w:rsidRPr="00E01B86">
        <w:rPr>
          <w:rFonts w:ascii="Arial" w:hAnsi="Arial" w:cs="Arial"/>
          <w:b/>
          <w:bCs/>
          <w:sz w:val="20"/>
          <w:szCs w:val="20"/>
        </w:rPr>
        <w:t>zał. nr 1</w:t>
      </w:r>
      <w:r w:rsidRPr="00E01B86">
        <w:rPr>
          <w:rFonts w:ascii="Arial" w:hAnsi="Arial" w:cs="Arial"/>
          <w:b/>
          <w:bCs/>
          <w:sz w:val="20"/>
          <w:szCs w:val="20"/>
        </w:rPr>
        <w:t xml:space="preserve"> do Ogłoszenia</w:t>
      </w:r>
      <w:r w:rsidRPr="00E01B86">
        <w:rPr>
          <w:rFonts w:ascii="Arial" w:hAnsi="Arial" w:cs="Arial"/>
          <w:bCs/>
          <w:sz w:val="20"/>
          <w:szCs w:val="20"/>
        </w:rPr>
        <w:t xml:space="preserve"> – </w:t>
      </w:r>
      <w:r w:rsidRPr="00E01B86">
        <w:rPr>
          <w:rFonts w:ascii="Arial" w:hAnsi="Arial" w:cs="Arial"/>
          <w:sz w:val="20"/>
          <w:szCs w:val="20"/>
        </w:rPr>
        <w:t>„Szczegółowa oferta cenowa”</w:t>
      </w:r>
      <w:r w:rsidR="00E01B86">
        <w:rPr>
          <w:rFonts w:ascii="Arial" w:hAnsi="Arial" w:cs="Arial"/>
          <w:sz w:val="20"/>
          <w:szCs w:val="20"/>
        </w:rPr>
        <w:t>.</w:t>
      </w:r>
    </w:p>
    <w:p w:rsidR="005802D3" w:rsidRPr="00E01B86" w:rsidRDefault="000E03C5" w:rsidP="000B14B6">
      <w:pPr>
        <w:numPr>
          <w:ilvl w:val="2"/>
          <w:numId w:val="3"/>
        </w:numPr>
        <w:tabs>
          <w:tab w:val="clear" w:pos="360"/>
        </w:tabs>
        <w:spacing w:after="60"/>
        <w:ind w:left="284" w:hanging="284"/>
        <w:jc w:val="both"/>
        <w:rPr>
          <w:rFonts w:ascii="Arial" w:hAnsi="Arial" w:cs="Arial"/>
          <w:sz w:val="20"/>
          <w:szCs w:val="20"/>
        </w:rPr>
      </w:pPr>
      <w:r w:rsidRPr="00E01B86">
        <w:rPr>
          <w:rFonts w:ascii="Arial" w:hAnsi="Arial" w:cs="Arial"/>
          <w:sz w:val="20"/>
          <w:szCs w:val="20"/>
        </w:rPr>
        <w:t>Wykonawca ponosi wszelkie koszty związane z przygotowaniem i złożeniem oferty.</w:t>
      </w:r>
      <w:r w:rsidR="005802D3" w:rsidRPr="00E01B86">
        <w:rPr>
          <w:rFonts w:ascii="Arial" w:hAnsi="Arial" w:cs="Arial"/>
          <w:sz w:val="20"/>
          <w:szCs w:val="20"/>
        </w:rPr>
        <w:t xml:space="preserve"> Zamawiający nie przewiduje zwrotu kosztów udziału w postępowaniu.</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 xml:space="preserve">Wykonawca, w myśl art. 11 ust. 4 ustawy o zwalczaniu nieuczciwej konkurencji (tj.: Dz. U. z 2022r.,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w:t>
      </w:r>
      <w:r w:rsidR="00750456">
        <w:rPr>
          <w:rFonts w:ascii="Arial" w:hAnsi="Arial" w:cs="Arial"/>
          <w:sz w:val="20"/>
          <w:szCs w:val="20"/>
        </w:rPr>
        <w:t>J</w:t>
      </w:r>
      <w:r w:rsidRPr="00700557">
        <w:rPr>
          <w:rFonts w:ascii="Arial" w:hAnsi="Arial" w:cs="Arial"/>
          <w:sz w:val="20"/>
          <w:szCs w:val="20"/>
        </w:rPr>
        <w:t>eżeli Wykonawca zastrzega informację jako tajemnicę przedsiębiorstwa, to wykazuje zasadność takiego zastrzeżenia na dzień składania ofert.</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 xml:space="preserve">Na platformie w formularzu składania oferty znajduje się miejsce wyznaczone do dołączenia części oferty stanowiącej tajemnicę przedsiębiorstwa. </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Wykonawca nie może zastrzec informacji o:</w:t>
      </w:r>
    </w:p>
    <w:p w:rsidR="005802D3" w:rsidRPr="00700557" w:rsidRDefault="005802D3" w:rsidP="00986418">
      <w:pPr>
        <w:pStyle w:val="Akapitzlist"/>
        <w:numPr>
          <w:ilvl w:val="0"/>
          <w:numId w:val="32"/>
        </w:numPr>
        <w:spacing w:after="60"/>
        <w:ind w:left="709" w:hanging="283"/>
        <w:jc w:val="both"/>
        <w:rPr>
          <w:rFonts w:ascii="Arial" w:hAnsi="Arial" w:cs="Arial"/>
          <w:sz w:val="20"/>
          <w:szCs w:val="20"/>
        </w:rPr>
      </w:pPr>
      <w:r w:rsidRPr="00700557">
        <w:rPr>
          <w:rFonts w:ascii="Arial" w:hAnsi="Arial" w:cs="Arial"/>
          <w:sz w:val="20"/>
          <w:szCs w:val="20"/>
        </w:rPr>
        <w:t>nazwach albo imionach i nazwiskach oraz siedzibach lub miejscach prowadzonej działalności gospodarczej albo miejscach zamieszkania wykonawców, których oferty zostały otwarte;</w:t>
      </w:r>
    </w:p>
    <w:p w:rsidR="005802D3" w:rsidRPr="00700557" w:rsidRDefault="005802D3" w:rsidP="00986418">
      <w:pPr>
        <w:pStyle w:val="Akapitzlist"/>
        <w:numPr>
          <w:ilvl w:val="0"/>
          <w:numId w:val="32"/>
        </w:numPr>
        <w:spacing w:after="60"/>
        <w:ind w:left="709" w:hanging="283"/>
        <w:jc w:val="both"/>
        <w:rPr>
          <w:rFonts w:ascii="Arial" w:hAnsi="Arial" w:cs="Arial"/>
          <w:sz w:val="20"/>
          <w:szCs w:val="20"/>
        </w:rPr>
      </w:pPr>
      <w:r w:rsidRPr="00700557">
        <w:rPr>
          <w:rFonts w:ascii="Arial" w:hAnsi="Arial" w:cs="Arial"/>
          <w:sz w:val="20"/>
          <w:szCs w:val="20"/>
        </w:rPr>
        <w:lastRenderedPageBreak/>
        <w:t>cenach lub kosztach zawartych w ofertach.</w:t>
      </w:r>
    </w:p>
    <w:p w:rsidR="005802D3" w:rsidRPr="00700557" w:rsidRDefault="005802D3" w:rsidP="00986418">
      <w:pPr>
        <w:numPr>
          <w:ilvl w:val="2"/>
          <w:numId w:val="3"/>
        </w:numPr>
        <w:tabs>
          <w:tab w:val="clear" w:pos="360"/>
        </w:tabs>
        <w:spacing w:after="60"/>
        <w:jc w:val="both"/>
        <w:rPr>
          <w:rFonts w:ascii="Arial" w:hAnsi="Arial" w:cs="Arial"/>
          <w:sz w:val="20"/>
          <w:szCs w:val="20"/>
        </w:rPr>
      </w:pPr>
      <w:r w:rsidRPr="00700557">
        <w:rPr>
          <w:rFonts w:ascii="Arial" w:hAnsi="Arial" w:cs="Arial"/>
          <w:sz w:val="20"/>
          <w:szCs w:val="20"/>
        </w:rPr>
        <w:t xml:space="preserve">Zamawiający nie ponosi odpowiedzialności za nieprawidłowe zabezpieczenie plików stanowiących tajemnicę przedsiębiorstwa. </w:t>
      </w:r>
    </w:p>
    <w:p w:rsidR="00FB3DC3" w:rsidRPr="00FB3DC3" w:rsidRDefault="00FB3DC3" w:rsidP="005802D3">
      <w:pPr>
        <w:spacing w:after="60"/>
        <w:ind w:left="284"/>
        <w:jc w:val="both"/>
        <w:rPr>
          <w:rFonts w:ascii="Arial" w:hAnsi="Arial" w:cs="Arial"/>
          <w:sz w:val="20"/>
          <w:szCs w:val="20"/>
        </w:rPr>
      </w:pPr>
    </w:p>
    <w:p w:rsidR="00EB4DBC" w:rsidRPr="000E03C5" w:rsidRDefault="00EB4DBC" w:rsidP="00FD0C3A">
      <w:pPr>
        <w:numPr>
          <w:ilvl w:val="0"/>
          <w:numId w:val="1"/>
        </w:numPr>
        <w:spacing w:before="120" w:after="60"/>
        <w:ind w:left="567" w:hanging="539"/>
        <w:jc w:val="both"/>
        <w:rPr>
          <w:rFonts w:ascii="Arial" w:hAnsi="Arial" w:cs="Arial"/>
          <w:b/>
          <w:sz w:val="22"/>
          <w:szCs w:val="22"/>
          <w:u w:val="single"/>
        </w:rPr>
      </w:pPr>
      <w:r w:rsidRPr="000E03C5">
        <w:rPr>
          <w:rFonts w:ascii="Arial" w:hAnsi="Arial" w:cs="Arial"/>
          <w:b/>
          <w:iCs/>
          <w:sz w:val="22"/>
          <w:szCs w:val="22"/>
          <w:u w:val="single"/>
        </w:rPr>
        <w:t>Opis sposobu obliczania ceny oferty</w:t>
      </w:r>
      <w:r w:rsidRPr="000E03C5">
        <w:rPr>
          <w:rFonts w:ascii="Arial" w:hAnsi="Arial" w:cs="Arial"/>
          <w:b/>
          <w:sz w:val="22"/>
          <w:szCs w:val="22"/>
          <w:u w:val="single"/>
        </w:rPr>
        <w:t>:</w:t>
      </w:r>
    </w:p>
    <w:p w:rsidR="00A60AF6" w:rsidRPr="000E03C5" w:rsidRDefault="00A60AF6" w:rsidP="00986418">
      <w:pPr>
        <w:numPr>
          <w:ilvl w:val="3"/>
          <w:numId w:val="4"/>
        </w:numPr>
        <w:tabs>
          <w:tab w:val="clear" w:pos="2880"/>
        </w:tabs>
        <w:spacing w:after="40"/>
        <w:ind w:left="284" w:hanging="284"/>
        <w:jc w:val="both"/>
        <w:rPr>
          <w:rFonts w:ascii="Arial" w:hAnsi="Arial" w:cs="Arial"/>
          <w:sz w:val="20"/>
          <w:szCs w:val="20"/>
        </w:rPr>
      </w:pPr>
      <w:r w:rsidRPr="000E03C5">
        <w:rPr>
          <w:rFonts w:ascii="Arial" w:hAnsi="Arial" w:cs="Arial"/>
          <w:sz w:val="20"/>
          <w:szCs w:val="20"/>
        </w:rPr>
        <w:t>Cena oferty musi określać całkowitą wycenę zamówienia. Podstawą obliczenia ceny oferty jest</w:t>
      </w:r>
      <w:r w:rsidRPr="000E03C5">
        <w:rPr>
          <w:rFonts w:ascii="Arial" w:hAnsi="Arial" w:cs="Arial"/>
          <w:b/>
          <w:sz w:val="20"/>
          <w:szCs w:val="20"/>
        </w:rPr>
        <w:t xml:space="preserve"> </w:t>
      </w:r>
      <w:r w:rsidR="00C27C00">
        <w:rPr>
          <w:rFonts w:ascii="Arial" w:hAnsi="Arial" w:cs="Arial"/>
          <w:b/>
          <w:bCs/>
          <w:sz w:val="20"/>
          <w:szCs w:val="20"/>
        </w:rPr>
        <w:t xml:space="preserve">zał. nr </w:t>
      </w:r>
      <w:r w:rsidR="000F58B1">
        <w:rPr>
          <w:rFonts w:ascii="Arial" w:hAnsi="Arial" w:cs="Arial"/>
          <w:b/>
          <w:bCs/>
          <w:sz w:val="20"/>
          <w:szCs w:val="20"/>
        </w:rPr>
        <w:t>1</w:t>
      </w:r>
      <w:r w:rsidRPr="000E03C5">
        <w:rPr>
          <w:rFonts w:ascii="Arial" w:hAnsi="Arial" w:cs="Arial"/>
          <w:b/>
          <w:bCs/>
          <w:sz w:val="20"/>
          <w:szCs w:val="20"/>
        </w:rPr>
        <w:t xml:space="preserve"> do Ogłoszenia</w:t>
      </w:r>
      <w:r w:rsidRPr="000E03C5">
        <w:rPr>
          <w:rFonts w:ascii="Arial" w:hAnsi="Arial" w:cs="Arial"/>
          <w:bCs/>
          <w:sz w:val="20"/>
          <w:szCs w:val="20"/>
        </w:rPr>
        <w:t xml:space="preserve"> – </w:t>
      </w:r>
      <w:r w:rsidRPr="000E03C5">
        <w:rPr>
          <w:rFonts w:ascii="Arial" w:hAnsi="Arial" w:cs="Arial"/>
          <w:sz w:val="20"/>
          <w:szCs w:val="20"/>
        </w:rPr>
        <w:t xml:space="preserve">„Szczegółowa oferta cenowa. </w:t>
      </w:r>
    </w:p>
    <w:p w:rsidR="00A43437" w:rsidRPr="0025209F" w:rsidRDefault="00EB4DBC" w:rsidP="00986418">
      <w:pPr>
        <w:numPr>
          <w:ilvl w:val="3"/>
          <w:numId w:val="4"/>
        </w:numPr>
        <w:tabs>
          <w:tab w:val="clear" w:pos="2880"/>
        </w:tabs>
        <w:spacing w:after="60"/>
        <w:ind w:left="284" w:hanging="284"/>
        <w:jc w:val="both"/>
        <w:rPr>
          <w:rFonts w:ascii="Arial" w:hAnsi="Arial" w:cs="Arial"/>
          <w:sz w:val="20"/>
          <w:szCs w:val="20"/>
        </w:rPr>
      </w:pPr>
      <w:r w:rsidRPr="005355B1">
        <w:rPr>
          <w:rFonts w:ascii="Arial" w:hAnsi="Arial" w:cs="Arial"/>
          <w:sz w:val="20"/>
          <w:szCs w:val="20"/>
        </w:rPr>
        <w:t>Cena całkowita oferty musi uwzględniać wszystkie należne</w:t>
      </w:r>
      <w:r w:rsidRPr="00675078">
        <w:rPr>
          <w:rFonts w:ascii="Arial" w:hAnsi="Arial" w:cs="Arial"/>
          <w:sz w:val="20"/>
          <w:szCs w:val="20"/>
        </w:rPr>
        <w:t xml:space="preserve"> </w:t>
      </w:r>
      <w:r w:rsidR="00A43437">
        <w:rPr>
          <w:rFonts w:ascii="Arial" w:hAnsi="Arial" w:cs="Arial"/>
          <w:sz w:val="20"/>
          <w:szCs w:val="20"/>
        </w:rPr>
        <w:t>W</w:t>
      </w:r>
      <w:r w:rsidRPr="00675078">
        <w:rPr>
          <w:rFonts w:ascii="Arial" w:hAnsi="Arial" w:cs="Arial"/>
          <w:sz w:val="20"/>
          <w:szCs w:val="20"/>
        </w:rPr>
        <w:t>ykonawcy elementy</w:t>
      </w:r>
      <w:r w:rsidRPr="00675078">
        <w:rPr>
          <w:rFonts w:ascii="Arial" w:hAnsi="Arial" w:cs="Arial"/>
          <w:b/>
          <w:bCs/>
          <w:sz w:val="20"/>
          <w:szCs w:val="20"/>
        </w:rPr>
        <w:t xml:space="preserve"> </w:t>
      </w:r>
      <w:r w:rsidRPr="00675078">
        <w:rPr>
          <w:rFonts w:ascii="Arial" w:hAnsi="Arial" w:cs="Arial"/>
          <w:sz w:val="20"/>
          <w:szCs w:val="20"/>
        </w:rPr>
        <w:t xml:space="preserve">wynagrodzenia, wynikające z tytułu </w:t>
      </w:r>
      <w:r w:rsidR="00DA6EDD">
        <w:rPr>
          <w:rFonts w:ascii="Arial" w:hAnsi="Arial" w:cs="Arial"/>
          <w:sz w:val="20"/>
          <w:szCs w:val="20"/>
        </w:rPr>
        <w:t xml:space="preserve">realizacji </w:t>
      </w:r>
      <w:r w:rsidRPr="00675078">
        <w:rPr>
          <w:rFonts w:ascii="Arial" w:hAnsi="Arial" w:cs="Arial"/>
          <w:sz w:val="20"/>
          <w:szCs w:val="20"/>
        </w:rPr>
        <w:t xml:space="preserve">oraz należnych podatków i opłat zgodnie z przepisami obowiązującymi </w:t>
      </w:r>
      <w:r w:rsidRPr="0025209F">
        <w:rPr>
          <w:rFonts w:ascii="Arial" w:hAnsi="Arial" w:cs="Arial"/>
          <w:sz w:val="20"/>
          <w:szCs w:val="20"/>
        </w:rPr>
        <w:t>na dzień składania ofert, w tym zakresie.</w:t>
      </w:r>
      <w:r w:rsidR="00A43437" w:rsidRPr="0025209F">
        <w:rPr>
          <w:rFonts w:ascii="Arial" w:hAnsi="Arial" w:cs="Arial"/>
          <w:sz w:val="20"/>
          <w:szCs w:val="20"/>
        </w:rPr>
        <w:t xml:space="preserve"> </w:t>
      </w:r>
    </w:p>
    <w:p w:rsidR="00A43437" w:rsidRPr="00A43437" w:rsidRDefault="00A43437" w:rsidP="00986418">
      <w:pPr>
        <w:numPr>
          <w:ilvl w:val="3"/>
          <w:numId w:val="4"/>
        </w:numPr>
        <w:tabs>
          <w:tab w:val="clear" w:pos="2880"/>
        </w:tabs>
        <w:spacing w:after="60"/>
        <w:ind w:left="284" w:hanging="284"/>
        <w:jc w:val="both"/>
        <w:rPr>
          <w:rFonts w:ascii="Arial" w:hAnsi="Arial" w:cs="Arial"/>
          <w:sz w:val="20"/>
          <w:szCs w:val="20"/>
        </w:rPr>
      </w:pPr>
      <w:r w:rsidRPr="00D51E68">
        <w:rPr>
          <w:rFonts w:ascii="Arial" w:hAnsi="Arial" w:cs="Arial"/>
          <w:sz w:val="20"/>
          <w:szCs w:val="20"/>
        </w:rPr>
        <w:t>Cena całkowita oferty musi uwzględniać ewentualne opusty oferowane Zamawiającemu przez Wykonawcę.</w:t>
      </w:r>
    </w:p>
    <w:p w:rsidR="00A43437" w:rsidRDefault="00EB4DBC" w:rsidP="00986418">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Wszystkie ceny przedstawione w ofercie winny być wyrażone w PLN z dokładnością do dwóch miejsc po przecinku.</w:t>
      </w:r>
    </w:p>
    <w:p w:rsidR="00EB4DBC" w:rsidRPr="00A43437" w:rsidRDefault="00EB4DBC" w:rsidP="00986418">
      <w:pPr>
        <w:numPr>
          <w:ilvl w:val="3"/>
          <w:numId w:val="4"/>
        </w:numPr>
        <w:tabs>
          <w:tab w:val="clear" w:pos="2880"/>
        </w:tabs>
        <w:spacing w:after="60"/>
        <w:ind w:left="284" w:hanging="284"/>
        <w:jc w:val="both"/>
        <w:rPr>
          <w:rFonts w:ascii="Arial" w:hAnsi="Arial" w:cs="Arial"/>
          <w:sz w:val="20"/>
          <w:szCs w:val="20"/>
        </w:rPr>
      </w:pPr>
      <w:r w:rsidRPr="00A43437">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FE10A6" w:rsidRPr="00720701" w:rsidRDefault="00FE10A6" w:rsidP="00FD0C3A">
      <w:pPr>
        <w:pStyle w:val="Akapitzlist"/>
        <w:ind w:left="284"/>
        <w:jc w:val="both"/>
        <w:rPr>
          <w:rFonts w:ascii="Arial" w:hAnsi="Arial" w:cs="Arial"/>
          <w:bCs/>
          <w:snapToGrid w:val="0"/>
          <w:sz w:val="20"/>
          <w:szCs w:val="20"/>
        </w:rPr>
      </w:pPr>
      <w:r w:rsidRPr="00720701">
        <w:rPr>
          <w:rFonts w:ascii="Arial" w:hAnsi="Arial" w:cs="Arial"/>
          <w:bCs/>
          <w:snapToGrid w:val="0"/>
          <w:sz w:val="20"/>
          <w:szCs w:val="20"/>
        </w:rPr>
        <w:t>Przykład:</w:t>
      </w:r>
      <w:r w:rsidRPr="00720701">
        <w:rPr>
          <w:rFonts w:ascii="Arial" w:hAnsi="Arial" w:cs="Arial"/>
          <w:bCs/>
          <w:snapToGrid w:val="0"/>
          <w:sz w:val="20"/>
          <w:szCs w:val="20"/>
        </w:rPr>
        <w:tab/>
        <w:t>liczba 1,385 ≈</w:t>
      </w:r>
      <w:r>
        <w:rPr>
          <w:rFonts w:ascii="Arial" w:hAnsi="Arial" w:cs="Arial"/>
          <w:bCs/>
          <w:snapToGrid w:val="0"/>
          <w:sz w:val="20"/>
          <w:szCs w:val="20"/>
        </w:rPr>
        <w:t xml:space="preserve"> </w:t>
      </w:r>
      <w:r w:rsidRPr="00720701">
        <w:rPr>
          <w:rFonts w:ascii="Arial" w:hAnsi="Arial" w:cs="Arial"/>
          <w:bCs/>
          <w:snapToGrid w:val="0"/>
          <w:sz w:val="20"/>
          <w:szCs w:val="20"/>
        </w:rPr>
        <w:t>1,39 - drugą cyfrę po przecinku zaokrągla się w górę;</w:t>
      </w:r>
    </w:p>
    <w:p w:rsidR="00FE10A6" w:rsidRPr="00720701" w:rsidRDefault="00FE10A6" w:rsidP="00FD0C3A">
      <w:pPr>
        <w:pStyle w:val="Akapitzlist"/>
        <w:spacing w:after="60"/>
        <w:ind w:left="1418"/>
        <w:contextualSpacing w:val="0"/>
        <w:jc w:val="both"/>
        <w:rPr>
          <w:rFonts w:ascii="Arial" w:hAnsi="Arial" w:cs="Arial"/>
          <w:bCs/>
          <w:snapToGrid w:val="0"/>
          <w:sz w:val="20"/>
          <w:szCs w:val="20"/>
        </w:rPr>
      </w:pPr>
      <w:r w:rsidRPr="00720701">
        <w:rPr>
          <w:rFonts w:ascii="Arial" w:hAnsi="Arial" w:cs="Arial"/>
          <w:bCs/>
          <w:snapToGrid w:val="0"/>
          <w:sz w:val="20"/>
          <w:szCs w:val="20"/>
        </w:rPr>
        <w:t>liczba 1,384 ≈ 1,38 - drugą cyfrę po przecinku pozostawia się bez zmiany.</w:t>
      </w:r>
    </w:p>
    <w:p w:rsidR="00FB3DC3" w:rsidRDefault="00EB4DBC" w:rsidP="00986418">
      <w:pPr>
        <w:numPr>
          <w:ilvl w:val="3"/>
          <w:numId w:val="4"/>
        </w:numPr>
        <w:tabs>
          <w:tab w:val="clear" w:pos="2880"/>
        </w:tabs>
        <w:spacing w:after="60"/>
        <w:ind w:left="284" w:hanging="284"/>
        <w:jc w:val="both"/>
        <w:rPr>
          <w:rFonts w:ascii="Arial" w:hAnsi="Arial" w:cs="Arial"/>
          <w:sz w:val="20"/>
          <w:szCs w:val="20"/>
        </w:rPr>
      </w:pPr>
      <w:r w:rsidRPr="00E64338">
        <w:rPr>
          <w:rFonts w:ascii="Arial" w:hAnsi="Arial" w:cs="Arial"/>
          <w:sz w:val="20"/>
          <w:szCs w:val="20"/>
        </w:rPr>
        <w:t xml:space="preserve">Rozliczenia pomiędzy </w:t>
      </w:r>
      <w:r w:rsidR="000F5D85" w:rsidRPr="00E64338">
        <w:rPr>
          <w:rFonts w:ascii="Arial" w:hAnsi="Arial" w:cs="Arial"/>
          <w:sz w:val="20"/>
          <w:szCs w:val="20"/>
        </w:rPr>
        <w:t>Zamawiającym i W</w:t>
      </w:r>
      <w:r w:rsidRPr="00E64338">
        <w:rPr>
          <w:rFonts w:ascii="Arial" w:hAnsi="Arial" w:cs="Arial"/>
          <w:sz w:val="20"/>
          <w:szCs w:val="20"/>
        </w:rPr>
        <w:t>ykonawcą będą prowadzone w PLN.</w:t>
      </w:r>
    </w:p>
    <w:p w:rsidR="00C310CD" w:rsidRPr="00E64338" w:rsidRDefault="00C310CD" w:rsidP="00C310CD">
      <w:pPr>
        <w:spacing w:after="60"/>
        <w:ind w:left="284"/>
        <w:jc w:val="both"/>
        <w:rPr>
          <w:rFonts w:ascii="Arial" w:hAnsi="Arial" w:cs="Arial"/>
          <w:sz w:val="20"/>
          <w:szCs w:val="20"/>
        </w:rPr>
      </w:pPr>
    </w:p>
    <w:p w:rsidR="00BA3043" w:rsidRPr="00675078" w:rsidRDefault="00933419" w:rsidP="00FD0C3A">
      <w:pPr>
        <w:numPr>
          <w:ilvl w:val="0"/>
          <w:numId w:val="1"/>
        </w:numPr>
        <w:spacing w:before="120" w:after="60"/>
        <w:ind w:left="448" w:hanging="420"/>
        <w:jc w:val="both"/>
        <w:rPr>
          <w:rFonts w:ascii="Arial" w:hAnsi="Arial" w:cs="Arial"/>
          <w:b/>
          <w:sz w:val="22"/>
          <w:szCs w:val="22"/>
          <w:u w:val="single"/>
        </w:rPr>
      </w:pPr>
      <w:r>
        <w:rPr>
          <w:rFonts w:ascii="Arial" w:hAnsi="Arial" w:cs="Arial"/>
          <w:b/>
          <w:bCs/>
          <w:iCs/>
          <w:sz w:val="22"/>
          <w:szCs w:val="22"/>
          <w:u w:val="single"/>
        </w:rPr>
        <w:t>T</w:t>
      </w:r>
      <w:r w:rsidR="00BA3043" w:rsidRPr="00675078">
        <w:rPr>
          <w:rFonts w:ascii="Arial" w:hAnsi="Arial" w:cs="Arial"/>
          <w:b/>
          <w:bCs/>
          <w:iCs/>
          <w:sz w:val="22"/>
          <w:szCs w:val="22"/>
          <w:u w:val="single"/>
        </w:rPr>
        <w:t>ermin składania i otwarcia ofert</w:t>
      </w:r>
      <w:r w:rsidR="00BA3043" w:rsidRPr="00675078">
        <w:rPr>
          <w:rFonts w:ascii="Arial" w:hAnsi="Arial" w:cs="Arial"/>
          <w:b/>
          <w:sz w:val="22"/>
          <w:szCs w:val="22"/>
          <w:u w:val="single"/>
        </w:rPr>
        <w:t>:</w:t>
      </w:r>
    </w:p>
    <w:p w:rsidR="000E03C5" w:rsidRPr="00C65C5C" w:rsidRDefault="000E03C5" w:rsidP="00986418">
      <w:pPr>
        <w:numPr>
          <w:ilvl w:val="0"/>
          <w:numId w:val="11"/>
        </w:numPr>
        <w:spacing w:after="60"/>
        <w:ind w:left="284" w:hanging="284"/>
        <w:jc w:val="both"/>
        <w:rPr>
          <w:rFonts w:ascii="Arial" w:hAnsi="Arial" w:cs="Arial"/>
          <w:sz w:val="20"/>
          <w:szCs w:val="20"/>
        </w:rPr>
      </w:pPr>
      <w:r w:rsidRPr="00C65C5C">
        <w:rPr>
          <w:rFonts w:ascii="Arial" w:hAnsi="Arial" w:cs="Arial"/>
          <w:sz w:val="20"/>
          <w:szCs w:val="20"/>
        </w:rPr>
        <w:t xml:space="preserve">Ofertę wraz z wymaganymi dokumentami Wykonawca składa elektronicznie za pośrednictwem platformy zakupowej Zamawiającego pod adresem </w:t>
      </w:r>
      <w:r w:rsidR="004D5B1E" w:rsidRPr="004D5B1E">
        <w:rPr>
          <w:rFonts w:ascii="Arial" w:hAnsi="Arial" w:cs="Arial"/>
          <w:sz w:val="20"/>
          <w:szCs w:val="20"/>
        </w:rPr>
        <w:t>https://platformazakupowa.pl/pn/8blt</w:t>
      </w:r>
      <w:r w:rsidRPr="00C65C5C">
        <w:rPr>
          <w:rFonts w:ascii="Arial" w:hAnsi="Arial" w:cs="Arial"/>
          <w:sz w:val="20"/>
          <w:szCs w:val="20"/>
        </w:rPr>
        <w:t>, na stro</w:t>
      </w:r>
      <w:r w:rsidR="000C314F">
        <w:rPr>
          <w:rFonts w:ascii="Arial" w:hAnsi="Arial" w:cs="Arial"/>
          <w:sz w:val="20"/>
          <w:szCs w:val="20"/>
        </w:rPr>
        <w:t>nie dotyczącej niniejszego postę</w:t>
      </w:r>
      <w:r w:rsidRPr="00C65C5C">
        <w:rPr>
          <w:rFonts w:ascii="Arial" w:hAnsi="Arial" w:cs="Arial"/>
          <w:sz w:val="20"/>
          <w:szCs w:val="20"/>
        </w:rPr>
        <w:t xml:space="preserve">powania. </w:t>
      </w:r>
    </w:p>
    <w:p w:rsidR="000E03C5" w:rsidRPr="00D06303" w:rsidRDefault="000E03C5" w:rsidP="00986418">
      <w:pPr>
        <w:numPr>
          <w:ilvl w:val="0"/>
          <w:numId w:val="11"/>
        </w:numPr>
        <w:spacing w:after="60"/>
        <w:ind w:left="284" w:hanging="284"/>
        <w:jc w:val="both"/>
        <w:rPr>
          <w:rFonts w:ascii="Arial" w:hAnsi="Arial" w:cs="Arial"/>
          <w:b/>
          <w:sz w:val="20"/>
          <w:szCs w:val="20"/>
          <w:u w:val="single"/>
        </w:rPr>
      </w:pPr>
      <w:r w:rsidRPr="00D06303">
        <w:rPr>
          <w:rFonts w:ascii="Arial" w:hAnsi="Arial" w:cs="Arial"/>
          <w:sz w:val="20"/>
          <w:szCs w:val="20"/>
        </w:rPr>
        <w:t xml:space="preserve">Ofertę należy złożyć do dnia: </w:t>
      </w:r>
      <w:r w:rsidR="00D06303">
        <w:rPr>
          <w:rFonts w:ascii="Arial" w:hAnsi="Arial" w:cs="Arial"/>
          <w:b/>
          <w:sz w:val="20"/>
          <w:szCs w:val="20"/>
          <w:u w:val="single"/>
        </w:rPr>
        <w:t>30</w:t>
      </w:r>
      <w:r w:rsidR="00AD3267" w:rsidRPr="00D06303">
        <w:rPr>
          <w:rFonts w:ascii="Arial" w:hAnsi="Arial" w:cs="Arial"/>
          <w:b/>
          <w:sz w:val="20"/>
          <w:szCs w:val="20"/>
          <w:u w:val="single"/>
        </w:rPr>
        <w:t>.</w:t>
      </w:r>
      <w:r w:rsidR="000F58B1" w:rsidRPr="00D06303">
        <w:rPr>
          <w:rFonts w:ascii="Arial" w:hAnsi="Arial" w:cs="Arial"/>
          <w:b/>
          <w:sz w:val="20"/>
          <w:szCs w:val="20"/>
          <w:u w:val="single"/>
        </w:rPr>
        <w:t>0</w:t>
      </w:r>
      <w:r w:rsidR="007040D8" w:rsidRPr="00D06303">
        <w:rPr>
          <w:rFonts w:ascii="Arial" w:hAnsi="Arial" w:cs="Arial"/>
          <w:b/>
          <w:sz w:val="20"/>
          <w:szCs w:val="20"/>
          <w:u w:val="single"/>
        </w:rPr>
        <w:t>4</w:t>
      </w:r>
      <w:r w:rsidRPr="00D06303">
        <w:rPr>
          <w:rFonts w:ascii="Arial" w:hAnsi="Arial" w:cs="Arial"/>
          <w:b/>
          <w:sz w:val="20"/>
          <w:szCs w:val="20"/>
          <w:u w:val="single"/>
        </w:rPr>
        <w:t>.202</w:t>
      </w:r>
      <w:r w:rsidR="000F58B1" w:rsidRPr="00D06303">
        <w:rPr>
          <w:rFonts w:ascii="Arial" w:hAnsi="Arial" w:cs="Arial"/>
          <w:b/>
          <w:sz w:val="20"/>
          <w:szCs w:val="20"/>
          <w:u w:val="single"/>
        </w:rPr>
        <w:t>4</w:t>
      </w:r>
      <w:r w:rsidRPr="00D06303">
        <w:rPr>
          <w:rFonts w:ascii="Arial" w:hAnsi="Arial" w:cs="Arial"/>
          <w:b/>
          <w:sz w:val="20"/>
          <w:szCs w:val="20"/>
          <w:u w:val="single"/>
        </w:rPr>
        <w:t xml:space="preserve"> r. do godz.</w:t>
      </w:r>
      <w:r w:rsidR="00EA2ABB" w:rsidRPr="00D06303">
        <w:rPr>
          <w:rFonts w:ascii="Arial" w:hAnsi="Arial" w:cs="Arial"/>
          <w:b/>
          <w:sz w:val="20"/>
          <w:szCs w:val="20"/>
          <w:u w:val="single"/>
        </w:rPr>
        <w:t xml:space="preserve"> 09</w:t>
      </w:r>
      <w:r w:rsidRPr="00D06303">
        <w:rPr>
          <w:rFonts w:ascii="Arial" w:hAnsi="Arial" w:cs="Arial"/>
          <w:b/>
          <w:sz w:val="20"/>
          <w:szCs w:val="20"/>
          <w:u w:val="single"/>
        </w:rPr>
        <w:t>:00.</w:t>
      </w:r>
    </w:p>
    <w:p w:rsidR="000E03C5" w:rsidRPr="00477676" w:rsidRDefault="000E03C5" w:rsidP="00986418">
      <w:pPr>
        <w:numPr>
          <w:ilvl w:val="0"/>
          <w:numId w:val="11"/>
        </w:numPr>
        <w:spacing w:after="60"/>
        <w:ind w:left="284" w:hanging="284"/>
        <w:jc w:val="both"/>
        <w:rPr>
          <w:rFonts w:ascii="Arial" w:hAnsi="Arial" w:cs="Arial"/>
          <w:sz w:val="20"/>
          <w:szCs w:val="20"/>
        </w:rPr>
      </w:pPr>
      <w:r w:rsidRPr="00477676">
        <w:rPr>
          <w:rFonts w:ascii="Arial" w:hAnsi="Arial" w:cs="Arial"/>
          <w:sz w:val="20"/>
          <w:szCs w:val="20"/>
        </w:rPr>
        <w:t>O terminie złożenia oferty decyduje czas pełnego przeprocesowania operacji złożenia oferty na platformie.</w:t>
      </w:r>
    </w:p>
    <w:p w:rsidR="000E03C5" w:rsidRPr="00477676" w:rsidRDefault="000E03C5" w:rsidP="00986418">
      <w:pPr>
        <w:numPr>
          <w:ilvl w:val="0"/>
          <w:numId w:val="11"/>
        </w:numPr>
        <w:spacing w:after="60"/>
        <w:ind w:left="284" w:hanging="284"/>
        <w:jc w:val="both"/>
        <w:rPr>
          <w:rFonts w:ascii="Arial" w:hAnsi="Arial" w:cs="Arial"/>
          <w:b/>
          <w:sz w:val="20"/>
          <w:szCs w:val="20"/>
          <w:u w:val="single"/>
        </w:rPr>
      </w:pPr>
      <w:r w:rsidRPr="00477676">
        <w:rPr>
          <w:rFonts w:ascii="Arial" w:hAnsi="Arial" w:cs="Arial"/>
          <w:sz w:val="20"/>
          <w:szCs w:val="20"/>
        </w:rPr>
        <w:t xml:space="preserve">Oferty zostaną otwarte </w:t>
      </w:r>
      <w:r w:rsidRPr="00D06303">
        <w:rPr>
          <w:rFonts w:ascii="Arial" w:hAnsi="Arial" w:cs="Arial"/>
          <w:sz w:val="20"/>
          <w:szCs w:val="20"/>
        </w:rPr>
        <w:t xml:space="preserve">w dniu </w:t>
      </w:r>
      <w:r w:rsidR="00D06303">
        <w:rPr>
          <w:rFonts w:ascii="Arial" w:hAnsi="Arial" w:cs="Arial"/>
          <w:b/>
          <w:sz w:val="20"/>
          <w:szCs w:val="20"/>
          <w:u w:val="single"/>
        </w:rPr>
        <w:t>30</w:t>
      </w:r>
      <w:r w:rsidR="00AD3267" w:rsidRPr="00D06303">
        <w:rPr>
          <w:rFonts w:ascii="Arial" w:hAnsi="Arial" w:cs="Arial"/>
          <w:b/>
          <w:sz w:val="20"/>
          <w:szCs w:val="20"/>
          <w:u w:val="single"/>
        </w:rPr>
        <w:t>.</w:t>
      </w:r>
      <w:r w:rsidR="000F58B1" w:rsidRPr="00D06303">
        <w:rPr>
          <w:rFonts w:ascii="Arial" w:hAnsi="Arial" w:cs="Arial"/>
          <w:b/>
          <w:sz w:val="20"/>
          <w:szCs w:val="20"/>
          <w:u w:val="single"/>
        </w:rPr>
        <w:t>0</w:t>
      </w:r>
      <w:r w:rsidR="007040D8" w:rsidRPr="00D06303">
        <w:rPr>
          <w:rFonts w:ascii="Arial" w:hAnsi="Arial" w:cs="Arial"/>
          <w:b/>
          <w:sz w:val="20"/>
          <w:szCs w:val="20"/>
          <w:u w:val="single"/>
        </w:rPr>
        <w:t>4</w:t>
      </w:r>
      <w:r w:rsidRPr="00D06303">
        <w:rPr>
          <w:rFonts w:ascii="Arial" w:hAnsi="Arial" w:cs="Arial"/>
          <w:b/>
          <w:sz w:val="20"/>
          <w:szCs w:val="20"/>
          <w:u w:val="single"/>
        </w:rPr>
        <w:t>.202</w:t>
      </w:r>
      <w:r w:rsidR="000F58B1" w:rsidRPr="00D06303">
        <w:rPr>
          <w:rFonts w:ascii="Arial" w:hAnsi="Arial" w:cs="Arial"/>
          <w:b/>
          <w:sz w:val="20"/>
          <w:szCs w:val="20"/>
          <w:u w:val="single"/>
        </w:rPr>
        <w:t>4</w:t>
      </w:r>
      <w:r w:rsidRPr="00D06303">
        <w:rPr>
          <w:rFonts w:ascii="Arial" w:hAnsi="Arial" w:cs="Arial"/>
          <w:b/>
          <w:sz w:val="20"/>
          <w:szCs w:val="20"/>
          <w:u w:val="single"/>
        </w:rPr>
        <w:t xml:space="preserve"> r. o godz. </w:t>
      </w:r>
      <w:r w:rsidR="00EA2ABB" w:rsidRPr="00D06303">
        <w:rPr>
          <w:rFonts w:ascii="Arial" w:hAnsi="Arial" w:cs="Arial"/>
          <w:b/>
          <w:sz w:val="20"/>
          <w:szCs w:val="20"/>
          <w:u w:val="single"/>
        </w:rPr>
        <w:t>09</w:t>
      </w:r>
      <w:r w:rsidR="004A77ED" w:rsidRPr="00D06303">
        <w:rPr>
          <w:rFonts w:ascii="Arial" w:hAnsi="Arial" w:cs="Arial"/>
          <w:b/>
          <w:sz w:val="20"/>
          <w:szCs w:val="20"/>
          <w:u w:val="single"/>
        </w:rPr>
        <w:t>:10</w:t>
      </w:r>
      <w:r w:rsidRPr="00D06303">
        <w:rPr>
          <w:rFonts w:ascii="Arial" w:hAnsi="Arial" w:cs="Arial"/>
          <w:b/>
          <w:sz w:val="20"/>
          <w:szCs w:val="20"/>
          <w:u w:val="single"/>
        </w:rPr>
        <w:t>.</w:t>
      </w:r>
    </w:p>
    <w:p w:rsidR="00E74948" w:rsidRPr="00E74948" w:rsidRDefault="000E03C5" w:rsidP="00986418">
      <w:pPr>
        <w:numPr>
          <w:ilvl w:val="0"/>
          <w:numId w:val="11"/>
        </w:numPr>
        <w:spacing w:after="60"/>
        <w:ind w:left="284" w:hanging="284"/>
        <w:jc w:val="both"/>
        <w:rPr>
          <w:rFonts w:ascii="Arial" w:hAnsi="Arial" w:cs="Arial"/>
          <w:sz w:val="20"/>
          <w:szCs w:val="20"/>
        </w:rPr>
      </w:pPr>
      <w:r w:rsidRPr="00C65C5C">
        <w:rPr>
          <w:rFonts w:ascii="Arial" w:hAnsi="Arial" w:cs="Arial"/>
          <w:sz w:val="20"/>
          <w:szCs w:val="20"/>
        </w:rPr>
        <w:t xml:space="preserve">Otwarcie ofert następuje przy użyciu platformy zakupowej. W przypadku awarii tego systemu, która powoduje brak możliwości otwarcia ofert w terminie określonym przez Zamawiającego, otwarcie ofert następuje niezwłocznie po usunięciu awarii. </w:t>
      </w:r>
    </w:p>
    <w:p w:rsidR="00E74948" w:rsidRDefault="000E03C5" w:rsidP="00986418">
      <w:pPr>
        <w:numPr>
          <w:ilvl w:val="0"/>
          <w:numId w:val="11"/>
        </w:numPr>
        <w:ind w:left="284" w:hanging="284"/>
        <w:jc w:val="both"/>
        <w:rPr>
          <w:rFonts w:ascii="Arial" w:hAnsi="Arial" w:cs="Arial"/>
          <w:sz w:val="20"/>
          <w:szCs w:val="20"/>
        </w:rPr>
      </w:pPr>
      <w:r w:rsidRPr="00C65C5C">
        <w:rPr>
          <w:rFonts w:ascii="Arial" w:hAnsi="Arial" w:cs="Arial"/>
          <w:sz w:val="20"/>
          <w:szCs w:val="20"/>
        </w:rPr>
        <w:t>Zamawiający niezwłocznie po otwarciu ofert zamieści na stronie internetowej prowadzonego postępowania informację z otwarcia ofert.</w:t>
      </w:r>
    </w:p>
    <w:p w:rsidR="007040D8" w:rsidRDefault="00E74948" w:rsidP="00E01B86">
      <w:pPr>
        <w:numPr>
          <w:ilvl w:val="0"/>
          <w:numId w:val="11"/>
        </w:numPr>
        <w:ind w:left="284" w:hanging="284"/>
        <w:jc w:val="both"/>
        <w:rPr>
          <w:rFonts w:ascii="Arial" w:hAnsi="Arial" w:cs="Arial"/>
          <w:sz w:val="20"/>
          <w:szCs w:val="20"/>
        </w:rPr>
      </w:pPr>
      <w:r w:rsidRPr="00E74948">
        <w:rPr>
          <w:rFonts w:ascii="Arial" w:hAnsi="Arial" w:cs="Arial"/>
          <w:sz w:val="20"/>
          <w:szCs w:val="20"/>
        </w:rPr>
        <w:t>Zamawiający zamierza przeznaczyć na sfinansowanie zamówie</w:t>
      </w:r>
      <w:r>
        <w:rPr>
          <w:rFonts w:ascii="Arial" w:hAnsi="Arial" w:cs="Arial"/>
          <w:sz w:val="20"/>
          <w:szCs w:val="20"/>
        </w:rPr>
        <w:t xml:space="preserve">nia kwotę w wysokości </w:t>
      </w:r>
      <w:r w:rsidR="00E01B86">
        <w:rPr>
          <w:rFonts w:ascii="Arial" w:eastAsia="Calibri" w:hAnsi="Arial" w:cs="Arial"/>
          <w:sz w:val="20"/>
          <w:szCs w:val="20"/>
          <w:lang w:eastAsia="en-US"/>
        </w:rPr>
        <w:t>91 133,33</w:t>
      </w:r>
      <w:r w:rsidR="002B1F86">
        <w:rPr>
          <w:rFonts w:ascii="Arial" w:eastAsia="Calibri" w:hAnsi="Arial" w:cs="Arial"/>
          <w:sz w:val="20"/>
          <w:szCs w:val="20"/>
          <w:lang w:eastAsia="en-US"/>
        </w:rPr>
        <w:t xml:space="preserve"> </w:t>
      </w:r>
      <w:r w:rsidR="00AD3267">
        <w:rPr>
          <w:rFonts w:ascii="Arial" w:eastAsia="Calibri" w:hAnsi="Arial" w:cs="Arial"/>
          <w:sz w:val="20"/>
          <w:szCs w:val="20"/>
          <w:lang w:eastAsia="en-US"/>
        </w:rPr>
        <w:t>zł</w:t>
      </w:r>
      <w:r w:rsidR="00777C99">
        <w:rPr>
          <w:rFonts w:ascii="Arial" w:hAnsi="Arial" w:cs="Arial"/>
          <w:sz w:val="20"/>
          <w:szCs w:val="20"/>
        </w:rPr>
        <w:t xml:space="preserve"> brutto </w:t>
      </w:r>
      <w:r>
        <w:rPr>
          <w:rFonts w:ascii="Arial" w:hAnsi="Arial" w:cs="Arial"/>
          <w:sz w:val="20"/>
          <w:szCs w:val="20"/>
        </w:rPr>
        <w:t xml:space="preserve">z podziałem na </w:t>
      </w:r>
      <w:r w:rsidR="00E01B86">
        <w:rPr>
          <w:rFonts w:ascii="Arial" w:hAnsi="Arial" w:cs="Arial"/>
          <w:sz w:val="20"/>
          <w:szCs w:val="20"/>
        </w:rPr>
        <w:t>etapy:</w:t>
      </w:r>
    </w:p>
    <w:p w:rsidR="00E01B86" w:rsidRPr="00E01B86" w:rsidRDefault="00E01B86" w:rsidP="00E01B86">
      <w:pPr>
        <w:ind w:left="284"/>
        <w:jc w:val="both"/>
        <w:rPr>
          <w:rFonts w:ascii="Arial" w:hAnsi="Arial" w:cs="Arial"/>
          <w:sz w:val="20"/>
          <w:szCs w:val="20"/>
        </w:rPr>
      </w:pPr>
      <w:r w:rsidRPr="00E01B86">
        <w:rPr>
          <w:rFonts w:ascii="Arial" w:hAnsi="Arial" w:cs="Arial"/>
          <w:sz w:val="20"/>
          <w:szCs w:val="20"/>
        </w:rPr>
        <w:t>Etap I: wartość brutto: 28.200,00</w:t>
      </w:r>
      <w:r>
        <w:rPr>
          <w:rFonts w:ascii="Arial" w:hAnsi="Arial" w:cs="Arial"/>
          <w:sz w:val="20"/>
          <w:szCs w:val="20"/>
        </w:rPr>
        <w:t xml:space="preserve"> zł</w:t>
      </w:r>
    </w:p>
    <w:p w:rsidR="00E01B86" w:rsidRDefault="00E01B86" w:rsidP="00E01B86">
      <w:pPr>
        <w:ind w:left="284"/>
        <w:jc w:val="both"/>
        <w:rPr>
          <w:rFonts w:ascii="Arial" w:hAnsi="Arial" w:cs="Arial"/>
          <w:sz w:val="20"/>
          <w:szCs w:val="20"/>
        </w:rPr>
      </w:pPr>
      <w:r w:rsidRPr="00E01B86">
        <w:rPr>
          <w:rFonts w:ascii="Arial" w:hAnsi="Arial" w:cs="Arial"/>
          <w:sz w:val="20"/>
          <w:szCs w:val="20"/>
        </w:rPr>
        <w:t>Etap II:</w:t>
      </w:r>
      <w:r>
        <w:rPr>
          <w:rFonts w:ascii="Arial" w:hAnsi="Arial" w:cs="Arial"/>
          <w:sz w:val="20"/>
          <w:szCs w:val="20"/>
        </w:rPr>
        <w:t xml:space="preserve"> </w:t>
      </w:r>
      <w:r w:rsidRPr="00E01B86">
        <w:rPr>
          <w:rFonts w:ascii="Arial" w:hAnsi="Arial" w:cs="Arial"/>
          <w:sz w:val="20"/>
          <w:szCs w:val="20"/>
        </w:rPr>
        <w:t>wartość brutto: 62.933,33</w:t>
      </w:r>
      <w:r>
        <w:rPr>
          <w:rFonts w:ascii="Arial" w:hAnsi="Arial" w:cs="Arial"/>
          <w:sz w:val="20"/>
          <w:szCs w:val="20"/>
        </w:rPr>
        <w:t xml:space="preserve"> zł</w:t>
      </w:r>
    </w:p>
    <w:p w:rsidR="00CE2518" w:rsidRPr="00E74948" w:rsidRDefault="001B69A0" w:rsidP="00FB3DC3">
      <w:pPr>
        <w:tabs>
          <w:tab w:val="left" w:pos="8312"/>
        </w:tabs>
        <w:jc w:val="both"/>
        <w:rPr>
          <w:rFonts w:ascii="Arial" w:hAnsi="Arial" w:cs="Arial"/>
          <w:sz w:val="20"/>
          <w:szCs w:val="20"/>
        </w:rPr>
      </w:pPr>
      <w:r>
        <w:rPr>
          <w:rFonts w:ascii="Arial" w:hAnsi="Arial" w:cs="Arial"/>
          <w:sz w:val="20"/>
          <w:szCs w:val="20"/>
        </w:rPr>
        <w:tab/>
      </w:r>
    </w:p>
    <w:p w:rsidR="00C92EB6" w:rsidRPr="00C92EB6" w:rsidRDefault="00C92EB6" w:rsidP="00C92EB6">
      <w:pPr>
        <w:numPr>
          <w:ilvl w:val="0"/>
          <w:numId w:val="1"/>
        </w:numPr>
        <w:spacing w:after="60"/>
        <w:ind w:left="567" w:hanging="482"/>
        <w:jc w:val="both"/>
        <w:rPr>
          <w:rFonts w:ascii="Arial" w:hAnsi="Arial" w:cs="Arial"/>
          <w:b/>
          <w:bCs/>
          <w:iCs/>
          <w:sz w:val="22"/>
          <w:szCs w:val="22"/>
          <w:u w:val="single"/>
        </w:rPr>
      </w:pPr>
      <w:r>
        <w:rPr>
          <w:rFonts w:ascii="Arial" w:hAnsi="Arial" w:cs="Arial"/>
          <w:b/>
          <w:bCs/>
          <w:iCs/>
          <w:sz w:val="22"/>
          <w:szCs w:val="22"/>
          <w:u w:val="single"/>
        </w:rPr>
        <w:t>T</w:t>
      </w:r>
      <w:r w:rsidRPr="00675078">
        <w:rPr>
          <w:rFonts w:ascii="Arial" w:hAnsi="Arial" w:cs="Arial"/>
          <w:b/>
          <w:bCs/>
          <w:iCs/>
          <w:sz w:val="22"/>
          <w:szCs w:val="22"/>
          <w:u w:val="single"/>
        </w:rPr>
        <w:t xml:space="preserve">ermin </w:t>
      </w:r>
      <w:r>
        <w:rPr>
          <w:rFonts w:ascii="Arial" w:hAnsi="Arial" w:cs="Arial"/>
          <w:b/>
          <w:bCs/>
          <w:iCs/>
          <w:sz w:val="22"/>
          <w:szCs w:val="22"/>
          <w:u w:val="single"/>
        </w:rPr>
        <w:t>związania ofertą:</w:t>
      </w:r>
    </w:p>
    <w:p w:rsidR="00C92EB6" w:rsidRPr="00477676" w:rsidRDefault="00C92EB6" w:rsidP="00986418">
      <w:pPr>
        <w:numPr>
          <w:ilvl w:val="0"/>
          <w:numId w:val="12"/>
        </w:numPr>
        <w:spacing w:after="60"/>
        <w:ind w:left="284" w:hanging="284"/>
        <w:jc w:val="both"/>
        <w:rPr>
          <w:rFonts w:ascii="Arial" w:hAnsi="Arial" w:cs="Arial"/>
          <w:b/>
          <w:sz w:val="20"/>
          <w:szCs w:val="20"/>
          <w:u w:val="single"/>
        </w:rPr>
      </w:pPr>
      <w:r w:rsidRPr="00AD1550">
        <w:rPr>
          <w:rFonts w:ascii="Arial" w:hAnsi="Arial" w:cs="Arial"/>
          <w:sz w:val="20"/>
          <w:szCs w:val="20"/>
        </w:rPr>
        <w:t xml:space="preserve">Wykonawca składający ofertę w postępowaniu będzie </w:t>
      </w:r>
      <w:r w:rsidR="0057217A">
        <w:rPr>
          <w:rFonts w:ascii="Arial" w:hAnsi="Arial" w:cs="Arial"/>
          <w:sz w:val="20"/>
          <w:szCs w:val="20"/>
        </w:rPr>
        <w:t xml:space="preserve">nią </w:t>
      </w:r>
      <w:r w:rsidR="0057217A" w:rsidRPr="00D06303">
        <w:rPr>
          <w:rFonts w:ascii="Arial" w:hAnsi="Arial" w:cs="Arial"/>
          <w:sz w:val="20"/>
          <w:szCs w:val="20"/>
        </w:rPr>
        <w:t>związany</w:t>
      </w:r>
      <w:r w:rsidRPr="00D06303">
        <w:rPr>
          <w:rFonts w:ascii="Arial" w:hAnsi="Arial" w:cs="Arial"/>
          <w:sz w:val="20"/>
          <w:szCs w:val="20"/>
        </w:rPr>
        <w:t xml:space="preserve"> </w:t>
      </w:r>
      <w:r w:rsidRPr="00D06303">
        <w:rPr>
          <w:rFonts w:ascii="Arial" w:hAnsi="Arial" w:cs="Arial"/>
          <w:b/>
          <w:sz w:val="20"/>
          <w:szCs w:val="20"/>
          <w:u w:val="single"/>
        </w:rPr>
        <w:t>do dnia</w:t>
      </w:r>
      <w:r w:rsidR="00AD3267" w:rsidRPr="00D06303">
        <w:rPr>
          <w:rFonts w:ascii="Arial" w:hAnsi="Arial" w:cs="Arial"/>
          <w:b/>
          <w:sz w:val="20"/>
          <w:szCs w:val="20"/>
          <w:u w:val="single"/>
        </w:rPr>
        <w:t xml:space="preserve"> </w:t>
      </w:r>
      <w:r w:rsidR="00E01B86" w:rsidRPr="00D06303">
        <w:rPr>
          <w:rFonts w:ascii="Arial" w:hAnsi="Arial" w:cs="Arial"/>
          <w:b/>
          <w:sz w:val="20"/>
          <w:szCs w:val="20"/>
          <w:u w:val="single"/>
        </w:rPr>
        <w:t>2</w:t>
      </w:r>
      <w:r w:rsidR="00D06303" w:rsidRPr="00D06303">
        <w:rPr>
          <w:rFonts w:ascii="Arial" w:hAnsi="Arial" w:cs="Arial"/>
          <w:b/>
          <w:sz w:val="20"/>
          <w:szCs w:val="20"/>
          <w:u w:val="single"/>
        </w:rPr>
        <w:t>9</w:t>
      </w:r>
      <w:r w:rsidR="00AD3267" w:rsidRPr="00D06303">
        <w:rPr>
          <w:rFonts w:ascii="Arial" w:hAnsi="Arial" w:cs="Arial"/>
          <w:b/>
          <w:sz w:val="20"/>
          <w:szCs w:val="20"/>
          <w:u w:val="single"/>
        </w:rPr>
        <w:t>.</w:t>
      </w:r>
      <w:r w:rsidR="000F58B1" w:rsidRPr="00D06303">
        <w:rPr>
          <w:rFonts w:ascii="Arial" w:hAnsi="Arial" w:cs="Arial"/>
          <w:b/>
          <w:sz w:val="20"/>
          <w:szCs w:val="20"/>
          <w:u w:val="single"/>
        </w:rPr>
        <w:t>0</w:t>
      </w:r>
      <w:r w:rsidR="007040D8" w:rsidRPr="00D06303">
        <w:rPr>
          <w:rFonts w:ascii="Arial" w:hAnsi="Arial" w:cs="Arial"/>
          <w:b/>
          <w:sz w:val="20"/>
          <w:szCs w:val="20"/>
          <w:u w:val="single"/>
        </w:rPr>
        <w:t>5</w:t>
      </w:r>
      <w:r w:rsidR="00477676" w:rsidRPr="00D06303">
        <w:rPr>
          <w:rFonts w:ascii="Arial" w:hAnsi="Arial" w:cs="Arial"/>
          <w:b/>
          <w:sz w:val="20"/>
          <w:szCs w:val="20"/>
          <w:u w:val="single"/>
        </w:rPr>
        <w:t>.202</w:t>
      </w:r>
      <w:r w:rsidR="000F58B1" w:rsidRPr="00D06303">
        <w:rPr>
          <w:rFonts w:ascii="Arial" w:hAnsi="Arial" w:cs="Arial"/>
          <w:b/>
          <w:sz w:val="20"/>
          <w:szCs w:val="20"/>
          <w:u w:val="single"/>
        </w:rPr>
        <w:t>4</w:t>
      </w:r>
      <w:r w:rsidR="00477676" w:rsidRPr="00D06303">
        <w:rPr>
          <w:rFonts w:ascii="Arial" w:hAnsi="Arial" w:cs="Arial"/>
          <w:b/>
          <w:sz w:val="20"/>
          <w:szCs w:val="20"/>
          <w:u w:val="single"/>
        </w:rPr>
        <w:t xml:space="preserve"> r.</w:t>
      </w:r>
    </w:p>
    <w:p w:rsidR="00C92EB6" w:rsidRPr="00C92EB6" w:rsidRDefault="00C92EB6" w:rsidP="00986418">
      <w:pPr>
        <w:numPr>
          <w:ilvl w:val="0"/>
          <w:numId w:val="12"/>
        </w:numPr>
        <w:spacing w:after="60"/>
        <w:ind w:left="284" w:hanging="284"/>
        <w:jc w:val="both"/>
        <w:rPr>
          <w:rFonts w:ascii="Arial" w:hAnsi="Arial" w:cs="Arial"/>
          <w:sz w:val="20"/>
          <w:szCs w:val="20"/>
        </w:rPr>
      </w:pPr>
      <w:r>
        <w:rPr>
          <w:rFonts w:ascii="Arial" w:hAnsi="Arial" w:cs="Arial"/>
          <w:sz w:val="20"/>
        </w:rPr>
        <w:t xml:space="preserve">Pierwszym dniem terminu związania </w:t>
      </w:r>
      <w:r w:rsidRPr="00C92EB6">
        <w:rPr>
          <w:rFonts w:ascii="Arial" w:hAnsi="Arial" w:cs="Arial"/>
          <w:sz w:val="20"/>
        </w:rPr>
        <w:t xml:space="preserve">ofertą </w:t>
      </w:r>
      <w:r>
        <w:rPr>
          <w:rFonts w:ascii="Arial" w:hAnsi="Arial" w:cs="Arial"/>
          <w:sz w:val="20"/>
        </w:rPr>
        <w:t>jest dzień, w którym upływa termin składania ofert</w:t>
      </w:r>
      <w:r w:rsidRPr="00C92EB6">
        <w:rPr>
          <w:rFonts w:ascii="Arial" w:hAnsi="Arial" w:cs="Arial"/>
          <w:sz w:val="20"/>
        </w:rPr>
        <w:t xml:space="preserve">. </w:t>
      </w:r>
    </w:p>
    <w:p w:rsidR="00C92EB6" w:rsidRDefault="00C92EB6" w:rsidP="00986418">
      <w:pPr>
        <w:numPr>
          <w:ilvl w:val="0"/>
          <w:numId w:val="12"/>
        </w:numPr>
        <w:spacing w:after="60"/>
        <w:ind w:left="284" w:hanging="284"/>
        <w:jc w:val="both"/>
        <w:rPr>
          <w:rFonts w:ascii="Arial" w:hAnsi="Arial" w:cs="Arial"/>
          <w:sz w:val="20"/>
          <w:szCs w:val="20"/>
        </w:rPr>
      </w:pPr>
      <w:r w:rsidRPr="00C92EB6">
        <w:rPr>
          <w:rFonts w:ascii="Arial" w:hAnsi="Arial" w:cs="Arial"/>
          <w:sz w:val="20"/>
          <w:szCs w:val="20"/>
        </w:rPr>
        <w:t>Wykonawca samodzielnie lub na wniosek Zamawiającego może przedłużyć termin związania ofertą.</w:t>
      </w:r>
    </w:p>
    <w:p w:rsidR="00FB3DC3" w:rsidRDefault="00C92EB6" w:rsidP="00986418">
      <w:pPr>
        <w:numPr>
          <w:ilvl w:val="0"/>
          <w:numId w:val="12"/>
        </w:numPr>
        <w:spacing w:after="60"/>
        <w:ind w:left="284" w:hanging="284"/>
        <w:jc w:val="both"/>
        <w:rPr>
          <w:rFonts w:ascii="Arial" w:hAnsi="Arial" w:cs="Arial"/>
          <w:sz w:val="20"/>
          <w:szCs w:val="20"/>
        </w:rPr>
      </w:pPr>
      <w:r w:rsidRPr="00C92EB6">
        <w:rPr>
          <w:rFonts w:ascii="Arial" w:hAnsi="Arial" w:cs="Arial"/>
          <w:sz w:val="20"/>
          <w:szCs w:val="20"/>
        </w:rPr>
        <w:t>Zamawiający odrzuci ofertę Wykonawcy, który nie zgodził się na przedłużenie terminu związania ofertą.</w:t>
      </w:r>
    </w:p>
    <w:p w:rsidR="00C310CD" w:rsidRPr="007040D8" w:rsidRDefault="00C310CD" w:rsidP="00C310CD">
      <w:pPr>
        <w:spacing w:after="60"/>
        <w:ind w:left="284"/>
        <w:jc w:val="both"/>
        <w:rPr>
          <w:rFonts w:ascii="Arial" w:hAnsi="Arial" w:cs="Arial"/>
          <w:sz w:val="20"/>
          <w:szCs w:val="20"/>
        </w:rPr>
      </w:pPr>
    </w:p>
    <w:p w:rsidR="00FB0940" w:rsidRPr="008A4422" w:rsidRDefault="009D5EBB" w:rsidP="00FB0940">
      <w:pPr>
        <w:numPr>
          <w:ilvl w:val="0"/>
          <w:numId w:val="1"/>
        </w:numPr>
        <w:spacing w:after="60"/>
        <w:ind w:left="567" w:hanging="482"/>
        <w:jc w:val="both"/>
        <w:rPr>
          <w:rFonts w:ascii="Arial" w:hAnsi="Arial" w:cs="Arial"/>
          <w:b/>
          <w:sz w:val="22"/>
          <w:szCs w:val="22"/>
          <w:u w:val="single"/>
        </w:rPr>
      </w:pPr>
      <w:r>
        <w:rPr>
          <w:rFonts w:ascii="Arial" w:hAnsi="Arial" w:cs="Arial"/>
          <w:b/>
          <w:bCs/>
          <w:iCs/>
          <w:sz w:val="22"/>
          <w:szCs w:val="22"/>
          <w:u w:val="single"/>
        </w:rPr>
        <w:t>Opis kryteriów, którymi Z</w:t>
      </w:r>
      <w:r w:rsidR="00282E6D" w:rsidRPr="00675078">
        <w:rPr>
          <w:rFonts w:ascii="Arial" w:hAnsi="Arial" w:cs="Arial"/>
          <w:b/>
          <w:bCs/>
          <w:iCs/>
          <w:sz w:val="22"/>
          <w:szCs w:val="22"/>
          <w:u w:val="single"/>
        </w:rPr>
        <w:t>amawiający będzie się kierował przy wyborze oferty wraz z podaniem znaczenia tych kryteriów i sposobu oceny ofert</w:t>
      </w:r>
      <w:r w:rsidR="00282E6D" w:rsidRPr="00675078">
        <w:rPr>
          <w:rFonts w:ascii="Arial" w:hAnsi="Arial" w:cs="Arial"/>
          <w:b/>
          <w:sz w:val="22"/>
          <w:szCs w:val="22"/>
          <w:u w:val="single"/>
        </w:rPr>
        <w:t>:</w:t>
      </w:r>
    </w:p>
    <w:p w:rsidR="00B14281" w:rsidRDefault="00FB0940" w:rsidP="00FB0940">
      <w:pPr>
        <w:jc w:val="both"/>
        <w:rPr>
          <w:rFonts w:ascii="Arial" w:hAnsi="Arial" w:cs="Arial"/>
          <w:sz w:val="20"/>
          <w:szCs w:val="20"/>
        </w:rPr>
      </w:pPr>
      <w:r>
        <w:rPr>
          <w:rFonts w:ascii="Arial" w:hAnsi="Arial" w:cs="Arial"/>
          <w:sz w:val="20"/>
          <w:szCs w:val="20"/>
        </w:rPr>
        <w:t xml:space="preserve">1. </w:t>
      </w:r>
      <w:r w:rsidR="00B14281" w:rsidRPr="00FB0940">
        <w:rPr>
          <w:rFonts w:ascii="Arial" w:hAnsi="Arial" w:cs="Arial"/>
          <w:sz w:val="20"/>
          <w:szCs w:val="20"/>
        </w:rPr>
        <w:t xml:space="preserve">Przy wyborze najkorzystniejszej oferty będą stosowane następujące kryteria </w:t>
      </w:r>
      <w:r w:rsidR="00B14281" w:rsidRPr="00FB0940">
        <w:rPr>
          <w:rFonts w:ascii="Arial" w:hAnsi="Arial" w:cs="Arial"/>
          <w:bCs/>
          <w:sz w:val="20"/>
          <w:szCs w:val="20"/>
        </w:rPr>
        <w:t>wyboru oferty</w:t>
      </w:r>
      <w:r w:rsidR="00B14281" w:rsidRPr="00FB0940">
        <w:rPr>
          <w:rFonts w:ascii="Arial" w:hAnsi="Arial" w:cs="Arial"/>
          <w:sz w:val="20"/>
          <w:szCs w:val="20"/>
        </w:rPr>
        <w:t>:</w:t>
      </w:r>
    </w:p>
    <w:p w:rsidR="001B69A0" w:rsidRPr="00675078" w:rsidRDefault="001B69A0" w:rsidP="00E06C64">
      <w:pPr>
        <w:tabs>
          <w:tab w:val="left" w:pos="0"/>
          <w:tab w:val="right" w:leader="dot" w:pos="8931"/>
        </w:tabs>
        <w:jc w:val="both"/>
        <w:rPr>
          <w:rFonts w:ascii="Arial" w:hAnsi="Arial" w:cs="Arial"/>
          <w:sz w:val="20"/>
          <w:szCs w:val="2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7"/>
        <w:gridCol w:w="2528"/>
        <w:gridCol w:w="4867"/>
        <w:gridCol w:w="1232"/>
      </w:tblGrid>
      <w:tr w:rsidR="00E06C64" w:rsidRPr="00675078" w:rsidTr="00FB3DC3">
        <w:trPr>
          <w:trHeight w:hRule="exact" w:val="596"/>
        </w:trPr>
        <w:tc>
          <w:tcPr>
            <w:tcW w:w="26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z w:val="20"/>
                <w:szCs w:val="20"/>
              </w:rPr>
              <w:t>Lp.</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Kryterium</w:t>
            </w:r>
          </w:p>
        </w:tc>
        <w:tc>
          <w:tcPr>
            <w:tcW w:w="2670"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6"/>
                <w:sz w:val="20"/>
                <w:szCs w:val="20"/>
              </w:rPr>
              <w:t>Opis</w:t>
            </w:r>
          </w:p>
        </w:tc>
        <w:tc>
          <w:tcPr>
            <w:tcW w:w="676" w:type="pct"/>
            <w:shd w:val="clear" w:color="auto" w:fill="FFFFFF"/>
            <w:vAlign w:val="center"/>
          </w:tcPr>
          <w:p w:rsidR="00E06C64" w:rsidRPr="00675078" w:rsidRDefault="00E06C64" w:rsidP="00A81605">
            <w:pPr>
              <w:shd w:val="clear" w:color="auto" w:fill="FFFFFF"/>
              <w:ind w:left="115" w:right="134"/>
              <w:jc w:val="center"/>
              <w:rPr>
                <w:rFonts w:ascii="Arial" w:hAnsi="Arial" w:cs="Arial"/>
                <w:sz w:val="20"/>
                <w:szCs w:val="20"/>
              </w:rPr>
            </w:pPr>
            <w:r w:rsidRPr="00675078">
              <w:rPr>
                <w:rFonts w:ascii="Arial" w:hAnsi="Arial" w:cs="Arial"/>
                <w:b/>
                <w:bCs/>
                <w:spacing w:val="-3"/>
                <w:sz w:val="20"/>
                <w:szCs w:val="20"/>
              </w:rPr>
              <w:t xml:space="preserve">Waga </w:t>
            </w:r>
            <w:r w:rsidRPr="00675078">
              <w:rPr>
                <w:rFonts w:ascii="Arial" w:hAnsi="Arial" w:cs="Arial"/>
                <w:b/>
                <w:bCs/>
                <w:spacing w:val="-4"/>
                <w:sz w:val="20"/>
                <w:szCs w:val="20"/>
              </w:rPr>
              <w:t>kryterium</w:t>
            </w:r>
          </w:p>
        </w:tc>
      </w:tr>
      <w:tr w:rsidR="00E06C64" w:rsidRPr="00675078" w:rsidTr="00FB3DC3">
        <w:trPr>
          <w:trHeight w:hRule="exact" w:val="799"/>
        </w:trPr>
        <w:tc>
          <w:tcPr>
            <w:tcW w:w="267" w:type="pct"/>
            <w:shd w:val="clear" w:color="auto" w:fill="FFFFFF"/>
            <w:vAlign w:val="center"/>
          </w:tcPr>
          <w:p w:rsidR="00E06C64" w:rsidRPr="00675078" w:rsidRDefault="00E06C64" w:rsidP="00A81605">
            <w:pPr>
              <w:shd w:val="clear" w:color="auto" w:fill="FFFFFF"/>
              <w:jc w:val="center"/>
              <w:rPr>
                <w:rFonts w:ascii="Arial" w:hAnsi="Arial" w:cs="Arial"/>
                <w:b/>
                <w:sz w:val="20"/>
                <w:szCs w:val="20"/>
              </w:rPr>
            </w:pPr>
            <w:r w:rsidRPr="00675078">
              <w:rPr>
                <w:rFonts w:ascii="Arial" w:hAnsi="Arial" w:cs="Arial"/>
                <w:b/>
                <w:sz w:val="20"/>
                <w:szCs w:val="20"/>
              </w:rPr>
              <w:lastRenderedPageBreak/>
              <w:t>1</w:t>
            </w:r>
          </w:p>
        </w:tc>
        <w:tc>
          <w:tcPr>
            <w:tcW w:w="1387"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spacing w:val="-2"/>
                <w:sz w:val="20"/>
                <w:szCs w:val="20"/>
              </w:rPr>
              <w:t>Cena</w:t>
            </w:r>
          </w:p>
        </w:tc>
        <w:tc>
          <w:tcPr>
            <w:tcW w:w="2670" w:type="pct"/>
            <w:shd w:val="clear" w:color="auto" w:fill="FFFFFF"/>
            <w:vAlign w:val="center"/>
          </w:tcPr>
          <w:p w:rsidR="00E06C64" w:rsidRPr="00675078" w:rsidRDefault="00E0686D" w:rsidP="00A81605">
            <w:pPr>
              <w:shd w:val="clear" w:color="auto" w:fill="FFFFFF"/>
              <w:ind w:left="86" w:right="96"/>
              <w:jc w:val="center"/>
              <w:rPr>
                <w:rFonts w:ascii="Arial" w:hAnsi="Arial" w:cs="Arial"/>
                <w:sz w:val="20"/>
                <w:szCs w:val="20"/>
              </w:rPr>
            </w:pPr>
            <w:r w:rsidRPr="00675078">
              <w:rPr>
                <w:rFonts w:ascii="Arial" w:hAnsi="Arial" w:cs="Arial"/>
                <w:sz w:val="20"/>
                <w:szCs w:val="20"/>
              </w:rPr>
              <w:t xml:space="preserve">stosunek najniższej ceny oferty spośród </w:t>
            </w:r>
            <w:r w:rsidRPr="00675078">
              <w:rPr>
                <w:rFonts w:ascii="Arial" w:hAnsi="Arial" w:cs="Arial"/>
                <w:spacing w:val="-1"/>
                <w:sz w:val="20"/>
                <w:szCs w:val="20"/>
              </w:rPr>
              <w:t xml:space="preserve">ocenianych ofert do ceny ocenianej </w:t>
            </w:r>
            <w:r>
              <w:rPr>
                <w:rFonts w:ascii="Arial" w:hAnsi="Arial" w:cs="Arial"/>
                <w:spacing w:val="-4"/>
                <w:sz w:val="20"/>
                <w:szCs w:val="20"/>
              </w:rPr>
              <w:t>oferty</w:t>
            </w:r>
          </w:p>
        </w:tc>
        <w:tc>
          <w:tcPr>
            <w:tcW w:w="676" w:type="pct"/>
            <w:shd w:val="clear" w:color="auto" w:fill="FFFFFF"/>
            <w:vAlign w:val="center"/>
          </w:tcPr>
          <w:p w:rsidR="00E06C64" w:rsidRPr="00675078" w:rsidRDefault="00E06C64" w:rsidP="00A81605">
            <w:pPr>
              <w:shd w:val="clear" w:color="auto" w:fill="FFFFFF"/>
              <w:jc w:val="center"/>
              <w:rPr>
                <w:rFonts w:ascii="Arial" w:hAnsi="Arial" w:cs="Arial"/>
                <w:sz w:val="20"/>
                <w:szCs w:val="20"/>
              </w:rPr>
            </w:pPr>
            <w:r w:rsidRPr="00675078">
              <w:rPr>
                <w:rFonts w:ascii="Arial" w:hAnsi="Arial" w:cs="Arial"/>
                <w:b/>
                <w:bCs/>
                <w:spacing w:val="-9"/>
                <w:sz w:val="20"/>
                <w:szCs w:val="20"/>
              </w:rPr>
              <w:t>100 %</w:t>
            </w:r>
          </w:p>
        </w:tc>
      </w:tr>
    </w:tbl>
    <w:p w:rsidR="00E06C64" w:rsidRPr="006C221B" w:rsidRDefault="00E06C64" w:rsidP="00E06C64">
      <w:pPr>
        <w:jc w:val="both"/>
        <w:rPr>
          <w:rFonts w:ascii="Arial" w:hAnsi="Arial" w:cs="Arial"/>
          <w:sz w:val="20"/>
          <w:szCs w:val="20"/>
          <w:lang w:eastAsia="x-none"/>
        </w:rPr>
      </w:pPr>
      <w:r>
        <w:rPr>
          <w:rFonts w:ascii="Arial" w:hAnsi="Arial" w:cs="Arial"/>
          <w:sz w:val="20"/>
          <w:szCs w:val="20"/>
          <w:lang w:eastAsia="x-none"/>
        </w:rPr>
        <w:tab/>
      </w:r>
    </w:p>
    <w:p w:rsidR="00E06C64" w:rsidRPr="00675078" w:rsidRDefault="00E06C64" w:rsidP="00E06C64">
      <w:pPr>
        <w:jc w:val="both"/>
        <w:rPr>
          <w:rFonts w:ascii="Arial" w:hAnsi="Arial" w:cs="Arial"/>
          <w:b/>
          <w:lang w:eastAsia="x-none"/>
        </w:rPr>
      </w:pPr>
      <w:r w:rsidRPr="00675078">
        <w:rPr>
          <w:rFonts w:ascii="Arial" w:hAnsi="Arial" w:cs="Arial"/>
          <w:b/>
          <w:lang w:eastAsia="x-none"/>
        </w:rPr>
        <w:t xml:space="preserve">C = </w:t>
      </w:r>
      <w:r w:rsidRPr="00675078">
        <w:rPr>
          <w:rFonts w:ascii="Arial" w:hAnsi="Arial" w:cs="Arial"/>
          <w:b/>
          <w:lang w:val="x-none" w:eastAsia="x-none"/>
        </w:rPr>
        <w:t>C</w:t>
      </w:r>
      <w:r w:rsidRPr="00675078">
        <w:rPr>
          <w:rFonts w:ascii="Arial" w:hAnsi="Arial" w:cs="Arial"/>
          <w:b/>
          <w:vertAlign w:val="subscript"/>
          <w:lang w:val="x-none" w:eastAsia="x-none"/>
        </w:rPr>
        <w:t>min</w:t>
      </w:r>
      <w:r w:rsidRPr="00675078">
        <w:rPr>
          <w:rFonts w:ascii="Arial" w:hAnsi="Arial" w:cs="Arial"/>
          <w:b/>
          <w:lang w:val="x-none" w:eastAsia="x-none"/>
        </w:rPr>
        <w:t xml:space="preserve"> / C</w:t>
      </w:r>
      <w:r w:rsidRPr="00675078">
        <w:rPr>
          <w:rFonts w:ascii="Arial" w:hAnsi="Arial" w:cs="Arial"/>
          <w:b/>
          <w:vertAlign w:val="subscript"/>
          <w:lang w:val="x-none" w:eastAsia="x-none"/>
        </w:rPr>
        <w:t>bad</w:t>
      </w:r>
      <w:r w:rsidRPr="00675078">
        <w:rPr>
          <w:rFonts w:ascii="Arial" w:hAnsi="Arial" w:cs="Arial"/>
          <w:b/>
          <w:lang w:val="x-none" w:eastAsia="x-none"/>
        </w:rPr>
        <w:t xml:space="preserve">  x </w:t>
      </w:r>
      <w:r w:rsidRPr="00675078">
        <w:rPr>
          <w:rFonts w:ascii="Arial" w:hAnsi="Arial" w:cs="Arial"/>
          <w:b/>
          <w:lang w:eastAsia="x-none"/>
        </w:rPr>
        <w:t>10</w:t>
      </w:r>
      <w:r w:rsidRPr="00675078">
        <w:rPr>
          <w:rFonts w:ascii="Arial" w:hAnsi="Arial" w:cs="Arial"/>
          <w:b/>
          <w:lang w:val="x-none" w:eastAsia="x-none"/>
        </w:rPr>
        <w:t>0</w:t>
      </w:r>
    </w:p>
    <w:p w:rsidR="00E06C64" w:rsidRPr="00675078" w:rsidRDefault="00E06C64" w:rsidP="00E06C64">
      <w:pPr>
        <w:jc w:val="both"/>
        <w:rPr>
          <w:rFonts w:ascii="Arial" w:hAnsi="Arial" w:cs="Arial"/>
          <w:sz w:val="20"/>
          <w:szCs w:val="20"/>
          <w:lang w:val="x-none" w:eastAsia="x-none"/>
        </w:rPr>
      </w:pPr>
      <w:r w:rsidRPr="00675078">
        <w:rPr>
          <w:rFonts w:ascii="Arial" w:hAnsi="Arial" w:cs="Arial"/>
          <w:sz w:val="20"/>
          <w:szCs w:val="20"/>
          <w:lang w:val="x-none" w:eastAsia="x-none"/>
        </w:rPr>
        <w:t>gdzie:</w:t>
      </w:r>
    </w:p>
    <w:p w:rsidR="00E06C64" w:rsidRPr="00675078" w:rsidRDefault="00E06C64" w:rsidP="00E06C64">
      <w:pPr>
        <w:jc w:val="both"/>
        <w:rPr>
          <w:rFonts w:ascii="Arial" w:hAnsi="Arial" w:cs="Arial"/>
          <w:sz w:val="20"/>
          <w:szCs w:val="20"/>
        </w:rPr>
      </w:pPr>
      <w:r w:rsidRPr="00675078">
        <w:rPr>
          <w:rFonts w:ascii="Arial" w:hAnsi="Arial" w:cs="Arial"/>
          <w:b/>
        </w:rPr>
        <w:t xml:space="preserve">C </w:t>
      </w:r>
      <w:r w:rsidRPr="00675078">
        <w:rPr>
          <w:rFonts w:ascii="Arial" w:hAnsi="Arial" w:cs="Arial"/>
          <w:b/>
          <w:vertAlign w:val="subscript"/>
        </w:rPr>
        <w:t>min</w:t>
      </w:r>
      <w:r w:rsidRPr="00675078">
        <w:rPr>
          <w:rFonts w:ascii="Arial" w:hAnsi="Arial" w:cs="Arial"/>
          <w:sz w:val="20"/>
          <w:szCs w:val="20"/>
          <w:vertAlign w:val="subscript"/>
        </w:rPr>
        <w:t xml:space="preserve"> </w:t>
      </w:r>
      <w:r w:rsidRPr="00675078">
        <w:rPr>
          <w:rFonts w:ascii="Arial" w:hAnsi="Arial" w:cs="Arial"/>
          <w:sz w:val="20"/>
          <w:szCs w:val="20"/>
          <w:vertAlign w:val="subscript"/>
        </w:rPr>
        <w:tab/>
      </w:r>
      <w:r w:rsidR="00007C9A">
        <w:rPr>
          <w:rFonts w:ascii="Arial" w:hAnsi="Arial" w:cs="Arial"/>
          <w:sz w:val="20"/>
          <w:szCs w:val="20"/>
        </w:rPr>
        <w:t xml:space="preserve">– najniższa cena </w:t>
      </w:r>
      <w:r w:rsidR="000137A4">
        <w:rPr>
          <w:rFonts w:ascii="Arial" w:hAnsi="Arial" w:cs="Arial"/>
          <w:sz w:val="20"/>
          <w:szCs w:val="20"/>
        </w:rPr>
        <w:t>brutto</w:t>
      </w:r>
      <w:r w:rsidRPr="00675078">
        <w:rPr>
          <w:rFonts w:ascii="Arial" w:hAnsi="Arial" w:cs="Arial"/>
          <w:sz w:val="20"/>
          <w:szCs w:val="20"/>
        </w:rPr>
        <w:t xml:space="preserve"> spośród ocenianych ofert,</w:t>
      </w:r>
    </w:p>
    <w:p w:rsidR="00E06C64" w:rsidRDefault="00E06C64" w:rsidP="00E06C64">
      <w:pPr>
        <w:jc w:val="both"/>
        <w:rPr>
          <w:rFonts w:ascii="Arial" w:hAnsi="Arial" w:cs="Arial"/>
          <w:sz w:val="20"/>
          <w:szCs w:val="20"/>
          <w:lang w:eastAsia="x-none"/>
        </w:rPr>
      </w:pPr>
      <w:r w:rsidRPr="00675078">
        <w:rPr>
          <w:rFonts w:ascii="Arial" w:hAnsi="Arial" w:cs="Arial"/>
          <w:b/>
          <w:lang w:val="x-none" w:eastAsia="x-none"/>
        </w:rPr>
        <w:t xml:space="preserve">C </w:t>
      </w:r>
      <w:r w:rsidRPr="00675078">
        <w:rPr>
          <w:rFonts w:ascii="Arial" w:hAnsi="Arial" w:cs="Arial"/>
          <w:b/>
          <w:vertAlign w:val="subscript"/>
          <w:lang w:val="x-none" w:eastAsia="x-none"/>
        </w:rPr>
        <w:t>bad</w:t>
      </w:r>
      <w:r w:rsidRPr="00675078">
        <w:rPr>
          <w:rFonts w:ascii="Arial" w:hAnsi="Arial" w:cs="Arial"/>
          <w:sz w:val="20"/>
          <w:szCs w:val="20"/>
          <w:lang w:val="x-none" w:eastAsia="x-none"/>
        </w:rPr>
        <w:t xml:space="preserve"> </w:t>
      </w:r>
      <w:r w:rsidRPr="00675078">
        <w:rPr>
          <w:rFonts w:ascii="Arial" w:hAnsi="Arial" w:cs="Arial"/>
          <w:sz w:val="20"/>
          <w:szCs w:val="20"/>
          <w:lang w:eastAsia="x-none"/>
        </w:rPr>
        <w:tab/>
      </w:r>
      <w:r w:rsidR="000137A4">
        <w:rPr>
          <w:rFonts w:ascii="Arial" w:hAnsi="Arial" w:cs="Arial"/>
          <w:sz w:val="20"/>
          <w:szCs w:val="20"/>
          <w:lang w:val="x-none" w:eastAsia="x-none"/>
        </w:rPr>
        <w:t>– cena brutto</w:t>
      </w:r>
      <w:r w:rsidR="00007C9A">
        <w:rPr>
          <w:rFonts w:ascii="Arial" w:hAnsi="Arial" w:cs="Arial"/>
          <w:sz w:val="20"/>
          <w:szCs w:val="20"/>
          <w:lang w:eastAsia="x-none"/>
        </w:rPr>
        <w:t xml:space="preserve"> </w:t>
      </w:r>
      <w:r w:rsidRPr="00675078">
        <w:rPr>
          <w:rFonts w:ascii="Arial" w:hAnsi="Arial" w:cs="Arial"/>
          <w:sz w:val="20"/>
          <w:szCs w:val="20"/>
          <w:lang w:eastAsia="x-none"/>
        </w:rPr>
        <w:t>ocenianej</w:t>
      </w:r>
      <w:r w:rsidRPr="00675078">
        <w:rPr>
          <w:rFonts w:ascii="Arial" w:hAnsi="Arial" w:cs="Arial"/>
          <w:sz w:val="20"/>
          <w:szCs w:val="20"/>
          <w:lang w:val="x-none" w:eastAsia="x-none"/>
        </w:rPr>
        <w:t xml:space="preserve"> oferty</w:t>
      </w:r>
      <w:r w:rsidRPr="00675078">
        <w:rPr>
          <w:rFonts w:ascii="Arial" w:hAnsi="Arial" w:cs="Arial"/>
          <w:sz w:val="20"/>
          <w:szCs w:val="20"/>
          <w:lang w:eastAsia="x-none"/>
        </w:rPr>
        <w:t>.</w:t>
      </w:r>
    </w:p>
    <w:p w:rsidR="00B14281" w:rsidRPr="00675078" w:rsidRDefault="00B14281" w:rsidP="00E06C64">
      <w:pPr>
        <w:jc w:val="both"/>
        <w:rPr>
          <w:rFonts w:ascii="Arial" w:hAnsi="Arial" w:cs="Arial"/>
          <w:sz w:val="20"/>
          <w:szCs w:val="20"/>
          <w:lang w:eastAsia="x-none"/>
        </w:rPr>
      </w:pPr>
    </w:p>
    <w:p w:rsidR="00E06C64" w:rsidRPr="002F5733" w:rsidRDefault="00E06C64" w:rsidP="00E06C64">
      <w:pPr>
        <w:spacing w:after="60"/>
        <w:jc w:val="both"/>
        <w:rPr>
          <w:rFonts w:ascii="Arial" w:hAnsi="Arial" w:cs="Arial"/>
          <w:sz w:val="20"/>
          <w:szCs w:val="20"/>
          <w:u w:val="single"/>
        </w:rPr>
      </w:pPr>
      <w:r w:rsidRPr="002F5733">
        <w:rPr>
          <w:rFonts w:ascii="Arial" w:hAnsi="Arial" w:cs="Arial"/>
          <w:sz w:val="20"/>
          <w:szCs w:val="20"/>
        </w:rPr>
        <w:t xml:space="preserve">Zamawiający w kryterium „Cena” będzie przyznawał punkty na podstawie wypełnionego przez Wykonawcę </w:t>
      </w:r>
      <w:r w:rsidRPr="002F5733">
        <w:rPr>
          <w:rFonts w:ascii="Arial" w:hAnsi="Arial" w:cs="Arial"/>
          <w:bCs/>
          <w:sz w:val="20"/>
          <w:szCs w:val="20"/>
        </w:rPr>
        <w:t>wiersza</w:t>
      </w:r>
      <w:r w:rsidRPr="002F5733">
        <w:rPr>
          <w:rFonts w:ascii="Arial" w:hAnsi="Arial" w:cs="Arial"/>
          <w:b/>
          <w:bCs/>
          <w:sz w:val="20"/>
          <w:szCs w:val="20"/>
        </w:rPr>
        <w:t xml:space="preserve"> </w:t>
      </w:r>
      <w:r w:rsidR="0069737A">
        <w:rPr>
          <w:rFonts w:ascii="Arial" w:hAnsi="Arial" w:cs="Arial"/>
          <w:b/>
          <w:bCs/>
          <w:sz w:val="20"/>
          <w:szCs w:val="20"/>
        </w:rPr>
        <w:t xml:space="preserve">RAZEM </w:t>
      </w:r>
      <w:r w:rsidR="000137A4">
        <w:rPr>
          <w:rFonts w:ascii="Arial" w:hAnsi="Arial" w:cs="Arial"/>
          <w:b/>
          <w:bCs/>
          <w:sz w:val="20"/>
          <w:szCs w:val="20"/>
        </w:rPr>
        <w:t>WARTOŚĆ BRUTTO</w:t>
      </w:r>
      <w:r w:rsidR="00007C9A">
        <w:rPr>
          <w:rFonts w:ascii="Arial" w:hAnsi="Arial" w:cs="Arial"/>
          <w:b/>
          <w:bCs/>
          <w:sz w:val="20"/>
          <w:szCs w:val="20"/>
        </w:rPr>
        <w:t xml:space="preserve"> </w:t>
      </w:r>
      <w:r w:rsidR="0069737A">
        <w:rPr>
          <w:rFonts w:ascii="Arial" w:hAnsi="Arial" w:cs="Arial"/>
          <w:b/>
          <w:bCs/>
          <w:sz w:val="20"/>
          <w:szCs w:val="20"/>
        </w:rPr>
        <w:t>w zał.</w:t>
      </w:r>
      <w:r w:rsidR="000137A4">
        <w:rPr>
          <w:rFonts w:ascii="Arial" w:hAnsi="Arial" w:cs="Arial"/>
          <w:b/>
          <w:bCs/>
          <w:sz w:val="20"/>
          <w:szCs w:val="20"/>
        </w:rPr>
        <w:t xml:space="preserve"> nr 1 </w:t>
      </w:r>
      <w:r w:rsidRPr="002F5733">
        <w:rPr>
          <w:rFonts w:ascii="Arial" w:hAnsi="Arial" w:cs="Arial"/>
          <w:b/>
          <w:bCs/>
          <w:sz w:val="20"/>
          <w:szCs w:val="20"/>
        </w:rPr>
        <w:t>do Ogłoszenia</w:t>
      </w:r>
      <w:r w:rsidRPr="002F5733">
        <w:rPr>
          <w:rFonts w:ascii="Arial" w:hAnsi="Arial" w:cs="Arial"/>
          <w:bCs/>
          <w:sz w:val="20"/>
          <w:szCs w:val="20"/>
        </w:rPr>
        <w:t xml:space="preserve"> – </w:t>
      </w:r>
      <w:r w:rsidRPr="002F5733">
        <w:rPr>
          <w:rFonts w:ascii="Arial" w:hAnsi="Arial" w:cs="Arial"/>
          <w:sz w:val="20"/>
          <w:szCs w:val="20"/>
        </w:rPr>
        <w:t>„Szczegółowa oferta cenowa”.</w:t>
      </w:r>
    </w:p>
    <w:p w:rsidR="00E06C64" w:rsidRPr="002F5733" w:rsidRDefault="00E06C64" w:rsidP="00E06C64">
      <w:pPr>
        <w:spacing w:after="60"/>
        <w:jc w:val="both"/>
        <w:rPr>
          <w:rFonts w:ascii="Arial" w:hAnsi="Arial" w:cs="Arial"/>
          <w:sz w:val="20"/>
          <w:szCs w:val="20"/>
        </w:rPr>
      </w:pPr>
      <w:r w:rsidRPr="002F5733">
        <w:rPr>
          <w:rFonts w:ascii="Arial" w:hAnsi="Arial" w:cs="Arial"/>
          <w:sz w:val="20"/>
          <w:szCs w:val="20"/>
        </w:rPr>
        <w:t>Oferta może otrzymać maksymalnie 100 punk</w:t>
      </w:r>
      <w:r w:rsidR="00B14281" w:rsidRPr="002F5733">
        <w:rPr>
          <w:rFonts w:ascii="Arial" w:hAnsi="Arial" w:cs="Arial"/>
          <w:sz w:val="20"/>
          <w:szCs w:val="20"/>
        </w:rPr>
        <w:t>tów w kryterium „Cena”.</w:t>
      </w:r>
    </w:p>
    <w:p w:rsidR="00282E6D" w:rsidRPr="00675078" w:rsidRDefault="00282E6D" w:rsidP="00986418">
      <w:pPr>
        <w:numPr>
          <w:ilvl w:val="0"/>
          <w:numId w:val="7"/>
        </w:numPr>
        <w:spacing w:after="120"/>
        <w:jc w:val="both"/>
        <w:rPr>
          <w:rFonts w:ascii="Arial" w:hAnsi="Arial" w:cs="Arial"/>
          <w:b/>
          <w:i/>
          <w:sz w:val="20"/>
          <w:szCs w:val="20"/>
          <w:lang w:val="x-none"/>
        </w:rPr>
      </w:pPr>
      <w:r w:rsidRPr="002F5733">
        <w:rPr>
          <w:rFonts w:ascii="Arial" w:hAnsi="Arial" w:cs="Arial"/>
          <w:sz w:val="20"/>
          <w:szCs w:val="20"/>
        </w:rPr>
        <w:t>Wykonawca</w:t>
      </w:r>
      <w:r w:rsidRPr="002F5733">
        <w:rPr>
          <w:rFonts w:ascii="Arial" w:hAnsi="Arial" w:cs="Arial"/>
          <w:sz w:val="20"/>
          <w:szCs w:val="20"/>
          <w:lang w:val="x-none"/>
        </w:rPr>
        <w:t xml:space="preserve"> winien zapoznać się z całością </w:t>
      </w:r>
      <w:r w:rsidRPr="002F5733">
        <w:rPr>
          <w:rFonts w:ascii="Arial" w:hAnsi="Arial" w:cs="Arial"/>
          <w:sz w:val="20"/>
          <w:szCs w:val="20"/>
        </w:rPr>
        <w:t>Ogłoszenia</w:t>
      </w:r>
      <w:r w:rsidR="008E1128" w:rsidRPr="002F5733">
        <w:rPr>
          <w:rFonts w:ascii="Arial" w:hAnsi="Arial" w:cs="Arial"/>
          <w:sz w:val="20"/>
          <w:szCs w:val="20"/>
          <w:lang w:val="x-none"/>
        </w:rPr>
        <w:t xml:space="preserve"> wraz z</w:t>
      </w:r>
      <w:r w:rsidRPr="002F5733">
        <w:rPr>
          <w:rFonts w:ascii="Arial" w:hAnsi="Arial" w:cs="Arial"/>
          <w:sz w:val="20"/>
          <w:szCs w:val="20"/>
          <w:lang w:val="x-none"/>
        </w:rPr>
        <w:t xml:space="preserve"> </w:t>
      </w:r>
      <w:r w:rsidR="00045709" w:rsidRPr="002F5733">
        <w:rPr>
          <w:rFonts w:ascii="Arial" w:hAnsi="Arial" w:cs="Arial"/>
          <w:sz w:val="20"/>
          <w:szCs w:val="20"/>
          <w:lang w:val="x-none"/>
        </w:rPr>
        <w:t>załącznik</w:t>
      </w:r>
      <w:r w:rsidR="00045709" w:rsidRPr="002F5733">
        <w:rPr>
          <w:rFonts w:ascii="Arial" w:hAnsi="Arial" w:cs="Arial"/>
          <w:sz w:val="20"/>
          <w:szCs w:val="20"/>
        </w:rPr>
        <w:t>ami</w:t>
      </w:r>
      <w:r w:rsidR="00045709" w:rsidRPr="002F5733">
        <w:rPr>
          <w:rFonts w:ascii="Arial" w:hAnsi="Arial" w:cs="Arial"/>
          <w:sz w:val="20"/>
          <w:szCs w:val="20"/>
          <w:lang w:val="x-none"/>
        </w:rPr>
        <w:t>, któr</w:t>
      </w:r>
      <w:r w:rsidR="00045709" w:rsidRPr="002F5733">
        <w:rPr>
          <w:rFonts w:ascii="Arial" w:hAnsi="Arial" w:cs="Arial"/>
          <w:sz w:val="20"/>
          <w:szCs w:val="20"/>
        </w:rPr>
        <w:t>e</w:t>
      </w:r>
      <w:r w:rsidR="00045709" w:rsidRPr="002F5733">
        <w:rPr>
          <w:rFonts w:ascii="Arial" w:hAnsi="Arial" w:cs="Arial"/>
          <w:sz w:val="20"/>
          <w:szCs w:val="20"/>
          <w:lang w:val="x-none"/>
        </w:rPr>
        <w:t xml:space="preserve"> stanowi</w:t>
      </w:r>
      <w:r w:rsidR="00045709" w:rsidRPr="002F5733">
        <w:rPr>
          <w:rFonts w:ascii="Arial" w:hAnsi="Arial" w:cs="Arial"/>
          <w:sz w:val="20"/>
          <w:szCs w:val="20"/>
        </w:rPr>
        <w:t>ą</w:t>
      </w:r>
      <w:r w:rsidR="00045709" w:rsidRPr="002F5733">
        <w:rPr>
          <w:rFonts w:ascii="Arial" w:hAnsi="Arial" w:cs="Arial"/>
          <w:sz w:val="20"/>
          <w:szCs w:val="20"/>
          <w:lang w:val="x-none"/>
        </w:rPr>
        <w:t xml:space="preserve"> </w:t>
      </w:r>
      <w:r w:rsidR="00045709" w:rsidRPr="002F5733">
        <w:rPr>
          <w:rFonts w:ascii="Arial" w:hAnsi="Arial" w:cs="Arial"/>
          <w:sz w:val="20"/>
          <w:szCs w:val="20"/>
        </w:rPr>
        <w:t>jego</w:t>
      </w:r>
      <w:r w:rsidR="00045709" w:rsidRPr="00675078">
        <w:rPr>
          <w:rFonts w:ascii="Arial" w:hAnsi="Arial" w:cs="Arial"/>
          <w:sz w:val="20"/>
          <w:szCs w:val="20"/>
        </w:rPr>
        <w:t xml:space="preserve"> </w:t>
      </w:r>
      <w:r w:rsidR="00045709" w:rsidRPr="00675078">
        <w:rPr>
          <w:rFonts w:ascii="Arial" w:hAnsi="Arial" w:cs="Arial"/>
          <w:sz w:val="20"/>
          <w:szCs w:val="20"/>
          <w:lang w:val="x-none"/>
        </w:rPr>
        <w:t>integralną część.</w:t>
      </w:r>
    </w:p>
    <w:p w:rsidR="00AD3267" w:rsidRPr="00ED2992" w:rsidRDefault="00AD3267" w:rsidP="00986418">
      <w:pPr>
        <w:numPr>
          <w:ilvl w:val="0"/>
          <w:numId w:val="7"/>
        </w:numPr>
        <w:spacing w:after="120"/>
        <w:ind w:left="284" w:hanging="284"/>
        <w:jc w:val="both"/>
        <w:rPr>
          <w:rFonts w:ascii="Arial" w:hAnsi="Arial" w:cs="Arial"/>
          <w:sz w:val="20"/>
          <w:szCs w:val="20"/>
          <w:lang w:val="x-none" w:eastAsia="x-none"/>
        </w:rPr>
      </w:pPr>
      <w:r w:rsidRPr="00675078">
        <w:rPr>
          <w:rFonts w:ascii="Arial" w:hAnsi="Arial" w:cs="Arial"/>
          <w:sz w:val="20"/>
          <w:szCs w:val="20"/>
        </w:rPr>
        <w:t>Zamawiający</w:t>
      </w:r>
      <w:r w:rsidRPr="00675078">
        <w:rPr>
          <w:rFonts w:ascii="Arial" w:hAnsi="Arial" w:cs="Arial"/>
          <w:sz w:val="20"/>
          <w:szCs w:val="20"/>
          <w:lang w:val="x-none"/>
        </w:rPr>
        <w:t xml:space="preserve"> poprawi w ofercie</w:t>
      </w:r>
      <w:r>
        <w:rPr>
          <w:rFonts w:ascii="Arial" w:hAnsi="Arial" w:cs="Arial"/>
          <w:sz w:val="20"/>
          <w:szCs w:val="20"/>
        </w:rPr>
        <w:t>:</w:t>
      </w:r>
    </w:p>
    <w:p w:rsidR="00AD3267" w:rsidRPr="00ED2992" w:rsidRDefault="00AD3267" w:rsidP="00986418">
      <w:pPr>
        <w:pStyle w:val="Akapitzlist"/>
        <w:numPr>
          <w:ilvl w:val="0"/>
          <w:numId w:val="21"/>
        </w:numPr>
        <w:spacing w:after="120"/>
        <w:jc w:val="both"/>
        <w:rPr>
          <w:rFonts w:ascii="Arial" w:hAnsi="Arial" w:cs="Arial"/>
          <w:sz w:val="20"/>
          <w:szCs w:val="20"/>
          <w:lang w:val="x-none" w:eastAsia="x-none"/>
        </w:rPr>
      </w:pPr>
      <w:r w:rsidRPr="00ED2992">
        <w:rPr>
          <w:rFonts w:ascii="Arial" w:hAnsi="Arial" w:cs="Arial"/>
          <w:sz w:val="20"/>
          <w:szCs w:val="20"/>
          <w:lang w:val="x-none"/>
        </w:rPr>
        <w:t>oczywiste omyłki pisarskie</w:t>
      </w:r>
      <w:r w:rsidRPr="00ED2992">
        <w:rPr>
          <w:rFonts w:ascii="Arial" w:hAnsi="Arial" w:cs="Arial"/>
          <w:sz w:val="20"/>
          <w:szCs w:val="20"/>
        </w:rPr>
        <w:t xml:space="preserve">, </w:t>
      </w:r>
    </w:p>
    <w:p w:rsidR="00AD3267" w:rsidRPr="00ED2992" w:rsidRDefault="00AD3267" w:rsidP="00986418">
      <w:pPr>
        <w:pStyle w:val="Akapitzlist"/>
        <w:numPr>
          <w:ilvl w:val="0"/>
          <w:numId w:val="21"/>
        </w:numPr>
        <w:spacing w:after="120"/>
        <w:jc w:val="both"/>
        <w:rPr>
          <w:rFonts w:ascii="Arial" w:hAnsi="Arial" w:cs="Arial"/>
          <w:sz w:val="20"/>
          <w:szCs w:val="20"/>
          <w:lang w:val="x-none" w:eastAsia="x-none"/>
        </w:rPr>
      </w:pPr>
      <w:r w:rsidRPr="00ED2992">
        <w:rPr>
          <w:rFonts w:ascii="Arial" w:hAnsi="Arial" w:cs="Arial"/>
          <w:sz w:val="20"/>
          <w:szCs w:val="20"/>
          <w:lang w:val="x-none"/>
        </w:rPr>
        <w:t>oczywiste omyłki rachunkowe</w:t>
      </w:r>
      <w:r w:rsidRPr="00ED2992">
        <w:rPr>
          <w:rFonts w:ascii="Arial" w:hAnsi="Arial" w:cs="Arial"/>
          <w:sz w:val="20"/>
          <w:szCs w:val="20"/>
        </w:rPr>
        <w:t xml:space="preserve"> </w:t>
      </w:r>
      <w:r w:rsidRPr="00ED2992">
        <w:rPr>
          <w:rFonts w:ascii="Arial" w:hAnsi="Arial" w:cs="Arial"/>
          <w:sz w:val="20"/>
          <w:szCs w:val="20"/>
          <w:lang w:val="x-none"/>
        </w:rPr>
        <w:t>z</w:t>
      </w:r>
      <w:r w:rsidRPr="00ED2992">
        <w:rPr>
          <w:rFonts w:ascii="Arial" w:hAnsi="Arial" w:cs="Arial"/>
          <w:sz w:val="20"/>
          <w:szCs w:val="20"/>
        </w:rPr>
        <w:t> </w:t>
      </w:r>
      <w:r w:rsidRPr="00ED2992">
        <w:rPr>
          <w:rFonts w:ascii="Arial" w:hAnsi="Arial" w:cs="Arial"/>
          <w:sz w:val="20"/>
          <w:szCs w:val="20"/>
          <w:lang w:val="x-none"/>
        </w:rPr>
        <w:t>uwzględnieniem konsekwencji rachunkowych dokonanych poprawek</w:t>
      </w:r>
      <w:r w:rsidRPr="00ED2992">
        <w:rPr>
          <w:rFonts w:ascii="Arial" w:hAnsi="Arial" w:cs="Arial"/>
          <w:sz w:val="20"/>
          <w:szCs w:val="20"/>
        </w:rPr>
        <w:t xml:space="preserve">, </w:t>
      </w:r>
    </w:p>
    <w:p w:rsidR="00AD3267" w:rsidRDefault="00AD3267" w:rsidP="00986418">
      <w:pPr>
        <w:pStyle w:val="Akapitzlist"/>
        <w:numPr>
          <w:ilvl w:val="0"/>
          <w:numId w:val="21"/>
        </w:numPr>
        <w:contextualSpacing w:val="0"/>
        <w:jc w:val="both"/>
        <w:rPr>
          <w:rFonts w:ascii="Arial" w:hAnsi="Arial" w:cs="Arial"/>
          <w:sz w:val="20"/>
          <w:szCs w:val="20"/>
          <w:lang w:val="x-none" w:eastAsia="x-none"/>
        </w:rPr>
      </w:pPr>
      <w:r w:rsidRPr="00ED2992">
        <w:rPr>
          <w:rFonts w:ascii="Arial" w:hAnsi="Arial" w:cs="Arial"/>
          <w:sz w:val="20"/>
          <w:szCs w:val="20"/>
          <w:lang w:val="x-none" w:eastAsia="x-none"/>
        </w:rPr>
        <w:t xml:space="preserve">inne omyłki polegające na niezgodności oferty </w:t>
      </w:r>
      <w:r w:rsidRPr="00ED2992">
        <w:rPr>
          <w:rFonts w:ascii="Arial" w:hAnsi="Arial" w:cs="Arial"/>
          <w:sz w:val="20"/>
          <w:szCs w:val="20"/>
          <w:lang w:eastAsia="x-none"/>
        </w:rPr>
        <w:t>z niniejszym Ogłoszeniem</w:t>
      </w:r>
      <w:r w:rsidRPr="00ED2992">
        <w:rPr>
          <w:rFonts w:ascii="Arial" w:hAnsi="Arial" w:cs="Arial"/>
          <w:sz w:val="20"/>
          <w:szCs w:val="20"/>
          <w:lang w:val="x-none" w:eastAsia="x-none"/>
        </w:rPr>
        <w:t xml:space="preserve">, niepowodujące istotnych zmian </w:t>
      </w:r>
      <w:r>
        <w:rPr>
          <w:rFonts w:ascii="Arial" w:hAnsi="Arial" w:cs="Arial"/>
          <w:sz w:val="20"/>
          <w:szCs w:val="20"/>
          <w:lang w:val="x-none" w:eastAsia="x-none"/>
        </w:rPr>
        <w:t>w treści oferty</w:t>
      </w:r>
    </w:p>
    <w:p w:rsidR="00AD3267" w:rsidRDefault="00AD3267" w:rsidP="00AD3267">
      <w:pPr>
        <w:jc w:val="both"/>
        <w:rPr>
          <w:rFonts w:ascii="Arial" w:hAnsi="Arial" w:cs="Arial"/>
          <w:sz w:val="20"/>
          <w:szCs w:val="20"/>
          <w:lang w:val="x-none" w:eastAsia="x-none"/>
        </w:rPr>
      </w:pPr>
      <w:r w:rsidRPr="00ED2992">
        <w:rPr>
          <w:rFonts w:ascii="Arial" w:hAnsi="Arial" w:cs="Arial"/>
          <w:sz w:val="20"/>
          <w:szCs w:val="20"/>
          <w:lang w:val="x-none" w:eastAsia="x-none"/>
        </w:rPr>
        <w:t xml:space="preserve">niezwłocznie zawiadamiając o tym Wykonawcę, którego oferta została poprawiona. </w:t>
      </w:r>
    </w:p>
    <w:p w:rsidR="00AD3267" w:rsidRDefault="00AD3267" w:rsidP="00AD3267">
      <w:pPr>
        <w:jc w:val="both"/>
        <w:rPr>
          <w:rFonts w:ascii="Arial" w:hAnsi="Arial" w:cs="Arial"/>
          <w:sz w:val="20"/>
          <w:szCs w:val="20"/>
          <w:lang w:val="x-none" w:eastAsia="x-none"/>
        </w:rPr>
      </w:pPr>
    </w:p>
    <w:p w:rsidR="00AD3267" w:rsidRPr="00ED2992" w:rsidRDefault="00AD3267" w:rsidP="00AD3267">
      <w:pPr>
        <w:spacing w:after="120"/>
        <w:jc w:val="both"/>
        <w:rPr>
          <w:rFonts w:ascii="Arial" w:hAnsi="Arial" w:cs="Arial"/>
          <w:sz w:val="20"/>
          <w:szCs w:val="20"/>
          <w:lang w:eastAsia="x-none"/>
        </w:rPr>
      </w:pPr>
      <w:r>
        <w:rPr>
          <w:rFonts w:ascii="Arial" w:hAnsi="Arial" w:cs="Arial"/>
          <w:sz w:val="20"/>
          <w:szCs w:val="20"/>
          <w:lang w:eastAsia="x-none"/>
        </w:rPr>
        <w:t xml:space="preserve">W przypadku, o którym mowa w pkt 3 lit. „c” zamawiający wyznacza wykonawcy termin na wyrażenie zgody na poprawienie w ofercie omyłki lub zakwestionowanie jej poprawienia. Brak odpowiedzi </w:t>
      </w:r>
      <w:r>
        <w:rPr>
          <w:rFonts w:ascii="Arial" w:hAnsi="Arial" w:cs="Arial"/>
          <w:sz w:val="20"/>
          <w:szCs w:val="20"/>
          <w:lang w:eastAsia="x-none"/>
        </w:rPr>
        <w:br/>
        <w:t>w wyznaczonym terminie uznaje się za wyrażenie zgody na poprawienie omyłki.</w:t>
      </w:r>
    </w:p>
    <w:p w:rsidR="00404E93" w:rsidRPr="00404E93" w:rsidRDefault="00404E93" w:rsidP="00986418">
      <w:pPr>
        <w:numPr>
          <w:ilvl w:val="0"/>
          <w:numId w:val="7"/>
        </w:numPr>
        <w:spacing w:after="120"/>
        <w:ind w:left="284" w:hanging="284"/>
        <w:jc w:val="both"/>
        <w:rPr>
          <w:rFonts w:ascii="Arial" w:hAnsi="Arial" w:cs="Arial"/>
          <w:sz w:val="20"/>
          <w:szCs w:val="20"/>
          <w:lang w:val="x-none" w:eastAsia="x-none"/>
        </w:rPr>
      </w:pPr>
      <w:r w:rsidRPr="001A0B9D">
        <w:rPr>
          <w:rFonts w:ascii="Arial" w:hAnsi="Arial" w:cs="Arial"/>
          <w:sz w:val="20"/>
          <w:szCs w:val="20"/>
          <w:lang w:eastAsia="x-none"/>
        </w:rPr>
        <w:t xml:space="preserve">Zamawiający może wezwać Wykonawców do wyjaśnienia treści </w:t>
      </w:r>
      <w:r w:rsidR="00E9167E">
        <w:rPr>
          <w:rFonts w:ascii="Arial" w:hAnsi="Arial" w:cs="Arial"/>
          <w:sz w:val="20"/>
          <w:szCs w:val="20"/>
          <w:lang w:eastAsia="x-none"/>
        </w:rPr>
        <w:t xml:space="preserve">złożonej </w:t>
      </w:r>
      <w:r w:rsidRPr="001A0B9D">
        <w:rPr>
          <w:rFonts w:ascii="Arial" w:hAnsi="Arial" w:cs="Arial"/>
          <w:sz w:val="20"/>
          <w:szCs w:val="20"/>
          <w:lang w:eastAsia="x-none"/>
        </w:rPr>
        <w:t>oferty</w:t>
      </w:r>
      <w:r w:rsidR="005350D9">
        <w:rPr>
          <w:rFonts w:ascii="Arial" w:hAnsi="Arial" w:cs="Arial"/>
          <w:sz w:val="20"/>
          <w:szCs w:val="20"/>
          <w:lang w:eastAsia="x-none"/>
        </w:rPr>
        <w:t>, jak również dokumentów i/lub oświadczeń</w:t>
      </w:r>
      <w:r w:rsidRPr="001A0B9D">
        <w:rPr>
          <w:rFonts w:ascii="Arial" w:hAnsi="Arial" w:cs="Arial"/>
          <w:sz w:val="20"/>
          <w:szCs w:val="20"/>
          <w:lang w:eastAsia="x-none"/>
        </w:rPr>
        <w:t>.</w:t>
      </w:r>
    </w:p>
    <w:p w:rsidR="00B14281" w:rsidRPr="004D5B1E" w:rsidRDefault="00B14281" w:rsidP="00986418">
      <w:pPr>
        <w:numPr>
          <w:ilvl w:val="0"/>
          <w:numId w:val="7"/>
        </w:numPr>
        <w:spacing w:after="120"/>
        <w:ind w:left="284" w:hanging="284"/>
        <w:jc w:val="both"/>
        <w:rPr>
          <w:rFonts w:ascii="Arial" w:hAnsi="Arial" w:cs="Arial"/>
          <w:sz w:val="20"/>
          <w:szCs w:val="20"/>
          <w:lang w:val="x-none" w:eastAsia="x-none"/>
        </w:rPr>
      </w:pPr>
      <w:r w:rsidRPr="00B14281">
        <w:rPr>
          <w:rFonts w:ascii="Arial" w:hAnsi="Arial" w:cs="Arial"/>
          <w:sz w:val="20"/>
          <w:szCs w:val="20"/>
          <w:lang w:eastAsia="x-none"/>
        </w:rPr>
        <w:t xml:space="preserve">Jeżeli zaoferowana w ofercie cena wyda się Zamawiającemu rażąco niska i </w:t>
      </w:r>
      <w:r w:rsidRPr="00B14281">
        <w:rPr>
          <w:rFonts w:ascii="Arial" w:hAnsi="Arial" w:cs="Arial"/>
          <w:sz w:val="20"/>
          <w:szCs w:val="20"/>
          <w:u w:val="single"/>
          <w:lang w:eastAsia="x-none"/>
        </w:rPr>
        <w:t>będzie budzić wątpliwości Zamawiającego co do możliwości wykonania zamówienia</w:t>
      </w:r>
      <w:r w:rsidRPr="00B14281">
        <w:rPr>
          <w:rFonts w:ascii="Arial" w:hAnsi="Arial" w:cs="Arial"/>
          <w:sz w:val="20"/>
          <w:szCs w:val="20"/>
          <w:lang w:eastAsia="x-none"/>
        </w:rPr>
        <w:t>, Zamawiający może wezwać Wykonawcę do wyjaśnienia rażąco niskiej ceny.</w:t>
      </w:r>
    </w:p>
    <w:p w:rsidR="004D5B1E" w:rsidRPr="004D5B1E" w:rsidRDefault="004D5B1E" w:rsidP="00986418">
      <w:pPr>
        <w:pStyle w:val="Akapitzlist"/>
        <w:numPr>
          <w:ilvl w:val="0"/>
          <w:numId w:val="7"/>
        </w:numPr>
        <w:jc w:val="both"/>
        <w:rPr>
          <w:rFonts w:ascii="Arial" w:hAnsi="Arial" w:cs="Arial"/>
          <w:sz w:val="20"/>
          <w:szCs w:val="20"/>
          <w:lang w:val="x-none" w:eastAsia="x-none"/>
        </w:rPr>
      </w:pPr>
      <w:r w:rsidRPr="004D5B1E">
        <w:rPr>
          <w:rFonts w:ascii="Arial" w:hAnsi="Arial" w:cs="Arial"/>
          <w:sz w:val="20"/>
          <w:szCs w:val="20"/>
          <w:lang w:val="x-none" w:eastAsia="x-none"/>
        </w:rPr>
        <w:t xml:space="preserve">Obowiązek wykazania, że oferta nie zawiera rażąco niskiej ceny spoczywa na Wykonawcy. Odrzuceniu jako oferta z rażąco niską ceną podlega oferta Wykonawcy, który nie udzielił wyjaśnień w wyznaczonym terminie, lub jeżeli złożone wyjaśnienia nie uzasadniają podanej w ofercie ceny. </w:t>
      </w:r>
    </w:p>
    <w:p w:rsidR="00B14281" w:rsidRPr="00B14281" w:rsidRDefault="00B14281" w:rsidP="00986418">
      <w:pPr>
        <w:numPr>
          <w:ilvl w:val="0"/>
          <w:numId w:val="7"/>
        </w:numPr>
        <w:spacing w:after="120"/>
        <w:ind w:left="284" w:hanging="284"/>
        <w:jc w:val="both"/>
        <w:rPr>
          <w:rFonts w:ascii="Arial" w:hAnsi="Arial" w:cs="Arial"/>
          <w:sz w:val="20"/>
          <w:szCs w:val="20"/>
          <w:lang w:val="x-none" w:eastAsia="x-none"/>
        </w:rPr>
      </w:pPr>
      <w:r w:rsidRPr="00B14281">
        <w:rPr>
          <w:rFonts w:ascii="Arial" w:hAnsi="Arial" w:cs="Arial"/>
          <w:sz w:val="20"/>
          <w:szCs w:val="20"/>
          <w:lang w:eastAsia="x-none"/>
        </w:rPr>
        <w:t xml:space="preserve">W przypadku jeżeli Zamawiający poweźmie wątpliwości co do możliwości wykonania zamówienia przez Wykonawcę, którego oferta została oceniona jako najkorzystniejsza, może wezwać Wykonawcę do wyjaśnienia dowolnych elementów budzących wątpliwości Zamawiającego. </w:t>
      </w:r>
    </w:p>
    <w:p w:rsidR="00B14281" w:rsidRPr="00B14281" w:rsidRDefault="00B14281" w:rsidP="00986418">
      <w:pPr>
        <w:numPr>
          <w:ilvl w:val="0"/>
          <w:numId w:val="7"/>
        </w:numPr>
        <w:ind w:left="284" w:hanging="284"/>
        <w:jc w:val="both"/>
        <w:rPr>
          <w:rFonts w:ascii="Arial" w:hAnsi="Arial" w:cs="Arial"/>
          <w:sz w:val="20"/>
          <w:szCs w:val="20"/>
          <w:lang w:val="x-none" w:eastAsia="x-none"/>
        </w:rPr>
      </w:pPr>
      <w:r w:rsidRPr="00B14281">
        <w:rPr>
          <w:rFonts w:ascii="Arial" w:hAnsi="Arial" w:cs="Arial"/>
          <w:sz w:val="20"/>
          <w:szCs w:val="20"/>
          <w:lang w:val="x-none"/>
        </w:rPr>
        <w:t>Zamawiający odrzuci ofertę Wykonawcy, w przypadku gdy:</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oferta zawiera rażąco niską cenę,</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Wykonawca nie złoży wyjaśnień dotyczących treści oferty,</w:t>
      </w:r>
    </w:p>
    <w:p w:rsidR="00D41791" w:rsidRPr="00D41791" w:rsidRDefault="00D41791" w:rsidP="00986418">
      <w:pPr>
        <w:numPr>
          <w:ilvl w:val="0"/>
          <w:numId w:val="6"/>
        </w:numPr>
        <w:ind w:left="709" w:hanging="283"/>
        <w:jc w:val="both"/>
        <w:rPr>
          <w:rFonts w:ascii="Arial" w:hAnsi="Arial" w:cs="Arial"/>
          <w:sz w:val="20"/>
          <w:szCs w:val="20"/>
        </w:rPr>
      </w:pPr>
      <w:r w:rsidRPr="00D41791">
        <w:rPr>
          <w:rFonts w:ascii="Arial" w:hAnsi="Arial" w:cs="Arial"/>
          <w:sz w:val="20"/>
          <w:szCs w:val="20"/>
        </w:rPr>
        <w:t>po jednokrotnym wezwaniu przez Zamawiającego, Wykonawca nie złoży lub nie uzupełni d</w:t>
      </w:r>
      <w:r w:rsidR="00C92156">
        <w:rPr>
          <w:rFonts w:ascii="Arial" w:hAnsi="Arial" w:cs="Arial"/>
          <w:sz w:val="20"/>
          <w:szCs w:val="20"/>
        </w:rPr>
        <w:t>okumentów, o których mowa w dziale</w:t>
      </w:r>
      <w:r w:rsidR="00007C9A">
        <w:rPr>
          <w:rFonts w:ascii="Arial" w:hAnsi="Arial" w:cs="Arial"/>
          <w:sz w:val="20"/>
          <w:szCs w:val="20"/>
        </w:rPr>
        <w:t xml:space="preserve"> VI A</w:t>
      </w:r>
      <w:r w:rsidRPr="00D41791">
        <w:rPr>
          <w:rFonts w:ascii="Arial" w:hAnsi="Arial" w:cs="Arial"/>
          <w:sz w:val="20"/>
          <w:szCs w:val="20"/>
        </w:rPr>
        <w:t xml:space="preserve"> niniejszego Ogłoszenia, w wyznaczonym przez Zamawiającego terminie</w:t>
      </w:r>
      <w:r w:rsidR="00AA381A">
        <w:rPr>
          <w:rFonts w:ascii="Arial" w:hAnsi="Arial" w:cs="Arial"/>
          <w:sz w:val="20"/>
          <w:szCs w:val="20"/>
        </w:rPr>
        <w:t>,</w:t>
      </w:r>
    </w:p>
    <w:p w:rsidR="00B14281" w:rsidRPr="00D41791" w:rsidRDefault="00B14281" w:rsidP="00986418">
      <w:pPr>
        <w:numPr>
          <w:ilvl w:val="0"/>
          <w:numId w:val="6"/>
        </w:numPr>
        <w:ind w:left="709" w:hanging="283"/>
        <w:jc w:val="both"/>
        <w:rPr>
          <w:rFonts w:ascii="Arial" w:hAnsi="Arial" w:cs="Arial"/>
          <w:sz w:val="20"/>
          <w:szCs w:val="20"/>
        </w:rPr>
      </w:pPr>
      <w:r w:rsidRPr="00D41791">
        <w:rPr>
          <w:rFonts w:ascii="Arial" w:hAnsi="Arial" w:cs="Arial"/>
          <w:sz w:val="20"/>
          <w:szCs w:val="20"/>
        </w:rPr>
        <w:t>treść oferty nie odpowiada treści ogłoszenia,</w:t>
      </w:r>
    </w:p>
    <w:p w:rsidR="00B14281" w:rsidRP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oferta jest nieważna na podstawie odrębnych przepisów,</w:t>
      </w:r>
    </w:p>
    <w:p w:rsidR="00B14281" w:rsidRDefault="00B14281" w:rsidP="00986418">
      <w:pPr>
        <w:numPr>
          <w:ilvl w:val="0"/>
          <w:numId w:val="6"/>
        </w:numPr>
        <w:ind w:left="709" w:hanging="283"/>
        <w:jc w:val="both"/>
        <w:rPr>
          <w:rFonts w:ascii="Arial" w:hAnsi="Arial" w:cs="Arial"/>
          <w:sz w:val="20"/>
          <w:szCs w:val="20"/>
        </w:rPr>
      </w:pPr>
      <w:r w:rsidRPr="00B14281">
        <w:rPr>
          <w:rFonts w:ascii="Arial" w:hAnsi="Arial" w:cs="Arial"/>
          <w:sz w:val="20"/>
          <w:szCs w:val="20"/>
        </w:rPr>
        <w:t>została złożona przez Wykonawcę wykluczonego z udziału w postępowaniu,</w:t>
      </w:r>
    </w:p>
    <w:p w:rsidR="00411701" w:rsidRPr="00B14281" w:rsidRDefault="00411701" w:rsidP="00986418">
      <w:pPr>
        <w:numPr>
          <w:ilvl w:val="0"/>
          <w:numId w:val="6"/>
        </w:numPr>
        <w:ind w:left="709" w:hanging="283"/>
        <w:jc w:val="both"/>
        <w:rPr>
          <w:rFonts w:ascii="Arial" w:hAnsi="Arial" w:cs="Arial"/>
          <w:sz w:val="20"/>
          <w:szCs w:val="20"/>
        </w:rPr>
      </w:pPr>
      <w:r>
        <w:rPr>
          <w:rFonts w:ascii="Arial" w:hAnsi="Arial" w:cs="Arial"/>
          <w:sz w:val="20"/>
          <w:szCs w:val="20"/>
        </w:rPr>
        <w:t xml:space="preserve">została złożona przez Wykonawcę niespełniającego warunków udziału w przetargu. </w:t>
      </w:r>
    </w:p>
    <w:p w:rsidR="00B14281" w:rsidRP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nie będą wycenione wszystkie pozycje druku „szczegółowa oferta cenowa”</w:t>
      </w:r>
      <w:r w:rsidR="007E5C10">
        <w:rPr>
          <w:rFonts w:ascii="Arial" w:hAnsi="Arial" w:cs="Arial"/>
          <w:sz w:val="20"/>
          <w:szCs w:val="20"/>
        </w:rPr>
        <w:t xml:space="preserve"> w zakresie zadania, na które Wykonawca składa ofertę</w:t>
      </w:r>
      <w:r w:rsidRPr="00B14281">
        <w:rPr>
          <w:rFonts w:ascii="Arial" w:hAnsi="Arial" w:cs="Arial"/>
          <w:sz w:val="20"/>
          <w:szCs w:val="20"/>
        </w:rPr>
        <w:t>,</w:t>
      </w:r>
    </w:p>
    <w:p w:rsidR="00B14281" w:rsidRP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wykonawca złożył w ofercie nieprawdziwe oświadczenia lub przedstawił nieprawdziwe informacje mające wpływ na wybór oferty,</w:t>
      </w:r>
    </w:p>
    <w:p w:rsidR="00B14281" w:rsidRDefault="00B14281" w:rsidP="00986418">
      <w:pPr>
        <w:numPr>
          <w:ilvl w:val="0"/>
          <w:numId w:val="6"/>
        </w:numPr>
        <w:ind w:left="709" w:hanging="284"/>
        <w:jc w:val="both"/>
        <w:rPr>
          <w:rFonts w:ascii="Arial" w:hAnsi="Arial" w:cs="Arial"/>
          <w:sz w:val="20"/>
          <w:szCs w:val="20"/>
        </w:rPr>
      </w:pPr>
      <w:r w:rsidRPr="00B14281">
        <w:rPr>
          <w:rFonts w:ascii="Arial" w:hAnsi="Arial" w:cs="Arial"/>
          <w:sz w:val="20"/>
          <w:szCs w:val="20"/>
        </w:rPr>
        <w:t>oferta została złożona przez Wykonawcę, który złożył więcej niż jedną ofertę</w:t>
      </w:r>
      <w:r w:rsidR="00D41791">
        <w:rPr>
          <w:rFonts w:ascii="Arial" w:hAnsi="Arial" w:cs="Arial"/>
          <w:sz w:val="20"/>
          <w:szCs w:val="20"/>
        </w:rPr>
        <w:t xml:space="preserve"> na każde z zadań</w:t>
      </w:r>
      <w:r w:rsidRPr="00B14281">
        <w:rPr>
          <w:rFonts w:ascii="Arial" w:hAnsi="Arial" w:cs="Arial"/>
          <w:sz w:val="20"/>
          <w:szCs w:val="20"/>
        </w:rPr>
        <w:t xml:space="preserve">, </w:t>
      </w:r>
      <w:r w:rsidRPr="00B14281">
        <w:rPr>
          <w:rFonts w:ascii="Arial" w:hAnsi="Arial" w:cs="Arial"/>
          <w:sz w:val="20"/>
          <w:szCs w:val="20"/>
        </w:rPr>
        <w:br/>
        <w:t>z uwzględnieniem ofert składanyc</w:t>
      </w:r>
      <w:r w:rsidR="00C92EB6">
        <w:rPr>
          <w:rFonts w:ascii="Arial" w:hAnsi="Arial" w:cs="Arial"/>
          <w:sz w:val="20"/>
          <w:szCs w:val="20"/>
        </w:rPr>
        <w:t>h wspólnie z innymi wykonawcami,</w:t>
      </w:r>
    </w:p>
    <w:p w:rsidR="00C92EB6" w:rsidRDefault="00C92EB6" w:rsidP="00986418">
      <w:pPr>
        <w:numPr>
          <w:ilvl w:val="0"/>
          <w:numId w:val="6"/>
        </w:numPr>
        <w:ind w:left="709" w:hanging="284"/>
        <w:jc w:val="both"/>
        <w:rPr>
          <w:rFonts w:ascii="Arial" w:hAnsi="Arial" w:cs="Arial"/>
          <w:sz w:val="20"/>
          <w:szCs w:val="20"/>
        </w:rPr>
      </w:pPr>
      <w:r w:rsidRPr="00C92EB6">
        <w:rPr>
          <w:rFonts w:ascii="Arial" w:hAnsi="Arial" w:cs="Arial"/>
          <w:sz w:val="20"/>
          <w:szCs w:val="20"/>
        </w:rPr>
        <w:t>wykonawca nie wyraził zgody na przedł</w:t>
      </w:r>
      <w:r w:rsidR="00AD3267">
        <w:rPr>
          <w:rFonts w:ascii="Arial" w:hAnsi="Arial" w:cs="Arial"/>
          <w:sz w:val="20"/>
          <w:szCs w:val="20"/>
        </w:rPr>
        <w:t>użenie terminu związania ofertą,</w:t>
      </w:r>
    </w:p>
    <w:p w:rsidR="00AD3267" w:rsidRDefault="00AD3267" w:rsidP="00986418">
      <w:pPr>
        <w:numPr>
          <w:ilvl w:val="0"/>
          <w:numId w:val="6"/>
        </w:numPr>
        <w:ind w:left="709" w:hanging="284"/>
        <w:jc w:val="both"/>
        <w:rPr>
          <w:rFonts w:ascii="Arial" w:hAnsi="Arial" w:cs="Arial"/>
          <w:sz w:val="20"/>
          <w:szCs w:val="20"/>
        </w:rPr>
      </w:pPr>
      <w:r>
        <w:rPr>
          <w:rFonts w:ascii="Arial" w:hAnsi="Arial" w:cs="Arial"/>
          <w:sz w:val="20"/>
          <w:szCs w:val="20"/>
        </w:rPr>
        <w:t>W</w:t>
      </w:r>
      <w:r w:rsidRPr="00ED2992">
        <w:rPr>
          <w:rFonts w:ascii="Arial" w:hAnsi="Arial" w:cs="Arial"/>
          <w:sz w:val="20"/>
          <w:szCs w:val="20"/>
        </w:rPr>
        <w:t>ykonawca w wyznaczonym terminie zakwestionował poprawienie omyłki, o której mowa w pkt 3 lit. „c”.</w:t>
      </w:r>
    </w:p>
    <w:p w:rsidR="005721C4" w:rsidRDefault="005721C4" w:rsidP="00986418">
      <w:pPr>
        <w:numPr>
          <w:ilvl w:val="0"/>
          <w:numId w:val="6"/>
        </w:numPr>
        <w:ind w:left="709" w:hanging="284"/>
        <w:jc w:val="both"/>
        <w:rPr>
          <w:rFonts w:ascii="Arial" w:hAnsi="Arial" w:cs="Arial"/>
          <w:sz w:val="20"/>
          <w:szCs w:val="20"/>
        </w:rPr>
      </w:pPr>
      <w:r>
        <w:rPr>
          <w:rFonts w:ascii="Arial" w:hAnsi="Arial" w:cs="Arial"/>
          <w:sz w:val="20"/>
          <w:szCs w:val="20"/>
        </w:rPr>
        <w:t>oferta została złożona po terminie składania ofert,</w:t>
      </w:r>
    </w:p>
    <w:p w:rsidR="005721C4" w:rsidRDefault="005721C4" w:rsidP="00986418">
      <w:pPr>
        <w:numPr>
          <w:ilvl w:val="0"/>
          <w:numId w:val="6"/>
        </w:numPr>
        <w:ind w:left="709" w:hanging="284"/>
        <w:jc w:val="both"/>
        <w:rPr>
          <w:rFonts w:ascii="Arial" w:hAnsi="Arial" w:cs="Arial"/>
          <w:sz w:val="20"/>
          <w:szCs w:val="20"/>
        </w:rPr>
      </w:pPr>
      <w:r>
        <w:rPr>
          <w:rFonts w:ascii="Arial" w:hAnsi="Arial" w:cs="Arial"/>
          <w:sz w:val="20"/>
          <w:szCs w:val="20"/>
        </w:rPr>
        <w:lastRenderedPageBreak/>
        <w:t>oferta została złożona niezgodnie z wymaganiami Zamawiającego wskazanymi w niniejszym Ogłoszeniu,</w:t>
      </w:r>
    </w:p>
    <w:p w:rsidR="007E5C10" w:rsidRPr="00AD3267" w:rsidRDefault="007E5C10" w:rsidP="00986418">
      <w:pPr>
        <w:numPr>
          <w:ilvl w:val="0"/>
          <w:numId w:val="6"/>
        </w:numPr>
        <w:ind w:left="709" w:hanging="284"/>
        <w:jc w:val="both"/>
        <w:rPr>
          <w:rFonts w:ascii="Arial" w:hAnsi="Arial" w:cs="Arial"/>
          <w:sz w:val="20"/>
          <w:szCs w:val="20"/>
        </w:rPr>
      </w:pPr>
      <w:r>
        <w:rPr>
          <w:rFonts w:ascii="Arial" w:hAnsi="Arial" w:cs="Arial"/>
          <w:sz w:val="20"/>
          <w:szCs w:val="20"/>
        </w:rPr>
        <w:t>oferta zawiera błędy w obliczeniu ceny</w:t>
      </w:r>
      <w:r w:rsidR="00AA381A">
        <w:rPr>
          <w:rFonts w:ascii="Arial" w:hAnsi="Arial" w:cs="Arial"/>
          <w:sz w:val="20"/>
          <w:szCs w:val="20"/>
        </w:rPr>
        <w:t>.</w:t>
      </w:r>
    </w:p>
    <w:p w:rsidR="00C92EB6" w:rsidRPr="00B14281" w:rsidRDefault="00C92EB6" w:rsidP="00C92EB6">
      <w:pPr>
        <w:ind w:left="709"/>
        <w:jc w:val="both"/>
        <w:rPr>
          <w:rFonts w:ascii="Arial" w:hAnsi="Arial" w:cs="Arial"/>
          <w:sz w:val="20"/>
          <w:szCs w:val="20"/>
        </w:rPr>
      </w:pPr>
    </w:p>
    <w:p w:rsidR="00B14281" w:rsidRPr="001B69A0" w:rsidRDefault="00B14281" w:rsidP="00986418">
      <w:pPr>
        <w:pStyle w:val="Akapitzlist"/>
        <w:numPr>
          <w:ilvl w:val="0"/>
          <w:numId w:val="7"/>
        </w:numPr>
        <w:spacing w:after="120"/>
        <w:jc w:val="both"/>
        <w:rPr>
          <w:rFonts w:ascii="Arial" w:hAnsi="Arial" w:cs="Arial"/>
          <w:sz w:val="20"/>
          <w:szCs w:val="20"/>
        </w:rPr>
      </w:pPr>
      <w:r w:rsidRPr="001B69A0">
        <w:rPr>
          <w:rFonts w:ascii="Arial" w:hAnsi="Arial" w:cs="Arial"/>
          <w:sz w:val="20"/>
          <w:szCs w:val="20"/>
        </w:rPr>
        <w:t xml:space="preserve">Zamawiający udzieli zamówienia Wykonawcy, którego oferta odpowiada wszystkim wymaganiom określonym w Ogłoszeniu i została oceniona jako najkorzystniejsza w oparciu o podane wyżej kryterium oceny ofert. </w:t>
      </w:r>
    </w:p>
    <w:p w:rsidR="00B14281" w:rsidRDefault="00B14281" w:rsidP="00986418">
      <w:pPr>
        <w:pStyle w:val="Akapitzlist"/>
        <w:numPr>
          <w:ilvl w:val="0"/>
          <w:numId w:val="7"/>
        </w:numPr>
        <w:spacing w:after="120"/>
        <w:contextualSpacing w:val="0"/>
        <w:jc w:val="both"/>
        <w:rPr>
          <w:rFonts w:ascii="Arial" w:hAnsi="Arial" w:cs="Arial"/>
          <w:sz w:val="20"/>
          <w:szCs w:val="20"/>
        </w:rPr>
      </w:pPr>
      <w:r w:rsidRPr="00B14281">
        <w:rPr>
          <w:rFonts w:ascii="Arial" w:hAnsi="Arial" w:cs="Arial"/>
          <w:sz w:val="20"/>
          <w:szCs w:val="20"/>
        </w:rPr>
        <w:t>Za najkorzystniejszą zostanie uznana oferta, która uzyska największą ilość punktów.</w:t>
      </w:r>
    </w:p>
    <w:p w:rsidR="00B14281" w:rsidRPr="00B14281" w:rsidRDefault="00B14281" w:rsidP="00986418">
      <w:pPr>
        <w:pStyle w:val="Akapitzlist"/>
        <w:numPr>
          <w:ilvl w:val="0"/>
          <w:numId w:val="7"/>
        </w:numPr>
        <w:spacing w:after="120"/>
        <w:contextualSpacing w:val="0"/>
        <w:jc w:val="both"/>
        <w:rPr>
          <w:rFonts w:ascii="Arial" w:hAnsi="Arial" w:cs="Arial"/>
          <w:sz w:val="20"/>
          <w:szCs w:val="20"/>
        </w:rPr>
      </w:pPr>
      <w:r w:rsidRPr="00B14281">
        <w:rPr>
          <w:rFonts w:ascii="Arial" w:hAnsi="Arial" w:cs="Arial"/>
          <w:sz w:val="20"/>
          <w:szCs w:val="20"/>
        </w:rPr>
        <w:t xml:space="preserve">Zamawiający unieważni postępowanie o udzielenie zamówienia w przypadku gdy: </w:t>
      </w:r>
    </w:p>
    <w:p w:rsidR="00B14281" w:rsidRPr="00B14281" w:rsidRDefault="00B14281" w:rsidP="00986418">
      <w:pPr>
        <w:numPr>
          <w:ilvl w:val="3"/>
          <w:numId w:val="3"/>
        </w:numPr>
        <w:spacing w:after="120"/>
        <w:ind w:left="567" w:hanging="283"/>
        <w:jc w:val="both"/>
        <w:rPr>
          <w:rFonts w:ascii="Arial" w:hAnsi="Arial" w:cs="Arial"/>
          <w:sz w:val="20"/>
          <w:szCs w:val="20"/>
        </w:rPr>
      </w:pPr>
      <w:r w:rsidRPr="00B14281">
        <w:rPr>
          <w:rFonts w:ascii="Arial" w:hAnsi="Arial" w:cs="Arial"/>
          <w:sz w:val="20"/>
          <w:szCs w:val="20"/>
        </w:rPr>
        <w:t>nie złożono żadnej oferty niepodlegającej odrzuceniu,</w:t>
      </w:r>
    </w:p>
    <w:p w:rsidR="00B14281" w:rsidRPr="00B14281" w:rsidRDefault="00B14281" w:rsidP="00986418">
      <w:pPr>
        <w:numPr>
          <w:ilvl w:val="3"/>
          <w:numId w:val="3"/>
        </w:numPr>
        <w:ind w:left="567" w:hanging="283"/>
        <w:jc w:val="both"/>
        <w:rPr>
          <w:rFonts w:ascii="Arial" w:hAnsi="Arial" w:cs="Arial"/>
          <w:sz w:val="20"/>
          <w:szCs w:val="20"/>
        </w:rPr>
      </w:pPr>
      <w:r w:rsidRPr="00B14281">
        <w:rPr>
          <w:rFonts w:ascii="Arial" w:hAnsi="Arial" w:cs="Arial"/>
          <w:sz w:val="20"/>
          <w:szCs w:val="20"/>
        </w:rPr>
        <w:t>cena najkorzystniejszej oferty przewyższa kwotę, którą Zamawiający zamierza przeznaczyć na sfinansowanie zamówienia, chyba że Zamawiający może zwiększyć tę kwotę do ceny najkorzystniejszej oferty,</w:t>
      </w:r>
    </w:p>
    <w:p w:rsidR="00B14281" w:rsidRDefault="00B14281" w:rsidP="00986418">
      <w:pPr>
        <w:numPr>
          <w:ilvl w:val="3"/>
          <w:numId w:val="3"/>
        </w:numPr>
        <w:ind w:left="567" w:hanging="283"/>
        <w:jc w:val="both"/>
        <w:rPr>
          <w:rFonts w:ascii="Arial" w:hAnsi="Arial" w:cs="Arial"/>
          <w:sz w:val="20"/>
          <w:szCs w:val="20"/>
        </w:rPr>
      </w:pPr>
      <w:r w:rsidRPr="00B14281">
        <w:rPr>
          <w:rFonts w:ascii="Arial" w:hAnsi="Arial" w:cs="Arial"/>
          <w:sz w:val="20"/>
          <w:szCs w:val="20"/>
        </w:rPr>
        <w:t>postępowanie obarczone jest niemożliwą do usunięcia wadą,</w:t>
      </w:r>
      <w:r w:rsidR="00EE401D">
        <w:rPr>
          <w:rFonts w:ascii="Arial" w:hAnsi="Arial" w:cs="Arial"/>
          <w:sz w:val="20"/>
          <w:szCs w:val="20"/>
        </w:rPr>
        <w:t xml:space="preserve"> uniemożliwiającą zawarcie niepodlegającej unieważnieniu umowy w sprawie zamówienia publicznego,</w:t>
      </w:r>
    </w:p>
    <w:p w:rsidR="00EE401D" w:rsidRPr="00B14281" w:rsidRDefault="00EE401D" w:rsidP="00986418">
      <w:pPr>
        <w:numPr>
          <w:ilvl w:val="3"/>
          <w:numId w:val="3"/>
        </w:numPr>
        <w:ind w:left="567" w:hanging="283"/>
        <w:jc w:val="both"/>
        <w:rPr>
          <w:rFonts w:ascii="Arial" w:hAnsi="Arial" w:cs="Arial"/>
          <w:sz w:val="20"/>
          <w:szCs w:val="20"/>
        </w:rPr>
      </w:pPr>
      <w:r>
        <w:rPr>
          <w:rFonts w:ascii="Arial" w:hAnsi="Arial" w:cs="Arial"/>
          <w:sz w:val="20"/>
          <w:szCs w:val="20"/>
        </w:rPr>
        <w:t xml:space="preserve">wystąpiła istotna zmiana okoliczności powodująca, że prowadzenie postępowania </w:t>
      </w:r>
      <w:r w:rsidR="00663C14">
        <w:rPr>
          <w:rFonts w:ascii="Arial" w:hAnsi="Arial" w:cs="Arial"/>
          <w:sz w:val="20"/>
          <w:szCs w:val="20"/>
        </w:rPr>
        <w:t>lub wykonanie zamówienia nie leży w interesie publicznym, czego nie można było wcześniej przewidzieć,</w:t>
      </w:r>
    </w:p>
    <w:p w:rsidR="005E4A98" w:rsidRPr="00FB3DC3" w:rsidRDefault="00B14281" w:rsidP="00986418">
      <w:pPr>
        <w:numPr>
          <w:ilvl w:val="3"/>
          <w:numId w:val="3"/>
        </w:numPr>
        <w:spacing w:after="60"/>
        <w:ind w:left="567" w:hanging="283"/>
        <w:jc w:val="both"/>
        <w:rPr>
          <w:rFonts w:ascii="Arial" w:hAnsi="Arial" w:cs="Arial"/>
          <w:sz w:val="20"/>
          <w:szCs w:val="20"/>
        </w:rPr>
      </w:pPr>
      <w:r w:rsidRPr="00B14281">
        <w:rPr>
          <w:rFonts w:ascii="Arial" w:hAnsi="Arial" w:cs="Arial"/>
          <w:sz w:val="20"/>
          <w:szCs w:val="20"/>
        </w:rPr>
        <w:t xml:space="preserve">Wykonawca którego oferta została wybrana jako najkorzystniejsza uchylił się od </w:t>
      </w:r>
      <w:r w:rsidR="00D41791">
        <w:rPr>
          <w:rFonts w:ascii="Arial" w:hAnsi="Arial" w:cs="Arial"/>
          <w:sz w:val="20"/>
          <w:szCs w:val="20"/>
        </w:rPr>
        <w:t>zawarcia umowy, chyba, że Zamawiający zdecyduje o zastosowaniu</w:t>
      </w:r>
      <w:r w:rsidR="005E4A98">
        <w:rPr>
          <w:rFonts w:ascii="Arial" w:hAnsi="Arial" w:cs="Arial"/>
          <w:sz w:val="20"/>
          <w:szCs w:val="20"/>
        </w:rPr>
        <w:t xml:space="preserve"> procedury, o której mowa w dziale</w:t>
      </w:r>
      <w:r w:rsidR="000F4F3C">
        <w:rPr>
          <w:rFonts w:ascii="Arial" w:hAnsi="Arial" w:cs="Arial"/>
          <w:sz w:val="20"/>
          <w:szCs w:val="20"/>
        </w:rPr>
        <w:t xml:space="preserve"> XIII </w:t>
      </w:r>
      <w:r w:rsidR="00264DEC">
        <w:rPr>
          <w:rFonts w:ascii="Arial" w:hAnsi="Arial" w:cs="Arial"/>
          <w:sz w:val="20"/>
          <w:szCs w:val="20"/>
        </w:rPr>
        <w:t>pkt 4</w:t>
      </w:r>
      <w:r w:rsidR="00D41791">
        <w:rPr>
          <w:rFonts w:ascii="Arial" w:hAnsi="Arial" w:cs="Arial"/>
          <w:sz w:val="20"/>
          <w:szCs w:val="20"/>
        </w:rPr>
        <w:t xml:space="preserve"> Ogłoszenia.</w:t>
      </w:r>
    </w:p>
    <w:p w:rsidR="001B69A0" w:rsidRDefault="001B69A0" w:rsidP="004D5B1E">
      <w:pPr>
        <w:widowControl w:val="0"/>
        <w:autoSpaceDE w:val="0"/>
        <w:spacing w:line="276" w:lineRule="auto"/>
        <w:ind w:left="284"/>
        <w:jc w:val="both"/>
        <w:rPr>
          <w:rFonts w:ascii="Arial" w:hAnsi="Arial" w:cs="Arial"/>
          <w:bCs/>
          <w:sz w:val="20"/>
          <w:szCs w:val="20"/>
        </w:rPr>
      </w:pPr>
      <w:r>
        <w:rPr>
          <w:rFonts w:ascii="Arial" w:hAnsi="Arial" w:cs="Arial"/>
          <w:bCs/>
          <w:sz w:val="20"/>
          <w:szCs w:val="20"/>
        </w:rPr>
        <w:t>1</w:t>
      </w:r>
      <w:r w:rsidR="004D5B1E">
        <w:rPr>
          <w:rFonts w:ascii="Arial" w:hAnsi="Arial" w:cs="Arial"/>
          <w:bCs/>
          <w:sz w:val="20"/>
          <w:szCs w:val="20"/>
        </w:rPr>
        <w:t>1</w:t>
      </w:r>
      <w:r>
        <w:rPr>
          <w:rFonts w:ascii="Arial" w:hAnsi="Arial" w:cs="Arial"/>
          <w:bCs/>
          <w:sz w:val="20"/>
          <w:szCs w:val="20"/>
        </w:rPr>
        <w:t>.</w:t>
      </w:r>
      <w:r w:rsidR="002450A0" w:rsidRPr="002450A0">
        <w:rPr>
          <w:rFonts w:ascii="Arial" w:hAnsi="Arial" w:cs="Arial"/>
          <w:bCs/>
          <w:sz w:val="20"/>
          <w:szCs w:val="20"/>
        </w:rPr>
        <w:t xml:space="preserve">1 </w:t>
      </w:r>
      <w:r w:rsidR="00663C14" w:rsidRPr="002450A0">
        <w:rPr>
          <w:rFonts w:ascii="Arial" w:hAnsi="Arial" w:cs="Arial"/>
          <w:bCs/>
          <w:sz w:val="20"/>
          <w:szCs w:val="20"/>
        </w:rPr>
        <w:t xml:space="preserve">Zamawiający może unieważnić postępowanie o udzielenie zamówienia odpowiednio przed upływem terminu składania ofert, </w:t>
      </w:r>
      <w:r w:rsidR="001E7DEC" w:rsidRPr="002450A0">
        <w:rPr>
          <w:rFonts w:ascii="Arial" w:hAnsi="Arial" w:cs="Arial"/>
          <w:bCs/>
          <w:sz w:val="20"/>
          <w:szCs w:val="20"/>
        </w:rPr>
        <w:t>jeżeli wystąpiły okoliczności powodujące, że dalsze prowadzenie postępowania jest nieuzasadnione.</w:t>
      </w:r>
    </w:p>
    <w:p w:rsidR="00663C14" w:rsidRPr="00FB3DC3" w:rsidRDefault="001B69A0" w:rsidP="004D5B1E">
      <w:pPr>
        <w:widowControl w:val="0"/>
        <w:autoSpaceDE w:val="0"/>
        <w:spacing w:line="276" w:lineRule="auto"/>
        <w:ind w:left="284"/>
        <w:jc w:val="both"/>
        <w:rPr>
          <w:rFonts w:ascii="Arial" w:hAnsi="Arial" w:cs="Arial"/>
          <w:bCs/>
          <w:sz w:val="20"/>
          <w:szCs w:val="20"/>
        </w:rPr>
      </w:pPr>
      <w:r>
        <w:rPr>
          <w:rFonts w:ascii="Arial" w:hAnsi="Arial" w:cs="Arial"/>
          <w:bCs/>
          <w:sz w:val="20"/>
          <w:szCs w:val="20"/>
        </w:rPr>
        <w:t>1</w:t>
      </w:r>
      <w:r w:rsidR="004D5B1E">
        <w:rPr>
          <w:rFonts w:ascii="Arial" w:hAnsi="Arial" w:cs="Arial"/>
          <w:bCs/>
          <w:sz w:val="20"/>
          <w:szCs w:val="20"/>
        </w:rPr>
        <w:t>1</w:t>
      </w:r>
      <w:r w:rsidR="002450A0" w:rsidRPr="002450A0">
        <w:rPr>
          <w:rFonts w:ascii="Arial" w:hAnsi="Arial" w:cs="Arial"/>
          <w:sz w:val="20"/>
          <w:szCs w:val="20"/>
        </w:rPr>
        <w:t xml:space="preserve">.2. </w:t>
      </w:r>
      <w:r w:rsidR="001E7DEC" w:rsidRPr="002450A0">
        <w:rPr>
          <w:rFonts w:ascii="Arial" w:hAnsi="Arial" w:cs="Arial"/>
          <w:sz w:val="20"/>
          <w:szCs w:val="20"/>
        </w:rPr>
        <w:t>Zamawiający może unieważnić postępowanie o udzielenie</w:t>
      </w:r>
      <w:r w:rsidR="002450A0" w:rsidRPr="002450A0">
        <w:rPr>
          <w:rFonts w:ascii="Arial" w:hAnsi="Arial" w:cs="Arial"/>
          <w:sz w:val="20"/>
          <w:szCs w:val="20"/>
        </w:rPr>
        <w:t xml:space="preserve"> </w:t>
      </w:r>
      <w:r w:rsidR="001E7DEC" w:rsidRPr="002450A0">
        <w:rPr>
          <w:rFonts w:ascii="Arial" w:hAnsi="Arial" w:cs="Arial"/>
          <w:sz w:val="20"/>
          <w:szCs w:val="20"/>
        </w:rPr>
        <w:t xml:space="preserve">zamówienia, jeżeli środki publiczne, które </w:t>
      </w:r>
      <w:r w:rsidR="005E4A98" w:rsidRPr="002450A0">
        <w:rPr>
          <w:rFonts w:ascii="Arial" w:hAnsi="Arial" w:cs="Arial"/>
          <w:sz w:val="20"/>
          <w:szCs w:val="20"/>
        </w:rPr>
        <w:t>Zamawiający</w:t>
      </w:r>
      <w:r w:rsidR="001E7DEC" w:rsidRPr="002450A0">
        <w:rPr>
          <w:rFonts w:ascii="Arial" w:hAnsi="Arial" w:cs="Arial"/>
          <w:sz w:val="20"/>
          <w:szCs w:val="20"/>
        </w:rPr>
        <w:t xml:space="preserve"> zamierzał przeznaczyć na sfinansowanie całości lub części zamówienia, nie zostały mu przyznane.</w:t>
      </w:r>
    </w:p>
    <w:p w:rsidR="00B14281" w:rsidRPr="00B14281" w:rsidRDefault="00B14281" w:rsidP="00986418">
      <w:pPr>
        <w:pStyle w:val="Akapitzlist"/>
        <w:numPr>
          <w:ilvl w:val="0"/>
          <w:numId w:val="7"/>
        </w:numPr>
        <w:jc w:val="both"/>
        <w:rPr>
          <w:rFonts w:ascii="Arial" w:hAnsi="Arial" w:cs="Arial"/>
          <w:sz w:val="20"/>
          <w:szCs w:val="20"/>
        </w:rPr>
      </w:pPr>
      <w:r w:rsidRPr="00B14281">
        <w:rPr>
          <w:rFonts w:ascii="Arial" w:hAnsi="Arial" w:cs="Arial"/>
          <w:sz w:val="20"/>
          <w:szCs w:val="20"/>
        </w:rPr>
        <w:t>Zamawiający zawiadomi wszystkich Wykonawców, którzy złożyli oferty o:</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 xml:space="preserve">wyborze najkorzystniejszej oferty, podając nazwę albo imię i nazwisko, siedzibę albo miejsce zamieszkania i adres, jeżeli jest miejscem wykonywania działalności Wykonawcy, którego ofertę wybrano, </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nazwach albo imionach i nazwiskach, siedzibie albo miejscu zamieszkania i adresach, jeżeli są miejscami wykonywania działalności Wykonawców, którzy złożyli oferty,</w:t>
      </w:r>
    </w:p>
    <w:p w:rsid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łącznej punktacji przyznanej ofertom w kryterium oceny ofert,</w:t>
      </w:r>
    </w:p>
    <w:p w:rsidR="0097086D" w:rsidRPr="00B14281" w:rsidRDefault="0097086D" w:rsidP="00986418">
      <w:pPr>
        <w:numPr>
          <w:ilvl w:val="1"/>
          <w:numId w:val="5"/>
        </w:numPr>
        <w:ind w:left="567" w:hanging="283"/>
        <w:jc w:val="both"/>
        <w:rPr>
          <w:rFonts w:ascii="Arial" w:hAnsi="Arial" w:cs="Arial"/>
          <w:sz w:val="20"/>
          <w:szCs w:val="20"/>
        </w:rPr>
      </w:pPr>
      <w:r>
        <w:rPr>
          <w:rFonts w:ascii="Arial" w:hAnsi="Arial" w:cs="Arial"/>
          <w:sz w:val="20"/>
          <w:szCs w:val="20"/>
        </w:rPr>
        <w:t>Wykonawcach, którzy zostali wykluczeni wraz z uzasadnieniem,</w:t>
      </w:r>
    </w:p>
    <w:p w:rsidR="00B14281" w:rsidRPr="00B14281" w:rsidRDefault="00B14281" w:rsidP="00986418">
      <w:pPr>
        <w:numPr>
          <w:ilvl w:val="1"/>
          <w:numId w:val="5"/>
        </w:numPr>
        <w:ind w:left="567" w:hanging="283"/>
        <w:jc w:val="both"/>
        <w:rPr>
          <w:rFonts w:ascii="Arial" w:hAnsi="Arial" w:cs="Arial"/>
          <w:sz w:val="20"/>
          <w:szCs w:val="20"/>
        </w:rPr>
      </w:pPr>
      <w:r w:rsidRPr="00B14281">
        <w:rPr>
          <w:rFonts w:ascii="Arial" w:hAnsi="Arial" w:cs="Arial"/>
          <w:sz w:val="20"/>
          <w:szCs w:val="20"/>
        </w:rPr>
        <w:t>Wykonawcach, których oferty zostały odrzucone wraz z uzasadnieniem,</w:t>
      </w:r>
    </w:p>
    <w:p w:rsidR="00B14281" w:rsidRPr="00B14281" w:rsidRDefault="00B14281" w:rsidP="00986418">
      <w:pPr>
        <w:numPr>
          <w:ilvl w:val="1"/>
          <w:numId w:val="5"/>
        </w:numPr>
        <w:spacing w:after="60"/>
        <w:ind w:left="568" w:hanging="284"/>
        <w:jc w:val="both"/>
        <w:rPr>
          <w:rFonts w:ascii="Arial" w:hAnsi="Arial" w:cs="Arial"/>
          <w:sz w:val="20"/>
          <w:szCs w:val="20"/>
        </w:rPr>
      </w:pPr>
      <w:r w:rsidRPr="00B14281">
        <w:rPr>
          <w:rFonts w:ascii="Arial" w:hAnsi="Arial" w:cs="Arial"/>
          <w:sz w:val="20"/>
          <w:szCs w:val="20"/>
        </w:rPr>
        <w:t>unieważnieniu postępowania wraz z uzasadnieniem.</w:t>
      </w:r>
    </w:p>
    <w:p w:rsidR="007E5C10" w:rsidRDefault="007E5C10" w:rsidP="00986418">
      <w:pPr>
        <w:pStyle w:val="Akapitzlist"/>
        <w:numPr>
          <w:ilvl w:val="0"/>
          <w:numId w:val="7"/>
        </w:numPr>
        <w:jc w:val="both"/>
        <w:rPr>
          <w:rFonts w:ascii="Arial" w:hAnsi="Arial" w:cs="Arial"/>
          <w:sz w:val="20"/>
          <w:szCs w:val="20"/>
        </w:rPr>
      </w:pPr>
      <w:r>
        <w:rPr>
          <w:rFonts w:ascii="Arial" w:hAnsi="Arial" w:cs="Arial"/>
          <w:sz w:val="20"/>
          <w:szCs w:val="20"/>
        </w:rPr>
        <w:t>Informacje, o których mowa w pkt 12 lit. „a”, „b”, „c”, „f” zostaną zamieszczone na stronie internetowej prowadzonego postępowania,</w:t>
      </w:r>
    </w:p>
    <w:p w:rsidR="00B14281" w:rsidRDefault="0023330B" w:rsidP="00986418">
      <w:pPr>
        <w:pStyle w:val="Akapitzlist"/>
        <w:numPr>
          <w:ilvl w:val="0"/>
          <w:numId w:val="7"/>
        </w:numPr>
        <w:jc w:val="both"/>
        <w:rPr>
          <w:rFonts w:ascii="Arial" w:hAnsi="Arial" w:cs="Arial"/>
          <w:sz w:val="20"/>
          <w:szCs w:val="20"/>
        </w:rPr>
      </w:pPr>
      <w:r w:rsidRPr="0023330B">
        <w:rPr>
          <w:rFonts w:ascii="Arial" w:hAnsi="Arial" w:cs="Arial"/>
          <w:sz w:val="20"/>
          <w:szCs w:val="20"/>
        </w:rPr>
        <w:t>W przypadku gdy w postępowaniu została złożona tylko jedna oferta</w:t>
      </w:r>
      <w:r>
        <w:rPr>
          <w:rFonts w:ascii="Arial" w:hAnsi="Arial" w:cs="Arial"/>
          <w:sz w:val="20"/>
          <w:szCs w:val="20"/>
        </w:rPr>
        <w:t>,</w:t>
      </w:r>
      <w:r w:rsidRPr="0023330B">
        <w:rPr>
          <w:rFonts w:ascii="Arial" w:hAnsi="Arial" w:cs="Arial"/>
          <w:sz w:val="20"/>
          <w:szCs w:val="20"/>
        </w:rPr>
        <w:t xml:space="preserve"> </w:t>
      </w:r>
      <w:r w:rsidR="00B14281" w:rsidRPr="0023330B">
        <w:rPr>
          <w:rFonts w:ascii="Arial" w:hAnsi="Arial" w:cs="Arial"/>
          <w:sz w:val="20"/>
          <w:szCs w:val="20"/>
        </w:rPr>
        <w:t xml:space="preserve">Zamawiający zastrzega sobie prawo przeprowadzenia </w:t>
      </w:r>
      <w:r>
        <w:rPr>
          <w:rFonts w:ascii="Arial" w:hAnsi="Arial" w:cs="Arial"/>
          <w:sz w:val="20"/>
          <w:szCs w:val="20"/>
        </w:rPr>
        <w:t xml:space="preserve">z Wykonawcą </w:t>
      </w:r>
      <w:r w:rsidR="00B14281" w:rsidRPr="0023330B">
        <w:rPr>
          <w:rFonts w:ascii="Arial" w:hAnsi="Arial" w:cs="Arial"/>
          <w:sz w:val="20"/>
          <w:szCs w:val="20"/>
        </w:rPr>
        <w:t>negocjacji ceny oferty.</w:t>
      </w:r>
      <w:r w:rsidR="0004215D">
        <w:rPr>
          <w:rFonts w:ascii="Arial" w:hAnsi="Arial" w:cs="Arial"/>
          <w:sz w:val="20"/>
          <w:szCs w:val="20"/>
        </w:rPr>
        <w:t xml:space="preserve"> </w:t>
      </w:r>
    </w:p>
    <w:p w:rsidR="002C2265" w:rsidRDefault="002C2265" w:rsidP="00986418">
      <w:pPr>
        <w:pStyle w:val="Akapitzlist"/>
        <w:numPr>
          <w:ilvl w:val="0"/>
          <w:numId w:val="7"/>
        </w:numPr>
        <w:jc w:val="both"/>
        <w:rPr>
          <w:rFonts w:ascii="Arial" w:hAnsi="Arial" w:cs="Arial"/>
          <w:sz w:val="20"/>
          <w:szCs w:val="20"/>
        </w:rPr>
      </w:pPr>
      <w:r>
        <w:rPr>
          <w:rFonts w:ascii="Arial" w:hAnsi="Arial" w:cs="Arial"/>
          <w:sz w:val="20"/>
          <w:szCs w:val="20"/>
        </w:rPr>
        <w:t>Negocjacje zostaną przeprowadzone w formie elektronicznej przy użyciu środków komunikacji elektronicznej tj. platformy zakupowej.</w:t>
      </w:r>
    </w:p>
    <w:p w:rsidR="002C2265" w:rsidRDefault="002C2265"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gdy Wykonawca nie przystąpi do negocjacji w wskazanym terminie, Zamawiający uzna, że Wykonawca podtrzymuje cenę wskazaną pierwotnie na druku Szczegółowej oferty cenowej. </w:t>
      </w:r>
    </w:p>
    <w:p w:rsidR="002C2265" w:rsidRDefault="0069737A"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gdy w postępowaniu w którym jedynym kryterium oceny ofert jest cena lub koszt, zostały złożone oferty o takiej </w:t>
      </w:r>
      <w:r w:rsidR="00A64FB2">
        <w:rPr>
          <w:rFonts w:ascii="Arial" w:hAnsi="Arial" w:cs="Arial"/>
          <w:sz w:val="20"/>
          <w:szCs w:val="20"/>
        </w:rPr>
        <w:t xml:space="preserve">samej (najniższej) </w:t>
      </w:r>
      <w:r>
        <w:rPr>
          <w:rFonts w:ascii="Arial" w:hAnsi="Arial" w:cs="Arial"/>
          <w:sz w:val="20"/>
          <w:szCs w:val="20"/>
        </w:rPr>
        <w:t xml:space="preserve">cenie lub koszcie, zamawiający zastrzega sobie prawo wezwania Wykonawców do złożenia ofert dodatkowych zawierających nową cenę lub koszt. </w:t>
      </w:r>
    </w:p>
    <w:p w:rsidR="0069737A" w:rsidRDefault="0069737A" w:rsidP="00986418">
      <w:pPr>
        <w:pStyle w:val="Akapitzlist"/>
        <w:numPr>
          <w:ilvl w:val="0"/>
          <w:numId w:val="7"/>
        </w:numPr>
        <w:jc w:val="both"/>
        <w:rPr>
          <w:rFonts w:ascii="Arial" w:hAnsi="Arial" w:cs="Arial"/>
          <w:sz w:val="20"/>
          <w:szCs w:val="20"/>
        </w:rPr>
      </w:pPr>
      <w:r>
        <w:rPr>
          <w:rFonts w:ascii="Arial" w:hAnsi="Arial" w:cs="Arial"/>
          <w:sz w:val="20"/>
          <w:szCs w:val="20"/>
        </w:rPr>
        <w:t>Wykonawcy, składając oferty dodatkowe, nie mogą oferować cen lub kosztów wyższych niż zaoferowane w uprzednio złożonych przez nich ofertach</w:t>
      </w:r>
      <w:r w:rsidR="00A64FB2">
        <w:rPr>
          <w:rFonts w:ascii="Arial" w:hAnsi="Arial" w:cs="Arial"/>
          <w:sz w:val="20"/>
          <w:szCs w:val="20"/>
        </w:rPr>
        <w:t>.</w:t>
      </w:r>
    </w:p>
    <w:p w:rsidR="00A64FB2" w:rsidRDefault="00A64FB2" w:rsidP="00986418">
      <w:pPr>
        <w:pStyle w:val="Akapitzlist"/>
        <w:numPr>
          <w:ilvl w:val="0"/>
          <w:numId w:val="7"/>
        </w:numPr>
        <w:jc w:val="both"/>
        <w:rPr>
          <w:rFonts w:ascii="Arial" w:hAnsi="Arial" w:cs="Arial"/>
          <w:sz w:val="20"/>
          <w:szCs w:val="20"/>
        </w:rPr>
      </w:pPr>
      <w:r>
        <w:rPr>
          <w:rFonts w:ascii="Arial" w:hAnsi="Arial" w:cs="Arial"/>
          <w:sz w:val="20"/>
          <w:szCs w:val="20"/>
        </w:rPr>
        <w:t xml:space="preserve">W przypadku zaoferowania w ofertach dodatkowych cen wyższych niż zaoferowane w pierwotnie złożonej ofercie, Zamawiający uzna za wiążące ceny z pierwotnie złożonej oferty. </w:t>
      </w:r>
    </w:p>
    <w:p w:rsidR="00B14281" w:rsidRDefault="00A64FB2" w:rsidP="00986418">
      <w:pPr>
        <w:pStyle w:val="Akapitzlist"/>
        <w:numPr>
          <w:ilvl w:val="0"/>
          <w:numId w:val="7"/>
        </w:numPr>
        <w:jc w:val="both"/>
        <w:rPr>
          <w:rFonts w:ascii="Arial" w:hAnsi="Arial" w:cs="Arial"/>
          <w:sz w:val="20"/>
          <w:szCs w:val="20"/>
        </w:rPr>
      </w:pPr>
      <w:r>
        <w:rPr>
          <w:rFonts w:ascii="Arial" w:hAnsi="Arial" w:cs="Arial"/>
          <w:sz w:val="20"/>
          <w:szCs w:val="20"/>
        </w:rPr>
        <w:t>W przypadku gdy oferty dodatkowe złożone przez Wykonawców będą przedstawiały identyczne ceny, Zamawiający unieważni postępowanie w zakresie</w:t>
      </w:r>
      <w:r w:rsidR="00007C9A">
        <w:rPr>
          <w:rFonts w:ascii="Arial" w:hAnsi="Arial" w:cs="Arial"/>
          <w:sz w:val="20"/>
          <w:szCs w:val="20"/>
        </w:rPr>
        <w:t xml:space="preserve"> zadania</w:t>
      </w:r>
      <w:r w:rsidR="000137A4">
        <w:rPr>
          <w:rFonts w:ascii="Arial" w:hAnsi="Arial" w:cs="Arial"/>
          <w:sz w:val="20"/>
          <w:szCs w:val="20"/>
        </w:rPr>
        <w:t xml:space="preserve">, na które zostały </w:t>
      </w:r>
      <w:r>
        <w:rPr>
          <w:rFonts w:ascii="Arial" w:hAnsi="Arial" w:cs="Arial"/>
          <w:sz w:val="20"/>
          <w:szCs w:val="20"/>
        </w:rPr>
        <w:t>złożone</w:t>
      </w:r>
      <w:r w:rsidR="00007C9A">
        <w:rPr>
          <w:rFonts w:ascii="Arial" w:hAnsi="Arial" w:cs="Arial"/>
          <w:sz w:val="20"/>
          <w:szCs w:val="20"/>
        </w:rPr>
        <w:t xml:space="preserve"> te</w:t>
      </w:r>
      <w:r>
        <w:rPr>
          <w:rFonts w:ascii="Arial" w:hAnsi="Arial" w:cs="Arial"/>
          <w:sz w:val="20"/>
          <w:szCs w:val="20"/>
        </w:rPr>
        <w:t xml:space="preserve"> oferty. </w:t>
      </w:r>
    </w:p>
    <w:p w:rsidR="007E5C10" w:rsidRDefault="007E5C10" w:rsidP="00986418">
      <w:pPr>
        <w:pStyle w:val="Akapitzlist"/>
        <w:numPr>
          <w:ilvl w:val="0"/>
          <w:numId w:val="7"/>
        </w:numPr>
        <w:jc w:val="both"/>
        <w:rPr>
          <w:rFonts w:ascii="Arial" w:hAnsi="Arial" w:cs="Arial"/>
          <w:sz w:val="20"/>
          <w:szCs w:val="20"/>
        </w:rPr>
      </w:pPr>
      <w:r>
        <w:rPr>
          <w:rFonts w:ascii="Arial" w:hAnsi="Arial" w:cs="Arial"/>
          <w:sz w:val="20"/>
          <w:szCs w:val="20"/>
        </w:rPr>
        <w:t xml:space="preserve">Jeżeli Wykonawca, którego oferta zostanie wybrana, będzie się uchylał od zawarcia umowy </w:t>
      </w:r>
      <w:r>
        <w:rPr>
          <w:rFonts w:ascii="Arial" w:hAnsi="Arial" w:cs="Arial"/>
          <w:sz w:val="20"/>
          <w:szCs w:val="20"/>
        </w:rPr>
        <w:br/>
        <w:t>w przedmiotowym postępowaniu, Zamawiający może wybrać ofertę najkorzystniejszą spośród pozostałych ofert, bez przeprowadzania ich ponownego badania i oceny, chyba, że będą zachodziły przesłanki do unieważnienia postepowania.</w:t>
      </w:r>
    </w:p>
    <w:p w:rsidR="00FB3DC3" w:rsidRPr="00FB3DC3" w:rsidRDefault="00FB3DC3" w:rsidP="00FB3DC3">
      <w:pPr>
        <w:pStyle w:val="Akapitzlist"/>
        <w:ind w:left="360"/>
        <w:jc w:val="both"/>
        <w:rPr>
          <w:rFonts w:ascii="Arial" w:hAnsi="Arial" w:cs="Arial"/>
          <w:sz w:val="20"/>
          <w:szCs w:val="20"/>
        </w:rPr>
      </w:pPr>
    </w:p>
    <w:p w:rsidR="00AD0E8A" w:rsidRDefault="00AD0E8A" w:rsidP="00A60AF6">
      <w:pPr>
        <w:numPr>
          <w:ilvl w:val="0"/>
          <w:numId w:val="1"/>
        </w:numPr>
        <w:spacing w:after="120"/>
        <w:ind w:left="567" w:hanging="567"/>
        <w:jc w:val="both"/>
        <w:rPr>
          <w:rFonts w:ascii="Arial" w:hAnsi="Arial" w:cs="Arial"/>
          <w:b/>
          <w:sz w:val="22"/>
          <w:szCs w:val="22"/>
          <w:u w:val="single"/>
        </w:rPr>
      </w:pPr>
      <w:r w:rsidRPr="00AD0E8A">
        <w:rPr>
          <w:rFonts w:ascii="Arial" w:hAnsi="Arial" w:cs="Arial"/>
          <w:b/>
          <w:sz w:val="22"/>
          <w:szCs w:val="22"/>
          <w:u w:val="single"/>
        </w:rPr>
        <w:lastRenderedPageBreak/>
        <w:t xml:space="preserve">Informacja o formalnościach, jakie powinny zostać dopełnione po wyborze oferty w celu </w:t>
      </w:r>
      <w:r>
        <w:rPr>
          <w:rFonts w:ascii="Arial" w:hAnsi="Arial" w:cs="Arial"/>
          <w:b/>
          <w:sz w:val="22"/>
          <w:szCs w:val="22"/>
          <w:u w:val="single"/>
        </w:rPr>
        <w:t>realizacji</w:t>
      </w:r>
      <w:r w:rsidRPr="00AD0E8A">
        <w:rPr>
          <w:rFonts w:ascii="Arial" w:hAnsi="Arial" w:cs="Arial"/>
          <w:b/>
          <w:sz w:val="22"/>
          <w:szCs w:val="22"/>
          <w:u w:val="single"/>
        </w:rPr>
        <w:t xml:space="preserve"> zamówienia publicznego</w:t>
      </w:r>
    </w:p>
    <w:p w:rsidR="00930258" w:rsidRPr="00930258" w:rsidRDefault="000F58B1" w:rsidP="004A39C3">
      <w:pPr>
        <w:pStyle w:val="Akapitzlist"/>
        <w:numPr>
          <w:ilvl w:val="0"/>
          <w:numId w:val="23"/>
        </w:numPr>
        <w:spacing w:after="120"/>
        <w:ind w:left="284" w:hanging="284"/>
        <w:jc w:val="both"/>
        <w:rPr>
          <w:rFonts w:ascii="Arial" w:hAnsi="Arial" w:cs="Arial"/>
          <w:sz w:val="20"/>
          <w:szCs w:val="20"/>
        </w:rPr>
      </w:pPr>
      <w:r w:rsidRPr="00C729DF">
        <w:rPr>
          <w:rFonts w:ascii="Arial" w:hAnsi="Arial" w:cs="Arial"/>
          <w:sz w:val="20"/>
          <w:szCs w:val="20"/>
        </w:rPr>
        <w:t xml:space="preserve">Przed zawarciem umowy, a najpóźniej w dniu jej zawarcia, </w:t>
      </w:r>
      <w:r w:rsidR="00930258">
        <w:rPr>
          <w:rFonts w:ascii="Arial" w:hAnsi="Arial" w:cs="Arial"/>
          <w:sz w:val="20"/>
          <w:szCs w:val="20"/>
        </w:rPr>
        <w:t>Wykonawca zobowiązany będzie</w:t>
      </w:r>
      <w:r w:rsidRPr="00C729DF">
        <w:rPr>
          <w:rFonts w:ascii="Arial" w:hAnsi="Arial" w:cs="Arial"/>
          <w:sz w:val="20"/>
          <w:szCs w:val="20"/>
        </w:rPr>
        <w:t xml:space="preserve"> przedło</w:t>
      </w:r>
      <w:r w:rsidR="00930258">
        <w:rPr>
          <w:rFonts w:ascii="Arial" w:hAnsi="Arial" w:cs="Arial"/>
          <w:sz w:val="20"/>
          <w:szCs w:val="20"/>
        </w:rPr>
        <w:t>żyć</w:t>
      </w:r>
      <w:r w:rsidRPr="00C729DF">
        <w:rPr>
          <w:rFonts w:ascii="Arial" w:hAnsi="Arial" w:cs="Arial"/>
          <w:sz w:val="20"/>
          <w:szCs w:val="20"/>
        </w:rPr>
        <w:t xml:space="preserve"> Zamawiającemu wykaz wszystkich osób bezpośrednio realizujących zamówienie </w:t>
      </w:r>
      <w:r w:rsidR="00B35AE0" w:rsidRPr="00C729DF">
        <w:rPr>
          <w:rFonts w:ascii="Arial" w:hAnsi="Arial" w:cs="Arial"/>
          <w:sz w:val="20"/>
          <w:szCs w:val="20"/>
        </w:rPr>
        <w:t xml:space="preserve">oraz </w:t>
      </w:r>
      <w:r w:rsidR="00B35AE0" w:rsidRPr="00930258">
        <w:rPr>
          <w:rFonts w:ascii="Arial" w:hAnsi="Arial" w:cs="Arial"/>
          <w:sz w:val="20"/>
          <w:szCs w:val="20"/>
        </w:rPr>
        <w:t>pojazdów niezbędnych do realizacji zadania</w:t>
      </w:r>
      <w:r w:rsidR="00264DEC" w:rsidRPr="00930258">
        <w:rPr>
          <w:rFonts w:ascii="Arial" w:hAnsi="Arial" w:cs="Arial"/>
          <w:sz w:val="20"/>
          <w:szCs w:val="20"/>
        </w:rPr>
        <w:t xml:space="preserve"> wskazanych w Opisie przedmiotu zamówienia</w:t>
      </w:r>
      <w:r w:rsidR="00B35AE0" w:rsidRPr="00930258">
        <w:rPr>
          <w:rFonts w:ascii="Arial" w:hAnsi="Arial" w:cs="Arial"/>
          <w:sz w:val="20"/>
          <w:szCs w:val="20"/>
        </w:rPr>
        <w:t>.</w:t>
      </w:r>
      <w:r w:rsidR="00264DEC" w:rsidRPr="00930258">
        <w:rPr>
          <w:rFonts w:ascii="Arial" w:hAnsi="Arial" w:cs="Arial"/>
          <w:sz w:val="20"/>
          <w:szCs w:val="20"/>
        </w:rPr>
        <w:t xml:space="preserve"> </w:t>
      </w:r>
    </w:p>
    <w:p w:rsidR="004A39C3" w:rsidRDefault="004A39C3" w:rsidP="004A39C3">
      <w:pPr>
        <w:pStyle w:val="Akapitzlist"/>
        <w:spacing w:after="120"/>
        <w:ind w:left="284" w:hanging="284"/>
        <w:jc w:val="both"/>
        <w:rPr>
          <w:rFonts w:ascii="Arial" w:hAnsi="Arial" w:cs="Arial"/>
          <w:sz w:val="20"/>
          <w:szCs w:val="20"/>
        </w:rPr>
      </w:pPr>
      <w:r>
        <w:rPr>
          <w:rFonts w:ascii="Arial" w:hAnsi="Arial" w:cs="Arial"/>
          <w:sz w:val="20"/>
          <w:szCs w:val="20"/>
        </w:rPr>
        <w:t xml:space="preserve">     </w:t>
      </w:r>
      <w:r w:rsidR="00264DEC" w:rsidRPr="00930258">
        <w:rPr>
          <w:rFonts w:ascii="Arial" w:hAnsi="Arial" w:cs="Arial"/>
          <w:sz w:val="20"/>
          <w:szCs w:val="20"/>
        </w:rPr>
        <w:t>Jeżeli Wykonawca nie wprowadzi żadnych zmian w składzie osobowym pracowników realizujących zamówienie, w stosunku do wykazu przedstawionego wraz z ofertą i poinformuje o tym Zamawiającego, wykaz ten będzie traktowany jako wykaz osób realizujących zamówienie.</w:t>
      </w:r>
    </w:p>
    <w:p w:rsidR="000F58B1" w:rsidRPr="004A39C3" w:rsidRDefault="004A39C3" w:rsidP="004A39C3">
      <w:pPr>
        <w:spacing w:after="120"/>
        <w:ind w:left="284" w:hanging="284"/>
        <w:jc w:val="both"/>
        <w:rPr>
          <w:rFonts w:ascii="Arial" w:hAnsi="Arial" w:cs="Arial"/>
          <w:sz w:val="20"/>
          <w:szCs w:val="20"/>
        </w:rPr>
      </w:pPr>
      <w:r w:rsidRPr="004A39C3">
        <w:rPr>
          <w:rFonts w:ascii="Arial" w:hAnsi="Arial" w:cs="Arial"/>
          <w:sz w:val="20"/>
        </w:rPr>
        <w:t xml:space="preserve">2. </w:t>
      </w:r>
      <w:r>
        <w:rPr>
          <w:rFonts w:ascii="Arial" w:hAnsi="Arial" w:cs="Arial"/>
          <w:sz w:val="20"/>
        </w:rPr>
        <w:t xml:space="preserve">  </w:t>
      </w:r>
      <w:r w:rsidR="000F58B1" w:rsidRPr="004A39C3">
        <w:rPr>
          <w:rFonts w:ascii="Arial" w:hAnsi="Arial" w:cs="Arial"/>
          <w:sz w:val="20"/>
        </w:rPr>
        <w:t>Przed zawarciem umowy, a najpóźniej w dniu jej zawarcia,</w:t>
      </w:r>
      <w:r w:rsidR="000F58B1" w:rsidRPr="004A39C3">
        <w:rPr>
          <w:rFonts w:ascii="Arial" w:hAnsi="Arial" w:cs="Arial"/>
          <w:sz w:val="20"/>
          <w:lang w:eastAsia="ar-SA"/>
        </w:rPr>
        <w:t xml:space="preserve"> Zamawiający zastrzega sobie prawo </w:t>
      </w:r>
      <w:r w:rsidR="000F58B1" w:rsidRPr="004A39C3">
        <w:rPr>
          <w:rFonts w:ascii="Arial" w:hAnsi="Arial" w:cs="Arial"/>
          <w:sz w:val="20"/>
        </w:rPr>
        <w:t xml:space="preserve">do wezwania Wykonawcy, aby przedłożył Zamawiającemu dokumenty potwierdzające spełnianie wymagań określonych przez Zamawiającego w dziale </w:t>
      </w:r>
      <w:r w:rsidR="00C729DF" w:rsidRPr="004A39C3">
        <w:rPr>
          <w:rFonts w:ascii="Arial" w:hAnsi="Arial" w:cs="Arial"/>
          <w:sz w:val="20"/>
        </w:rPr>
        <w:t>V pkt 1</w:t>
      </w:r>
      <w:r w:rsidR="000F58B1" w:rsidRPr="004A39C3">
        <w:rPr>
          <w:rFonts w:ascii="Arial" w:hAnsi="Arial" w:cs="Arial"/>
          <w:sz w:val="20"/>
        </w:rPr>
        <w:t xml:space="preserve"> ppkt 1.</w:t>
      </w:r>
      <w:r w:rsidR="00C729DF" w:rsidRPr="004A39C3">
        <w:rPr>
          <w:rFonts w:ascii="Arial" w:hAnsi="Arial" w:cs="Arial"/>
          <w:sz w:val="20"/>
        </w:rPr>
        <w:t>3</w:t>
      </w:r>
      <w:r w:rsidR="000F58B1" w:rsidRPr="004A39C3">
        <w:rPr>
          <w:rFonts w:ascii="Arial" w:hAnsi="Arial" w:cs="Arial"/>
          <w:sz w:val="20"/>
        </w:rPr>
        <w:t>. niniejszego Ogłoszenia -</w:t>
      </w:r>
      <w:r w:rsidR="000F58B1" w:rsidRPr="004A39C3">
        <w:rPr>
          <w:rFonts w:ascii="Arial" w:hAnsi="Arial" w:cs="Arial"/>
          <w:sz w:val="20"/>
          <w:lang w:eastAsia="ar-SA"/>
        </w:rPr>
        <w:t xml:space="preserve"> </w:t>
      </w:r>
      <w:r w:rsidR="000F58B1" w:rsidRPr="004A39C3">
        <w:rPr>
          <w:rFonts w:ascii="Arial" w:hAnsi="Arial" w:cs="Arial"/>
          <w:sz w:val="20"/>
        </w:rPr>
        <w:t>dla osób w</w:t>
      </w:r>
      <w:r w:rsidR="00264DEC" w:rsidRPr="004A39C3">
        <w:rPr>
          <w:rFonts w:ascii="Arial" w:hAnsi="Arial" w:cs="Arial"/>
          <w:sz w:val="20"/>
        </w:rPr>
        <w:t>s</w:t>
      </w:r>
      <w:r w:rsidR="000F58B1" w:rsidRPr="004A39C3">
        <w:rPr>
          <w:rFonts w:ascii="Arial" w:hAnsi="Arial" w:cs="Arial"/>
          <w:sz w:val="20"/>
        </w:rPr>
        <w:t xml:space="preserve">kazanych w </w:t>
      </w:r>
      <w:r w:rsidR="000F58B1" w:rsidRPr="004A39C3">
        <w:rPr>
          <w:rFonts w:ascii="Arial" w:hAnsi="Arial" w:cs="Arial"/>
          <w:bCs/>
          <w:sz w:val="20"/>
        </w:rPr>
        <w:t xml:space="preserve">zał. nr </w:t>
      </w:r>
      <w:r w:rsidR="00C310CD" w:rsidRPr="004A39C3">
        <w:rPr>
          <w:rFonts w:ascii="Arial" w:hAnsi="Arial" w:cs="Arial"/>
          <w:bCs/>
          <w:sz w:val="20"/>
        </w:rPr>
        <w:t>5</w:t>
      </w:r>
      <w:r w:rsidR="000F58B1" w:rsidRPr="004A39C3">
        <w:rPr>
          <w:rFonts w:ascii="Arial" w:hAnsi="Arial" w:cs="Arial"/>
          <w:bCs/>
          <w:sz w:val="20"/>
        </w:rPr>
        <w:t xml:space="preserve"> do Ogłoszenia</w:t>
      </w:r>
      <w:r w:rsidR="000F58B1" w:rsidRPr="004A39C3">
        <w:rPr>
          <w:rFonts w:ascii="Arial" w:hAnsi="Arial" w:cs="Arial"/>
          <w:sz w:val="20"/>
        </w:rPr>
        <w:t xml:space="preserve"> – „Wykaz osób”, tj. dokumenty potwierdzające kwalifikacje </w:t>
      </w:r>
      <w:bookmarkStart w:id="9" w:name="_Hlk195684915"/>
      <w:r w:rsidR="00CD2AF4" w:rsidRPr="004A39C3">
        <w:rPr>
          <w:rFonts w:ascii="Arial" w:hAnsi="Arial" w:cs="Arial"/>
          <w:bCs/>
          <w:sz w:val="20"/>
        </w:rPr>
        <w:t xml:space="preserve">mistrza w rzemiośle kominiarskim </w:t>
      </w:r>
      <w:r w:rsidR="00C62DDB">
        <w:rPr>
          <w:rFonts w:ascii="Arial" w:hAnsi="Arial" w:cs="Arial"/>
          <w:bCs/>
          <w:sz w:val="20"/>
        </w:rPr>
        <w:t xml:space="preserve">(dyplom mistrzowski) </w:t>
      </w:r>
      <w:r w:rsidR="00CD2AF4" w:rsidRPr="004A39C3">
        <w:rPr>
          <w:rFonts w:ascii="Arial" w:hAnsi="Arial" w:cs="Arial"/>
          <w:bCs/>
          <w:sz w:val="20"/>
        </w:rPr>
        <w:t xml:space="preserve">w odniesieniu do przewodów dymowych oraz grawitacyjnych przewodów spalinowych i wentylacyjnych </w:t>
      </w:r>
      <w:bookmarkEnd w:id="9"/>
      <w:r w:rsidR="00CD2AF4" w:rsidRPr="004A39C3">
        <w:rPr>
          <w:rFonts w:ascii="Arial" w:hAnsi="Arial" w:cs="Arial"/>
          <w:bCs/>
          <w:sz w:val="20"/>
        </w:rPr>
        <w:t>zgodnie z art. 62 ust 6 pkt.1  ustawy</w:t>
      </w:r>
      <w:r w:rsidR="00CD2AF4" w:rsidRPr="004A39C3">
        <w:rPr>
          <w:rFonts w:ascii="Arial" w:hAnsi="Arial" w:cs="Arial"/>
          <w:bCs/>
          <w:sz w:val="20"/>
          <w:szCs w:val="20"/>
          <w:lang w:eastAsia="x-none"/>
        </w:rPr>
        <w:t xml:space="preserve"> </w:t>
      </w:r>
      <w:r w:rsidR="00CD2AF4" w:rsidRPr="004A39C3">
        <w:rPr>
          <w:rFonts w:ascii="Arial" w:hAnsi="Arial" w:cs="Arial"/>
          <w:bCs/>
          <w:sz w:val="20"/>
          <w:szCs w:val="20"/>
          <w:lang w:val="x-none" w:eastAsia="x-none"/>
        </w:rPr>
        <w:t xml:space="preserve">Prawo budowlane </w:t>
      </w:r>
      <w:r w:rsidR="00CD2AF4" w:rsidRPr="004A39C3">
        <w:rPr>
          <w:rFonts w:ascii="Arial" w:hAnsi="Arial" w:cs="Arial"/>
          <w:bCs/>
          <w:sz w:val="20"/>
          <w:szCs w:val="20"/>
          <w:lang w:eastAsia="x-none"/>
        </w:rPr>
        <w:t xml:space="preserve"> </w:t>
      </w:r>
      <w:r w:rsidR="00CD2AF4" w:rsidRPr="004A39C3">
        <w:rPr>
          <w:rFonts w:ascii="Arial" w:hAnsi="Arial" w:cs="Arial"/>
          <w:bCs/>
          <w:sz w:val="20"/>
          <w:szCs w:val="20"/>
          <w:lang w:val="x-none" w:eastAsia="x-none"/>
        </w:rPr>
        <w:t>z dnia 7 lipca 1994 r. ( Dz.U. 2024.725 t.j. z dnia 14.05.2024r.)</w:t>
      </w:r>
      <w:r w:rsidR="00CD2AF4" w:rsidRPr="004A39C3">
        <w:rPr>
          <w:rFonts w:ascii="Arial" w:hAnsi="Arial" w:cs="Arial"/>
          <w:bCs/>
          <w:sz w:val="20"/>
          <w:szCs w:val="20"/>
          <w:lang w:eastAsia="x-none"/>
        </w:rPr>
        <w:t xml:space="preserve"> oraz potwierdzające posiadanie uprawnienia do  wprowadzenia danych i informacji z wykorzystaniem systemu teleinformatycznego obsługującego centralną ewidencję emisyjności budynków, o której mowa</w:t>
      </w:r>
      <w:r w:rsidR="000617E0">
        <w:rPr>
          <w:rFonts w:ascii="Arial" w:hAnsi="Arial" w:cs="Arial"/>
          <w:bCs/>
          <w:sz w:val="20"/>
          <w:szCs w:val="20"/>
          <w:lang w:eastAsia="x-none"/>
        </w:rPr>
        <w:t xml:space="preserve"> </w:t>
      </w:r>
      <w:r w:rsidR="00CD2AF4" w:rsidRPr="004A39C3">
        <w:rPr>
          <w:rFonts w:ascii="Arial" w:hAnsi="Arial" w:cs="Arial"/>
          <w:bCs/>
          <w:sz w:val="20"/>
          <w:szCs w:val="20"/>
          <w:lang w:eastAsia="x-none"/>
        </w:rPr>
        <w:t>w art. 27a ust. 1 ustawy z dnia 21 listopada 2008 r. o wspieraniu termomodernizacji i remontów oraz o centralnej ewidencji emisyjności budynków (Dz.U.2024 r. poz.1446).</w:t>
      </w:r>
    </w:p>
    <w:p w:rsidR="000F58B1" w:rsidRPr="00C729DF" w:rsidRDefault="000F58B1" w:rsidP="004A39C3">
      <w:pPr>
        <w:numPr>
          <w:ilvl w:val="0"/>
          <w:numId w:val="37"/>
        </w:numPr>
        <w:spacing w:after="120"/>
        <w:jc w:val="both"/>
        <w:rPr>
          <w:rFonts w:ascii="Arial" w:hAnsi="Arial" w:cs="Arial"/>
          <w:sz w:val="20"/>
          <w:szCs w:val="20"/>
        </w:rPr>
      </w:pPr>
      <w:r w:rsidRPr="00C729DF">
        <w:rPr>
          <w:rFonts w:ascii="Arial" w:hAnsi="Arial" w:cs="Arial"/>
          <w:sz w:val="20"/>
          <w:szCs w:val="20"/>
        </w:rPr>
        <w:t xml:space="preserve">W wypadku gdy Wykonawca nie dostarczy w wyznaczonym czasie, dokumentów, o których mowa wyżej w pkt. </w:t>
      </w:r>
      <w:r w:rsidR="00C729DF" w:rsidRPr="00C729DF">
        <w:rPr>
          <w:rFonts w:ascii="Arial" w:hAnsi="Arial" w:cs="Arial"/>
          <w:sz w:val="20"/>
          <w:szCs w:val="20"/>
        </w:rPr>
        <w:t>1</w:t>
      </w:r>
      <w:r w:rsidRPr="00C729DF">
        <w:rPr>
          <w:rFonts w:ascii="Arial" w:hAnsi="Arial" w:cs="Arial"/>
          <w:sz w:val="20"/>
          <w:szCs w:val="20"/>
        </w:rPr>
        <w:t xml:space="preserve"> i </w:t>
      </w:r>
      <w:r w:rsidR="00C729DF" w:rsidRPr="00C729DF">
        <w:rPr>
          <w:rFonts w:ascii="Arial" w:hAnsi="Arial" w:cs="Arial"/>
          <w:sz w:val="20"/>
          <w:szCs w:val="20"/>
        </w:rPr>
        <w:t>2</w:t>
      </w:r>
      <w:r w:rsidRPr="00C729DF">
        <w:rPr>
          <w:rFonts w:ascii="Arial" w:hAnsi="Arial" w:cs="Arial"/>
          <w:sz w:val="20"/>
          <w:szCs w:val="20"/>
        </w:rPr>
        <w:t>, Zamawiający uzna, że zawarcie umowy stało się niemożliwe z przyczyn leżących po stronie Wykonawcy.</w:t>
      </w:r>
    </w:p>
    <w:p w:rsidR="00E0686D" w:rsidRDefault="000B60D8" w:rsidP="004A39C3">
      <w:pPr>
        <w:pStyle w:val="Akapitzlist"/>
        <w:numPr>
          <w:ilvl w:val="0"/>
          <w:numId w:val="37"/>
        </w:numPr>
        <w:spacing w:after="120"/>
        <w:jc w:val="both"/>
        <w:rPr>
          <w:rFonts w:ascii="Arial" w:hAnsi="Arial" w:cs="Arial"/>
          <w:sz w:val="20"/>
          <w:szCs w:val="20"/>
        </w:rPr>
      </w:pPr>
      <w:r w:rsidRPr="00C729DF">
        <w:rPr>
          <w:rFonts w:ascii="Arial" w:hAnsi="Arial" w:cs="Arial"/>
          <w:sz w:val="20"/>
          <w:szCs w:val="20"/>
        </w:rPr>
        <w:t xml:space="preserve">Jeżeli Wykonawca, którego oferta zostanie wybrana, będzie się uchylał od realizacji złożonego przez Zamawiającego zamówienia w przedmiotowym postępowaniu, Zamawiający może wybrać ofertę najkorzystniejszą spośród pozostałych ofert, bez przeprowadzania ich ponownego badania </w:t>
      </w:r>
      <w:r w:rsidR="004D5B1E">
        <w:rPr>
          <w:rFonts w:ascii="Arial" w:hAnsi="Arial" w:cs="Arial"/>
          <w:sz w:val="20"/>
          <w:szCs w:val="20"/>
        </w:rPr>
        <w:br/>
      </w:r>
      <w:r w:rsidRPr="00C729DF">
        <w:rPr>
          <w:rFonts w:ascii="Arial" w:hAnsi="Arial" w:cs="Arial"/>
          <w:sz w:val="20"/>
          <w:szCs w:val="20"/>
        </w:rPr>
        <w:t>i oceny, chyba że będą zachodziły przesłanki do unieważnienia postępowania.</w:t>
      </w:r>
    </w:p>
    <w:p w:rsidR="004A39C3" w:rsidRDefault="004A39C3" w:rsidP="004A39C3">
      <w:pPr>
        <w:pStyle w:val="Default"/>
        <w:numPr>
          <w:ilvl w:val="0"/>
          <w:numId w:val="37"/>
        </w:numPr>
        <w:jc w:val="both"/>
        <w:rPr>
          <w:rFonts w:ascii="Arial" w:hAnsi="Arial" w:cs="Arial"/>
          <w:color w:val="auto"/>
          <w:sz w:val="20"/>
          <w:szCs w:val="20"/>
        </w:rPr>
      </w:pPr>
      <w:r>
        <w:rPr>
          <w:rFonts w:ascii="Arial" w:hAnsi="Arial" w:cs="Arial"/>
          <w:color w:val="auto"/>
          <w:sz w:val="20"/>
          <w:szCs w:val="20"/>
        </w:rPr>
        <w:t xml:space="preserve">Wykonawca w okresie wykonywania umowy ponosi odpowiedzialność za wszelkie szkody wyrządzone Zamawiającemu i osobom trzecim, wynikłe na skutek nienależytego wykonywania obowiązków wynikających z niniejszej umowy. </w:t>
      </w:r>
    </w:p>
    <w:p w:rsidR="004A39C3" w:rsidRDefault="004A39C3" w:rsidP="004A39C3">
      <w:pPr>
        <w:pStyle w:val="Default"/>
        <w:numPr>
          <w:ilvl w:val="0"/>
          <w:numId w:val="37"/>
        </w:numPr>
        <w:jc w:val="both"/>
        <w:rPr>
          <w:rFonts w:ascii="Arial" w:hAnsi="Arial" w:cs="Arial"/>
          <w:color w:val="auto"/>
          <w:sz w:val="20"/>
          <w:szCs w:val="20"/>
        </w:rPr>
      </w:pPr>
      <w:r>
        <w:rPr>
          <w:rFonts w:ascii="Arial" w:hAnsi="Arial" w:cs="Arial"/>
          <w:color w:val="auto"/>
          <w:sz w:val="20"/>
          <w:szCs w:val="20"/>
          <w:lang w:eastAsia="ar-SA"/>
        </w:rPr>
        <w:t>Wykonawca jest obowiązany posiadać ubezpieczenie odpowiedzialności cywilnej w zakresie prowadzonej działalności, obejmujące również odpowiedzialność ubezpieczonego za</w:t>
      </w:r>
      <w:r>
        <w:rPr>
          <w:rFonts w:ascii="Arial" w:hAnsi="Arial" w:cs="Arial"/>
          <w:color w:val="auto"/>
          <w:sz w:val="20"/>
          <w:szCs w:val="20"/>
        </w:rPr>
        <w:t xml:space="preserve"> szkody spowodowane przez niewykonanie lub nienależyte wykonanie zamówienia w okresie ubezpieczenia o wysokości sumy ubezpieczenia nie niższej niż: </w:t>
      </w:r>
      <w:r w:rsidRPr="000617E0">
        <w:rPr>
          <w:rFonts w:ascii="Arial" w:hAnsi="Arial" w:cs="Arial"/>
          <w:b/>
          <w:color w:val="auto"/>
          <w:sz w:val="20"/>
          <w:szCs w:val="20"/>
        </w:rPr>
        <w:t>50</w:t>
      </w:r>
      <w:r>
        <w:rPr>
          <w:rFonts w:ascii="Arial" w:hAnsi="Arial" w:cs="Arial"/>
          <w:color w:val="auto"/>
          <w:sz w:val="20"/>
          <w:szCs w:val="20"/>
        </w:rPr>
        <w:t xml:space="preserve"> </w:t>
      </w:r>
      <w:r>
        <w:rPr>
          <w:rFonts w:ascii="Arial" w:hAnsi="Arial" w:cs="Arial"/>
          <w:b/>
          <w:bCs/>
          <w:sz w:val="20"/>
          <w:szCs w:val="20"/>
        </w:rPr>
        <w:t xml:space="preserve">000,00 zł </w:t>
      </w:r>
      <w:r>
        <w:rPr>
          <w:rFonts w:ascii="Arial" w:hAnsi="Arial" w:cs="Arial"/>
          <w:sz w:val="20"/>
          <w:szCs w:val="20"/>
          <w:lang w:eastAsia="ar-SA"/>
        </w:rPr>
        <w:t>(pięćdziesiąt tysięcy 00/100 zł)</w:t>
      </w:r>
      <w:r>
        <w:rPr>
          <w:rFonts w:ascii="Arial" w:hAnsi="Arial" w:cs="Arial"/>
          <w:b/>
          <w:bCs/>
          <w:sz w:val="20"/>
          <w:szCs w:val="20"/>
        </w:rPr>
        <w:t>;</w:t>
      </w:r>
    </w:p>
    <w:p w:rsidR="004A39C3" w:rsidRDefault="004A39C3" w:rsidP="004A39C3">
      <w:pPr>
        <w:pStyle w:val="Default"/>
        <w:numPr>
          <w:ilvl w:val="0"/>
          <w:numId w:val="37"/>
        </w:numPr>
        <w:jc w:val="both"/>
        <w:rPr>
          <w:rFonts w:ascii="Arial" w:hAnsi="Arial" w:cs="Arial"/>
          <w:color w:val="auto"/>
          <w:sz w:val="20"/>
          <w:szCs w:val="20"/>
        </w:rPr>
      </w:pPr>
      <w:r>
        <w:rPr>
          <w:rFonts w:ascii="Arial" w:hAnsi="Arial" w:cs="Arial"/>
          <w:color w:val="auto"/>
          <w:sz w:val="20"/>
          <w:szCs w:val="20"/>
        </w:rPr>
        <w:t>Ubezpieczenie od odpowiedzialności cywilnej, o którym mowa wyżej, musi być ważne przez cały okres realizacji umowy.</w:t>
      </w:r>
    </w:p>
    <w:p w:rsidR="004A39C3" w:rsidRDefault="004A39C3" w:rsidP="004A39C3">
      <w:pPr>
        <w:pStyle w:val="Default"/>
        <w:numPr>
          <w:ilvl w:val="0"/>
          <w:numId w:val="37"/>
        </w:numPr>
        <w:jc w:val="both"/>
        <w:rPr>
          <w:rFonts w:ascii="Arial" w:hAnsi="Arial" w:cs="Arial"/>
          <w:color w:val="auto"/>
          <w:sz w:val="20"/>
          <w:szCs w:val="20"/>
        </w:rPr>
      </w:pPr>
      <w:r>
        <w:rPr>
          <w:rFonts w:ascii="Arial" w:hAnsi="Arial" w:cs="Arial"/>
          <w:color w:val="auto"/>
          <w:sz w:val="20"/>
          <w:szCs w:val="20"/>
        </w:rPr>
        <w:t xml:space="preserve">Zamawiający zastrzega sobie prawo dochodzenia odszkodowania uzupełniającego przewyższającego wysokość przedmiotowego ubezpieczenia. </w:t>
      </w:r>
    </w:p>
    <w:p w:rsidR="00C310CD" w:rsidRPr="004A39C3" w:rsidRDefault="00C310CD" w:rsidP="004A39C3">
      <w:pPr>
        <w:spacing w:after="120"/>
        <w:jc w:val="both"/>
        <w:rPr>
          <w:rFonts w:ascii="Arial" w:hAnsi="Arial" w:cs="Arial"/>
          <w:sz w:val="20"/>
          <w:szCs w:val="20"/>
        </w:rPr>
      </w:pPr>
    </w:p>
    <w:p w:rsidR="000B60D8" w:rsidRDefault="000B60D8" w:rsidP="00A60AF6">
      <w:pPr>
        <w:numPr>
          <w:ilvl w:val="0"/>
          <w:numId w:val="1"/>
        </w:numPr>
        <w:spacing w:after="120"/>
        <w:ind w:left="567" w:hanging="567"/>
        <w:jc w:val="both"/>
        <w:rPr>
          <w:rFonts w:ascii="Arial" w:hAnsi="Arial" w:cs="Arial"/>
          <w:b/>
          <w:sz w:val="22"/>
          <w:szCs w:val="22"/>
          <w:u w:val="single"/>
        </w:rPr>
      </w:pPr>
      <w:r>
        <w:rPr>
          <w:rFonts w:ascii="Arial" w:hAnsi="Arial" w:cs="Arial"/>
          <w:b/>
          <w:sz w:val="22"/>
          <w:szCs w:val="22"/>
          <w:u w:val="single"/>
        </w:rPr>
        <w:t>Informacje dodatkowe</w:t>
      </w:r>
    </w:p>
    <w:p w:rsidR="00C05010" w:rsidRPr="00CD2AF4" w:rsidRDefault="000B60D8" w:rsidP="00986418">
      <w:pPr>
        <w:numPr>
          <w:ilvl w:val="0"/>
          <w:numId w:val="20"/>
        </w:numPr>
        <w:autoSpaceDE w:val="0"/>
        <w:autoSpaceDN w:val="0"/>
        <w:adjustRightInd w:val="0"/>
        <w:spacing w:after="60"/>
        <w:jc w:val="both"/>
        <w:rPr>
          <w:rFonts w:ascii="Arial" w:hAnsi="Arial" w:cs="Arial"/>
          <w:sz w:val="20"/>
          <w:szCs w:val="20"/>
        </w:rPr>
      </w:pPr>
      <w:r w:rsidRPr="00CD2AF4">
        <w:rPr>
          <w:rFonts w:ascii="Arial" w:hAnsi="Arial" w:cs="Arial"/>
          <w:sz w:val="20"/>
          <w:szCs w:val="20"/>
        </w:rPr>
        <w:t xml:space="preserve">Zamawiający zobowiązuje się do zapłaty należności określonej w fakturze, </w:t>
      </w:r>
      <w:r w:rsidRPr="00CD2AF4">
        <w:rPr>
          <w:rFonts w:ascii="Arial" w:hAnsi="Arial" w:cs="Arial"/>
          <w:sz w:val="20"/>
        </w:rPr>
        <w:t>przelewem na rachunek bankowy Wykonawcy podany w fakturze</w:t>
      </w:r>
      <w:r w:rsidRPr="00CD2AF4">
        <w:rPr>
          <w:rFonts w:ascii="Arial" w:hAnsi="Arial" w:cs="Arial"/>
          <w:sz w:val="20"/>
          <w:szCs w:val="20"/>
        </w:rPr>
        <w:t xml:space="preserve"> w terminie 30 dni od dni</w:t>
      </w:r>
      <w:r w:rsidR="00A7104F" w:rsidRPr="00CD2AF4">
        <w:rPr>
          <w:rFonts w:ascii="Arial" w:hAnsi="Arial" w:cs="Arial"/>
          <w:sz w:val="20"/>
          <w:szCs w:val="20"/>
        </w:rPr>
        <w:t>a</w:t>
      </w:r>
      <w:r w:rsidRPr="00CD2AF4">
        <w:rPr>
          <w:rFonts w:ascii="Arial" w:hAnsi="Arial" w:cs="Arial"/>
          <w:sz w:val="20"/>
          <w:szCs w:val="20"/>
        </w:rPr>
        <w:t xml:space="preserve"> otrzymania prawidłowo wystawionej faktury</w:t>
      </w:r>
      <w:r w:rsidR="002505CB" w:rsidRPr="00CD2AF4">
        <w:rPr>
          <w:rFonts w:ascii="Arial" w:hAnsi="Arial" w:cs="Arial"/>
          <w:sz w:val="20"/>
          <w:szCs w:val="20"/>
        </w:rPr>
        <w:t>.</w:t>
      </w:r>
      <w:r w:rsidR="003F02D2" w:rsidRPr="00CD2AF4">
        <w:rPr>
          <w:rFonts w:ascii="Arial" w:hAnsi="Arial" w:cs="Arial"/>
          <w:sz w:val="20"/>
          <w:szCs w:val="20"/>
        </w:rPr>
        <w:t xml:space="preserve"> </w:t>
      </w:r>
    </w:p>
    <w:p w:rsidR="000B60D8" w:rsidRPr="00CD2AF4"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CD2AF4">
        <w:rPr>
          <w:rFonts w:ascii="Arial" w:hAnsi="Arial" w:cs="Arial"/>
          <w:sz w:val="20"/>
          <w:szCs w:val="20"/>
        </w:rPr>
        <w:t>Termin zapłaty uważa się za zachowany, jeżeli obciążenie rachunku Zamawiającego nastąpi najpóźniej w dniu roboczym oznaczonym jako termin zapłaty.</w:t>
      </w:r>
    </w:p>
    <w:p w:rsidR="000B60D8"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CB3EB3">
        <w:rPr>
          <w:rFonts w:ascii="Arial" w:hAnsi="Arial" w:cs="Arial"/>
          <w:sz w:val="20"/>
          <w:szCs w:val="20"/>
        </w:rPr>
        <w:t>W przypadku faktury, w której kwota należności ogółem stanowi kwotę, o której mowa w art. 19 pkt 2 ustawy z dnia 6 marca 2018r. – Prawo przedsiębiorców, dotyczącą dostawy dokonanej na rzecz Zamawiającego, o której mowa w załączniku nr 15 do ustawy o podatku od towarów i usług, faktura będzie zawierała dopisek „Mechanizm podzielonej płatności” oraz numer rachunku bankowego, dla którego jest prowadzony rachunek VAT.</w:t>
      </w:r>
    </w:p>
    <w:p w:rsidR="00AE5AFB" w:rsidRDefault="000B60D8" w:rsidP="00986418">
      <w:pPr>
        <w:numPr>
          <w:ilvl w:val="0"/>
          <w:numId w:val="20"/>
        </w:numPr>
        <w:autoSpaceDE w:val="0"/>
        <w:autoSpaceDN w:val="0"/>
        <w:adjustRightInd w:val="0"/>
        <w:spacing w:after="60"/>
        <w:ind w:left="284" w:hanging="284"/>
        <w:jc w:val="both"/>
        <w:rPr>
          <w:rFonts w:ascii="Arial" w:hAnsi="Arial" w:cs="Arial"/>
          <w:sz w:val="20"/>
          <w:szCs w:val="20"/>
        </w:rPr>
      </w:pPr>
      <w:r w:rsidRPr="002F613C">
        <w:rPr>
          <w:rFonts w:ascii="Arial" w:hAnsi="Arial" w:cs="Arial"/>
          <w:sz w:val="20"/>
          <w:szCs w:val="20"/>
        </w:rPr>
        <w:t>Zamawiający wyłącza stosowanie ustrukturyzowanych faktur elektronicznych.</w:t>
      </w:r>
      <w:r>
        <w:rPr>
          <w:rFonts w:ascii="Arial" w:hAnsi="Arial" w:cs="Arial"/>
          <w:sz w:val="20"/>
          <w:szCs w:val="20"/>
        </w:rPr>
        <w:t xml:space="preserve"> Jednocześnie zamawiający informuje, że dopuszcza </w:t>
      </w:r>
      <w:r>
        <w:rPr>
          <w:rFonts w:ascii="Arial" w:hAnsi="Arial" w:cs="Arial"/>
          <w:sz w:val="20"/>
          <w:szCs w:val="20"/>
          <w:lang w:eastAsia="ar-SA"/>
        </w:rPr>
        <w:t>przesyłanie faktur</w:t>
      </w:r>
      <w:r w:rsidRPr="0029413F">
        <w:rPr>
          <w:rFonts w:ascii="Arial" w:hAnsi="Arial" w:cs="Arial"/>
          <w:sz w:val="20"/>
          <w:szCs w:val="20"/>
          <w:lang w:eastAsia="ar-SA"/>
        </w:rPr>
        <w:t xml:space="preserve"> w formie elektronicznej (e-faktura), musi </w:t>
      </w:r>
      <w:r>
        <w:rPr>
          <w:rFonts w:ascii="Arial" w:hAnsi="Arial" w:cs="Arial"/>
          <w:sz w:val="20"/>
          <w:szCs w:val="20"/>
          <w:lang w:eastAsia="ar-SA"/>
        </w:rPr>
        <w:t xml:space="preserve">być ona </w:t>
      </w:r>
      <w:r w:rsidRPr="0029413F">
        <w:rPr>
          <w:rFonts w:ascii="Arial" w:hAnsi="Arial" w:cs="Arial"/>
          <w:sz w:val="20"/>
          <w:szCs w:val="20"/>
          <w:lang w:eastAsia="ar-SA"/>
        </w:rPr>
        <w:t>generowan</w:t>
      </w:r>
      <w:r>
        <w:rPr>
          <w:rFonts w:ascii="Arial" w:hAnsi="Arial" w:cs="Arial"/>
          <w:sz w:val="20"/>
          <w:szCs w:val="20"/>
          <w:lang w:eastAsia="ar-SA"/>
        </w:rPr>
        <w:t>a</w:t>
      </w:r>
      <w:r w:rsidRPr="0029413F">
        <w:rPr>
          <w:rFonts w:ascii="Arial" w:hAnsi="Arial" w:cs="Arial"/>
          <w:sz w:val="20"/>
          <w:szCs w:val="20"/>
          <w:lang w:eastAsia="ar-SA"/>
        </w:rPr>
        <w:t xml:space="preserve"> w formacie uniemożliwiającym edycję dokumentu (np. PDF lub skan).</w:t>
      </w:r>
      <w:r>
        <w:rPr>
          <w:rFonts w:ascii="Arial" w:hAnsi="Arial" w:cs="Arial"/>
          <w:sz w:val="20"/>
          <w:szCs w:val="20"/>
          <w:lang w:eastAsia="ar-SA"/>
        </w:rPr>
        <w:t xml:space="preserve"> Szczegóły dotyczące przesyłania faktur zostaną ustalone z Wykonawcą, który złoży najkorzystniejszą ofertę.</w:t>
      </w:r>
    </w:p>
    <w:p w:rsidR="004D5B1E" w:rsidRPr="004D5B1E" w:rsidRDefault="004D5B1E" w:rsidP="00986418">
      <w:pPr>
        <w:pStyle w:val="Akapitzlist"/>
        <w:numPr>
          <w:ilvl w:val="0"/>
          <w:numId w:val="20"/>
        </w:numPr>
        <w:jc w:val="both"/>
        <w:rPr>
          <w:rFonts w:ascii="Arial" w:hAnsi="Arial" w:cs="Arial"/>
          <w:sz w:val="20"/>
          <w:szCs w:val="20"/>
        </w:rPr>
      </w:pPr>
      <w:r w:rsidRPr="004D5B1E">
        <w:rPr>
          <w:rFonts w:ascii="Arial" w:hAnsi="Arial" w:cs="Arial"/>
          <w:sz w:val="20"/>
          <w:szCs w:val="20"/>
        </w:rPr>
        <w:t xml:space="preserve">W celu zapoznania Wykonawców z przyszłymi zobowiązaniami związanymi z wykonywaniem umowy, Zamawiający przedstawia projektowane postanowienia umowy jako </w:t>
      </w:r>
      <w:r w:rsidRPr="00C310CD">
        <w:rPr>
          <w:rFonts w:ascii="Arial" w:hAnsi="Arial" w:cs="Arial"/>
          <w:sz w:val="20"/>
          <w:szCs w:val="20"/>
        </w:rPr>
        <w:t>zał. nr 3 do Ogłoszenia</w:t>
      </w:r>
      <w:r w:rsidRPr="004D5B1E">
        <w:rPr>
          <w:rFonts w:ascii="Arial" w:hAnsi="Arial" w:cs="Arial"/>
          <w:sz w:val="20"/>
          <w:szCs w:val="20"/>
        </w:rPr>
        <w:t xml:space="preserve"> – „Projektowane postanowienia umowy”.</w:t>
      </w:r>
    </w:p>
    <w:p w:rsidR="003B1939" w:rsidRPr="003B1939" w:rsidRDefault="003B1939" w:rsidP="00986418">
      <w:pPr>
        <w:numPr>
          <w:ilvl w:val="0"/>
          <w:numId w:val="20"/>
        </w:numPr>
        <w:tabs>
          <w:tab w:val="num" w:pos="0"/>
        </w:tabs>
        <w:autoSpaceDE w:val="0"/>
        <w:autoSpaceDN w:val="0"/>
        <w:adjustRightInd w:val="0"/>
        <w:spacing w:after="60"/>
        <w:ind w:left="284" w:hanging="284"/>
        <w:jc w:val="both"/>
        <w:rPr>
          <w:rFonts w:ascii="Arial" w:hAnsi="Arial" w:cs="Arial"/>
          <w:sz w:val="20"/>
          <w:szCs w:val="20"/>
        </w:rPr>
      </w:pPr>
      <w:r w:rsidRPr="003B1939">
        <w:rPr>
          <w:rFonts w:ascii="Arial" w:hAnsi="Arial" w:cs="Arial"/>
          <w:sz w:val="20"/>
          <w:szCs w:val="20"/>
        </w:rPr>
        <w:lastRenderedPageBreak/>
        <w:t>Umowa podpisywana jest w siedzibie Zamawiającego, drogą korespondencyjną lub hybrydowo*</w:t>
      </w:r>
      <w:r w:rsidRPr="003B1939">
        <w:rPr>
          <w:rFonts w:ascii="Arial" w:hAnsi="Arial" w:cs="Arial"/>
          <w:i/>
          <w:sz w:val="20"/>
          <w:szCs w:val="20"/>
        </w:rPr>
        <w:t>.</w:t>
      </w:r>
    </w:p>
    <w:p w:rsidR="003B1939" w:rsidRPr="003B1939" w:rsidRDefault="003B1939" w:rsidP="003B1939">
      <w:pPr>
        <w:autoSpaceDE w:val="0"/>
        <w:autoSpaceDN w:val="0"/>
        <w:adjustRightInd w:val="0"/>
        <w:spacing w:after="60"/>
        <w:ind w:left="284"/>
        <w:jc w:val="both"/>
        <w:rPr>
          <w:rFonts w:ascii="Arial" w:hAnsi="Arial" w:cs="Arial"/>
          <w:bCs/>
          <w:sz w:val="18"/>
          <w:szCs w:val="18"/>
        </w:rPr>
      </w:pPr>
      <w:r w:rsidRPr="003B1939">
        <w:rPr>
          <w:rFonts w:ascii="Arial" w:hAnsi="Arial" w:cs="Arial"/>
          <w:bCs/>
          <w:sz w:val="20"/>
          <w:szCs w:val="20"/>
        </w:rPr>
        <w:t>*</w:t>
      </w:r>
      <w:r w:rsidRPr="003B1939">
        <w:rPr>
          <w:rFonts w:ascii="Arial" w:hAnsi="Arial" w:cs="Arial"/>
          <w:b/>
          <w:bCs/>
          <w:sz w:val="18"/>
          <w:szCs w:val="18"/>
        </w:rPr>
        <w:t xml:space="preserve">w siedzibie Zamawiającego: </w:t>
      </w:r>
      <w:r w:rsidRPr="003B1939">
        <w:rPr>
          <w:rFonts w:ascii="Arial" w:hAnsi="Arial" w:cs="Arial"/>
          <w:bCs/>
          <w:sz w:val="18"/>
          <w:szCs w:val="18"/>
        </w:rPr>
        <w:t>tradycyjnie, w siedzibie Zamawiającego, podpisem własnoręcznym;</w:t>
      </w:r>
    </w:p>
    <w:p w:rsidR="003B1939" w:rsidRPr="003B1939" w:rsidRDefault="003B1939" w:rsidP="003B1939">
      <w:pPr>
        <w:autoSpaceDE w:val="0"/>
        <w:autoSpaceDN w:val="0"/>
        <w:adjustRightInd w:val="0"/>
        <w:spacing w:after="60"/>
        <w:ind w:left="284"/>
        <w:jc w:val="both"/>
        <w:rPr>
          <w:rFonts w:ascii="Arial" w:hAnsi="Arial" w:cs="Arial"/>
          <w:sz w:val="18"/>
          <w:szCs w:val="18"/>
        </w:rPr>
      </w:pPr>
      <w:r w:rsidRPr="003B1939">
        <w:rPr>
          <w:rFonts w:ascii="Arial" w:hAnsi="Arial" w:cs="Arial"/>
          <w:b/>
          <w:bCs/>
          <w:sz w:val="18"/>
          <w:szCs w:val="18"/>
        </w:rPr>
        <w:t xml:space="preserve">korespondencyjnie: </w:t>
      </w:r>
      <w:r w:rsidRPr="003B1939">
        <w:rPr>
          <w:rFonts w:ascii="Arial" w:hAnsi="Arial" w:cs="Arial"/>
          <w:bCs/>
          <w:sz w:val="18"/>
          <w:szCs w:val="18"/>
        </w:rPr>
        <w:t>Zamawiający za pośrednictwem przewoźnika (Poczty Polskiej), prześle umowy do podpisu tradycyjnego – własnoręcznego;</w:t>
      </w:r>
    </w:p>
    <w:p w:rsidR="003B1939" w:rsidRPr="003B1939" w:rsidRDefault="003B1939" w:rsidP="003B1939">
      <w:pPr>
        <w:autoSpaceDE w:val="0"/>
        <w:autoSpaceDN w:val="0"/>
        <w:adjustRightInd w:val="0"/>
        <w:spacing w:after="60"/>
        <w:ind w:left="284"/>
        <w:jc w:val="both"/>
        <w:rPr>
          <w:rFonts w:ascii="Arial" w:hAnsi="Arial" w:cs="Arial"/>
          <w:sz w:val="20"/>
          <w:szCs w:val="20"/>
        </w:rPr>
      </w:pPr>
      <w:r w:rsidRPr="003B1939">
        <w:rPr>
          <w:rFonts w:ascii="Arial" w:hAnsi="Arial" w:cs="Arial"/>
          <w:b/>
          <w:bCs/>
          <w:sz w:val="18"/>
          <w:szCs w:val="18"/>
        </w:rPr>
        <w:t>hybrydowo:</w:t>
      </w:r>
      <w:r w:rsidRPr="003B1939">
        <w:rPr>
          <w:rFonts w:ascii="Arial" w:hAnsi="Arial" w:cs="Arial"/>
          <w:bCs/>
          <w:sz w:val="18"/>
          <w:szCs w:val="18"/>
        </w:rPr>
        <w:t xml:space="preserve"> Wykonawca podpisze umowę </w:t>
      </w:r>
      <w:r w:rsidRPr="003B1939">
        <w:rPr>
          <w:rFonts w:ascii="Arial" w:hAnsi="Arial" w:cs="Arial"/>
          <w:bCs/>
          <w:sz w:val="18"/>
          <w:szCs w:val="18"/>
          <w:u w:val="single"/>
        </w:rPr>
        <w:t>kwalifikowanym podpisem elektronicznym</w:t>
      </w:r>
      <w:r w:rsidRPr="003B1939">
        <w:rPr>
          <w:rFonts w:ascii="Arial" w:hAnsi="Arial" w:cs="Arial"/>
          <w:bCs/>
          <w:sz w:val="18"/>
          <w:szCs w:val="18"/>
        </w:rPr>
        <w:t xml:space="preserve"> </w:t>
      </w:r>
      <w:r w:rsidRPr="003B1939">
        <w:rPr>
          <w:rFonts w:ascii="Arial" w:hAnsi="Arial" w:cs="Arial"/>
          <w:bCs/>
          <w:sz w:val="18"/>
          <w:szCs w:val="18"/>
        </w:rPr>
        <w:br/>
        <w:t>i przekaże ją przez Platformę zakupową Zamawiającemu, natomiast Zamawiający podpisze umowę podpisem tradycyjnym - własnoręcznym. Po podpisaniu umowy przez Zamawiającego, Zamawiający prześle Wykonawcy – za pośrednictwem przewoźnika (Poczty Polskiej) – jeden egzemplarz umowy.</w:t>
      </w:r>
    </w:p>
    <w:p w:rsidR="003B1939" w:rsidRPr="003B1939" w:rsidRDefault="003B1939" w:rsidP="00986418">
      <w:pPr>
        <w:numPr>
          <w:ilvl w:val="0"/>
          <w:numId w:val="20"/>
        </w:numPr>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Wstęp cudzoziemców na teren 8 Bazy Lotnictwa Transportowego / lotniska wymaga wystawienia jednorazowego pozwolenia uprawniającego do wejścia na obszar chronionego obiektu wojskowego.</w:t>
      </w:r>
    </w:p>
    <w:p w:rsidR="003B1939" w:rsidRPr="003B1939" w:rsidRDefault="003B1939" w:rsidP="00986418">
      <w:pPr>
        <w:numPr>
          <w:ilvl w:val="0"/>
          <w:numId w:val="20"/>
        </w:numPr>
        <w:tabs>
          <w:tab w:val="num" w:pos="0"/>
        </w:tabs>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Wystawienie jednorazowego pozwolenia uwarunkowane jest uprzednim uzyskaniem pozytywnej opinii Służby Kontrwywiadu Wojskowego.</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sidRPr="003B1939">
        <w:rPr>
          <w:rFonts w:ascii="Arial" w:hAnsi="Arial" w:cs="Arial"/>
          <w:sz w:val="20"/>
          <w:szCs w:val="20"/>
          <w:lang w:val="x-none"/>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Pr>
          <w:rFonts w:ascii="Arial" w:hAnsi="Arial" w:cs="Arial"/>
          <w:sz w:val="20"/>
          <w:szCs w:val="20"/>
        </w:rPr>
        <w:t xml:space="preserve"> </w:t>
      </w:r>
      <w:r w:rsidRPr="003B1939">
        <w:rPr>
          <w:rFonts w:ascii="Arial" w:hAnsi="Arial" w:cs="Arial"/>
          <w:sz w:val="20"/>
          <w:szCs w:val="20"/>
          <w:lang w:val="x-none"/>
        </w:rPr>
        <w:t>Powyższe informacje Wykonawca zobowiązany jest dostarczyć do Zamawiającego w terminie nie krótszym niż:</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rPr>
        <w:t xml:space="preserve">a) </w:t>
      </w:r>
      <w:r w:rsidRPr="003B1939">
        <w:rPr>
          <w:rFonts w:ascii="Arial" w:hAnsi="Arial" w:cs="Arial"/>
          <w:sz w:val="20"/>
          <w:szCs w:val="20"/>
          <w:lang w:val="x-none"/>
        </w:rPr>
        <w:t>10 dni - dla obywateli państw członkowskich NATO i UE,</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rPr>
        <w:t xml:space="preserve">b) </w:t>
      </w:r>
      <w:r w:rsidRPr="003B1939">
        <w:rPr>
          <w:rFonts w:ascii="Arial" w:hAnsi="Arial" w:cs="Arial"/>
          <w:sz w:val="20"/>
          <w:szCs w:val="20"/>
          <w:lang w:val="x-none"/>
        </w:rPr>
        <w:t>14 dni - dla pozostałych osób,</w:t>
      </w:r>
    </w:p>
    <w:p w:rsidR="003B1939" w:rsidRPr="003B1939" w:rsidRDefault="003B1939" w:rsidP="003B1939">
      <w:pPr>
        <w:autoSpaceDE w:val="0"/>
        <w:autoSpaceDN w:val="0"/>
        <w:adjustRightInd w:val="0"/>
        <w:spacing w:after="60"/>
        <w:ind w:left="284"/>
        <w:jc w:val="both"/>
        <w:rPr>
          <w:rFonts w:ascii="Arial" w:hAnsi="Arial" w:cs="Arial"/>
          <w:sz w:val="20"/>
          <w:szCs w:val="20"/>
          <w:lang w:val="x-none"/>
        </w:rPr>
      </w:pPr>
      <w:r w:rsidRPr="003B1939">
        <w:rPr>
          <w:rFonts w:ascii="Arial" w:hAnsi="Arial" w:cs="Arial"/>
          <w:sz w:val="20"/>
          <w:szCs w:val="20"/>
          <w:lang w:val="x-none"/>
        </w:rPr>
        <w:t>przed wejściem cudzoziemca na teren 8 Bazy Lotnictwa Transportowego / lotniska</w:t>
      </w:r>
    </w:p>
    <w:p w:rsidR="003B1939" w:rsidRPr="003B1939" w:rsidRDefault="003B1939" w:rsidP="00986418">
      <w:pPr>
        <w:numPr>
          <w:ilvl w:val="0"/>
          <w:numId w:val="20"/>
        </w:numPr>
        <w:tabs>
          <w:tab w:val="num" w:pos="284"/>
        </w:tabs>
        <w:autoSpaceDE w:val="0"/>
        <w:autoSpaceDN w:val="0"/>
        <w:adjustRightInd w:val="0"/>
        <w:spacing w:after="60"/>
        <w:ind w:left="284" w:hanging="284"/>
        <w:jc w:val="both"/>
        <w:rPr>
          <w:rFonts w:ascii="Arial" w:hAnsi="Arial" w:cs="Arial"/>
          <w:sz w:val="20"/>
          <w:szCs w:val="20"/>
          <w:lang w:val="x-none"/>
        </w:rPr>
      </w:pPr>
      <w:r>
        <w:rPr>
          <w:rFonts w:ascii="Arial" w:hAnsi="Arial" w:cs="Arial"/>
          <w:sz w:val="20"/>
          <w:szCs w:val="20"/>
        </w:rPr>
        <w:t xml:space="preserve"> </w:t>
      </w:r>
      <w:r w:rsidRPr="003B1939">
        <w:rPr>
          <w:rFonts w:ascii="Arial" w:hAnsi="Arial" w:cs="Arial"/>
          <w:sz w:val="20"/>
          <w:szCs w:val="20"/>
          <w:lang w:val="x-none"/>
        </w:rPr>
        <w:t xml:space="preserve">W zakresie niniejszego </w:t>
      </w:r>
      <w:r w:rsidRPr="003B1939">
        <w:rPr>
          <w:rFonts w:ascii="Arial" w:hAnsi="Arial" w:cs="Arial"/>
          <w:sz w:val="20"/>
          <w:szCs w:val="20"/>
        </w:rPr>
        <w:t>działu</w:t>
      </w:r>
      <w:r w:rsidRPr="003B1939">
        <w:rPr>
          <w:rFonts w:ascii="Arial" w:hAnsi="Arial" w:cs="Arial"/>
          <w:sz w:val="20"/>
          <w:szCs w:val="20"/>
          <w:lang w:val="x-none"/>
        </w:rPr>
        <w:t xml:space="preserve"> zastosowanie ma decyzja Nr 107/MON Ministra Obrony Narodowej z dnia 18 sierpnia 2021 r. w sprawie organizowania współpracy międzynarodowej w resorcie obrony narodowej (Dz. Urz. Min. Obr. Nar. z 2021 r. poz. 177 z późn zm.)</w:t>
      </w:r>
      <w:r w:rsidRPr="003B1939">
        <w:rPr>
          <w:rFonts w:ascii="Arial" w:hAnsi="Arial" w:cs="Arial"/>
          <w:sz w:val="20"/>
          <w:szCs w:val="20"/>
        </w:rPr>
        <w:t>,</w:t>
      </w:r>
    </w:p>
    <w:p w:rsidR="004D5B1E" w:rsidRPr="00FB3DC3" w:rsidRDefault="003B1939" w:rsidP="00986418">
      <w:pPr>
        <w:numPr>
          <w:ilvl w:val="0"/>
          <w:numId w:val="20"/>
        </w:numPr>
        <w:autoSpaceDE w:val="0"/>
        <w:autoSpaceDN w:val="0"/>
        <w:adjustRightInd w:val="0"/>
        <w:spacing w:after="60"/>
        <w:ind w:left="284" w:hanging="284"/>
        <w:jc w:val="both"/>
        <w:rPr>
          <w:rFonts w:ascii="Arial" w:hAnsi="Arial" w:cs="Arial"/>
          <w:sz w:val="20"/>
          <w:szCs w:val="20"/>
        </w:rPr>
      </w:pPr>
      <w:r>
        <w:rPr>
          <w:rFonts w:ascii="Arial" w:hAnsi="Arial" w:cs="Arial"/>
          <w:sz w:val="20"/>
          <w:szCs w:val="20"/>
        </w:rPr>
        <w:t xml:space="preserve"> </w:t>
      </w:r>
      <w:r w:rsidRPr="003B1939">
        <w:rPr>
          <w:rFonts w:ascii="Arial" w:hAnsi="Arial" w:cs="Arial"/>
          <w:sz w:val="20"/>
          <w:szCs w:val="20"/>
        </w:rPr>
        <w:t xml:space="preserve">Ogólna informacja dotycząca przetwarzania danych osobowych przez 8. Bazę Lotnictwa Transportowego </w:t>
      </w:r>
      <w:r w:rsidR="00C310CD">
        <w:rPr>
          <w:rFonts w:ascii="Arial" w:hAnsi="Arial" w:cs="Arial"/>
          <w:sz w:val="20"/>
          <w:szCs w:val="20"/>
        </w:rPr>
        <w:t xml:space="preserve">w Balicach </w:t>
      </w:r>
      <w:r w:rsidRPr="003B1939">
        <w:rPr>
          <w:rFonts w:ascii="Arial" w:hAnsi="Arial" w:cs="Arial"/>
          <w:sz w:val="20"/>
          <w:szCs w:val="20"/>
        </w:rPr>
        <w:t>(informacja RODO) zamieszczona została na stronie internetowej Zamawiającego – www.8bltr.wp.mil.pl (BIP – Informacje ogólne – RODO).</w:t>
      </w:r>
    </w:p>
    <w:p w:rsidR="00B221D7" w:rsidRPr="000E1098" w:rsidRDefault="00B221D7" w:rsidP="00FD0C3A">
      <w:pPr>
        <w:spacing w:before="240"/>
        <w:jc w:val="both"/>
        <w:rPr>
          <w:rFonts w:ascii="Arial" w:hAnsi="Arial" w:cs="Arial"/>
          <w:b/>
          <w:sz w:val="20"/>
          <w:szCs w:val="20"/>
          <w:u w:val="single"/>
        </w:rPr>
      </w:pPr>
      <w:r w:rsidRPr="000E1098">
        <w:rPr>
          <w:rFonts w:ascii="Arial" w:hAnsi="Arial" w:cs="Arial"/>
          <w:b/>
          <w:sz w:val="20"/>
          <w:szCs w:val="20"/>
          <w:u w:val="single"/>
        </w:rPr>
        <w:t>Załączniki:</w:t>
      </w:r>
    </w:p>
    <w:p w:rsidR="008A5BC2" w:rsidRDefault="00045709" w:rsidP="00986418">
      <w:pPr>
        <w:widowControl w:val="0"/>
        <w:numPr>
          <w:ilvl w:val="0"/>
          <w:numId w:val="9"/>
        </w:numPr>
        <w:tabs>
          <w:tab w:val="clear" w:pos="0"/>
        </w:tabs>
        <w:suppressAutoHyphens/>
        <w:autoSpaceDE w:val="0"/>
        <w:ind w:left="284" w:hanging="284"/>
        <w:jc w:val="both"/>
        <w:rPr>
          <w:rFonts w:ascii="Arial" w:hAnsi="Arial" w:cs="Arial"/>
          <w:sz w:val="20"/>
          <w:szCs w:val="20"/>
        </w:rPr>
      </w:pPr>
      <w:r w:rsidRPr="00DA7027">
        <w:rPr>
          <w:rFonts w:ascii="Arial" w:hAnsi="Arial" w:cs="Arial"/>
          <w:sz w:val="20"/>
          <w:szCs w:val="20"/>
        </w:rPr>
        <w:t xml:space="preserve">Zał. nr </w:t>
      </w:r>
      <w:r w:rsidR="00A81605">
        <w:rPr>
          <w:rFonts w:ascii="Arial" w:hAnsi="Arial" w:cs="Arial"/>
          <w:sz w:val="20"/>
          <w:szCs w:val="20"/>
        </w:rPr>
        <w:t xml:space="preserve">1 – </w:t>
      </w:r>
      <w:r w:rsidR="00AD0E8A" w:rsidRPr="00A81605">
        <w:rPr>
          <w:rFonts w:ascii="Arial" w:hAnsi="Arial" w:cs="Arial"/>
          <w:sz w:val="20"/>
          <w:szCs w:val="20"/>
        </w:rPr>
        <w:t>„</w:t>
      </w:r>
      <w:r w:rsidR="000137A4">
        <w:rPr>
          <w:rFonts w:ascii="Arial" w:hAnsi="Arial" w:cs="Arial"/>
          <w:sz w:val="20"/>
          <w:szCs w:val="20"/>
        </w:rPr>
        <w:t>Szczegółowa oferta cenowa</w:t>
      </w:r>
      <w:r w:rsidR="00242013" w:rsidRPr="00A81605">
        <w:rPr>
          <w:rFonts w:ascii="Arial" w:hAnsi="Arial" w:cs="Arial"/>
          <w:sz w:val="20"/>
          <w:szCs w:val="20"/>
        </w:rPr>
        <w:t>”</w:t>
      </w:r>
      <w:r w:rsidR="00873858">
        <w:rPr>
          <w:rFonts w:ascii="Arial" w:hAnsi="Arial" w:cs="Arial"/>
          <w:sz w:val="20"/>
          <w:szCs w:val="20"/>
        </w:rPr>
        <w:t xml:space="preserve"> </w:t>
      </w:r>
    </w:p>
    <w:p w:rsidR="002A714F" w:rsidRDefault="002A714F"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2B1F86">
        <w:rPr>
          <w:rFonts w:ascii="Arial" w:hAnsi="Arial" w:cs="Arial"/>
          <w:sz w:val="20"/>
          <w:szCs w:val="20"/>
        </w:rPr>
        <w:t>2</w:t>
      </w:r>
      <w:r>
        <w:rPr>
          <w:rFonts w:ascii="Arial" w:hAnsi="Arial" w:cs="Arial"/>
          <w:sz w:val="20"/>
          <w:szCs w:val="20"/>
        </w:rPr>
        <w:t xml:space="preserve"> – „Opis przedmiotu zamówienia” </w:t>
      </w:r>
    </w:p>
    <w:p w:rsidR="002B1F86" w:rsidRDefault="002B1F86"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3</w:t>
      </w:r>
      <w:r>
        <w:rPr>
          <w:rFonts w:ascii="Arial" w:hAnsi="Arial" w:cs="Arial"/>
          <w:sz w:val="20"/>
          <w:szCs w:val="20"/>
        </w:rPr>
        <w:t xml:space="preserve"> – „Projektowane postanowienia umowy”</w:t>
      </w:r>
    </w:p>
    <w:p w:rsidR="002A714F" w:rsidRDefault="002A714F"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4</w:t>
      </w:r>
      <w:r>
        <w:rPr>
          <w:rFonts w:ascii="Arial" w:hAnsi="Arial" w:cs="Arial"/>
          <w:sz w:val="20"/>
          <w:szCs w:val="20"/>
        </w:rPr>
        <w:t xml:space="preserve"> – </w:t>
      </w:r>
      <w:r w:rsidR="006517BD">
        <w:rPr>
          <w:rFonts w:ascii="Arial" w:hAnsi="Arial" w:cs="Arial"/>
          <w:sz w:val="20"/>
          <w:szCs w:val="20"/>
        </w:rPr>
        <w:t>„</w:t>
      </w:r>
      <w:r>
        <w:rPr>
          <w:rFonts w:ascii="Arial" w:hAnsi="Arial" w:cs="Arial"/>
          <w:sz w:val="20"/>
          <w:szCs w:val="20"/>
        </w:rPr>
        <w:t xml:space="preserve">Oświadczenie </w:t>
      </w:r>
      <w:r w:rsidR="00A14120">
        <w:rPr>
          <w:rFonts w:ascii="Arial" w:hAnsi="Arial" w:cs="Arial"/>
          <w:sz w:val="20"/>
          <w:szCs w:val="20"/>
        </w:rPr>
        <w:t>W</w:t>
      </w:r>
      <w:r>
        <w:rPr>
          <w:rFonts w:ascii="Arial" w:hAnsi="Arial" w:cs="Arial"/>
          <w:sz w:val="20"/>
          <w:szCs w:val="20"/>
        </w:rPr>
        <w:t>ykonawcy</w:t>
      </w:r>
      <w:r w:rsidR="006517BD">
        <w:rPr>
          <w:rFonts w:ascii="Arial" w:hAnsi="Arial" w:cs="Arial"/>
          <w:sz w:val="20"/>
          <w:szCs w:val="20"/>
        </w:rPr>
        <w:t>”</w:t>
      </w:r>
    </w:p>
    <w:p w:rsidR="00B16CA5" w:rsidRDefault="00B16CA5" w:rsidP="00986418">
      <w:pPr>
        <w:widowControl w:val="0"/>
        <w:numPr>
          <w:ilvl w:val="0"/>
          <w:numId w:val="9"/>
        </w:numPr>
        <w:tabs>
          <w:tab w:val="clear" w:pos="0"/>
        </w:tabs>
        <w:suppressAutoHyphens/>
        <w:autoSpaceDE w:val="0"/>
        <w:ind w:left="284" w:hanging="284"/>
        <w:jc w:val="both"/>
        <w:rPr>
          <w:rFonts w:ascii="Arial" w:hAnsi="Arial" w:cs="Arial"/>
          <w:sz w:val="20"/>
          <w:szCs w:val="20"/>
        </w:rPr>
      </w:pPr>
      <w:r>
        <w:rPr>
          <w:rFonts w:ascii="Arial" w:hAnsi="Arial" w:cs="Arial"/>
          <w:sz w:val="20"/>
          <w:szCs w:val="20"/>
        </w:rPr>
        <w:t xml:space="preserve">Zał. nr </w:t>
      </w:r>
      <w:r w:rsidR="00415385">
        <w:rPr>
          <w:rFonts w:ascii="Arial" w:hAnsi="Arial" w:cs="Arial"/>
          <w:sz w:val="20"/>
          <w:szCs w:val="20"/>
        </w:rPr>
        <w:t>5</w:t>
      </w:r>
      <w:r>
        <w:rPr>
          <w:rFonts w:ascii="Arial" w:hAnsi="Arial" w:cs="Arial"/>
          <w:sz w:val="20"/>
          <w:szCs w:val="20"/>
        </w:rPr>
        <w:t xml:space="preserve"> – </w:t>
      </w:r>
      <w:r w:rsidR="006517BD">
        <w:rPr>
          <w:rFonts w:ascii="Arial" w:hAnsi="Arial" w:cs="Arial"/>
          <w:sz w:val="20"/>
          <w:szCs w:val="20"/>
        </w:rPr>
        <w:t>„</w:t>
      </w:r>
      <w:r>
        <w:rPr>
          <w:rFonts w:ascii="Arial" w:hAnsi="Arial" w:cs="Arial"/>
          <w:sz w:val="20"/>
          <w:szCs w:val="20"/>
        </w:rPr>
        <w:t>Wykaz osób</w:t>
      </w:r>
      <w:r w:rsidR="006517BD">
        <w:rPr>
          <w:rFonts w:ascii="Arial" w:hAnsi="Arial" w:cs="Arial"/>
          <w:sz w:val="20"/>
          <w:szCs w:val="20"/>
        </w:rPr>
        <w:t>”</w:t>
      </w:r>
    </w:p>
    <w:p w:rsidR="009653C6" w:rsidRDefault="009653C6" w:rsidP="00FD0C3A">
      <w:pPr>
        <w:widowControl w:val="0"/>
        <w:suppressAutoHyphens/>
        <w:autoSpaceDE w:val="0"/>
        <w:jc w:val="both"/>
        <w:rPr>
          <w:rFonts w:ascii="Arial" w:hAnsi="Arial" w:cs="Arial"/>
          <w:sz w:val="20"/>
          <w:szCs w:val="22"/>
        </w:rPr>
      </w:pPr>
    </w:p>
    <w:p w:rsidR="007223C5" w:rsidRDefault="007223C5" w:rsidP="00D4411C">
      <w:pPr>
        <w:jc w:val="both"/>
        <w:rPr>
          <w:rFonts w:ascii="Arial" w:hAnsi="Arial" w:cs="Arial"/>
          <w:sz w:val="20"/>
          <w:szCs w:val="22"/>
        </w:rPr>
      </w:pPr>
    </w:p>
    <w:p w:rsidR="000250F7" w:rsidRPr="00E71062" w:rsidRDefault="000250F7" w:rsidP="00D4411C">
      <w:pPr>
        <w:jc w:val="both"/>
        <w:rPr>
          <w:rFonts w:ascii="Arial" w:hAnsi="Arial" w:cs="Arial"/>
          <w:sz w:val="22"/>
          <w:szCs w:val="22"/>
        </w:rPr>
      </w:pPr>
    </w:p>
    <w:p w:rsidR="00D4411C" w:rsidRPr="00E71062" w:rsidRDefault="00643A36" w:rsidP="00643A36">
      <w:pPr>
        <w:ind w:left="4963"/>
        <w:jc w:val="both"/>
        <w:rPr>
          <w:rFonts w:ascii="Arial" w:hAnsi="Arial" w:cs="Arial"/>
          <w:sz w:val="22"/>
          <w:szCs w:val="22"/>
        </w:rPr>
      </w:pPr>
      <w:r>
        <w:rPr>
          <w:rFonts w:ascii="Arial" w:hAnsi="Arial" w:cs="Arial"/>
          <w:sz w:val="22"/>
          <w:szCs w:val="22"/>
        </w:rPr>
        <w:t>………………………………..</w:t>
      </w:r>
    </w:p>
    <w:p w:rsidR="00D4411C" w:rsidRPr="00E71062" w:rsidRDefault="00D4411C" w:rsidP="003138BD">
      <w:pPr>
        <w:tabs>
          <w:tab w:val="left" w:pos="4833"/>
          <w:tab w:val="center" w:pos="6237"/>
        </w:tabs>
        <w:jc w:val="both"/>
        <w:rPr>
          <w:rFonts w:ascii="Arial" w:hAnsi="Arial" w:cs="Arial"/>
          <w:b/>
          <w:sz w:val="22"/>
          <w:szCs w:val="22"/>
        </w:rPr>
      </w:pPr>
      <w:r w:rsidRPr="00E71062">
        <w:rPr>
          <w:rFonts w:ascii="Arial" w:hAnsi="Arial" w:cs="Arial"/>
          <w:bCs/>
          <w:sz w:val="20"/>
        </w:rPr>
        <w:tab/>
      </w:r>
      <w:r w:rsidR="002B1F86">
        <w:rPr>
          <w:rFonts w:ascii="Arial" w:hAnsi="Arial" w:cs="Arial"/>
          <w:bCs/>
          <w:sz w:val="20"/>
        </w:rPr>
        <w:t xml:space="preserve">  </w:t>
      </w:r>
      <w:r w:rsidR="007040D8">
        <w:rPr>
          <w:rFonts w:ascii="Arial" w:hAnsi="Arial" w:cs="Arial"/>
          <w:bCs/>
          <w:sz w:val="20"/>
        </w:rPr>
        <w:t xml:space="preserve">     </w:t>
      </w:r>
      <w:r w:rsidR="002513E5">
        <w:rPr>
          <w:rFonts w:ascii="Arial" w:hAnsi="Arial" w:cs="Arial"/>
          <w:bCs/>
          <w:sz w:val="20"/>
        </w:rPr>
        <w:t>/-/</w:t>
      </w:r>
      <w:bookmarkStart w:id="10" w:name="_GoBack"/>
      <w:bookmarkEnd w:id="10"/>
      <w:r w:rsidR="007040D8">
        <w:rPr>
          <w:rFonts w:ascii="Arial" w:hAnsi="Arial" w:cs="Arial"/>
          <w:bCs/>
          <w:sz w:val="20"/>
        </w:rPr>
        <w:t xml:space="preserve"> mjr Paweł GRZYB</w:t>
      </w:r>
      <w:r w:rsidR="00B65361">
        <w:rPr>
          <w:rFonts w:ascii="Arial" w:hAnsi="Arial" w:cs="Arial"/>
          <w:bCs/>
          <w:sz w:val="20"/>
        </w:rPr>
        <w:t xml:space="preserve"> </w:t>
      </w:r>
    </w:p>
    <w:p w:rsidR="00644909" w:rsidRDefault="00D4411C" w:rsidP="003C3C50">
      <w:pPr>
        <w:tabs>
          <w:tab w:val="center" w:pos="6237"/>
        </w:tabs>
        <w:jc w:val="both"/>
        <w:rPr>
          <w:rFonts w:ascii="Arial" w:hAnsi="Arial" w:cs="Arial"/>
          <w:i/>
          <w:sz w:val="16"/>
          <w:szCs w:val="20"/>
        </w:rPr>
      </w:pPr>
      <w:r w:rsidRPr="00E71062">
        <w:rPr>
          <w:rFonts w:ascii="Arial" w:hAnsi="Arial" w:cs="Arial"/>
          <w:i/>
          <w:sz w:val="16"/>
          <w:szCs w:val="20"/>
        </w:rPr>
        <w:tab/>
        <w:t xml:space="preserve"> (podpis przewodniczącego komisji)</w:t>
      </w:r>
    </w:p>
    <w:p w:rsidR="0014410E" w:rsidRDefault="0014410E" w:rsidP="003C3C50">
      <w:pPr>
        <w:tabs>
          <w:tab w:val="center" w:pos="6237"/>
        </w:tabs>
        <w:jc w:val="both"/>
        <w:rPr>
          <w:rFonts w:ascii="Arial" w:hAnsi="Arial" w:cs="Arial"/>
          <w:i/>
          <w:sz w:val="16"/>
          <w:szCs w:val="20"/>
        </w:rPr>
      </w:pPr>
    </w:p>
    <w:sectPr w:rsidR="0014410E" w:rsidSect="00AD1550">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578" w:rsidRDefault="006E3578" w:rsidP="00495969">
      <w:r>
        <w:separator/>
      </w:r>
    </w:p>
  </w:endnote>
  <w:endnote w:type="continuationSeparator" w:id="0">
    <w:p w:rsidR="006E3578" w:rsidRDefault="006E3578" w:rsidP="004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605" w:rsidRPr="00F64284" w:rsidRDefault="00A81605" w:rsidP="00BD0802">
    <w:pPr>
      <w:pStyle w:val="Stopka"/>
      <w:jc w:val="center"/>
      <w:rPr>
        <w:rFonts w:ascii="Arial" w:hAnsi="Arial" w:cs="Arial"/>
        <w:sz w:val="20"/>
      </w:rPr>
    </w:pPr>
    <w:r w:rsidRPr="00F64284">
      <w:rPr>
        <w:rFonts w:ascii="Arial" w:hAnsi="Arial" w:cs="Arial"/>
        <w:sz w:val="20"/>
      </w:rPr>
      <w:fldChar w:fldCharType="begin"/>
    </w:r>
    <w:r w:rsidRPr="00F64284">
      <w:rPr>
        <w:rFonts w:ascii="Arial" w:hAnsi="Arial" w:cs="Arial"/>
        <w:sz w:val="20"/>
      </w:rPr>
      <w:instrText>PAGE   \* MERGEFORMAT</w:instrText>
    </w:r>
    <w:r w:rsidRPr="00F64284">
      <w:rPr>
        <w:rFonts w:ascii="Arial" w:hAnsi="Arial" w:cs="Arial"/>
        <w:sz w:val="20"/>
      </w:rPr>
      <w:fldChar w:fldCharType="separate"/>
    </w:r>
    <w:r w:rsidR="00311202">
      <w:rPr>
        <w:rFonts w:ascii="Arial" w:hAnsi="Arial" w:cs="Arial"/>
        <w:noProof/>
        <w:sz w:val="20"/>
      </w:rPr>
      <w:t>4</w:t>
    </w:r>
    <w:r w:rsidRPr="00F642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578" w:rsidRDefault="006E3578" w:rsidP="00495969">
      <w:r>
        <w:separator/>
      </w:r>
    </w:p>
  </w:footnote>
  <w:footnote w:type="continuationSeparator" w:id="0">
    <w:p w:rsidR="006E3578" w:rsidRDefault="006E3578" w:rsidP="0049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65" w:hanging="360"/>
      </w:pPr>
      <w:rPr>
        <w:bCs/>
        <w:sz w:val="20"/>
        <w:szCs w:val="22"/>
      </w:rPr>
    </w:lvl>
  </w:abstractNum>
  <w:abstractNum w:abstractNumId="1" w15:restartNumberingAfterBreak="0">
    <w:nsid w:val="0000000C"/>
    <w:multiLevelType w:val="multilevel"/>
    <w:tmpl w:val="23F851A2"/>
    <w:name w:val="WW8Num30"/>
    <w:lvl w:ilvl="0">
      <w:start w:val="6"/>
      <w:numFmt w:val="decimal"/>
      <w:lvlText w:val="%1."/>
      <w:lvlJc w:val="left"/>
      <w:pPr>
        <w:tabs>
          <w:tab w:val="num" w:pos="0"/>
        </w:tabs>
        <w:ind w:left="720" w:hanging="360"/>
      </w:pPr>
      <w:rPr>
        <w:rFonts w:hint="default"/>
        <w:b w:val="0"/>
        <w:sz w:val="20"/>
      </w:rPr>
    </w:lvl>
    <w:lvl w:ilvl="1">
      <w:start w:val="1"/>
      <w:numFmt w:val="decimal"/>
      <w:isLgl/>
      <w:lvlText w:val="%2."/>
      <w:lvlJc w:val="left"/>
      <w:pPr>
        <w:ind w:left="720" w:hanging="360"/>
      </w:pPr>
      <w:rPr>
        <w:rFonts w:ascii="Arial" w:eastAsia="Times New Roman" w:hAnsi="Arial" w:cs="Arial" w:hint="default"/>
        <w:b w:val="0"/>
        <w:sz w:val="20"/>
        <w:u w:val="none"/>
      </w:rPr>
    </w:lvl>
    <w:lvl w:ilvl="2">
      <w:start w:val="1"/>
      <w:numFmt w:val="decimal"/>
      <w:isLgl/>
      <w:lvlText w:val="%1.%2.%3."/>
      <w:lvlJc w:val="left"/>
      <w:pPr>
        <w:ind w:left="1080" w:hanging="720"/>
      </w:pPr>
      <w:rPr>
        <w:rFonts w:hint="default"/>
        <w:b w:val="0"/>
        <w:sz w:val="20"/>
        <w:u w:val="none"/>
      </w:rPr>
    </w:lvl>
    <w:lvl w:ilvl="3">
      <w:start w:val="1"/>
      <w:numFmt w:val="decimal"/>
      <w:isLgl/>
      <w:lvlText w:val="%1.%2.%3.%4."/>
      <w:lvlJc w:val="left"/>
      <w:pPr>
        <w:ind w:left="1080" w:hanging="720"/>
      </w:pPr>
      <w:rPr>
        <w:rFonts w:hint="default"/>
        <w:b w:val="0"/>
        <w:sz w:val="20"/>
        <w:u w:val="single"/>
      </w:rPr>
    </w:lvl>
    <w:lvl w:ilvl="4">
      <w:start w:val="1"/>
      <w:numFmt w:val="decimal"/>
      <w:isLgl/>
      <w:lvlText w:val="%1.%2.%3.%4.%5."/>
      <w:lvlJc w:val="left"/>
      <w:pPr>
        <w:ind w:left="1440" w:hanging="1080"/>
      </w:pPr>
      <w:rPr>
        <w:rFonts w:hint="default"/>
        <w:b w:val="0"/>
        <w:sz w:val="20"/>
        <w:u w:val="single"/>
      </w:rPr>
    </w:lvl>
    <w:lvl w:ilvl="5">
      <w:start w:val="1"/>
      <w:numFmt w:val="decimal"/>
      <w:isLgl/>
      <w:lvlText w:val="%1.%2.%3.%4.%5.%6."/>
      <w:lvlJc w:val="left"/>
      <w:pPr>
        <w:ind w:left="1440" w:hanging="1080"/>
      </w:pPr>
      <w:rPr>
        <w:rFonts w:hint="default"/>
        <w:b w:val="0"/>
        <w:sz w:val="20"/>
        <w:u w:val="single"/>
      </w:rPr>
    </w:lvl>
    <w:lvl w:ilvl="6">
      <w:start w:val="1"/>
      <w:numFmt w:val="decimal"/>
      <w:isLgl/>
      <w:lvlText w:val="%1.%2.%3.%4.%5.%6.%7."/>
      <w:lvlJc w:val="left"/>
      <w:pPr>
        <w:ind w:left="1800" w:hanging="1440"/>
      </w:pPr>
      <w:rPr>
        <w:rFonts w:hint="default"/>
        <w:b w:val="0"/>
        <w:sz w:val="20"/>
        <w:u w:val="single"/>
      </w:rPr>
    </w:lvl>
    <w:lvl w:ilvl="7">
      <w:start w:val="1"/>
      <w:numFmt w:val="decimal"/>
      <w:isLgl/>
      <w:lvlText w:val="%1.%2.%3.%4.%5.%6.%7.%8."/>
      <w:lvlJc w:val="left"/>
      <w:pPr>
        <w:ind w:left="1800" w:hanging="1440"/>
      </w:pPr>
      <w:rPr>
        <w:rFonts w:hint="default"/>
        <w:b w:val="0"/>
        <w:sz w:val="20"/>
        <w:u w:val="single"/>
      </w:rPr>
    </w:lvl>
    <w:lvl w:ilvl="8">
      <w:start w:val="1"/>
      <w:numFmt w:val="decimal"/>
      <w:isLgl/>
      <w:lvlText w:val="%1.%2.%3.%4.%5.%6.%7.%8.%9."/>
      <w:lvlJc w:val="left"/>
      <w:pPr>
        <w:ind w:left="2160" w:hanging="1800"/>
      </w:pPr>
      <w:rPr>
        <w:rFonts w:hint="default"/>
        <w:b w:val="0"/>
        <w:sz w:val="20"/>
        <w:u w:val="single"/>
      </w:rPr>
    </w:lvl>
  </w:abstractNum>
  <w:abstractNum w:abstractNumId="2"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3" w15:restartNumberingAfterBreak="0">
    <w:nsid w:val="01820C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2F3571"/>
    <w:multiLevelType w:val="hybridMultilevel"/>
    <w:tmpl w:val="864EC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175356"/>
    <w:multiLevelType w:val="hybridMultilevel"/>
    <w:tmpl w:val="C852733E"/>
    <w:lvl w:ilvl="0" w:tplc="3476FDC6">
      <w:start w:val="2"/>
      <w:numFmt w:val="decimal"/>
      <w:lvlText w:val="%1."/>
      <w:lvlJc w:val="left"/>
      <w:pPr>
        <w:ind w:left="644" w:hanging="360"/>
      </w:pPr>
      <w:rPr>
        <w:rFonts w:hint="default"/>
        <w:b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22915"/>
    <w:multiLevelType w:val="multilevel"/>
    <w:tmpl w:val="8D3CC830"/>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080" w:hanging="108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7" w15:restartNumberingAfterBreak="0">
    <w:nsid w:val="1922738B"/>
    <w:multiLevelType w:val="hybridMultilevel"/>
    <w:tmpl w:val="C5DE600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 w15:restartNumberingAfterBreak="0">
    <w:nsid w:val="198002A2"/>
    <w:multiLevelType w:val="hybridMultilevel"/>
    <w:tmpl w:val="76A4D24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1B6F1AE7"/>
    <w:multiLevelType w:val="multilevel"/>
    <w:tmpl w:val="88E8AE4C"/>
    <w:styleLink w:val="WWNum6"/>
    <w:lvl w:ilvl="0">
      <w:start w:val="1"/>
      <w:numFmt w:val="decimal"/>
      <w:lvlText w:val="%1."/>
      <w:lvlJc w:val="left"/>
      <w:pPr>
        <w:ind w:left="1211"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3AE7435"/>
    <w:multiLevelType w:val="multilevel"/>
    <w:tmpl w:val="71BCC5F0"/>
    <w:lvl w:ilvl="0">
      <w:start w:val="1"/>
      <w:numFmt w:val="decimal"/>
      <w:lvlText w:val="%1."/>
      <w:lvlJc w:val="left"/>
      <w:pPr>
        <w:ind w:left="360" w:hanging="360"/>
      </w:pPr>
      <w:rPr>
        <w:rFonts w:ascii="Arial" w:eastAsia="Times New Roman" w:hAnsi="Arial" w:cs="Arial"/>
        <w:b w:val="0"/>
        <w:i w:val="0"/>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23C210EA"/>
    <w:multiLevelType w:val="hybridMultilevel"/>
    <w:tmpl w:val="A2A87234"/>
    <w:lvl w:ilvl="0" w:tplc="48F2F1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BE5DB0"/>
    <w:multiLevelType w:val="hybridMultilevel"/>
    <w:tmpl w:val="F404C02C"/>
    <w:lvl w:ilvl="0" w:tplc="F17261F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7B20E1"/>
    <w:multiLevelType w:val="hybridMultilevel"/>
    <w:tmpl w:val="97B4528E"/>
    <w:lvl w:ilvl="0" w:tplc="F43C59EE">
      <w:start w:val="1"/>
      <w:numFmt w:val="decimal"/>
      <w:lvlText w:val="%1."/>
      <w:lvlJc w:val="left"/>
      <w:pPr>
        <w:ind w:left="644" w:hanging="360"/>
      </w:pPr>
      <w:rPr>
        <w:rFonts w:hint="default"/>
        <w:b w:val="0"/>
        <w:sz w:val="2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9F01C02"/>
    <w:multiLevelType w:val="multilevel"/>
    <w:tmpl w:val="ABBAA61E"/>
    <w:lvl w:ilvl="0">
      <w:start w:val="1"/>
      <w:numFmt w:val="upperRoman"/>
      <w:lvlText w:val="%1."/>
      <w:lvlJc w:val="left"/>
      <w:pPr>
        <w:ind w:left="720" w:hanging="360"/>
      </w:pPr>
      <w:rPr>
        <w:rFonts w:hint="default"/>
        <w:b/>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5" w15:restartNumberingAfterBreak="0">
    <w:nsid w:val="29F84EB9"/>
    <w:multiLevelType w:val="hybridMultilevel"/>
    <w:tmpl w:val="FF261D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2C9579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AE5CD1"/>
    <w:multiLevelType w:val="multilevel"/>
    <w:tmpl w:val="0B08B6D6"/>
    <w:styleLink w:val="WWNum2"/>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BD4116"/>
    <w:multiLevelType w:val="hybridMultilevel"/>
    <w:tmpl w:val="81FE809C"/>
    <w:lvl w:ilvl="0" w:tplc="CFA6CDD2">
      <w:start w:val="1"/>
      <w:numFmt w:val="decimal"/>
      <w:lvlText w:val="%1."/>
      <w:lvlJc w:val="left"/>
      <w:pPr>
        <w:tabs>
          <w:tab w:val="num" w:pos="360"/>
        </w:tabs>
        <w:ind w:left="643" w:hanging="283"/>
      </w:pPr>
      <w:rPr>
        <w:rFonts w:ascii="Times New Roman" w:hAnsi="Times New Roman" w:cs="Times New Roman" w:hint="default"/>
      </w:rPr>
    </w:lvl>
    <w:lvl w:ilvl="1" w:tplc="05025AE4">
      <w:start w:val="16"/>
      <w:numFmt w:val="decimal"/>
      <w:lvlText w:val="%2."/>
      <w:lvlJc w:val="left"/>
      <w:pPr>
        <w:tabs>
          <w:tab w:val="num" w:pos="607"/>
        </w:tabs>
        <w:ind w:left="607" w:hanging="323"/>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78F2762"/>
    <w:multiLevelType w:val="hybridMultilevel"/>
    <w:tmpl w:val="1048F3F6"/>
    <w:lvl w:ilvl="0" w:tplc="7CFC4A16">
      <w:start w:val="1"/>
      <w:numFmt w:val="bullet"/>
      <w:lvlText w:val="-"/>
      <w:lvlJc w:val="left"/>
      <w:pPr>
        <w:ind w:left="1080" w:hanging="360"/>
      </w:pPr>
      <w:rPr>
        <w:rFonts w:ascii="Courier New" w:hAnsi="Courier New"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60917C6"/>
    <w:multiLevelType w:val="hybridMultilevel"/>
    <w:tmpl w:val="FBFA6306"/>
    <w:lvl w:ilvl="0" w:tplc="6D20BDA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9132B6F"/>
    <w:multiLevelType w:val="multilevel"/>
    <w:tmpl w:val="0415001F"/>
    <w:lvl w:ilvl="0">
      <w:start w:val="1"/>
      <w:numFmt w:val="decimal"/>
      <w:lvlText w:val="%1."/>
      <w:lvlJc w:val="left"/>
      <w:pPr>
        <w:ind w:left="360" w:hanging="360"/>
      </w:pPr>
      <w:rPr>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6269A1"/>
    <w:multiLevelType w:val="multilevel"/>
    <w:tmpl w:val="C0507980"/>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360"/>
        </w:tabs>
        <w:ind w:left="357" w:hanging="357"/>
      </w:pPr>
      <w:rPr>
        <w:rFonts w:hint="default"/>
      </w:rPr>
    </w:lvl>
    <w:lvl w:ilvl="3">
      <w:start w:val="1"/>
      <w:numFmt w:val="lowerLetter"/>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4D53A9"/>
    <w:multiLevelType w:val="hybridMultilevel"/>
    <w:tmpl w:val="2EF6FE54"/>
    <w:lvl w:ilvl="0" w:tplc="977ACF8A">
      <w:start w:val="1"/>
      <w:numFmt w:val="decimal"/>
      <w:lvlText w:val="%1."/>
      <w:lvlJc w:val="left"/>
      <w:pPr>
        <w:ind w:left="720" w:hanging="360"/>
      </w:pPr>
      <w:rPr>
        <w:b w:val="0"/>
      </w:rPr>
    </w:lvl>
    <w:lvl w:ilvl="1" w:tplc="3E603DC0">
      <w:start w:val="8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94774A"/>
    <w:multiLevelType w:val="hybridMultilevel"/>
    <w:tmpl w:val="BA282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7001B"/>
    <w:multiLevelType w:val="hybridMultilevel"/>
    <w:tmpl w:val="44328F4E"/>
    <w:lvl w:ilvl="0" w:tplc="E3EEE670">
      <w:start w:val="1"/>
      <w:numFmt w:val="decimal"/>
      <w:lvlText w:val="%1."/>
      <w:lvlJc w:val="left"/>
      <w:pPr>
        <w:ind w:left="720" w:hanging="360"/>
      </w:pPr>
      <w:rPr>
        <w:rFonts w:hint="default"/>
        <w:b w:val="0"/>
        <w:sz w:val="24"/>
        <w:szCs w:val="24"/>
      </w:rPr>
    </w:lvl>
    <w:lvl w:ilvl="1" w:tplc="05C8180E">
      <w:start w:val="1"/>
      <w:numFmt w:val="lowerLetter"/>
      <w:lvlText w:val="%2)"/>
      <w:lvlJc w:val="left"/>
      <w:pPr>
        <w:ind w:left="1211"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732F34"/>
    <w:multiLevelType w:val="hybridMultilevel"/>
    <w:tmpl w:val="643490D2"/>
    <w:lvl w:ilvl="0" w:tplc="BF546A38">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A23607"/>
    <w:multiLevelType w:val="multilevel"/>
    <w:tmpl w:val="C568DC0A"/>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29" w15:restartNumberingAfterBreak="0">
    <w:nsid w:val="61F23D9D"/>
    <w:multiLevelType w:val="hybridMultilevel"/>
    <w:tmpl w:val="905218C0"/>
    <w:lvl w:ilvl="0" w:tplc="C0AC18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850DAE"/>
    <w:multiLevelType w:val="hybridMultilevel"/>
    <w:tmpl w:val="EF5AEFC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BCE0685"/>
    <w:multiLevelType w:val="multilevel"/>
    <w:tmpl w:val="F796CC2A"/>
    <w:lvl w:ilvl="0">
      <w:start w:val="1"/>
      <w:numFmt w:val="decimal"/>
      <w:lvlText w:val="%1."/>
      <w:lvlJc w:val="left"/>
      <w:pPr>
        <w:ind w:left="2160" w:hanging="180"/>
      </w:pPr>
      <w:rPr>
        <w:rFonts w:hint="default"/>
      </w:rPr>
    </w:lvl>
    <w:lvl w:ilvl="1">
      <w:start w:val="1"/>
      <w:numFmt w:val="none"/>
      <w:lvlText w:val="8.1."/>
      <w:lvlJc w:val="left"/>
      <w:pPr>
        <w:ind w:left="1440"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F8A40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991B0D"/>
    <w:multiLevelType w:val="hybridMultilevel"/>
    <w:tmpl w:val="CE60EA8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4" w15:restartNumberingAfterBreak="0">
    <w:nsid w:val="74A24359"/>
    <w:multiLevelType w:val="hybridMultilevel"/>
    <w:tmpl w:val="0374DF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6BE1971"/>
    <w:multiLevelType w:val="multilevel"/>
    <w:tmpl w:val="52D893C0"/>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36" w15:restartNumberingAfterBreak="0">
    <w:nsid w:val="7B483C6F"/>
    <w:multiLevelType w:val="multilevel"/>
    <w:tmpl w:val="D73CA71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7" w15:restartNumberingAfterBreak="0">
    <w:nsid w:val="7D352FC9"/>
    <w:multiLevelType w:val="multilevel"/>
    <w:tmpl w:val="B4048D7A"/>
    <w:lvl w:ilvl="0">
      <w:start w:val="3"/>
      <w:numFmt w:val="decimal"/>
      <w:lvlText w:val="%1."/>
      <w:lvlJc w:val="left"/>
      <w:pPr>
        <w:ind w:left="360" w:hanging="360"/>
      </w:pPr>
      <w:rPr>
        <w:rFonts w:ascii="Arial" w:eastAsia="Times New Roman" w:hAnsi="Arial" w:cs="Arial" w:hint="default"/>
        <w:b w:val="0"/>
        <w:i w:val="0"/>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14"/>
  </w:num>
  <w:num w:numId="2">
    <w:abstractNumId w:val="12"/>
  </w:num>
  <w:num w:numId="3">
    <w:abstractNumId w:val="22"/>
  </w:num>
  <w:num w:numId="4">
    <w:abstractNumId w:val="18"/>
  </w:num>
  <w:num w:numId="5">
    <w:abstractNumId w:val="26"/>
  </w:num>
  <w:num w:numId="6">
    <w:abstractNumId w:val="11"/>
  </w:num>
  <w:num w:numId="7">
    <w:abstractNumId w:val="28"/>
  </w:num>
  <w:num w:numId="8">
    <w:abstractNumId w:val="1"/>
  </w:num>
  <w:num w:numId="9">
    <w:abstractNumId w:val="0"/>
  </w:num>
  <w:num w:numId="10">
    <w:abstractNumId w:val="35"/>
  </w:num>
  <w:num w:numId="11">
    <w:abstractNumId w:val="24"/>
  </w:num>
  <w:num w:numId="12">
    <w:abstractNumId w:val="20"/>
  </w:num>
  <w:num w:numId="13">
    <w:abstractNumId w:val="36"/>
  </w:num>
  <w:num w:numId="14">
    <w:abstractNumId w:val="27"/>
  </w:num>
  <w:num w:numId="15">
    <w:abstractNumId w:val="31"/>
  </w:num>
  <w:num w:numId="16">
    <w:abstractNumId w:val="6"/>
  </w:num>
  <w:num w:numId="17">
    <w:abstractNumId w:val="17"/>
  </w:num>
  <w:num w:numId="18">
    <w:abstractNumId w:val="9"/>
  </w:num>
  <w:num w:numId="19">
    <w:abstractNumId w:val="25"/>
  </w:num>
  <w:num w:numId="20">
    <w:abstractNumId w:val="4"/>
  </w:num>
  <w:num w:numId="21">
    <w:abstractNumId w:val="8"/>
  </w:num>
  <w:num w:numId="22">
    <w:abstractNumId w:val="13"/>
  </w:num>
  <w:num w:numId="23">
    <w:abstractNumId w:val="10"/>
  </w:num>
  <w:num w:numId="24">
    <w:abstractNumId w:val="32"/>
  </w:num>
  <w:num w:numId="25">
    <w:abstractNumId w:val="16"/>
  </w:num>
  <w:num w:numId="26">
    <w:abstractNumId w:val="7"/>
  </w:num>
  <w:num w:numId="27">
    <w:abstractNumId w:val="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34"/>
  </w:num>
  <w:num w:numId="32">
    <w:abstractNumId w:val="33"/>
  </w:num>
  <w:num w:numId="33">
    <w:abstractNumId w:val="5"/>
  </w:num>
  <w:num w:numId="34">
    <w:abstractNumId w:val="29"/>
  </w:num>
  <w:num w:numId="35">
    <w:abstractNumId w:val="15"/>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AE"/>
    <w:rsid w:val="00001C79"/>
    <w:rsid w:val="0000546C"/>
    <w:rsid w:val="0000573B"/>
    <w:rsid w:val="00006BB8"/>
    <w:rsid w:val="00007C9A"/>
    <w:rsid w:val="000137A4"/>
    <w:rsid w:val="00022CA1"/>
    <w:rsid w:val="000250F7"/>
    <w:rsid w:val="00040044"/>
    <w:rsid w:val="00040C04"/>
    <w:rsid w:val="00041ECE"/>
    <w:rsid w:val="0004215D"/>
    <w:rsid w:val="0004345F"/>
    <w:rsid w:val="00045709"/>
    <w:rsid w:val="00046800"/>
    <w:rsid w:val="00046A11"/>
    <w:rsid w:val="0005673A"/>
    <w:rsid w:val="000617E0"/>
    <w:rsid w:val="00064CCA"/>
    <w:rsid w:val="00064FD5"/>
    <w:rsid w:val="00065514"/>
    <w:rsid w:val="00066304"/>
    <w:rsid w:val="00067AEF"/>
    <w:rsid w:val="00067D34"/>
    <w:rsid w:val="00071614"/>
    <w:rsid w:val="0007635B"/>
    <w:rsid w:val="0007670C"/>
    <w:rsid w:val="0008642D"/>
    <w:rsid w:val="000874C3"/>
    <w:rsid w:val="00091759"/>
    <w:rsid w:val="000920B7"/>
    <w:rsid w:val="00095CAD"/>
    <w:rsid w:val="000A14BF"/>
    <w:rsid w:val="000A3AA6"/>
    <w:rsid w:val="000A5F64"/>
    <w:rsid w:val="000B0128"/>
    <w:rsid w:val="000B0B42"/>
    <w:rsid w:val="000B228C"/>
    <w:rsid w:val="000B45F4"/>
    <w:rsid w:val="000B5139"/>
    <w:rsid w:val="000B5AB5"/>
    <w:rsid w:val="000B60D8"/>
    <w:rsid w:val="000C179E"/>
    <w:rsid w:val="000C314F"/>
    <w:rsid w:val="000C328A"/>
    <w:rsid w:val="000C33F3"/>
    <w:rsid w:val="000C5201"/>
    <w:rsid w:val="000D68B8"/>
    <w:rsid w:val="000D7170"/>
    <w:rsid w:val="000E03C5"/>
    <w:rsid w:val="000E1098"/>
    <w:rsid w:val="000E13C3"/>
    <w:rsid w:val="000E214F"/>
    <w:rsid w:val="000E3F29"/>
    <w:rsid w:val="000E4AD8"/>
    <w:rsid w:val="000E77FD"/>
    <w:rsid w:val="000F03DF"/>
    <w:rsid w:val="000F16BF"/>
    <w:rsid w:val="000F1D57"/>
    <w:rsid w:val="000F4F3C"/>
    <w:rsid w:val="000F58B1"/>
    <w:rsid w:val="000F590B"/>
    <w:rsid w:val="000F5D85"/>
    <w:rsid w:val="000F737E"/>
    <w:rsid w:val="000F7A8A"/>
    <w:rsid w:val="001018D7"/>
    <w:rsid w:val="00106101"/>
    <w:rsid w:val="00106B68"/>
    <w:rsid w:val="0011211B"/>
    <w:rsid w:val="00115699"/>
    <w:rsid w:val="0012007A"/>
    <w:rsid w:val="00123ED9"/>
    <w:rsid w:val="0012512D"/>
    <w:rsid w:val="0012591E"/>
    <w:rsid w:val="0012696B"/>
    <w:rsid w:val="00135D72"/>
    <w:rsid w:val="0014410E"/>
    <w:rsid w:val="0014535F"/>
    <w:rsid w:val="00147846"/>
    <w:rsid w:val="001543D0"/>
    <w:rsid w:val="001575F0"/>
    <w:rsid w:val="0015767B"/>
    <w:rsid w:val="0016445D"/>
    <w:rsid w:val="00176718"/>
    <w:rsid w:val="00180996"/>
    <w:rsid w:val="001813E6"/>
    <w:rsid w:val="0018287B"/>
    <w:rsid w:val="00184B99"/>
    <w:rsid w:val="001906DD"/>
    <w:rsid w:val="00190B4C"/>
    <w:rsid w:val="00193208"/>
    <w:rsid w:val="00197E98"/>
    <w:rsid w:val="001A0B9D"/>
    <w:rsid w:val="001A1FF1"/>
    <w:rsid w:val="001A6218"/>
    <w:rsid w:val="001A6F0C"/>
    <w:rsid w:val="001A7722"/>
    <w:rsid w:val="001A7DDC"/>
    <w:rsid w:val="001B3776"/>
    <w:rsid w:val="001B69A0"/>
    <w:rsid w:val="001C0235"/>
    <w:rsid w:val="001C4797"/>
    <w:rsid w:val="001D00EF"/>
    <w:rsid w:val="001D15B9"/>
    <w:rsid w:val="001D3406"/>
    <w:rsid w:val="001D50F7"/>
    <w:rsid w:val="001E20AA"/>
    <w:rsid w:val="001E70EF"/>
    <w:rsid w:val="001E7DEC"/>
    <w:rsid w:val="001F20F9"/>
    <w:rsid w:val="001F55A3"/>
    <w:rsid w:val="001F5ECA"/>
    <w:rsid w:val="001F7DE7"/>
    <w:rsid w:val="00200C12"/>
    <w:rsid w:val="00201EE8"/>
    <w:rsid w:val="002024DE"/>
    <w:rsid w:val="00202C6D"/>
    <w:rsid w:val="0020447F"/>
    <w:rsid w:val="00206989"/>
    <w:rsid w:val="00207E89"/>
    <w:rsid w:val="002112B5"/>
    <w:rsid w:val="00211813"/>
    <w:rsid w:val="00211CEA"/>
    <w:rsid w:val="0021600F"/>
    <w:rsid w:val="0021608A"/>
    <w:rsid w:val="00217126"/>
    <w:rsid w:val="002204BE"/>
    <w:rsid w:val="002208B8"/>
    <w:rsid w:val="00221B0B"/>
    <w:rsid w:val="00221F83"/>
    <w:rsid w:val="00222190"/>
    <w:rsid w:val="002258BE"/>
    <w:rsid w:val="0023330B"/>
    <w:rsid w:val="002333A9"/>
    <w:rsid w:val="00236235"/>
    <w:rsid w:val="00236F69"/>
    <w:rsid w:val="00240026"/>
    <w:rsid w:val="00242013"/>
    <w:rsid w:val="002450A0"/>
    <w:rsid w:val="00245457"/>
    <w:rsid w:val="0024697B"/>
    <w:rsid w:val="002505CB"/>
    <w:rsid w:val="00251350"/>
    <w:rsid w:val="002513E5"/>
    <w:rsid w:val="00251EC7"/>
    <w:rsid w:val="0025209F"/>
    <w:rsid w:val="00252844"/>
    <w:rsid w:val="002540DB"/>
    <w:rsid w:val="002558EB"/>
    <w:rsid w:val="00264DEC"/>
    <w:rsid w:val="002655C1"/>
    <w:rsid w:val="00267269"/>
    <w:rsid w:val="00270D1A"/>
    <w:rsid w:val="002755AD"/>
    <w:rsid w:val="002759E7"/>
    <w:rsid w:val="00281150"/>
    <w:rsid w:val="002816D5"/>
    <w:rsid w:val="00282E6D"/>
    <w:rsid w:val="0028454F"/>
    <w:rsid w:val="00284663"/>
    <w:rsid w:val="002854CC"/>
    <w:rsid w:val="002913CE"/>
    <w:rsid w:val="00296929"/>
    <w:rsid w:val="002A1BCB"/>
    <w:rsid w:val="002A3F52"/>
    <w:rsid w:val="002A6C81"/>
    <w:rsid w:val="002A6D6D"/>
    <w:rsid w:val="002A714F"/>
    <w:rsid w:val="002B00BC"/>
    <w:rsid w:val="002B1F86"/>
    <w:rsid w:val="002B3D5B"/>
    <w:rsid w:val="002B685D"/>
    <w:rsid w:val="002C070C"/>
    <w:rsid w:val="002C1B87"/>
    <w:rsid w:val="002C2265"/>
    <w:rsid w:val="002C3084"/>
    <w:rsid w:val="002C48DD"/>
    <w:rsid w:val="002C4A8A"/>
    <w:rsid w:val="002C6276"/>
    <w:rsid w:val="002D2716"/>
    <w:rsid w:val="002D4C80"/>
    <w:rsid w:val="002E11A1"/>
    <w:rsid w:val="002E5537"/>
    <w:rsid w:val="002E5A6D"/>
    <w:rsid w:val="002F1BA8"/>
    <w:rsid w:val="002F1D73"/>
    <w:rsid w:val="002F4BB4"/>
    <w:rsid w:val="002F523D"/>
    <w:rsid w:val="002F5733"/>
    <w:rsid w:val="002F58AC"/>
    <w:rsid w:val="002F613C"/>
    <w:rsid w:val="002F6391"/>
    <w:rsid w:val="00301C12"/>
    <w:rsid w:val="003055CE"/>
    <w:rsid w:val="00307B58"/>
    <w:rsid w:val="00310E25"/>
    <w:rsid w:val="00311202"/>
    <w:rsid w:val="00311783"/>
    <w:rsid w:val="003138BD"/>
    <w:rsid w:val="003152BB"/>
    <w:rsid w:val="003167BB"/>
    <w:rsid w:val="00324078"/>
    <w:rsid w:val="003253EB"/>
    <w:rsid w:val="00325509"/>
    <w:rsid w:val="003270DA"/>
    <w:rsid w:val="00334871"/>
    <w:rsid w:val="00342534"/>
    <w:rsid w:val="00343393"/>
    <w:rsid w:val="00347039"/>
    <w:rsid w:val="00350857"/>
    <w:rsid w:val="003556A0"/>
    <w:rsid w:val="003569B5"/>
    <w:rsid w:val="00362B77"/>
    <w:rsid w:val="00363BB8"/>
    <w:rsid w:val="003661DB"/>
    <w:rsid w:val="003675D8"/>
    <w:rsid w:val="00373B6A"/>
    <w:rsid w:val="00373D1F"/>
    <w:rsid w:val="00374B92"/>
    <w:rsid w:val="0037642B"/>
    <w:rsid w:val="0038139F"/>
    <w:rsid w:val="00384ECE"/>
    <w:rsid w:val="00386CC0"/>
    <w:rsid w:val="0039259A"/>
    <w:rsid w:val="00392854"/>
    <w:rsid w:val="0039389F"/>
    <w:rsid w:val="003940DB"/>
    <w:rsid w:val="00394778"/>
    <w:rsid w:val="003A0F8E"/>
    <w:rsid w:val="003A2B96"/>
    <w:rsid w:val="003B0E26"/>
    <w:rsid w:val="003B1939"/>
    <w:rsid w:val="003B1A80"/>
    <w:rsid w:val="003B36D8"/>
    <w:rsid w:val="003B5CD5"/>
    <w:rsid w:val="003B648B"/>
    <w:rsid w:val="003C3C50"/>
    <w:rsid w:val="003C4FF7"/>
    <w:rsid w:val="003D109D"/>
    <w:rsid w:val="003D3D09"/>
    <w:rsid w:val="003D6DBF"/>
    <w:rsid w:val="003D7BFB"/>
    <w:rsid w:val="003E785D"/>
    <w:rsid w:val="003E7A1A"/>
    <w:rsid w:val="003F02D2"/>
    <w:rsid w:val="003F2052"/>
    <w:rsid w:val="00401969"/>
    <w:rsid w:val="00404E93"/>
    <w:rsid w:val="00405850"/>
    <w:rsid w:val="00411701"/>
    <w:rsid w:val="00411713"/>
    <w:rsid w:val="00415385"/>
    <w:rsid w:val="00421F26"/>
    <w:rsid w:val="00421FF5"/>
    <w:rsid w:val="00425173"/>
    <w:rsid w:val="00426CA3"/>
    <w:rsid w:val="00427329"/>
    <w:rsid w:val="00433F32"/>
    <w:rsid w:val="004364B2"/>
    <w:rsid w:val="00436895"/>
    <w:rsid w:val="00437180"/>
    <w:rsid w:val="00437687"/>
    <w:rsid w:val="00437E43"/>
    <w:rsid w:val="004406BB"/>
    <w:rsid w:val="00441EC5"/>
    <w:rsid w:val="00446343"/>
    <w:rsid w:val="00447F39"/>
    <w:rsid w:val="00447FD6"/>
    <w:rsid w:val="0045228B"/>
    <w:rsid w:val="00452C7A"/>
    <w:rsid w:val="00463DE8"/>
    <w:rsid w:val="00465459"/>
    <w:rsid w:val="00466696"/>
    <w:rsid w:val="004669FD"/>
    <w:rsid w:val="004707B5"/>
    <w:rsid w:val="00470927"/>
    <w:rsid w:val="004752C5"/>
    <w:rsid w:val="00475978"/>
    <w:rsid w:val="00477676"/>
    <w:rsid w:val="00482232"/>
    <w:rsid w:val="00483E47"/>
    <w:rsid w:val="00483FE4"/>
    <w:rsid w:val="0048668F"/>
    <w:rsid w:val="00492B93"/>
    <w:rsid w:val="004950E7"/>
    <w:rsid w:val="0049555B"/>
    <w:rsid w:val="00495969"/>
    <w:rsid w:val="004A39C3"/>
    <w:rsid w:val="004A77ED"/>
    <w:rsid w:val="004B25CA"/>
    <w:rsid w:val="004B2C1A"/>
    <w:rsid w:val="004B2CA2"/>
    <w:rsid w:val="004B58D4"/>
    <w:rsid w:val="004B67A1"/>
    <w:rsid w:val="004C37AB"/>
    <w:rsid w:val="004C6329"/>
    <w:rsid w:val="004C7C44"/>
    <w:rsid w:val="004D06FD"/>
    <w:rsid w:val="004D5B1E"/>
    <w:rsid w:val="004D717A"/>
    <w:rsid w:val="004E213F"/>
    <w:rsid w:val="004E2341"/>
    <w:rsid w:val="004E27BC"/>
    <w:rsid w:val="004E67ED"/>
    <w:rsid w:val="004E77EA"/>
    <w:rsid w:val="004F15FF"/>
    <w:rsid w:val="004F2773"/>
    <w:rsid w:val="004F458C"/>
    <w:rsid w:val="00502446"/>
    <w:rsid w:val="00507275"/>
    <w:rsid w:val="00512F62"/>
    <w:rsid w:val="0051405E"/>
    <w:rsid w:val="00516EC6"/>
    <w:rsid w:val="00517B04"/>
    <w:rsid w:val="00520BFB"/>
    <w:rsid w:val="00525BAD"/>
    <w:rsid w:val="005311D7"/>
    <w:rsid w:val="00532126"/>
    <w:rsid w:val="00532555"/>
    <w:rsid w:val="0053266D"/>
    <w:rsid w:val="005350D9"/>
    <w:rsid w:val="005355B1"/>
    <w:rsid w:val="005404BD"/>
    <w:rsid w:val="005448C4"/>
    <w:rsid w:val="00545DA7"/>
    <w:rsid w:val="00547106"/>
    <w:rsid w:val="00561199"/>
    <w:rsid w:val="005624AC"/>
    <w:rsid w:val="0056269F"/>
    <w:rsid w:val="00563BD6"/>
    <w:rsid w:val="00564A68"/>
    <w:rsid w:val="005655A7"/>
    <w:rsid w:val="00566D3B"/>
    <w:rsid w:val="0057217A"/>
    <w:rsid w:val="005721C4"/>
    <w:rsid w:val="00577072"/>
    <w:rsid w:val="005802D3"/>
    <w:rsid w:val="005828C2"/>
    <w:rsid w:val="00585C52"/>
    <w:rsid w:val="00585FD7"/>
    <w:rsid w:val="00592DE4"/>
    <w:rsid w:val="005941F1"/>
    <w:rsid w:val="005965B6"/>
    <w:rsid w:val="005A1D06"/>
    <w:rsid w:val="005A2F86"/>
    <w:rsid w:val="005B0336"/>
    <w:rsid w:val="005B13F8"/>
    <w:rsid w:val="005B202E"/>
    <w:rsid w:val="005B3017"/>
    <w:rsid w:val="005B3030"/>
    <w:rsid w:val="005B5452"/>
    <w:rsid w:val="005C0BA2"/>
    <w:rsid w:val="005C7020"/>
    <w:rsid w:val="005D184D"/>
    <w:rsid w:val="005D203C"/>
    <w:rsid w:val="005D27AE"/>
    <w:rsid w:val="005E4A98"/>
    <w:rsid w:val="005E738D"/>
    <w:rsid w:val="005E7FCE"/>
    <w:rsid w:val="00600BA0"/>
    <w:rsid w:val="00603670"/>
    <w:rsid w:val="0060378A"/>
    <w:rsid w:val="006040AA"/>
    <w:rsid w:val="006049C4"/>
    <w:rsid w:val="00613253"/>
    <w:rsid w:val="00613DD7"/>
    <w:rsid w:val="00615BB2"/>
    <w:rsid w:val="00615E95"/>
    <w:rsid w:val="00620657"/>
    <w:rsid w:val="006247BE"/>
    <w:rsid w:val="00625145"/>
    <w:rsid w:val="00627042"/>
    <w:rsid w:val="00631F5C"/>
    <w:rsid w:val="00633FAB"/>
    <w:rsid w:val="006362FD"/>
    <w:rsid w:val="00643A36"/>
    <w:rsid w:val="00643EBA"/>
    <w:rsid w:val="00644909"/>
    <w:rsid w:val="00645D76"/>
    <w:rsid w:val="006473A3"/>
    <w:rsid w:val="00647A29"/>
    <w:rsid w:val="006517BD"/>
    <w:rsid w:val="0065414A"/>
    <w:rsid w:val="00654C8E"/>
    <w:rsid w:val="00655631"/>
    <w:rsid w:val="0065651C"/>
    <w:rsid w:val="00660523"/>
    <w:rsid w:val="00661616"/>
    <w:rsid w:val="00663C14"/>
    <w:rsid w:val="006653B6"/>
    <w:rsid w:val="00666F3A"/>
    <w:rsid w:val="00672BDD"/>
    <w:rsid w:val="00675078"/>
    <w:rsid w:val="00676307"/>
    <w:rsid w:val="00681E8D"/>
    <w:rsid w:val="006839C9"/>
    <w:rsid w:val="00683D8A"/>
    <w:rsid w:val="00686972"/>
    <w:rsid w:val="00686ECE"/>
    <w:rsid w:val="00690509"/>
    <w:rsid w:val="00691255"/>
    <w:rsid w:val="0069369A"/>
    <w:rsid w:val="0069737A"/>
    <w:rsid w:val="00697D46"/>
    <w:rsid w:val="006A2E98"/>
    <w:rsid w:val="006A505C"/>
    <w:rsid w:val="006A5176"/>
    <w:rsid w:val="006B082E"/>
    <w:rsid w:val="006B1F99"/>
    <w:rsid w:val="006B2D6C"/>
    <w:rsid w:val="006B4EC4"/>
    <w:rsid w:val="006B4F1F"/>
    <w:rsid w:val="006B55D5"/>
    <w:rsid w:val="006B64EC"/>
    <w:rsid w:val="006C221B"/>
    <w:rsid w:val="006C436A"/>
    <w:rsid w:val="006C4CF4"/>
    <w:rsid w:val="006C6475"/>
    <w:rsid w:val="006C6B40"/>
    <w:rsid w:val="006C6B91"/>
    <w:rsid w:val="006C6F47"/>
    <w:rsid w:val="006D1864"/>
    <w:rsid w:val="006D6262"/>
    <w:rsid w:val="006E3578"/>
    <w:rsid w:val="006E4BA0"/>
    <w:rsid w:val="006F2785"/>
    <w:rsid w:val="006F42DF"/>
    <w:rsid w:val="006F5B3C"/>
    <w:rsid w:val="00700231"/>
    <w:rsid w:val="00700E19"/>
    <w:rsid w:val="007040D8"/>
    <w:rsid w:val="007118A6"/>
    <w:rsid w:val="007128D1"/>
    <w:rsid w:val="007223C5"/>
    <w:rsid w:val="00722B64"/>
    <w:rsid w:val="007230A2"/>
    <w:rsid w:val="00725BDE"/>
    <w:rsid w:val="007269F9"/>
    <w:rsid w:val="00730413"/>
    <w:rsid w:val="00731056"/>
    <w:rsid w:val="0074019F"/>
    <w:rsid w:val="00746ADD"/>
    <w:rsid w:val="00750456"/>
    <w:rsid w:val="00753A28"/>
    <w:rsid w:val="007558BE"/>
    <w:rsid w:val="00761C0A"/>
    <w:rsid w:val="00762123"/>
    <w:rsid w:val="007631EC"/>
    <w:rsid w:val="00764107"/>
    <w:rsid w:val="00766B89"/>
    <w:rsid w:val="00767D84"/>
    <w:rsid w:val="007721AE"/>
    <w:rsid w:val="007728BF"/>
    <w:rsid w:val="00777C99"/>
    <w:rsid w:val="00783701"/>
    <w:rsid w:val="00785E2F"/>
    <w:rsid w:val="0079149C"/>
    <w:rsid w:val="00791B12"/>
    <w:rsid w:val="0079484E"/>
    <w:rsid w:val="007A4599"/>
    <w:rsid w:val="007A7C7D"/>
    <w:rsid w:val="007A7D5A"/>
    <w:rsid w:val="007B1D1E"/>
    <w:rsid w:val="007B625F"/>
    <w:rsid w:val="007C1462"/>
    <w:rsid w:val="007C3E80"/>
    <w:rsid w:val="007C403C"/>
    <w:rsid w:val="007C58C2"/>
    <w:rsid w:val="007C5CB8"/>
    <w:rsid w:val="007D1DE8"/>
    <w:rsid w:val="007D6D92"/>
    <w:rsid w:val="007E0F7A"/>
    <w:rsid w:val="007E27BF"/>
    <w:rsid w:val="007E53FB"/>
    <w:rsid w:val="007E5C10"/>
    <w:rsid w:val="007E5EAD"/>
    <w:rsid w:val="007E6B7E"/>
    <w:rsid w:val="007E74A2"/>
    <w:rsid w:val="007E7730"/>
    <w:rsid w:val="007F4F70"/>
    <w:rsid w:val="007F6A63"/>
    <w:rsid w:val="007F7B6A"/>
    <w:rsid w:val="00802A16"/>
    <w:rsid w:val="00803C43"/>
    <w:rsid w:val="00804097"/>
    <w:rsid w:val="00804F31"/>
    <w:rsid w:val="0080626D"/>
    <w:rsid w:val="00806E41"/>
    <w:rsid w:val="008224E1"/>
    <w:rsid w:val="00822F92"/>
    <w:rsid w:val="00824431"/>
    <w:rsid w:val="00825449"/>
    <w:rsid w:val="00827B93"/>
    <w:rsid w:val="00832155"/>
    <w:rsid w:val="00833E72"/>
    <w:rsid w:val="008341FD"/>
    <w:rsid w:val="0083496D"/>
    <w:rsid w:val="00835C7A"/>
    <w:rsid w:val="008373ED"/>
    <w:rsid w:val="008379C3"/>
    <w:rsid w:val="00841D12"/>
    <w:rsid w:val="00844772"/>
    <w:rsid w:val="00851CD2"/>
    <w:rsid w:val="008526D4"/>
    <w:rsid w:val="00852AF4"/>
    <w:rsid w:val="0085467C"/>
    <w:rsid w:val="00854F1A"/>
    <w:rsid w:val="00856457"/>
    <w:rsid w:val="008571B5"/>
    <w:rsid w:val="008578B5"/>
    <w:rsid w:val="00860429"/>
    <w:rsid w:val="00860DDC"/>
    <w:rsid w:val="00865A4C"/>
    <w:rsid w:val="008674AD"/>
    <w:rsid w:val="00873858"/>
    <w:rsid w:val="00875739"/>
    <w:rsid w:val="00877DB5"/>
    <w:rsid w:val="00885550"/>
    <w:rsid w:val="00885804"/>
    <w:rsid w:val="00890895"/>
    <w:rsid w:val="0089176E"/>
    <w:rsid w:val="008941CB"/>
    <w:rsid w:val="00896C34"/>
    <w:rsid w:val="008A2752"/>
    <w:rsid w:val="008A4422"/>
    <w:rsid w:val="008A5BC2"/>
    <w:rsid w:val="008B6A4A"/>
    <w:rsid w:val="008B6BA8"/>
    <w:rsid w:val="008B6FAB"/>
    <w:rsid w:val="008B7A4E"/>
    <w:rsid w:val="008C3D9A"/>
    <w:rsid w:val="008D0595"/>
    <w:rsid w:val="008D6702"/>
    <w:rsid w:val="008D6825"/>
    <w:rsid w:val="008E0CDB"/>
    <w:rsid w:val="008E0ECB"/>
    <w:rsid w:val="008E10FD"/>
    <w:rsid w:val="008E1128"/>
    <w:rsid w:val="008E282E"/>
    <w:rsid w:val="008E63CB"/>
    <w:rsid w:val="008F06F9"/>
    <w:rsid w:val="008F291A"/>
    <w:rsid w:val="008F3ED8"/>
    <w:rsid w:val="008F4289"/>
    <w:rsid w:val="008F4373"/>
    <w:rsid w:val="008F4BB3"/>
    <w:rsid w:val="008F746E"/>
    <w:rsid w:val="00902465"/>
    <w:rsid w:val="00902B35"/>
    <w:rsid w:val="00904449"/>
    <w:rsid w:val="00911080"/>
    <w:rsid w:val="0091192F"/>
    <w:rsid w:val="00917FE2"/>
    <w:rsid w:val="009203AC"/>
    <w:rsid w:val="00920EF8"/>
    <w:rsid w:val="00921668"/>
    <w:rsid w:val="00921D38"/>
    <w:rsid w:val="00921DE4"/>
    <w:rsid w:val="00923191"/>
    <w:rsid w:val="0092340A"/>
    <w:rsid w:val="00930258"/>
    <w:rsid w:val="0093104F"/>
    <w:rsid w:val="00933419"/>
    <w:rsid w:val="00941C0E"/>
    <w:rsid w:val="00943018"/>
    <w:rsid w:val="00943896"/>
    <w:rsid w:val="00945F47"/>
    <w:rsid w:val="0095379F"/>
    <w:rsid w:val="00954EFC"/>
    <w:rsid w:val="00955B8F"/>
    <w:rsid w:val="009653C6"/>
    <w:rsid w:val="0097086D"/>
    <w:rsid w:val="00971C13"/>
    <w:rsid w:val="00981332"/>
    <w:rsid w:val="00981D0C"/>
    <w:rsid w:val="00986418"/>
    <w:rsid w:val="009A1BB4"/>
    <w:rsid w:val="009A2CC4"/>
    <w:rsid w:val="009A4E5D"/>
    <w:rsid w:val="009A7467"/>
    <w:rsid w:val="009B049C"/>
    <w:rsid w:val="009B1980"/>
    <w:rsid w:val="009B1BED"/>
    <w:rsid w:val="009C0288"/>
    <w:rsid w:val="009C10EB"/>
    <w:rsid w:val="009C779A"/>
    <w:rsid w:val="009C77D2"/>
    <w:rsid w:val="009D06BB"/>
    <w:rsid w:val="009D5EBB"/>
    <w:rsid w:val="009E495F"/>
    <w:rsid w:val="009F0793"/>
    <w:rsid w:val="009F0A5F"/>
    <w:rsid w:val="009F0D3A"/>
    <w:rsid w:val="009F4D3C"/>
    <w:rsid w:val="009F7E12"/>
    <w:rsid w:val="00A03729"/>
    <w:rsid w:val="00A037CF"/>
    <w:rsid w:val="00A053B0"/>
    <w:rsid w:val="00A0754D"/>
    <w:rsid w:val="00A1260E"/>
    <w:rsid w:val="00A14120"/>
    <w:rsid w:val="00A16E23"/>
    <w:rsid w:val="00A16F6A"/>
    <w:rsid w:val="00A2062D"/>
    <w:rsid w:val="00A22CE8"/>
    <w:rsid w:val="00A266C5"/>
    <w:rsid w:val="00A31288"/>
    <w:rsid w:val="00A32306"/>
    <w:rsid w:val="00A32455"/>
    <w:rsid w:val="00A35D15"/>
    <w:rsid w:val="00A43437"/>
    <w:rsid w:val="00A47252"/>
    <w:rsid w:val="00A53DEF"/>
    <w:rsid w:val="00A55A30"/>
    <w:rsid w:val="00A60AF6"/>
    <w:rsid w:val="00A63A03"/>
    <w:rsid w:val="00A648ED"/>
    <w:rsid w:val="00A64FB2"/>
    <w:rsid w:val="00A660D3"/>
    <w:rsid w:val="00A6701F"/>
    <w:rsid w:val="00A706A9"/>
    <w:rsid w:val="00A7104F"/>
    <w:rsid w:val="00A738CB"/>
    <w:rsid w:val="00A74841"/>
    <w:rsid w:val="00A75F8C"/>
    <w:rsid w:val="00A81605"/>
    <w:rsid w:val="00A83D60"/>
    <w:rsid w:val="00A84BE2"/>
    <w:rsid w:val="00A876AE"/>
    <w:rsid w:val="00A91A09"/>
    <w:rsid w:val="00A91F68"/>
    <w:rsid w:val="00A95E4C"/>
    <w:rsid w:val="00AA1408"/>
    <w:rsid w:val="00AA1D0A"/>
    <w:rsid w:val="00AA381A"/>
    <w:rsid w:val="00AB0014"/>
    <w:rsid w:val="00AB2775"/>
    <w:rsid w:val="00AB282B"/>
    <w:rsid w:val="00AB377F"/>
    <w:rsid w:val="00AB688E"/>
    <w:rsid w:val="00AB73CB"/>
    <w:rsid w:val="00AC1EBB"/>
    <w:rsid w:val="00AC3219"/>
    <w:rsid w:val="00AC7C9F"/>
    <w:rsid w:val="00AD0E8A"/>
    <w:rsid w:val="00AD1550"/>
    <w:rsid w:val="00AD3267"/>
    <w:rsid w:val="00AD51E9"/>
    <w:rsid w:val="00AD586A"/>
    <w:rsid w:val="00AD6B40"/>
    <w:rsid w:val="00AD7DF4"/>
    <w:rsid w:val="00AE1203"/>
    <w:rsid w:val="00AE122D"/>
    <w:rsid w:val="00AE1B0C"/>
    <w:rsid w:val="00AE4E00"/>
    <w:rsid w:val="00AE5AFB"/>
    <w:rsid w:val="00AF08A0"/>
    <w:rsid w:val="00AF37BF"/>
    <w:rsid w:val="00AF4B6D"/>
    <w:rsid w:val="00AF4D1A"/>
    <w:rsid w:val="00AF5A49"/>
    <w:rsid w:val="00B02013"/>
    <w:rsid w:val="00B0670D"/>
    <w:rsid w:val="00B1041C"/>
    <w:rsid w:val="00B129B9"/>
    <w:rsid w:val="00B12B27"/>
    <w:rsid w:val="00B14281"/>
    <w:rsid w:val="00B15B0B"/>
    <w:rsid w:val="00B16CA5"/>
    <w:rsid w:val="00B16CCE"/>
    <w:rsid w:val="00B17690"/>
    <w:rsid w:val="00B205E8"/>
    <w:rsid w:val="00B221D7"/>
    <w:rsid w:val="00B22976"/>
    <w:rsid w:val="00B24007"/>
    <w:rsid w:val="00B31F84"/>
    <w:rsid w:val="00B32009"/>
    <w:rsid w:val="00B35AE0"/>
    <w:rsid w:val="00B36188"/>
    <w:rsid w:val="00B37EAC"/>
    <w:rsid w:val="00B412C1"/>
    <w:rsid w:val="00B46911"/>
    <w:rsid w:val="00B54CE3"/>
    <w:rsid w:val="00B6067E"/>
    <w:rsid w:val="00B6248D"/>
    <w:rsid w:val="00B62DDD"/>
    <w:rsid w:val="00B65361"/>
    <w:rsid w:val="00B65A12"/>
    <w:rsid w:val="00B663A0"/>
    <w:rsid w:val="00B6652E"/>
    <w:rsid w:val="00B70735"/>
    <w:rsid w:val="00B70A40"/>
    <w:rsid w:val="00B73035"/>
    <w:rsid w:val="00B743CE"/>
    <w:rsid w:val="00B7753C"/>
    <w:rsid w:val="00B8018E"/>
    <w:rsid w:val="00B81FAD"/>
    <w:rsid w:val="00B833E1"/>
    <w:rsid w:val="00B85AD2"/>
    <w:rsid w:val="00B86C99"/>
    <w:rsid w:val="00B904EA"/>
    <w:rsid w:val="00B910BF"/>
    <w:rsid w:val="00B912CD"/>
    <w:rsid w:val="00B91EA5"/>
    <w:rsid w:val="00B9265D"/>
    <w:rsid w:val="00B92E5D"/>
    <w:rsid w:val="00B9310E"/>
    <w:rsid w:val="00B96698"/>
    <w:rsid w:val="00B97269"/>
    <w:rsid w:val="00BA02D9"/>
    <w:rsid w:val="00BA3043"/>
    <w:rsid w:val="00BB3036"/>
    <w:rsid w:val="00BB543C"/>
    <w:rsid w:val="00BB77A9"/>
    <w:rsid w:val="00BB79C0"/>
    <w:rsid w:val="00BB7D65"/>
    <w:rsid w:val="00BB7DC3"/>
    <w:rsid w:val="00BC0537"/>
    <w:rsid w:val="00BC0549"/>
    <w:rsid w:val="00BC568D"/>
    <w:rsid w:val="00BC6237"/>
    <w:rsid w:val="00BC6F62"/>
    <w:rsid w:val="00BC71E0"/>
    <w:rsid w:val="00BD0802"/>
    <w:rsid w:val="00BD7CEA"/>
    <w:rsid w:val="00BE361E"/>
    <w:rsid w:val="00BE658F"/>
    <w:rsid w:val="00BF0B4E"/>
    <w:rsid w:val="00BF3686"/>
    <w:rsid w:val="00BF64AC"/>
    <w:rsid w:val="00BF6D20"/>
    <w:rsid w:val="00C01AD6"/>
    <w:rsid w:val="00C0367C"/>
    <w:rsid w:val="00C05010"/>
    <w:rsid w:val="00C05DF4"/>
    <w:rsid w:val="00C0758C"/>
    <w:rsid w:val="00C07813"/>
    <w:rsid w:val="00C079D2"/>
    <w:rsid w:val="00C10E9D"/>
    <w:rsid w:val="00C13477"/>
    <w:rsid w:val="00C15B24"/>
    <w:rsid w:val="00C204F0"/>
    <w:rsid w:val="00C22497"/>
    <w:rsid w:val="00C259AD"/>
    <w:rsid w:val="00C27C00"/>
    <w:rsid w:val="00C30F4B"/>
    <w:rsid w:val="00C310CD"/>
    <w:rsid w:val="00C31D88"/>
    <w:rsid w:val="00C32293"/>
    <w:rsid w:val="00C349CF"/>
    <w:rsid w:val="00C34A04"/>
    <w:rsid w:val="00C3571A"/>
    <w:rsid w:val="00C35F12"/>
    <w:rsid w:val="00C370B5"/>
    <w:rsid w:val="00C3768A"/>
    <w:rsid w:val="00C50076"/>
    <w:rsid w:val="00C56987"/>
    <w:rsid w:val="00C56A03"/>
    <w:rsid w:val="00C60679"/>
    <w:rsid w:val="00C60FE8"/>
    <w:rsid w:val="00C62DDB"/>
    <w:rsid w:val="00C67D43"/>
    <w:rsid w:val="00C729DF"/>
    <w:rsid w:val="00C73A6F"/>
    <w:rsid w:val="00C73D02"/>
    <w:rsid w:val="00C76373"/>
    <w:rsid w:val="00C77A1E"/>
    <w:rsid w:val="00C80F0E"/>
    <w:rsid w:val="00C812FD"/>
    <w:rsid w:val="00C82138"/>
    <w:rsid w:val="00C8295D"/>
    <w:rsid w:val="00C82DF4"/>
    <w:rsid w:val="00C845F6"/>
    <w:rsid w:val="00C902BF"/>
    <w:rsid w:val="00C92156"/>
    <w:rsid w:val="00C92EB6"/>
    <w:rsid w:val="00C94343"/>
    <w:rsid w:val="00C947D5"/>
    <w:rsid w:val="00C95658"/>
    <w:rsid w:val="00CA2F4D"/>
    <w:rsid w:val="00CA58FE"/>
    <w:rsid w:val="00CB0EAD"/>
    <w:rsid w:val="00CB1A6B"/>
    <w:rsid w:val="00CB2163"/>
    <w:rsid w:val="00CB3EB3"/>
    <w:rsid w:val="00CB48B6"/>
    <w:rsid w:val="00CB7D9B"/>
    <w:rsid w:val="00CB7FB3"/>
    <w:rsid w:val="00CC4175"/>
    <w:rsid w:val="00CC6749"/>
    <w:rsid w:val="00CC67F7"/>
    <w:rsid w:val="00CC6A98"/>
    <w:rsid w:val="00CD074B"/>
    <w:rsid w:val="00CD2AF4"/>
    <w:rsid w:val="00CD445B"/>
    <w:rsid w:val="00CD4D8B"/>
    <w:rsid w:val="00CD50A9"/>
    <w:rsid w:val="00CD7007"/>
    <w:rsid w:val="00CE2518"/>
    <w:rsid w:val="00CE43E1"/>
    <w:rsid w:val="00CE5EE4"/>
    <w:rsid w:val="00CE73B0"/>
    <w:rsid w:val="00CE792F"/>
    <w:rsid w:val="00CF54CD"/>
    <w:rsid w:val="00CF6E79"/>
    <w:rsid w:val="00CF782E"/>
    <w:rsid w:val="00D046B0"/>
    <w:rsid w:val="00D06303"/>
    <w:rsid w:val="00D07D16"/>
    <w:rsid w:val="00D14EA2"/>
    <w:rsid w:val="00D151DD"/>
    <w:rsid w:val="00D1680B"/>
    <w:rsid w:val="00D23110"/>
    <w:rsid w:val="00D23AAA"/>
    <w:rsid w:val="00D277CC"/>
    <w:rsid w:val="00D335A4"/>
    <w:rsid w:val="00D41791"/>
    <w:rsid w:val="00D4411C"/>
    <w:rsid w:val="00D572EC"/>
    <w:rsid w:val="00D57386"/>
    <w:rsid w:val="00D57971"/>
    <w:rsid w:val="00D6303C"/>
    <w:rsid w:val="00D63D41"/>
    <w:rsid w:val="00D64D3A"/>
    <w:rsid w:val="00D66415"/>
    <w:rsid w:val="00D666D0"/>
    <w:rsid w:val="00D713B1"/>
    <w:rsid w:val="00D718E3"/>
    <w:rsid w:val="00D74694"/>
    <w:rsid w:val="00D753EF"/>
    <w:rsid w:val="00D77D21"/>
    <w:rsid w:val="00D81B34"/>
    <w:rsid w:val="00D867D7"/>
    <w:rsid w:val="00D91239"/>
    <w:rsid w:val="00D97E77"/>
    <w:rsid w:val="00DA14D3"/>
    <w:rsid w:val="00DA68C1"/>
    <w:rsid w:val="00DA6C98"/>
    <w:rsid w:val="00DA6EDD"/>
    <w:rsid w:val="00DA7027"/>
    <w:rsid w:val="00DB15C3"/>
    <w:rsid w:val="00DB5DA6"/>
    <w:rsid w:val="00DC0433"/>
    <w:rsid w:val="00DC0F37"/>
    <w:rsid w:val="00DC37B4"/>
    <w:rsid w:val="00DC3A4E"/>
    <w:rsid w:val="00DD58D1"/>
    <w:rsid w:val="00DE0E49"/>
    <w:rsid w:val="00DE2144"/>
    <w:rsid w:val="00DE68B1"/>
    <w:rsid w:val="00DE74C6"/>
    <w:rsid w:val="00DE79F7"/>
    <w:rsid w:val="00DF0418"/>
    <w:rsid w:val="00DF25FC"/>
    <w:rsid w:val="00DF3E15"/>
    <w:rsid w:val="00DF4123"/>
    <w:rsid w:val="00DF446D"/>
    <w:rsid w:val="00DF50D8"/>
    <w:rsid w:val="00E01B86"/>
    <w:rsid w:val="00E03082"/>
    <w:rsid w:val="00E047CD"/>
    <w:rsid w:val="00E05AB8"/>
    <w:rsid w:val="00E0686D"/>
    <w:rsid w:val="00E06C64"/>
    <w:rsid w:val="00E12540"/>
    <w:rsid w:val="00E12A8D"/>
    <w:rsid w:val="00E2080B"/>
    <w:rsid w:val="00E25639"/>
    <w:rsid w:val="00E300B2"/>
    <w:rsid w:val="00E30530"/>
    <w:rsid w:val="00E30EAF"/>
    <w:rsid w:val="00E33044"/>
    <w:rsid w:val="00E36578"/>
    <w:rsid w:val="00E37B38"/>
    <w:rsid w:val="00E4484E"/>
    <w:rsid w:val="00E45EF9"/>
    <w:rsid w:val="00E50842"/>
    <w:rsid w:val="00E51A4C"/>
    <w:rsid w:val="00E51B92"/>
    <w:rsid w:val="00E53AD2"/>
    <w:rsid w:val="00E61A27"/>
    <w:rsid w:val="00E64338"/>
    <w:rsid w:val="00E65061"/>
    <w:rsid w:val="00E67113"/>
    <w:rsid w:val="00E73143"/>
    <w:rsid w:val="00E73EE0"/>
    <w:rsid w:val="00E74948"/>
    <w:rsid w:val="00E81239"/>
    <w:rsid w:val="00E817C2"/>
    <w:rsid w:val="00E83264"/>
    <w:rsid w:val="00E85CB6"/>
    <w:rsid w:val="00E9023D"/>
    <w:rsid w:val="00E9090B"/>
    <w:rsid w:val="00E9167E"/>
    <w:rsid w:val="00E92776"/>
    <w:rsid w:val="00E97D4E"/>
    <w:rsid w:val="00EA2ABB"/>
    <w:rsid w:val="00EA2FB0"/>
    <w:rsid w:val="00EA5FA2"/>
    <w:rsid w:val="00EA6F4D"/>
    <w:rsid w:val="00EA7A17"/>
    <w:rsid w:val="00EB0106"/>
    <w:rsid w:val="00EB4DBC"/>
    <w:rsid w:val="00EB6391"/>
    <w:rsid w:val="00EC2721"/>
    <w:rsid w:val="00EC3E1D"/>
    <w:rsid w:val="00EC412A"/>
    <w:rsid w:val="00ED0598"/>
    <w:rsid w:val="00ED07BE"/>
    <w:rsid w:val="00ED1EAE"/>
    <w:rsid w:val="00EE0A23"/>
    <w:rsid w:val="00EE260E"/>
    <w:rsid w:val="00EE34DA"/>
    <w:rsid w:val="00EE401D"/>
    <w:rsid w:val="00EE5716"/>
    <w:rsid w:val="00EF146D"/>
    <w:rsid w:val="00EF2BB0"/>
    <w:rsid w:val="00EF4424"/>
    <w:rsid w:val="00EF6DC9"/>
    <w:rsid w:val="00F02F96"/>
    <w:rsid w:val="00F10233"/>
    <w:rsid w:val="00F10DB6"/>
    <w:rsid w:val="00F119C6"/>
    <w:rsid w:val="00F13044"/>
    <w:rsid w:val="00F23351"/>
    <w:rsid w:val="00F24270"/>
    <w:rsid w:val="00F31F9A"/>
    <w:rsid w:val="00F32516"/>
    <w:rsid w:val="00F341B7"/>
    <w:rsid w:val="00F350E3"/>
    <w:rsid w:val="00F37CB4"/>
    <w:rsid w:val="00F37F6F"/>
    <w:rsid w:val="00F455B5"/>
    <w:rsid w:val="00F518AB"/>
    <w:rsid w:val="00F51A3C"/>
    <w:rsid w:val="00F51AF3"/>
    <w:rsid w:val="00F54119"/>
    <w:rsid w:val="00F546E8"/>
    <w:rsid w:val="00F55665"/>
    <w:rsid w:val="00F574A6"/>
    <w:rsid w:val="00F60659"/>
    <w:rsid w:val="00F62943"/>
    <w:rsid w:val="00F64284"/>
    <w:rsid w:val="00F70B1B"/>
    <w:rsid w:val="00F72355"/>
    <w:rsid w:val="00F73D77"/>
    <w:rsid w:val="00F7571E"/>
    <w:rsid w:val="00F86BBA"/>
    <w:rsid w:val="00F900B4"/>
    <w:rsid w:val="00F93142"/>
    <w:rsid w:val="00F937A6"/>
    <w:rsid w:val="00F95835"/>
    <w:rsid w:val="00F95F43"/>
    <w:rsid w:val="00FA13B6"/>
    <w:rsid w:val="00FA2E02"/>
    <w:rsid w:val="00FA40BC"/>
    <w:rsid w:val="00FB0940"/>
    <w:rsid w:val="00FB14CE"/>
    <w:rsid w:val="00FB3DC3"/>
    <w:rsid w:val="00FB5034"/>
    <w:rsid w:val="00FC1439"/>
    <w:rsid w:val="00FC3012"/>
    <w:rsid w:val="00FC389E"/>
    <w:rsid w:val="00FD0C3A"/>
    <w:rsid w:val="00FD0CE6"/>
    <w:rsid w:val="00FD3A75"/>
    <w:rsid w:val="00FE10A6"/>
    <w:rsid w:val="00FE7069"/>
    <w:rsid w:val="00FE7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27CDE79"/>
  <w15:chartTrackingRefBased/>
  <w15:docId w15:val="{12432CB2-EDD4-4449-AA7F-E324BF9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1EA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759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865A4C"/>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21AE"/>
    <w:pPr>
      <w:tabs>
        <w:tab w:val="num" w:pos="0"/>
      </w:tabs>
      <w:jc w:val="both"/>
    </w:pPr>
    <w:rPr>
      <w:lang w:val="x-none"/>
    </w:rPr>
  </w:style>
  <w:style w:type="character" w:customStyle="1" w:styleId="TekstpodstawowyZnak">
    <w:name w:val="Tekst podstawowy Znak"/>
    <w:link w:val="Tekstpodstawowy"/>
    <w:rsid w:val="007721A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7721AE"/>
    <w:pPr>
      <w:tabs>
        <w:tab w:val="num" w:pos="360"/>
      </w:tabs>
    </w:pPr>
    <w:rPr>
      <w:b/>
      <w:bCs/>
      <w:sz w:val="20"/>
      <w:lang w:val="x-none"/>
    </w:rPr>
  </w:style>
  <w:style w:type="character" w:customStyle="1" w:styleId="Tekstpodstawowy2Znak">
    <w:name w:val="Tekst podstawowy 2 Znak"/>
    <w:link w:val="Tekstpodstawowy2"/>
    <w:rsid w:val="007721AE"/>
    <w:rPr>
      <w:rFonts w:ascii="Times New Roman" w:eastAsia="Times New Roman" w:hAnsi="Times New Roman" w:cs="Times New Roman"/>
      <w:b/>
      <w:bCs/>
      <w:sz w:val="20"/>
      <w:szCs w:val="24"/>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7C403C"/>
    <w:pPr>
      <w:ind w:left="720"/>
      <w:contextualSpacing/>
    </w:pPr>
  </w:style>
  <w:style w:type="paragraph" w:styleId="NormalnyWeb">
    <w:name w:val="Normal (Web)"/>
    <w:basedOn w:val="Normalny"/>
    <w:rsid w:val="00B86C99"/>
    <w:pPr>
      <w:spacing w:before="100" w:beforeAutospacing="1" w:after="100" w:afterAutospacing="1"/>
    </w:pPr>
    <w:rPr>
      <w:rFonts w:ascii="Arial Unicode MS" w:eastAsia="Arial Unicode MS" w:hAnsi="Arial Unicode MS" w:cs="Arial Unicode MS"/>
    </w:rPr>
  </w:style>
  <w:style w:type="character" w:styleId="Hipercze">
    <w:name w:val="Hyperlink"/>
    <w:uiPriority w:val="99"/>
    <w:rsid w:val="006362FD"/>
    <w:rPr>
      <w:color w:val="0000FF"/>
      <w:u w:val="single"/>
    </w:rPr>
  </w:style>
  <w:style w:type="paragraph" w:styleId="Tekstkomentarza">
    <w:name w:val="annotation text"/>
    <w:basedOn w:val="Normalny"/>
    <w:link w:val="TekstkomentarzaZnak"/>
    <w:uiPriority w:val="99"/>
    <w:semiHidden/>
    <w:rsid w:val="00C370B5"/>
    <w:rPr>
      <w:rFonts w:ascii="Arial" w:hAnsi="Arial" w:cs="Arial"/>
      <w:sz w:val="20"/>
    </w:rPr>
  </w:style>
  <w:style w:type="character" w:customStyle="1" w:styleId="TekstkomentarzaZnak">
    <w:name w:val="Tekst komentarza Znak"/>
    <w:link w:val="Tekstkomentarza"/>
    <w:uiPriority w:val="99"/>
    <w:semiHidden/>
    <w:rsid w:val="00C370B5"/>
    <w:rPr>
      <w:rFonts w:ascii="Arial" w:eastAsia="Times New Roman" w:hAnsi="Arial" w:cs="Arial"/>
      <w:szCs w:val="24"/>
    </w:rPr>
  </w:style>
  <w:style w:type="paragraph" w:styleId="Nagwek">
    <w:name w:val="header"/>
    <w:basedOn w:val="Normalny"/>
    <w:link w:val="NagwekZnak"/>
    <w:uiPriority w:val="99"/>
    <w:unhideWhenUsed/>
    <w:rsid w:val="00495969"/>
    <w:pPr>
      <w:tabs>
        <w:tab w:val="center" w:pos="4536"/>
        <w:tab w:val="right" w:pos="9072"/>
      </w:tabs>
    </w:pPr>
  </w:style>
  <w:style w:type="character" w:customStyle="1" w:styleId="NagwekZnak">
    <w:name w:val="Nagłówek Znak"/>
    <w:link w:val="Nagwek"/>
    <w:uiPriority w:val="99"/>
    <w:rsid w:val="00495969"/>
    <w:rPr>
      <w:rFonts w:ascii="Times New Roman" w:eastAsia="Times New Roman" w:hAnsi="Times New Roman"/>
      <w:sz w:val="24"/>
      <w:szCs w:val="24"/>
    </w:rPr>
  </w:style>
  <w:style w:type="paragraph" w:styleId="Stopka">
    <w:name w:val="footer"/>
    <w:basedOn w:val="Normalny"/>
    <w:link w:val="StopkaZnak"/>
    <w:uiPriority w:val="99"/>
    <w:unhideWhenUsed/>
    <w:rsid w:val="00495969"/>
    <w:pPr>
      <w:tabs>
        <w:tab w:val="center" w:pos="4536"/>
        <w:tab w:val="right" w:pos="9072"/>
      </w:tabs>
    </w:pPr>
  </w:style>
  <w:style w:type="character" w:customStyle="1" w:styleId="StopkaZnak">
    <w:name w:val="Stopka Znak"/>
    <w:link w:val="Stopka"/>
    <w:uiPriority w:val="99"/>
    <w:rsid w:val="00495969"/>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211CE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211CEA"/>
    <w:rPr>
      <w:rFonts w:ascii="Times New Roman" w:eastAsia="Times New Roman" w:hAnsi="Times New Roman"/>
      <w:sz w:val="24"/>
      <w:szCs w:val="24"/>
      <w:lang w:val="x-none" w:eastAsia="x-none"/>
    </w:rPr>
  </w:style>
  <w:style w:type="paragraph" w:customStyle="1" w:styleId="Tekstpodstawowy31">
    <w:name w:val="Tekst podstawowy 31"/>
    <w:basedOn w:val="Normalny"/>
    <w:rsid w:val="00DD58D1"/>
    <w:pPr>
      <w:widowControl w:val="0"/>
      <w:suppressAutoHyphens/>
      <w:jc w:val="both"/>
    </w:pPr>
    <w:rPr>
      <w:b/>
      <w:szCs w:val="20"/>
      <w:lang w:eastAsia="zh-CN"/>
    </w:rPr>
  </w:style>
  <w:style w:type="paragraph" w:customStyle="1" w:styleId="Tekstpodstawowywcity31">
    <w:name w:val="Tekst podstawowy wcięty 31"/>
    <w:basedOn w:val="Normalny"/>
    <w:rsid w:val="00DD58D1"/>
    <w:pPr>
      <w:suppressAutoHyphens/>
      <w:ind w:left="284"/>
      <w:jc w:val="both"/>
    </w:pPr>
    <w:rPr>
      <w:szCs w:val="20"/>
      <w:lang w:eastAsia="zh-CN"/>
    </w:rPr>
  </w:style>
  <w:style w:type="character" w:customStyle="1" w:styleId="object">
    <w:name w:val="object"/>
    <w:rsid w:val="00520BFB"/>
  </w:style>
  <w:style w:type="paragraph" w:styleId="Tekstdymka">
    <w:name w:val="Balloon Text"/>
    <w:basedOn w:val="Normalny"/>
    <w:link w:val="TekstdymkaZnak"/>
    <w:uiPriority w:val="99"/>
    <w:semiHidden/>
    <w:unhideWhenUsed/>
    <w:rsid w:val="008526D4"/>
    <w:rPr>
      <w:rFonts w:ascii="Segoe UI" w:hAnsi="Segoe UI" w:cs="Segoe UI"/>
      <w:sz w:val="18"/>
      <w:szCs w:val="18"/>
    </w:rPr>
  </w:style>
  <w:style w:type="character" w:customStyle="1" w:styleId="TekstdymkaZnak">
    <w:name w:val="Tekst dymka Znak"/>
    <w:link w:val="Tekstdymka"/>
    <w:uiPriority w:val="99"/>
    <w:semiHidden/>
    <w:rsid w:val="008526D4"/>
    <w:rPr>
      <w:rFonts w:ascii="Segoe UI" w:eastAsia="Times New Roman" w:hAnsi="Segoe UI" w:cs="Segoe UI"/>
      <w:sz w:val="18"/>
      <w:szCs w:val="18"/>
    </w:rPr>
  </w:style>
  <w:style w:type="numbering" w:customStyle="1" w:styleId="WWNum2">
    <w:name w:val="WWNum2"/>
    <w:basedOn w:val="Bezlisty"/>
    <w:rsid w:val="0056269F"/>
    <w:pPr>
      <w:numPr>
        <w:numId w:val="17"/>
      </w:numPr>
    </w:pPr>
  </w:style>
  <w:style w:type="paragraph" w:customStyle="1" w:styleId="Standard">
    <w:name w:val="Standard"/>
    <w:rsid w:val="00F341B7"/>
    <w:pPr>
      <w:suppressAutoHyphens/>
      <w:autoSpaceDN w:val="0"/>
      <w:textAlignment w:val="baseline"/>
    </w:pPr>
    <w:rPr>
      <w:rFonts w:ascii="Times New Roman" w:eastAsia="Times New Roman" w:hAnsi="Times New Roman"/>
      <w:kern w:val="3"/>
      <w:sz w:val="24"/>
      <w:szCs w:val="24"/>
    </w:rPr>
  </w:style>
  <w:style w:type="numbering" w:customStyle="1" w:styleId="WWNum6">
    <w:name w:val="WWNum6"/>
    <w:basedOn w:val="Bezlisty"/>
    <w:rsid w:val="00F341B7"/>
    <w:pPr>
      <w:numPr>
        <w:numId w:val="18"/>
      </w:numPr>
    </w:pPr>
  </w:style>
  <w:style w:type="character" w:customStyle="1" w:styleId="Nagwek1Znak">
    <w:name w:val="Nagłówek 1 Znak"/>
    <w:basedOn w:val="Domylnaczcionkaakapitu"/>
    <w:link w:val="Nagwek1"/>
    <w:uiPriority w:val="9"/>
    <w:rsid w:val="00475978"/>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865A4C"/>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0F58B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16EC6"/>
    <w:rPr>
      <w:sz w:val="20"/>
      <w:szCs w:val="20"/>
    </w:rPr>
  </w:style>
  <w:style w:type="character" w:customStyle="1" w:styleId="TekstprzypisukocowegoZnak">
    <w:name w:val="Tekst przypisu końcowego Znak"/>
    <w:basedOn w:val="Domylnaczcionkaakapitu"/>
    <w:link w:val="Tekstprzypisukocowego"/>
    <w:uiPriority w:val="99"/>
    <w:semiHidden/>
    <w:rsid w:val="00516EC6"/>
    <w:rPr>
      <w:rFonts w:ascii="Times New Roman" w:eastAsia="Times New Roman" w:hAnsi="Times New Roman"/>
    </w:rPr>
  </w:style>
  <w:style w:type="character" w:styleId="Odwoanieprzypisukocowego">
    <w:name w:val="endnote reference"/>
    <w:basedOn w:val="Domylnaczcionkaakapitu"/>
    <w:uiPriority w:val="99"/>
    <w:semiHidden/>
    <w:unhideWhenUsed/>
    <w:rsid w:val="00516EC6"/>
    <w:rPr>
      <w:vertAlign w:val="superscript"/>
    </w:rPr>
  </w:style>
  <w:style w:type="character" w:styleId="Nierozpoznanawzmianka">
    <w:name w:val="Unresolved Mention"/>
    <w:basedOn w:val="Domylnaczcionkaakapitu"/>
    <w:uiPriority w:val="99"/>
    <w:semiHidden/>
    <w:unhideWhenUsed/>
    <w:rsid w:val="00C8295D"/>
    <w:rPr>
      <w:color w:val="605E5C"/>
      <w:shd w:val="clear" w:color="auto" w:fill="E1DFDD"/>
    </w:rPr>
  </w:style>
  <w:style w:type="paragraph" w:customStyle="1" w:styleId="Default">
    <w:name w:val="Default"/>
    <w:basedOn w:val="Normalny"/>
    <w:rsid w:val="004A39C3"/>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1344">
      <w:bodyDiv w:val="1"/>
      <w:marLeft w:val="0"/>
      <w:marRight w:val="0"/>
      <w:marTop w:val="0"/>
      <w:marBottom w:val="0"/>
      <w:divBdr>
        <w:top w:val="none" w:sz="0" w:space="0" w:color="auto"/>
        <w:left w:val="none" w:sz="0" w:space="0" w:color="auto"/>
        <w:bottom w:val="none" w:sz="0" w:space="0" w:color="auto"/>
        <w:right w:val="none" w:sz="0" w:space="0" w:color="auto"/>
      </w:divBdr>
    </w:div>
    <w:div w:id="141625290">
      <w:bodyDiv w:val="1"/>
      <w:marLeft w:val="0"/>
      <w:marRight w:val="0"/>
      <w:marTop w:val="0"/>
      <w:marBottom w:val="0"/>
      <w:divBdr>
        <w:top w:val="none" w:sz="0" w:space="0" w:color="auto"/>
        <w:left w:val="none" w:sz="0" w:space="0" w:color="auto"/>
        <w:bottom w:val="none" w:sz="0" w:space="0" w:color="auto"/>
        <w:right w:val="none" w:sz="0" w:space="0" w:color="auto"/>
      </w:divBdr>
    </w:div>
    <w:div w:id="210577461">
      <w:bodyDiv w:val="1"/>
      <w:marLeft w:val="0"/>
      <w:marRight w:val="0"/>
      <w:marTop w:val="0"/>
      <w:marBottom w:val="0"/>
      <w:divBdr>
        <w:top w:val="none" w:sz="0" w:space="0" w:color="auto"/>
        <w:left w:val="none" w:sz="0" w:space="0" w:color="auto"/>
        <w:bottom w:val="none" w:sz="0" w:space="0" w:color="auto"/>
        <w:right w:val="none" w:sz="0" w:space="0" w:color="auto"/>
      </w:divBdr>
    </w:div>
    <w:div w:id="225074082">
      <w:bodyDiv w:val="1"/>
      <w:marLeft w:val="0"/>
      <w:marRight w:val="0"/>
      <w:marTop w:val="0"/>
      <w:marBottom w:val="0"/>
      <w:divBdr>
        <w:top w:val="none" w:sz="0" w:space="0" w:color="auto"/>
        <w:left w:val="none" w:sz="0" w:space="0" w:color="auto"/>
        <w:bottom w:val="none" w:sz="0" w:space="0" w:color="auto"/>
        <w:right w:val="none" w:sz="0" w:space="0" w:color="auto"/>
      </w:divBdr>
    </w:div>
    <w:div w:id="242490739">
      <w:bodyDiv w:val="1"/>
      <w:marLeft w:val="0"/>
      <w:marRight w:val="0"/>
      <w:marTop w:val="0"/>
      <w:marBottom w:val="0"/>
      <w:divBdr>
        <w:top w:val="none" w:sz="0" w:space="0" w:color="auto"/>
        <w:left w:val="none" w:sz="0" w:space="0" w:color="auto"/>
        <w:bottom w:val="none" w:sz="0" w:space="0" w:color="auto"/>
        <w:right w:val="none" w:sz="0" w:space="0" w:color="auto"/>
      </w:divBdr>
    </w:div>
    <w:div w:id="404231058">
      <w:bodyDiv w:val="1"/>
      <w:marLeft w:val="0"/>
      <w:marRight w:val="0"/>
      <w:marTop w:val="0"/>
      <w:marBottom w:val="0"/>
      <w:divBdr>
        <w:top w:val="none" w:sz="0" w:space="0" w:color="auto"/>
        <w:left w:val="none" w:sz="0" w:space="0" w:color="auto"/>
        <w:bottom w:val="none" w:sz="0" w:space="0" w:color="auto"/>
        <w:right w:val="none" w:sz="0" w:space="0" w:color="auto"/>
      </w:divBdr>
    </w:div>
    <w:div w:id="432165719">
      <w:bodyDiv w:val="1"/>
      <w:marLeft w:val="0"/>
      <w:marRight w:val="0"/>
      <w:marTop w:val="0"/>
      <w:marBottom w:val="0"/>
      <w:divBdr>
        <w:top w:val="none" w:sz="0" w:space="0" w:color="auto"/>
        <w:left w:val="none" w:sz="0" w:space="0" w:color="auto"/>
        <w:bottom w:val="none" w:sz="0" w:space="0" w:color="auto"/>
        <w:right w:val="none" w:sz="0" w:space="0" w:color="auto"/>
      </w:divBdr>
    </w:div>
    <w:div w:id="433092829">
      <w:bodyDiv w:val="1"/>
      <w:marLeft w:val="0"/>
      <w:marRight w:val="0"/>
      <w:marTop w:val="0"/>
      <w:marBottom w:val="0"/>
      <w:divBdr>
        <w:top w:val="none" w:sz="0" w:space="0" w:color="auto"/>
        <w:left w:val="none" w:sz="0" w:space="0" w:color="auto"/>
        <w:bottom w:val="none" w:sz="0" w:space="0" w:color="auto"/>
        <w:right w:val="none" w:sz="0" w:space="0" w:color="auto"/>
      </w:divBdr>
    </w:div>
    <w:div w:id="436104661">
      <w:bodyDiv w:val="1"/>
      <w:marLeft w:val="0"/>
      <w:marRight w:val="0"/>
      <w:marTop w:val="0"/>
      <w:marBottom w:val="0"/>
      <w:divBdr>
        <w:top w:val="none" w:sz="0" w:space="0" w:color="auto"/>
        <w:left w:val="none" w:sz="0" w:space="0" w:color="auto"/>
        <w:bottom w:val="none" w:sz="0" w:space="0" w:color="auto"/>
        <w:right w:val="none" w:sz="0" w:space="0" w:color="auto"/>
      </w:divBdr>
    </w:div>
    <w:div w:id="448009401">
      <w:bodyDiv w:val="1"/>
      <w:marLeft w:val="0"/>
      <w:marRight w:val="0"/>
      <w:marTop w:val="0"/>
      <w:marBottom w:val="0"/>
      <w:divBdr>
        <w:top w:val="none" w:sz="0" w:space="0" w:color="auto"/>
        <w:left w:val="none" w:sz="0" w:space="0" w:color="auto"/>
        <w:bottom w:val="none" w:sz="0" w:space="0" w:color="auto"/>
        <w:right w:val="none" w:sz="0" w:space="0" w:color="auto"/>
      </w:divBdr>
    </w:div>
    <w:div w:id="462847800">
      <w:bodyDiv w:val="1"/>
      <w:marLeft w:val="0"/>
      <w:marRight w:val="0"/>
      <w:marTop w:val="0"/>
      <w:marBottom w:val="0"/>
      <w:divBdr>
        <w:top w:val="none" w:sz="0" w:space="0" w:color="auto"/>
        <w:left w:val="none" w:sz="0" w:space="0" w:color="auto"/>
        <w:bottom w:val="none" w:sz="0" w:space="0" w:color="auto"/>
        <w:right w:val="none" w:sz="0" w:space="0" w:color="auto"/>
      </w:divBdr>
    </w:div>
    <w:div w:id="488909057">
      <w:bodyDiv w:val="1"/>
      <w:marLeft w:val="0"/>
      <w:marRight w:val="0"/>
      <w:marTop w:val="0"/>
      <w:marBottom w:val="0"/>
      <w:divBdr>
        <w:top w:val="none" w:sz="0" w:space="0" w:color="auto"/>
        <w:left w:val="none" w:sz="0" w:space="0" w:color="auto"/>
        <w:bottom w:val="none" w:sz="0" w:space="0" w:color="auto"/>
        <w:right w:val="none" w:sz="0" w:space="0" w:color="auto"/>
      </w:divBdr>
    </w:div>
    <w:div w:id="505485558">
      <w:bodyDiv w:val="1"/>
      <w:marLeft w:val="0"/>
      <w:marRight w:val="0"/>
      <w:marTop w:val="0"/>
      <w:marBottom w:val="0"/>
      <w:divBdr>
        <w:top w:val="none" w:sz="0" w:space="0" w:color="auto"/>
        <w:left w:val="none" w:sz="0" w:space="0" w:color="auto"/>
        <w:bottom w:val="none" w:sz="0" w:space="0" w:color="auto"/>
        <w:right w:val="none" w:sz="0" w:space="0" w:color="auto"/>
      </w:divBdr>
    </w:div>
    <w:div w:id="528446187">
      <w:bodyDiv w:val="1"/>
      <w:marLeft w:val="0"/>
      <w:marRight w:val="0"/>
      <w:marTop w:val="0"/>
      <w:marBottom w:val="0"/>
      <w:divBdr>
        <w:top w:val="none" w:sz="0" w:space="0" w:color="auto"/>
        <w:left w:val="none" w:sz="0" w:space="0" w:color="auto"/>
        <w:bottom w:val="none" w:sz="0" w:space="0" w:color="auto"/>
        <w:right w:val="none" w:sz="0" w:space="0" w:color="auto"/>
      </w:divBdr>
    </w:div>
    <w:div w:id="557285332">
      <w:bodyDiv w:val="1"/>
      <w:marLeft w:val="0"/>
      <w:marRight w:val="0"/>
      <w:marTop w:val="0"/>
      <w:marBottom w:val="0"/>
      <w:divBdr>
        <w:top w:val="none" w:sz="0" w:space="0" w:color="auto"/>
        <w:left w:val="none" w:sz="0" w:space="0" w:color="auto"/>
        <w:bottom w:val="none" w:sz="0" w:space="0" w:color="auto"/>
        <w:right w:val="none" w:sz="0" w:space="0" w:color="auto"/>
      </w:divBdr>
    </w:div>
    <w:div w:id="568081860">
      <w:bodyDiv w:val="1"/>
      <w:marLeft w:val="0"/>
      <w:marRight w:val="0"/>
      <w:marTop w:val="0"/>
      <w:marBottom w:val="0"/>
      <w:divBdr>
        <w:top w:val="none" w:sz="0" w:space="0" w:color="auto"/>
        <w:left w:val="none" w:sz="0" w:space="0" w:color="auto"/>
        <w:bottom w:val="none" w:sz="0" w:space="0" w:color="auto"/>
        <w:right w:val="none" w:sz="0" w:space="0" w:color="auto"/>
      </w:divBdr>
    </w:div>
    <w:div w:id="614214857">
      <w:bodyDiv w:val="1"/>
      <w:marLeft w:val="0"/>
      <w:marRight w:val="0"/>
      <w:marTop w:val="0"/>
      <w:marBottom w:val="0"/>
      <w:divBdr>
        <w:top w:val="none" w:sz="0" w:space="0" w:color="auto"/>
        <w:left w:val="none" w:sz="0" w:space="0" w:color="auto"/>
        <w:bottom w:val="none" w:sz="0" w:space="0" w:color="auto"/>
        <w:right w:val="none" w:sz="0" w:space="0" w:color="auto"/>
      </w:divBdr>
    </w:div>
    <w:div w:id="635599330">
      <w:bodyDiv w:val="1"/>
      <w:marLeft w:val="0"/>
      <w:marRight w:val="0"/>
      <w:marTop w:val="0"/>
      <w:marBottom w:val="0"/>
      <w:divBdr>
        <w:top w:val="none" w:sz="0" w:space="0" w:color="auto"/>
        <w:left w:val="none" w:sz="0" w:space="0" w:color="auto"/>
        <w:bottom w:val="none" w:sz="0" w:space="0" w:color="auto"/>
        <w:right w:val="none" w:sz="0" w:space="0" w:color="auto"/>
      </w:divBdr>
    </w:div>
    <w:div w:id="681977569">
      <w:bodyDiv w:val="1"/>
      <w:marLeft w:val="0"/>
      <w:marRight w:val="0"/>
      <w:marTop w:val="0"/>
      <w:marBottom w:val="0"/>
      <w:divBdr>
        <w:top w:val="none" w:sz="0" w:space="0" w:color="auto"/>
        <w:left w:val="none" w:sz="0" w:space="0" w:color="auto"/>
        <w:bottom w:val="none" w:sz="0" w:space="0" w:color="auto"/>
        <w:right w:val="none" w:sz="0" w:space="0" w:color="auto"/>
      </w:divBdr>
    </w:div>
    <w:div w:id="773137151">
      <w:bodyDiv w:val="1"/>
      <w:marLeft w:val="0"/>
      <w:marRight w:val="0"/>
      <w:marTop w:val="0"/>
      <w:marBottom w:val="0"/>
      <w:divBdr>
        <w:top w:val="none" w:sz="0" w:space="0" w:color="auto"/>
        <w:left w:val="none" w:sz="0" w:space="0" w:color="auto"/>
        <w:bottom w:val="none" w:sz="0" w:space="0" w:color="auto"/>
        <w:right w:val="none" w:sz="0" w:space="0" w:color="auto"/>
      </w:divBdr>
    </w:div>
    <w:div w:id="877933771">
      <w:bodyDiv w:val="1"/>
      <w:marLeft w:val="0"/>
      <w:marRight w:val="0"/>
      <w:marTop w:val="0"/>
      <w:marBottom w:val="0"/>
      <w:divBdr>
        <w:top w:val="none" w:sz="0" w:space="0" w:color="auto"/>
        <w:left w:val="none" w:sz="0" w:space="0" w:color="auto"/>
        <w:bottom w:val="none" w:sz="0" w:space="0" w:color="auto"/>
        <w:right w:val="none" w:sz="0" w:space="0" w:color="auto"/>
      </w:divBdr>
    </w:div>
    <w:div w:id="900481688">
      <w:bodyDiv w:val="1"/>
      <w:marLeft w:val="0"/>
      <w:marRight w:val="0"/>
      <w:marTop w:val="0"/>
      <w:marBottom w:val="0"/>
      <w:divBdr>
        <w:top w:val="none" w:sz="0" w:space="0" w:color="auto"/>
        <w:left w:val="none" w:sz="0" w:space="0" w:color="auto"/>
        <w:bottom w:val="none" w:sz="0" w:space="0" w:color="auto"/>
        <w:right w:val="none" w:sz="0" w:space="0" w:color="auto"/>
      </w:divBdr>
    </w:div>
    <w:div w:id="997536677">
      <w:bodyDiv w:val="1"/>
      <w:marLeft w:val="0"/>
      <w:marRight w:val="0"/>
      <w:marTop w:val="0"/>
      <w:marBottom w:val="0"/>
      <w:divBdr>
        <w:top w:val="none" w:sz="0" w:space="0" w:color="auto"/>
        <w:left w:val="none" w:sz="0" w:space="0" w:color="auto"/>
        <w:bottom w:val="none" w:sz="0" w:space="0" w:color="auto"/>
        <w:right w:val="none" w:sz="0" w:space="0" w:color="auto"/>
      </w:divBdr>
    </w:div>
    <w:div w:id="997924303">
      <w:bodyDiv w:val="1"/>
      <w:marLeft w:val="0"/>
      <w:marRight w:val="0"/>
      <w:marTop w:val="0"/>
      <w:marBottom w:val="0"/>
      <w:divBdr>
        <w:top w:val="none" w:sz="0" w:space="0" w:color="auto"/>
        <w:left w:val="none" w:sz="0" w:space="0" w:color="auto"/>
        <w:bottom w:val="none" w:sz="0" w:space="0" w:color="auto"/>
        <w:right w:val="none" w:sz="0" w:space="0" w:color="auto"/>
      </w:divBdr>
    </w:div>
    <w:div w:id="1074161187">
      <w:bodyDiv w:val="1"/>
      <w:marLeft w:val="0"/>
      <w:marRight w:val="0"/>
      <w:marTop w:val="0"/>
      <w:marBottom w:val="0"/>
      <w:divBdr>
        <w:top w:val="none" w:sz="0" w:space="0" w:color="auto"/>
        <w:left w:val="none" w:sz="0" w:space="0" w:color="auto"/>
        <w:bottom w:val="none" w:sz="0" w:space="0" w:color="auto"/>
        <w:right w:val="none" w:sz="0" w:space="0" w:color="auto"/>
      </w:divBdr>
    </w:div>
    <w:div w:id="1075519430">
      <w:bodyDiv w:val="1"/>
      <w:marLeft w:val="0"/>
      <w:marRight w:val="0"/>
      <w:marTop w:val="0"/>
      <w:marBottom w:val="0"/>
      <w:divBdr>
        <w:top w:val="none" w:sz="0" w:space="0" w:color="auto"/>
        <w:left w:val="none" w:sz="0" w:space="0" w:color="auto"/>
        <w:bottom w:val="none" w:sz="0" w:space="0" w:color="auto"/>
        <w:right w:val="none" w:sz="0" w:space="0" w:color="auto"/>
      </w:divBdr>
    </w:div>
    <w:div w:id="1093211389">
      <w:bodyDiv w:val="1"/>
      <w:marLeft w:val="0"/>
      <w:marRight w:val="0"/>
      <w:marTop w:val="0"/>
      <w:marBottom w:val="0"/>
      <w:divBdr>
        <w:top w:val="none" w:sz="0" w:space="0" w:color="auto"/>
        <w:left w:val="none" w:sz="0" w:space="0" w:color="auto"/>
        <w:bottom w:val="none" w:sz="0" w:space="0" w:color="auto"/>
        <w:right w:val="none" w:sz="0" w:space="0" w:color="auto"/>
      </w:divBdr>
    </w:div>
    <w:div w:id="1113666995">
      <w:bodyDiv w:val="1"/>
      <w:marLeft w:val="0"/>
      <w:marRight w:val="0"/>
      <w:marTop w:val="0"/>
      <w:marBottom w:val="0"/>
      <w:divBdr>
        <w:top w:val="none" w:sz="0" w:space="0" w:color="auto"/>
        <w:left w:val="none" w:sz="0" w:space="0" w:color="auto"/>
        <w:bottom w:val="none" w:sz="0" w:space="0" w:color="auto"/>
        <w:right w:val="none" w:sz="0" w:space="0" w:color="auto"/>
      </w:divBdr>
    </w:div>
    <w:div w:id="1129780170">
      <w:bodyDiv w:val="1"/>
      <w:marLeft w:val="0"/>
      <w:marRight w:val="0"/>
      <w:marTop w:val="0"/>
      <w:marBottom w:val="0"/>
      <w:divBdr>
        <w:top w:val="none" w:sz="0" w:space="0" w:color="auto"/>
        <w:left w:val="none" w:sz="0" w:space="0" w:color="auto"/>
        <w:bottom w:val="none" w:sz="0" w:space="0" w:color="auto"/>
        <w:right w:val="none" w:sz="0" w:space="0" w:color="auto"/>
      </w:divBdr>
    </w:div>
    <w:div w:id="1227836075">
      <w:bodyDiv w:val="1"/>
      <w:marLeft w:val="0"/>
      <w:marRight w:val="0"/>
      <w:marTop w:val="0"/>
      <w:marBottom w:val="0"/>
      <w:divBdr>
        <w:top w:val="none" w:sz="0" w:space="0" w:color="auto"/>
        <w:left w:val="none" w:sz="0" w:space="0" w:color="auto"/>
        <w:bottom w:val="none" w:sz="0" w:space="0" w:color="auto"/>
        <w:right w:val="none" w:sz="0" w:space="0" w:color="auto"/>
      </w:divBdr>
    </w:div>
    <w:div w:id="1295060807">
      <w:bodyDiv w:val="1"/>
      <w:marLeft w:val="0"/>
      <w:marRight w:val="0"/>
      <w:marTop w:val="0"/>
      <w:marBottom w:val="0"/>
      <w:divBdr>
        <w:top w:val="none" w:sz="0" w:space="0" w:color="auto"/>
        <w:left w:val="none" w:sz="0" w:space="0" w:color="auto"/>
        <w:bottom w:val="none" w:sz="0" w:space="0" w:color="auto"/>
        <w:right w:val="none" w:sz="0" w:space="0" w:color="auto"/>
      </w:divBdr>
    </w:div>
    <w:div w:id="1394769779">
      <w:bodyDiv w:val="1"/>
      <w:marLeft w:val="0"/>
      <w:marRight w:val="0"/>
      <w:marTop w:val="0"/>
      <w:marBottom w:val="0"/>
      <w:divBdr>
        <w:top w:val="none" w:sz="0" w:space="0" w:color="auto"/>
        <w:left w:val="none" w:sz="0" w:space="0" w:color="auto"/>
        <w:bottom w:val="none" w:sz="0" w:space="0" w:color="auto"/>
        <w:right w:val="none" w:sz="0" w:space="0" w:color="auto"/>
      </w:divBdr>
    </w:div>
    <w:div w:id="1396244566">
      <w:bodyDiv w:val="1"/>
      <w:marLeft w:val="0"/>
      <w:marRight w:val="0"/>
      <w:marTop w:val="0"/>
      <w:marBottom w:val="0"/>
      <w:divBdr>
        <w:top w:val="none" w:sz="0" w:space="0" w:color="auto"/>
        <w:left w:val="none" w:sz="0" w:space="0" w:color="auto"/>
        <w:bottom w:val="none" w:sz="0" w:space="0" w:color="auto"/>
        <w:right w:val="none" w:sz="0" w:space="0" w:color="auto"/>
      </w:divBdr>
    </w:div>
    <w:div w:id="1415542306">
      <w:bodyDiv w:val="1"/>
      <w:marLeft w:val="0"/>
      <w:marRight w:val="0"/>
      <w:marTop w:val="0"/>
      <w:marBottom w:val="0"/>
      <w:divBdr>
        <w:top w:val="none" w:sz="0" w:space="0" w:color="auto"/>
        <w:left w:val="none" w:sz="0" w:space="0" w:color="auto"/>
        <w:bottom w:val="none" w:sz="0" w:space="0" w:color="auto"/>
        <w:right w:val="none" w:sz="0" w:space="0" w:color="auto"/>
      </w:divBdr>
    </w:div>
    <w:div w:id="1535968932">
      <w:bodyDiv w:val="1"/>
      <w:marLeft w:val="0"/>
      <w:marRight w:val="0"/>
      <w:marTop w:val="0"/>
      <w:marBottom w:val="0"/>
      <w:divBdr>
        <w:top w:val="none" w:sz="0" w:space="0" w:color="auto"/>
        <w:left w:val="none" w:sz="0" w:space="0" w:color="auto"/>
        <w:bottom w:val="none" w:sz="0" w:space="0" w:color="auto"/>
        <w:right w:val="none" w:sz="0" w:space="0" w:color="auto"/>
      </w:divBdr>
    </w:div>
    <w:div w:id="1600798038">
      <w:bodyDiv w:val="1"/>
      <w:marLeft w:val="0"/>
      <w:marRight w:val="0"/>
      <w:marTop w:val="0"/>
      <w:marBottom w:val="0"/>
      <w:divBdr>
        <w:top w:val="none" w:sz="0" w:space="0" w:color="auto"/>
        <w:left w:val="none" w:sz="0" w:space="0" w:color="auto"/>
        <w:bottom w:val="none" w:sz="0" w:space="0" w:color="auto"/>
        <w:right w:val="none" w:sz="0" w:space="0" w:color="auto"/>
      </w:divBdr>
    </w:div>
    <w:div w:id="1660964926">
      <w:bodyDiv w:val="1"/>
      <w:marLeft w:val="0"/>
      <w:marRight w:val="0"/>
      <w:marTop w:val="0"/>
      <w:marBottom w:val="0"/>
      <w:divBdr>
        <w:top w:val="none" w:sz="0" w:space="0" w:color="auto"/>
        <w:left w:val="none" w:sz="0" w:space="0" w:color="auto"/>
        <w:bottom w:val="none" w:sz="0" w:space="0" w:color="auto"/>
        <w:right w:val="none" w:sz="0" w:space="0" w:color="auto"/>
      </w:divBdr>
    </w:div>
    <w:div w:id="1723865275">
      <w:bodyDiv w:val="1"/>
      <w:marLeft w:val="0"/>
      <w:marRight w:val="0"/>
      <w:marTop w:val="0"/>
      <w:marBottom w:val="0"/>
      <w:divBdr>
        <w:top w:val="none" w:sz="0" w:space="0" w:color="auto"/>
        <w:left w:val="none" w:sz="0" w:space="0" w:color="auto"/>
        <w:bottom w:val="none" w:sz="0" w:space="0" w:color="auto"/>
        <w:right w:val="none" w:sz="0" w:space="0" w:color="auto"/>
      </w:divBdr>
    </w:div>
    <w:div w:id="1731734760">
      <w:bodyDiv w:val="1"/>
      <w:marLeft w:val="0"/>
      <w:marRight w:val="0"/>
      <w:marTop w:val="0"/>
      <w:marBottom w:val="0"/>
      <w:divBdr>
        <w:top w:val="none" w:sz="0" w:space="0" w:color="auto"/>
        <w:left w:val="none" w:sz="0" w:space="0" w:color="auto"/>
        <w:bottom w:val="none" w:sz="0" w:space="0" w:color="auto"/>
        <w:right w:val="none" w:sz="0" w:space="0" w:color="auto"/>
      </w:divBdr>
    </w:div>
    <w:div w:id="1803116851">
      <w:bodyDiv w:val="1"/>
      <w:marLeft w:val="0"/>
      <w:marRight w:val="0"/>
      <w:marTop w:val="0"/>
      <w:marBottom w:val="0"/>
      <w:divBdr>
        <w:top w:val="none" w:sz="0" w:space="0" w:color="auto"/>
        <w:left w:val="none" w:sz="0" w:space="0" w:color="auto"/>
        <w:bottom w:val="none" w:sz="0" w:space="0" w:color="auto"/>
        <w:right w:val="none" w:sz="0" w:space="0" w:color="auto"/>
      </w:divBdr>
    </w:div>
    <w:div w:id="21001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35C3-D203-4641-8DE0-F0F672BD26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6E538F-3470-4F90-8AB9-75BFB75C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12</Pages>
  <Words>6512</Words>
  <Characters>39078</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RZI Kraków</Company>
  <LinksUpToDate>false</LinksUpToDate>
  <CharactersWithSpaces>45500</CharactersWithSpaces>
  <SharedDoc>false</SharedDoc>
  <HLinks>
    <vt:vector size="60" baseType="variant">
      <vt:variant>
        <vt:i4>1441883</vt:i4>
      </vt:variant>
      <vt:variant>
        <vt:i4>27</vt:i4>
      </vt:variant>
      <vt:variant>
        <vt:i4>0</vt:i4>
      </vt:variant>
      <vt:variant>
        <vt:i4>5</vt:i4>
      </vt:variant>
      <vt:variant>
        <vt:lpwstr>https://platformazakupowa.pl/pn/8blt</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1441883</vt:i4>
      </vt:variant>
      <vt:variant>
        <vt:i4>9</vt:i4>
      </vt:variant>
      <vt:variant>
        <vt:i4>0</vt:i4>
      </vt:variant>
      <vt:variant>
        <vt:i4>5</vt:i4>
      </vt:variant>
      <vt:variant>
        <vt:lpwstr>https://platformazakupowa.pl/pn/8blt</vt:lpwstr>
      </vt:variant>
      <vt:variant>
        <vt:lpwstr/>
      </vt:variant>
      <vt:variant>
        <vt:i4>1441883</vt:i4>
      </vt:variant>
      <vt:variant>
        <vt:i4>6</vt:i4>
      </vt:variant>
      <vt:variant>
        <vt:i4>0</vt:i4>
      </vt:variant>
      <vt:variant>
        <vt:i4>5</vt:i4>
      </vt:variant>
      <vt:variant>
        <vt:lpwstr>https://platformazakupowa.pl/pn/8blt</vt:lpwstr>
      </vt:variant>
      <vt:variant>
        <vt:lpwstr/>
      </vt:variant>
      <vt:variant>
        <vt:i4>7012452</vt:i4>
      </vt:variant>
      <vt:variant>
        <vt:i4>3</vt:i4>
      </vt:variant>
      <vt:variant>
        <vt:i4>0</vt:i4>
      </vt:variant>
      <vt:variant>
        <vt:i4>5</vt:i4>
      </vt:variant>
      <vt:variant>
        <vt:lpwstr>https://8bltr.wp.mil.pl/pl/</vt:lpwstr>
      </vt:variant>
      <vt:variant>
        <vt:lpwstr/>
      </vt:variant>
      <vt:variant>
        <vt:i4>2359309</vt:i4>
      </vt:variant>
      <vt:variant>
        <vt:i4>0</vt:i4>
      </vt:variant>
      <vt:variant>
        <vt:i4>0</vt:i4>
      </vt:variant>
      <vt:variant>
        <vt:i4>5</vt:i4>
      </vt:variant>
      <vt:variant>
        <vt:lpwstr>mailto:balice.zamowienia@ron.mil.pl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Strychalska</dc:creator>
  <cp:keywords/>
  <cp:lastModifiedBy>Cichocka Anna</cp:lastModifiedBy>
  <cp:revision>97</cp:revision>
  <cp:lastPrinted>2025-04-22T12:09:00Z</cp:lastPrinted>
  <dcterms:created xsi:type="dcterms:W3CDTF">2023-07-18T11:55:00Z</dcterms:created>
  <dcterms:modified xsi:type="dcterms:W3CDTF">2025-04-23T09:49:00Z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e206ce7c-8962-405a-87f9-7f6b7e450ef9</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