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Pr="0080740E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Pr="00CA4FFF" w:rsidRDefault="00F31B53" w:rsidP="00CA4FFF">
      <w:pPr>
        <w:pStyle w:val="Nagwek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4BBD">
        <w:rPr>
          <w:rFonts w:ascii="Arial" w:hAnsi="Arial" w:cs="Arial"/>
          <w:b/>
          <w:sz w:val="22"/>
          <w:szCs w:val="22"/>
        </w:rPr>
        <w:t xml:space="preserve">ZAPYTANIA, WYJAŚNIENIA, ZMIANA DO ZAPROSZENIA NR </w:t>
      </w:r>
      <w:r w:rsidR="0044261E">
        <w:rPr>
          <w:rFonts w:ascii="Arial" w:hAnsi="Arial" w:cs="Arial"/>
          <w:b/>
          <w:sz w:val="22"/>
          <w:szCs w:val="22"/>
        </w:rPr>
        <w:t>2</w:t>
      </w:r>
    </w:p>
    <w:p w:rsidR="00BB7566" w:rsidRPr="006A6101" w:rsidRDefault="005B736A" w:rsidP="006A6101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67A96">
        <w:rPr>
          <w:rFonts w:ascii="Arial" w:hAnsi="Arial" w:cs="Arial"/>
          <w:sz w:val="20"/>
          <w:szCs w:val="20"/>
        </w:rPr>
        <w:t>W postępowaniu o</w:t>
      </w:r>
      <w:r w:rsidR="00EB6C71" w:rsidRPr="00967A96">
        <w:rPr>
          <w:rFonts w:ascii="Arial" w:hAnsi="Arial" w:cs="Arial"/>
          <w:sz w:val="20"/>
          <w:szCs w:val="20"/>
        </w:rPr>
        <w:t xml:space="preserve"> </w:t>
      </w:r>
      <w:r w:rsidR="002941FB" w:rsidRPr="00967A96">
        <w:rPr>
          <w:rFonts w:ascii="Arial" w:hAnsi="Arial" w:cs="Arial"/>
          <w:sz w:val="20"/>
          <w:szCs w:val="20"/>
        </w:rPr>
        <w:t xml:space="preserve">zamówienie publiczne nr sprawy </w:t>
      </w:r>
      <w:r w:rsidR="00967A96" w:rsidRPr="00967A96">
        <w:rPr>
          <w:rFonts w:ascii="Arial" w:hAnsi="Arial" w:cs="Arial"/>
          <w:b/>
          <w:sz w:val="20"/>
          <w:szCs w:val="20"/>
        </w:rPr>
        <w:t>11/P/SNH/2025</w:t>
      </w:r>
      <w:r w:rsidRPr="00967A96">
        <w:rPr>
          <w:rFonts w:ascii="Arial" w:hAnsi="Arial" w:cs="Arial"/>
          <w:b/>
          <w:sz w:val="20"/>
          <w:szCs w:val="20"/>
        </w:rPr>
        <w:t xml:space="preserve"> </w:t>
      </w:r>
      <w:r w:rsidRPr="00967A96">
        <w:rPr>
          <w:rFonts w:ascii="Arial" w:hAnsi="Arial" w:cs="Arial"/>
          <w:sz w:val="20"/>
          <w:szCs w:val="20"/>
        </w:rPr>
        <w:t>którego przedmiotem jest:</w:t>
      </w:r>
      <w:r w:rsidR="00967A96">
        <w:rPr>
          <w:rFonts w:ascii="Arial" w:hAnsi="Arial" w:cs="Arial"/>
          <w:sz w:val="20"/>
          <w:szCs w:val="20"/>
        </w:rPr>
        <w:t xml:space="preserve"> </w:t>
      </w:r>
      <w:r w:rsidR="00967A96" w:rsidRPr="00967A96">
        <w:rPr>
          <w:rFonts w:ascii="Arial" w:hAnsi="Arial" w:cs="Arial"/>
          <w:b/>
          <w:sz w:val="20"/>
          <w:szCs w:val="20"/>
          <w:lang w:eastAsia="pl-PL"/>
        </w:rPr>
        <w:t>Naprawa Terminala satelitarnego w technologii SATCOM BROADBAND</w:t>
      </w:r>
      <w:r w:rsidR="00967A9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967A96" w:rsidRPr="00967A96">
        <w:rPr>
          <w:rFonts w:ascii="Arial" w:hAnsi="Arial" w:cs="Arial"/>
          <w:b/>
          <w:sz w:val="20"/>
          <w:szCs w:val="20"/>
        </w:rPr>
        <w:t>(protokó</w:t>
      </w:r>
      <w:r w:rsidR="00967A96">
        <w:rPr>
          <w:rFonts w:ascii="Arial" w:hAnsi="Arial" w:cs="Arial"/>
          <w:b/>
          <w:sz w:val="20"/>
          <w:szCs w:val="20"/>
        </w:rPr>
        <w:t>ł TCP/IP) na ORP GEN.K. PUŁASKI</w:t>
      </w:r>
      <w:r w:rsidR="00967A9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344BBD">
        <w:rPr>
          <w:rFonts w:ascii="Arial" w:hAnsi="Arial" w:cs="Arial"/>
          <w:sz w:val="20"/>
          <w:szCs w:val="20"/>
        </w:rPr>
        <w:t xml:space="preserve">Zamawiający: </w:t>
      </w:r>
      <w:r w:rsidRPr="00344BBD">
        <w:rPr>
          <w:rFonts w:ascii="Arial" w:hAnsi="Arial" w:cs="Arial"/>
          <w:b/>
          <w:sz w:val="20"/>
          <w:szCs w:val="20"/>
        </w:rPr>
        <w:t>KOMENDA PORTU WOJENNEGO GDYNIA</w:t>
      </w:r>
      <w:r w:rsidR="006A6101">
        <w:rPr>
          <w:rFonts w:ascii="Arial" w:hAnsi="Arial" w:cs="Arial"/>
          <w:b/>
          <w:sz w:val="20"/>
          <w:szCs w:val="20"/>
        </w:rPr>
        <w:t xml:space="preserve"> </w:t>
      </w:r>
      <w:r w:rsidRPr="00344BBD">
        <w:rPr>
          <w:rFonts w:ascii="Arial" w:hAnsi="Arial" w:cs="Arial"/>
          <w:b/>
          <w:sz w:val="20"/>
          <w:szCs w:val="20"/>
        </w:rPr>
        <w:t>ul. Rondo Bitwy pod Oliwą 1, 81-103 Gdynia</w:t>
      </w:r>
      <w:r w:rsidRPr="00344BBD">
        <w:rPr>
          <w:rFonts w:ascii="Arial" w:hAnsi="Arial" w:cs="Arial"/>
          <w:sz w:val="20"/>
          <w:szCs w:val="20"/>
        </w:rPr>
        <w:t xml:space="preserve"> w dniu: </w:t>
      </w:r>
      <w:r w:rsidR="00967A96">
        <w:rPr>
          <w:rFonts w:ascii="Arial" w:hAnsi="Arial" w:cs="Arial"/>
          <w:sz w:val="20"/>
          <w:szCs w:val="20"/>
        </w:rPr>
        <w:t>06.05.2025</w:t>
      </w:r>
      <w:r w:rsidR="003209CB" w:rsidRPr="00344BBD">
        <w:rPr>
          <w:rFonts w:ascii="Arial" w:hAnsi="Arial" w:cs="Arial"/>
          <w:sz w:val="20"/>
          <w:szCs w:val="20"/>
        </w:rPr>
        <w:t xml:space="preserve"> </w:t>
      </w:r>
      <w:r w:rsidR="006A6101">
        <w:rPr>
          <w:rFonts w:ascii="Arial" w:hAnsi="Arial" w:cs="Arial"/>
          <w:sz w:val="20"/>
          <w:szCs w:val="20"/>
        </w:rPr>
        <w:t>otrzymał zapytania</w:t>
      </w:r>
      <w:r w:rsidR="008E1508" w:rsidRPr="00344BBD">
        <w:rPr>
          <w:rFonts w:ascii="Arial" w:hAnsi="Arial" w:cs="Arial"/>
          <w:sz w:val="20"/>
          <w:szCs w:val="20"/>
        </w:rPr>
        <w:t xml:space="preserve"> i </w:t>
      </w:r>
      <w:r w:rsidR="002762A2">
        <w:rPr>
          <w:rFonts w:ascii="Arial" w:hAnsi="Arial" w:cs="Arial"/>
          <w:sz w:val="20"/>
          <w:szCs w:val="20"/>
        </w:rPr>
        <w:t>07</w:t>
      </w:r>
      <w:r w:rsidR="00967A96">
        <w:rPr>
          <w:rFonts w:ascii="Arial" w:hAnsi="Arial" w:cs="Arial"/>
          <w:sz w:val="20"/>
          <w:szCs w:val="20"/>
        </w:rPr>
        <w:t>.05.2025 udzielił odpowiedzi</w:t>
      </w:r>
      <w:bookmarkStart w:id="0" w:name="_GoBack"/>
      <w:bookmarkEnd w:id="0"/>
      <w:r w:rsidR="00967A96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35"/>
        <w:gridCol w:w="6803"/>
        <w:gridCol w:w="7371"/>
      </w:tblGrid>
      <w:tr w:rsidR="00BB7566" w:rsidRPr="00344BBD" w:rsidTr="00967A96">
        <w:trPr>
          <w:trHeight w:val="4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344BBD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EB6C71" w:rsidP="00EB6C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D35A95">
              <w:rPr>
                <w:rFonts w:ascii="Arial" w:hAnsi="Arial" w:cs="Arial"/>
                <w:sz w:val="20"/>
                <w:szCs w:val="20"/>
              </w:rPr>
              <w:t xml:space="preserve"> zapytania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D35A95" w:rsidP="00967A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Wyjaśnienia</w:t>
            </w:r>
            <w:r w:rsidR="0097717C">
              <w:rPr>
                <w:rFonts w:ascii="Arial" w:hAnsi="Arial" w:cs="Arial"/>
                <w:sz w:val="20"/>
                <w:szCs w:val="20"/>
              </w:rPr>
              <w:t>/Zmiana</w:t>
            </w:r>
            <w:r>
              <w:rPr>
                <w:rFonts w:ascii="Arial" w:hAnsi="Arial" w:cs="Arial"/>
                <w:sz w:val="20"/>
                <w:szCs w:val="20"/>
              </w:rPr>
              <w:t xml:space="preserve"> Zamawiającego</w:t>
            </w:r>
          </w:p>
        </w:tc>
      </w:tr>
      <w:tr w:rsidR="006A6101" w:rsidRPr="00344BBD" w:rsidTr="00D52494">
        <w:trPr>
          <w:trHeight w:val="21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01" w:rsidRPr="00344BBD" w:rsidRDefault="006A6101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4" w:rsidRPr="00B42042" w:rsidRDefault="00D52494" w:rsidP="00D524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2042">
              <w:rPr>
                <w:rFonts w:ascii="Arial" w:hAnsi="Arial" w:cs="Arial"/>
                <w:sz w:val="20"/>
                <w:szCs w:val="20"/>
              </w:rPr>
              <w:t>W pkt 3 zaproszenia do złożenia oferty Zamawiający napisał:</w:t>
            </w:r>
          </w:p>
          <w:p w:rsidR="00D52494" w:rsidRPr="00F15480" w:rsidRDefault="00D52494" w:rsidP="00D52494">
            <w:pPr>
              <w:pStyle w:val="Akapitzlist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>TERMIN WYKONANIA ZAMÓWIENIA</w:t>
            </w:r>
          </w:p>
          <w:p w:rsidR="00D52494" w:rsidRPr="00F15480" w:rsidRDefault="00D52494" w:rsidP="00D52494">
            <w:pPr>
              <w:pStyle w:val="Akapitzlist"/>
              <w:spacing w:before="0" w:beforeAutospacing="0" w:after="24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>90 dni roboczych od daty podpisania umowy</w:t>
            </w:r>
          </w:p>
          <w:p w:rsidR="00D52494" w:rsidRPr="00F15480" w:rsidRDefault="00D52494" w:rsidP="00D52494">
            <w:pPr>
              <w:pStyle w:val="Akapitzlist"/>
              <w:spacing w:after="0" w:afterAutospacing="0" w:line="276" w:lineRule="auto"/>
              <w:rPr>
                <w:sz w:val="20"/>
                <w:szCs w:val="20"/>
              </w:rPr>
            </w:pPr>
            <w:r w:rsidRPr="00F15480">
              <w:rPr>
                <w:sz w:val="20"/>
                <w:szCs w:val="20"/>
              </w:rPr>
              <w:t>Wykonawca wnosi o zmianę zapisu na zapis następującej treści:</w:t>
            </w:r>
          </w:p>
          <w:p w:rsidR="00D52494" w:rsidRPr="00F15480" w:rsidRDefault="00D52494" w:rsidP="00D5249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5480">
              <w:rPr>
                <w:rFonts w:ascii="Arial" w:hAnsi="Arial" w:cs="Arial"/>
                <w:b/>
                <w:sz w:val="20"/>
                <w:szCs w:val="20"/>
              </w:rPr>
              <w:t>TERMIN WYKONANIA ZAMÓWIENIA</w:t>
            </w:r>
          </w:p>
          <w:p w:rsidR="006A6101" w:rsidRPr="00FC20D5" w:rsidRDefault="00D52494" w:rsidP="00D524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20D5">
              <w:rPr>
                <w:rFonts w:ascii="Arial" w:hAnsi="Arial" w:cs="Arial"/>
                <w:color w:val="000000" w:themeColor="text1"/>
                <w:sz w:val="20"/>
                <w:szCs w:val="20"/>
              </w:rPr>
              <w:t>150 dni roboczych od daty podpisania umowy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11" w:rsidRDefault="00D02EC8" w:rsidP="00D02E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93C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nie wyraża</w:t>
            </w:r>
            <w:r w:rsidRPr="00993C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zgody na wydłużenie terminu realizacji ponieważ </w:t>
            </w:r>
          </w:p>
          <w:p w:rsidR="00204018" w:rsidRPr="00993C11" w:rsidRDefault="00D02EC8" w:rsidP="00D02E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C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okręt musi być sprawny po wskazanym terminie</w:t>
            </w:r>
          </w:p>
        </w:tc>
      </w:tr>
      <w:tr w:rsidR="00967A96" w:rsidRPr="00344BBD" w:rsidTr="005B4C18">
        <w:trPr>
          <w:trHeight w:val="9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6" w:rsidRPr="00344BBD" w:rsidRDefault="00967A96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4" w:rsidRPr="00D52494" w:rsidRDefault="00D52494" w:rsidP="00D52494">
            <w:pPr>
              <w:suppressAutoHyphens w:val="0"/>
              <w:spacing w:after="160" w:line="278" w:lineRule="auto"/>
              <w:contextualSpacing/>
              <w:rPr>
                <w:rFonts w:ascii="Arial" w:eastAsia="Aptos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52494">
              <w:rPr>
                <w:rFonts w:ascii="Arial" w:eastAsia="Aptos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W pkt. 7.1 załącznik nr 1 do zaproszenia Zamawiający napisał:</w:t>
            </w:r>
          </w:p>
          <w:p w:rsidR="00D52494" w:rsidRPr="00D52494" w:rsidRDefault="00D52494" w:rsidP="00F15480">
            <w:pPr>
              <w:keepNext/>
              <w:keepLines/>
              <w:suppressAutoHyphens w:val="0"/>
              <w:spacing w:before="160" w:after="80" w:line="278" w:lineRule="auto"/>
              <w:outlineLvl w:val="1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5249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Wykonawca udziela 12 miesięcznej gwarancji na bezawaryjną i niezawodną pracę mechanizmów i urządzeń okrętowych objętych zamówieniem oraz na nowo wmontowane podzespoły, części i urządzenia a będące dostawą Wykonawcy. </w:t>
            </w:r>
          </w:p>
          <w:p w:rsidR="00D52494" w:rsidRPr="00D52494" w:rsidRDefault="00D52494" w:rsidP="00D52494">
            <w:pPr>
              <w:suppressAutoHyphens w:val="0"/>
              <w:spacing w:after="160" w:line="278" w:lineRule="auto"/>
              <w:contextualSpacing/>
              <w:rPr>
                <w:rFonts w:ascii="Arial" w:eastAsia="Aptos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52494">
              <w:rPr>
                <w:rFonts w:ascii="Arial" w:eastAsia="Aptos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Wykonawca wnosi o zmianę zapisu na zapis następującej treści:</w:t>
            </w:r>
          </w:p>
          <w:p w:rsidR="00D52494" w:rsidRPr="00FC20D5" w:rsidRDefault="00D52494" w:rsidP="00F15480">
            <w:pPr>
              <w:suppressAutoHyphens w:val="0"/>
              <w:spacing w:after="160" w:line="278" w:lineRule="auto"/>
              <w:contextualSpacing/>
              <w:rPr>
                <w:rFonts w:ascii="Arial" w:eastAsia="Aptos" w:hAnsi="Arial" w:cs="Arial"/>
                <w:bCs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52494">
              <w:rPr>
                <w:rFonts w:ascii="Arial" w:eastAsia="Aptos" w:hAnsi="Arial" w:cs="Arial"/>
                <w:bCs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Wykonawca udziela 12 miesięcznej gwarancji naprawione lub </w:t>
            </w:r>
            <w:r w:rsidRPr="00FC20D5">
              <w:rPr>
                <w:rFonts w:ascii="Arial" w:eastAsia="Aptos" w:hAnsi="Arial" w:cs="Arial"/>
                <w:bCs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nowo dostarczone elementy i wykonane prace. </w:t>
            </w:r>
          </w:p>
          <w:p w:rsidR="00967A96" w:rsidRPr="00F15480" w:rsidRDefault="00967A96" w:rsidP="00967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C8" w:rsidRDefault="00D02EC8" w:rsidP="00D02EC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02E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nie wyraża zgody</w:t>
            </w:r>
            <w:r w:rsidRPr="00D02E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podtrzymuje zapisy zał. nr 1 do zaproszenia</w:t>
            </w:r>
          </w:p>
          <w:p w:rsidR="00967A96" w:rsidRPr="00D02EC8" w:rsidRDefault="00D02EC8" w:rsidP="00D02EC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02E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pkt 7.1:</w:t>
            </w:r>
          </w:p>
          <w:p w:rsidR="00D02EC8" w:rsidRPr="00D02EC8" w:rsidRDefault="00D02EC8" w:rsidP="00D02EC8">
            <w:pPr>
              <w:keepNext/>
              <w:keepLines/>
              <w:suppressAutoHyphens w:val="0"/>
              <w:spacing w:before="160" w:after="80" w:line="278" w:lineRule="auto"/>
              <w:outlineLvl w:val="1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2EC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Wykonawca udziela 12 miesięcznej gwarancji na bezawaryjną i niezawodną pracę mechanizmów i urządzeń okrętowych objętych zamówieniem oraz na nowo wmontowane podzespoły, części i urządzenia a będące dostawą Wykonawcy. </w:t>
            </w:r>
          </w:p>
          <w:p w:rsidR="00D02EC8" w:rsidRPr="00967A96" w:rsidRDefault="00D02EC8" w:rsidP="0020401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A96" w:rsidRPr="00344BBD" w:rsidTr="00F15480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6" w:rsidRPr="00344BBD" w:rsidRDefault="00967A96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0" w:rsidRPr="00F15480" w:rsidRDefault="00F15480" w:rsidP="00F154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>W załączniku nr 1 do WTT Zamawiający napisał:</w:t>
            </w:r>
          </w:p>
          <w:p w:rsidR="00F15480" w:rsidRPr="00F15480" w:rsidRDefault="00F15480" w:rsidP="00F15480">
            <w:pPr>
              <w:pStyle w:val="Akapitzlist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>Terminal satelitarny w technologii SATCOM BROADBAND (protokół TCP/ IP)- V-SAT okrętowy na ORP GEN.K.PUŁASKI</w:t>
            </w:r>
          </w:p>
          <w:p w:rsidR="00F15480" w:rsidRPr="00F15480" w:rsidRDefault="00F15480" w:rsidP="00F15480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7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>Numer fabryczny 4449;</w:t>
            </w:r>
          </w:p>
          <w:p w:rsidR="00F15480" w:rsidRPr="00FC20D5" w:rsidRDefault="00F15480" w:rsidP="00F15480">
            <w:pPr>
              <w:pStyle w:val="Akapitzlist"/>
              <w:spacing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20D5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Wykonawca wnosi o podanie modelu i typu anteny</w:t>
            </w:r>
          </w:p>
          <w:p w:rsidR="00967A96" w:rsidRPr="00F15480" w:rsidRDefault="00967A96" w:rsidP="00967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6" w:rsidRPr="00993C11" w:rsidRDefault="00031F21" w:rsidP="002040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C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Antena Ocean Pasma X ,  Typ TRx4-BASIC-001 </w:t>
            </w:r>
          </w:p>
        </w:tc>
      </w:tr>
      <w:tr w:rsidR="00F15480" w:rsidRPr="00344BBD" w:rsidTr="00F15480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0" w:rsidRDefault="00F15480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0" w:rsidRDefault="00F15480" w:rsidP="00967A96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480" w:rsidRPr="00F15480" w:rsidRDefault="00F15480" w:rsidP="00F15480">
            <w:pPr>
              <w:spacing w:after="160" w:line="278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 xml:space="preserve">W par. 5 </w:t>
            </w:r>
            <w:r w:rsidRPr="00F15480">
              <w:rPr>
                <w:rFonts w:ascii="Arial" w:hAnsi="Arial" w:cs="Arial"/>
                <w:i/>
                <w:sz w:val="20"/>
                <w:szCs w:val="20"/>
              </w:rPr>
              <w:t>Załącznik nr 2  do zaproszenia do złożenia oferty Zamawiający napisał:</w:t>
            </w:r>
          </w:p>
          <w:p w:rsidR="00F15480" w:rsidRPr="00F15480" w:rsidRDefault="00F15480" w:rsidP="00F15480">
            <w:pPr>
              <w:tabs>
                <w:tab w:val="left" w:pos="360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>W razie zwłoki w wykonaniu przedmiotu umowy w terminie, o którym mowa w § 2 Zamawiającemu przysługuje kara umowna w wysokości 0,2% wynagrodzenia, o którym mowa w § 3</w:t>
            </w:r>
            <w:r w:rsidRPr="00F154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5480">
              <w:rPr>
                <w:rFonts w:ascii="Arial" w:hAnsi="Arial" w:cs="Arial"/>
                <w:sz w:val="20"/>
                <w:szCs w:val="20"/>
              </w:rPr>
              <w:t>ust. 1</w:t>
            </w:r>
            <w:r w:rsidRPr="00F154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5480">
              <w:rPr>
                <w:rFonts w:ascii="Arial" w:hAnsi="Arial" w:cs="Arial"/>
                <w:sz w:val="20"/>
                <w:szCs w:val="20"/>
              </w:rPr>
              <w:t>za każdy dzień zwłoki, jednak nie więcej niż 10% wynagrodzenia, o którym mowa w § 3</w:t>
            </w:r>
            <w:r w:rsidRPr="00F154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5480">
              <w:rPr>
                <w:rFonts w:ascii="Arial" w:hAnsi="Arial" w:cs="Arial"/>
                <w:sz w:val="20"/>
                <w:szCs w:val="20"/>
              </w:rPr>
              <w:t>ust. 1.</w:t>
            </w:r>
          </w:p>
          <w:p w:rsidR="00F15480" w:rsidRPr="00F15480" w:rsidRDefault="00F15480" w:rsidP="00F15480">
            <w:pPr>
              <w:pStyle w:val="Akapitzlist"/>
              <w:rPr>
                <w:rFonts w:ascii="Arial" w:hAnsi="Arial" w:cs="Arial"/>
                <w:i/>
                <w:sz w:val="20"/>
                <w:szCs w:val="20"/>
              </w:rPr>
            </w:pPr>
            <w:r w:rsidRPr="00F15480">
              <w:rPr>
                <w:rFonts w:ascii="Arial" w:hAnsi="Arial" w:cs="Arial"/>
                <w:i/>
                <w:sz w:val="20"/>
                <w:szCs w:val="20"/>
              </w:rPr>
              <w:t>Wykonawca wnosi o zmianę zapisu na zapis o następującej treści:</w:t>
            </w:r>
          </w:p>
          <w:p w:rsidR="00F15480" w:rsidRPr="00F15480" w:rsidRDefault="00F15480" w:rsidP="00F15480">
            <w:pPr>
              <w:pStyle w:val="Akapitzlist"/>
              <w:ind w:left="708"/>
              <w:rPr>
                <w:rFonts w:ascii="Arial" w:hAnsi="Arial" w:cs="Arial"/>
                <w:i/>
                <w:sz w:val="20"/>
                <w:szCs w:val="20"/>
              </w:rPr>
            </w:pPr>
            <w:r w:rsidRPr="00F15480">
              <w:rPr>
                <w:rFonts w:ascii="Arial" w:hAnsi="Arial" w:cs="Arial"/>
                <w:i/>
                <w:sz w:val="20"/>
                <w:szCs w:val="20"/>
              </w:rPr>
              <w:t xml:space="preserve">W razie zwłoki w wykonaniu przedmiotu umowy w terminie, o którym mowa w § 2 Zamawiającemu przysługuje kara umowna w </w:t>
            </w:r>
            <w:r w:rsidRPr="00FC20D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wysokości 0,1% wynagrodzenia, </w:t>
            </w:r>
            <w:r w:rsidRPr="00F15480">
              <w:rPr>
                <w:rFonts w:ascii="Arial" w:hAnsi="Arial" w:cs="Arial"/>
                <w:i/>
                <w:sz w:val="20"/>
                <w:szCs w:val="20"/>
              </w:rPr>
              <w:t>o którym mowa w § 3</w:t>
            </w:r>
            <w:r w:rsidRPr="00F1548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15480">
              <w:rPr>
                <w:rFonts w:ascii="Arial" w:hAnsi="Arial" w:cs="Arial"/>
                <w:i/>
                <w:sz w:val="20"/>
                <w:szCs w:val="20"/>
              </w:rPr>
              <w:t>ust. 1</w:t>
            </w:r>
            <w:r w:rsidRPr="00F1548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15480">
              <w:rPr>
                <w:rFonts w:ascii="Arial" w:hAnsi="Arial" w:cs="Arial"/>
                <w:i/>
                <w:sz w:val="20"/>
                <w:szCs w:val="20"/>
              </w:rPr>
              <w:t>za każdy dzień zwłoki, jednak nie więcej niż 10% wynagrodzenia, o którym mowa w § 3</w:t>
            </w:r>
            <w:r w:rsidRPr="00F1548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15480">
              <w:rPr>
                <w:rFonts w:ascii="Arial" w:hAnsi="Arial" w:cs="Arial"/>
                <w:i/>
                <w:sz w:val="20"/>
                <w:szCs w:val="20"/>
              </w:rPr>
              <w:t>ust. 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0" w:rsidRPr="00993C11" w:rsidRDefault="000859B8" w:rsidP="002040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C11">
              <w:rPr>
                <w:rFonts w:ascii="Arial" w:hAnsi="Arial" w:cs="Arial"/>
                <w:sz w:val="20"/>
                <w:szCs w:val="20"/>
              </w:rPr>
              <w:t xml:space="preserve">Zamawiający nie wyraża zgody </w:t>
            </w:r>
            <w:r w:rsidR="00993C11">
              <w:rPr>
                <w:rFonts w:ascii="Arial" w:hAnsi="Arial" w:cs="Arial"/>
                <w:sz w:val="20"/>
                <w:szCs w:val="20"/>
              </w:rPr>
              <w:t>na zmianę kar umownych.</w:t>
            </w:r>
          </w:p>
        </w:tc>
      </w:tr>
      <w:tr w:rsidR="00F15480" w:rsidRPr="00344BBD" w:rsidTr="00F15480">
        <w:trPr>
          <w:trHeight w:val="22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0" w:rsidRDefault="00F15480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0" w:rsidRDefault="00F15480" w:rsidP="00F15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480" w:rsidRPr="00F15480" w:rsidRDefault="00F15480" w:rsidP="00F15480">
            <w:pPr>
              <w:rPr>
                <w:rFonts w:ascii="Arial" w:hAnsi="Arial" w:cs="Arial"/>
                <w:sz w:val="20"/>
                <w:szCs w:val="20"/>
              </w:rPr>
            </w:pPr>
            <w:r w:rsidRPr="00F15480">
              <w:rPr>
                <w:rFonts w:ascii="Arial" w:hAnsi="Arial" w:cs="Arial"/>
                <w:sz w:val="20"/>
                <w:szCs w:val="20"/>
              </w:rPr>
              <w:t>W związku z informacją od Zamawiającego zawartą w ZAPYTANIA, WYJAŚNIENIA, ZMIANA DO ZAPROSZENIA NR 1, tj.:</w:t>
            </w:r>
            <w:r w:rsidRPr="00F15480">
              <w:rPr>
                <w:rFonts w:ascii="Arial" w:hAnsi="Arial" w:cs="Arial"/>
                <w:sz w:val="20"/>
                <w:szCs w:val="20"/>
              </w:rPr>
              <w:br/>
              <w:t>Wizja lokalna nie jest możliwa.</w:t>
            </w:r>
            <w:r w:rsidRPr="00F15480">
              <w:rPr>
                <w:rFonts w:ascii="Arial" w:hAnsi="Arial" w:cs="Arial"/>
                <w:sz w:val="20"/>
                <w:szCs w:val="20"/>
              </w:rPr>
              <w:br/>
              <w:t>Do końca obecnie trwającego postępowania przetargowego okręt jest niedostępny.</w:t>
            </w:r>
            <w:r w:rsidRPr="00F15480">
              <w:rPr>
                <w:rFonts w:ascii="Arial" w:hAnsi="Arial" w:cs="Arial"/>
                <w:sz w:val="20"/>
                <w:szCs w:val="20"/>
              </w:rPr>
              <w:br/>
            </w:r>
            <w:r w:rsidRPr="00FC20D5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Wykonawca wnosi o podanie symboli części znajdujących się w antenie tj. ACU i CCU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AC" w:rsidRPr="002E11AC" w:rsidRDefault="002E11AC" w:rsidP="002E1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11AC">
              <w:rPr>
                <w:rFonts w:ascii="Arial" w:hAnsi="Arial" w:cs="Arial"/>
                <w:color w:val="000000"/>
                <w:sz w:val="20"/>
                <w:szCs w:val="20"/>
              </w:rPr>
              <w:t>ACU: P/N AL-35-5327-ACU         typ: ACU ASSY with DLNBR Ocean TRx</w:t>
            </w:r>
          </w:p>
          <w:p w:rsidR="002E11AC" w:rsidRPr="002E11AC" w:rsidRDefault="002E11AC" w:rsidP="002E11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11AC">
              <w:rPr>
                <w:rFonts w:ascii="Arial" w:hAnsi="Arial" w:cs="Arial"/>
                <w:color w:val="000000"/>
                <w:sz w:val="20"/>
                <w:szCs w:val="20"/>
              </w:rPr>
              <w:t>CCU: P/N Ocean TRx-CCU-014   typ: Central Control Unit L. W/10MHz&amp;SYN</w:t>
            </w:r>
          </w:p>
          <w:p w:rsidR="00F15480" w:rsidRPr="00967A96" w:rsidRDefault="00F15480" w:rsidP="0020401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A96" w:rsidRDefault="00967A96" w:rsidP="008D5DAD">
      <w:pPr>
        <w:rPr>
          <w:rFonts w:ascii="Arial" w:hAnsi="Arial" w:cs="Arial"/>
          <w:b/>
          <w:color w:val="FF0000"/>
          <w:sz w:val="20"/>
          <w:szCs w:val="20"/>
        </w:rPr>
      </w:pPr>
    </w:p>
    <w:p w:rsidR="007A1306" w:rsidRPr="00344BBD" w:rsidRDefault="007A1306" w:rsidP="008D5DAD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7A1306" w:rsidRPr="00344BBD" w:rsidSect="009B3F9C">
      <w:pgSz w:w="16838" w:h="11906" w:orient="landscape"/>
      <w:pgMar w:top="142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1DEC"/>
    <w:multiLevelType w:val="multilevel"/>
    <w:tmpl w:val="20F4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26DE"/>
    <w:multiLevelType w:val="hybridMultilevel"/>
    <w:tmpl w:val="E92E0FD0"/>
    <w:lvl w:ilvl="0" w:tplc="C4AA5FDE">
      <w:start w:val="1"/>
      <w:numFmt w:val="bullet"/>
      <w:lvlText w:val=""/>
      <w:lvlJc w:val="left"/>
      <w:pPr>
        <w:ind w:left="878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AA0A4F"/>
    <w:multiLevelType w:val="hybridMultilevel"/>
    <w:tmpl w:val="21DAF194"/>
    <w:lvl w:ilvl="0" w:tplc="5750EEE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B2F12"/>
    <w:multiLevelType w:val="hybridMultilevel"/>
    <w:tmpl w:val="8DF0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C"/>
    <w:rsid w:val="00020236"/>
    <w:rsid w:val="000274DA"/>
    <w:rsid w:val="00031F21"/>
    <w:rsid w:val="00040A06"/>
    <w:rsid w:val="00051E38"/>
    <w:rsid w:val="000639C9"/>
    <w:rsid w:val="00066B59"/>
    <w:rsid w:val="000859B8"/>
    <w:rsid w:val="00093C90"/>
    <w:rsid w:val="000A4A70"/>
    <w:rsid w:val="000B4EEF"/>
    <w:rsid w:val="000C3AB0"/>
    <w:rsid w:val="00121D3A"/>
    <w:rsid w:val="00132AE2"/>
    <w:rsid w:val="00155CC2"/>
    <w:rsid w:val="0016171F"/>
    <w:rsid w:val="00164638"/>
    <w:rsid w:val="00164826"/>
    <w:rsid w:val="00167857"/>
    <w:rsid w:val="00186AE6"/>
    <w:rsid w:val="001A3224"/>
    <w:rsid w:val="002001D2"/>
    <w:rsid w:val="00204018"/>
    <w:rsid w:val="00212E7B"/>
    <w:rsid w:val="00254478"/>
    <w:rsid w:val="002638B0"/>
    <w:rsid w:val="002762A2"/>
    <w:rsid w:val="002941FB"/>
    <w:rsid w:val="00295AD9"/>
    <w:rsid w:val="002B0D3F"/>
    <w:rsid w:val="002D61C0"/>
    <w:rsid w:val="002E11AC"/>
    <w:rsid w:val="002E44A5"/>
    <w:rsid w:val="003209CB"/>
    <w:rsid w:val="00321DF4"/>
    <w:rsid w:val="003278B4"/>
    <w:rsid w:val="00332026"/>
    <w:rsid w:val="00344BBD"/>
    <w:rsid w:val="003834A1"/>
    <w:rsid w:val="00385D49"/>
    <w:rsid w:val="003A2537"/>
    <w:rsid w:val="003D4C1B"/>
    <w:rsid w:val="003F4656"/>
    <w:rsid w:val="0042322B"/>
    <w:rsid w:val="00425641"/>
    <w:rsid w:val="0043128E"/>
    <w:rsid w:val="00431E7D"/>
    <w:rsid w:val="004344E1"/>
    <w:rsid w:val="0044261E"/>
    <w:rsid w:val="0048604E"/>
    <w:rsid w:val="004B6BFA"/>
    <w:rsid w:val="004E476E"/>
    <w:rsid w:val="004F273D"/>
    <w:rsid w:val="00516D16"/>
    <w:rsid w:val="00520910"/>
    <w:rsid w:val="00555403"/>
    <w:rsid w:val="005B4C18"/>
    <w:rsid w:val="005B736A"/>
    <w:rsid w:val="006056E5"/>
    <w:rsid w:val="006302D3"/>
    <w:rsid w:val="00630E6E"/>
    <w:rsid w:val="0064580A"/>
    <w:rsid w:val="006558B8"/>
    <w:rsid w:val="00682763"/>
    <w:rsid w:val="006A6101"/>
    <w:rsid w:val="006C0D95"/>
    <w:rsid w:val="006E1584"/>
    <w:rsid w:val="007309D7"/>
    <w:rsid w:val="00731F9F"/>
    <w:rsid w:val="00737C35"/>
    <w:rsid w:val="00773A6C"/>
    <w:rsid w:val="00791A53"/>
    <w:rsid w:val="007A1306"/>
    <w:rsid w:val="007B1A0B"/>
    <w:rsid w:val="0080740E"/>
    <w:rsid w:val="0083409B"/>
    <w:rsid w:val="008461F6"/>
    <w:rsid w:val="008928DD"/>
    <w:rsid w:val="008D3BAA"/>
    <w:rsid w:val="008D5DAD"/>
    <w:rsid w:val="008E1508"/>
    <w:rsid w:val="008F3C73"/>
    <w:rsid w:val="00910E33"/>
    <w:rsid w:val="00926E14"/>
    <w:rsid w:val="0095296E"/>
    <w:rsid w:val="00967942"/>
    <w:rsid w:val="00967A96"/>
    <w:rsid w:val="0097717C"/>
    <w:rsid w:val="00980295"/>
    <w:rsid w:val="00984229"/>
    <w:rsid w:val="00993C11"/>
    <w:rsid w:val="009B3F9C"/>
    <w:rsid w:val="009C4BBB"/>
    <w:rsid w:val="009D5E4A"/>
    <w:rsid w:val="009F1682"/>
    <w:rsid w:val="00A1774B"/>
    <w:rsid w:val="00A20528"/>
    <w:rsid w:val="00A25F61"/>
    <w:rsid w:val="00A41EFE"/>
    <w:rsid w:val="00A51315"/>
    <w:rsid w:val="00A622B5"/>
    <w:rsid w:val="00A64AE9"/>
    <w:rsid w:val="00AA1E51"/>
    <w:rsid w:val="00AD1C14"/>
    <w:rsid w:val="00AD6460"/>
    <w:rsid w:val="00B42042"/>
    <w:rsid w:val="00BB7566"/>
    <w:rsid w:val="00BD7C21"/>
    <w:rsid w:val="00BE0831"/>
    <w:rsid w:val="00C5121E"/>
    <w:rsid w:val="00C92F9A"/>
    <w:rsid w:val="00CA4FFF"/>
    <w:rsid w:val="00CA63CA"/>
    <w:rsid w:val="00CD3319"/>
    <w:rsid w:val="00CD4EAC"/>
    <w:rsid w:val="00CE716C"/>
    <w:rsid w:val="00D01CD2"/>
    <w:rsid w:val="00D02EC8"/>
    <w:rsid w:val="00D10E73"/>
    <w:rsid w:val="00D35A95"/>
    <w:rsid w:val="00D41210"/>
    <w:rsid w:val="00D52494"/>
    <w:rsid w:val="00D7223A"/>
    <w:rsid w:val="00DC68E5"/>
    <w:rsid w:val="00DD0DDF"/>
    <w:rsid w:val="00DD6772"/>
    <w:rsid w:val="00DE0C8A"/>
    <w:rsid w:val="00DF32DC"/>
    <w:rsid w:val="00E96A65"/>
    <w:rsid w:val="00EB6C71"/>
    <w:rsid w:val="00EF1F0F"/>
    <w:rsid w:val="00F15480"/>
    <w:rsid w:val="00F31B53"/>
    <w:rsid w:val="00F34165"/>
    <w:rsid w:val="00F66BA6"/>
    <w:rsid w:val="00F746DC"/>
    <w:rsid w:val="00F74D31"/>
    <w:rsid w:val="00FC20D5"/>
    <w:rsid w:val="00FC39CF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EE13059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1CD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ny"/>
    <w:rsid w:val="00A205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89D64D-D3EE-4A2E-AC2D-04A2DB52CB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17</cp:revision>
  <cp:lastPrinted>2024-04-10T12:10:00Z</cp:lastPrinted>
  <dcterms:created xsi:type="dcterms:W3CDTF">2025-05-06T11:37:00Z</dcterms:created>
  <dcterms:modified xsi:type="dcterms:W3CDTF">2025-05-07T12:31:00Z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5dd4ff85-0cd9-4591-9e78-81a44f639ce6</vt:lpwstr>
  </property>
  <property fmtid="{D5CDD505-2E9C-101B-9397-08002B2CF9AE}" pid="3" name="bjSaver">
    <vt:lpwstr>P942/kWdZS5bfHuxnILe6yQ5WGXKvmYS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