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4" w:rsidRPr="002C14C9" w:rsidRDefault="003E0894" w:rsidP="0019653F">
      <w:pPr>
        <w:spacing w:line="240" w:lineRule="auto"/>
        <w:rPr>
          <w:b/>
        </w:rPr>
      </w:pPr>
    </w:p>
    <w:p w:rsidR="003E0894" w:rsidRPr="002C14C9" w:rsidRDefault="00D8158D">
      <w:pPr>
        <w:pStyle w:val="Nagwek7"/>
        <w:rPr>
          <w:rFonts w:ascii="Times New Roman" w:hAnsi="Times New Roman"/>
        </w:rPr>
      </w:pPr>
      <w:r w:rsidRPr="002C14C9">
        <w:rPr>
          <w:rFonts w:ascii="Times New Roman" w:hAnsi="Times New Roman"/>
        </w:rPr>
        <w:t>Program funkcjonalno-użytkowy</w:t>
      </w:r>
    </w:p>
    <w:p w:rsidR="003E0894" w:rsidRDefault="003E0894">
      <w:pPr>
        <w:spacing w:line="240" w:lineRule="auto"/>
      </w:pPr>
    </w:p>
    <w:p w:rsidR="0057601B" w:rsidRPr="002C14C9" w:rsidRDefault="0057601B">
      <w:pPr>
        <w:spacing w:line="240" w:lineRule="auto"/>
      </w:pPr>
    </w:p>
    <w:p w:rsidR="003E0894" w:rsidRPr="002C14C9" w:rsidRDefault="003E0894">
      <w:pPr>
        <w:spacing w:line="240" w:lineRule="auto"/>
      </w:pPr>
    </w:p>
    <w:p w:rsidR="00453A89" w:rsidRPr="002C14C9" w:rsidRDefault="003E0894" w:rsidP="00453A89">
      <w:pPr>
        <w:pStyle w:val="Bezodstpw"/>
        <w:ind w:left="851" w:hanging="851"/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  <w:b/>
          <w:sz w:val="22"/>
          <w:szCs w:val="22"/>
        </w:rPr>
        <w:t>Nazwa inwestycji:</w:t>
      </w:r>
      <w:r w:rsidRPr="002C14C9">
        <w:rPr>
          <w:rFonts w:ascii="Times New Roman" w:hAnsi="Times New Roman"/>
          <w:sz w:val="22"/>
          <w:szCs w:val="22"/>
        </w:rPr>
        <w:t xml:space="preserve"> </w:t>
      </w:r>
      <w:r w:rsidR="0001019F" w:rsidRPr="002C14C9">
        <w:rPr>
          <w:rFonts w:ascii="Times New Roman" w:hAnsi="Times New Roman"/>
        </w:rPr>
        <w:t>Budowa</w:t>
      </w:r>
      <w:r w:rsidR="00453A89" w:rsidRPr="002C14C9">
        <w:rPr>
          <w:rFonts w:ascii="Times New Roman" w:hAnsi="Times New Roman"/>
        </w:rPr>
        <w:t xml:space="preserve"> </w:t>
      </w:r>
      <w:r w:rsidR="0001019F" w:rsidRPr="002C14C9">
        <w:rPr>
          <w:rFonts w:ascii="Times New Roman" w:hAnsi="Times New Roman"/>
        </w:rPr>
        <w:t>kabla światłowodowego 96</w:t>
      </w:r>
      <w:r w:rsidR="00453A89" w:rsidRPr="002C14C9">
        <w:rPr>
          <w:rFonts w:ascii="Times New Roman" w:hAnsi="Times New Roman"/>
        </w:rPr>
        <w:t xml:space="preserve">J </w:t>
      </w:r>
      <w:r w:rsidR="0001019F" w:rsidRPr="002C14C9">
        <w:rPr>
          <w:rFonts w:ascii="Times New Roman" w:hAnsi="Times New Roman"/>
        </w:rPr>
        <w:t xml:space="preserve">łączącego węzeł teletechniczny WZKiB Rondo Śródka z węzłem PCSS </w:t>
      </w:r>
      <w:r w:rsidR="008A4901" w:rsidRPr="002C14C9">
        <w:rPr>
          <w:rFonts w:ascii="Times New Roman" w:hAnsi="Times New Roman"/>
        </w:rPr>
        <w:t>ul. Jana Pawła II 10, oraz kabli 72J i</w:t>
      </w:r>
      <w:r w:rsidR="0001019F" w:rsidRPr="002C14C9">
        <w:rPr>
          <w:rFonts w:ascii="Times New Roman" w:hAnsi="Times New Roman"/>
        </w:rPr>
        <w:t xml:space="preserve"> 48J łączącego węzeł teletechniczny WZKiB ul. Libelta 16/20 z węzłem PCSS ul.</w:t>
      </w:r>
      <w:r w:rsidR="00BF05F4" w:rsidRPr="002C14C9">
        <w:rPr>
          <w:rFonts w:ascii="Times New Roman" w:hAnsi="Times New Roman"/>
        </w:rPr>
        <w:t> </w:t>
      </w:r>
      <w:r w:rsidR="0001019F" w:rsidRPr="002C14C9">
        <w:rPr>
          <w:rFonts w:ascii="Times New Roman" w:hAnsi="Times New Roman"/>
        </w:rPr>
        <w:t>Wieniawskiego 19</w:t>
      </w:r>
    </w:p>
    <w:p w:rsidR="00A32660" w:rsidRPr="002C14C9" w:rsidRDefault="00A32660" w:rsidP="00453A89">
      <w:pPr>
        <w:pStyle w:val="Bezodstpw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:rsidR="0013609F" w:rsidRPr="002C14C9" w:rsidRDefault="003E0894" w:rsidP="0001019F">
      <w:pPr>
        <w:spacing w:line="312" w:lineRule="auto"/>
        <w:ind w:left="1843" w:hanging="1843"/>
        <w:rPr>
          <w:szCs w:val="24"/>
        </w:rPr>
      </w:pPr>
      <w:r w:rsidRPr="002C14C9">
        <w:rPr>
          <w:b/>
        </w:rPr>
        <w:t>Adres inwestycji</w:t>
      </w:r>
      <w:r w:rsidRPr="002C14C9">
        <w:t xml:space="preserve">: </w:t>
      </w:r>
      <w:r w:rsidR="00453A89" w:rsidRPr="002C14C9">
        <w:rPr>
          <w:szCs w:val="24"/>
        </w:rPr>
        <w:t xml:space="preserve">Węzeł </w:t>
      </w:r>
      <w:r w:rsidR="0001019F" w:rsidRPr="002C14C9">
        <w:rPr>
          <w:szCs w:val="24"/>
        </w:rPr>
        <w:t xml:space="preserve">WZKiB </w:t>
      </w:r>
      <w:r w:rsidR="0001019F" w:rsidRPr="002C14C9">
        <w:t>Rondo Śródka</w:t>
      </w:r>
      <w:r w:rsidR="00453A89" w:rsidRPr="002C14C9">
        <w:rPr>
          <w:szCs w:val="24"/>
        </w:rPr>
        <w:t xml:space="preserve"> – </w:t>
      </w:r>
      <w:r w:rsidR="0001019F" w:rsidRPr="002C14C9">
        <w:t>węzeł PCSS ul. Jana Pawła II 10</w:t>
      </w:r>
      <w:r w:rsidR="00453A89" w:rsidRPr="002C14C9">
        <w:rPr>
          <w:szCs w:val="24"/>
        </w:rPr>
        <w:t xml:space="preserve"> </w:t>
      </w:r>
      <w:r w:rsidR="0001019F" w:rsidRPr="002C14C9">
        <w:rPr>
          <w:szCs w:val="24"/>
        </w:rPr>
        <w:t>d</w:t>
      </w:r>
    </w:p>
    <w:p w:rsidR="00453A89" w:rsidRPr="002C14C9" w:rsidRDefault="0001019F" w:rsidP="00E51657">
      <w:pPr>
        <w:spacing w:line="312" w:lineRule="auto"/>
        <w:ind w:left="1843" w:hanging="1843"/>
        <w:rPr>
          <w:szCs w:val="24"/>
        </w:rPr>
      </w:pPr>
      <w:r w:rsidRPr="002C14C9">
        <w:rPr>
          <w:b/>
        </w:rPr>
        <w:tab/>
      </w:r>
      <w:r w:rsidRPr="002C14C9">
        <w:rPr>
          <w:szCs w:val="24"/>
        </w:rPr>
        <w:t xml:space="preserve">Węzeł WZKiB </w:t>
      </w:r>
      <w:r w:rsidRPr="002C14C9">
        <w:t xml:space="preserve">Libelta 16/20 </w:t>
      </w:r>
      <w:r w:rsidRPr="002C14C9">
        <w:rPr>
          <w:szCs w:val="24"/>
        </w:rPr>
        <w:t xml:space="preserve">– </w:t>
      </w:r>
      <w:r w:rsidRPr="002C14C9">
        <w:t>węzeł PCSS ul.</w:t>
      </w:r>
      <w:r w:rsidR="00E51657" w:rsidRPr="002C14C9">
        <w:t xml:space="preserve"> ul. Wieniawskiego 19</w:t>
      </w:r>
    </w:p>
    <w:p w:rsidR="00E51657" w:rsidRPr="002C14C9" w:rsidRDefault="00E51657" w:rsidP="00E51657">
      <w:pPr>
        <w:spacing w:line="312" w:lineRule="auto"/>
        <w:ind w:left="1843" w:hanging="1843"/>
        <w:rPr>
          <w:szCs w:val="24"/>
        </w:rPr>
      </w:pPr>
    </w:p>
    <w:p w:rsidR="00834E43" w:rsidRPr="002C14C9" w:rsidRDefault="00834E43">
      <w:pPr>
        <w:jc w:val="left"/>
      </w:pPr>
      <w:r w:rsidRPr="002C14C9">
        <w:rPr>
          <w:b/>
        </w:rPr>
        <w:t>Klasyfikacja według Wspólnego Słownika Zamówień</w:t>
      </w:r>
      <w:r w:rsidRPr="002C14C9">
        <w:t>:</w:t>
      </w:r>
    </w:p>
    <w:p w:rsidR="00834E43" w:rsidRPr="002C14C9" w:rsidRDefault="00834E43">
      <w:pPr>
        <w:jc w:val="left"/>
      </w:pPr>
      <w:r w:rsidRPr="002C14C9">
        <w:rPr>
          <w:b/>
        </w:rPr>
        <w:tab/>
      </w:r>
      <w:r w:rsidRPr="002C14C9">
        <w:t>Główny przedmiot zamówienia:</w:t>
      </w:r>
    </w:p>
    <w:p w:rsidR="00834E43" w:rsidRPr="002C14C9" w:rsidRDefault="00834E43" w:rsidP="00BF05F4">
      <w:pPr>
        <w:ind w:left="2124" w:hanging="1416"/>
      </w:pPr>
      <w:r w:rsidRPr="002C14C9">
        <w:t>45.23.10.00-5</w:t>
      </w:r>
      <w:r w:rsidRPr="002C14C9">
        <w:tab/>
        <w:t>Roboty budowlane w zakresie budowy rurociągów, ciągów komunikacyjnych i linii energetycznych</w:t>
      </w:r>
    </w:p>
    <w:p w:rsidR="00834E43" w:rsidRPr="002C14C9" w:rsidRDefault="00834E43" w:rsidP="00834E43">
      <w:pPr>
        <w:ind w:left="2124" w:hanging="1416"/>
        <w:jc w:val="left"/>
      </w:pPr>
      <w:r w:rsidRPr="002C14C9">
        <w:t>Dodatkowe przedmioty:</w:t>
      </w:r>
    </w:p>
    <w:p w:rsidR="00834E43" w:rsidRPr="002C14C9" w:rsidRDefault="00834E43" w:rsidP="00834E43">
      <w:pPr>
        <w:ind w:left="2124" w:hanging="1416"/>
        <w:jc w:val="left"/>
      </w:pPr>
      <w:r w:rsidRPr="002C14C9">
        <w:t>32.56.20.00-0 Kable światłowodowe</w:t>
      </w:r>
    </w:p>
    <w:p w:rsidR="00574101" w:rsidRPr="002C14C9" w:rsidRDefault="00574101" w:rsidP="00574101">
      <w:pPr>
        <w:spacing w:line="240" w:lineRule="auto"/>
        <w:jc w:val="left"/>
        <w:rPr>
          <w:b/>
        </w:rPr>
      </w:pPr>
    </w:p>
    <w:p w:rsidR="003E0894" w:rsidRPr="002C14C9" w:rsidRDefault="00834E43">
      <w:pPr>
        <w:jc w:val="left"/>
      </w:pPr>
      <w:r w:rsidRPr="002C14C9">
        <w:rPr>
          <w:b/>
        </w:rPr>
        <w:t>Zamawiający</w:t>
      </w:r>
      <w:r w:rsidR="003E0894" w:rsidRPr="002C14C9">
        <w:t>: Miasto Poznań, Wydział Zarządzania Kryzysowego i Bezpieczeństwa</w:t>
      </w:r>
      <w:r w:rsidR="003E0894" w:rsidRPr="002C14C9">
        <w:rPr>
          <w:b/>
        </w:rPr>
        <w:t>.</w:t>
      </w:r>
    </w:p>
    <w:p w:rsidR="003E0894" w:rsidRPr="002C14C9" w:rsidRDefault="003E0894">
      <w:pPr>
        <w:jc w:val="left"/>
      </w:pPr>
    </w:p>
    <w:p w:rsidR="00834E43" w:rsidRPr="002C14C9" w:rsidRDefault="00834E43">
      <w:pPr>
        <w:jc w:val="left"/>
        <w:rPr>
          <w:b/>
        </w:rPr>
      </w:pPr>
      <w:r w:rsidRPr="002C14C9">
        <w:rPr>
          <w:b/>
        </w:rPr>
        <w:t>Zawartość Programu funkcjonalno-użytkowego:</w:t>
      </w:r>
    </w:p>
    <w:p w:rsidR="00834E43" w:rsidRPr="002C14C9" w:rsidRDefault="005C3712" w:rsidP="00D510C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2C14C9">
        <w:rPr>
          <w:sz w:val="24"/>
          <w:szCs w:val="24"/>
        </w:rPr>
        <w:t>Część opisowa</w:t>
      </w:r>
    </w:p>
    <w:p w:rsidR="005C3712" w:rsidRPr="002C14C9" w:rsidRDefault="005C3712" w:rsidP="00D510C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C14C9">
        <w:rPr>
          <w:sz w:val="24"/>
          <w:szCs w:val="24"/>
        </w:rPr>
        <w:t>Przedmiot zamówienia.</w:t>
      </w:r>
    </w:p>
    <w:p w:rsidR="005C3712" w:rsidRPr="002C14C9" w:rsidRDefault="005C3712" w:rsidP="00D510C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C14C9">
        <w:rPr>
          <w:sz w:val="24"/>
          <w:szCs w:val="24"/>
        </w:rPr>
        <w:t>Szczegółowy opis przedmiotu zamówienia.</w:t>
      </w:r>
    </w:p>
    <w:p w:rsidR="005C3712" w:rsidRPr="002C14C9" w:rsidRDefault="005C3712" w:rsidP="00D510C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C14C9">
        <w:rPr>
          <w:sz w:val="24"/>
          <w:szCs w:val="24"/>
        </w:rPr>
        <w:t>Zakres prac.</w:t>
      </w:r>
    </w:p>
    <w:p w:rsidR="00574101" w:rsidRPr="002C14C9" w:rsidRDefault="00574101" w:rsidP="00D510C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2C14C9">
        <w:rPr>
          <w:sz w:val="24"/>
          <w:szCs w:val="24"/>
        </w:rPr>
        <w:t>Część informacyjna.</w:t>
      </w:r>
    </w:p>
    <w:p w:rsidR="00574101" w:rsidRPr="002C14C9" w:rsidRDefault="00574101" w:rsidP="00D510C1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2C14C9">
        <w:rPr>
          <w:sz w:val="24"/>
          <w:szCs w:val="24"/>
        </w:rPr>
        <w:t>Przepisy prawne i normy związane z projektowaniem.</w:t>
      </w:r>
    </w:p>
    <w:p w:rsidR="00574101" w:rsidRPr="002C14C9" w:rsidRDefault="00574101" w:rsidP="00D510C1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2C14C9">
        <w:rPr>
          <w:sz w:val="24"/>
          <w:szCs w:val="24"/>
        </w:rPr>
        <w:t>Uwagi końcowe.</w:t>
      </w:r>
    </w:p>
    <w:p w:rsidR="00574101" w:rsidRPr="002C14C9" w:rsidRDefault="00574101" w:rsidP="00D510C1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2C14C9">
        <w:rPr>
          <w:sz w:val="24"/>
          <w:szCs w:val="24"/>
        </w:rPr>
        <w:t>Załączniki.</w:t>
      </w:r>
    </w:p>
    <w:p w:rsidR="002C14C9" w:rsidRPr="002C14C9" w:rsidRDefault="002C14C9" w:rsidP="0019653F">
      <w:pPr>
        <w:rPr>
          <w:szCs w:val="24"/>
        </w:rPr>
      </w:pPr>
    </w:p>
    <w:p w:rsidR="003E0894" w:rsidRPr="002C14C9" w:rsidRDefault="003E0894" w:rsidP="00D510C1">
      <w:pPr>
        <w:numPr>
          <w:ilvl w:val="0"/>
          <w:numId w:val="4"/>
        </w:numPr>
        <w:ind w:left="567" w:hanging="567"/>
        <w:jc w:val="left"/>
        <w:rPr>
          <w:b/>
        </w:rPr>
      </w:pPr>
      <w:r w:rsidRPr="002C14C9">
        <w:rPr>
          <w:b/>
        </w:rPr>
        <w:t>Część opisowa.</w:t>
      </w:r>
    </w:p>
    <w:p w:rsidR="00805719" w:rsidRPr="002C14C9" w:rsidRDefault="005C3712" w:rsidP="00D510C1">
      <w:pPr>
        <w:numPr>
          <w:ilvl w:val="0"/>
          <w:numId w:val="2"/>
        </w:numPr>
        <w:suppressAutoHyphens/>
        <w:spacing w:before="120"/>
        <w:rPr>
          <w:b/>
        </w:rPr>
      </w:pPr>
      <w:r w:rsidRPr="002C14C9">
        <w:rPr>
          <w:b/>
        </w:rPr>
        <w:t>Przedmiot</w:t>
      </w:r>
      <w:r w:rsidR="00805719" w:rsidRPr="002C14C9">
        <w:rPr>
          <w:b/>
        </w:rPr>
        <w:t xml:space="preserve"> zamówienia.</w:t>
      </w:r>
    </w:p>
    <w:p w:rsidR="0013609F" w:rsidRPr="002C14C9" w:rsidRDefault="009A5FE7" w:rsidP="0063675A">
      <w:pPr>
        <w:spacing w:line="240" w:lineRule="auto"/>
        <w:ind w:firstLine="357"/>
      </w:pPr>
      <w:r w:rsidRPr="002C14C9">
        <w:rPr>
          <w:szCs w:val="24"/>
        </w:rPr>
        <w:t>Przedmiot zamówienia obejmuje wyk</w:t>
      </w:r>
      <w:r w:rsidR="00E51657" w:rsidRPr="002C14C9">
        <w:rPr>
          <w:szCs w:val="24"/>
        </w:rPr>
        <w:t>onie prac kablowych w zakresie budowy</w:t>
      </w:r>
      <w:r w:rsidR="00453A89" w:rsidRPr="002C14C9">
        <w:rPr>
          <w:szCs w:val="24"/>
        </w:rPr>
        <w:t xml:space="preserve"> kabl</w:t>
      </w:r>
      <w:r w:rsidR="008A4901" w:rsidRPr="002C14C9">
        <w:rPr>
          <w:szCs w:val="24"/>
        </w:rPr>
        <w:t>i</w:t>
      </w:r>
      <w:r w:rsidR="00453A89" w:rsidRPr="002C14C9">
        <w:rPr>
          <w:szCs w:val="24"/>
        </w:rPr>
        <w:t xml:space="preserve"> światłowodow</w:t>
      </w:r>
      <w:r w:rsidR="008A4901" w:rsidRPr="002C14C9">
        <w:rPr>
          <w:szCs w:val="24"/>
        </w:rPr>
        <w:t>ych</w:t>
      </w:r>
      <w:r w:rsidR="00453A89" w:rsidRPr="002C14C9">
        <w:rPr>
          <w:szCs w:val="24"/>
        </w:rPr>
        <w:t xml:space="preserve"> </w:t>
      </w:r>
      <w:r w:rsidR="00E51657" w:rsidRPr="002C14C9">
        <w:t>96</w:t>
      </w:r>
      <w:r w:rsidR="00453A89" w:rsidRPr="002C14C9">
        <w:t>J</w:t>
      </w:r>
      <w:r w:rsidR="008A4901" w:rsidRPr="002C14C9">
        <w:t>, 72J oraz 48J</w:t>
      </w:r>
      <w:r w:rsidR="00453A89" w:rsidRPr="002C14C9">
        <w:t xml:space="preserve"> </w:t>
      </w:r>
      <w:r w:rsidR="008A4901" w:rsidRPr="002C14C9">
        <w:t>łączących węz</w:t>
      </w:r>
      <w:r w:rsidR="00E51657" w:rsidRPr="002C14C9">
        <w:t>ł</w:t>
      </w:r>
      <w:r w:rsidR="008A4901" w:rsidRPr="002C14C9">
        <w:t>y teletechniczne</w:t>
      </w:r>
      <w:r w:rsidR="00E51657" w:rsidRPr="002C14C9">
        <w:t xml:space="preserve"> WZKiB </w:t>
      </w:r>
      <w:r w:rsidR="008A4901" w:rsidRPr="002C14C9">
        <w:t xml:space="preserve">z węzłami PCSS. </w:t>
      </w:r>
      <w:r w:rsidR="00453A89" w:rsidRPr="002C14C9">
        <w:t>W szczególności zakre</w:t>
      </w:r>
      <w:r w:rsidR="00E51657" w:rsidRPr="002C14C9">
        <w:t xml:space="preserve">s obejmuje </w:t>
      </w:r>
      <w:r w:rsidR="00453A89" w:rsidRPr="002C14C9">
        <w:t>uł</w:t>
      </w:r>
      <w:r w:rsidR="00E51657" w:rsidRPr="002C14C9">
        <w:t>ożenie nowego odcinka kabla 96</w:t>
      </w:r>
      <w:r w:rsidR="00453A89" w:rsidRPr="002C14C9">
        <w:t>J od</w:t>
      </w:r>
      <w:r w:rsidR="00E51657" w:rsidRPr="002C14C9">
        <w:t xml:space="preserve"> węzła WZKiB</w:t>
      </w:r>
      <w:r w:rsidR="00453A89" w:rsidRPr="002C14C9">
        <w:t xml:space="preserve"> </w:t>
      </w:r>
      <w:r w:rsidR="00E51657" w:rsidRPr="002C14C9">
        <w:t xml:space="preserve">Rondo Śródka </w:t>
      </w:r>
      <w:r w:rsidR="00453A89" w:rsidRPr="002C14C9">
        <w:t xml:space="preserve">bezpośrednio do węzła </w:t>
      </w:r>
      <w:r w:rsidR="00E51657" w:rsidRPr="002C14C9">
        <w:t>PCSS ul.</w:t>
      </w:r>
      <w:r w:rsidR="00301A6F" w:rsidRPr="002C14C9">
        <w:t> </w:t>
      </w:r>
      <w:r w:rsidR="00E51657" w:rsidRPr="002C14C9">
        <w:t>Jana</w:t>
      </w:r>
      <w:r w:rsidR="00301A6F" w:rsidRPr="002C14C9">
        <w:t> </w:t>
      </w:r>
      <w:r w:rsidR="00E51657" w:rsidRPr="002C14C9">
        <w:t>Pawła</w:t>
      </w:r>
      <w:r w:rsidR="00301A6F" w:rsidRPr="002C14C9">
        <w:t> </w:t>
      </w:r>
      <w:r w:rsidR="00E51657" w:rsidRPr="002C14C9">
        <w:t>II 10</w:t>
      </w:r>
      <w:r w:rsidR="00453A89" w:rsidRPr="002C14C9">
        <w:t xml:space="preserve">, </w:t>
      </w:r>
      <w:r w:rsidR="0063675A" w:rsidRPr="002C14C9">
        <w:t>oraz</w:t>
      </w:r>
      <w:r w:rsidR="00D62450" w:rsidRPr="002C14C9">
        <w:t xml:space="preserve"> </w:t>
      </w:r>
      <w:r w:rsidR="00E951DA" w:rsidRPr="002C14C9">
        <w:t>wymiany</w:t>
      </w:r>
      <w:r w:rsidR="0063675A" w:rsidRPr="002C14C9">
        <w:t xml:space="preserve"> </w:t>
      </w:r>
      <w:r w:rsidR="00D62450" w:rsidRPr="002C14C9">
        <w:t>istniejącego kabla</w:t>
      </w:r>
      <w:r w:rsidR="00E951DA" w:rsidRPr="002C14C9">
        <w:t xml:space="preserve"> światłowodowego</w:t>
      </w:r>
      <w:r w:rsidR="00D62450" w:rsidRPr="002C14C9">
        <w:t xml:space="preserve"> </w:t>
      </w:r>
      <w:r w:rsidR="00E951DA" w:rsidRPr="002C14C9">
        <w:t xml:space="preserve">na nowy, </w:t>
      </w:r>
      <w:r w:rsidR="0017743D" w:rsidRPr="002C14C9">
        <w:rPr>
          <w:szCs w:val="24"/>
        </w:rPr>
        <w:t>zestawion</w:t>
      </w:r>
      <w:r w:rsidR="00E951DA" w:rsidRPr="002C14C9">
        <w:rPr>
          <w:szCs w:val="24"/>
        </w:rPr>
        <w:t>y</w:t>
      </w:r>
      <w:r w:rsidR="0017743D" w:rsidRPr="002C14C9">
        <w:rPr>
          <w:szCs w:val="24"/>
        </w:rPr>
        <w:t xml:space="preserve"> z</w:t>
      </w:r>
      <w:r w:rsidR="0063675A" w:rsidRPr="002C14C9">
        <w:rPr>
          <w:szCs w:val="24"/>
        </w:rPr>
        <w:t xml:space="preserve"> </w:t>
      </w:r>
      <w:r w:rsidR="00301A6F" w:rsidRPr="002C14C9">
        <w:rPr>
          <w:szCs w:val="24"/>
        </w:rPr>
        <w:t>dwóch odcink</w:t>
      </w:r>
      <w:r w:rsidR="0017743D" w:rsidRPr="002C14C9">
        <w:rPr>
          <w:szCs w:val="24"/>
        </w:rPr>
        <w:t>ów</w:t>
      </w:r>
      <w:r w:rsidR="00301A6F" w:rsidRPr="002C14C9">
        <w:rPr>
          <w:szCs w:val="24"/>
        </w:rPr>
        <w:t xml:space="preserve"> </w:t>
      </w:r>
      <w:r w:rsidR="00E951DA" w:rsidRPr="002C14C9">
        <w:rPr>
          <w:szCs w:val="24"/>
        </w:rPr>
        <w:t>72J oraz</w:t>
      </w:r>
      <w:r w:rsidR="008A4901" w:rsidRPr="002C14C9">
        <w:rPr>
          <w:szCs w:val="24"/>
        </w:rPr>
        <w:t xml:space="preserve"> </w:t>
      </w:r>
      <w:r w:rsidR="0063675A" w:rsidRPr="002C14C9">
        <w:t>48J</w:t>
      </w:r>
      <w:r w:rsidR="00301A6F" w:rsidRPr="002C14C9">
        <w:t xml:space="preserve"> -</w:t>
      </w:r>
      <w:r w:rsidR="0063675A" w:rsidRPr="002C14C9">
        <w:t xml:space="preserve"> łączącego węzeł t</w:t>
      </w:r>
      <w:r w:rsidR="008A4901" w:rsidRPr="002C14C9">
        <w:t>eletechniczny WZKiB ul.</w:t>
      </w:r>
      <w:r w:rsidR="0017743D" w:rsidRPr="002C14C9">
        <w:t xml:space="preserve"> </w:t>
      </w:r>
      <w:r w:rsidR="0063675A" w:rsidRPr="002C14C9">
        <w:t>Libelta 16/20 z węzłem PCSS ul. Wieniawskiego 19.</w:t>
      </w:r>
    </w:p>
    <w:p w:rsidR="0063675A" w:rsidRPr="002C14C9" w:rsidRDefault="0063675A" w:rsidP="0063675A">
      <w:pPr>
        <w:spacing w:line="240" w:lineRule="auto"/>
      </w:pPr>
      <w:r w:rsidRPr="00E40828">
        <w:lastRenderedPageBreak/>
        <w:t xml:space="preserve">Wybudowanie w/w kabli umożliwi </w:t>
      </w:r>
      <w:r w:rsidR="0017743D" w:rsidRPr="00E40828">
        <w:t xml:space="preserve">przygotowanie nowych dedykowanych torów transmisyjnych dla </w:t>
      </w:r>
      <w:r w:rsidR="00D62450" w:rsidRPr="00E40828">
        <w:t>odrębnych miejskich użytkowników usług - realizowanych</w:t>
      </w:r>
      <w:r w:rsidR="00D62450" w:rsidRPr="002C14C9">
        <w:t xml:space="preserve"> z</w:t>
      </w:r>
      <w:r w:rsidR="00923ED5" w:rsidRPr="002C14C9">
        <w:t> wykorzystaniem</w:t>
      </w:r>
      <w:r w:rsidR="00D62450" w:rsidRPr="002C14C9">
        <w:t xml:space="preserve"> infrastruktury </w:t>
      </w:r>
      <w:r w:rsidR="00923ED5" w:rsidRPr="002C14C9">
        <w:t xml:space="preserve">i urządzeń </w:t>
      </w:r>
      <w:r w:rsidR="00D62450" w:rsidRPr="002C14C9">
        <w:t>PCSS.</w:t>
      </w:r>
    </w:p>
    <w:p w:rsidR="0013609F" w:rsidRPr="002C14C9" w:rsidRDefault="0013609F" w:rsidP="00453A89">
      <w:pPr>
        <w:spacing w:line="240" w:lineRule="auto"/>
      </w:pPr>
    </w:p>
    <w:p w:rsidR="003E0894" w:rsidRPr="002C14C9" w:rsidRDefault="00994832" w:rsidP="00D510C1">
      <w:pPr>
        <w:pStyle w:val="Akapitzlist"/>
        <w:numPr>
          <w:ilvl w:val="0"/>
          <w:numId w:val="2"/>
        </w:numPr>
        <w:spacing w:after="120" w:line="240" w:lineRule="auto"/>
        <w:rPr>
          <w:b/>
          <w:sz w:val="24"/>
          <w:szCs w:val="24"/>
        </w:rPr>
      </w:pPr>
      <w:r w:rsidRPr="002C14C9">
        <w:rPr>
          <w:b/>
          <w:sz w:val="24"/>
          <w:szCs w:val="24"/>
        </w:rPr>
        <w:t xml:space="preserve"> </w:t>
      </w:r>
      <w:r w:rsidR="003E0894" w:rsidRPr="002C14C9">
        <w:rPr>
          <w:b/>
          <w:sz w:val="24"/>
          <w:szCs w:val="24"/>
        </w:rPr>
        <w:t>Szczegółowy opis przedmiotu zamówienia.</w:t>
      </w:r>
    </w:p>
    <w:p w:rsidR="0013609F" w:rsidRPr="002C14C9" w:rsidRDefault="0013609F" w:rsidP="0013609F">
      <w:pPr>
        <w:pStyle w:val="Akapitzlist"/>
        <w:spacing w:line="240" w:lineRule="auto"/>
        <w:ind w:left="357"/>
        <w:rPr>
          <w:sz w:val="24"/>
          <w:szCs w:val="24"/>
        </w:rPr>
      </w:pPr>
    </w:p>
    <w:p w:rsidR="0013609F" w:rsidRPr="002C14C9" w:rsidRDefault="0013609F" w:rsidP="0013609F">
      <w:pPr>
        <w:pStyle w:val="Akapitzlist"/>
        <w:spacing w:line="240" w:lineRule="auto"/>
        <w:ind w:left="357"/>
        <w:rPr>
          <w:i/>
          <w:sz w:val="24"/>
          <w:szCs w:val="24"/>
          <w:u w:val="single"/>
        </w:rPr>
      </w:pPr>
      <w:r w:rsidRPr="002C14C9">
        <w:rPr>
          <w:sz w:val="24"/>
          <w:szCs w:val="24"/>
        </w:rPr>
        <w:t xml:space="preserve"> </w:t>
      </w:r>
      <w:r w:rsidRPr="002C14C9">
        <w:rPr>
          <w:i/>
          <w:sz w:val="24"/>
          <w:szCs w:val="24"/>
          <w:u w:val="single"/>
        </w:rPr>
        <w:t xml:space="preserve">Węzeł </w:t>
      </w:r>
      <w:r w:rsidR="0063675A" w:rsidRPr="002C14C9">
        <w:rPr>
          <w:i/>
          <w:sz w:val="24"/>
          <w:szCs w:val="24"/>
          <w:u w:val="single"/>
        </w:rPr>
        <w:t>WZKiB  Rondo Śródka</w:t>
      </w:r>
      <w:r w:rsidRPr="002C14C9">
        <w:rPr>
          <w:i/>
          <w:sz w:val="24"/>
          <w:szCs w:val="24"/>
          <w:u w:val="single"/>
        </w:rPr>
        <w:t xml:space="preserve"> – </w:t>
      </w:r>
      <w:r w:rsidR="0063675A" w:rsidRPr="002C14C9">
        <w:rPr>
          <w:i/>
          <w:sz w:val="24"/>
          <w:szCs w:val="24"/>
          <w:u w:val="single"/>
        </w:rPr>
        <w:t>Węzeł PCSS ul. Jana Pawła II 10</w:t>
      </w:r>
    </w:p>
    <w:p w:rsidR="00091B35" w:rsidRPr="002C14C9" w:rsidRDefault="00091B35" w:rsidP="00D510C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>Zakres zadania wymaga ułoż</w:t>
      </w:r>
      <w:r w:rsidR="00D62450" w:rsidRPr="002C14C9">
        <w:rPr>
          <w:rFonts w:ascii="Times New Roman" w:hAnsi="Times New Roman"/>
        </w:rPr>
        <w:t>enia w istniejącej kanalizacji M</w:t>
      </w:r>
      <w:r w:rsidRPr="002C14C9">
        <w:rPr>
          <w:rFonts w:ascii="Times New Roman" w:hAnsi="Times New Roman"/>
        </w:rPr>
        <w:t>iejskiej</w:t>
      </w:r>
      <w:r w:rsidR="004B5AD1" w:rsidRPr="002C14C9">
        <w:rPr>
          <w:rFonts w:ascii="Times New Roman" w:hAnsi="Times New Roman"/>
        </w:rPr>
        <w:t>,</w:t>
      </w:r>
      <w:r w:rsidR="00A64F86" w:rsidRPr="002C14C9">
        <w:rPr>
          <w:rFonts w:ascii="Times New Roman" w:hAnsi="Times New Roman"/>
        </w:rPr>
        <w:t xml:space="preserve"> Orange</w:t>
      </w:r>
      <w:r w:rsidR="004B5AD1" w:rsidRPr="002C14C9">
        <w:rPr>
          <w:rFonts w:ascii="Times New Roman" w:hAnsi="Times New Roman"/>
        </w:rPr>
        <w:t xml:space="preserve"> oraz PCSS</w:t>
      </w:r>
      <w:r w:rsidR="00A64F86" w:rsidRPr="002C14C9">
        <w:rPr>
          <w:rFonts w:ascii="Times New Roman" w:hAnsi="Times New Roman"/>
        </w:rPr>
        <w:t xml:space="preserve"> kabla 96J</w:t>
      </w:r>
      <w:r w:rsidRPr="002C14C9">
        <w:rPr>
          <w:rFonts w:ascii="Times New Roman" w:hAnsi="Times New Roman"/>
        </w:rPr>
        <w:t xml:space="preserve"> (łączna dł. ok. </w:t>
      </w:r>
      <w:r w:rsidR="00A64F86" w:rsidRPr="002C14C9">
        <w:rPr>
          <w:rFonts w:ascii="Times New Roman" w:hAnsi="Times New Roman"/>
        </w:rPr>
        <w:t>550</w:t>
      </w:r>
      <w:r w:rsidR="00D62450" w:rsidRPr="002C14C9">
        <w:rPr>
          <w:rFonts w:ascii="Times New Roman" w:hAnsi="Times New Roman"/>
        </w:rPr>
        <w:t xml:space="preserve"> mb</w:t>
      </w:r>
      <w:r w:rsidRPr="002C14C9">
        <w:rPr>
          <w:rFonts w:ascii="Times New Roman" w:hAnsi="Times New Roman"/>
        </w:rPr>
        <w:t xml:space="preserve"> z uwzględnieniem rezerwy na zapasy) od</w:t>
      </w:r>
      <w:r w:rsidR="002C14C9" w:rsidRPr="002C14C9">
        <w:rPr>
          <w:rFonts w:ascii="Times New Roman" w:hAnsi="Times New Roman"/>
        </w:rPr>
        <w:t> </w:t>
      </w:r>
      <w:r w:rsidRPr="002C14C9">
        <w:rPr>
          <w:rFonts w:ascii="Times New Roman" w:hAnsi="Times New Roman"/>
        </w:rPr>
        <w:t xml:space="preserve">pomieszczenia węzła transmisyjnego WZKiB </w:t>
      </w:r>
      <w:r w:rsidR="00D62450" w:rsidRPr="002C14C9">
        <w:rPr>
          <w:rFonts w:ascii="Times New Roman" w:hAnsi="Times New Roman"/>
        </w:rPr>
        <w:t>przy Rondzie</w:t>
      </w:r>
      <w:r w:rsidR="00A64F86" w:rsidRPr="002C14C9">
        <w:rPr>
          <w:rFonts w:ascii="Times New Roman" w:hAnsi="Times New Roman"/>
        </w:rPr>
        <w:t xml:space="preserve"> Śródka d</w:t>
      </w:r>
      <w:r w:rsidR="00D62450" w:rsidRPr="002C14C9">
        <w:rPr>
          <w:rFonts w:ascii="Times New Roman" w:hAnsi="Times New Roman"/>
        </w:rPr>
        <w:t>o</w:t>
      </w:r>
      <w:r w:rsidR="002C14C9" w:rsidRPr="002C14C9">
        <w:rPr>
          <w:rFonts w:ascii="Times New Roman" w:hAnsi="Times New Roman"/>
        </w:rPr>
        <w:t> </w:t>
      </w:r>
      <w:r w:rsidR="00A64F86" w:rsidRPr="002C14C9">
        <w:rPr>
          <w:rFonts w:ascii="Times New Roman" w:hAnsi="Times New Roman"/>
        </w:rPr>
        <w:t>pomieszczenia węzła transmisyjnego</w:t>
      </w:r>
      <w:r w:rsidRPr="002C14C9">
        <w:rPr>
          <w:rFonts w:ascii="Times New Roman" w:hAnsi="Times New Roman"/>
        </w:rPr>
        <w:t xml:space="preserve"> </w:t>
      </w:r>
      <w:r w:rsidR="00A64F86" w:rsidRPr="002C14C9">
        <w:rPr>
          <w:rFonts w:ascii="Times New Roman" w:hAnsi="Times New Roman"/>
        </w:rPr>
        <w:t>PCSS ul. Jana Pawła II 10</w:t>
      </w:r>
      <w:r w:rsidRPr="002C14C9">
        <w:rPr>
          <w:rFonts w:ascii="Times New Roman" w:hAnsi="Times New Roman"/>
        </w:rPr>
        <w:t xml:space="preserve"> (załącznik 1). </w:t>
      </w:r>
    </w:p>
    <w:p w:rsidR="00091B35" w:rsidRPr="002C14C9" w:rsidRDefault="00091B35" w:rsidP="00D510C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>Do ułożenia kabla wykorzystana zostani</w:t>
      </w:r>
      <w:r w:rsidR="00D62450" w:rsidRPr="002C14C9">
        <w:rPr>
          <w:rFonts w:ascii="Times New Roman" w:hAnsi="Times New Roman"/>
        </w:rPr>
        <w:t>e istniejąca kanalizacja M</w:t>
      </w:r>
      <w:r w:rsidRPr="002C14C9">
        <w:rPr>
          <w:rFonts w:ascii="Times New Roman" w:hAnsi="Times New Roman"/>
        </w:rPr>
        <w:t xml:space="preserve">iejska o długości </w:t>
      </w:r>
      <w:r w:rsidR="002D255C" w:rsidRPr="002C14C9">
        <w:rPr>
          <w:rFonts w:ascii="Times New Roman" w:hAnsi="Times New Roman"/>
        </w:rPr>
        <w:t>ok</w:t>
      </w:r>
      <w:r w:rsidR="00D62450" w:rsidRPr="002C14C9">
        <w:rPr>
          <w:rFonts w:ascii="Times New Roman" w:hAnsi="Times New Roman"/>
        </w:rPr>
        <w:t>. </w:t>
      </w:r>
      <w:r w:rsidR="002D255C" w:rsidRPr="002C14C9">
        <w:rPr>
          <w:rFonts w:ascii="Times New Roman" w:hAnsi="Times New Roman"/>
        </w:rPr>
        <w:t>1</w:t>
      </w:r>
      <w:r w:rsidR="00F27F67" w:rsidRPr="002C14C9">
        <w:rPr>
          <w:rFonts w:ascii="Times New Roman" w:hAnsi="Times New Roman"/>
        </w:rPr>
        <w:t>50</w:t>
      </w:r>
      <w:r w:rsidRPr="002C14C9">
        <w:rPr>
          <w:rFonts w:ascii="Times New Roman" w:hAnsi="Times New Roman"/>
        </w:rPr>
        <w:t>m</w:t>
      </w:r>
      <w:r w:rsidR="002D255C" w:rsidRPr="002C14C9">
        <w:rPr>
          <w:rFonts w:ascii="Times New Roman" w:hAnsi="Times New Roman"/>
        </w:rPr>
        <w:t>, kanalizacja Orange o długości ok. 240m,</w:t>
      </w:r>
      <w:r w:rsidRPr="002C14C9">
        <w:rPr>
          <w:rFonts w:ascii="Times New Roman" w:hAnsi="Times New Roman"/>
        </w:rPr>
        <w:t xml:space="preserve"> </w:t>
      </w:r>
      <w:r w:rsidR="002D255C" w:rsidRPr="002C14C9">
        <w:rPr>
          <w:rFonts w:ascii="Times New Roman" w:hAnsi="Times New Roman"/>
        </w:rPr>
        <w:t>oraz kanalizacja PCSS o długości ok. 70m</w:t>
      </w:r>
      <w:r w:rsidR="004B5AD1" w:rsidRPr="002C14C9">
        <w:rPr>
          <w:rFonts w:ascii="Times New Roman" w:hAnsi="Times New Roman"/>
        </w:rPr>
        <w:t>. (załącznik 1).</w:t>
      </w:r>
    </w:p>
    <w:p w:rsidR="00091B35" w:rsidRPr="002C14C9" w:rsidRDefault="00091B35" w:rsidP="00D510C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 xml:space="preserve"> Pełen profil nowego odcinka kabla światłowodowego</w:t>
      </w:r>
      <w:r w:rsidR="002D255C" w:rsidRPr="002C14C9">
        <w:rPr>
          <w:rFonts w:ascii="Times New Roman" w:hAnsi="Times New Roman"/>
        </w:rPr>
        <w:t xml:space="preserve"> 96</w:t>
      </w:r>
      <w:r w:rsidRPr="002C14C9">
        <w:rPr>
          <w:rFonts w:ascii="Times New Roman" w:hAnsi="Times New Roman"/>
        </w:rPr>
        <w:t>J należy zakończyć w</w:t>
      </w:r>
      <w:r w:rsidR="00D62450" w:rsidRPr="002C14C9">
        <w:rPr>
          <w:rFonts w:ascii="Times New Roman" w:hAnsi="Times New Roman"/>
        </w:rPr>
        <w:t xml:space="preserve"> </w:t>
      </w:r>
      <w:r w:rsidRPr="002C14C9">
        <w:rPr>
          <w:rFonts w:ascii="Times New Roman" w:hAnsi="Times New Roman"/>
        </w:rPr>
        <w:t xml:space="preserve">obiekcie </w:t>
      </w:r>
      <w:r w:rsidR="009D1908" w:rsidRPr="002C14C9">
        <w:rPr>
          <w:rFonts w:ascii="Times New Roman" w:hAnsi="Times New Roman"/>
        </w:rPr>
        <w:t xml:space="preserve">WZKiB </w:t>
      </w:r>
      <w:r w:rsidR="00D62450" w:rsidRPr="002C14C9">
        <w:rPr>
          <w:rFonts w:ascii="Times New Roman" w:hAnsi="Times New Roman"/>
        </w:rPr>
        <w:t>przy Rondzie</w:t>
      </w:r>
      <w:r w:rsidR="009D1908" w:rsidRPr="002C14C9">
        <w:rPr>
          <w:rFonts w:ascii="Times New Roman" w:hAnsi="Times New Roman"/>
        </w:rPr>
        <w:t xml:space="preserve"> Śródka</w:t>
      </w:r>
      <w:r w:rsidRPr="002C14C9">
        <w:rPr>
          <w:rFonts w:ascii="Times New Roman" w:hAnsi="Times New Roman"/>
        </w:rPr>
        <w:t xml:space="preserve"> na rackowej przełącznicy światłowodowej 19”</w:t>
      </w:r>
      <w:r w:rsidR="009D1908" w:rsidRPr="002C14C9">
        <w:rPr>
          <w:rFonts w:ascii="Times New Roman" w:hAnsi="Times New Roman"/>
        </w:rPr>
        <w:t xml:space="preserve"> z</w:t>
      </w:r>
      <w:r w:rsidR="00D62450" w:rsidRPr="002C14C9">
        <w:rPr>
          <w:rFonts w:ascii="Times New Roman" w:hAnsi="Times New Roman"/>
        </w:rPr>
        <w:t> </w:t>
      </w:r>
      <w:r w:rsidR="009D1908" w:rsidRPr="002C14C9">
        <w:rPr>
          <w:rFonts w:ascii="Times New Roman" w:hAnsi="Times New Roman"/>
        </w:rPr>
        <w:t>podwójnymi adapterami LC/APC,</w:t>
      </w:r>
      <w:r w:rsidR="00D62450" w:rsidRPr="002C14C9">
        <w:rPr>
          <w:rFonts w:ascii="Times New Roman" w:hAnsi="Times New Roman"/>
        </w:rPr>
        <w:t xml:space="preserve"> natomiast</w:t>
      </w:r>
      <w:r w:rsidR="009D1908" w:rsidRPr="002C14C9">
        <w:rPr>
          <w:rFonts w:ascii="Times New Roman" w:hAnsi="Times New Roman"/>
        </w:rPr>
        <w:t xml:space="preserve"> w obiekcie PCSS ul. Jana Pawła II 10 na rackowej przełącznicy światłowodowe</w:t>
      </w:r>
      <w:r w:rsidR="00A76784" w:rsidRPr="002C14C9">
        <w:rPr>
          <w:rFonts w:ascii="Times New Roman" w:hAnsi="Times New Roman"/>
        </w:rPr>
        <w:t>j 19” z podwójnymi adapterami S</w:t>
      </w:r>
      <w:r w:rsidR="00D62450" w:rsidRPr="002C14C9">
        <w:rPr>
          <w:rFonts w:ascii="Times New Roman" w:hAnsi="Times New Roman"/>
        </w:rPr>
        <w:t>C/APC.</w:t>
      </w:r>
    </w:p>
    <w:p w:rsidR="00091B35" w:rsidRPr="002C14C9" w:rsidRDefault="00091B35" w:rsidP="00D510C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>Wzdłuż tr</w:t>
      </w:r>
      <w:r w:rsidR="008A4901" w:rsidRPr="002C14C9">
        <w:rPr>
          <w:rFonts w:ascii="Times New Roman" w:hAnsi="Times New Roman"/>
        </w:rPr>
        <w:t xml:space="preserve">asy układanego odcinka kabla </w:t>
      </w:r>
      <w:r w:rsidR="004B5AD1" w:rsidRPr="002C14C9">
        <w:rPr>
          <w:rFonts w:ascii="Times New Roman" w:hAnsi="Times New Roman"/>
        </w:rPr>
        <w:t>96</w:t>
      </w:r>
      <w:r w:rsidRPr="002C14C9">
        <w:rPr>
          <w:rFonts w:ascii="Times New Roman" w:hAnsi="Times New Roman"/>
        </w:rPr>
        <w:t xml:space="preserve">J zaplanować minimum </w:t>
      </w:r>
      <w:r w:rsidR="008A4901" w:rsidRPr="002C14C9">
        <w:rPr>
          <w:rFonts w:ascii="Times New Roman" w:hAnsi="Times New Roman"/>
        </w:rPr>
        <w:t xml:space="preserve">2 </w:t>
      </w:r>
      <w:r w:rsidRPr="002C14C9">
        <w:rPr>
          <w:rFonts w:ascii="Times New Roman" w:hAnsi="Times New Roman"/>
        </w:rPr>
        <w:t>zapasy technologiczne kabla po ok. 30 mb.</w:t>
      </w:r>
    </w:p>
    <w:p w:rsidR="0013609F" w:rsidRDefault="0013609F" w:rsidP="0013609F">
      <w:pPr>
        <w:pStyle w:val="Bezodstpw"/>
        <w:ind w:left="720"/>
        <w:jc w:val="both"/>
        <w:rPr>
          <w:rFonts w:ascii="Times New Roman" w:hAnsi="Times New Roman"/>
        </w:rPr>
      </w:pPr>
    </w:p>
    <w:p w:rsidR="00DB2ABF" w:rsidRPr="002C14C9" w:rsidRDefault="00DB2ABF" w:rsidP="0013609F">
      <w:pPr>
        <w:pStyle w:val="Bezodstpw"/>
        <w:ind w:left="720"/>
        <w:jc w:val="both"/>
        <w:rPr>
          <w:rFonts w:ascii="Times New Roman" w:hAnsi="Times New Roman"/>
        </w:rPr>
      </w:pPr>
    </w:p>
    <w:p w:rsidR="0013609F" w:rsidRPr="002C14C9" w:rsidRDefault="004B5AD1" w:rsidP="009A5FE7">
      <w:pPr>
        <w:ind w:firstLine="360"/>
        <w:rPr>
          <w:i/>
          <w:szCs w:val="24"/>
          <w:u w:val="single"/>
        </w:rPr>
      </w:pPr>
      <w:r w:rsidRPr="002C14C9">
        <w:rPr>
          <w:i/>
          <w:szCs w:val="24"/>
          <w:u w:val="single"/>
        </w:rPr>
        <w:t>Węzeł WZKiB  ul. Libelta 16/20 – Węzeł PCSS ul. Wieniawskiego 19</w:t>
      </w:r>
    </w:p>
    <w:p w:rsidR="004B5AD1" w:rsidRPr="002C14C9" w:rsidRDefault="0013609F" w:rsidP="00D510C1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 xml:space="preserve">Zakres zadania wymaga ułożenia w istniejącej </w:t>
      </w:r>
      <w:r w:rsidR="00D62450" w:rsidRPr="002C14C9">
        <w:rPr>
          <w:rFonts w:ascii="Times New Roman" w:hAnsi="Times New Roman"/>
        </w:rPr>
        <w:t>kanalizacji M</w:t>
      </w:r>
      <w:r w:rsidR="004B5AD1" w:rsidRPr="002C14C9">
        <w:rPr>
          <w:rFonts w:ascii="Times New Roman" w:hAnsi="Times New Roman"/>
        </w:rPr>
        <w:t>iejskiej, Orange oraz PCSS kabli:</w:t>
      </w:r>
    </w:p>
    <w:p w:rsidR="0013609F" w:rsidRPr="002C14C9" w:rsidRDefault="0019653F" w:rsidP="0019653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 xml:space="preserve">72J (łączna dł. ok. 250 mb. z uwzględnieniem rezerwy na zapasy) </w:t>
      </w:r>
      <w:r w:rsidR="00D62450" w:rsidRPr="002C14C9">
        <w:rPr>
          <w:rFonts w:ascii="Times New Roman" w:hAnsi="Times New Roman"/>
        </w:rPr>
        <w:t>od studni przy budynku</w:t>
      </w:r>
      <w:r w:rsidR="004B5AD1" w:rsidRPr="002C14C9">
        <w:rPr>
          <w:rFonts w:ascii="Times New Roman" w:hAnsi="Times New Roman"/>
        </w:rPr>
        <w:t xml:space="preserve"> </w:t>
      </w:r>
      <w:r w:rsidR="008A4901" w:rsidRPr="002C14C9">
        <w:rPr>
          <w:rFonts w:ascii="Times New Roman" w:hAnsi="Times New Roman"/>
        </w:rPr>
        <w:t xml:space="preserve">UM </w:t>
      </w:r>
      <w:r w:rsidR="004B5AD1" w:rsidRPr="002C14C9">
        <w:rPr>
          <w:rFonts w:ascii="Times New Roman" w:hAnsi="Times New Roman"/>
        </w:rPr>
        <w:t xml:space="preserve">ul. Libelta 16/20 do studni </w:t>
      </w:r>
      <w:r w:rsidR="00E818F2" w:rsidRPr="002C14C9">
        <w:rPr>
          <w:rFonts w:ascii="Times New Roman" w:hAnsi="Times New Roman"/>
        </w:rPr>
        <w:t>(</w:t>
      </w:r>
      <w:r w:rsidR="004B5AD1" w:rsidRPr="002C14C9">
        <w:rPr>
          <w:rFonts w:ascii="Times New Roman" w:hAnsi="Times New Roman"/>
        </w:rPr>
        <w:t>Orange</w:t>
      </w:r>
      <w:r w:rsidR="00E818F2" w:rsidRPr="002C14C9">
        <w:rPr>
          <w:rFonts w:ascii="Times New Roman" w:hAnsi="Times New Roman"/>
        </w:rPr>
        <w:t>)</w:t>
      </w:r>
      <w:r w:rsidRPr="002C14C9">
        <w:rPr>
          <w:rFonts w:ascii="Times New Roman" w:hAnsi="Times New Roman"/>
        </w:rPr>
        <w:t xml:space="preserve"> </w:t>
      </w:r>
      <w:r w:rsidR="00E818F2" w:rsidRPr="002C14C9">
        <w:rPr>
          <w:rFonts w:ascii="Times New Roman" w:hAnsi="Times New Roman"/>
        </w:rPr>
        <w:t xml:space="preserve">ul. </w:t>
      </w:r>
      <w:r w:rsidR="008A3B5F" w:rsidRPr="002C14C9">
        <w:rPr>
          <w:rFonts w:ascii="Times New Roman" w:hAnsi="Times New Roman"/>
        </w:rPr>
        <w:t xml:space="preserve">Aleja </w:t>
      </w:r>
      <w:r w:rsidR="004B5AD1" w:rsidRPr="002C14C9">
        <w:rPr>
          <w:rFonts w:ascii="Times New Roman" w:hAnsi="Times New Roman"/>
        </w:rPr>
        <w:t>Niepodległości</w:t>
      </w:r>
      <w:r w:rsidR="00E818F2" w:rsidRPr="002C14C9">
        <w:rPr>
          <w:rFonts w:ascii="Times New Roman" w:hAnsi="Times New Roman"/>
        </w:rPr>
        <w:t>/Karola Libelta</w:t>
      </w:r>
      <w:r w:rsidRPr="002C14C9">
        <w:rPr>
          <w:rFonts w:ascii="Times New Roman" w:hAnsi="Times New Roman"/>
        </w:rPr>
        <w:t xml:space="preserve"> </w:t>
      </w:r>
      <w:r w:rsidR="008A3B5F" w:rsidRPr="002C14C9">
        <w:rPr>
          <w:rFonts w:ascii="Times New Roman" w:hAnsi="Times New Roman"/>
        </w:rPr>
        <w:t>(z</w:t>
      </w:r>
      <w:r w:rsidR="0013609F" w:rsidRPr="002C14C9">
        <w:rPr>
          <w:rFonts w:ascii="Times New Roman" w:hAnsi="Times New Roman"/>
        </w:rPr>
        <w:t>ałącznik</w:t>
      </w:r>
      <w:r w:rsidR="009A5FE7" w:rsidRPr="002C14C9">
        <w:rPr>
          <w:rFonts w:ascii="Times New Roman" w:hAnsi="Times New Roman"/>
        </w:rPr>
        <w:t> </w:t>
      </w:r>
      <w:r w:rsidR="008A3B5F" w:rsidRPr="002C14C9">
        <w:rPr>
          <w:rFonts w:ascii="Times New Roman" w:hAnsi="Times New Roman"/>
        </w:rPr>
        <w:t>2</w:t>
      </w:r>
      <w:r w:rsidR="0013609F" w:rsidRPr="002C14C9">
        <w:rPr>
          <w:rFonts w:ascii="Times New Roman" w:hAnsi="Times New Roman"/>
        </w:rPr>
        <w:t xml:space="preserve">). </w:t>
      </w:r>
    </w:p>
    <w:p w:rsidR="00E818F2" w:rsidRPr="002C14C9" w:rsidRDefault="00E818F2" w:rsidP="003455C0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 xml:space="preserve">48J </w:t>
      </w:r>
      <w:r w:rsidR="0019653F" w:rsidRPr="002C14C9">
        <w:rPr>
          <w:rFonts w:ascii="Times New Roman" w:hAnsi="Times New Roman"/>
        </w:rPr>
        <w:t xml:space="preserve">(łączna dł. ok. 200 mb. z uwzględnieniem rezerwy na zapasy) </w:t>
      </w:r>
      <w:r w:rsidRPr="002C14C9">
        <w:rPr>
          <w:rFonts w:ascii="Times New Roman" w:hAnsi="Times New Roman"/>
        </w:rPr>
        <w:t>od studni (Orange) Aleja Niepodległości/</w:t>
      </w:r>
      <w:r w:rsidR="002C14C9" w:rsidRPr="002C14C9">
        <w:rPr>
          <w:rFonts w:ascii="Times New Roman" w:hAnsi="Times New Roman"/>
        </w:rPr>
        <w:t xml:space="preserve">ul. </w:t>
      </w:r>
      <w:r w:rsidRPr="002C14C9">
        <w:rPr>
          <w:rFonts w:ascii="Times New Roman" w:hAnsi="Times New Roman"/>
        </w:rPr>
        <w:t xml:space="preserve">Karola Libelta do </w:t>
      </w:r>
      <w:r w:rsidR="00AE181E" w:rsidRPr="002C14C9">
        <w:rPr>
          <w:rFonts w:ascii="Times New Roman" w:hAnsi="Times New Roman"/>
        </w:rPr>
        <w:t xml:space="preserve">węzła </w:t>
      </w:r>
      <w:r w:rsidRPr="002C14C9">
        <w:rPr>
          <w:rFonts w:ascii="Times New Roman" w:hAnsi="Times New Roman"/>
        </w:rPr>
        <w:t>PCSS</w:t>
      </w:r>
      <w:r w:rsidR="00D62450" w:rsidRPr="002C14C9">
        <w:rPr>
          <w:rFonts w:ascii="Times New Roman" w:hAnsi="Times New Roman"/>
        </w:rPr>
        <w:t xml:space="preserve"> przy </w:t>
      </w:r>
      <w:r w:rsidRPr="002C14C9">
        <w:rPr>
          <w:rFonts w:ascii="Times New Roman" w:hAnsi="Times New Roman"/>
        </w:rPr>
        <w:t>u</w:t>
      </w:r>
      <w:r w:rsidR="006440C8" w:rsidRPr="002C14C9">
        <w:rPr>
          <w:rFonts w:ascii="Times New Roman" w:hAnsi="Times New Roman"/>
        </w:rPr>
        <w:t>l.</w:t>
      </w:r>
      <w:r w:rsidR="002C14C9" w:rsidRPr="002C14C9">
        <w:rPr>
          <w:rFonts w:ascii="Times New Roman" w:hAnsi="Times New Roman"/>
        </w:rPr>
        <w:t> </w:t>
      </w:r>
      <w:r w:rsidR="006440C8" w:rsidRPr="002C14C9">
        <w:rPr>
          <w:rFonts w:ascii="Times New Roman" w:hAnsi="Times New Roman"/>
        </w:rPr>
        <w:t>Wieniawskiego 19 (załącznik 2</w:t>
      </w:r>
      <w:r w:rsidRPr="002C14C9">
        <w:rPr>
          <w:rFonts w:ascii="Times New Roman" w:hAnsi="Times New Roman"/>
        </w:rPr>
        <w:t>)</w:t>
      </w:r>
    </w:p>
    <w:p w:rsidR="00FF2644" w:rsidRPr="002C14C9" w:rsidRDefault="00222673" w:rsidP="008F6ED4">
      <w:pPr>
        <w:pStyle w:val="Bezodstpw"/>
        <w:spacing w:before="120"/>
        <w:ind w:left="720"/>
        <w:jc w:val="both"/>
        <w:rPr>
          <w:rFonts w:ascii="Times New Roman" w:hAnsi="Times New Roman"/>
          <w:u w:val="single"/>
        </w:rPr>
      </w:pPr>
      <w:r w:rsidRPr="002C14C9">
        <w:rPr>
          <w:rFonts w:ascii="Times New Roman" w:hAnsi="Times New Roman"/>
          <w:u w:val="single"/>
        </w:rPr>
        <w:t xml:space="preserve">W studni Orange przy skrzyżowaniu Alei Niepodległości i ul. </w:t>
      </w:r>
      <w:r w:rsidR="00AE181E" w:rsidRPr="002C14C9">
        <w:rPr>
          <w:rFonts w:ascii="Times New Roman" w:hAnsi="Times New Roman"/>
          <w:u w:val="single"/>
        </w:rPr>
        <w:t xml:space="preserve">Karola Libelta należy </w:t>
      </w:r>
      <w:r w:rsidRPr="002C14C9">
        <w:rPr>
          <w:rFonts w:ascii="Times New Roman" w:hAnsi="Times New Roman"/>
          <w:u w:val="single"/>
        </w:rPr>
        <w:t>wykonać</w:t>
      </w:r>
      <w:r w:rsidR="00AE181E" w:rsidRPr="002C14C9">
        <w:rPr>
          <w:rFonts w:ascii="Times New Roman" w:hAnsi="Times New Roman"/>
          <w:u w:val="single"/>
        </w:rPr>
        <w:t xml:space="preserve"> </w:t>
      </w:r>
      <w:r w:rsidRPr="002C14C9">
        <w:rPr>
          <w:rFonts w:ascii="Times New Roman" w:hAnsi="Times New Roman"/>
          <w:u w:val="single"/>
        </w:rPr>
        <w:t>modernizację złącza, która uwzgl</w:t>
      </w:r>
      <w:r w:rsidR="007A4A20" w:rsidRPr="002C14C9">
        <w:rPr>
          <w:rFonts w:ascii="Times New Roman" w:hAnsi="Times New Roman"/>
          <w:u w:val="single"/>
        </w:rPr>
        <w:t>ę</w:t>
      </w:r>
      <w:r w:rsidRPr="002C14C9">
        <w:rPr>
          <w:rFonts w:ascii="Times New Roman" w:hAnsi="Times New Roman"/>
          <w:u w:val="single"/>
        </w:rPr>
        <w:t>dni</w:t>
      </w:r>
      <w:r w:rsidR="00AE181E" w:rsidRPr="002C14C9">
        <w:rPr>
          <w:rFonts w:ascii="Times New Roman" w:hAnsi="Times New Roman"/>
          <w:u w:val="single"/>
        </w:rPr>
        <w:t xml:space="preserve"> nowoproj</w:t>
      </w:r>
      <w:r w:rsidRPr="002C14C9">
        <w:rPr>
          <w:rFonts w:ascii="Times New Roman" w:hAnsi="Times New Roman"/>
          <w:u w:val="single"/>
        </w:rPr>
        <w:t>ektow</w:t>
      </w:r>
      <w:r w:rsidR="007A4A20" w:rsidRPr="002C14C9">
        <w:rPr>
          <w:rFonts w:ascii="Times New Roman" w:hAnsi="Times New Roman"/>
          <w:u w:val="single"/>
        </w:rPr>
        <w:t>ane kable</w:t>
      </w:r>
      <w:r w:rsidRPr="002C14C9">
        <w:rPr>
          <w:rFonts w:ascii="Times New Roman" w:hAnsi="Times New Roman"/>
          <w:u w:val="single"/>
        </w:rPr>
        <w:t xml:space="preserve"> 72J, 48J,</w:t>
      </w:r>
      <w:r w:rsidR="007A4A20" w:rsidRPr="002C14C9">
        <w:rPr>
          <w:rFonts w:ascii="Times New Roman" w:hAnsi="Times New Roman"/>
          <w:u w:val="single"/>
        </w:rPr>
        <w:t xml:space="preserve"> istniejący</w:t>
      </w:r>
      <w:r w:rsidR="00AE181E" w:rsidRPr="002C14C9">
        <w:rPr>
          <w:rFonts w:ascii="Times New Roman" w:hAnsi="Times New Roman"/>
          <w:u w:val="single"/>
        </w:rPr>
        <w:t xml:space="preserve"> 20J</w:t>
      </w:r>
      <w:r w:rsidR="007A4A20" w:rsidRPr="002C14C9">
        <w:rPr>
          <w:rFonts w:ascii="Times New Roman" w:hAnsi="Times New Roman"/>
          <w:u w:val="single"/>
        </w:rPr>
        <w:t xml:space="preserve"> oraz wymianę istniejącej mufy na mufę o pojemności min 144 spawów</w:t>
      </w:r>
      <w:r w:rsidR="00AE181E" w:rsidRPr="002C14C9">
        <w:rPr>
          <w:rFonts w:ascii="Times New Roman" w:hAnsi="Times New Roman"/>
          <w:u w:val="single"/>
        </w:rPr>
        <w:t xml:space="preserve">. Rozszycie kabli zostanie podane na etapie </w:t>
      </w:r>
      <w:r w:rsidR="007A4A20" w:rsidRPr="002C14C9">
        <w:rPr>
          <w:rFonts w:ascii="Times New Roman" w:hAnsi="Times New Roman"/>
          <w:u w:val="single"/>
        </w:rPr>
        <w:t xml:space="preserve">przygotowywania dokumentacji wykonawczej </w:t>
      </w:r>
      <w:r w:rsidR="00AE181E" w:rsidRPr="002C14C9">
        <w:rPr>
          <w:rFonts w:ascii="Times New Roman" w:hAnsi="Times New Roman"/>
          <w:u w:val="single"/>
        </w:rPr>
        <w:t>zadania</w:t>
      </w:r>
      <w:r w:rsidR="00FF2644" w:rsidRPr="002C14C9">
        <w:rPr>
          <w:rFonts w:ascii="Times New Roman" w:hAnsi="Times New Roman"/>
          <w:u w:val="single"/>
        </w:rPr>
        <w:t>.</w:t>
      </w:r>
      <w:r w:rsidR="00FF2644" w:rsidRPr="002C14C9">
        <w:rPr>
          <w:rFonts w:ascii="Times New Roman" w:hAnsi="Times New Roman"/>
        </w:rPr>
        <w:t xml:space="preserve"> (załącznik 2)</w:t>
      </w:r>
    </w:p>
    <w:p w:rsidR="00A76784" w:rsidRPr="002C14C9" w:rsidRDefault="00FF2644" w:rsidP="008F6ED4">
      <w:pPr>
        <w:pStyle w:val="Bezodstpw"/>
        <w:spacing w:before="120" w:after="120"/>
        <w:ind w:left="720"/>
        <w:jc w:val="both"/>
        <w:rPr>
          <w:rFonts w:ascii="Times New Roman" w:hAnsi="Times New Roman"/>
          <w:u w:val="single"/>
        </w:rPr>
      </w:pPr>
      <w:r w:rsidRPr="002C14C9">
        <w:rPr>
          <w:rFonts w:ascii="Times New Roman" w:hAnsi="Times New Roman"/>
          <w:u w:val="single"/>
        </w:rPr>
        <w:t xml:space="preserve">W studni WZKiB </w:t>
      </w:r>
      <w:r w:rsidR="00AE181E" w:rsidRPr="002C14C9">
        <w:rPr>
          <w:rFonts w:ascii="Times New Roman" w:hAnsi="Times New Roman"/>
          <w:u w:val="single"/>
        </w:rPr>
        <w:t>pod</w:t>
      </w:r>
      <w:r w:rsidR="003E62B7" w:rsidRPr="002C14C9">
        <w:rPr>
          <w:rFonts w:ascii="Times New Roman" w:hAnsi="Times New Roman"/>
          <w:u w:val="single"/>
        </w:rPr>
        <w:t xml:space="preserve"> </w:t>
      </w:r>
      <w:r w:rsidR="00AE181E" w:rsidRPr="002C14C9">
        <w:rPr>
          <w:rFonts w:ascii="Times New Roman" w:hAnsi="Times New Roman"/>
          <w:u w:val="single"/>
        </w:rPr>
        <w:t>budynkiem</w:t>
      </w:r>
      <w:r w:rsidR="003E62B7" w:rsidRPr="002C14C9">
        <w:rPr>
          <w:rFonts w:ascii="Times New Roman" w:hAnsi="Times New Roman"/>
          <w:u w:val="single"/>
        </w:rPr>
        <w:t xml:space="preserve"> </w:t>
      </w:r>
      <w:r w:rsidRPr="002C14C9">
        <w:rPr>
          <w:rFonts w:ascii="Times New Roman" w:hAnsi="Times New Roman"/>
          <w:u w:val="single"/>
        </w:rPr>
        <w:t>UM ul. Libelta 16/20 należy wspawać kabel 72J w</w:t>
      </w:r>
      <w:r w:rsidR="002C14C9" w:rsidRPr="002C14C9">
        <w:rPr>
          <w:rFonts w:ascii="Times New Roman" w:hAnsi="Times New Roman"/>
          <w:u w:val="single"/>
        </w:rPr>
        <w:t> </w:t>
      </w:r>
      <w:r w:rsidRPr="002C14C9">
        <w:rPr>
          <w:rFonts w:ascii="Times New Roman" w:hAnsi="Times New Roman"/>
          <w:u w:val="single"/>
        </w:rPr>
        <w:t xml:space="preserve">istniejącą mufę znajdującą się na kablu 144J po uprzednim </w:t>
      </w:r>
      <w:r w:rsidR="007A4A20" w:rsidRPr="002C14C9">
        <w:rPr>
          <w:rFonts w:ascii="Times New Roman" w:hAnsi="Times New Roman"/>
          <w:u w:val="single"/>
        </w:rPr>
        <w:t xml:space="preserve">przeniesieniu </w:t>
      </w:r>
      <w:r w:rsidR="008F6ED4" w:rsidRPr="002C14C9">
        <w:rPr>
          <w:rFonts w:ascii="Times New Roman" w:hAnsi="Times New Roman"/>
          <w:u w:val="single"/>
        </w:rPr>
        <w:t xml:space="preserve">istniejącego </w:t>
      </w:r>
      <w:r w:rsidRPr="002C14C9">
        <w:rPr>
          <w:rFonts w:ascii="Times New Roman" w:hAnsi="Times New Roman"/>
          <w:u w:val="single"/>
        </w:rPr>
        <w:t>kabla 48J</w:t>
      </w:r>
      <w:r w:rsidR="007A4A20" w:rsidRPr="002C14C9">
        <w:rPr>
          <w:rFonts w:ascii="Times New Roman" w:hAnsi="Times New Roman"/>
          <w:u w:val="single"/>
        </w:rPr>
        <w:t xml:space="preserve"> do innej</w:t>
      </w:r>
      <w:r w:rsidR="008F6ED4" w:rsidRPr="002C14C9">
        <w:rPr>
          <w:rFonts w:ascii="Times New Roman" w:hAnsi="Times New Roman"/>
          <w:u w:val="single"/>
        </w:rPr>
        <w:t xml:space="preserve"> </w:t>
      </w:r>
      <w:r w:rsidR="007A4A20" w:rsidRPr="002C14C9">
        <w:rPr>
          <w:rFonts w:ascii="Times New Roman" w:hAnsi="Times New Roman"/>
          <w:u w:val="single"/>
        </w:rPr>
        <w:t>istniejącej mufy</w:t>
      </w:r>
      <w:r w:rsidR="008F6ED4" w:rsidRPr="002C14C9">
        <w:rPr>
          <w:rFonts w:ascii="Times New Roman" w:hAnsi="Times New Roman"/>
          <w:u w:val="single"/>
        </w:rPr>
        <w:t xml:space="preserve"> świa</w:t>
      </w:r>
      <w:r w:rsidR="007A4A20" w:rsidRPr="002C14C9">
        <w:rPr>
          <w:rFonts w:ascii="Times New Roman" w:hAnsi="Times New Roman"/>
          <w:u w:val="single"/>
        </w:rPr>
        <w:t>tłowodowej, znajdującej</w:t>
      </w:r>
      <w:r w:rsidR="008F6ED4" w:rsidRPr="002C14C9">
        <w:rPr>
          <w:rFonts w:ascii="Times New Roman" w:hAnsi="Times New Roman"/>
          <w:u w:val="single"/>
        </w:rPr>
        <w:t xml:space="preserve"> się w tej samej studni. </w:t>
      </w:r>
      <w:r w:rsidR="008F6ED4" w:rsidRPr="002C14C9">
        <w:rPr>
          <w:rFonts w:ascii="Times New Roman" w:hAnsi="Times New Roman"/>
        </w:rPr>
        <w:t>(załącznik 2)</w:t>
      </w:r>
    </w:p>
    <w:p w:rsidR="00DB2ABF" w:rsidRDefault="0013609F" w:rsidP="00D510C1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>Pełen profil nowego odcinka kabla światłowodowego</w:t>
      </w:r>
      <w:r w:rsidR="00A76784" w:rsidRPr="002C14C9">
        <w:rPr>
          <w:rFonts w:ascii="Times New Roman" w:hAnsi="Times New Roman"/>
        </w:rPr>
        <w:t xml:space="preserve"> 48</w:t>
      </w:r>
      <w:r w:rsidRPr="002C14C9">
        <w:rPr>
          <w:rFonts w:ascii="Times New Roman" w:hAnsi="Times New Roman"/>
        </w:rPr>
        <w:t xml:space="preserve">J należy zakończyć </w:t>
      </w:r>
      <w:r w:rsidR="00A76784" w:rsidRPr="002C14C9">
        <w:rPr>
          <w:rFonts w:ascii="Times New Roman" w:hAnsi="Times New Roman"/>
        </w:rPr>
        <w:t>w ob</w:t>
      </w:r>
      <w:r w:rsidR="007A4A20" w:rsidRPr="002C14C9">
        <w:rPr>
          <w:rFonts w:ascii="Times New Roman" w:hAnsi="Times New Roman"/>
        </w:rPr>
        <w:t>iekcie PCSS ul. Wieniawskiego</w:t>
      </w:r>
      <w:r w:rsidR="00A76784" w:rsidRPr="002C14C9">
        <w:rPr>
          <w:rFonts w:ascii="Times New Roman" w:hAnsi="Times New Roman"/>
        </w:rPr>
        <w:t xml:space="preserve"> </w:t>
      </w:r>
      <w:r w:rsidRPr="002C14C9">
        <w:rPr>
          <w:rFonts w:ascii="Times New Roman" w:hAnsi="Times New Roman"/>
        </w:rPr>
        <w:t xml:space="preserve">na </w:t>
      </w:r>
      <w:r w:rsidR="007A4A20" w:rsidRPr="002C14C9">
        <w:rPr>
          <w:rFonts w:ascii="Times New Roman" w:hAnsi="Times New Roman"/>
        </w:rPr>
        <w:t xml:space="preserve">nowej </w:t>
      </w:r>
      <w:r w:rsidR="00A76784" w:rsidRPr="002C14C9">
        <w:rPr>
          <w:rFonts w:ascii="Times New Roman" w:hAnsi="Times New Roman"/>
        </w:rPr>
        <w:t xml:space="preserve">przełącznicy </w:t>
      </w:r>
      <w:r w:rsidR="007A4A20" w:rsidRPr="002C14C9">
        <w:rPr>
          <w:rFonts w:ascii="Times New Roman" w:hAnsi="Times New Roman"/>
        </w:rPr>
        <w:t xml:space="preserve">rackowej </w:t>
      </w:r>
      <w:r w:rsidR="008F6ED4" w:rsidRPr="002C14C9">
        <w:rPr>
          <w:rFonts w:ascii="Times New Roman" w:hAnsi="Times New Roman"/>
        </w:rPr>
        <w:t>19” z podwójnymi adapterami SC</w:t>
      </w:r>
      <w:r w:rsidR="00A76784" w:rsidRPr="002C14C9">
        <w:rPr>
          <w:rFonts w:ascii="Times New Roman" w:hAnsi="Times New Roman"/>
        </w:rPr>
        <w:t>/APC</w:t>
      </w:r>
      <w:r w:rsidR="007A4A20" w:rsidRPr="002C14C9">
        <w:rPr>
          <w:rFonts w:ascii="Times New Roman" w:hAnsi="Times New Roman"/>
        </w:rPr>
        <w:t xml:space="preserve">. Nowa przełącznica zastąpi dotychczasową </w:t>
      </w:r>
      <w:r w:rsidR="0056284E" w:rsidRPr="002C14C9">
        <w:rPr>
          <w:rFonts w:ascii="Times New Roman" w:hAnsi="Times New Roman"/>
        </w:rPr>
        <w:t>przełącznicę</w:t>
      </w:r>
      <w:r w:rsidR="00230EC6" w:rsidRPr="002C14C9">
        <w:rPr>
          <w:rFonts w:ascii="Times New Roman" w:hAnsi="Times New Roman"/>
        </w:rPr>
        <w:t xml:space="preserve"> rackową</w:t>
      </w:r>
      <w:r w:rsidR="0056284E" w:rsidRPr="002C14C9">
        <w:rPr>
          <w:rFonts w:ascii="Times New Roman" w:hAnsi="Times New Roman"/>
        </w:rPr>
        <w:t xml:space="preserve"> 1U</w:t>
      </w:r>
      <w:r w:rsidR="00230EC6" w:rsidRPr="002C14C9">
        <w:rPr>
          <w:rFonts w:ascii="Times New Roman" w:hAnsi="Times New Roman"/>
        </w:rPr>
        <w:t xml:space="preserve"> ze złączami FC/PC</w:t>
      </w:r>
      <w:r w:rsidR="0056284E" w:rsidRPr="002C14C9">
        <w:rPr>
          <w:rFonts w:ascii="Times New Roman" w:hAnsi="Times New Roman"/>
        </w:rPr>
        <w:t xml:space="preserve">, którą należy usunąć </w:t>
      </w:r>
      <w:r w:rsidR="00230EC6" w:rsidRPr="002C14C9">
        <w:rPr>
          <w:rFonts w:ascii="Times New Roman" w:hAnsi="Times New Roman"/>
        </w:rPr>
        <w:t xml:space="preserve">z szafy </w:t>
      </w:r>
      <w:r w:rsidR="0056284E" w:rsidRPr="002C14C9">
        <w:rPr>
          <w:rFonts w:ascii="Times New Roman" w:hAnsi="Times New Roman"/>
        </w:rPr>
        <w:t>przed montażem nowej oraz ze względu na zmianę standardu złączy wymienić istniejący patchcord na nowy</w:t>
      </w:r>
      <w:r w:rsidR="00230EC6" w:rsidRPr="002C14C9">
        <w:rPr>
          <w:rFonts w:ascii="Times New Roman" w:hAnsi="Times New Roman"/>
        </w:rPr>
        <w:t xml:space="preserve"> (jednomodowy, podwójny, dł. 8m, SC/APC –</w:t>
      </w:r>
      <w:r w:rsidR="00DB2ABF">
        <w:rPr>
          <w:rFonts w:ascii="Times New Roman" w:hAnsi="Times New Roman"/>
        </w:rPr>
        <w:t xml:space="preserve"> SC/APC)</w:t>
      </w:r>
      <w:r w:rsidR="0056284E" w:rsidRPr="002C14C9">
        <w:rPr>
          <w:rFonts w:ascii="Times New Roman" w:hAnsi="Times New Roman"/>
        </w:rPr>
        <w:t>.</w:t>
      </w:r>
    </w:p>
    <w:p w:rsidR="0013609F" w:rsidRPr="002C14C9" w:rsidRDefault="0056284E" w:rsidP="00DB2ABF">
      <w:pPr>
        <w:pStyle w:val="Bezodstpw"/>
        <w:ind w:left="720"/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 xml:space="preserve"> </w:t>
      </w:r>
    </w:p>
    <w:p w:rsidR="00333CCF" w:rsidRPr="002C14C9" w:rsidRDefault="00A76784" w:rsidP="00D510C1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bookmarkStart w:id="0" w:name="_GoBack"/>
      <w:r w:rsidRPr="002C14C9">
        <w:rPr>
          <w:rFonts w:ascii="Times New Roman" w:hAnsi="Times New Roman"/>
        </w:rPr>
        <w:lastRenderedPageBreak/>
        <w:t>Po wybudowaniu kabli 72J oraz 48J</w:t>
      </w:r>
      <w:r w:rsidR="0056284E" w:rsidRPr="002C14C9">
        <w:rPr>
          <w:rFonts w:ascii="Times New Roman" w:hAnsi="Times New Roman"/>
        </w:rPr>
        <w:t xml:space="preserve"> </w:t>
      </w:r>
      <w:r w:rsidR="00230EC6" w:rsidRPr="002C14C9">
        <w:rPr>
          <w:rFonts w:ascii="Times New Roman" w:hAnsi="Times New Roman"/>
        </w:rPr>
        <w:t xml:space="preserve">dotychczasowe kable światłowodowe należy wycofać z obiektu PCSS oraz </w:t>
      </w:r>
      <w:r w:rsidR="0056284E" w:rsidRPr="002C14C9">
        <w:rPr>
          <w:rFonts w:ascii="Times New Roman" w:hAnsi="Times New Roman"/>
        </w:rPr>
        <w:t>z kanalizacji Orange</w:t>
      </w:r>
      <w:r w:rsidR="002C14C9" w:rsidRPr="002C14C9">
        <w:rPr>
          <w:rFonts w:ascii="Times New Roman" w:hAnsi="Times New Roman"/>
        </w:rPr>
        <w:t xml:space="preserve"> i zutylizować. W szczególnoś</w:t>
      </w:r>
      <w:r w:rsidR="00230EC6" w:rsidRPr="002C14C9">
        <w:rPr>
          <w:rFonts w:ascii="Times New Roman" w:hAnsi="Times New Roman"/>
        </w:rPr>
        <w:t>ci:</w:t>
      </w:r>
    </w:p>
    <w:p w:rsidR="0013609F" w:rsidRPr="002C14C9" w:rsidRDefault="00A76784" w:rsidP="00333CCF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>20J</w:t>
      </w:r>
      <w:r w:rsidR="00333CCF" w:rsidRPr="002C14C9">
        <w:rPr>
          <w:rFonts w:ascii="Times New Roman" w:hAnsi="Times New Roman"/>
        </w:rPr>
        <w:t xml:space="preserve"> od studni WZKiB </w:t>
      </w:r>
      <w:r w:rsidR="00230EC6" w:rsidRPr="002C14C9">
        <w:rPr>
          <w:rFonts w:ascii="Times New Roman" w:hAnsi="Times New Roman"/>
        </w:rPr>
        <w:t>przy budynku UMP (</w:t>
      </w:r>
      <w:r w:rsidR="00333CCF" w:rsidRPr="002C14C9">
        <w:rPr>
          <w:rFonts w:ascii="Times New Roman" w:hAnsi="Times New Roman"/>
        </w:rPr>
        <w:t>ul. Libelta 16/20</w:t>
      </w:r>
      <w:r w:rsidR="00230EC6" w:rsidRPr="002C14C9">
        <w:rPr>
          <w:rFonts w:ascii="Times New Roman" w:hAnsi="Times New Roman"/>
        </w:rPr>
        <w:t>) do studni Orange</w:t>
      </w:r>
      <w:r w:rsidR="00333CCF" w:rsidRPr="002C14C9">
        <w:rPr>
          <w:rFonts w:ascii="Times New Roman" w:hAnsi="Times New Roman"/>
        </w:rPr>
        <w:t xml:space="preserve"> </w:t>
      </w:r>
      <w:r w:rsidR="00230EC6" w:rsidRPr="002C14C9">
        <w:rPr>
          <w:rFonts w:ascii="Times New Roman" w:hAnsi="Times New Roman"/>
        </w:rPr>
        <w:t>przy skrzyżowaniu Alei</w:t>
      </w:r>
      <w:r w:rsidR="00333CCF" w:rsidRPr="002C14C9">
        <w:rPr>
          <w:rFonts w:ascii="Times New Roman" w:hAnsi="Times New Roman"/>
        </w:rPr>
        <w:t xml:space="preserve"> </w:t>
      </w:r>
      <w:r w:rsidR="00230EC6" w:rsidRPr="002C14C9">
        <w:rPr>
          <w:rFonts w:ascii="Times New Roman" w:hAnsi="Times New Roman"/>
        </w:rPr>
        <w:t xml:space="preserve">Niepodległości i ul. </w:t>
      </w:r>
      <w:r w:rsidR="00333CCF" w:rsidRPr="002C14C9">
        <w:rPr>
          <w:rFonts w:ascii="Times New Roman" w:hAnsi="Times New Roman"/>
        </w:rPr>
        <w:t>Karola Libelta</w:t>
      </w:r>
      <w:r w:rsidR="00230EC6" w:rsidRPr="002C14C9">
        <w:rPr>
          <w:rFonts w:ascii="Times New Roman" w:hAnsi="Times New Roman"/>
        </w:rPr>
        <w:t>.</w:t>
      </w:r>
    </w:p>
    <w:p w:rsidR="00333CCF" w:rsidRPr="002C14C9" w:rsidRDefault="00333CCF" w:rsidP="00333CCF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</w:rPr>
      </w:pPr>
      <w:r w:rsidRPr="002C14C9">
        <w:rPr>
          <w:rFonts w:ascii="Times New Roman" w:hAnsi="Times New Roman"/>
        </w:rPr>
        <w:t>16J od studni Orange ul. Aleja Niepodległości/</w:t>
      </w:r>
      <w:r w:rsidR="00230EC6" w:rsidRPr="002C14C9">
        <w:rPr>
          <w:rFonts w:ascii="Times New Roman" w:hAnsi="Times New Roman"/>
        </w:rPr>
        <w:t xml:space="preserve"> ul. </w:t>
      </w:r>
      <w:r w:rsidRPr="002C14C9">
        <w:rPr>
          <w:rFonts w:ascii="Times New Roman" w:hAnsi="Times New Roman"/>
        </w:rPr>
        <w:t>Karola Libelta do węzła PCSS ul. Wieniawskiego 19</w:t>
      </w:r>
    </w:p>
    <w:bookmarkEnd w:id="0"/>
    <w:p w:rsidR="0019653F" w:rsidRPr="002C14C9" w:rsidRDefault="0019653F" w:rsidP="0013609F">
      <w:pPr>
        <w:pStyle w:val="Bezodstpw"/>
        <w:ind w:left="720"/>
        <w:jc w:val="both"/>
        <w:rPr>
          <w:rFonts w:ascii="Times New Roman" w:hAnsi="Times New Roman"/>
        </w:rPr>
      </w:pPr>
    </w:p>
    <w:p w:rsidR="001D620B" w:rsidRPr="002C14C9" w:rsidRDefault="00091B35" w:rsidP="00D510C1">
      <w:pPr>
        <w:pStyle w:val="Akapitzlist"/>
        <w:numPr>
          <w:ilvl w:val="0"/>
          <w:numId w:val="2"/>
        </w:numPr>
        <w:spacing w:before="120" w:after="0"/>
        <w:rPr>
          <w:b/>
          <w:sz w:val="24"/>
          <w:szCs w:val="24"/>
        </w:rPr>
      </w:pPr>
      <w:r w:rsidRPr="002C14C9">
        <w:rPr>
          <w:b/>
          <w:sz w:val="24"/>
          <w:szCs w:val="24"/>
        </w:rPr>
        <w:t xml:space="preserve"> </w:t>
      </w:r>
      <w:r w:rsidR="001D620B" w:rsidRPr="002C14C9">
        <w:rPr>
          <w:b/>
          <w:sz w:val="24"/>
          <w:szCs w:val="24"/>
        </w:rPr>
        <w:t>Zakres Prac.</w:t>
      </w:r>
    </w:p>
    <w:p w:rsidR="00CF1C83" w:rsidRPr="002C14C9" w:rsidRDefault="00CF1C83" w:rsidP="001D620B">
      <w:pPr>
        <w:pStyle w:val="Bezodstpw"/>
        <w:ind w:firstLine="432"/>
        <w:rPr>
          <w:rFonts w:ascii="Times New Roman" w:hAnsi="Times New Roman"/>
        </w:rPr>
      </w:pPr>
    </w:p>
    <w:p w:rsidR="00091B35" w:rsidRPr="002C14C9" w:rsidRDefault="00091B35" w:rsidP="004D659B">
      <w:pPr>
        <w:pStyle w:val="Bezodstpw"/>
        <w:jc w:val="both"/>
      </w:pPr>
      <w:r w:rsidRPr="002C14C9">
        <w:rPr>
          <w:rFonts w:ascii="Times New Roman" w:hAnsi="Times New Roman"/>
        </w:rPr>
        <w:t>Przedmiot zamówienia obejmuje d</w:t>
      </w:r>
      <w:r w:rsidRPr="002C14C9">
        <w:t>ostaw</w:t>
      </w:r>
      <w:r w:rsidR="00333CCF" w:rsidRPr="002C14C9">
        <w:t>ę, wciągnięcie, montaż kabli światłowodowych 96J, 72</w:t>
      </w:r>
      <w:r w:rsidRPr="002C14C9">
        <w:t>J</w:t>
      </w:r>
      <w:r w:rsidR="00333CCF" w:rsidRPr="002C14C9">
        <w:t xml:space="preserve"> oraz 48</w:t>
      </w:r>
      <w:r w:rsidR="008A3B5F" w:rsidRPr="002C14C9">
        <w:t>J</w:t>
      </w:r>
      <w:r w:rsidR="00333CCF" w:rsidRPr="002C14C9">
        <w:t xml:space="preserve"> wraz z koniecznym osprzętem, oraz usunięcie nieczynnych kabli 20J, 16J.</w:t>
      </w:r>
      <w:r w:rsidRPr="002C14C9">
        <w:t xml:space="preserve"> </w:t>
      </w:r>
    </w:p>
    <w:p w:rsidR="00091B35" w:rsidRPr="002C14C9" w:rsidRDefault="00091B35" w:rsidP="00091B35">
      <w:pPr>
        <w:pStyle w:val="Bezodstpw"/>
        <w:ind w:firstLine="432"/>
      </w:pPr>
    </w:p>
    <w:p w:rsidR="00091B35" w:rsidRPr="002C14C9" w:rsidRDefault="00091B35" w:rsidP="004D659B">
      <w:pPr>
        <w:pStyle w:val="Bezodstpw"/>
      </w:pPr>
      <w:r w:rsidRPr="002C14C9">
        <w:t>W szczególności zakres prac obejmuje :</w:t>
      </w:r>
    </w:p>
    <w:p w:rsidR="004D659B" w:rsidRDefault="004D659B" w:rsidP="00D510C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40828">
        <w:rPr>
          <w:sz w:val="24"/>
          <w:szCs w:val="24"/>
        </w:rPr>
        <w:t>Dostawa dwóch podwójnych patchcordów jednomodowych SC/APC o dł.</w:t>
      </w:r>
      <w:r>
        <w:rPr>
          <w:sz w:val="24"/>
          <w:szCs w:val="24"/>
        </w:rPr>
        <w:t xml:space="preserve"> 8</w:t>
      </w:r>
      <w:r w:rsidRPr="00E40828">
        <w:rPr>
          <w:sz w:val="24"/>
          <w:szCs w:val="24"/>
        </w:rPr>
        <w:t xml:space="preserve"> mb, oraz jednego podwójnego patchcordu jednomodowego LC/PC – SC/APC o dł. 2 mb</w:t>
      </w:r>
      <w:r>
        <w:rPr>
          <w:sz w:val="24"/>
          <w:szCs w:val="24"/>
        </w:rPr>
        <w:t xml:space="preserve"> – niezbędne dla wyprzedzającego przygotowania połączeń obejściowych przed rozpoczęciem prac w węźle PCSS oraz docelowej wymiany istniejących połączeń w</w:t>
      </w:r>
      <w:r w:rsidR="00BC6F6A">
        <w:rPr>
          <w:sz w:val="24"/>
          <w:szCs w:val="24"/>
        </w:rPr>
        <w:t> </w:t>
      </w:r>
      <w:r>
        <w:rPr>
          <w:sz w:val="24"/>
          <w:szCs w:val="24"/>
        </w:rPr>
        <w:t>tym węźle</w:t>
      </w:r>
      <w:r w:rsidR="009203D0">
        <w:rPr>
          <w:sz w:val="24"/>
          <w:szCs w:val="24"/>
        </w:rPr>
        <w:t>.</w:t>
      </w:r>
    </w:p>
    <w:p w:rsidR="00091B35" w:rsidRPr="002C14C9" w:rsidRDefault="00091B35" w:rsidP="00D510C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C14C9">
        <w:rPr>
          <w:sz w:val="24"/>
          <w:szCs w:val="24"/>
        </w:rPr>
        <w:t>Uzgodnienie z gestorami sieci warunków dla wciągnięcia oraz montażu kabla światłowodowego.</w:t>
      </w:r>
    </w:p>
    <w:p w:rsidR="00091B35" w:rsidRPr="002C14C9" w:rsidRDefault="00091B35" w:rsidP="00D510C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C14C9">
        <w:rPr>
          <w:sz w:val="24"/>
          <w:szCs w:val="24"/>
        </w:rPr>
        <w:t>Przygotowanie i uzgodnienie projektu wykonawczego prac.</w:t>
      </w:r>
    </w:p>
    <w:p w:rsidR="00703137" w:rsidRPr="004D659B" w:rsidRDefault="00091B35" w:rsidP="004D65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C14C9">
        <w:rPr>
          <w:sz w:val="24"/>
          <w:szCs w:val="24"/>
        </w:rPr>
        <w:t>Dostawa, zaciągnięc</w:t>
      </w:r>
      <w:r w:rsidR="006440C8" w:rsidRPr="002C14C9">
        <w:rPr>
          <w:sz w:val="24"/>
          <w:szCs w:val="24"/>
        </w:rPr>
        <w:t>ie do kanalizacji i montaż kabli światłowodowych</w:t>
      </w:r>
      <w:r w:rsidRPr="002C14C9">
        <w:rPr>
          <w:sz w:val="24"/>
          <w:szCs w:val="24"/>
        </w:rPr>
        <w:t xml:space="preserve"> wraz z</w:t>
      </w:r>
      <w:r w:rsidR="000C5E32" w:rsidRPr="002C14C9">
        <w:rPr>
          <w:sz w:val="24"/>
          <w:szCs w:val="24"/>
        </w:rPr>
        <w:t> </w:t>
      </w:r>
      <w:r w:rsidRPr="002C14C9">
        <w:rPr>
          <w:sz w:val="24"/>
          <w:szCs w:val="24"/>
        </w:rPr>
        <w:t>koniecznym osprzętem (przełącznice światłowodowe z wyposażeniem, mufy kablowe, stelaże zapasu, itp.)</w:t>
      </w:r>
    </w:p>
    <w:p w:rsidR="00091B35" w:rsidRPr="00E40828" w:rsidRDefault="00091B35" w:rsidP="00D510C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40828">
        <w:rPr>
          <w:sz w:val="24"/>
          <w:szCs w:val="24"/>
        </w:rPr>
        <w:t xml:space="preserve">Wykonanie </w:t>
      </w:r>
      <w:r w:rsidR="006440C8" w:rsidRPr="00E40828">
        <w:rPr>
          <w:sz w:val="24"/>
          <w:szCs w:val="24"/>
        </w:rPr>
        <w:t>pomiarów światłowodowych wybudowanych kabli</w:t>
      </w:r>
    </w:p>
    <w:p w:rsidR="00091B35" w:rsidRPr="002C14C9" w:rsidRDefault="00091B35" w:rsidP="00D510C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C14C9">
        <w:rPr>
          <w:sz w:val="24"/>
          <w:szCs w:val="24"/>
        </w:rPr>
        <w:t>Udzielenie 24 m-cy gwarancji na wykonany zakres prac.</w:t>
      </w:r>
    </w:p>
    <w:p w:rsidR="006440C8" w:rsidRPr="002C14C9" w:rsidRDefault="006440C8" w:rsidP="00D510C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C14C9">
        <w:rPr>
          <w:sz w:val="24"/>
          <w:szCs w:val="24"/>
        </w:rPr>
        <w:t>Usunięcie z kanalizacji Orange nieczynnych kabli 20J, 16J</w:t>
      </w:r>
    </w:p>
    <w:p w:rsidR="00091B35" w:rsidRPr="002C14C9" w:rsidRDefault="00091B35" w:rsidP="00091B35">
      <w:pPr>
        <w:ind w:left="1080"/>
        <w:jc w:val="left"/>
        <w:rPr>
          <w:b/>
        </w:rPr>
      </w:pPr>
    </w:p>
    <w:p w:rsidR="00091B35" w:rsidRPr="002C14C9" w:rsidRDefault="00091B35" w:rsidP="00D510C1">
      <w:pPr>
        <w:numPr>
          <w:ilvl w:val="0"/>
          <w:numId w:val="4"/>
        </w:numPr>
        <w:jc w:val="left"/>
        <w:rPr>
          <w:b/>
        </w:rPr>
      </w:pPr>
      <w:r w:rsidRPr="002C14C9">
        <w:rPr>
          <w:b/>
        </w:rPr>
        <w:t>Część informacyjna.</w:t>
      </w:r>
    </w:p>
    <w:p w:rsidR="00091B35" w:rsidRPr="002C14C9" w:rsidRDefault="00091B35" w:rsidP="00D510C1">
      <w:pPr>
        <w:numPr>
          <w:ilvl w:val="0"/>
          <w:numId w:val="3"/>
        </w:numPr>
        <w:suppressAutoHyphens/>
        <w:spacing w:before="120"/>
        <w:rPr>
          <w:b/>
        </w:rPr>
      </w:pPr>
      <w:r w:rsidRPr="002C14C9">
        <w:rPr>
          <w:b/>
        </w:rPr>
        <w:t>Przepisy prawne i normy związane z projektowaniem.</w:t>
      </w:r>
    </w:p>
    <w:p w:rsidR="00091B35" w:rsidRPr="002C14C9" w:rsidRDefault="00091B35" w:rsidP="00091B35">
      <w:pPr>
        <w:spacing w:before="120" w:line="240" w:lineRule="auto"/>
        <w:ind w:left="142" w:firstLine="567"/>
      </w:pPr>
      <w:r w:rsidRPr="002C14C9">
        <w:t>Przy projektowaniu należy stosować zalecenia i wytyczne zawarte w normach zakładowych TP S.A. i Dialogu S.A. oraz instrukcjach opracowanych przez Zakład Doświadczalny Budownictwa Łączności.</w:t>
      </w:r>
    </w:p>
    <w:p w:rsidR="00091B35" w:rsidRPr="002C14C9" w:rsidRDefault="00091B35" w:rsidP="00091B35">
      <w:pPr>
        <w:pStyle w:val="Tekstpodstawowywcity3"/>
        <w:ind w:left="142" w:firstLine="567"/>
        <w:jc w:val="both"/>
      </w:pPr>
      <w:r w:rsidRPr="002C14C9">
        <w:t>Wszystkie opracowane dokumenty muszą być zgodne z obowiązującymi polskimi i międzynarodowymi normami, w szczególności normą PN-EN 50132-7:2012, Rozporządzeniem Ministra Infrastruktury z dnia 02.09.2004 r. w sprawie szczegółowego zakresu i formy dokumentacji projektowej, specyfikacji technicznych wykonania i odbioru robót budowlanych oraz programu funkcjonalno-użytkowego, przepisami BHP oraz pozostałymi przepisami prawa.</w:t>
      </w:r>
    </w:p>
    <w:p w:rsidR="00091B35" w:rsidRPr="002C14C9" w:rsidRDefault="00091B35" w:rsidP="00091B35">
      <w:pPr>
        <w:pStyle w:val="Tekstpodstawowywcity3"/>
        <w:ind w:left="142" w:firstLine="567"/>
        <w:jc w:val="both"/>
      </w:pPr>
    </w:p>
    <w:p w:rsidR="00091B35" w:rsidRPr="002C14C9" w:rsidRDefault="00091B35" w:rsidP="00D510C1">
      <w:pPr>
        <w:numPr>
          <w:ilvl w:val="0"/>
          <w:numId w:val="3"/>
        </w:numPr>
        <w:suppressAutoHyphens/>
        <w:spacing w:before="120"/>
        <w:rPr>
          <w:b/>
        </w:rPr>
      </w:pPr>
      <w:r w:rsidRPr="002C14C9">
        <w:rPr>
          <w:b/>
        </w:rPr>
        <w:t>Uwagi końcowe.</w:t>
      </w:r>
    </w:p>
    <w:p w:rsidR="00091B35" w:rsidRPr="002C14C9" w:rsidRDefault="00091B35" w:rsidP="00091B35">
      <w:pPr>
        <w:pStyle w:val="Tekstpodstawowy2"/>
        <w:spacing w:before="120"/>
        <w:ind w:left="142" w:right="0" w:firstLine="567"/>
        <w:rPr>
          <w:sz w:val="24"/>
        </w:rPr>
      </w:pPr>
      <w:r w:rsidRPr="002C14C9">
        <w:rPr>
          <w:sz w:val="24"/>
        </w:rPr>
        <w:t xml:space="preserve">Wszystkie opracowane przez </w:t>
      </w:r>
      <w:r w:rsidR="001A4FCD">
        <w:rPr>
          <w:sz w:val="24"/>
        </w:rPr>
        <w:t>Wykonawcę</w:t>
      </w:r>
      <w:r w:rsidRPr="002C14C9">
        <w:rPr>
          <w:sz w:val="24"/>
        </w:rPr>
        <w:t xml:space="preserve"> dokumenty w ramach udzielonego zamówienia stanowią tajemnicę służbową w rozumieniu ustawy o ochronie informacji niejawnych i ustawy o zwalczaniu nieuczciwej konkurencji. Po ich opracowaniu będą </w:t>
      </w:r>
      <w:r w:rsidRPr="002C14C9">
        <w:rPr>
          <w:sz w:val="24"/>
        </w:rPr>
        <w:lastRenderedPageBreak/>
        <w:t xml:space="preserve">stanowić wyłączną własność Zamawiającego i podlegać prawnej ochronie przewidzianej dla wiadomości stanowiących tajemnicę służbową na zasadach określonych przez przepisy o ochronie informacji niejawnych oraz ustawę o zwalczaniu nieuczciwej konkurencji. </w:t>
      </w:r>
    </w:p>
    <w:p w:rsidR="00091B35" w:rsidRPr="002C14C9" w:rsidRDefault="001A4FCD" w:rsidP="00091B35">
      <w:pPr>
        <w:pStyle w:val="Tekstpodstawowy2"/>
        <w:spacing w:before="0"/>
        <w:ind w:left="142" w:right="0" w:firstLine="567"/>
        <w:rPr>
          <w:sz w:val="24"/>
        </w:rPr>
      </w:pPr>
      <w:r>
        <w:rPr>
          <w:sz w:val="24"/>
        </w:rPr>
        <w:t>Wykonawca</w:t>
      </w:r>
      <w:r w:rsidR="00091B35" w:rsidRPr="002C14C9">
        <w:rPr>
          <w:sz w:val="24"/>
        </w:rPr>
        <w:t xml:space="preserve"> zobowiązan</w:t>
      </w:r>
      <w:r>
        <w:rPr>
          <w:sz w:val="24"/>
        </w:rPr>
        <w:t>y</w:t>
      </w:r>
      <w:r w:rsidR="00091B35" w:rsidRPr="002C14C9">
        <w:rPr>
          <w:sz w:val="24"/>
        </w:rPr>
        <w:t xml:space="preserve"> jest traktować pozyskane, udostępnione i opracowane informacje oraz dokumenty jako stanowiące tajemnicę służbową i nie będzie ich udostępniał podmiotom, które nie realizują przedmiotu zamówienia oraz, że pozyskane w trakcie realizacji zamówienia informacje i dane nie będą wykorzystywane dla realizacji umów zawartych z innymi podmiotami, pod rygorem odpowiedzialności karnej, a ich udostępnianie oraz zapoznawanie z nimi kogokolwiek bez pisemnego pozwolenia Zamawiającego jest również zabronione pod rygorem odpowiedzialności karnej.</w:t>
      </w:r>
    </w:p>
    <w:p w:rsidR="008F6ED4" w:rsidRPr="002C14C9" w:rsidRDefault="008F6ED4" w:rsidP="006A1ED5">
      <w:pPr>
        <w:pStyle w:val="Tekstpodstawowy2"/>
        <w:spacing w:before="0"/>
        <w:ind w:right="0"/>
        <w:rPr>
          <w:sz w:val="24"/>
        </w:rPr>
      </w:pPr>
    </w:p>
    <w:p w:rsidR="006440C8" w:rsidRPr="002C14C9" w:rsidRDefault="006A1ED5" w:rsidP="006440C8">
      <w:pPr>
        <w:numPr>
          <w:ilvl w:val="0"/>
          <w:numId w:val="3"/>
        </w:numPr>
        <w:suppressAutoHyphens/>
        <w:spacing w:before="120"/>
        <w:rPr>
          <w:b/>
        </w:rPr>
      </w:pPr>
      <w:r w:rsidRPr="002C14C9">
        <w:rPr>
          <w:b/>
        </w:rPr>
        <w:t>Załączniki</w:t>
      </w:r>
      <w:r w:rsidR="006440C8" w:rsidRPr="002C14C9">
        <w:rPr>
          <w:b/>
        </w:rPr>
        <w:t xml:space="preserve"> –</w:t>
      </w:r>
      <w:r w:rsidR="00271DDA" w:rsidRPr="002C14C9">
        <w:rPr>
          <w:b/>
        </w:rPr>
        <w:t xml:space="preserve"> 4</w:t>
      </w:r>
      <w:r w:rsidR="006440C8" w:rsidRPr="002C14C9">
        <w:rPr>
          <w:b/>
        </w:rPr>
        <w:t>:</w:t>
      </w:r>
    </w:p>
    <w:p w:rsidR="003E0894" w:rsidRPr="002C14C9" w:rsidRDefault="006440C8" w:rsidP="006440C8">
      <w:pPr>
        <w:spacing w:line="312" w:lineRule="auto"/>
        <w:ind w:left="357"/>
        <w:jc w:val="left"/>
        <w:rPr>
          <w:b/>
          <w:sz w:val="20"/>
        </w:rPr>
      </w:pPr>
      <w:r w:rsidRPr="002C14C9">
        <w:rPr>
          <w:b/>
          <w:sz w:val="20"/>
        </w:rPr>
        <w:t>1 – szkic poglądowy (Rondo Śródka/ul. Jana Pawła II 10)</w:t>
      </w:r>
    </w:p>
    <w:p w:rsidR="006440C8" w:rsidRPr="002C14C9" w:rsidRDefault="006440C8" w:rsidP="006440C8">
      <w:pPr>
        <w:spacing w:line="312" w:lineRule="auto"/>
        <w:ind w:left="357"/>
        <w:jc w:val="left"/>
        <w:rPr>
          <w:b/>
          <w:sz w:val="20"/>
        </w:rPr>
      </w:pPr>
      <w:r w:rsidRPr="002C14C9">
        <w:rPr>
          <w:b/>
          <w:sz w:val="20"/>
        </w:rPr>
        <w:t>2 – szkic poglądowy (ul. Libelta 16/20 / Wieniawskiego 19)</w:t>
      </w:r>
    </w:p>
    <w:p w:rsidR="006440C8" w:rsidRPr="002C14C9" w:rsidRDefault="006440C8" w:rsidP="006440C8">
      <w:pPr>
        <w:spacing w:line="312" w:lineRule="auto"/>
        <w:ind w:left="357"/>
        <w:jc w:val="left"/>
        <w:rPr>
          <w:b/>
          <w:sz w:val="20"/>
        </w:rPr>
      </w:pPr>
      <w:r w:rsidRPr="002C14C9">
        <w:rPr>
          <w:b/>
          <w:sz w:val="20"/>
        </w:rPr>
        <w:t xml:space="preserve">3 </w:t>
      </w:r>
      <w:r w:rsidR="00271DDA" w:rsidRPr="002C14C9">
        <w:rPr>
          <w:b/>
          <w:sz w:val="20"/>
        </w:rPr>
        <w:t>–</w:t>
      </w:r>
      <w:r w:rsidRPr="002C14C9">
        <w:rPr>
          <w:b/>
          <w:sz w:val="20"/>
        </w:rPr>
        <w:t xml:space="preserve"> </w:t>
      </w:r>
      <w:r w:rsidR="00271DDA" w:rsidRPr="002C14C9">
        <w:rPr>
          <w:b/>
          <w:sz w:val="20"/>
        </w:rPr>
        <w:t>warunki techniczne wydane przez PCSS</w:t>
      </w:r>
    </w:p>
    <w:p w:rsidR="00271DDA" w:rsidRPr="002C14C9" w:rsidRDefault="00271DDA" w:rsidP="006440C8">
      <w:pPr>
        <w:spacing w:line="312" w:lineRule="auto"/>
        <w:ind w:left="357"/>
        <w:jc w:val="left"/>
        <w:rPr>
          <w:b/>
          <w:sz w:val="20"/>
        </w:rPr>
      </w:pPr>
      <w:r w:rsidRPr="002C14C9">
        <w:rPr>
          <w:b/>
          <w:sz w:val="20"/>
        </w:rPr>
        <w:t>4 - wytyczne WZKiB do projektowania i budowy infrastruktury teletechnicznej</w:t>
      </w:r>
    </w:p>
    <w:p w:rsidR="006440C8" w:rsidRPr="002C14C9" w:rsidRDefault="006440C8" w:rsidP="006440C8">
      <w:pPr>
        <w:spacing w:line="312" w:lineRule="auto"/>
        <w:ind w:left="357"/>
        <w:jc w:val="left"/>
        <w:rPr>
          <w:b/>
          <w:sz w:val="20"/>
        </w:rPr>
      </w:pPr>
    </w:p>
    <w:sectPr w:rsidR="006440C8" w:rsidRPr="002C14C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13" w:rsidRDefault="00DA6613">
      <w:r>
        <w:separator/>
      </w:r>
    </w:p>
  </w:endnote>
  <w:endnote w:type="continuationSeparator" w:id="0">
    <w:p w:rsidR="00DA6613" w:rsidRDefault="00DA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C6" w:rsidRDefault="00230E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EC6" w:rsidRDefault="00230E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C6" w:rsidRDefault="00230E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40E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30EC6" w:rsidRDefault="00230E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13" w:rsidRDefault="00DA6613">
      <w:r>
        <w:separator/>
      </w:r>
    </w:p>
  </w:footnote>
  <w:footnote w:type="continuationSeparator" w:id="0">
    <w:p w:rsidR="00DA6613" w:rsidRDefault="00DA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96907B38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D57623"/>
    <w:multiLevelType w:val="multilevel"/>
    <w:tmpl w:val="EB2EC9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I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6B3248"/>
    <w:multiLevelType w:val="multilevel"/>
    <w:tmpl w:val="EB2EC9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I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36262C"/>
    <w:multiLevelType w:val="hybridMultilevel"/>
    <w:tmpl w:val="4388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7A3D"/>
    <w:multiLevelType w:val="multilevel"/>
    <w:tmpl w:val="720E22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C64D7E"/>
    <w:multiLevelType w:val="hybridMultilevel"/>
    <w:tmpl w:val="51A6CD1A"/>
    <w:lvl w:ilvl="0" w:tplc="48BCD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B12D1"/>
    <w:multiLevelType w:val="hybridMultilevel"/>
    <w:tmpl w:val="FC18F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76E1"/>
    <w:multiLevelType w:val="hybridMultilevel"/>
    <w:tmpl w:val="B68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63AB2"/>
    <w:multiLevelType w:val="hybridMultilevel"/>
    <w:tmpl w:val="A9B02FC0"/>
    <w:lvl w:ilvl="0" w:tplc="3286C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513C9"/>
    <w:multiLevelType w:val="hybridMultilevel"/>
    <w:tmpl w:val="DA6A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69AB"/>
    <w:multiLevelType w:val="hybridMultilevel"/>
    <w:tmpl w:val="2110D3EE"/>
    <w:name w:val="WW8Num1722"/>
    <w:lvl w:ilvl="0" w:tplc="A7F2859C">
      <w:start w:val="1"/>
      <w:numFmt w:val="bullet"/>
      <w:lvlText w:val=""/>
      <w:lvlJc w:val="left"/>
      <w:pPr>
        <w:tabs>
          <w:tab w:val="num" w:pos="1094"/>
        </w:tabs>
        <w:ind w:left="1094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151C72"/>
    <w:multiLevelType w:val="hybridMultilevel"/>
    <w:tmpl w:val="B68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439BF"/>
    <w:multiLevelType w:val="hybridMultilevel"/>
    <w:tmpl w:val="DA6A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31"/>
    <w:rsid w:val="0001019F"/>
    <w:rsid w:val="000162B5"/>
    <w:rsid w:val="000166CC"/>
    <w:rsid w:val="000320C4"/>
    <w:rsid w:val="000429BD"/>
    <w:rsid w:val="000740EE"/>
    <w:rsid w:val="00090DB6"/>
    <w:rsid w:val="00091B35"/>
    <w:rsid w:val="000A71B2"/>
    <w:rsid w:val="000C5E32"/>
    <w:rsid w:val="000E066E"/>
    <w:rsid w:val="000E0F50"/>
    <w:rsid w:val="001116D9"/>
    <w:rsid w:val="0013567F"/>
    <w:rsid w:val="0013609F"/>
    <w:rsid w:val="001365CB"/>
    <w:rsid w:val="0017743D"/>
    <w:rsid w:val="001818B3"/>
    <w:rsid w:val="0019035A"/>
    <w:rsid w:val="00194B55"/>
    <w:rsid w:val="001963BF"/>
    <w:rsid w:val="0019653F"/>
    <w:rsid w:val="0019682C"/>
    <w:rsid w:val="001A4FCD"/>
    <w:rsid w:val="001A7C54"/>
    <w:rsid w:val="001B7636"/>
    <w:rsid w:val="001D620B"/>
    <w:rsid w:val="00204F1C"/>
    <w:rsid w:val="002124F7"/>
    <w:rsid w:val="00222673"/>
    <w:rsid w:val="00230EC6"/>
    <w:rsid w:val="00251F1C"/>
    <w:rsid w:val="002527CD"/>
    <w:rsid w:val="00271DDA"/>
    <w:rsid w:val="00274147"/>
    <w:rsid w:val="00277753"/>
    <w:rsid w:val="00285EE5"/>
    <w:rsid w:val="002C14C9"/>
    <w:rsid w:val="002D255C"/>
    <w:rsid w:val="002E1453"/>
    <w:rsid w:val="00301A6F"/>
    <w:rsid w:val="00304F8F"/>
    <w:rsid w:val="00314486"/>
    <w:rsid w:val="00333CCF"/>
    <w:rsid w:val="0035132C"/>
    <w:rsid w:val="00360C94"/>
    <w:rsid w:val="00390A1B"/>
    <w:rsid w:val="003E0894"/>
    <w:rsid w:val="003E23CA"/>
    <w:rsid w:val="003E51E3"/>
    <w:rsid w:val="003E5330"/>
    <w:rsid w:val="003E62B7"/>
    <w:rsid w:val="003F290D"/>
    <w:rsid w:val="003F7BBE"/>
    <w:rsid w:val="00412A54"/>
    <w:rsid w:val="0042376E"/>
    <w:rsid w:val="00427043"/>
    <w:rsid w:val="00453A89"/>
    <w:rsid w:val="00472FAE"/>
    <w:rsid w:val="0048161F"/>
    <w:rsid w:val="00491A54"/>
    <w:rsid w:val="004A0C92"/>
    <w:rsid w:val="004A10D1"/>
    <w:rsid w:val="004B5AD1"/>
    <w:rsid w:val="004C7413"/>
    <w:rsid w:val="004D659B"/>
    <w:rsid w:val="004F3B1E"/>
    <w:rsid w:val="00506A64"/>
    <w:rsid w:val="00555A61"/>
    <w:rsid w:val="0056284E"/>
    <w:rsid w:val="00565BD3"/>
    <w:rsid w:val="00574101"/>
    <w:rsid w:val="0057601B"/>
    <w:rsid w:val="005B4503"/>
    <w:rsid w:val="005C3712"/>
    <w:rsid w:val="005D1D5C"/>
    <w:rsid w:val="005D779F"/>
    <w:rsid w:val="0060479E"/>
    <w:rsid w:val="006146DA"/>
    <w:rsid w:val="006267AC"/>
    <w:rsid w:val="006336A1"/>
    <w:rsid w:val="0063451F"/>
    <w:rsid w:val="0063675A"/>
    <w:rsid w:val="006440C8"/>
    <w:rsid w:val="006923C5"/>
    <w:rsid w:val="006936AA"/>
    <w:rsid w:val="00697499"/>
    <w:rsid w:val="006A1ED5"/>
    <w:rsid w:val="006A572E"/>
    <w:rsid w:val="006B3E22"/>
    <w:rsid w:val="006D3CA3"/>
    <w:rsid w:val="00703137"/>
    <w:rsid w:val="0071560B"/>
    <w:rsid w:val="00723F20"/>
    <w:rsid w:val="0073037F"/>
    <w:rsid w:val="00744BA0"/>
    <w:rsid w:val="007533C4"/>
    <w:rsid w:val="007809E5"/>
    <w:rsid w:val="0078479E"/>
    <w:rsid w:val="007A1B3B"/>
    <w:rsid w:val="007A29D3"/>
    <w:rsid w:val="007A4A20"/>
    <w:rsid w:val="007C4EE4"/>
    <w:rsid w:val="007D7295"/>
    <w:rsid w:val="007F773A"/>
    <w:rsid w:val="00805719"/>
    <w:rsid w:val="00834E43"/>
    <w:rsid w:val="00845888"/>
    <w:rsid w:val="0085232B"/>
    <w:rsid w:val="00860E41"/>
    <w:rsid w:val="008655B4"/>
    <w:rsid w:val="008660AF"/>
    <w:rsid w:val="00866C84"/>
    <w:rsid w:val="008A3B5F"/>
    <w:rsid w:val="008A4901"/>
    <w:rsid w:val="008B5FFA"/>
    <w:rsid w:val="008C4B9A"/>
    <w:rsid w:val="008F6ED4"/>
    <w:rsid w:val="0090376C"/>
    <w:rsid w:val="009203D0"/>
    <w:rsid w:val="00922AFC"/>
    <w:rsid w:val="00923ED5"/>
    <w:rsid w:val="00930149"/>
    <w:rsid w:val="00932329"/>
    <w:rsid w:val="00956B60"/>
    <w:rsid w:val="00994832"/>
    <w:rsid w:val="00997F45"/>
    <w:rsid w:val="009A5FE7"/>
    <w:rsid w:val="009D1237"/>
    <w:rsid w:val="009D1908"/>
    <w:rsid w:val="009D32A9"/>
    <w:rsid w:val="009D3FFD"/>
    <w:rsid w:val="009E5E1C"/>
    <w:rsid w:val="009E7E17"/>
    <w:rsid w:val="00A32660"/>
    <w:rsid w:val="00A35379"/>
    <w:rsid w:val="00A36B61"/>
    <w:rsid w:val="00A429D2"/>
    <w:rsid w:val="00A605A0"/>
    <w:rsid w:val="00A64F86"/>
    <w:rsid w:val="00A76784"/>
    <w:rsid w:val="00A85B2F"/>
    <w:rsid w:val="00AB563C"/>
    <w:rsid w:val="00AD232E"/>
    <w:rsid w:val="00AE181E"/>
    <w:rsid w:val="00AE2811"/>
    <w:rsid w:val="00B3695E"/>
    <w:rsid w:val="00B931EC"/>
    <w:rsid w:val="00BC6558"/>
    <w:rsid w:val="00BC6F6A"/>
    <w:rsid w:val="00BF05F4"/>
    <w:rsid w:val="00C1189B"/>
    <w:rsid w:val="00C242D6"/>
    <w:rsid w:val="00C2468F"/>
    <w:rsid w:val="00C674DE"/>
    <w:rsid w:val="00C74D61"/>
    <w:rsid w:val="00C77B54"/>
    <w:rsid w:val="00C948A4"/>
    <w:rsid w:val="00C964D1"/>
    <w:rsid w:val="00CA23CF"/>
    <w:rsid w:val="00CB2280"/>
    <w:rsid w:val="00CD2FBB"/>
    <w:rsid w:val="00CF1C83"/>
    <w:rsid w:val="00CF6A20"/>
    <w:rsid w:val="00D221FD"/>
    <w:rsid w:val="00D26379"/>
    <w:rsid w:val="00D27223"/>
    <w:rsid w:val="00D47D31"/>
    <w:rsid w:val="00D510C1"/>
    <w:rsid w:val="00D62450"/>
    <w:rsid w:val="00D726DC"/>
    <w:rsid w:val="00D80AC5"/>
    <w:rsid w:val="00D8158D"/>
    <w:rsid w:val="00D84321"/>
    <w:rsid w:val="00D86995"/>
    <w:rsid w:val="00D87A36"/>
    <w:rsid w:val="00D94390"/>
    <w:rsid w:val="00DA6613"/>
    <w:rsid w:val="00DB2ABF"/>
    <w:rsid w:val="00DE4AD7"/>
    <w:rsid w:val="00E05FC3"/>
    <w:rsid w:val="00E06800"/>
    <w:rsid w:val="00E33658"/>
    <w:rsid w:val="00E40828"/>
    <w:rsid w:val="00E50169"/>
    <w:rsid w:val="00E51657"/>
    <w:rsid w:val="00E818F2"/>
    <w:rsid w:val="00E951DA"/>
    <w:rsid w:val="00EA0A20"/>
    <w:rsid w:val="00EC6415"/>
    <w:rsid w:val="00EE4CB5"/>
    <w:rsid w:val="00EE76CF"/>
    <w:rsid w:val="00EF4FDC"/>
    <w:rsid w:val="00F046C5"/>
    <w:rsid w:val="00F25615"/>
    <w:rsid w:val="00F2608E"/>
    <w:rsid w:val="00F27F67"/>
    <w:rsid w:val="00F354FA"/>
    <w:rsid w:val="00F36CBB"/>
    <w:rsid w:val="00F57148"/>
    <w:rsid w:val="00F63AFC"/>
    <w:rsid w:val="00F80038"/>
    <w:rsid w:val="00F95D69"/>
    <w:rsid w:val="00FC6CFF"/>
    <w:rsid w:val="00FE3056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A174-A62F-46E3-AFD3-C587438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left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pPr>
      <w:keepNext/>
      <w:spacing w:line="240" w:lineRule="auto"/>
      <w:jc w:val="right"/>
      <w:outlineLvl w:val="3"/>
    </w:pPr>
    <w:rPr>
      <w:b/>
    </w:rPr>
  </w:style>
  <w:style w:type="paragraph" w:styleId="Nagwek7">
    <w:name w:val="heading 7"/>
    <w:basedOn w:val="Normalny"/>
    <w:next w:val="Normalny"/>
    <w:qFormat/>
    <w:pPr>
      <w:keepNext/>
      <w:spacing w:line="240" w:lineRule="auto"/>
      <w:jc w:val="center"/>
      <w:outlineLvl w:val="6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240" w:lineRule="auto"/>
    </w:pPr>
    <w:rPr>
      <w:rFonts w:ascii="Arial" w:hAnsi="Arial"/>
    </w:rPr>
  </w:style>
  <w:style w:type="paragraph" w:styleId="Tekstpodstawowywcity">
    <w:name w:val="Body Text Indent"/>
    <w:basedOn w:val="Normalny"/>
    <w:pPr>
      <w:ind w:left="708" w:firstLine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spacing w:before="120" w:line="240" w:lineRule="auto"/>
      <w:ind w:right="11" w:firstLine="720"/>
    </w:pPr>
    <w:rPr>
      <w:sz w:val="22"/>
      <w:szCs w:val="22"/>
    </w:rPr>
  </w:style>
  <w:style w:type="paragraph" w:styleId="Tekstpodstawowy2">
    <w:name w:val="Body Text 2"/>
    <w:basedOn w:val="Normalny"/>
    <w:pPr>
      <w:widowControl w:val="0"/>
      <w:autoSpaceDE w:val="0"/>
      <w:autoSpaceDN w:val="0"/>
      <w:adjustRightInd w:val="0"/>
      <w:spacing w:before="240" w:line="240" w:lineRule="auto"/>
      <w:ind w:right="11"/>
    </w:pPr>
    <w:rPr>
      <w:sz w:val="22"/>
      <w:szCs w:val="22"/>
    </w:rPr>
  </w:style>
  <w:style w:type="paragraph" w:styleId="Tekstpodstawowywcity3">
    <w:name w:val="Body Text Indent 3"/>
    <w:basedOn w:val="Normalny"/>
    <w:pPr>
      <w:spacing w:line="240" w:lineRule="auto"/>
      <w:ind w:left="357" w:firstLine="709"/>
      <w:jc w:val="left"/>
    </w:pPr>
  </w:style>
  <w:style w:type="paragraph" w:styleId="NormalnyWeb">
    <w:name w:val="Normal (Web)"/>
    <w:basedOn w:val="Normalny"/>
    <w:pPr>
      <w:autoSpaceDE w:val="0"/>
      <w:autoSpaceDN w:val="0"/>
      <w:spacing w:before="100" w:after="100" w:line="240" w:lineRule="auto"/>
      <w:jc w:val="left"/>
    </w:pPr>
    <w:rPr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  <w:jc w:val="left"/>
    </w:pPr>
    <w:rPr>
      <w:szCs w:val="24"/>
    </w:rPr>
  </w:style>
  <w:style w:type="paragraph" w:styleId="Tekstpodstawowy3">
    <w:name w:val="Body Text 3"/>
    <w:basedOn w:val="Normalny"/>
    <w:pPr>
      <w:spacing w:line="240" w:lineRule="auto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D47D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71560B"/>
    <w:pPr>
      <w:spacing w:after="200" w:line="276" w:lineRule="auto"/>
      <w:ind w:left="720"/>
      <w:contextualSpacing/>
      <w:jc w:val="left"/>
    </w:pPr>
    <w:rPr>
      <w:szCs w:val="22"/>
      <w:lang w:eastAsia="en-US"/>
    </w:rPr>
  </w:style>
  <w:style w:type="paragraph" w:styleId="Tekstprzypisukocowego">
    <w:name w:val="endnote text"/>
    <w:basedOn w:val="Normalny"/>
    <w:semiHidden/>
    <w:rsid w:val="00D86995"/>
    <w:pPr>
      <w:spacing w:line="240" w:lineRule="auto"/>
      <w:jc w:val="left"/>
    </w:pPr>
    <w:rPr>
      <w:sz w:val="20"/>
    </w:rPr>
  </w:style>
  <w:style w:type="paragraph" w:styleId="Poprawka">
    <w:name w:val="Revision"/>
    <w:hidden/>
    <w:uiPriority w:val="99"/>
    <w:semiHidden/>
    <w:rsid w:val="008B5FFA"/>
    <w:rPr>
      <w:sz w:val="24"/>
    </w:rPr>
  </w:style>
  <w:style w:type="character" w:styleId="Odwoaniedokomentarza">
    <w:name w:val="annotation reference"/>
    <w:rsid w:val="008B5F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5F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B5FFA"/>
  </w:style>
  <w:style w:type="paragraph" w:styleId="Tematkomentarza">
    <w:name w:val="annotation subject"/>
    <w:basedOn w:val="Tekstkomentarza"/>
    <w:next w:val="Tekstkomentarza"/>
    <w:link w:val="TematkomentarzaZnak"/>
    <w:rsid w:val="008B5FFA"/>
    <w:rPr>
      <w:b/>
      <w:bCs/>
    </w:rPr>
  </w:style>
  <w:style w:type="character" w:customStyle="1" w:styleId="TematkomentarzaZnak">
    <w:name w:val="Temat komentarza Znak"/>
    <w:link w:val="Tematkomentarza"/>
    <w:rsid w:val="008B5FFA"/>
    <w:rPr>
      <w:b/>
      <w:bCs/>
    </w:rPr>
  </w:style>
  <w:style w:type="paragraph" w:styleId="Bezodstpw">
    <w:name w:val="No Spacing"/>
    <w:uiPriority w:val="99"/>
    <w:qFormat/>
    <w:rsid w:val="00A32660"/>
    <w:pPr>
      <w:suppressAutoHyphens/>
      <w:autoSpaceDE w:val="0"/>
      <w:autoSpaceDN w:val="0"/>
      <w:adjustRightInd w:val="0"/>
    </w:pPr>
    <w:rPr>
      <w:rFonts w:ascii="Liberation Serif" w:hAnsi="Liberation Serif"/>
      <w:kern w:val="1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1963BF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1963BF"/>
    <w:pPr>
      <w:suppressAutoHyphens/>
      <w:spacing w:after="160" w:line="259" w:lineRule="auto"/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 – użytkowy</vt:lpstr>
    </vt:vector>
  </TitlesOfParts>
  <Company>UM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 – użytkowy</dc:title>
  <dc:subject/>
  <dc:creator>UM</dc:creator>
  <cp:keywords/>
  <cp:lastModifiedBy>Jacek Łopatka</cp:lastModifiedBy>
  <cp:revision>3</cp:revision>
  <cp:lastPrinted>2014-02-18T09:00:00Z</cp:lastPrinted>
  <dcterms:created xsi:type="dcterms:W3CDTF">2025-01-23T08:38:00Z</dcterms:created>
  <dcterms:modified xsi:type="dcterms:W3CDTF">2025-01-23T11:57:00Z</dcterms:modified>
</cp:coreProperties>
</file>