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22D51" w14:textId="77777777" w:rsidR="00C556A3" w:rsidRPr="008C0FE9" w:rsidRDefault="00171937" w:rsidP="0065133F">
      <w:pPr>
        <w:rPr>
          <w:rFonts w:ascii="Calibri" w:hAnsi="Calibri"/>
          <w:b/>
          <w:sz w:val="28"/>
          <w:szCs w:val="28"/>
        </w:rPr>
      </w:pPr>
      <w:r w:rsidRPr="008C0FE9">
        <w:rPr>
          <w:rFonts w:ascii="Calibri" w:hAnsi="Calibri"/>
          <w:b/>
          <w:sz w:val="28"/>
          <w:szCs w:val="28"/>
        </w:rPr>
        <w:t>Przebudowa u</w:t>
      </w:r>
      <w:r w:rsidR="00F531A2" w:rsidRPr="008C0FE9">
        <w:rPr>
          <w:rFonts w:ascii="Calibri" w:hAnsi="Calibri"/>
          <w:b/>
          <w:sz w:val="28"/>
          <w:szCs w:val="28"/>
        </w:rPr>
        <w:t>kład</w:t>
      </w:r>
      <w:r w:rsidRPr="008C0FE9">
        <w:rPr>
          <w:rFonts w:ascii="Calibri" w:hAnsi="Calibri"/>
          <w:b/>
          <w:sz w:val="28"/>
          <w:szCs w:val="28"/>
        </w:rPr>
        <w:t>u</w:t>
      </w:r>
      <w:r w:rsidR="00F531A2" w:rsidRPr="008C0FE9">
        <w:rPr>
          <w:rFonts w:ascii="Calibri" w:hAnsi="Calibri"/>
          <w:b/>
          <w:sz w:val="28"/>
          <w:szCs w:val="28"/>
        </w:rPr>
        <w:t xml:space="preserve"> kompensacji mocy biernej</w:t>
      </w:r>
    </w:p>
    <w:p w14:paraId="0511227E" w14:textId="77777777" w:rsidR="00F531A2" w:rsidRDefault="00F531A2" w:rsidP="00C556A3">
      <w:pPr>
        <w:ind w:firstLine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Przedmiotem zamówienia </w:t>
      </w:r>
      <w:r w:rsidR="00C556A3" w:rsidRPr="00354B64">
        <w:rPr>
          <w:rFonts w:ascii="Calibri" w:hAnsi="Calibri" w:cs="Calibri"/>
        </w:rPr>
        <w:t xml:space="preserve">jest </w:t>
      </w:r>
      <w:r w:rsidR="00097CBE">
        <w:rPr>
          <w:rFonts w:ascii="Calibri" w:hAnsi="Calibri" w:cs="Calibri"/>
        </w:rPr>
        <w:t>prze</w:t>
      </w:r>
      <w:r>
        <w:rPr>
          <w:rFonts w:ascii="Calibri" w:hAnsi="Calibri" w:cs="Calibri"/>
        </w:rPr>
        <w:t xml:space="preserve">budowa </w:t>
      </w:r>
      <w:r w:rsidR="00700C83">
        <w:rPr>
          <w:rFonts w:ascii="Calibri" w:hAnsi="Calibri" w:cs="Calibri"/>
        </w:rPr>
        <w:t>układ</w:t>
      </w:r>
      <w:r>
        <w:rPr>
          <w:rFonts w:ascii="Calibri" w:hAnsi="Calibri" w:cs="Calibri"/>
        </w:rPr>
        <w:t>ów</w:t>
      </w:r>
      <w:r w:rsidR="00C556A3" w:rsidRPr="00354B64">
        <w:rPr>
          <w:rFonts w:ascii="Calibri" w:hAnsi="Calibri" w:cs="Calibri"/>
        </w:rPr>
        <w:t xml:space="preserve"> kompensacji mocy biernej indukcyjnej i</w:t>
      </w:r>
      <w:r w:rsidR="00A76C7D">
        <w:rPr>
          <w:rFonts w:ascii="Calibri" w:hAnsi="Calibri" w:cs="Calibri"/>
        </w:rPr>
        <w:t> </w:t>
      </w:r>
      <w:r w:rsidR="00C556A3" w:rsidRPr="00354B64">
        <w:rPr>
          <w:rFonts w:ascii="Calibri" w:hAnsi="Calibri" w:cs="Calibri"/>
        </w:rPr>
        <w:t xml:space="preserve">pojemnościowej w rozdzielni </w:t>
      </w:r>
      <w:r w:rsidR="000629C5">
        <w:rPr>
          <w:rFonts w:ascii="Calibri" w:hAnsi="Calibri" w:cs="Calibri"/>
        </w:rPr>
        <w:t>budynk</w:t>
      </w:r>
      <w:r w:rsidR="00B56FBE">
        <w:rPr>
          <w:rFonts w:ascii="Calibri" w:hAnsi="Calibri" w:cs="Calibri"/>
        </w:rPr>
        <w:t>u</w:t>
      </w:r>
      <w:r w:rsidR="000629C5">
        <w:rPr>
          <w:rFonts w:ascii="Calibri" w:hAnsi="Calibri" w:cs="Calibri"/>
        </w:rPr>
        <w:t xml:space="preserve"> </w:t>
      </w:r>
      <w:r w:rsidR="00B56FBE" w:rsidRPr="00B56FBE">
        <w:rPr>
          <w:rFonts w:ascii="Calibri" w:hAnsi="Calibri" w:cs="Calibri"/>
        </w:rPr>
        <w:t>Aresztu Śledczego w Warszawie - Służewcu</w:t>
      </w:r>
      <w:r w:rsidR="000629C5">
        <w:rPr>
          <w:rFonts w:ascii="Calibri" w:hAnsi="Calibri" w:cs="Calibri"/>
        </w:rPr>
        <w:t xml:space="preserve"> </w:t>
      </w:r>
      <w:r w:rsidR="001A3410">
        <w:rPr>
          <w:rFonts w:ascii="Calibri" w:hAnsi="Calibri" w:cs="Calibri"/>
        </w:rPr>
        <w:br/>
      </w:r>
      <w:r w:rsidR="000629C5">
        <w:rPr>
          <w:rFonts w:ascii="Calibri" w:hAnsi="Calibri" w:cs="Calibri"/>
        </w:rPr>
        <w:t xml:space="preserve">przy </w:t>
      </w:r>
      <w:r w:rsidR="00B56FBE" w:rsidRPr="00B56FBE">
        <w:rPr>
          <w:rFonts w:ascii="Calibri" w:hAnsi="Calibri" w:cs="Calibri"/>
        </w:rPr>
        <w:t>ul. Kłobuck</w:t>
      </w:r>
      <w:r w:rsidR="00B56FBE">
        <w:rPr>
          <w:rFonts w:ascii="Calibri" w:hAnsi="Calibri" w:cs="Calibri"/>
        </w:rPr>
        <w:t>iej</w:t>
      </w:r>
      <w:r w:rsidR="00B56FBE" w:rsidRPr="00B56FBE">
        <w:rPr>
          <w:rFonts w:ascii="Calibri" w:hAnsi="Calibri" w:cs="Calibri"/>
        </w:rPr>
        <w:t xml:space="preserve"> 5 </w:t>
      </w:r>
      <w:r w:rsidR="00C556A3" w:rsidRPr="000629C5">
        <w:rPr>
          <w:rFonts w:ascii="Calibri" w:hAnsi="Calibri" w:cs="Calibri"/>
        </w:rPr>
        <w:t>w</w:t>
      </w:r>
      <w:r w:rsidR="00C556A3" w:rsidRPr="00354B64">
        <w:rPr>
          <w:rFonts w:ascii="Calibri" w:hAnsi="Calibri" w:cs="Calibri"/>
        </w:rPr>
        <w:t xml:space="preserve"> Warszawie</w:t>
      </w:r>
      <w:r>
        <w:rPr>
          <w:rFonts w:ascii="Calibri" w:hAnsi="Calibri" w:cs="Calibri"/>
        </w:rPr>
        <w:t>.</w:t>
      </w:r>
    </w:p>
    <w:p w14:paraId="7D64F9BC" w14:textId="77777777" w:rsidR="006120A5" w:rsidRDefault="00F531A2" w:rsidP="001A3410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ramach niniejszego zamówienia</w:t>
      </w:r>
      <w:r w:rsidR="006120A5">
        <w:rPr>
          <w:rFonts w:ascii="Calibri" w:hAnsi="Calibri" w:cs="Calibri"/>
        </w:rPr>
        <w:t xml:space="preserve"> Wykonawca zobowiązany jest w szczególności do:</w:t>
      </w:r>
    </w:p>
    <w:p w14:paraId="25CDA9D1" w14:textId="77777777" w:rsidR="001A3410" w:rsidRPr="001A3410" w:rsidRDefault="0065133F" w:rsidP="008C0FE9">
      <w:pPr>
        <w:numPr>
          <w:ilvl w:val="0"/>
          <w:numId w:val="28"/>
        </w:numPr>
        <w:jc w:val="both"/>
        <w:rPr>
          <w:rFonts w:ascii="Calibri" w:hAnsi="Calibri" w:cs="Calibri"/>
          <w:b/>
        </w:rPr>
      </w:pPr>
      <w:r w:rsidRPr="001A3410">
        <w:rPr>
          <w:rFonts w:ascii="Calibri" w:hAnsi="Calibri" w:cs="Calibri"/>
        </w:rPr>
        <w:t xml:space="preserve">Dostawy i montażu </w:t>
      </w:r>
      <w:r w:rsidR="00171937" w:rsidRPr="001A3410">
        <w:rPr>
          <w:rFonts w:ascii="Calibri" w:hAnsi="Calibri" w:cs="Calibri"/>
        </w:rPr>
        <w:t xml:space="preserve">dwóch </w:t>
      </w:r>
      <w:r w:rsidRPr="001A3410">
        <w:rPr>
          <w:rFonts w:ascii="Calibri" w:hAnsi="Calibri" w:cs="Calibri"/>
        </w:rPr>
        <w:t xml:space="preserve">analizatorów parametrów sieci </w:t>
      </w:r>
      <w:r w:rsidR="00171937" w:rsidRPr="001A3410">
        <w:rPr>
          <w:rFonts w:ascii="Calibri" w:hAnsi="Calibri" w:cs="Calibri"/>
        </w:rPr>
        <w:t xml:space="preserve">w sekcji 1 i w sekcji 2 </w:t>
      </w:r>
    </w:p>
    <w:p w14:paraId="5DF88EF7" w14:textId="77777777" w:rsidR="00171937" w:rsidRPr="001A3410" w:rsidRDefault="00171937" w:rsidP="001A3410">
      <w:pPr>
        <w:jc w:val="both"/>
        <w:rPr>
          <w:rFonts w:ascii="Calibri" w:hAnsi="Calibri" w:cs="Calibri"/>
          <w:b/>
        </w:rPr>
      </w:pPr>
      <w:r w:rsidRPr="001A3410">
        <w:rPr>
          <w:rFonts w:ascii="Calibri" w:hAnsi="Calibri" w:cs="Calibri"/>
          <w:b/>
        </w:rPr>
        <w:t>Wymagania techniczne dla analizatora parametrów sieci:</w:t>
      </w:r>
    </w:p>
    <w:p w14:paraId="239183FB" w14:textId="77777777" w:rsidR="0024603C" w:rsidRPr="00097CBE" w:rsidRDefault="0024603C" w:rsidP="008C0FE9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097CBE">
        <w:rPr>
          <w:rFonts w:ascii="Calibri" w:hAnsi="Calibri" w:cs="Calibri"/>
        </w:rPr>
        <w:t>Pomiary podstawowe: 128 próbek/okres sieci przy pomiarach RMS, szybkie pomiary okres-po-okresie w czasie rzeczywistym, wartości średnie z 8, 16, 32 i 64 okresów</w:t>
      </w:r>
      <w:r w:rsidR="00097CBE" w:rsidRPr="00097CBE">
        <w:rPr>
          <w:rFonts w:ascii="Calibri" w:hAnsi="Calibri" w:cs="Calibri"/>
        </w:rPr>
        <w:t xml:space="preserve">, </w:t>
      </w:r>
      <w:r w:rsidRPr="00097CBE">
        <w:rPr>
          <w:rFonts w:ascii="Calibri" w:hAnsi="Calibri" w:cs="Calibri"/>
        </w:rPr>
        <w:t xml:space="preserve">pomiar mocy </w:t>
      </w:r>
      <w:proofErr w:type="spellStart"/>
      <w:r w:rsidRPr="00097CBE">
        <w:rPr>
          <w:rFonts w:ascii="Calibri" w:hAnsi="Calibri" w:cs="Calibri"/>
        </w:rPr>
        <w:t>czterokwadrantowo</w:t>
      </w:r>
      <w:proofErr w:type="spellEnd"/>
      <w:r w:rsidRPr="00097CBE">
        <w:rPr>
          <w:rFonts w:ascii="Calibri" w:hAnsi="Calibri" w:cs="Calibri"/>
        </w:rPr>
        <w:t xml:space="preserve"> w fazach i trójfazowo</w:t>
      </w:r>
      <w:r w:rsidR="00097CBE" w:rsidRPr="00097CBE">
        <w:rPr>
          <w:rFonts w:ascii="Calibri" w:hAnsi="Calibri" w:cs="Calibri"/>
        </w:rPr>
        <w:t xml:space="preserve">, </w:t>
      </w:r>
      <w:r w:rsidRPr="00097CBE">
        <w:rPr>
          <w:rFonts w:ascii="Calibri" w:hAnsi="Calibri" w:cs="Calibri"/>
        </w:rPr>
        <w:t>minimalne/maksymalne wartości (chwilowe i średnie)</w:t>
      </w:r>
      <w:r w:rsidR="00097CBE">
        <w:rPr>
          <w:rFonts w:ascii="Calibri" w:hAnsi="Calibri" w:cs="Calibri"/>
        </w:rPr>
        <w:t xml:space="preserve"> </w:t>
      </w:r>
      <w:r w:rsidRPr="00097CBE">
        <w:rPr>
          <w:rFonts w:ascii="Calibri" w:hAnsi="Calibri" w:cs="Calibri"/>
        </w:rPr>
        <w:t xml:space="preserve">wartości skuteczne napięcia, prądu, mocy, współczynnika mocy, prądu neutralnego, napięcia, asymetrii prądu, częstotliwości: </w:t>
      </w:r>
      <w:r w:rsidR="001A3410">
        <w:rPr>
          <w:rFonts w:ascii="Calibri" w:hAnsi="Calibri" w:cs="Calibri"/>
        </w:rPr>
        <w:t xml:space="preserve">nominalna </w:t>
      </w:r>
      <w:r w:rsidRPr="00097CBE">
        <w:rPr>
          <w:rFonts w:ascii="Calibri" w:hAnsi="Calibri" w:cs="Calibri"/>
        </w:rPr>
        <w:t xml:space="preserve">25/50/60/400 </w:t>
      </w:r>
      <w:proofErr w:type="spellStart"/>
      <w:r w:rsidRPr="00097CBE">
        <w:rPr>
          <w:rFonts w:ascii="Calibri" w:hAnsi="Calibri" w:cs="Calibri"/>
        </w:rPr>
        <w:t>Hz</w:t>
      </w:r>
      <w:proofErr w:type="spellEnd"/>
    </w:p>
    <w:p w14:paraId="2080FD64" w14:textId="77777777" w:rsidR="0024603C" w:rsidRDefault="0024603C" w:rsidP="008C0FE9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24603C">
        <w:rPr>
          <w:rFonts w:ascii="Calibri" w:hAnsi="Calibri" w:cs="Calibri"/>
        </w:rPr>
        <w:t xml:space="preserve">Pomiary jakości energii: % THD w napięciu i prądzie dla każdej fazy, % TDD i KF w prądzie dla każdej fazy, współczynnik mocy PF w każdej fazie, moc czynna </w:t>
      </w:r>
      <w:r w:rsidR="00422041">
        <w:rPr>
          <w:rFonts w:ascii="Calibri" w:hAnsi="Calibri" w:cs="Calibri"/>
        </w:rPr>
        <w:t xml:space="preserve">i bierna </w:t>
      </w:r>
      <w:r w:rsidRPr="0024603C">
        <w:rPr>
          <w:rFonts w:ascii="Calibri" w:hAnsi="Calibri" w:cs="Calibri"/>
        </w:rPr>
        <w:t>pierwszej harmonicznej w każdej fazie</w:t>
      </w:r>
      <w:r>
        <w:rPr>
          <w:rFonts w:ascii="Calibri" w:hAnsi="Calibri" w:cs="Calibri"/>
        </w:rPr>
        <w:t xml:space="preserve">, </w:t>
      </w:r>
      <w:r w:rsidR="00097CBE">
        <w:rPr>
          <w:rFonts w:ascii="Calibri" w:hAnsi="Calibri" w:cs="Calibri"/>
        </w:rPr>
        <w:t xml:space="preserve">pomiar </w:t>
      </w:r>
      <w:r w:rsidRPr="0024603C">
        <w:rPr>
          <w:rFonts w:ascii="Calibri" w:hAnsi="Calibri" w:cs="Calibri"/>
        </w:rPr>
        <w:t xml:space="preserve">do </w:t>
      </w:r>
      <w:r>
        <w:rPr>
          <w:rFonts w:ascii="Calibri" w:hAnsi="Calibri" w:cs="Calibri"/>
        </w:rPr>
        <w:t>40</w:t>
      </w:r>
      <w:r w:rsidRPr="0024603C">
        <w:rPr>
          <w:rFonts w:ascii="Calibri" w:hAnsi="Calibri" w:cs="Calibri"/>
        </w:rPr>
        <w:t xml:space="preserve"> harmonicznej</w:t>
      </w:r>
      <w:r w:rsidR="00097CBE">
        <w:rPr>
          <w:rFonts w:ascii="Calibri" w:hAnsi="Calibri" w:cs="Calibri"/>
        </w:rPr>
        <w:t>.</w:t>
      </w:r>
    </w:p>
    <w:p w14:paraId="0F85AA91" w14:textId="77777777" w:rsidR="00097CBE" w:rsidRPr="0024603C" w:rsidRDefault="00097CBE" w:rsidP="00097CBE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24603C">
        <w:rPr>
          <w:rFonts w:ascii="Calibri" w:hAnsi="Calibri" w:cs="Calibri"/>
        </w:rPr>
        <w:t>Wyzwalacze:</w:t>
      </w:r>
    </w:p>
    <w:p w14:paraId="15ED29DC" w14:textId="77777777" w:rsidR="00097CBE" w:rsidRDefault="00422041" w:rsidP="00097CBE">
      <w:pPr>
        <w:numPr>
          <w:ilvl w:val="0"/>
          <w:numId w:val="3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min. </w:t>
      </w:r>
      <w:r w:rsidR="00097CBE" w:rsidRPr="0024603C">
        <w:rPr>
          <w:rFonts w:ascii="Calibri" w:hAnsi="Calibri" w:cs="Calibri"/>
        </w:rPr>
        <w:t>16 programowalnych wyzwalaczy</w:t>
      </w:r>
      <w:r w:rsidR="00097CBE">
        <w:rPr>
          <w:rFonts w:ascii="Calibri" w:hAnsi="Calibri" w:cs="Calibri"/>
        </w:rPr>
        <w:t xml:space="preserve"> z 10ms czasem odświeżania</w:t>
      </w:r>
    </w:p>
    <w:p w14:paraId="466BA4B4" w14:textId="77777777" w:rsidR="00097CBE" w:rsidRPr="00D968DD" w:rsidRDefault="00097CBE" w:rsidP="00097CBE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24603C">
        <w:rPr>
          <w:rFonts w:ascii="Calibri" w:hAnsi="Calibri" w:cs="Calibri"/>
        </w:rPr>
        <w:t>programowalne opóźnienie załączenia/wyłączenia</w:t>
      </w:r>
    </w:p>
    <w:p w14:paraId="2A9A67AE" w14:textId="77777777" w:rsidR="00097CBE" w:rsidRPr="0024603C" w:rsidRDefault="00097CBE" w:rsidP="00097CBE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24603C">
        <w:rPr>
          <w:rFonts w:ascii="Calibri" w:hAnsi="Calibri" w:cs="Calibri"/>
        </w:rPr>
        <w:t>Wyświetlacz:</w:t>
      </w:r>
    </w:p>
    <w:p w14:paraId="00885355" w14:textId="77777777" w:rsidR="00097CBE" w:rsidRPr="0024603C" w:rsidRDefault="00097CBE" w:rsidP="00097CBE">
      <w:pPr>
        <w:numPr>
          <w:ilvl w:val="0"/>
          <w:numId w:val="3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ze </w:t>
      </w:r>
      <w:r w:rsidRPr="0024603C">
        <w:rPr>
          <w:rFonts w:ascii="Calibri" w:hAnsi="Calibri" w:cs="Calibri"/>
        </w:rPr>
        <w:t>wskaźnik</w:t>
      </w:r>
      <w:r>
        <w:rPr>
          <w:rFonts w:ascii="Calibri" w:hAnsi="Calibri" w:cs="Calibri"/>
        </w:rPr>
        <w:t>iem</w:t>
      </w:r>
      <w:r w:rsidRPr="0024603C">
        <w:rPr>
          <w:rFonts w:ascii="Calibri" w:hAnsi="Calibri" w:cs="Calibri"/>
        </w:rPr>
        <w:t xml:space="preserve"> procentowego obciążenia</w:t>
      </w:r>
      <w:r w:rsidR="00422041">
        <w:rPr>
          <w:rFonts w:ascii="Calibri" w:hAnsi="Calibri" w:cs="Calibri"/>
        </w:rPr>
        <w:t xml:space="preserve"> prądem pozornym</w:t>
      </w:r>
      <w:r>
        <w:rPr>
          <w:rFonts w:ascii="Calibri" w:hAnsi="Calibri" w:cs="Calibri"/>
        </w:rPr>
        <w:t xml:space="preserve">, </w:t>
      </w:r>
    </w:p>
    <w:p w14:paraId="08F1A48C" w14:textId="77777777" w:rsidR="00097CBE" w:rsidRPr="0024603C" w:rsidRDefault="00097CBE" w:rsidP="00097CBE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24603C">
        <w:rPr>
          <w:rFonts w:ascii="Calibri" w:hAnsi="Calibri" w:cs="Calibri"/>
        </w:rPr>
        <w:t>wyświetlanie wartości fazowych</w:t>
      </w:r>
      <w:r>
        <w:rPr>
          <w:rFonts w:ascii="Calibri" w:hAnsi="Calibri" w:cs="Calibri"/>
        </w:rPr>
        <w:t>,</w:t>
      </w:r>
    </w:p>
    <w:p w14:paraId="394238F9" w14:textId="77777777" w:rsidR="00097CBE" w:rsidRDefault="00097CBE" w:rsidP="00097CBE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24603C">
        <w:rPr>
          <w:rFonts w:ascii="Calibri" w:hAnsi="Calibri" w:cs="Calibri"/>
        </w:rPr>
        <w:t>kasowanie liczników energii, średnich, min/max bezpośrednio z panelu przedniego</w:t>
      </w:r>
    </w:p>
    <w:p w14:paraId="3C906A95" w14:textId="77777777" w:rsidR="0024603C" w:rsidRPr="0024603C" w:rsidRDefault="001A3410" w:rsidP="008C0FE9">
      <w:pPr>
        <w:numPr>
          <w:ilvl w:val="1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Parametry techniczne</w:t>
      </w:r>
      <w:r w:rsidR="00097CBE">
        <w:rPr>
          <w:rFonts w:ascii="Calibri" w:hAnsi="Calibri" w:cs="Calibri"/>
        </w:rPr>
        <w:t xml:space="preserve"> </w:t>
      </w:r>
    </w:p>
    <w:p w14:paraId="0B55A841" w14:textId="77777777" w:rsidR="00D968DD" w:rsidRDefault="00D968DD" w:rsidP="00097CBE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D968DD">
        <w:rPr>
          <w:rFonts w:ascii="Calibri" w:hAnsi="Calibri" w:cs="Calibri"/>
        </w:rPr>
        <w:t xml:space="preserve">3 wejścia napięciowe oraz </w:t>
      </w:r>
      <w:r w:rsidR="00171937" w:rsidRPr="00D968DD">
        <w:rPr>
          <w:rFonts w:ascii="Calibri" w:hAnsi="Calibri" w:cs="Calibri"/>
        </w:rPr>
        <w:t xml:space="preserve">3 izolowane </w:t>
      </w:r>
      <w:r w:rsidR="00653E6F" w:rsidRPr="00D968DD">
        <w:rPr>
          <w:rFonts w:ascii="Calibri" w:hAnsi="Calibri" w:cs="Calibri"/>
        </w:rPr>
        <w:t xml:space="preserve">galwanicznie </w:t>
      </w:r>
      <w:r w:rsidR="00146FB0">
        <w:rPr>
          <w:rFonts w:ascii="Calibri" w:hAnsi="Calibri" w:cs="Calibri"/>
        </w:rPr>
        <w:t>wejścia prądowe podłącza</w:t>
      </w:r>
      <w:r w:rsidR="00171937" w:rsidRPr="00D968DD">
        <w:rPr>
          <w:rFonts w:ascii="Calibri" w:hAnsi="Calibri" w:cs="Calibri"/>
        </w:rPr>
        <w:t>ne bezpośrednio lub przez przekładnik prądowy</w:t>
      </w:r>
      <w:r>
        <w:rPr>
          <w:rFonts w:ascii="Calibri" w:hAnsi="Calibri" w:cs="Calibri"/>
        </w:rPr>
        <w:t>.</w:t>
      </w:r>
      <w:r w:rsidRPr="00097CBE">
        <w:rPr>
          <w:rFonts w:ascii="Calibri" w:hAnsi="Calibri" w:cs="Calibri"/>
        </w:rPr>
        <w:t xml:space="preserve"> </w:t>
      </w:r>
      <w:r w:rsidRPr="00D968DD">
        <w:rPr>
          <w:rFonts w:ascii="Calibri" w:hAnsi="Calibri" w:cs="Calibri"/>
        </w:rPr>
        <w:t xml:space="preserve">Pomiar prądu </w:t>
      </w:r>
      <w:r>
        <w:rPr>
          <w:rFonts w:ascii="Calibri" w:hAnsi="Calibri" w:cs="Calibri"/>
        </w:rPr>
        <w:t xml:space="preserve">ma odbywać się </w:t>
      </w:r>
      <w:r w:rsidRPr="00D968DD">
        <w:rPr>
          <w:rFonts w:ascii="Calibri" w:hAnsi="Calibri" w:cs="Calibri"/>
        </w:rPr>
        <w:t>bez konieczności galwanicznego połączenia obwodów wtórnych przekładników</w:t>
      </w:r>
      <w:r w:rsidR="00146FB0">
        <w:rPr>
          <w:rFonts w:ascii="Calibri" w:hAnsi="Calibri" w:cs="Calibri"/>
        </w:rPr>
        <w:t xml:space="preserve"> do analizatora</w:t>
      </w:r>
      <w:r w:rsidRPr="00D968DD">
        <w:rPr>
          <w:rFonts w:ascii="Calibri" w:hAnsi="Calibri" w:cs="Calibri"/>
        </w:rPr>
        <w:t xml:space="preserve">, </w:t>
      </w:r>
    </w:p>
    <w:p w14:paraId="70247C15" w14:textId="77777777" w:rsidR="001A3410" w:rsidRDefault="00D968DD" w:rsidP="00097CBE">
      <w:pPr>
        <w:numPr>
          <w:ilvl w:val="0"/>
          <w:numId w:val="3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D968DD">
        <w:rPr>
          <w:rFonts w:ascii="Calibri" w:hAnsi="Calibri" w:cs="Calibri"/>
        </w:rPr>
        <w:t>ytrzyma</w:t>
      </w:r>
      <w:r>
        <w:rPr>
          <w:rFonts w:ascii="Calibri" w:hAnsi="Calibri" w:cs="Calibri"/>
        </w:rPr>
        <w:t>łość</w:t>
      </w:r>
      <w:r w:rsidRPr="00D968D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 </w:t>
      </w:r>
      <w:r w:rsidRPr="00D968DD">
        <w:rPr>
          <w:rFonts w:ascii="Calibri" w:hAnsi="Calibri" w:cs="Calibri"/>
        </w:rPr>
        <w:t xml:space="preserve">przeciążenia </w:t>
      </w:r>
      <w:r w:rsidR="001A3410">
        <w:rPr>
          <w:rFonts w:ascii="Calibri" w:hAnsi="Calibri" w:cs="Calibri"/>
        </w:rPr>
        <w:t>10A ciągle, 300A/1s</w:t>
      </w:r>
    </w:p>
    <w:p w14:paraId="42B933DB" w14:textId="77777777" w:rsidR="00D968DD" w:rsidRDefault="001A3410" w:rsidP="00097CBE">
      <w:pPr>
        <w:numPr>
          <w:ilvl w:val="0"/>
          <w:numId w:val="3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Wytrzymałość na </w:t>
      </w:r>
      <w:r w:rsidR="00097CBE">
        <w:rPr>
          <w:rFonts w:ascii="Calibri" w:hAnsi="Calibri" w:cs="Calibri"/>
        </w:rPr>
        <w:t xml:space="preserve">przepięcia do 5,5 </w:t>
      </w:r>
      <w:proofErr w:type="spellStart"/>
      <w:r w:rsidR="00097CBE">
        <w:rPr>
          <w:rFonts w:ascii="Calibri" w:hAnsi="Calibri" w:cs="Calibri"/>
        </w:rPr>
        <w:t>kV</w:t>
      </w:r>
      <w:proofErr w:type="spellEnd"/>
      <w:r w:rsidR="00097CBE">
        <w:rPr>
          <w:rFonts w:ascii="Calibri" w:hAnsi="Calibri" w:cs="Calibri"/>
        </w:rPr>
        <w:t>,</w:t>
      </w:r>
    </w:p>
    <w:p w14:paraId="560726B5" w14:textId="77777777" w:rsidR="001A3410" w:rsidRDefault="001A3410" w:rsidP="001A3410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1A3410">
        <w:rPr>
          <w:rFonts w:ascii="Calibri" w:hAnsi="Calibri" w:cs="Calibri"/>
        </w:rPr>
        <w:t>Pobór mocy toru napięciowego</w:t>
      </w:r>
      <w:r>
        <w:rPr>
          <w:rFonts w:ascii="Calibri" w:hAnsi="Calibri" w:cs="Calibri"/>
        </w:rPr>
        <w:t>:</w:t>
      </w:r>
      <w:r w:rsidRPr="001A3410">
        <w:rPr>
          <w:rFonts w:ascii="Calibri" w:hAnsi="Calibri" w:cs="Calibri"/>
        </w:rPr>
        <w:t xml:space="preserve"> &lt;0.04 VA</w:t>
      </w:r>
    </w:p>
    <w:p w14:paraId="6B64D8E6" w14:textId="77777777" w:rsidR="00097CBE" w:rsidRDefault="00097CBE" w:rsidP="00097CBE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D968DD">
        <w:rPr>
          <w:rFonts w:ascii="Calibri" w:hAnsi="Calibri" w:cs="Calibri"/>
        </w:rPr>
        <w:t xml:space="preserve">Stopień ochrony przedniego panelu IP65 </w:t>
      </w:r>
    </w:p>
    <w:p w14:paraId="16E1E605" w14:textId="77777777" w:rsidR="00D968DD" w:rsidRDefault="00D968DD" w:rsidP="00097CBE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D968DD">
        <w:rPr>
          <w:rFonts w:ascii="Calibri" w:hAnsi="Calibri" w:cs="Calibri"/>
        </w:rPr>
        <w:lastRenderedPageBreak/>
        <w:t xml:space="preserve">Komunikacja przez RS-485 </w:t>
      </w:r>
      <w:r w:rsidR="00422041">
        <w:rPr>
          <w:rFonts w:ascii="Calibri" w:hAnsi="Calibri" w:cs="Calibri"/>
        </w:rPr>
        <w:t xml:space="preserve">z </w:t>
      </w:r>
      <w:r>
        <w:rPr>
          <w:rFonts w:ascii="Calibri" w:hAnsi="Calibri" w:cs="Calibri"/>
        </w:rPr>
        <w:t>pr</w:t>
      </w:r>
      <w:r w:rsidR="00097CBE">
        <w:rPr>
          <w:rFonts w:ascii="Calibri" w:hAnsi="Calibri" w:cs="Calibri"/>
        </w:rPr>
        <w:t>o</w:t>
      </w:r>
      <w:r w:rsidR="00422041">
        <w:rPr>
          <w:rFonts w:ascii="Calibri" w:hAnsi="Calibri" w:cs="Calibri"/>
        </w:rPr>
        <w:t>tokołami</w:t>
      </w:r>
      <w:r>
        <w:rPr>
          <w:rFonts w:ascii="Calibri" w:hAnsi="Calibri" w:cs="Calibri"/>
        </w:rPr>
        <w:t>:</w:t>
      </w:r>
      <w:r w:rsidR="00097CBE">
        <w:rPr>
          <w:rFonts w:ascii="Calibri" w:hAnsi="Calibri" w:cs="Calibri"/>
        </w:rPr>
        <w:t xml:space="preserve"> </w:t>
      </w:r>
      <w:r w:rsidRPr="00D968DD">
        <w:rPr>
          <w:rFonts w:ascii="Calibri" w:hAnsi="Calibri" w:cs="Calibri"/>
        </w:rPr>
        <w:t>ASCII, MODBUS</w:t>
      </w:r>
      <w:r>
        <w:rPr>
          <w:rFonts w:ascii="Calibri" w:hAnsi="Calibri" w:cs="Calibri"/>
        </w:rPr>
        <w:t xml:space="preserve"> RTU</w:t>
      </w:r>
      <w:r w:rsidRPr="00D968DD">
        <w:rPr>
          <w:rFonts w:ascii="Calibri" w:hAnsi="Calibri" w:cs="Calibri"/>
        </w:rPr>
        <w:t>, DNP3.</w:t>
      </w:r>
    </w:p>
    <w:p w14:paraId="73420808" w14:textId="77777777" w:rsidR="001A3410" w:rsidRDefault="001A3410" w:rsidP="001A3410">
      <w:pPr>
        <w:numPr>
          <w:ilvl w:val="1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Dokładność:</w:t>
      </w:r>
    </w:p>
    <w:p w14:paraId="473B2047" w14:textId="77777777" w:rsidR="001A3410" w:rsidRDefault="001A3410" w:rsidP="001A3410">
      <w:pPr>
        <w:numPr>
          <w:ilvl w:val="1"/>
          <w:numId w:val="3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dla napięć, prądów i mocy czynnej 0,2 +0,02FS</w:t>
      </w:r>
    </w:p>
    <w:p w14:paraId="425229EC" w14:textId="77777777" w:rsidR="001A3410" w:rsidRDefault="001A3410" w:rsidP="001A3410">
      <w:pPr>
        <w:numPr>
          <w:ilvl w:val="1"/>
          <w:numId w:val="3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dla mocy biernej 0,3</w:t>
      </w:r>
    </w:p>
    <w:p w14:paraId="651F0C50" w14:textId="77777777" w:rsidR="001A3410" w:rsidRDefault="001A3410" w:rsidP="001A3410">
      <w:pPr>
        <w:numPr>
          <w:ilvl w:val="1"/>
          <w:numId w:val="3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dla energii czynnej, b</w:t>
      </w:r>
      <w:r w:rsidR="00146FB0">
        <w:rPr>
          <w:rFonts w:ascii="Calibri" w:hAnsi="Calibri" w:cs="Calibri"/>
        </w:rPr>
        <w:t>iernej i pozornej –klasa 0,5S z</w:t>
      </w:r>
      <w:r>
        <w:rPr>
          <w:rFonts w:ascii="Calibri" w:hAnsi="Calibri" w:cs="Calibri"/>
        </w:rPr>
        <w:t>godnie z normą IEC 62053-22:2003</w:t>
      </w:r>
    </w:p>
    <w:p w14:paraId="73284123" w14:textId="77777777" w:rsidR="00097CBE" w:rsidRPr="00097CBE" w:rsidRDefault="00097CBE" w:rsidP="00097CBE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097CBE">
        <w:rPr>
          <w:rFonts w:ascii="Calibri" w:hAnsi="Calibri" w:cs="Calibri"/>
        </w:rPr>
        <w:t>Warunki środowiskowe</w:t>
      </w:r>
    </w:p>
    <w:p w14:paraId="6A57C104" w14:textId="77777777" w:rsidR="00097CBE" w:rsidRPr="00097CBE" w:rsidRDefault="00097CBE" w:rsidP="00097CBE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097CBE">
        <w:rPr>
          <w:rFonts w:ascii="Calibri" w:hAnsi="Calibri" w:cs="Calibri"/>
        </w:rPr>
        <w:t xml:space="preserve">Praca w temperaturze -20°C do 60°C </w:t>
      </w:r>
    </w:p>
    <w:p w14:paraId="4394A679" w14:textId="77777777" w:rsidR="00097CBE" w:rsidRPr="00097CBE" w:rsidRDefault="00097CBE" w:rsidP="00097CBE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097CBE">
        <w:rPr>
          <w:rFonts w:ascii="Calibri" w:hAnsi="Calibri" w:cs="Calibri"/>
        </w:rPr>
        <w:t xml:space="preserve">Przechowywanie -25°C do 80°C </w:t>
      </w:r>
    </w:p>
    <w:p w14:paraId="38C338A3" w14:textId="77777777" w:rsidR="0024603C" w:rsidRDefault="00097CBE" w:rsidP="00097CBE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097CBE">
        <w:rPr>
          <w:rFonts w:ascii="Calibri" w:hAnsi="Calibri" w:cs="Calibri"/>
        </w:rPr>
        <w:t>Wilgotność 0 do 95% nieskondensowanej</w:t>
      </w:r>
    </w:p>
    <w:p w14:paraId="3460A666" w14:textId="77777777" w:rsidR="00097CBE" w:rsidRDefault="00097CBE" w:rsidP="00097CBE">
      <w:pPr>
        <w:ind w:left="1069"/>
        <w:jc w:val="both"/>
        <w:rPr>
          <w:rFonts w:ascii="Calibri" w:hAnsi="Calibri" w:cs="Calibri"/>
        </w:rPr>
      </w:pPr>
    </w:p>
    <w:p w14:paraId="7ADC6115" w14:textId="77777777" w:rsidR="006120A5" w:rsidRDefault="006120A5" w:rsidP="004E267B">
      <w:pPr>
        <w:numPr>
          <w:ilvl w:val="0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Dostawy i montażu dwóch układów kompensacji mocy biernej indukcyjnej i pojemnościowej </w:t>
      </w:r>
      <w:r w:rsidR="0079487A">
        <w:rPr>
          <w:rFonts w:ascii="Calibri" w:hAnsi="Calibri" w:cs="Calibri"/>
        </w:rPr>
        <w:t xml:space="preserve">wykonanych w technologii </w:t>
      </w:r>
      <w:proofErr w:type="spellStart"/>
      <w:r w:rsidR="00146FB0">
        <w:rPr>
          <w:rFonts w:ascii="Calibri" w:hAnsi="Calibri" w:cs="Calibri"/>
        </w:rPr>
        <w:t>StatVar</w:t>
      </w:r>
      <w:proofErr w:type="spellEnd"/>
      <w:r w:rsidR="00422041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="0079487A">
        <w:rPr>
          <w:rFonts w:ascii="Calibri" w:hAnsi="Calibri" w:cs="Calibri"/>
        </w:rPr>
        <w:t xml:space="preserve">o </w:t>
      </w:r>
      <w:r w:rsidR="0079487A" w:rsidRPr="00EA1CE9">
        <w:rPr>
          <w:rFonts w:ascii="Calibri" w:hAnsi="Calibri" w:cs="Calibri"/>
        </w:rPr>
        <w:t xml:space="preserve">mocy </w:t>
      </w:r>
      <w:r w:rsidR="00B56FBE">
        <w:rPr>
          <w:rFonts w:ascii="Calibri" w:hAnsi="Calibri" w:cs="Calibri"/>
        </w:rPr>
        <w:t>35</w:t>
      </w:r>
      <w:r w:rsidRPr="00EA1CE9">
        <w:rPr>
          <w:rFonts w:ascii="Calibri" w:hAnsi="Calibri" w:cs="Calibri"/>
        </w:rPr>
        <w:t xml:space="preserve"> </w:t>
      </w:r>
      <w:proofErr w:type="spellStart"/>
      <w:r w:rsidRPr="00EA1CE9">
        <w:rPr>
          <w:rFonts w:ascii="Calibri" w:hAnsi="Calibri" w:cs="Calibri"/>
        </w:rPr>
        <w:t>kvar</w:t>
      </w:r>
      <w:proofErr w:type="spellEnd"/>
      <w:r w:rsidR="0079487A">
        <w:rPr>
          <w:rFonts w:ascii="Calibri" w:hAnsi="Calibri" w:cs="Calibri"/>
        </w:rPr>
        <w:t xml:space="preserve"> każdy</w:t>
      </w:r>
      <w:r w:rsidR="00422041">
        <w:rPr>
          <w:rFonts w:ascii="Calibri" w:hAnsi="Calibri" w:cs="Calibri"/>
        </w:rPr>
        <w:t>,</w:t>
      </w:r>
      <w:r w:rsidR="0079487A">
        <w:rPr>
          <w:rFonts w:ascii="Calibri" w:hAnsi="Calibri" w:cs="Calibri"/>
        </w:rPr>
        <w:t xml:space="preserve"> </w:t>
      </w:r>
      <w:r w:rsidRPr="006120A5">
        <w:rPr>
          <w:rFonts w:ascii="Calibri" w:hAnsi="Calibri" w:cs="Calibri"/>
        </w:rPr>
        <w:t xml:space="preserve">w </w:t>
      </w:r>
      <w:r w:rsidR="00B56FBE">
        <w:rPr>
          <w:rFonts w:ascii="Calibri" w:hAnsi="Calibri" w:cs="Calibri"/>
        </w:rPr>
        <w:t xml:space="preserve">dwóch polach </w:t>
      </w:r>
      <w:r w:rsidRPr="006120A5">
        <w:rPr>
          <w:rFonts w:ascii="Calibri" w:hAnsi="Calibri" w:cs="Calibri"/>
        </w:rPr>
        <w:t>rozdzielni</w:t>
      </w:r>
      <w:r w:rsidR="00B56FBE">
        <w:rPr>
          <w:rFonts w:ascii="Calibri" w:hAnsi="Calibri" w:cs="Calibri"/>
        </w:rPr>
        <w:t xml:space="preserve"> </w:t>
      </w:r>
      <w:proofErr w:type="spellStart"/>
      <w:r w:rsidR="00B56FBE">
        <w:rPr>
          <w:rFonts w:ascii="Calibri" w:hAnsi="Calibri" w:cs="Calibri"/>
        </w:rPr>
        <w:t>nN</w:t>
      </w:r>
      <w:proofErr w:type="spellEnd"/>
      <w:r w:rsidR="00DA00D1">
        <w:rPr>
          <w:rFonts w:ascii="Calibri" w:hAnsi="Calibri" w:cs="Calibri"/>
        </w:rPr>
        <w:t xml:space="preserve"> – sekcja 1 </w:t>
      </w:r>
      <w:r w:rsidR="004E267B">
        <w:rPr>
          <w:rFonts w:ascii="Calibri" w:hAnsi="Calibri" w:cs="Calibri"/>
        </w:rPr>
        <w:t>i sekcja 2 – zasilanie podstawowe</w:t>
      </w:r>
      <w:r w:rsidR="00B56FBE">
        <w:rPr>
          <w:rFonts w:ascii="Calibri" w:hAnsi="Calibri" w:cs="Calibri"/>
        </w:rPr>
        <w:t>.</w:t>
      </w:r>
    </w:p>
    <w:p w14:paraId="73854E26" w14:textId="77777777" w:rsidR="006120A5" w:rsidRDefault="006120A5" w:rsidP="006120A5">
      <w:pPr>
        <w:numPr>
          <w:ilvl w:val="0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Wykonania </w:t>
      </w:r>
      <w:r w:rsidR="0079487A">
        <w:rPr>
          <w:rFonts w:ascii="Calibri" w:hAnsi="Calibri" w:cs="Calibri"/>
        </w:rPr>
        <w:t>podłączeń kablowych i innych elementów niezbędnych do prawidłowego funkcjonowania u</w:t>
      </w:r>
      <w:r w:rsidR="00EA1CE9">
        <w:rPr>
          <w:rFonts w:ascii="Calibri" w:hAnsi="Calibri" w:cs="Calibri"/>
        </w:rPr>
        <w:t>kładów kompensacji mocy biernej w tym:</w:t>
      </w:r>
    </w:p>
    <w:p w14:paraId="5C13FAD1" w14:textId="77777777" w:rsidR="009B58F6" w:rsidRDefault="009B58F6" w:rsidP="00EA1CE9">
      <w:pPr>
        <w:numPr>
          <w:ilvl w:val="1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Montaż zabezpieczeń nadprądowych do obwodów zasilania kompensatorów.</w:t>
      </w:r>
    </w:p>
    <w:p w14:paraId="058A1D3D" w14:textId="77777777" w:rsidR="00EA1CE9" w:rsidRPr="00EA1CE9" w:rsidRDefault="00EA1CE9" w:rsidP="00EA1CE9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EA1CE9">
        <w:rPr>
          <w:rFonts w:ascii="Calibri" w:hAnsi="Calibri" w:cs="Calibri"/>
        </w:rPr>
        <w:t>Montaż listew elektroinstalacyjnych dla kabli zasilających i pomiarowych kompensatorów.</w:t>
      </w:r>
    </w:p>
    <w:p w14:paraId="1E90638F" w14:textId="77777777" w:rsidR="00EA1CE9" w:rsidRPr="00EA1CE9" w:rsidRDefault="00EA1CE9" w:rsidP="00EA1CE9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EA1CE9">
        <w:rPr>
          <w:rFonts w:ascii="Calibri" w:hAnsi="Calibri" w:cs="Calibri"/>
        </w:rPr>
        <w:t>Ułożenie i podłączenie kabli zasilających kompensatory do podstaw bezpiecznikowych</w:t>
      </w:r>
    </w:p>
    <w:p w14:paraId="244839D8" w14:textId="77777777" w:rsidR="00EA1CE9" w:rsidRPr="00EA1CE9" w:rsidRDefault="00EA1CE9" w:rsidP="00EA1CE9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EA1CE9">
        <w:rPr>
          <w:rFonts w:ascii="Calibri" w:hAnsi="Calibri" w:cs="Calibri"/>
        </w:rPr>
        <w:t>Ułożenie przewodów pomiaru prądu i połączenie z obwodami zamontowa</w:t>
      </w:r>
      <w:r w:rsidR="00146FB0">
        <w:rPr>
          <w:rFonts w:ascii="Calibri" w:hAnsi="Calibri" w:cs="Calibri"/>
        </w:rPr>
        <w:t>nych mierników elektronicznych</w:t>
      </w:r>
      <w:r w:rsidRPr="00EA1CE9">
        <w:rPr>
          <w:rFonts w:ascii="Calibri" w:hAnsi="Calibri" w:cs="Calibri"/>
        </w:rPr>
        <w:t>.</w:t>
      </w:r>
    </w:p>
    <w:p w14:paraId="01DFE598" w14:textId="77777777" w:rsidR="00EA1CE9" w:rsidRPr="00EA1CE9" w:rsidRDefault="00EA1CE9" w:rsidP="00EA1CE9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EA1CE9">
        <w:rPr>
          <w:rFonts w:ascii="Calibri" w:hAnsi="Calibri" w:cs="Calibri"/>
        </w:rPr>
        <w:t xml:space="preserve">Montaż naklejek opisowych w rozdzielni dla </w:t>
      </w:r>
      <w:r w:rsidR="009B58F6">
        <w:rPr>
          <w:rFonts w:ascii="Calibri" w:hAnsi="Calibri" w:cs="Calibri"/>
        </w:rPr>
        <w:t xml:space="preserve">nowych i </w:t>
      </w:r>
      <w:r w:rsidRPr="00EA1CE9">
        <w:rPr>
          <w:rFonts w:ascii="Calibri" w:hAnsi="Calibri" w:cs="Calibri"/>
        </w:rPr>
        <w:t>wykorzystanych rozłączników bezpiecznikowych zgodnie z aktualnym ich przeznaczeniem i schematami.</w:t>
      </w:r>
    </w:p>
    <w:p w14:paraId="0577AEB2" w14:textId="77777777" w:rsidR="0079487A" w:rsidRDefault="0079487A" w:rsidP="006120A5">
      <w:pPr>
        <w:numPr>
          <w:ilvl w:val="0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Dostawy i montażu testowego systemu monitorowania </w:t>
      </w:r>
      <w:r w:rsidR="009B58F6">
        <w:rPr>
          <w:rFonts w:ascii="Calibri" w:hAnsi="Calibri" w:cs="Calibri"/>
        </w:rPr>
        <w:t xml:space="preserve">parametrów sieci w polach zasilających </w:t>
      </w:r>
      <w:r>
        <w:rPr>
          <w:rFonts w:ascii="Calibri" w:hAnsi="Calibri" w:cs="Calibri"/>
        </w:rPr>
        <w:t>instalacji</w:t>
      </w:r>
      <w:r w:rsidR="009B58F6">
        <w:rPr>
          <w:rFonts w:ascii="Calibri" w:hAnsi="Calibri" w:cs="Calibri"/>
        </w:rPr>
        <w:t xml:space="preserve"> elektrycznej</w:t>
      </w:r>
      <w:r>
        <w:rPr>
          <w:rFonts w:ascii="Calibri" w:hAnsi="Calibri" w:cs="Calibri"/>
        </w:rPr>
        <w:t xml:space="preserve"> </w:t>
      </w:r>
      <w:r w:rsidR="009B58F6">
        <w:rPr>
          <w:rFonts w:ascii="Calibri" w:hAnsi="Calibri" w:cs="Calibri"/>
        </w:rPr>
        <w:t xml:space="preserve">oraz </w:t>
      </w:r>
      <w:r>
        <w:rPr>
          <w:rFonts w:ascii="Calibri" w:hAnsi="Calibri" w:cs="Calibri"/>
        </w:rPr>
        <w:t xml:space="preserve">kompensacji mocy biernej </w:t>
      </w:r>
      <w:r w:rsidR="009B58F6">
        <w:rPr>
          <w:rFonts w:ascii="Calibri" w:hAnsi="Calibri" w:cs="Calibri"/>
        </w:rPr>
        <w:t xml:space="preserve">na okres co najmniej </w:t>
      </w:r>
      <w:r>
        <w:rPr>
          <w:rFonts w:ascii="Calibri" w:hAnsi="Calibri" w:cs="Calibri"/>
        </w:rPr>
        <w:t>2 miesięcy od ukończenia instalacji układów kompensacji mocy biernej.</w:t>
      </w:r>
    </w:p>
    <w:p w14:paraId="5B75982A" w14:textId="77777777" w:rsidR="0079487A" w:rsidRDefault="00CD0180" w:rsidP="006120A5">
      <w:pPr>
        <w:numPr>
          <w:ilvl w:val="0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Wykonawca zobowiązany jest udzielić min. 24 miesięcznej gwarancji na cały przedmiot zmówienia.</w:t>
      </w:r>
    </w:p>
    <w:p w14:paraId="495B6840" w14:textId="77777777" w:rsidR="00B56FBE" w:rsidRDefault="00B56FBE" w:rsidP="00B56FBE">
      <w:pPr>
        <w:numPr>
          <w:ilvl w:val="0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Demontażu niesprawn</w:t>
      </w:r>
      <w:r w:rsidR="00146FB0">
        <w:rPr>
          <w:rFonts w:ascii="Calibri" w:hAnsi="Calibri" w:cs="Calibri"/>
        </w:rPr>
        <w:t xml:space="preserve">ych </w:t>
      </w:r>
      <w:r w:rsidR="00DA00D1">
        <w:rPr>
          <w:rFonts w:ascii="Calibri" w:hAnsi="Calibri" w:cs="Calibri"/>
        </w:rPr>
        <w:t xml:space="preserve">elementów </w:t>
      </w:r>
      <w:r w:rsidR="004E267B">
        <w:rPr>
          <w:rFonts w:ascii="Calibri" w:hAnsi="Calibri" w:cs="Calibri"/>
        </w:rPr>
        <w:t>istniejącego układu kompensacji</w:t>
      </w:r>
      <w:r w:rsidR="00DA00D1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</w:p>
    <w:p w14:paraId="52BB4A79" w14:textId="77777777" w:rsidR="003230B5" w:rsidRPr="003230B5" w:rsidRDefault="00146FB0" w:rsidP="003230B5">
      <w:pPr>
        <w:numPr>
          <w:ilvl w:val="0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uruchomieniu kompensatorów w</w:t>
      </w:r>
      <w:r w:rsidR="004E267B" w:rsidRPr="003230B5">
        <w:rPr>
          <w:rFonts w:ascii="Calibri" w:hAnsi="Calibri" w:cs="Calibri"/>
        </w:rPr>
        <w:t>yko</w:t>
      </w:r>
      <w:r w:rsidR="003230B5" w:rsidRPr="003230B5">
        <w:rPr>
          <w:rFonts w:ascii="Calibri" w:hAnsi="Calibri" w:cs="Calibri"/>
        </w:rPr>
        <w:t>na</w:t>
      </w:r>
      <w:r w:rsidR="004E267B" w:rsidRPr="003230B5">
        <w:rPr>
          <w:rFonts w:ascii="Calibri" w:hAnsi="Calibri" w:cs="Calibri"/>
        </w:rPr>
        <w:t xml:space="preserve">nie </w:t>
      </w:r>
      <w:r w:rsidR="003230B5">
        <w:rPr>
          <w:rFonts w:ascii="Calibri" w:hAnsi="Calibri" w:cs="Calibri"/>
        </w:rPr>
        <w:t>rejestracji parametrów</w:t>
      </w:r>
      <w:r w:rsidR="003230B5" w:rsidRPr="003230B5">
        <w:rPr>
          <w:rFonts w:ascii="Calibri" w:hAnsi="Calibri" w:cs="Calibri"/>
        </w:rPr>
        <w:t xml:space="preserve"> jakości energii elektrycznej</w:t>
      </w:r>
      <w:r>
        <w:rPr>
          <w:rFonts w:ascii="Calibri" w:hAnsi="Calibri" w:cs="Calibri"/>
        </w:rPr>
        <w:t>, w obu sekcjach,</w:t>
      </w:r>
      <w:r w:rsidR="003230B5">
        <w:rPr>
          <w:rFonts w:ascii="Calibri" w:hAnsi="Calibri" w:cs="Calibri"/>
        </w:rPr>
        <w:t xml:space="preserve"> obejmujących pomiar:</w:t>
      </w:r>
    </w:p>
    <w:p w14:paraId="7624DB05" w14:textId="77777777" w:rsidR="003230B5" w:rsidRPr="003230B5" w:rsidRDefault="003230B5" w:rsidP="003230B5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3230B5">
        <w:rPr>
          <w:rFonts w:ascii="Calibri" w:hAnsi="Calibri" w:cs="Calibri"/>
        </w:rPr>
        <w:t>Napięć;</w:t>
      </w:r>
    </w:p>
    <w:p w14:paraId="7EF35190" w14:textId="77777777" w:rsidR="003230B5" w:rsidRPr="003230B5" w:rsidRDefault="003230B5" w:rsidP="003230B5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3230B5">
        <w:rPr>
          <w:rFonts w:ascii="Calibri" w:hAnsi="Calibri" w:cs="Calibri"/>
        </w:rPr>
        <w:lastRenderedPageBreak/>
        <w:t>Prądów;</w:t>
      </w:r>
    </w:p>
    <w:p w14:paraId="578D002A" w14:textId="77777777" w:rsidR="003230B5" w:rsidRPr="003230B5" w:rsidRDefault="003230B5" w:rsidP="003230B5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3230B5">
        <w:rPr>
          <w:rFonts w:ascii="Calibri" w:hAnsi="Calibri" w:cs="Calibri"/>
        </w:rPr>
        <w:t>Mocy czynnych, biernych, pozornych;</w:t>
      </w:r>
    </w:p>
    <w:p w14:paraId="574C3907" w14:textId="77777777" w:rsidR="003230B5" w:rsidRPr="003230B5" w:rsidRDefault="003230B5" w:rsidP="003230B5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3230B5">
        <w:rPr>
          <w:rFonts w:ascii="Calibri" w:hAnsi="Calibri" w:cs="Calibri"/>
        </w:rPr>
        <w:t>Mocy biernej asymetrii, modulacji i mocy biernej dystorsji;</w:t>
      </w:r>
    </w:p>
    <w:p w14:paraId="22349F5B" w14:textId="77777777" w:rsidR="003230B5" w:rsidRPr="003230B5" w:rsidRDefault="003230B5" w:rsidP="003230B5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3230B5">
        <w:rPr>
          <w:rFonts w:ascii="Calibri" w:hAnsi="Calibri" w:cs="Calibri"/>
        </w:rPr>
        <w:t>Kierunku przepływu mocy dystorsji w punkcie badań,</w:t>
      </w:r>
    </w:p>
    <w:p w14:paraId="57D2296B" w14:textId="77777777" w:rsidR="003230B5" w:rsidRPr="003230B5" w:rsidRDefault="00146FB0" w:rsidP="003230B5">
      <w:pPr>
        <w:numPr>
          <w:ilvl w:val="1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Modułów i k</w:t>
      </w:r>
      <w:r w:rsidR="003230B5" w:rsidRPr="003230B5">
        <w:rPr>
          <w:rFonts w:ascii="Calibri" w:hAnsi="Calibri" w:cs="Calibri"/>
        </w:rPr>
        <w:t>ątów fazowych dla harmonicznej podstawowej i wyższych harmonicznych</w:t>
      </w:r>
      <w:r w:rsidR="009B58F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minimum</w:t>
      </w:r>
      <w:r w:rsidR="009B58F6">
        <w:rPr>
          <w:rFonts w:ascii="Calibri" w:hAnsi="Calibri" w:cs="Calibri"/>
        </w:rPr>
        <w:t xml:space="preserve"> rzędów 3,5,7,9,11,13,17,19</w:t>
      </w:r>
      <w:r w:rsidR="003230B5" w:rsidRPr="003230B5">
        <w:rPr>
          <w:rFonts w:ascii="Calibri" w:hAnsi="Calibri" w:cs="Calibri"/>
        </w:rPr>
        <w:t xml:space="preserve">; </w:t>
      </w:r>
    </w:p>
    <w:p w14:paraId="348BD306" w14:textId="77777777" w:rsidR="003230B5" w:rsidRPr="003230B5" w:rsidRDefault="003230B5" w:rsidP="003230B5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3230B5">
        <w:rPr>
          <w:rFonts w:ascii="Calibri" w:hAnsi="Calibri" w:cs="Calibri"/>
        </w:rPr>
        <w:t>Składowych symetrycznych: zgodnej, przeciwnej i zerowej;</w:t>
      </w:r>
    </w:p>
    <w:p w14:paraId="732B6F42" w14:textId="77777777" w:rsidR="003230B5" w:rsidRPr="003230B5" w:rsidRDefault="003230B5" w:rsidP="003230B5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3230B5">
        <w:rPr>
          <w:rFonts w:ascii="Calibri" w:hAnsi="Calibri" w:cs="Calibri"/>
        </w:rPr>
        <w:t>Harmonicznych napięcia i harmonicznych prądu do pięćdziesiątej harmonicznej (włącznie);</w:t>
      </w:r>
    </w:p>
    <w:p w14:paraId="64582E43" w14:textId="77777777" w:rsidR="003230B5" w:rsidRPr="003230B5" w:rsidRDefault="003230B5" w:rsidP="003230B5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3230B5">
        <w:rPr>
          <w:rFonts w:ascii="Calibri" w:hAnsi="Calibri" w:cs="Calibri"/>
        </w:rPr>
        <w:t xml:space="preserve">Pomiar i rejestrację </w:t>
      </w:r>
      <w:proofErr w:type="spellStart"/>
      <w:r w:rsidRPr="003230B5">
        <w:rPr>
          <w:rFonts w:ascii="Calibri" w:hAnsi="Calibri" w:cs="Calibri"/>
        </w:rPr>
        <w:t>interharmonicznych</w:t>
      </w:r>
      <w:proofErr w:type="spellEnd"/>
      <w:r w:rsidRPr="003230B5">
        <w:rPr>
          <w:rFonts w:ascii="Calibri" w:hAnsi="Calibri" w:cs="Calibri"/>
        </w:rPr>
        <w:t xml:space="preserve"> napięcia, jak i </w:t>
      </w:r>
      <w:proofErr w:type="spellStart"/>
      <w:r w:rsidRPr="003230B5">
        <w:rPr>
          <w:rFonts w:ascii="Calibri" w:hAnsi="Calibri" w:cs="Calibri"/>
        </w:rPr>
        <w:t>interharmonicznych</w:t>
      </w:r>
      <w:proofErr w:type="spellEnd"/>
      <w:r w:rsidRPr="003230B5">
        <w:rPr>
          <w:rFonts w:ascii="Calibri" w:hAnsi="Calibri" w:cs="Calibri"/>
        </w:rPr>
        <w:t xml:space="preserve"> prądu;</w:t>
      </w:r>
    </w:p>
    <w:p w14:paraId="25F3A0C6" w14:textId="77777777" w:rsidR="003230B5" w:rsidRPr="003230B5" w:rsidRDefault="003230B5" w:rsidP="003230B5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3230B5">
        <w:rPr>
          <w:rFonts w:ascii="Calibri" w:hAnsi="Calibri" w:cs="Calibri"/>
        </w:rPr>
        <w:t>Pomiar harmonicznych napięcia i prądu w paśmie częstotliwości od 2kHz do 9 kHz</w:t>
      </w:r>
      <w:r w:rsidR="009B58F6">
        <w:rPr>
          <w:rFonts w:ascii="Calibri" w:hAnsi="Calibri" w:cs="Calibri"/>
        </w:rPr>
        <w:t xml:space="preserve"> z</w:t>
      </w:r>
      <w:r w:rsidR="00E5179F">
        <w:rPr>
          <w:rFonts w:ascii="Calibri" w:hAnsi="Calibri" w:cs="Calibri"/>
        </w:rPr>
        <w:t> </w:t>
      </w:r>
      <w:r w:rsidR="009B58F6">
        <w:rPr>
          <w:rFonts w:ascii="Calibri" w:hAnsi="Calibri" w:cs="Calibri"/>
        </w:rPr>
        <w:t xml:space="preserve">uwzględnieniem wpływu częstotliwości generowanych przez kompensator na pogorszenie jakości energii w sieci </w:t>
      </w:r>
      <w:proofErr w:type="spellStart"/>
      <w:r w:rsidR="009B58F6">
        <w:rPr>
          <w:rFonts w:ascii="Calibri" w:hAnsi="Calibri" w:cs="Calibri"/>
        </w:rPr>
        <w:t>nN</w:t>
      </w:r>
      <w:proofErr w:type="spellEnd"/>
      <w:r w:rsidRPr="003230B5">
        <w:rPr>
          <w:rFonts w:ascii="Calibri" w:hAnsi="Calibri" w:cs="Calibri"/>
        </w:rPr>
        <w:t>;</w:t>
      </w:r>
    </w:p>
    <w:p w14:paraId="0E6B9D01" w14:textId="77777777" w:rsidR="003230B5" w:rsidRPr="003230B5" w:rsidRDefault="003230B5" w:rsidP="003230B5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3230B5">
        <w:rPr>
          <w:rFonts w:ascii="Calibri" w:hAnsi="Calibri" w:cs="Calibri"/>
        </w:rPr>
        <w:t>Rejestrację zakłóceń i zdarzeń takich jak: przepięcia, przetężenia, zapady napięcia oraz pozostałych parametrów jakości energii elektrycznej zgodnie z normą IEC61000-4-30;</w:t>
      </w:r>
    </w:p>
    <w:p w14:paraId="5172F75E" w14:textId="77777777" w:rsidR="003230B5" w:rsidRPr="003230B5" w:rsidRDefault="003230B5" w:rsidP="003230B5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3230B5">
        <w:rPr>
          <w:rFonts w:ascii="Calibri" w:hAnsi="Calibri" w:cs="Calibri"/>
        </w:rPr>
        <w:t>Wykreślenie krzywych ITIC z punktowym naniesieniem na ich przebiegach zarejestrowanych zapadów lub zawyżeń napięcia z uwzględnieniem czasu trwania i głębokości;</w:t>
      </w:r>
    </w:p>
    <w:p w14:paraId="4288C058" w14:textId="77777777" w:rsidR="003230B5" w:rsidRPr="003230B5" w:rsidRDefault="003230B5" w:rsidP="003230B5">
      <w:pPr>
        <w:numPr>
          <w:ilvl w:val="1"/>
          <w:numId w:val="28"/>
        </w:numPr>
        <w:jc w:val="both"/>
        <w:rPr>
          <w:rFonts w:ascii="Calibri" w:hAnsi="Calibri" w:cs="Calibri"/>
        </w:rPr>
      </w:pPr>
      <w:r w:rsidRPr="003230B5">
        <w:rPr>
          <w:rFonts w:ascii="Calibri" w:hAnsi="Calibri" w:cs="Calibri"/>
        </w:rPr>
        <w:t>Zapis wartości RMS, w każdej fazie i trójfazowych, dla napięć, prądów, mocy (czynnej, biernej i pozornej), mocy asymetrii, mocy dystorsji, harmonicznych napięć i prądów, kątów fazowych dla harmonicznej podstawowej i wyższych harmonicznych.</w:t>
      </w:r>
    </w:p>
    <w:p w14:paraId="1347B8BA" w14:textId="77777777" w:rsidR="003230B5" w:rsidRDefault="003230B5" w:rsidP="003230B5">
      <w:pPr>
        <w:ind w:left="720"/>
        <w:jc w:val="both"/>
        <w:rPr>
          <w:rFonts w:ascii="Calibri" w:hAnsi="Calibri" w:cs="Calibri"/>
        </w:rPr>
      </w:pPr>
    </w:p>
    <w:p w14:paraId="4186795C" w14:textId="77777777" w:rsidR="003230B5" w:rsidRPr="003230B5" w:rsidRDefault="003230B5" w:rsidP="003230B5">
      <w:pPr>
        <w:jc w:val="both"/>
        <w:rPr>
          <w:rFonts w:ascii="Calibri" w:hAnsi="Calibri" w:cs="Calibri"/>
        </w:rPr>
      </w:pPr>
      <w:r w:rsidRPr="003230B5">
        <w:rPr>
          <w:rFonts w:ascii="Calibri" w:hAnsi="Calibri" w:cs="Calibri"/>
        </w:rPr>
        <w:t>Pomiar harmonicznych, a następnie ich rejestracja z pełnym grupowaniem harmonicznych, co jest wymagane m.in wg. normy IEC61000-4-7;</w:t>
      </w:r>
    </w:p>
    <w:p w14:paraId="5EEA8454" w14:textId="77777777" w:rsidR="003230B5" w:rsidRPr="003230B5" w:rsidRDefault="003230B5" w:rsidP="003230B5">
      <w:pPr>
        <w:ind w:left="720"/>
        <w:jc w:val="both"/>
        <w:rPr>
          <w:rFonts w:ascii="Calibri" w:hAnsi="Calibri" w:cs="Calibri"/>
        </w:rPr>
      </w:pPr>
    </w:p>
    <w:p w14:paraId="65E37669" w14:textId="77777777" w:rsidR="003230B5" w:rsidRDefault="003230B5" w:rsidP="003230B5">
      <w:pPr>
        <w:jc w:val="both"/>
        <w:rPr>
          <w:rFonts w:ascii="Calibri" w:hAnsi="Calibri" w:cs="Calibri"/>
        </w:rPr>
      </w:pPr>
      <w:r w:rsidRPr="003230B5">
        <w:rPr>
          <w:rFonts w:ascii="Calibri" w:hAnsi="Calibri" w:cs="Calibri"/>
        </w:rPr>
        <w:t xml:space="preserve">Do pomiarów </w:t>
      </w:r>
      <w:r w:rsidR="009B58F6">
        <w:rPr>
          <w:rFonts w:ascii="Calibri" w:hAnsi="Calibri" w:cs="Calibri"/>
        </w:rPr>
        <w:t>stosować</w:t>
      </w:r>
      <w:r w:rsidRPr="003230B5">
        <w:rPr>
          <w:rFonts w:ascii="Calibri" w:hAnsi="Calibri" w:cs="Calibri"/>
        </w:rPr>
        <w:t xml:space="preserve"> analizatory parametrów sieci zapewniające poziom dokładności i</w:t>
      </w:r>
      <w:r w:rsidR="00A24AC1">
        <w:rPr>
          <w:rFonts w:ascii="Calibri" w:hAnsi="Calibri" w:cs="Calibri"/>
        </w:rPr>
        <w:t> </w:t>
      </w:r>
      <w:r w:rsidRPr="003230B5">
        <w:rPr>
          <w:rFonts w:ascii="Calibri" w:hAnsi="Calibri" w:cs="Calibri"/>
        </w:rPr>
        <w:t>zastosowanych algorytmów wymaganych w pełnej klasie 'A' definiowanej normą IEC61000-4-30. Minimalna rozdzielczość przetwornika analogowo – cyfrowego (ang. A/D) to 24 Bit-y.</w:t>
      </w:r>
    </w:p>
    <w:p w14:paraId="62428990" w14:textId="77777777" w:rsidR="003230B5" w:rsidRPr="003230B5" w:rsidRDefault="003230B5" w:rsidP="003230B5">
      <w:pPr>
        <w:jc w:val="both"/>
        <w:rPr>
          <w:rFonts w:ascii="Calibri" w:hAnsi="Calibri" w:cs="Calibri"/>
        </w:rPr>
      </w:pPr>
    </w:p>
    <w:p w14:paraId="2DA436F9" w14:textId="77777777" w:rsidR="0065133F" w:rsidRDefault="003230B5" w:rsidP="008C0FE9">
      <w:pPr>
        <w:numPr>
          <w:ilvl w:val="0"/>
          <w:numId w:val="28"/>
        </w:numPr>
        <w:jc w:val="both"/>
        <w:rPr>
          <w:rFonts w:ascii="Calibri" w:hAnsi="Calibri" w:cs="Calibri"/>
        </w:rPr>
      </w:pPr>
      <w:r w:rsidRPr="003230B5">
        <w:rPr>
          <w:rFonts w:ascii="Calibri" w:hAnsi="Calibri" w:cs="Calibri"/>
        </w:rPr>
        <w:t>Wykonanie dokumentacji technicznej, na którą składa się</w:t>
      </w:r>
    </w:p>
    <w:p w14:paraId="0FDDCA3F" w14:textId="77777777" w:rsidR="00DA00D1" w:rsidRDefault="00146FB0" w:rsidP="0065133F">
      <w:pPr>
        <w:numPr>
          <w:ilvl w:val="1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P</w:t>
      </w:r>
      <w:r w:rsidR="003230B5" w:rsidRPr="003230B5">
        <w:rPr>
          <w:rFonts w:ascii="Calibri" w:hAnsi="Calibri" w:cs="Calibri"/>
        </w:rPr>
        <w:t>rojekt wykonawczy instalacji elektrycznej kompensatorów mocy biernej</w:t>
      </w:r>
      <w:r w:rsidR="003230B5">
        <w:rPr>
          <w:rFonts w:ascii="Calibri" w:hAnsi="Calibri" w:cs="Calibri"/>
        </w:rPr>
        <w:t>.</w:t>
      </w:r>
    </w:p>
    <w:p w14:paraId="4AA499EB" w14:textId="77777777" w:rsidR="0065133F" w:rsidRDefault="0065133F" w:rsidP="0065133F">
      <w:pPr>
        <w:numPr>
          <w:ilvl w:val="1"/>
          <w:numId w:val="28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Pomiary </w:t>
      </w:r>
      <w:proofErr w:type="spellStart"/>
      <w:r>
        <w:rPr>
          <w:rFonts w:ascii="Calibri" w:hAnsi="Calibri" w:cs="Calibri"/>
        </w:rPr>
        <w:t>pomontażowe</w:t>
      </w:r>
      <w:proofErr w:type="spellEnd"/>
      <w:r>
        <w:rPr>
          <w:rFonts w:ascii="Calibri" w:hAnsi="Calibri" w:cs="Calibri"/>
        </w:rPr>
        <w:t>:</w:t>
      </w:r>
    </w:p>
    <w:p w14:paraId="27B1ADB4" w14:textId="77777777" w:rsidR="0065133F" w:rsidRPr="00354B64" w:rsidRDefault="0065133F" w:rsidP="0065133F">
      <w:pPr>
        <w:numPr>
          <w:ilvl w:val="0"/>
          <w:numId w:val="29"/>
        </w:numPr>
        <w:rPr>
          <w:rFonts w:ascii="Calibri" w:hAnsi="Calibri" w:cs="Calibri"/>
        </w:rPr>
      </w:pPr>
      <w:r w:rsidRPr="00354B64">
        <w:rPr>
          <w:rFonts w:ascii="Calibri" w:hAnsi="Calibri" w:cs="Calibri"/>
        </w:rPr>
        <w:t>Pomiar ciągłości przewodów obwodów wtórnych</w:t>
      </w:r>
      <w:r>
        <w:rPr>
          <w:rFonts w:ascii="Calibri" w:hAnsi="Calibri" w:cs="Calibri"/>
        </w:rPr>
        <w:t>.</w:t>
      </w:r>
      <w:r w:rsidRPr="00354B64">
        <w:rPr>
          <w:rFonts w:ascii="Calibri" w:hAnsi="Calibri" w:cs="Calibri"/>
        </w:rPr>
        <w:t xml:space="preserve"> </w:t>
      </w:r>
    </w:p>
    <w:p w14:paraId="6661AA5B" w14:textId="77777777" w:rsidR="0065133F" w:rsidRPr="00354B64" w:rsidRDefault="0065133F" w:rsidP="0065133F">
      <w:pPr>
        <w:numPr>
          <w:ilvl w:val="0"/>
          <w:numId w:val="29"/>
        </w:numPr>
        <w:rPr>
          <w:rFonts w:ascii="Calibri" w:hAnsi="Calibri" w:cs="Calibri"/>
        </w:rPr>
      </w:pPr>
      <w:r w:rsidRPr="00354B64">
        <w:rPr>
          <w:rFonts w:ascii="Calibri" w:hAnsi="Calibri" w:cs="Calibri"/>
        </w:rPr>
        <w:t xml:space="preserve">Pomiar rezystancji izolacji </w:t>
      </w:r>
      <w:r w:rsidR="00BA5454">
        <w:rPr>
          <w:rFonts w:ascii="Calibri" w:hAnsi="Calibri" w:cs="Calibri"/>
        </w:rPr>
        <w:t>kabli zasilającego i pomiaru prądów</w:t>
      </w:r>
      <w:r>
        <w:rPr>
          <w:rFonts w:ascii="Calibri" w:hAnsi="Calibri" w:cs="Calibri"/>
        </w:rPr>
        <w:t>.</w:t>
      </w:r>
      <w:r w:rsidRPr="00354B64">
        <w:rPr>
          <w:rFonts w:ascii="Calibri" w:hAnsi="Calibri" w:cs="Calibri"/>
        </w:rPr>
        <w:t xml:space="preserve"> </w:t>
      </w:r>
    </w:p>
    <w:p w14:paraId="4BD14857" w14:textId="77777777" w:rsidR="0065133F" w:rsidRDefault="0065133F" w:rsidP="0065133F">
      <w:pPr>
        <w:numPr>
          <w:ilvl w:val="0"/>
          <w:numId w:val="29"/>
        </w:numPr>
        <w:rPr>
          <w:rFonts w:ascii="Calibri" w:hAnsi="Calibri" w:cs="Calibri"/>
        </w:rPr>
      </w:pPr>
      <w:r w:rsidRPr="00354B64">
        <w:rPr>
          <w:rFonts w:ascii="Calibri" w:hAnsi="Calibri" w:cs="Calibri"/>
        </w:rPr>
        <w:lastRenderedPageBreak/>
        <w:t>Pomiar impedancji pętli zwarcia</w:t>
      </w:r>
      <w:r>
        <w:rPr>
          <w:rFonts w:ascii="Calibri" w:hAnsi="Calibri" w:cs="Calibri"/>
        </w:rPr>
        <w:t>.</w:t>
      </w:r>
      <w:r w:rsidRPr="00354B64">
        <w:rPr>
          <w:rFonts w:ascii="Calibri" w:hAnsi="Calibri" w:cs="Calibri"/>
        </w:rPr>
        <w:t xml:space="preserve"> </w:t>
      </w:r>
    </w:p>
    <w:p w14:paraId="36D0FEEF" w14:textId="77777777" w:rsidR="003230B5" w:rsidRPr="003230B5" w:rsidRDefault="003230B5" w:rsidP="003230B5">
      <w:pPr>
        <w:ind w:left="360"/>
        <w:jc w:val="both"/>
        <w:rPr>
          <w:rFonts w:ascii="Calibri" w:hAnsi="Calibri" w:cs="Calibri"/>
        </w:rPr>
      </w:pPr>
    </w:p>
    <w:p w14:paraId="0AD0DBB0" w14:textId="77777777" w:rsidR="00C556A3" w:rsidRPr="00354B64" w:rsidRDefault="00C556A3" w:rsidP="00C556A3">
      <w:pPr>
        <w:ind w:firstLine="360"/>
        <w:rPr>
          <w:rFonts w:ascii="Calibri" w:hAnsi="Calibri" w:cs="Calibri"/>
        </w:rPr>
      </w:pPr>
      <w:r w:rsidRPr="00354B64">
        <w:rPr>
          <w:rFonts w:ascii="Calibri" w:hAnsi="Calibri" w:cs="Calibri"/>
        </w:rPr>
        <w:t xml:space="preserve">Zasilanie kompensatorów </w:t>
      </w:r>
      <w:r w:rsidR="00F20067" w:rsidRPr="00354B64">
        <w:rPr>
          <w:rFonts w:ascii="Calibri" w:hAnsi="Calibri" w:cs="Calibri"/>
        </w:rPr>
        <w:t xml:space="preserve">w każdej sekcji rozdzielnicy </w:t>
      </w:r>
      <w:r w:rsidR="00700C83">
        <w:rPr>
          <w:rFonts w:ascii="Calibri" w:hAnsi="Calibri" w:cs="Calibri"/>
        </w:rPr>
        <w:t>powinno</w:t>
      </w:r>
      <w:r w:rsidRPr="00354B64">
        <w:rPr>
          <w:rFonts w:ascii="Calibri" w:hAnsi="Calibri" w:cs="Calibri"/>
        </w:rPr>
        <w:t xml:space="preserve"> zrealizowane z </w:t>
      </w:r>
      <w:r w:rsidR="00F20067">
        <w:rPr>
          <w:rFonts w:ascii="Calibri" w:hAnsi="Calibri" w:cs="Calibri"/>
        </w:rPr>
        <w:t>obwodów, wyposażonych w podstawy bezpiecznikowe.</w:t>
      </w:r>
      <w:r w:rsidRPr="00354B64">
        <w:rPr>
          <w:rFonts w:ascii="Calibri" w:hAnsi="Calibri" w:cs="Calibri"/>
        </w:rPr>
        <w:t xml:space="preserve"> </w:t>
      </w:r>
      <w:r w:rsidR="00F20067">
        <w:rPr>
          <w:rFonts w:ascii="Calibri" w:hAnsi="Calibri" w:cs="Calibri"/>
        </w:rPr>
        <w:t xml:space="preserve">Pozwoli to na </w:t>
      </w:r>
      <w:r w:rsidRPr="00354B64">
        <w:rPr>
          <w:rFonts w:ascii="Calibri" w:hAnsi="Calibri" w:cs="Calibri"/>
        </w:rPr>
        <w:t xml:space="preserve"> zapewnienia ochrony</w:t>
      </w:r>
      <w:r w:rsidR="00F20067">
        <w:rPr>
          <w:rFonts w:ascii="Calibri" w:hAnsi="Calibri" w:cs="Calibri"/>
        </w:rPr>
        <w:t xml:space="preserve"> przed</w:t>
      </w:r>
      <w:r w:rsidR="00A76C7D">
        <w:rPr>
          <w:rFonts w:ascii="Calibri" w:hAnsi="Calibri" w:cs="Calibri"/>
        </w:rPr>
        <w:t> </w:t>
      </w:r>
      <w:r w:rsidR="00F20067">
        <w:rPr>
          <w:rFonts w:ascii="Calibri" w:hAnsi="Calibri" w:cs="Calibri"/>
        </w:rPr>
        <w:t>przeciążeniem</w:t>
      </w:r>
      <w:r w:rsidRPr="00354B64">
        <w:rPr>
          <w:rFonts w:ascii="Calibri" w:hAnsi="Calibri" w:cs="Calibri"/>
        </w:rPr>
        <w:t xml:space="preserve"> urządze</w:t>
      </w:r>
      <w:r w:rsidR="00F20067">
        <w:rPr>
          <w:rFonts w:ascii="Calibri" w:hAnsi="Calibri" w:cs="Calibri"/>
        </w:rPr>
        <w:t>ń</w:t>
      </w:r>
      <w:r w:rsidRPr="00354B64">
        <w:rPr>
          <w:rFonts w:ascii="Calibri" w:hAnsi="Calibri" w:cs="Calibri"/>
        </w:rPr>
        <w:t xml:space="preserve"> oraz możliwości ich odłączania na potrzeby prac serwisowych. Zastosowane zostaną bezpieczniki topikowe o odpowiednio dobranych wartościach, gwarantujące skuteczną ochronę obwodów zasilających</w:t>
      </w:r>
      <w:r w:rsidR="00F20067">
        <w:rPr>
          <w:rFonts w:ascii="Calibri" w:hAnsi="Calibri" w:cs="Calibri"/>
        </w:rPr>
        <w:t xml:space="preserve"> jak i urządzeń kompensacyjnych</w:t>
      </w:r>
      <w:r w:rsidRPr="00354B64">
        <w:rPr>
          <w:rFonts w:ascii="Calibri" w:hAnsi="Calibri" w:cs="Calibri"/>
        </w:rPr>
        <w:t>.</w:t>
      </w:r>
    </w:p>
    <w:p w14:paraId="09889FA5" w14:textId="77777777" w:rsidR="00C556A3" w:rsidRPr="00354B64" w:rsidRDefault="00C556A3" w:rsidP="00C556A3">
      <w:pPr>
        <w:ind w:firstLine="360"/>
        <w:rPr>
          <w:rFonts w:ascii="Calibri" w:hAnsi="Calibri" w:cs="Calibri"/>
        </w:rPr>
      </w:pPr>
      <w:r w:rsidRPr="00354B64">
        <w:rPr>
          <w:rFonts w:ascii="Calibri" w:hAnsi="Calibri" w:cs="Calibri"/>
        </w:rPr>
        <w:t xml:space="preserve">Kompensatory </w:t>
      </w:r>
      <w:r w:rsidR="00BA5454">
        <w:rPr>
          <w:rFonts w:ascii="Calibri" w:hAnsi="Calibri" w:cs="Calibri"/>
        </w:rPr>
        <w:t xml:space="preserve">w technologii </w:t>
      </w:r>
      <w:proofErr w:type="spellStart"/>
      <w:r w:rsidR="00BA5454">
        <w:rPr>
          <w:rFonts w:ascii="Calibri" w:hAnsi="Calibri" w:cs="Calibri"/>
        </w:rPr>
        <w:t>StatVar</w:t>
      </w:r>
      <w:proofErr w:type="spellEnd"/>
      <w:r w:rsidR="00BA5454">
        <w:rPr>
          <w:rFonts w:ascii="Calibri" w:hAnsi="Calibri" w:cs="Calibri"/>
        </w:rPr>
        <w:t xml:space="preserve"> </w:t>
      </w:r>
      <w:r w:rsidR="003230B5">
        <w:rPr>
          <w:rFonts w:ascii="Calibri" w:hAnsi="Calibri" w:cs="Calibri"/>
        </w:rPr>
        <w:t xml:space="preserve">mają </w:t>
      </w:r>
      <w:r w:rsidRPr="00354B64">
        <w:rPr>
          <w:rFonts w:ascii="Calibri" w:hAnsi="Calibri" w:cs="Calibri"/>
        </w:rPr>
        <w:t>zapewni</w:t>
      </w:r>
      <w:r w:rsidR="003230B5">
        <w:rPr>
          <w:rFonts w:ascii="Calibri" w:hAnsi="Calibri" w:cs="Calibri"/>
        </w:rPr>
        <w:t>ć</w:t>
      </w:r>
      <w:r w:rsidRPr="00354B64">
        <w:rPr>
          <w:rFonts w:ascii="Calibri" w:hAnsi="Calibri" w:cs="Calibri"/>
        </w:rPr>
        <w:t xml:space="preserve"> płynną i automatyczną regulację mocy biernej, dostosowaną do bieżących potrzeb sieci. W celu monitorowania parametrów jakości energii elektrycznej oraz stanu pracy kompensatorów, </w:t>
      </w:r>
      <w:r w:rsidR="00BA5454">
        <w:rPr>
          <w:rFonts w:ascii="Calibri" w:hAnsi="Calibri" w:cs="Calibri"/>
        </w:rPr>
        <w:t>należy je wyposażyć</w:t>
      </w:r>
      <w:r w:rsidRPr="00354B64">
        <w:rPr>
          <w:rFonts w:ascii="Calibri" w:hAnsi="Calibri" w:cs="Calibri"/>
        </w:rPr>
        <w:t xml:space="preserve"> w</w:t>
      </w:r>
      <w:r w:rsidR="00A76C7D">
        <w:rPr>
          <w:rFonts w:ascii="Calibri" w:hAnsi="Calibri" w:cs="Calibri"/>
        </w:rPr>
        <w:t> </w:t>
      </w:r>
      <w:r w:rsidRPr="00354B64">
        <w:rPr>
          <w:rFonts w:ascii="Calibri" w:hAnsi="Calibri" w:cs="Calibri"/>
        </w:rPr>
        <w:t xml:space="preserve">moduł komunikacyjny obsługujący protokół </w:t>
      </w:r>
      <w:proofErr w:type="spellStart"/>
      <w:r w:rsidRPr="00354B64">
        <w:rPr>
          <w:rFonts w:ascii="Calibri" w:hAnsi="Calibri" w:cs="Calibri"/>
        </w:rPr>
        <w:t>Modbus</w:t>
      </w:r>
      <w:proofErr w:type="spellEnd"/>
      <w:r w:rsidRPr="00354B64">
        <w:rPr>
          <w:rFonts w:ascii="Calibri" w:hAnsi="Calibri" w:cs="Calibri"/>
        </w:rPr>
        <w:t xml:space="preserve"> RTU. </w:t>
      </w:r>
      <w:r w:rsidR="007C3709">
        <w:rPr>
          <w:rFonts w:ascii="Calibri" w:hAnsi="Calibri" w:cs="Calibri"/>
        </w:rPr>
        <w:t>Możliwa i</w:t>
      </w:r>
      <w:r w:rsidRPr="00354B64">
        <w:rPr>
          <w:rFonts w:ascii="Calibri" w:hAnsi="Calibri" w:cs="Calibri"/>
        </w:rPr>
        <w:t>ntegracja z systemem zarządzania energią obiektu.</w:t>
      </w:r>
    </w:p>
    <w:p w14:paraId="596132F7" w14:textId="77777777" w:rsidR="00C556A3" w:rsidRDefault="00BA5454" w:rsidP="00C556A3">
      <w:pPr>
        <w:ind w:firstLine="360"/>
        <w:rPr>
          <w:rFonts w:ascii="Calibri" w:hAnsi="Calibri" w:cs="Calibri"/>
        </w:rPr>
      </w:pPr>
      <w:r>
        <w:rPr>
          <w:rFonts w:ascii="Calibri" w:hAnsi="Calibri" w:cs="Calibri"/>
        </w:rPr>
        <w:t>K</w:t>
      </w:r>
      <w:r w:rsidR="00C556A3" w:rsidRPr="00354B64">
        <w:rPr>
          <w:rFonts w:ascii="Calibri" w:hAnsi="Calibri" w:cs="Calibri"/>
        </w:rPr>
        <w:t xml:space="preserve">ompensatory </w:t>
      </w:r>
      <w:r>
        <w:rPr>
          <w:rFonts w:ascii="Calibri" w:hAnsi="Calibri" w:cs="Calibri"/>
        </w:rPr>
        <w:t xml:space="preserve">w technologii </w:t>
      </w:r>
      <w:proofErr w:type="spellStart"/>
      <w:r w:rsidR="00A76C7D">
        <w:rPr>
          <w:rFonts w:ascii="Calibri" w:hAnsi="Calibri" w:cs="Calibri"/>
        </w:rPr>
        <w:t>StatVar</w:t>
      </w:r>
      <w:proofErr w:type="spellEnd"/>
      <w:r>
        <w:rPr>
          <w:rFonts w:ascii="Calibri" w:hAnsi="Calibri" w:cs="Calibri"/>
        </w:rPr>
        <w:t xml:space="preserve"> należy  p</w:t>
      </w:r>
      <w:r w:rsidR="007C3709">
        <w:rPr>
          <w:rFonts w:ascii="Calibri" w:hAnsi="Calibri" w:cs="Calibri"/>
        </w:rPr>
        <w:t xml:space="preserve">rzed ich zamontowaniem specjalnie </w:t>
      </w:r>
      <w:r>
        <w:rPr>
          <w:rFonts w:ascii="Calibri" w:hAnsi="Calibri" w:cs="Calibri"/>
        </w:rPr>
        <w:t>skonfigurować</w:t>
      </w:r>
      <w:r w:rsidR="00C556A3" w:rsidRPr="00354B64">
        <w:rPr>
          <w:rFonts w:ascii="Calibri" w:hAnsi="Calibri" w:cs="Calibri"/>
        </w:rPr>
        <w:t xml:space="preserve"> pod kątem pracy z istniejącą instalacją elektryczną</w:t>
      </w:r>
      <w:r>
        <w:rPr>
          <w:rFonts w:ascii="Calibri" w:hAnsi="Calibri" w:cs="Calibri"/>
        </w:rPr>
        <w:t xml:space="preserve"> i analizatorami wymienionymi w p.1)</w:t>
      </w:r>
      <w:r w:rsidR="00C556A3" w:rsidRPr="00354B64">
        <w:rPr>
          <w:rFonts w:ascii="Calibri" w:hAnsi="Calibri" w:cs="Calibri"/>
        </w:rPr>
        <w:t xml:space="preserve">. Automatyczna regulacja mocy biernej </w:t>
      </w:r>
      <w:r>
        <w:rPr>
          <w:rFonts w:ascii="Calibri" w:hAnsi="Calibri" w:cs="Calibri"/>
        </w:rPr>
        <w:t>ma spowodować eliminację</w:t>
      </w:r>
      <w:r w:rsidR="00C556A3" w:rsidRPr="00354B64">
        <w:rPr>
          <w:rFonts w:ascii="Calibri" w:hAnsi="Calibri" w:cs="Calibri"/>
        </w:rPr>
        <w:t xml:space="preserve"> opłat za nadmierny</w:t>
      </w:r>
      <w:r>
        <w:rPr>
          <w:rFonts w:ascii="Calibri" w:hAnsi="Calibri" w:cs="Calibri"/>
        </w:rPr>
        <w:t xml:space="preserve"> pobór mocy biernej oraz poprawę a nie pogorszenie</w:t>
      </w:r>
      <w:r w:rsidR="00C556A3" w:rsidRPr="00354B64">
        <w:rPr>
          <w:rFonts w:ascii="Calibri" w:hAnsi="Calibri" w:cs="Calibri"/>
        </w:rPr>
        <w:t xml:space="preserve"> parametrów technicznych sieci</w:t>
      </w:r>
      <w:r w:rsidR="00F20067">
        <w:rPr>
          <w:rFonts w:ascii="Calibri" w:hAnsi="Calibri" w:cs="Calibri"/>
        </w:rPr>
        <w:t>, w tym</w:t>
      </w:r>
      <w:r w:rsidR="00C556A3" w:rsidRPr="00354B6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poziomu zakłóceń w paśmie kHz oraz </w:t>
      </w:r>
      <w:r w:rsidR="00C556A3" w:rsidRPr="00354B64">
        <w:rPr>
          <w:rFonts w:ascii="Calibri" w:hAnsi="Calibri" w:cs="Calibri"/>
        </w:rPr>
        <w:t>współczynnik</w:t>
      </w:r>
      <w:r w:rsidR="00F20067">
        <w:rPr>
          <w:rFonts w:ascii="Calibri" w:hAnsi="Calibri" w:cs="Calibri"/>
        </w:rPr>
        <w:t>a</w:t>
      </w:r>
      <w:r w:rsidR="00C556A3" w:rsidRPr="00354B64">
        <w:rPr>
          <w:rFonts w:ascii="Calibri" w:hAnsi="Calibri" w:cs="Calibri"/>
        </w:rPr>
        <w:t xml:space="preserve"> mocy</w:t>
      </w:r>
      <w:r>
        <w:rPr>
          <w:rFonts w:ascii="Calibri" w:hAnsi="Calibri" w:cs="Calibri"/>
        </w:rPr>
        <w:t xml:space="preserve"> w układzie zasilania</w:t>
      </w:r>
      <w:r w:rsidR="00C556A3" w:rsidRPr="00354B64">
        <w:rPr>
          <w:rFonts w:ascii="Calibri" w:hAnsi="Calibri" w:cs="Calibri"/>
        </w:rPr>
        <w:t>.</w:t>
      </w:r>
    </w:p>
    <w:p w14:paraId="00ED0626" w14:textId="77777777" w:rsidR="00463037" w:rsidRPr="00630E04" w:rsidRDefault="0065133F" w:rsidP="0065133F">
      <w:pPr>
        <w:ind w:firstLine="360"/>
        <w:rPr>
          <w:rFonts w:ascii="Calibri" w:hAnsi="Calibri" w:cs="Calibri"/>
          <w:color w:val="FFFFFF"/>
          <w:sz w:val="16"/>
          <w:szCs w:val="16"/>
        </w:rPr>
      </w:pPr>
      <w:r>
        <w:rPr>
          <w:rFonts w:ascii="Calibri" w:hAnsi="Calibri" w:cs="Calibri"/>
        </w:rPr>
        <w:t>W</w:t>
      </w:r>
      <w:r w:rsidR="00BA5454">
        <w:rPr>
          <w:rFonts w:ascii="Calibri" w:hAnsi="Calibri" w:cs="Calibri"/>
        </w:rPr>
        <w:t>ymagany poziom eliminacji opłat</w:t>
      </w:r>
      <w:r>
        <w:rPr>
          <w:rFonts w:ascii="Calibri" w:hAnsi="Calibri" w:cs="Calibri"/>
        </w:rPr>
        <w:t xml:space="preserve"> za energię bierną wynosi 90% w stosunku do aktualnego poboru </w:t>
      </w:r>
      <w:r w:rsidR="00EF1F01">
        <w:rPr>
          <w:rFonts w:ascii="Calibri" w:hAnsi="Calibri" w:cs="Calibri"/>
        </w:rPr>
        <w:t>energii</w:t>
      </w:r>
      <w:r>
        <w:rPr>
          <w:rFonts w:ascii="Calibri" w:hAnsi="Calibri" w:cs="Calibri"/>
        </w:rPr>
        <w:t xml:space="preserve"> biernej w każdej sekcji.</w:t>
      </w:r>
    </w:p>
    <w:sectPr w:rsidR="00463037" w:rsidRPr="00630E04" w:rsidSect="007B7302">
      <w:pgSz w:w="11906" w:h="16838"/>
      <w:pgMar w:top="1418" w:right="849" w:bottom="1417" w:left="1417" w:header="708" w:footer="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1FD8E" w14:textId="77777777" w:rsidR="009005C1" w:rsidRDefault="009005C1" w:rsidP="0016665A">
      <w:pPr>
        <w:spacing w:line="240" w:lineRule="auto"/>
      </w:pPr>
      <w:r>
        <w:separator/>
      </w:r>
    </w:p>
  </w:endnote>
  <w:endnote w:type="continuationSeparator" w:id="0">
    <w:p w14:paraId="703D999E" w14:textId="77777777" w:rsidR="009005C1" w:rsidRDefault="009005C1" w:rsidP="00166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9DC92" w14:textId="77777777" w:rsidR="009005C1" w:rsidRDefault="009005C1" w:rsidP="0016665A">
      <w:pPr>
        <w:spacing w:line="240" w:lineRule="auto"/>
      </w:pPr>
      <w:r>
        <w:separator/>
      </w:r>
    </w:p>
  </w:footnote>
  <w:footnote w:type="continuationSeparator" w:id="0">
    <w:p w14:paraId="337B2DB7" w14:textId="77777777" w:rsidR="009005C1" w:rsidRDefault="009005C1" w:rsidP="001666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 %1 "/>
      <w:lvlJc w:val="left"/>
      <w:pPr>
        <w:tabs>
          <w:tab w:val="num" w:pos="1702"/>
        </w:tabs>
        <w:ind w:left="1702" w:firstLine="0"/>
      </w:pPr>
    </w:lvl>
    <w:lvl w:ilvl="1">
      <w:start w:val="1"/>
      <w:numFmt w:val="decimal"/>
      <w:suff w:val="nothing"/>
      <w:lvlText w:val=" %1.%2 "/>
      <w:lvlJc w:val="left"/>
      <w:pPr>
        <w:tabs>
          <w:tab w:val="num" w:pos="851"/>
        </w:tabs>
        <w:ind w:left="851" w:firstLine="0"/>
      </w:pPr>
    </w:lvl>
    <w:lvl w:ilvl="2">
      <w:start w:val="1"/>
      <w:numFmt w:val="decimal"/>
      <w:suff w:val="nothing"/>
      <w:lvlText w:val=" %1.%2.%3 "/>
      <w:lvlJc w:val="left"/>
      <w:pPr>
        <w:tabs>
          <w:tab w:val="num" w:pos="4537"/>
        </w:tabs>
        <w:ind w:left="4537" w:firstLine="0"/>
      </w:pPr>
    </w:lvl>
    <w:lvl w:ilvl="3">
      <w:start w:val="1"/>
      <w:numFmt w:val="decimal"/>
      <w:suff w:val="nothing"/>
      <w:lvlText w:val=" %1.%2.%3.%4 "/>
      <w:lvlJc w:val="left"/>
      <w:pPr>
        <w:tabs>
          <w:tab w:val="num" w:pos="-1984"/>
        </w:tabs>
        <w:ind w:left="-1984" w:firstLine="0"/>
      </w:pPr>
    </w:lvl>
    <w:lvl w:ilvl="4">
      <w:start w:val="1"/>
      <w:numFmt w:val="decimal"/>
      <w:suff w:val="nothing"/>
      <w:lvlText w:val=" %1.%2.%3.%4.%5 "/>
      <w:lvlJc w:val="left"/>
      <w:pPr>
        <w:tabs>
          <w:tab w:val="num" w:pos="-1984"/>
        </w:tabs>
        <w:ind w:left="-198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984"/>
        </w:tabs>
        <w:ind w:left="-19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984"/>
        </w:tabs>
        <w:ind w:left="-198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984"/>
        </w:tabs>
        <w:ind w:left="-198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984"/>
        </w:tabs>
        <w:ind w:left="-1984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1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BC638E"/>
    <w:multiLevelType w:val="hybridMultilevel"/>
    <w:tmpl w:val="158E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144A4"/>
    <w:multiLevelType w:val="multilevel"/>
    <w:tmpl w:val="36C21A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39D554A"/>
    <w:multiLevelType w:val="hybridMultilevel"/>
    <w:tmpl w:val="6BCC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87374C"/>
    <w:multiLevelType w:val="multilevel"/>
    <w:tmpl w:val="36C21A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BA15675"/>
    <w:multiLevelType w:val="multilevel"/>
    <w:tmpl w:val="1AE4EB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54A5"/>
    <w:multiLevelType w:val="hybridMultilevel"/>
    <w:tmpl w:val="0102F33E"/>
    <w:lvl w:ilvl="0" w:tplc="55B6A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B17459"/>
    <w:multiLevelType w:val="hybridMultilevel"/>
    <w:tmpl w:val="8B3AA6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E863F76"/>
    <w:multiLevelType w:val="hybridMultilevel"/>
    <w:tmpl w:val="849CF1C4"/>
    <w:lvl w:ilvl="0" w:tplc="55B6A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F072B"/>
    <w:multiLevelType w:val="hybridMultilevel"/>
    <w:tmpl w:val="593CA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44A35"/>
    <w:multiLevelType w:val="hybridMultilevel"/>
    <w:tmpl w:val="528AD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37093"/>
    <w:multiLevelType w:val="hybridMultilevel"/>
    <w:tmpl w:val="057A8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4305BB"/>
    <w:multiLevelType w:val="hybridMultilevel"/>
    <w:tmpl w:val="3A8673C2"/>
    <w:lvl w:ilvl="0" w:tplc="371E022C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5" w:hanging="360"/>
      </w:pPr>
    </w:lvl>
    <w:lvl w:ilvl="2" w:tplc="0415001B" w:tentative="1">
      <w:start w:val="1"/>
      <w:numFmt w:val="lowerRoman"/>
      <w:lvlText w:val="%3."/>
      <w:lvlJc w:val="right"/>
      <w:pPr>
        <w:ind w:left="2165" w:hanging="180"/>
      </w:pPr>
    </w:lvl>
    <w:lvl w:ilvl="3" w:tplc="0415000F" w:tentative="1">
      <w:start w:val="1"/>
      <w:numFmt w:val="decimal"/>
      <w:lvlText w:val="%4."/>
      <w:lvlJc w:val="left"/>
      <w:pPr>
        <w:ind w:left="2885" w:hanging="360"/>
      </w:pPr>
    </w:lvl>
    <w:lvl w:ilvl="4" w:tplc="04150019" w:tentative="1">
      <w:start w:val="1"/>
      <w:numFmt w:val="lowerLetter"/>
      <w:lvlText w:val="%5."/>
      <w:lvlJc w:val="left"/>
      <w:pPr>
        <w:ind w:left="3605" w:hanging="360"/>
      </w:pPr>
    </w:lvl>
    <w:lvl w:ilvl="5" w:tplc="0415001B" w:tentative="1">
      <w:start w:val="1"/>
      <w:numFmt w:val="lowerRoman"/>
      <w:lvlText w:val="%6."/>
      <w:lvlJc w:val="right"/>
      <w:pPr>
        <w:ind w:left="4325" w:hanging="180"/>
      </w:pPr>
    </w:lvl>
    <w:lvl w:ilvl="6" w:tplc="0415000F" w:tentative="1">
      <w:start w:val="1"/>
      <w:numFmt w:val="decimal"/>
      <w:lvlText w:val="%7."/>
      <w:lvlJc w:val="left"/>
      <w:pPr>
        <w:ind w:left="5045" w:hanging="360"/>
      </w:pPr>
    </w:lvl>
    <w:lvl w:ilvl="7" w:tplc="04150019" w:tentative="1">
      <w:start w:val="1"/>
      <w:numFmt w:val="lowerLetter"/>
      <w:lvlText w:val="%8."/>
      <w:lvlJc w:val="left"/>
      <w:pPr>
        <w:ind w:left="5765" w:hanging="360"/>
      </w:pPr>
    </w:lvl>
    <w:lvl w:ilvl="8" w:tplc="0415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15" w15:restartNumberingAfterBreak="0">
    <w:nsid w:val="3A3A10E2"/>
    <w:multiLevelType w:val="hybridMultilevel"/>
    <w:tmpl w:val="158E3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C4930"/>
    <w:multiLevelType w:val="hybridMultilevel"/>
    <w:tmpl w:val="03D2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65AE0"/>
    <w:multiLevelType w:val="hybridMultilevel"/>
    <w:tmpl w:val="C0D074B6"/>
    <w:lvl w:ilvl="0" w:tplc="0415000F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A51668"/>
    <w:multiLevelType w:val="hybridMultilevel"/>
    <w:tmpl w:val="8E22537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496A2624"/>
    <w:multiLevelType w:val="multilevel"/>
    <w:tmpl w:val="36C21A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9F1105"/>
    <w:multiLevelType w:val="multilevel"/>
    <w:tmpl w:val="7B1A06E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A83434B"/>
    <w:multiLevelType w:val="hybridMultilevel"/>
    <w:tmpl w:val="C39010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1B5081"/>
    <w:multiLevelType w:val="hybridMultilevel"/>
    <w:tmpl w:val="564039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37BD7"/>
    <w:multiLevelType w:val="hybridMultilevel"/>
    <w:tmpl w:val="8D383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91364"/>
    <w:multiLevelType w:val="hybridMultilevel"/>
    <w:tmpl w:val="11F8A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C7DE8"/>
    <w:multiLevelType w:val="hybridMultilevel"/>
    <w:tmpl w:val="096E41D0"/>
    <w:lvl w:ilvl="0" w:tplc="30C67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D366F3"/>
    <w:multiLevelType w:val="hybridMultilevel"/>
    <w:tmpl w:val="A83477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9482F"/>
    <w:multiLevelType w:val="hybridMultilevel"/>
    <w:tmpl w:val="BD70EDE8"/>
    <w:lvl w:ilvl="0" w:tplc="6688E42A">
      <w:numFmt w:val="bullet"/>
      <w:lvlText w:val="•"/>
      <w:lvlJc w:val="left"/>
      <w:pPr>
        <w:ind w:left="1425" w:hanging="705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63668F6"/>
    <w:multiLevelType w:val="hybridMultilevel"/>
    <w:tmpl w:val="C3DC7E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7A0340A"/>
    <w:multiLevelType w:val="hybridMultilevel"/>
    <w:tmpl w:val="3BFEDEB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1B86109"/>
    <w:multiLevelType w:val="hybridMultilevel"/>
    <w:tmpl w:val="AD181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196959"/>
    <w:multiLevelType w:val="hybridMultilevel"/>
    <w:tmpl w:val="AAECA6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833F2"/>
    <w:multiLevelType w:val="hybridMultilevel"/>
    <w:tmpl w:val="06D44BE4"/>
    <w:lvl w:ilvl="0" w:tplc="55B6A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A3536"/>
    <w:multiLevelType w:val="hybridMultilevel"/>
    <w:tmpl w:val="1F126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971361">
    <w:abstractNumId w:val="7"/>
  </w:num>
  <w:num w:numId="2" w16cid:durableId="316224539">
    <w:abstractNumId w:val="12"/>
  </w:num>
  <w:num w:numId="3" w16cid:durableId="1590845397">
    <w:abstractNumId w:val="30"/>
  </w:num>
  <w:num w:numId="4" w16cid:durableId="437139958">
    <w:abstractNumId w:val="24"/>
  </w:num>
  <w:num w:numId="5" w16cid:durableId="1978148275">
    <w:abstractNumId w:val="23"/>
  </w:num>
  <w:num w:numId="6" w16cid:durableId="908073818">
    <w:abstractNumId w:val="5"/>
  </w:num>
  <w:num w:numId="7" w16cid:durableId="1642147401">
    <w:abstractNumId w:val="13"/>
  </w:num>
  <w:num w:numId="8" w16cid:durableId="718943121">
    <w:abstractNumId w:val="16"/>
  </w:num>
  <w:num w:numId="9" w16cid:durableId="640698402">
    <w:abstractNumId w:val="11"/>
  </w:num>
  <w:num w:numId="10" w16cid:durableId="1336616237">
    <w:abstractNumId w:val="25"/>
  </w:num>
  <w:num w:numId="11" w16cid:durableId="776413838">
    <w:abstractNumId w:val="32"/>
  </w:num>
  <w:num w:numId="12" w16cid:durableId="696348981">
    <w:abstractNumId w:val="10"/>
  </w:num>
  <w:num w:numId="13" w16cid:durableId="1059283604">
    <w:abstractNumId w:val="8"/>
  </w:num>
  <w:num w:numId="14" w16cid:durableId="701126178">
    <w:abstractNumId w:val="26"/>
  </w:num>
  <w:num w:numId="15" w16cid:durableId="1800340478">
    <w:abstractNumId w:val="14"/>
  </w:num>
  <w:num w:numId="16" w16cid:durableId="297340252">
    <w:abstractNumId w:val="3"/>
  </w:num>
  <w:num w:numId="17" w16cid:durableId="1987317986">
    <w:abstractNumId w:val="33"/>
  </w:num>
  <w:num w:numId="18" w16cid:durableId="964043079">
    <w:abstractNumId w:val="15"/>
  </w:num>
  <w:num w:numId="19" w16cid:durableId="2142338160">
    <w:abstractNumId w:val="0"/>
  </w:num>
  <w:num w:numId="20" w16cid:durableId="1269194979">
    <w:abstractNumId w:val="1"/>
  </w:num>
  <w:num w:numId="21" w16cid:durableId="558637637">
    <w:abstractNumId w:val="2"/>
  </w:num>
  <w:num w:numId="22" w16cid:durableId="2095937047">
    <w:abstractNumId w:val="22"/>
  </w:num>
  <w:num w:numId="23" w16cid:durableId="243759346">
    <w:abstractNumId w:val="29"/>
  </w:num>
  <w:num w:numId="24" w16cid:durableId="492793867">
    <w:abstractNumId w:val="31"/>
  </w:num>
  <w:num w:numId="25" w16cid:durableId="2143573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765978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08021290">
    <w:abstractNumId w:val="21"/>
  </w:num>
  <w:num w:numId="28" w16cid:durableId="489520868">
    <w:abstractNumId w:val="20"/>
  </w:num>
  <w:num w:numId="29" w16cid:durableId="1582911922">
    <w:abstractNumId w:val="9"/>
  </w:num>
  <w:num w:numId="30" w16cid:durableId="1690567220">
    <w:abstractNumId w:val="28"/>
  </w:num>
  <w:num w:numId="31" w16cid:durableId="2026978788">
    <w:abstractNumId w:val="27"/>
  </w:num>
  <w:num w:numId="32" w16cid:durableId="18165238">
    <w:abstractNumId w:val="17"/>
  </w:num>
  <w:num w:numId="33" w16cid:durableId="1392387352">
    <w:abstractNumId w:val="18"/>
  </w:num>
  <w:num w:numId="34" w16cid:durableId="1765110623">
    <w:abstractNumId w:val="4"/>
  </w:num>
  <w:num w:numId="35" w16cid:durableId="830413141">
    <w:abstractNumId w:val="6"/>
  </w:num>
  <w:num w:numId="36" w16cid:durableId="13581948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5A"/>
    <w:rsid w:val="000354EA"/>
    <w:rsid w:val="00044431"/>
    <w:rsid w:val="000629C5"/>
    <w:rsid w:val="000776EA"/>
    <w:rsid w:val="00097CBE"/>
    <w:rsid w:val="000D0A13"/>
    <w:rsid w:val="000E1B2C"/>
    <w:rsid w:val="001004CC"/>
    <w:rsid w:val="001429D9"/>
    <w:rsid w:val="00146FB0"/>
    <w:rsid w:val="00163C8E"/>
    <w:rsid w:val="0016665A"/>
    <w:rsid w:val="00171937"/>
    <w:rsid w:val="00187809"/>
    <w:rsid w:val="00197E71"/>
    <w:rsid w:val="001A3410"/>
    <w:rsid w:val="001B2B39"/>
    <w:rsid w:val="001D2552"/>
    <w:rsid w:val="001F1328"/>
    <w:rsid w:val="001F5980"/>
    <w:rsid w:val="002313FD"/>
    <w:rsid w:val="00241A40"/>
    <w:rsid w:val="0024603C"/>
    <w:rsid w:val="00284FCA"/>
    <w:rsid w:val="002865E0"/>
    <w:rsid w:val="002A18F0"/>
    <w:rsid w:val="002A3B57"/>
    <w:rsid w:val="002C0F81"/>
    <w:rsid w:val="002E55D3"/>
    <w:rsid w:val="003230B5"/>
    <w:rsid w:val="00335FF8"/>
    <w:rsid w:val="00354B64"/>
    <w:rsid w:val="003674A2"/>
    <w:rsid w:val="00367CBC"/>
    <w:rsid w:val="003D4B5A"/>
    <w:rsid w:val="003D6DBE"/>
    <w:rsid w:val="004126C6"/>
    <w:rsid w:val="00422041"/>
    <w:rsid w:val="00431C0F"/>
    <w:rsid w:val="00463037"/>
    <w:rsid w:val="00467D78"/>
    <w:rsid w:val="0047007C"/>
    <w:rsid w:val="004A4496"/>
    <w:rsid w:val="004E267B"/>
    <w:rsid w:val="00504590"/>
    <w:rsid w:val="00551F8C"/>
    <w:rsid w:val="005A18AC"/>
    <w:rsid w:val="005B6641"/>
    <w:rsid w:val="005C496C"/>
    <w:rsid w:val="005D6006"/>
    <w:rsid w:val="005E19F9"/>
    <w:rsid w:val="005E296C"/>
    <w:rsid w:val="005E7D6D"/>
    <w:rsid w:val="006068E4"/>
    <w:rsid w:val="006079BA"/>
    <w:rsid w:val="006120A5"/>
    <w:rsid w:val="00614F02"/>
    <w:rsid w:val="00630E04"/>
    <w:rsid w:val="00636CA6"/>
    <w:rsid w:val="0065133F"/>
    <w:rsid w:val="00653E6F"/>
    <w:rsid w:val="006775EC"/>
    <w:rsid w:val="006D06BC"/>
    <w:rsid w:val="00700C83"/>
    <w:rsid w:val="00710073"/>
    <w:rsid w:val="0073259F"/>
    <w:rsid w:val="007363F5"/>
    <w:rsid w:val="00754510"/>
    <w:rsid w:val="00756FB8"/>
    <w:rsid w:val="0077394E"/>
    <w:rsid w:val="00781AAA"/>
    <w:rsid w:val="0079487A"/>
    <w:rsid w:val="007A588B"/>
    <w:rsid w:val="007B7302"/>
    <w:rsid w:val="007C3709"/>
    <w:rsid w:val="007D47E6"/>
    <w:rsid w:val="007E1BF6"/>
    <w:rsid w:val="007E7969"/>
    <w:rsid w:val="007F008B"/>
    <w:rsid w:val="007F655C"/>
    <w:rsid w:val="008134A4"/>
    <w:rsid w:val="00823039"/>
    <w:rsid w:val="00831902"/>
    <w:rsid w:val="00852E11"/>
    <w:rsid w:val="00877CDA"/>
    <w:rsid w:val="008A7294"/>
    <w:rsid w:val="008B0916"/>
    <w:rsid w:val="008C0FE9"/>
    <w:rsid w:val="008D7E18"/>
    <w:rsid w:val="009005C1"/>
    <w:rsid w:val="00916DE8"/>
    <w:rsid w:val="00947504"/>
    <w:rsid w:val="00947803"/>
    <w:rsid w:val="00970C79"/>
    <w:rsid w:val="009807AE"/>
    <w:rsid w:val="00983803"/>
    <w:rsid w:val="009862CC"/>
    <w:rsid w:val="009B06E7"/>
    <w:rsid w:val="009B29BF"/>
    <w:rsid w:val="009B58F6"/>
    <w:rsid w:val="009E12C9"/>
    <w:rsid w:val="009E7C3C"/>
    <w:rsid w:val="009F6A5A"/>
    <w:rsid w:val="00A24AC1"/>
    <w:rsid w:val="00A76C7D"/>
    <w:rsid w:val="00A86291"/>
    <w:rsid w:val="00AA21B1"/>
    <w:rsid w:val="00AC74B4"/>
    <w:rsid w:val="00B56FBE"/>
    <w:rsid w:val="00B63C75"/>
    <w:rsid w:val="00B6553A"/>
    <w:rsid w:val="00B741C1"/>
    <w:rsid w:val="00BA5454"/>
    <w:rsid w:val="00BC4A7D"/>
    <w:rsid w:val="00C15933"/>
    <w:rsid w:val="00C24E0C"/>
    <w:rsid w:val="00C47CBB"/>
    <w:rsid w:val="00C556A3"/>
    <w:rsid w:val="00C55D88"/>
    <w:rsid w:val="00CB0753"/>
    <w:rsid w:val="00CD0180"/>
    <w:rsid w:val="00CE044C"/>
    <w:rsid w:val="00D046A8"/>
    <w:rsid w:val="00D10A7C"/>
    <w:rsid w:val="00D134C3"/>
    <w:rsid w:val="00D51982"/>
    <w:rsid w:val="00D9627F"/>
    <w:rsid w:val="00D968DD"/>
    <w:rsid w:val="00DA00D1"/>
    <w:rsid w:val="00DD79FE"/>
    <w:rsid w:val="00DE0A4C"/>
    <w:rsid w:val="00DF0BAF"/>
    <w:rsid w:val="00DF2922"/>
    <w:rsid w:val="00E10985"/>
    <w:rsid w:val="00E50EEE"/>
    <w:rsid w:val="00E5179F"/>
    <w:rsid w:val="00EA1CE9"/>
    <w:rsid w:val="00ED1439"/>
    <w:rsid w:val="00ED3641"/>
    <w:rsid w:val="00EE03CC"/>
    <w:rsid w:val="00EE2292"/>
    <w:rsid w:val="00EE7791"/>
    <w:rsid w:val="00EF1556"/>
    <w:rsid w:val="00EF1956"/>
    <w:rsid w:val="00EF1F01"/>
    <w:rsid w:val="00EF37FA"/>
    <w:rsid w:val="00F12BF1"/>
    <w:rsid w:val="00F135FF"/>
    <w:rsid w:val="00F20067"/>
    <w:rsid w:val="00F26033"/>
    <w:rsid w:val="00F4006B"/>
    <w:rsid w:val="00F531A2"/>
    <w:rsid w:val="00F96307"/>
    <w:rsid w:val="00FA7314"/>
    <w:rsid w:val="00FF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C6FC93"/>
  <w15:chartTrackingRefBased/>
  <w15:docId w15:val="{6EE46609-6F2E-43DE-B8F0-4E5D8BB4C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6A5A"/>
    <w:pPr>
      <w:spacing w:line="360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068E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068E4"/>
    <w:pPr>
      <w:keepNext/>
      <w:spacing w:line="240" w:lineRule="auto"/>
      <w:outlineLvl w:val="1"/>
    </w:pPr>
    <w:rPr>
      <w:rFonts w:eastAsia="Times New Roman"/>
      <w:b/>
      <w:sz w:val="28"/>
      <w:szCs w:val="20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6A3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C556A3"/>
    <w:pPr>
      <w:keepNext/>
      <w:tabs>
        <w:tab w:val="num" w:pos="0"/>
      </w:tabs>
      <w:suppressAutoHyphens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zh-CN"/>
    </w:rPr>
  </w:style>
  <w:style w:type="paragraph" w:styleId="Nagwek5">
    <w:name w:val="heading 5"/>
    <w:basedOn w:val="Normalny"/>
    <w:next w:val="Normalny"/>
    <w:link w:val="Nagwek5Znak"/>
    <w:qFormat/>
    <w:rsid w:val="00C556A3"/>
    <w:pPr>
      <w:tabs>
        <w:tab w:val="num" w:pos="0"/>
      </w:tabs>
      <w:suppressAutoHyphens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x-none" w:eastAsia="zh-CN"/>
    </w:rPr>
  </w:style>
  <w:style w:type="paragraph" w:styleId="Nagwek8">
    <w:name w:val="heading 8"/>
    <w:basedOn w:val="Normalny"/>
    <w:next w:val="Normalny"/>
    <w:link w:val="Nagwek8Znak"/>
    <w:qFormat/>
    <w:rsid w:val="006068E4"/>
    <w:pPr>
      <w:spacing w:before="240" w:after="60" w:line="240" w:lineRule="auto"/>
      <w:outlineLvl w:val="7"/>
    </w:pPr>
    <w:rPr>
      <w:rFonts w:ascii="Calibri" w:eastAsia="Times New Roman" w:hAnsi="Calibri"/>
      <w:i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666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665A"/>
  </w:style>
  <w:style w:type="paragraph" w:styleId="Stopka">
    <w:name w:val="footer"/>
    <w:basedOn w:val="Normalny"/>
    <w:link w:val="StopkaZnak"/>
    <w:uiPriority w:val="99"/>
    <w:unhideWhenUsed/>
    <w:rsid w:val="001666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665A"/>
  </w:style>
  <w:style w:type="character" w:customStyle="1" w:styleId="Nagwek2Znak">
    <w:name w:val="Nagłówek 2 Znak"/>
    <w:link w:val="Nagwek2"/>
    <w:rsid w:val="006068E4"/>
    <w:rPr>
      <w:rFonts w:eastAsia="Times New Roman"/>
      <w:b/>
      <w:sz w:val="28"/>
    </w:rPr>
  </w:style>
  <w:style w:type="character" w:customStyle="1" w:styleId="Nagwek8Znak">
    <w:name w:val="Nagłówek 8 Znak"/>
    <w:link w:val="Nagwek8"/>
    <w:rsid w:val="006068E4"/>
    <w:rPr>
      <w:rFonts w:ascii="Calibri" w:eastAsia="Times New Roman" w:hAnsi="Calibri"/>
      <w:i/>
      <w:sz w:val="24"/>
    </w:rPr>
  </w:style>
  <w:style w:type="paragraph" w:styleId="Tekstpodstawowywcity3">
    <w:name w:val="Body Text Indent 3"/>
    <w:basedOn w:val="Normalny"/>
    <w:link w:val="Tekstpodstawowywcity3Znak"/>
    <w:semiHidden/>
    <w:rsid w:val="006068E4"/>
    <w:pPr>
      <w:spacing w:after="120" w:line="240" w:lineRule="auto"/>
      <w:ind w:left="283"/>
    </w:pPr>
    <w:rPr>
      <w:rFonts w:eastAsia="Times New Roman"/>
      <w:sz w:val="16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rsid w:val="006068E4"/>
    <w:rPr>
      <w:rFonts w:eastAsia="Times New Roman"/>
      <w:sz w:val="16"/>
    </w:rPr>
  </w:style>
  <w:style w:type="paragraph" w:styleId="Tekstpodstawowywcity2">
    <w:name w:val="Body Text Indent 2"/>
    <w:basedOn w:val="Normalny"/>
    <w:link w:val="Tekstpodstawowywcity2Znak"/>
    <w:semiHidden/>
    <w:rsid w:val="006068E4"/>
    <w:pPr>
      <w:spacing w:line="240" w:lineRule="auto"/>
      <w:ind w:firstLine="708"/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semiHidden/>
    <w:rsid w:val="006068E4"/>
    <w:rPr>
      <w:rFonts w:eastAsia="Times New Roman"/>
      <w:sz w:val="28"/>
    </w:rPr>
  </w:style>
  <w:style w:type="character" w:customStyle="1" w:styleId="Nagwek1Znak">
    <w:name w:val="Nagłówek 1 Znak"/>
    <w:link w:val="Nagwek1"/>
    <w:uiPriority w:val="9"/>
    <w:rsid w:val="006068E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kapitzlist">
    <w:name w:val="List Paragraph"/>
    <w:basedOn w:val="Normalny"/>
    <w:uiPriority w:val="34"/>
    <w:qFormat/>
    <w:rsid w:val="006068E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83803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983803"/>
  </w:style>
  <w:style w:type="character" w:styleId="Hipercze">
    <w:name w:val="Hyperlink"/>
    <w:uiPriority w:val="99"/>
    <w:unhideWhenUsed/>
    <w:rsid w:val="0098380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CB0753"/>
    <w:pPr>
      <w:spacing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  <w:lang w:val="x-none"/>
    </w:rPr>
  </w:style>
  <w:style w:type="character" w:customStyle="1" w:styleId="TytuZnak">
    <w:name w:val="Tytuł Znak"/>
    <w:link w:val="Tytu"/>
    <w:uiPriority w:val="10"/>
    <w:rsid w:val="00CB0753"/>
    <w:rPr>
      <w:rFonts w:ascii="Calibri Light" w:eastAsia="Times New Roman" w:hAnsi="Calibri Light"/>
      <w:spacing w:val="-10"/>
      <w:kern w:val="28"/>
      <w:sz w:val="56"/>
      <w:szCs w:val="56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0753"/>
    <w:pPr>
      <w:numPr>
        <w:ilvl w:val="1"/>
      </w:numPr>
      <w:spacing w:after="160" w:line="259" w:lineRule="auto"/>
    </w:pPr>
    <w:rPr>
      <w:rFonts w:ascii="Calibri" w:eastAsia="Times New Roman" w:hAnsi="Calibri"/>
      <w:color w:val="5A5A5A"/>
      <w:spacing w:val="15"/>
      <w:sz w:val="22"/>
      <w:szCs w:val="22"/>
      <w:lang w:val="x-none"/>
    </w:rPr>
  </w:style>
  <w:style w:type="character" w:customStyle="1" w:styleId="PodtytuZnak">
    <w:name w:val="Podtytuł Znak"/>
    <w:link w:val="Podtytu"/>
    <w:uiPriority w:val="11"/>
    <w:rsid w:val="00CB0753"/>
    <w:rPr>
      <w:rFonts w:ascii="Calibri" w:eastAsia="Times New Roman" w:hAnsi="Calibri"/>
      <w:color w:val="5A5A5A"/>
      <w:spacing w:val="15"/>
      <w:sz w:val="22"/>
      <w:szCs w:val="22"/>
      <w:lang w:eastAsia="en-US"/>
    </w:rPr>
  </w:style>
  <w:style w:type="table" w:styleId="Tabela-Siatka">
    <w:name w:val="Table Grid"/>
    <w:basedOn w:val="Standardowy"/>
    <w:rsid w:val="00CB075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0753"/>
    <w:pPr>
      <w:spacing w:line="240" w:lineRule="auto"/>
    </w:pPr>
    <w:rPr>
      <w:rFonts w:ascii="Calibri" w:hAnsi="Calibri"/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B0753"/>
    <w:rPr>
      <w:rFonts w:ascii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CB0753"/>
    <w:rPr>
      <w:vertAlign w:val="superscript"/>
    </w:rPr>
  </w:style>
  <w:style w:type="character" w:customStyle="1" w:styleId="Nagwek3Znak">
    <w:name w:val="Nagłówek 3 Znak"/>
    <w:link w:val="Nagwek3"/>
    <w:uiPriority w:val="9"/>
    <w:semiHidden/>
    <w:rsid w:val="00C556A3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C556A3"/>
    <w:pPr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C556A3"/>
    <w:pPr>
      <w:ind w:left="480"/>
    </w:pPr>
  </w:style>
  <w:style w:type="character" w:customStyle="1" w:styleId="Nagwek4Znak">
    <w:name w:val="Nagłówek 4 Znak"/>
    <w:link w:val="Nagwek4"/>
    <w:rsid w:val="00C556A3"/>
    <w:rPr>
      <w:rFonts w:ascii="Calibri" w:eastAsia="Times New Roman" w:hAnsi="Calibri" w:cs="Calibri"/>
      <w:b/>
      <w:bCs/>
      <w:sz w:val="28"/>
      <w:szCs w:val="28"/>
      <w:lang w:eastAsia="zh-CN"/>
    </w:rPr>
  </w:style>
  <w:style w:type="character" w:customStyle="1" w:styleId="Nagwek5Znak">
    <w:name w:val="Nagłówek 5 Znak"/>
    <w:link w:val="Nagwek5"/>
    <w:rsid w:val="00C556A3"/>
    <w:rPr>
      <w:rFonts w:ascii="Calibri" w:eastAsia="Times New Roman" w:hAnsi="Calibri"/>
      <w:b/>
      <w:bCs/>
      <w:i/>
      <w:iCs/>
      <w:sz w:val="26"/>
      <w:szCs w:val="26"/>
      <w:lang w:eastAsia="zh-CN"/>
    </w:rPr>
  </w:style>
  <w:style w:type="paragraph" w:customStyle="1" w:styleId="Nagwek10">
    <w:name w:val="Nagłówek 10"/>
    <w:basedOn w:val="Normalny"/>
    <w:next w:val="Tekstpodstawowy"/>
    <w:rsid w:val="00C556A3"/>
    <w:pPr>
      <w:keepNext/>
      <w:tabs>
        <w:tab w:val="num" w:pos="0"/>
      </w:tabs>
      <w:suppressAutoHyphens/>
      <w:spacing w:before="240" w:after="120"/>
      <w:outlineLvl w:val="8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Default">
    <w:name w:val="Default"/>
    <w:rsid w:val="00C556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56A3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uiPriority w:val="99"/>
    <w:semiHidden/>
    <w:rsid w:val="00C556A3"/>
    <w:rPr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BA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F0BA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D291E-D836-4AF4-87EB-68AB4FB36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976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Kuta</dc:creator>
  <cp:keywords/>
  <dc:description/>
  <cp:lastModifiedBy>Ilona Kuta</cp:lastModifiedBy>
  <cp:revision>2</cp:revision>
  <cp:lastPrinted>2025-02-03T18:03:00Z</cp:lastPrinted>
  <dcterms:created xsi:type="dcterms:W3CDTF">2025-02-28T10:56:00Z</dcterms:created>
  <dcterms:modified xsi:type="dcterms:W3CDTF">2025-02-28T10:56:00Z</dcterms:modified>
</cp:coreProperties>
</file>