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2E2ACD5C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4D891FEE" w:rsidR="005B5BA6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09AC774" w14:textId="37FCF3BE" w:rsidR="006C669B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E1FA0AD" w14:textId="64704434" w:rsidR="006C669B" w:rsidRPr="00B6259C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Województwo:   ……………………………………………………………………………………………………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7F76C70" w14:textId="77777777" w:rsidR="000D538A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40223A04" w14:textId="77777777" w:rsidR="002A1305" w:rsidRPr="006F211B" w:rsidRDefault="002A1305" w:rsidP="002A1305">
      <w:pPr>
        <w:spacing w:before="240" w:after="240"/>
        <w:rPr>
          <w:b/>
          <w:bCs/>
          <w:sz w:val="20"/>
          <w:szCs w:val="20"/>
          <w:u w:val="single"/>
        </w:rPr>
      </w:pPr>
      <w:r w:rsidRPr="006F211B">
        <w:rPr>
          <w:b/>
          <w:bCs/>
          <w:sz w:val="20"/>
          <w:szCs w:val="20"/>
          <w:u w:val="single"/>
        </w:rPr>
        <w:t>Zespół Obsługi Szkół i Przedszkoli prowadzi niniejsze postępowanie w imieniu pla</w:t>
      </w:r>
      <w:r>
        <w:rPr>
          <w:b/>
          <w:bCs/>
          <w:sz w:val="20"/>
          <w:szCs w:val="20"/>
          <w:u w:val="single"/>
        </w:rPr>
        <w:t>cówki:</w:t>
      </w:r>
    </w:p>
    <w:p w14:paraId="6B49226F" w14:textId="5541F519" w:rsidR="00855211" w:rsidRPr="00181CF9" w:rsidRDefault="00AE53A6" w:rsidP="008A32EE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- </w:t>
      </w:r>
      <w:r w:rsidR="008A32EE">
        <w:rPr>
          <w:sz w:val="20"/>
          <w:szCs w:val="20"/>
          <w:highlight w:val="white"/>
        </w:rPr>
        <w:t>Szkoła Podstawowa w Gębicach</w:t>
      </w:r>
      <w:r w:rsidR="001B1CC2">
        <w:rPr>
          <w:sz w:val="20"/>
          <w:szCs w:val="20"/>
          <w:highlight w:val="white"/>
        </w:rPr>
        <w:t xml:space="preserve">, Marcinkowo </w:t>
      </w:r>
      <w:r w:rsidR="00341613">
        <w:rPr>
          <w:sz w:val="20"/>
          <w:szCs w:val="20"/>
          <w:highlight w:val="white"/>
        </w:rPr>
        <w:t>72, 88-330 Gębice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2AEA8C1D" w:rsidR="005B5BA6" w:rsidRPr="00F00C3C" w:rsidRDefault="007546E1" w:rsidP="00F00C3C">
      <w:pPr>
        <w:widowControl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E914EA" w:rsidRPr="00E914EA">
        <w:rPr>
          <w:rFonts w:ascii="Arial" w:hAnsi="Arial"/>
          <w:b/>
          <w:sz w:val="20"/>
          <w:szCs w:val="20"/>
        </w:rPr>
        <w:t>Dostawa gazu płynnego propan do celów grzewczych dla Szkoły Podstawowej w Gębicach w 2025 roku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8A32EE">
        <w:rPr>
          <w:rFonts w:ascii="Arial" w:hAnsi="Arial"/>
          <w:sz w:val="20"/>
          <w:szCs w:val="20"/>
        </w:rPr>
        <w:t>ZOSIP.261.10</w:t>
      </w:r>
      <w:r w:rsidR="000071D4">
        <w:rPr>
          <w:rFonts w:ascii="Arial" w:hAnsi="Arial"/>
          <w:sz w:val="20"/>
          <w:szCs w:val="20"/>
        </w:rPr>
        <w:t>.2024</w:t>
      </w:r>
      <w:r w:rsidR="000E6238">
        <w:rPr>
          <w:rFonts w:ascii="Arial" w:hAnsi="Arial"/>
          <w:sz w:val="20"/>
          <w:szCs w:val="20"/>
        </w:rPr>
        <w:t>.AB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181CF9">
        <w:rPr>
          <w:rFonts w:ascii="Arial" w:hAnsi="Arial"/>
          <w:color w:val="000000"/>
          <w:sz w:val="20"/>
          <w:szCs w:val="20"/>
        </w:rPr>
        <w:t xml:space="preserve"> włącznie z transportem</w:t>
      </w:r>
      <w:r w:rsidRPr="00B6259C">
        <w:rPr>
          <w:rFonts w:ascii="Arial" w:hAnsi="Arial"/>
          <w:color w:val="000000"/>
          <w:sz w:val="20"/>
          <w:szCs w:val="20"/>
        </w:rPr>
        <w:t>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 xml:space="preserve">za cenę </w:t>
      </w:r>
      <w:r w:rsidR="002A1305">
        <w:rPr>
          <w:rFonts w:ascii="Arial" w:hAnsi="Arial"/>
          <w:color w:val="000000"/>
          <w:sz w:val="20"/>
          <w:szCs w:val="20"/>
          <w:u w:val="single"/>
        </w:rPr>
        <w:t>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E76534" w14:textId="631EDDCD" w:rsidR="00A14592" w:rsidRDefault="004F7899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jednostkowa dostawy:</w:t>
      </w:r>
    </w:p>
    <w:p w14:paraId="322FF3BD" w14:textId="48C6CCB4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 w:rsidRPr="004F7899">
        <w:rPr>
          <w:rFonts w:ascii="Arial" w:hAnsi="Arial"/>
          <w:color w:val="000000"/>
          <w:sz w:val="20"/>
          <w:szCs w:val="20"/>
        </w:rPr>
        <w:t xml:space="preserve">Za 1 – (jeden) litr </w:t>
      </w:r>
      <w:r w:rsidR="008A32EE">
        <w:rPr>
          <w:rFonts w:ascii="Arial" w:hAnsi="Arial"/>
          <w:color w:val="000000"/>
          <w:sz w:val="20"/>
          <w:szCs w:val="20"/>
        </w:rPr>
        <w:t>gazu</w:t>
      </w:r>
      <w:r w:rsidRPr="004F7899">
        <w:rPr>
          <w:rFonts w:ascii="Arial" w:hAnsi="Arial"/>
          <w:color w:val="000000"/>
          <w:sz w:val="20"/>
          <w:szCs w:val="20"/>
        </w:rPr>
        <w:t xml:space="preserve"> cena (bez VAT, wg stawki producenta obowiązująca w dniu </w:t>
      </w:r>
      <w:r w:rsidR="008A32EE">
        <w:rPr>
          <w:rFonts w:ascii="Arial" w:hAnsi="Arial"/>
          <w:b/>
          <w:sz w:val="20"/>
          <w:szCs w:val="20"/>
        </w:rPr>
        <w:t>09</w:t>
      </w:r>
      <w:r w:rsidR="0006338A" w:rsidRPr="0006338A">
        <w:rPr>
          <w:rFonts w:ascii="Arial" w:hAnsi="Arial"/>
          <w:b/>
          <w:sz w:val="20"/>
          <w:szCs w:val="20"/>
        </w:rPr>
        <w:t>.12.2024</w:t>
      </w:r>
      <w:r w:rsidR="0006338A" w:rsidRPr="0006338A">
        <w:rPr>
          <w:rFonts w:ascii="Arial" w:hAnsi="Arial"/>
          <w:sz w:val="20"/>
          <w:szCs w:val="20"/>
        </w:rPr>
        <w:t xml:space="preserve"> </w:t>
      </w:r>
      <w:r w:rsidRPr="0006338A">
        <w:rPr>
          <w:rFonts w:ascii="Arial" w:hAnsi="Arial"/>
          <w:sz w:val="20"/>
          <w:szCs w:val="20"/>
        </w:rPr>
        <w:t>r.):</w:t>
      </w:r>
      <w:r w:rsidRPr="006C669B">
        <w:rPr>
          <w:rFonts w:ascii="Arial" w:hAnsi="Arial"/>
          <w:sz w:val="20"/>
          <w:szCs w:val="20"/>
        </w:rPr>
        <w:t xml:space="preserve"> </w:t>
      </w:r>
      <w:r w:rsidRPr="004F7899">
        <w:rPr>
          <w:rFonts w:ascii="Arial" w:hAnsi="Arial"/>
          <w:color w:val="000000"/>
          <w:sz w:val="20"/>
          <w:szCs w:val="20"/>
        </w:rPr>
        <w:t>………………………zł, podać nazwę producenta………………………………………………………</w:t>
      </w:r>
      <w:r w:rsidR="002F22CF">
        <w:rPr>
          <w:rFonts w:ascii="Arial" w:hAnsi="Arial"/>
          <w:color w:val="000000"/>
          <w:sz w:val="20"/>
          <w:szCs w:val="20"/>
        </w:rPr>
        <w:t xml:space="preserve"> (</w:t>
      </w:r>
      <w:r w:rsidR="002F22CF" w:rsidRPr="00D64590">
        <w:rPr>
          <w:rFonts w:ascii="Arial" w:hAnsi="Arial"/>
          <w:b/>
          <w:color w:val="000000"/>
          <w:sz w:val="20"/>
          <w:szCs w:val="20"/>
          <w:u w:val="single"/>
        </w:rPr>
        <w:t>załącznik</w:t>
      </w:r>
      <w:r w:rsidR="002F22CF" w:rsidRPr="00D64590">
        <w:rPr>
          <w:rFonts w:ascii="Arial" w:hAnsi="Arial"/>
          <w:b/>
          <w:color w:val="000000"/>
          <w:sz w:val="20"/>
          <w:szCs w:val="20"/>
        </w:rPr>
        <w:t>: wydruk ze strony producenta z ceną</w:t>
      </w:r>
      <w:r w:rsidR="002F22CF">
        <w:rPr>
          <w:rFonts w:ascii="Arial" w:hAnsi="Arial"/>
          <w:color w:val="000000"/>
          <w:sz w:val="20"/>
          <w:szCs w:val="20"/>
        </w:rPr>
        <w:t>)</w:t>
      </w:r>
    </w:p>
    <w:p w14:paraId="58BEE89F" w14:textId="284D2DD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Podatek VAT w wysokości …………….%, tj. ……………………….zł</w:t>
      </w:r>
    </w:p>
    <w:p w14:paraId="33E42AA8" w14:textId="49934CE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Cena za 1 litr brutto: …………………………….zł</w:t>
      </w:r>
    </w:p>
    <w:p w14:paraId="32F9FC01" w14:textId="2DF173DA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Upust dostawcy w wysokości ……………………..%</w:t>
      </w:r>
    </w:p>
    <w:p w14:paraId="22F6473E" w14:textId="2D68C91A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Cena Brutto za 1 litr </w:t>
      </w:r>
      <w:r w:rsidR="00F53FFE">
        <w:rPr>
          <w:rFonts w:ascii="Arial" w:hAnsi="Arial"/>
          <w:color w:val="000000"/>
          <w:sz w:val="20"/>
          <w:szCs w:val="20"/>
        </w:rPr>
        <w:t>gazu</w:t>
      </w:r>
      <w:bookmarkStart w:id="1" w:name="_GoBack"/>
      <w:bookmarkEnd w:id="1"/>
      <w:r>
        <w:rPr>
          <w:rFonts w:ascii="Arial" w:hAnsi="Arial"/>
          <w:color w:val="000000"/>
          <w:sz w:val="20"/>
          <w:szCs w:val="20"/>
        </w:rPr>
        <w:t xml:space="preserve"> po zastosowaniu upustu: ………………zł</w:t>
      </w:r>
    </w:p>
    <w:p w14:paraId="143966B7" w14:textId="289460F2" w:rsidR="004F7899" w:rsidRPr="004F7899" w:rsidRDefault="004F7899" w:rsidP="004F7899">
      <w:pPr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lastRenderedPageBreak/>
        <w:t xml:space="preserve">                    </w:t>
      </w:r>
      <w:r w:rsidRPr="004F7899">
        <w:rPr>
          <w:rFonts w:ascii="Arial" w:hAnsi="Arial"/>
          <w:color w:val="000000"/>
          <w:sz w:val="16"/>
          <w:szCs w:val="16"/>
        </w:rPr>
        <w:t>(Cenę brutto należy wyliczyć w następujący sposób; cena brutto producenta pomniejszona o zastosowany upust)</w:t>
      </w:r>
    </w:p>
    <w:p w14:paraId="14A64649" w14:textId="069417BD" w:rsidR="004F7899" w:rsidRPr="004F7899" w:rsidRDefault="008A32EE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dostawy 56</w:t>
      </w:r>
      <w:r w:rsidR="000071D4">
        <w:rPr>
          <w:rFonts w:ascii="Arial" w:hAnsi="Arial"/>
          <w:b/>
          <w:color w:val="000000"/>
          <w:sz w:val="20"/>
          <w:szCs w:val="20"/>
        </w:rPr>
        <w:t>.000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="004F7899" w:rsidRPr="004F7899">
        <w:rPr>
          <w:rFonts w:ascii="Arial" w:hAnsi="Arial"/>
          <w:b/>
          <w:color w:val="000000"/>
          <w:sz w:val="20"/>
          <w:szCs w:val="20"/>
        </w:rPr>
        <w:t xml:space="preserve">l </w:t>
      </w:r>
      <w:r>
        <w:rPr>
          <w:rFonts w:ascii="Arial" w:hAnsi="Arial"/>
          <w:b/>
          <w:color w:val="000000"/>
          <w:sz w:val="20"/>
          <w:szCs w:val="20"/>
        </w:rPr>
        <w:t>gazu</w:t>
      </w:r>
      <w:r w:rsidR="004F7899" w:rsidRPr="004F7899">
        <w:rPr>
          <w:rFonts w:ascii="Arial" w:hAnsi="Arial"/>
          <w:b/>
          <w:color w:val="000000"/>
          <w:sz w:val="20"/>
          <w:szCs w:val="20"/>
        </w:rPr>
        <w:t xml:space="preserve"> brutto: …………………zł</w:t>
      </w:r>
    </w:p>
    <w:p w14:paraId="3213CBB1" w14:textId="5792A4A6" w:rsid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(słownie: ………………………………………………………………………..)</w:t>
      </w:r>
    </w:p>
    <w:p w14:paraId="2FC35138" w14:textId="24C3F661" w:rsidR="004F7899" w:rsidRP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16"/>
          <w:szCs w:val="16"/>
        </w:rPr>
        <w:t>Cenę brutto należy wyliczyć w następujący sposób; cena brutto producenta pomniejszona o zaoferowany upust przemnożona przez pl</w:t>
      </w:r>
      <w:r w:rsidR="008A32EE">
        <w:rPr>
          <w:rFonts w:ascii="Arial" w:hAnsi="Arial"/>
          <w:color w:val="000000"/>
          <w:sz w:val="16"/>
          <w:szCs w:val="16"/>
        </w:rPr>
        <w:t>anowaną ilość dostawy gazu – 56</w:t>
      </w:r>
      <w:r>
        <w:rPr>
          <w:rFonts w:ascii="Arial" w:hAnsi="Arial"/>
          <w:color w:val="000000"/>
          <w:sz w:val="16"/>
          <w:szCs w:val="16"/>
        </w:rPr>
        <w:t>.000 litrów)</w:t>
      </w:r>
    </w:p>
    <w:p w14:paraId="4C6898F5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36381DE4" w:rsidR="006653A3" w:rsidRPr="00EA696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3926F0B8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55A17F61" w:rsidR="00A8491A" w:rsidRDefault="00A8491A" w:rsidP="00F00C3C">
      <w:pPr>
        <w:pStyle w:val="Akapitzlist"/>
        <w:widowControl w:val="0"/>
        <w:numPr>
          <w:ilvl w:val="0"/>
          <w:numId w:val="7"/>
        </w:numPr>
        <w:spacing w:after="240"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F00C3C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0FB8A169" w14:textId="77777777" w:rsidR="005B5BA6" w:rsidRPr="00B6259C" w:rsidRDefault="005B5BA6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3914F8FC" w14:textId="488D33A0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="000D538A">
        <w:t>ykonawcy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0EBDD61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63989838" w14:textId="77777777" w:rsidR="00D27421" w:rsidRPr="00B6259C" w:rsidRDefault="00D2742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004DDDC" w14:textId="66EF6066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75BFF73E" w14:textId="7AA99DE4" w:rsidR="005B5BA6" w:rsidRPr="00A74072" w:rsidRDefault="007546E1" w:rsidP="00577077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lastRenderedPageBreak/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 xml:space="preserve">. o podatku od towarów i </w:t>
      </w:r>
      <w:r w:rsidR="00613C3F" w:rsidRPr="00A74072">
        <w:rPr>
          <w:rFonts w:ascii="Arial" w:hAnsi="Arial"/>
          <w:sz w:val="20"/>
          <w:szCs w:val="20"/>
        </w:rPr>
        <w:t xml:space="preserve">usług </w:t>
      </w:r>
      <w:r w:rsidR="00613C3F" w:rsidRPr="0006338A">
        <w:rPr>
          <w:rFonts w:ascii="Arial" w:hAnsi="Arial"/>
          <w:sz w:val="20"/>
          <w:szCs w:val="20"/>
        </w:rPr>
        <w:t>(</w:t>
      </w:r>
      <w:r w:rsidR="0084138D" w:rsidRPr="0006338A">
        <w:rPr>
          <w:rFonts w:ascii="Arial" w:hAnsi="Arial"/>
          <w:sz w:val="20"/>
          <w:szCs w:val="20"/>
        </w:rPr>
        <w:t>Dz. U. z 20</w:t>
      </w:r>
      <w:r w:rsidR="0006338A" w:rsidRPr="0006338A">
        <w:rPr>
          <w:rFonts w:ascii="Arial" w:hAnsi="Arial"/>
          <w:sz w:val="20"/>
          <w:szCs w:val="20"/>
        </w:rPr>
        <w:t>24</w:t>
      </w:r>
      <w:r w:rsidR="0084138D" w:rsidRPr="0006338A">
        <w:rPr>
          <w:rFonts w:ascii="Arial" w:hAnsi="Arial"/>
          <w:sz w:val="20"/>
          <w:szCs w:val="20"/>
        </w:rPr>
        <w:t xml:space="preserve"> r. poz. </w:t>
      </w:r>
      <w:r w:rsidR="0006338A" w:rsidRPr="0006338A">
        <w:rPr>
          <w:rFonts w:ascii="Arial" w:hAnsi="Arial"/>
          <w:sz w:val="20"/>
          <w:szCs w:val="20"/>
        </w:rPr>
        <w:t>361)</w:t>
      </w:r>
      <w:r w:rsidR="00D27421" w:rsidRPr="0006338A">
        <w:rPr>
          <w:rFonts w:ascii="Arial" w:hAnsi="Arial"/>
          <w:sz w:val="20"/>
          <w:szCs w:val="20"/>
        </w:rPr>
        <w:t xml:space="preserve"> </w:t>
      </w:r>
    </w:p>
    <w:p w14:paraId="607CF9CF" w14:textId="698DB549" w:rsidR="005B5BA6" w:rsidRPr="00A74072" w:rsidRDefault="007546E1" w:rsidP="0084138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A74072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A74072">
        <w:rPr>
          <w:rFonts w:ascii="Arial" w:hAnsi="Arial"/>
          <w:bCs/>
          <w:sz w:val="20"/>
          <w:szCs w:val="20"/>
        </w:rPr>
        <w:t xml:space="preserve"> </w:t>
      </w:r>
      <w:r w:rsidRPr="00A74072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06338A">
        <w:rPr>
          <w:rFonts w:ascii="Arial" w:hAnsi="Arial"/>
          <w:sz w:val="20"/>
          <w:szCs w:val="20"/>
        </w:rPr>
        <w:t>(</w:t>
      </w:r>
      <w:r w:rsidR="0084138D" w:rsidRPr="0006338A">
        <w:rPr>
          <w:rFonts w:ascii="Arial" w:hAnsi="Arial"/>
          <w:sz w:val="20"/>
          <w:szCs w:val="20"/>
        </w:rPr>
        <w:t>Dz. U. z 20</w:t>
      </w:r>
      <w:r w:rsidR="0006338A" w:rsidRPr="0006338A">
        <w:rPr>
          <w:rFonts w:ascii="Arial" w:hAnsi="Arial"/>
          <w:sz w:val="20"/>
          <w:szCs w:val="20"/>
        </w:rPr>
        <w:t>24</w:t>
      </w:r>
      <w:r w:rsidR="0036601D" w:rsidRPr="0006338A">
        <w:rPr>
          <w:rFonts w:ascii="Arial" w:hAnsi="Arial"/>
          <w:sz w:val="20"/>
          <w:szCs w:val="20"/>
        </w:rPr>
        <w:t xml:space="preserve"> r. poz. </w:t>
      </w:r>
      <w:r w:rsidR="0006338A" w:rsidRPr="0006338A">
        <w:rPr>
          <w:rFonts w:ascii="Arial" w:hAnsi="Arial"/>
          <w:sz w:val="20"/>
          <w:szCs w:val="20"/>
        </w:rPr>
        <w:t>361</w:t>
      </w:r>
      <w:r w:rsidR="0006338A">
        <w:rPr>
          <w:rFonts w:ascii="Arial" w:hAnsi="Arial"/>
          <w:sz w:val="20"/>
          <w:szCs w:val="20"/>
        </w:rPr>
        <w:t>)</w:t>
      </w:r>
    </w:p>
    <w:p w14:paraId="4F42994C" w14:textId="05B27FCB" w:rsidR="005B5BA6" w:rsidRPr="00B6259C" w:rsidRDefault="007546E1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……………………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B7027DA" w:rsidR="009E525D" w:rsidRPr="00B6259C" w:rsidRDefault="007546E1" w:rsidP="004C08DC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</w:t>
      </w:r>
      <w:r w:rsidR="00F42DFA" w:rsidRPr="00B6259C">
        <w:rPr>
          <w:rFonts w:cs="Arial"/>
          <w:sz w:val="20"/>
        </w:rPr>
        <w:t>………</w:t>
      </w:r>
    </w:p>
    <w:p w14:paraId="6C6E5ED9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4D513B2E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914EA">
        <w:rPr>
          <w:rFonts w:ascii="Arial" w:hAnsi="Arial"/>
          <w:bCs/>
          <w:color w:val="000000"/>
          <w:sz w:val="20"/>
          <w:szCs w:val="20"/>
        </w:rPr>
        <w:t>„</w:t>
      </w:r>
      <w:r w:rsidR="00E914EA" w:rsidRPr="00E914EA">
        <w:rPr>
          <w:rFonts w:ascii="Arial" w:hAnsi="Arial"/>
          <w:b/>
          <w:sz w:val="20"/>
          <w:szCs w:val="20"/>
        </w:rPr>
        <w:t>Dostawa gazu płynnego propan do celów grzewczych dla Szkoły Podstawowej w Gębicach w 2025 roku</w:t>
      </w:r>
      <w:r w:rsidR="00E914EA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="004F7899">
        <w:rPr>
          <w:rFonts w:ascii="Arial" w:hAnsi="Arial"/>
          <w:sz w:val="20"/>
          <w:szCs w:val="20"/>
        </w:rPr>
        <w:br/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8A32EE">
        <w:rPr>
          <w:rFonts w:ascii="Arial" w:hAnsi="Arial"/>
          <w:sz w:val="20"/>
          <w:szCs w:val="20"/>
        </w:rPr>
        <w:t>ZOSIP.261.10</w:t>
      </w:r>
      <w:r w:rsidR="000071D4">
        <w:rPr>
          <w:rFonts w:ascii="Arial" w:hAnsi="Arial"/>
          <w:sz w:val="20"/>
          <w:szCs w:val="20"/>
        </w:rPr>
        <w:t>.2024</w:t>
      </w:r>
      <w:r w:rsidR="000E6238">
        <w:rPr>
          <w:rFonts w:ascii="Arial" w:hAnsi="Arial"/>
          <w:sz w:val="20"/>
          <w:szCs w:val="20"/>
        </w:rPr>
        <w:t>.AB</w:t>
      </w:r>
      <w:r w:rsidR="00C83A84">
        <w:rPr>
          <w:rFonts w:ascii="Arial" w:hAnsi="Arial"/>
          <w:sz w:val="20"/>
          <w:szCs w:val="20"/>
        </w:rPr>
        <w:t xml:space="preserve"> </w:t>
      </w:r>
      <w:r w:rsidR="007A6AF9" w:rsidRPr="00B6259C">
        <w:rPr>
          <w:rFonts w:ascii="Arial" w:hAnsi="Arial"/>
          <w:bCs/>
          <w:sz w:val="20"/>
          <w:szCs w:val="20"/>
        </w:rPr>
        <w:t>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3380FF6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F00C3C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F00C3C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F00C3C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F00C3C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00766D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042581B8" w14:textId="4581D8C4" w:rsidR="006C562D" w:rsidRPr="00D64590" w:rsidRDefault="007546E1" w:rsidP="006C562D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 w:rsidRPr="00D64590">
        <w:rPr>
          <w:rFonts w:ascii="Arial" w:hAnsi="Arial"/>
          <w:bCs/>
          <w:sz w:val="20"/>
          <w:szCs w:val="20"/>
        </w:rPr>
        <w:t>Oświadczam, że jestem/nie jestem mikro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Pr="00D64590">
        <w:rPr>
          <w:rFonts w:ascii="Arial" w:hAnsi="Arial"/>
          <w:bCs/>
          <w:sz w:val="20"/>
          <w:szCs w:val="20"/>
        </w:rPr>
        <w:t>*, małym*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Pr="00D64590">
        <w:rPr>
          <w:rFonts w:ascii="Arial" w:hAnsi="Arial"/>
          <w:bCs/>
          <w:sz w:val="20"/>
          <w:szCs w:val="20"/>
        </w:rPr>
        <w:t>* lub średnim*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="00D64590" w:rsidRPr="00D64590">
        <w:rPr>
          <w:rFonts w:ascii="Arial" w:hAnsi="Arial"/>
          <w:bCs/>
          <w:sz w:val="20"/>
          <w:szCs w:val="20"/>
        </w:rPr>
        <w:t xml:space="preserve">** przedsiębiorcą, jednoosobowa działalność gospodarcza. </w:t>
      </w:r>
      <w:r w:rsidR="00D64590" w:rsidRPr="00D64590">
        <w:rPr>
          <w:rFonts w:ascii="Arial" w:hAnsi="Arial"/>
          <w:b/>
          <w:bCs/>
          <w:sz w:val="20"/>
          <w:szCs w:val="20"/>
        </w:rPr>
        <w:t>*</w:t>
      </w:r>
      <w:r w:rsidR="00D64590">
        <w:rPr>
          <w:rFonts w:ascii="Arial" w:hAnsi="Arial"/>
          <w:b/>
          <w:bCs/>
          <w:sz w:val="20"/>
          <w:szCs w:val="20"/>
        </w:rPr>
        <w:t xml:space="preserve"> (niepotrzebne skreślić)</w:t>
      </w:r>
    </w:p>
    <w:p w14:paraId="33F38348" w14:textId="2CE1EA02" w:rsidR="009E525D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71DB262A" w14:textId="547D2228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5F944626" w14:textId="117D36F4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0BB1E8B7" w14:textId="2CAF8323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6446B04D" w14:textId="501837C7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4C20B884" w14:textId="77777777" w:rsidR="00D55F68" w:rsidRP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200025F1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714F5006" w14:textId="0B9AE3FD" w:rsidR="00A3176B" w:rsidRDefault="0036601D" w:rsidP="00F00C3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>
        <w:rPr>
          <w:rFonts w:ascii="Arial" w:hAnsi="Arial"/>
          <w:sz w:val="20"/>
          <w:szCs w:val="20"/>
        </w:rPr>
        <w:t>WZ;</w:t>
      </w:r>
    </w:p>
    <w:p w14:paraId="19AE919B" w14:textId="51772232" w:rsidR="00E63335" w:rsidRDefault="00855211" w:rsidP="00F22AC4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Aktualna koncesja na prowadzenie działalności w zakresie obrotu paliwami ciekłymi</w:t>
      </w:r>
    </w:p>
    <w:p w14:paraId="6267B885" w14:textId="63B68530" w:rsidR="005E0828" w:rsidRDefault="005E0828" w:rsidP="00F22AC4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914AB31" w14:textId="77777777" w:rsidR="00FC6F28" w:rsidRPr="00B6259C" w:rsidRDefault="00FC6F28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77777777" w:rsidR="00F22AC4" w:rsidRPr="00B6259C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C7C0FBF" w14:textId="77777777" w:rsidR="005B5BA6" w:rsidRPr="00B6259C" w:rsidRDefault="007546E1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471B2265" w14:textId="6BF71428" w:rsidR="00FA06FE" w:rsidRPr="00A3176B" w:rsidRDefault="007546E1" w:rsidP="00A3176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 w:rsidR="00A3176B"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</w:t>
      </w:r>
      <w:r w:rsidR="0041402A" w:rsidRPr="00B6259C">
        <w:rPr>
          <w:rFonts w:ascii="Arial" w:hAnsi="Arial"/>
          <w:color w:val="000000"/>
          <w:sz w:val="20"/>
          <w:szCs w:val="20"/>
        </w:rPr>
        <w:t>W</w:t>
      </w:r>
      <w:r w:rsidRPr="00B6259C">
        <w:rPr>
          <w:rFonts w:ascii="Arial" w:hAnsi="Arial"/>
          <w:color w:val="000000"/>
          <w:sz w:val="20"/>
          <w:szCs w:val="20"/>
        </w:rPr>
        <w:t>ykonawcy)</w:t>
      </w:r>
    </w:p>
    <w:p w14:paraId="7703582D" w14:textId="77777777" w:rsidR="00FA06FE" w:rsidRDefault="00FA06FE">
      <w:pPr>
        <w:jc w:val="both"/>
        <w:rPr>
          <w:rFonts w:ascii="Arial" w:hAnsi="Arial"/>
          <w:sz w:val="20"/>
          <w:szCs w:val="20"/>
        </w:rPr>
      </w:pPr>
    </w:p>
    <w:p w14:paraId="4A3B6A33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77777777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F00C3C">
      <w:headerReference w:type="default" r:id="rId7"/>
      <w:footerReference w:type="default" r:id="rId8"/>
      <w:headerReference w:type="first" r:id="rId9"/>
      <w:pgSz w:w="11906" w:h="16838"/>
      <w:pgMar w:top="851" w:right="1417" w:bottom="1135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FC18" w14:textId="77777777" w:rsidR="00CE43BA" w:rsidRDefault="00CE43BA" w:rsidP="00347E43">
      <w:r>
        <w:separator/>
      </w:r>
    </w:p>
  </w:endnote>
  <w:endnote w:type="continuationSeparator" w:id="0">
    <w:p w14:paraId="62A46CFF" w14:textId="77777777" w:rsidR="00CE43BA" w:rsidRDefault="00CE43B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125546"/>
      <w:docPartObj>
        <w:docPartGallery w:val="Page Numbers (Bottom of Page)"/>
        <w:docPartUnique/>
      </w:docPartObj>
    </w:sdtPr>
    <w:sdtEndPr/>
    <w:sdtContent>
      <w:sdt>
        <w:sdtPr>
          <w:id w:val="-1642725336"/>
          <w:docPartObj>
            <w:docPartGallery w:val="Page Numbers (Top of Page)"/>
            <w:docPartUnique/>
          </w:docPartObj>
        </w:sdtPr>
        <w:sdtEndPr/>
        <w:sdtContent>
          <w:p w14:paraId="1A1B5349" w14:textId="7AE7BA3C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3FF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3FF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3F59" w14:textId="77777777" w:rsidR="00CE43BA" w:rsidRDefault="00CE43BA" w:rsidP="00347E43">
      <w:r>
        <w:separator/>
      </w:r>
    </w:p>
  </w:footnote>
  <w:footnote w:type="continuationSeparator" w:id="0">
    <w:p w14:paraId="14836DD1" w14:textId="77777777" w:rsidR="00CE43BA" w:rsidRDefault="00CE43BA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480F" w14:textId="60719265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8A32EE">
      <w:rPr>
        <w:rFonts w:ascii="Arial" w:hAnsi="Arial"/>
        <w:sz w:val="20"/>
        <w:szCs w:val="20"/>
      </w:rPr>
      <w:t>ZOSIP.261.10</w:t>
    </w:r>
    <w:r w:rsidR="000071D4">
      <w:rPr>
        <w:rFonts w:ascii="Arial" w:hAnsi="Arial"/>
        <w:sz w:val="20"/>
        <w:szCs w:val="20"/>
      </w:rPr>
      <w:t>.2024</w:t>
    </w:r>
    <w:r w:rsidR="000E6238">
      <w:rPr>
        <w:rFonts w:ascii="Arial" w:hAnsi="Arial"/>
        <w:sz w:val="20"/>
        <w:szCs w:val="20"/>
      </w:rPr>
      <w:t>.AB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697E1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61C0"/>
    <w:multiLevelType w:val="hybridMultilevel"/>
    <w:tmpl w:val="6CD6F0BC"/>
    <w:lvl w:ilvl="0" w:tplc="FB801874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7AA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6AE0"/>
    <w:multiLevelType w:val="hybridMultilevel"/>
    <w:tmpl w:val="A8009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66862"/>
    <w:multiLevelType w:val="hybridMultilevel"/>
    <w:tmpl w:val="BC56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97C63"/>
    <w:multiLevelType w:val="hybridMultilevel"/>
    <w:tmpl w:val="58D8BBCC"/>
    <w:lvl w:ilvl="0" w:tplc="65C262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9"/>
  </w:num>
  <w:num w:numId="8">
    <w:abstractNumId w:val="18"/>
  </w:num>
  <w:num w:numId="9">
    <w:abstractNumId w:val="3"/>
  </w:num>
  <w:num w:numId="10">
    <w:abstractNumId w:val="17"/>
  </w:num>
  <w:num w:numId="11">
    <w:abstractNumId w:val="7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8"/>
  </w:num>
  <w:num w:numId="17">
    <w:abstractNumId w:val="5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6"/>
    <w:rsid w:val="000069EB"/>
    <w:rsid w:val="000071D4"/>
    <w:rsid w:val="0000766D"/>
    <w:rsid w:val="00056869"/>
    <w:rsid w:val="0006195C"/>
    <w:rsid w:val="0006338A"/>
    <w:rsid w:val="00075EE5"/>
    <w:rsid w:val="00085BEA"/>
    <w:rsid w:val="0009052A"/>
    <w:rsid w:val="000952FA"/>
    <w:rsid w:val="000D538A"/>
    <w:rsid w:val="000D6B9F"/>
    <w:rsid w:val="000E6238"/>
    <w:rsid w:val="000F0F64"/>
    <w:rsid w:val="001008C4"/>
    <w:rsid w:val="00132864"/>
    <w:rsid w:val="001440D9"/>
    <w:rsid w:val="00181CF9"/>
    <w:rsid w:val="00195222"/>
    <w:rsid w:val="001B1CC2"/>
    <w:rsid w:val="001D5F2F"/>
    <w:rsid w:val="001E30BA"/>
    <w:rsid w:val="001F1C4D"/>
    <w:rsid w:val="002011C4"/>
    <w:rsid w:val="00220D9F"/>
    <w:rsid w:val="002401B9"/>
    <w:rsid w:val="00255B05"/>
    <w:rsid w:val="002A1305"/>
    <w:rsid w:val="002A28E5"/>
    <w:rsid w:val="002A6A01"/>
    <w:rsid w:val="002B32C4"/>
    <w:rsid w:val="002E2AD3"/>
    <w:rsid w:val="002F1EE3"/>
    <w:rsid w:val="002F22CF"/>
    <w:rsid w:val="003004B9"/>
    <w:rsid w:val="003008A7"/>
    <w:rsid w:val="00301D58"/>
    <w:rsid w:val="00315C06"/>
    <w:rsid w:val="00341613"/>
    <w:rsid w:val="00341C27"/>
    <w:rsid w:val="00347E43"/>
    <w:rsid w:val="00350F6B"/>
    <w:rsid w:val="00361630"/>
    <w:rsid w:val="0036601D"/>
    <w:rsid w:val="00397136"/>
    <w:rsid w:val="003A76D5"/>
    <w:rsid w:val="003C5981"/>
    <w:rsid w:val="003D07BC"/>
    <w:rsid w:val="003E042E"/>
    <w:rsid w:val="003F507E"/>
    <w:rsid w:val="0041402A"/>
    <w:rsid w:val="00451608"/>
    <w:rsid w:val="00494718"/>
    <w:rsid w:val="004C08DC"/>
    <w:rsid w:val="004F7899"/>
    <w:rsid w:val="0053287C"/>
    <w:rsid w:val="00577077"/>
    <w:rsid w:val="00584646"/>
    <w:rsid w:val="00585C30"/>
    <w:rsid w:val="005909FB"/>
    <w:rsid w:val="00595293"/>
    <w:rsid w:val="005B5BA6"/>
    <w:rsid w:val="005C6E60"/>
    <w:rsid w:val="005D5A7E"/>
    <w:rsid w:val="005E0828"/>
    <w:rsid w:val="006074CF"/>
    <w:rsid w:val="00613C3F"/>
    <w:rsid w:val="0066247A"/>
    <w:rsid w:val="00663E5C"/>
    <w:rsid w:val="006653A3"/>
    <w:rsid w:val="00671537"/>
    <w:rsid w:val="006935D8"/>
    <w:rsid w:val="0069453B"/>
    <w:rsid w:val="006C562D"/>
    <w:rsid w:val="006C669B"/>
    <w:rsid w:val="006C7E20"/>
    <w:rsid w:val="006D6B8E"/>
    <w:rsid w:val="006E30F7"/>
    <w:rsid w:val="00706CB9"/>
    <w:rsid w:val="007309B8"/>
    <w:rsid w:val="00731167"/>
    <w:rsid w:val="0074242B"/>
    <w:rsid w:val="00747820"/>
    <w:rsid w:val="007546E1"/>
    <w:rsid w:val="00780B1D"/>
    <w:rsid w:val="00791099"/>
    <w:rsid w:val="007A6AF9"/>
    <w:rsid w:val="007B3962"/>
    <w:rsid w:val="0084138D"/>
    <w:rsid w:val="00855211"/>
    <w:rsid w:val="008A32EE"/>
    <w:rsid w:val="008D5F73"/>
    <w:rsid w:val="008F063C"/>
    <w:rsid w:val="00947F70"/>
    <w:rsid w:val="00950B7C"/>
    <w:rsid w:val="00985FDA"/>
    <w:rsid w:val="0099288D"/>
    <w:rsid w:val="009B3E61"/>
    <w:rsid w:val="009D47AB"/>
    <w:rsid w:val="009E1BA5"/>
    <w:rsid w:val="009E525D"/>
    <w:rsid w:val="009E644C"/>
    <w:rsid w:val="009F0AF3"/>
    <w:rsid w:val="00A14592"/>
    <w:rsid w:val="00A21636"/>
    <w:rsid w:val="00A21BDC"/>
    <w:rsid w:val="00A231E5"/>
    <w:rsid w:val="00A3086C"/>
    <w:rsid w:val="00A3176B"/>
    <w:rsid w:val="00A42763"/>
    <w:rsid w:val="00A7124A"/>
    <w:rsid w:val="00A74072"/>
    <w:rsid w:val="00A74D4F"/>
    <w:rsid w:val="00A83458"/>
    <w:rsid w:val="00A8491A"/>
    <w:rsid w:val="00AC4405"/>
    <w:rsid w:val="00AC460D"/>
    <w:rsid w:val="00AE53A6"/>
    <w:rsid w:val="00AE545C"/>
    <w:rsid w:val="00AE603D"/>
    <w:rsid w:val="00B11355"/>
    <w:rsid w:val="00B34DDA"/>
    <w:rsid w:val="00B42F26"/>
    <w:rsid w:val="00B457B0"/>
    <w:rsid w:val="00B474DF"/>
    <w:rsid w:val="00B53EF9"/>
    <w:rsid w:val="00B6259C"/>
    <w:rsid w:val="00B72A53"/>
    <w:rsid w:val="00B7618E"/>
    <w:rsid w:val="00B861C8"/>
    <w:rsid w:val="00BB311A"/>
    <w:rsid w:val="00BB7409"/>
    <w:rsid w:val="00BD401F"/>
    <w:rsid w:val="00BF4431"/>
    <w:rsid w:val="00C0532E"/>
    <w:rsid w:val="00C11F73"/>
    <w:rsid w:val="00C31CCF"/>
    <w:rsid w:val="00C83A84"/>
    <w:rsid w:val="00C96540"/>
    <w:rsid w:val="00C97C6B"/>
    <w:rsid w:val="00CA44A8"/>
    <w:rsid w:val="00CA5087"/>
    <w:rsid w:val="00CB1755"/>
    <w:rsid w:val="00CE43BA"/>
    <w:rsid w:val="00CF5DDC"/>
    <w:rsid w:val="00D22A49"/>
    <w:rsid w:val="00D27421"/>
    <w:rsid w:val="00D55F68"/>
    <w:rsid w:val="00D64590"/>
    <w:rsid w:val="00D720A5"/>
    <w:rsid w:val="00D770E6"/>
    <w:rsid w:val="00D80A08"/>
    <w:rsid w:val="00D817D7"/>
    <w:rsid w:val="00D864F2"/>
    <w:rsid w:val="00D94793"/>
    <w:rsid w:val="00DC0798"/>
    <w:rsid w:val="00E23CB3"/>
    <w:rsid w:val="00E26725"/>
    <w:rsid w:val="00E37AC5"/>
    <w:rsid w:val="00E63335"/>
    <w:rsid w:val="00E914EA"/>
    <w:rsid w:val="00EA2481"/>
    <w:rsid w:val="00EA2FD1"/>
    <w:rsid w:val="00EA6966"/>
    <w:rsid w:val="00EC169A"/>
    <w:rsid w:val="00EC5C07"/>
    <w:rsid w:val="00F00B09"/>
    <w:rsid w:val="00F00C3C"/>
    <w:rsid w:val="00F07ADD"/>
    <w:rsid w:val="00F22AC4"/>
    <w:rsid w:val="00F35454"/>
    <w:rsid w:val="00F42DFA"/>
    <w:rsid w:val="00F44700"/>
    <w:rsid w:val="00F53FFE"/>
    <w:rsid w:val="00F6055B"/>
    <w:rsid w:val="00F70542"/>
    <w:rsid w:val="00F958AB"/>
    <w:rsid w:val="00FA06FE"/>
    <w:rsid w:val="00FA57FB"/>
    <w:rsid w:val="00FC6F28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29</cp:revision>
  <cp:lastPrinted>2021-05-19T10:14:00Z</cp:lastPrinted>
  <dcterms:created xsi:type="dcterms:W3CDTF">2021-06-17T12:20:00Z</dcterms:created>
  <dcterms:modified xsi:type="dcterms:W3CDTF">2024-12-05T11:57:00Z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