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2F97F" w14:textId="77777777" w:rsidR="0035697A" w:rsidRDefault="0035697A">
      <w:pPr>
        <w:pStyle w:val="Nagwek"/>
        <w:jc w:val="right"/>
      </w:pPr>
    </w:p>
    <w:p w14:paraId="5BFA7878" w14:textId="145DB4C8" w:rsidR="0035697A" w:rsidRPr="00210EA4" w:rsidRDefault="00000000">
      <w:pPr>
        <w:pStyle w:val="Nagwek"/>
        <w:jc w:val="right"/>
        <w:rPr>
          <w:rFonts w:asciiTheme="majorHAnsi" w:hAnsiTheme="majorHAnsi" w:cstheme="majorHAnsi"/>
          <w:sz w:val="24"/>
          <w:szCs w:val="24"/>
        </w:rPr>
      </w:pPr>
      <w:r w:rsidRPr="00210EA4">
        <w:rPr>
          <w:rFonts w:asciiTheme="majorHAnsi" w:hAnsiTheme="majorHAnsi" w:cstheme="majorHAnsi"/>
          <w:sz w:val="24"/>
          <w:szCs w:val="24"/>
        </w:rPr>
        <w:t xml:space="preserve">Załącznik nr </w:t>
      </w:r>
      <w:r w:rsidR="0003215F" w:rsidRPr="00210EA4">
        <w:rPr>
          <w:rFonts w:asciiTheme="majorHAnsi" w:hAnsiTheme="majorHAnsi" w:cstheme="majorHAnsi"/>
          <w:sz w:val="24"/>
          <w:szCs w:val="24"/>
        </w:rPr>
        <w:t>3</w:t>
      </w:r>
      <w:r w:rsidRPr="00210EA4">
        <w:rPr>
          <w:rFonts w:asciiTheme="majorHAnsi" w:hAnsiTheme="majorHAnsi" w:cstheme="majorHAnsi"/>
          <w:sz w:val="24"/>
          <w:szCs w:val="24"/>
        </w:rPr>
        <w:t xml:space="preserve"> do SWZ</w:t>
      </w:r>
    </w:p>
    <w:p w14:paraId="32EC6CD6" w14:textId="77777777" w:rsidR="0035697A" w:rsidRPr="00210EA4" w:rsidRDefault="0035697A">
      <w:pPr>
        <w:pStyle w:val="Textbody"/>
        <w:spacing w:line="276" w:lineRule="auto"/>
        <w:jc w:val="center"/>
        <w:rPr>
          <w:rFonts w:asciiTheme="majorHAnsi" w:hAnsiTheme="majorHAnsi" w:cstheme="majorHAnsi"/>
          <w:sz w:val="24"/>
        </w:rPr>
      </w:pPr>
    </w:p>
    <w:p w14:paraId="33180E08" w14:textId="77777777" w:rsidR="0035697A" w:rsidRPr="00210EA4" w:rsidRDefault="00000000">
      <w:pPr>
        <w:pStyle w:val="Textbody"/>
        <w:spacing w:line="276" w:lineRule="auto"/>
        <w:jc w:val="center"/>
        <w:rPr>
          <w:rFonts w:asciiTheme="majorHAnsi" w:hAnsiTheme="majorHAnsi" w:cstheme="majorHAnsi"/>
          <w:sz w:val="24"/>
        </w:rPr>
      </w:pPr>
      <w:r w:rsidRPr="00210EA4">
        <w:rPr>
          <w:rFonts w:asciiTheme="majorHAnsi" w:hAnsiTheme="majorHAnsi" w:cstheme="majorHAnsi"/>
          <w:sz w:val="24"/>
        </w:rPr>
        <w:t>UMOWA O ROBOTY BUDOWLANE NR  …………….</w:t>
      </w:r>
    </w:p>
    <w:p w14:paraId="3CDF1CE7" w14:textId="77777777" w:rsidR="0035697A" w:rsidRPr="00210EA4" w:rsidRDefault="00000000">
      <w:pPr>
        <w:pStyle w:val="Textbody"/>
        <w:spacing w:line="276" w:lineRule="auto"/>
        <w:jc w:val="both"/>
        <w:rPr>
          <w:rFonts w:asciiTheme="majorHAnsi" w:hAnsiTheme="majorHAnsi" w:cstheme="majorHAnsi"/>
          <w:sz w:val="24"/>
        </w:rPr>
      </w:pPr>
      <w:r w:rsidRPr="00210EA4">
        <w:rPr>
          <w:rFonts w:asciiTheme="majorHAnsi" w:hAnsiTheme="majorHAnsi" w:cstheme="majorHAnsi"/>
          <w:sz w:val="24"/>
        </w:rPr>
        <w:t> </w:t>
      </w:r>
    </w:p>
    <w:p w14:paraId="56649525" w14:textId="77777777" w:rsidR="0035697A" w:rsidRPr="00210EA4" w:rsidRDefault="0035697A">
      <w:pPr>
        <w:pStyle w:val="Standard"/>
        <w:shd w:val="clear" w:color="auto" w:fill="FFFFFF"/>
        <w:spacing w:after="0"/>
        <w:jc w:val="center"/>
        <w:rPr>
          <w:rFonts w:asciiTheme="majorHAnsi" w:hAnsiTheme="majorHAnsi" w:cstheme="majorHAnsi"/>
          <w:b/>
          <w:sz w:val="24"/>
          <w:szCs w:val="24"/>
        </w:rPr>
      </w:pPr>
    </w:p>
    <w:p w14:paraId="6BBA945D" w14:textId="77777777" w:rsidR="0035697A" w:rsidRPr="00210EA4" w:rsidRDefault="00000000">
      <w:pPr>
        <w:pStyle w:val="Standard"/>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 xml:space="preserve">zawarta w …………………………… w dniu </w:t>
      </w:r>
      <w:r w:rsidRPr="00210EA4">
        <w:rPr>
          <w:rFonts w:asciiTheme="majorHAnsi" w:hAnsiTheme="majorHAnsi" w:cstheme="majorHAnsi"/>
          <w:b/>
          <w:sz w:val="24"/>
          <w:szCs w:val="24"/>
        </w:rPr>
        <w:t>……………………………………………………</w:t>
      </w:r>
      <w:r w:rsidRPr="00210EA4">
        <w:rPr>
          <w:rFonts w:asciiTheme="majorHAnsi" w:hAnsiTheme="majorHAnsi" w:cstheme="majorHAnsi"/>
          <w:sz w:val="24"/>
          <w:szCs w:val="24"/>
        </w:rPr>
        <w:t xml:space="preserve"> pomiędzy:</w:t>
      </w:r>
    </w:p>
    <w:p w14:paraId="6FDAB183" w14:textId="77777777" w:rsidR="0035697A" w:rsidRPr="00210EA4" w:rsidRDefault="0035697A">
      <w:pPr>
        <w:pStyle w:val="Standard"/>
        <w:shd w:val="clear" w:color="auto" w:fill="FFFFFF"/>
        <w:spacing w:after="0"/>
        <w:jc w:val="both"/>
        <w:rPr>
          <w:rFonts w:asciiTheme="majorHAnsi" w:hAnsiTheme="majorHAnsi" w:cstheme="majorHAnsi"/>
          <w:b/>
          <w:sz w:val="24"/>
          <w:szCs w:val="24"/>
        </w:rPr>
      </w:pPr>
    </w:p>
    <w:p w14:paraId="33D8E700" w14:textId="77777777" w:rsidR="0035697A" w:rsidRPr="00210EA4" w:rsidRDefault="00000000">
      <w:pPr>
        <w:pStyle w:val="Standard"/>
        <w:spacing w:after="120" w:line="240" w:lineRule="auto"/>
        <w:jc w:val="both"/>
        <w:rPr>
          <w:rFonts w:asciiTheme="majorHAnsi" w:hAnsiTheme="majorHAnsi" w:cstheme="majorHAnsi"/>
          <w:sz w:val="24"/>
          <w:szCs w:val="24"/>
        </w:rPr>
      </w:pPr>
      <w:r w:rsidRPr="00210EA4">
        <w:rPr>
          <w:rFonts w:asciiTheme="majorHAnsi" w:eastAsia="Times New Roman" w:hAnsiTheme="majorHAnsi" w:cstheme="majorHAnsi"/>
          <w:b/>
          <w:sz w:val="24"/>
          <w:szCs w:val="24"/>
        </w:rPr>
        <w:t>Skarbem Państwa – Zakładem Karnym w Tarnowie</w:t>
      </w:r>
      <w:r w:rsidRPr="00210EA4">
        <w:rPr>
          <w:rFonts w:asciiTheme="majorHAnsi" w:eastAsia="Times New Roman" w:hAnsiTheme="majorHAnsi" w:cstheme="majorHAnsi"/>
          <w:sz w:val="24"/>
          <w:szCs w:val="24"/>
        </w:rPr>
        <w:t xml:space="preserve"> z siedzibą w …………………………… przy ul. ……………………………, NIP: ……………………………, REGON: ……………………………,</w:t>
      </w:r>
    </w:p>
    <w:p w14:paraId="2322C0F2" w14:textId="77777777" w:rsidR="0035697A" w:rsidRPr="00210EA4" w:rsidRDefault="00000000">
      <w:pPr>
        <w:pStyle w:val="Standard"/>
        <w:spacing w:after="120" w:line="240" w:lineRule="auto"/>
        <w:jc w:val="both"/>
        <w:rPr>
          <w:rFonts w:asciiTheme="majorHAnsi" w:hAnsiTheme="majorHAnsi" w:cstheme="majorHAnsi"/>
          <w:sz w:val="24"/>
          <w:szCs w:val="24"/>
        </w:rPr>
      </w:pPr>
      <w:r w:rsidRPr="00210EA4">
        <w:rPr>
          <w:rFonts w:asciiTheme="majorHAnsi" w:eastAsia="Times New Roman" w:hAnsiTheme="majorHAnsi" w:cstheme="majorHAnsi"/>
          <w:sz w:val="24"/>
          <w:szCs w:val="24"/>
        </w:rPr>
        <w:t>zwanym w dalszej części umowy „</w:t>
      </w:r>
      <w:r w:rsidRPr="00210EA4">
        <w:rPr>
          <w:rFonts w:asciiTheme="majorHAnsi" w:eastAsia="Times New Roman" w:hAnsiTheme="majorHAnsi" w:cstheme="majorHAnsi"/>
          <w:b/>
          <w:bCs/>
          <w:sz w:val="24"/>
          <w:szCs w:val="24"/>
        </w:rPr>
        <w:t>Zamawiającym</w:t>
      </w:r>
      <w:r w:rsidRPr="00210EA4">
        <w:rPr>
          <w:rFonts w:asciiTheme="majorHAnsi" w:eastAsia="Times New Roman" w:hAnsiTheme="majorHAnsi" w:cstheme="majorHAnsi"/>
          <w:sz w:val="24"/>
          <w:szCs w:val="24"/>
        </w:rPr>
        <w:t>”,</w:t>
      </w:r>
    </w:p>
    <w:p w14:paraId="0750C482" w14:textId="77777777" w:rsidR="0035697A" w:rsidRPr="00210EA4" w:rsidRDefault="00000000">
      <w:pPr>
        <w:pStyle w:val="Standard"/>
        <w:spacing w:after="120" w:line="240" w:lineRule="auto"/>
        <w:jc w:val="both"/>
        <w:rPr>
          <w:rFonts w:asciiTheme="majorHAnsi" w:hAnsiTheme="majorHAnsi" w:cstheme="majorHAnsi"/>
          <w:sz w:val="24"/>
          <w:szCs w:val="24"/>
        </w:rPr>
      </w:pPr>
      <w:r w:rsidRPr="00210EA4">
        <w:rPr>
          <w:rFonts w:asciiTheme="majorHAnsi" w:eastAsia="Times New Roman" w:hAnsiTheme="majorHAnsi" w:cstheme="majorHAnsi"/>
          <w:sz w:val="24"/>
          <w:szCs w:val="24"/>
        </w:rPr>
        <w:t>który reprezentuje:</w:t>
      </w:r>
    </w:p>
    <w:p w14:paraId="408F525E" w14:textId="77777777" w:rsidR="0035697A" w:rsidRPr="00210EA4" w:rsidRDefault="00000000">
      <w:pPr>
        <w:pStyle w:val="Standard"/>
        <w:spacing w:line="240" w:lineRule="auto"/>
        <w:ind w:left="15"/>
        <w:rPr>
          <w:rFonts w:asciiTheme="majorHAnsi" w:hAnsiTheme="majorHAnsi" w:cstheme="majorHAnsi"/>
          <w:sz w:val="24"/>
          <w:szCs w:val="24"/>
        </w:rPr>
      </w:pPr>
      <w:r w:rsidRPr="00210EA4">
        <w:rPr>
          <w:rFonts w:asciiTheme="majorHAnsi" w:eastAsia="Times New Roman" w:hAnsiTheme="majorHAnsi" w:cstheme="majorHAnsi"/>
          <w:sz w:val="24"/>
          <w:szCs w:val="24"/>
        </w:rPr>
        <w:t>Dyrektor Zakładu Karnego w …………………………… – ……………………………</w:t>
      </w:r>
    </w:p>
    <w:p w14:paraId="5557C141" w14:textId="77777777" w:rsidR="0035697A" w:rsidRPr="00210EA4" w:rsidRDefault="00000000">
      <w:pPr>
        <w:pStyle w:val="Standard"/>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a</w:t>
      </w:r>
    </w:p>
    <w:p w14:paraId="229DC40A" w14:textId="77777777" w:rsidR="0035697A" w:rsidRPr="00210EA4" w:rsidRDefault="00000000">
      <w:pPr>
        <w:pStyle w:val="Standard"/>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w:t>
      </w:r>
      <w:r w:rsidRPr="00210EA4">
        <w:rPr>
          <w:rFonts w:asciiTheme="majorHAnsi" w:hAnsiTheme="majorHAnsi" w:cstheme="majorHAnsi"/>
          <w:b/>
          <w:sz w:val="24"/>
          <w:szCs w:val="24"/>
        </w:rPr>
        <w:t xml:space="preserve"> </w:t>
      </w:r>
      <w:r w:rsidRPr="00210EA4">
        <w:rPr>
          <w:rFonts w:asciiTheme="majorHAnsi" w:hAnsiTheme="majorHAnsi" w:cstheme="majorHAnsi"/>
          <w:sz w:val="24"/>
          <w:szCs w:val="24"/>
        </w:rPr>
        <w:t>z siedzibą przy ul. ……………………………………………..…                                                    w ……………………………………. (kod pocztowy ………………………………………………..), wpisaną do Rejestru Przedsiębiorców prowadzonego przez Sąd ………………………………..……………………………..</w:t>
      </w:r>
      <w:r w:rsidRPr="00210EA4">
        <w:rPr>
          <w:rFonts w:asciiTheme="majorHAnsi" w:hAnsiTheme="majorHAnsi" w:cstheme="majorHAnsi"/>
          <w:sz w:val="24"/>
          <w:szCs w:val="24"/>
        </w:rPr>
        <w:br/>
        <w:t xml:space="preserve">w …………………………………………………………..……………………….…………………….. pod numerem </w:t>
      </w:r>
      <w:r w:rsidRPr="00210EA4">
        <w:rPr>
          <w:rFonts w:asciiTheme="majorHAnsi" w:hAnsiTheme="majorHAnsi" w:cstheme="majorHAnsi"/>
          <w:sz w:val="24"/>
          <w:szCs w:val="24"/>
        </w:rPr>
        <w:br/>
        <w:t xml:space="preserve">KRS ………………………………… REGON ………………………………… NIP ………………………………… zwanego  dalej </w:t>
      </w:r>
      <w:r w:rsidRPr="00210EA4">
        <w:rPr>
          <w:rFonts w:asciiTheme="majorHAnsi" w:hAnsiTheme="majorHAnsi" w:cstheme="majorHAnsi"/>
          <w:b/>
          <w:sz w:val="24"/>
          <w:szCs w:val="24"/>
        </w:rPr>
        <w:t>„Wykonawcą”,</w:t>
      </w:r>
    </w:p>
    <w:p w14:paraId="19767CEA" w14:textId="77777777" w:rsidR="0035697A" w:rsidRPr="00210EA4" w:rsidRDefault="00000000">
      <w:pPr>
        <w:pStyle w:val="Standard"/>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reprezentowanym przez:</w:t>
      </w:r>
      <w:r w:rsidRPr="00210EA4">
        <w:rPr>
          <w:rFonts w:asciiTheme="majorHAnsi" w:hAnsiTheme="majorHAnsi" w:cstheme="majorHAnsi"/>
          <w:b/>
          <w:sz w:val="24"/>
          <w:szCs w:val="24"/>
        </w:rPr>
        <w:t xml:space="preserve"> </w:t>
      </w:r>
      <w:r w:rsidRPr="00210EA4">
        <w:rPr>
          <w:rFonts w:asciiTheme="majorHAnsi" w:hAnsiTheme="majorHAnsi" w:cstheme="majorHAnsi"/>
          <w:sz w:val="24"/>
          <w:szCs w:val="24"/>
        </w:rPr>
        <w:t>……………………………………………………...,</w:t>
      </w:r>
    </w:p>
    <w:p w14:paraId="71A2E935" w14:textId="77777777" w:rsidR="0035697A" w:rsidRPr="00210EA4" w:rsidRDefault="0035697A">
      <w:pPr>
        <w:pStyle w:val="Standard"/>
        <w:shd w:val="clear" w:color="auto" w:fill="FFFFFF"/>
        <w:spacing w:after="0"/>
        <w:jc w:val="both"/>
        <w:rPr>
          <w:rFonts w:asciiTheme="majorHAnsi" w:hAnsiTheme="majorHAnsi" w:cstheme="majorHAnsi"/>
          <w:i/>
          <w:iCs/>
          <w:sz w:val="24"/>
          <w:szCs w:val="24"/>
        </w:rPr>
      </w:pPr>
    </w:p>
    <w:p w14:paraId="11D98C0B" w14:textId="77777777" w:rsidR="0035697A" w:rsidRPr="00210EA4" w:rsidRDefault="00000000">
      <w:pPr>
        <w:pStyle w:val="Standard"/>
        <w:shd w:val="clear" w:color="auto" w:fill="FFFFFF"/>
        <w:spacing w:after="0"/>
        <w:jc w:val="both"/>
        <w:rPr>
          <w:rFonts w:asciiTheme="majorHAnsi" w:hAnsiTheme="majorHAnsi" w:cstheme="majorHAnsi"/>
          <w:sz w:val="24"/>
          <w:szCs w:val="24"/>
        </w:rPr>
      </w:pPr>
      <w:r w:rsidRPr="00210EA4">
        <w:rPr>
          <w:rFonts w:asciiTheme="majorHAnsi" w:hAnsiTheme="majorHAnsi" w:cstheme="majorHAnsi"/>
          <w:i/>
          <w:iCs/>
          <w:sz w:val="24"/>
          <w:szCs w:val="24"/>
        </w:rPr>
        <w:t>/komparycja niniejszej umowy zostanie dopasowana do formy prawnej i struktury organizacyjnej Wykonawcy/</w:t>
      </w:r>
    </w:p>
    <w:p w14:paraId="61DE4A26" w14:textId="77777777" w:rsidR="0035697A" w:rsidRPr="00210EA4" w:rsidRDefault="0035697A">
      <w:pPr>
        <w:pStyle w:val="Standard"/>
        <w:shd w:val="clear" w:color="auto" w:fill="FFFFFF"/>
        <w:spacing w:after="0"/>
        <w:jc w:val="both"/>
        <w:rPr>
          <w:rFonts w:asciiTheme="majorHAnsi" w:hAnsiTheme="majorHAnsi" w:cstheme="majorHAnsi"/>
          <w:sz w:val="24"/>
          <w:szCs w:val="24"/>
        </w:rPr>
      </w:pPr>
    </w:p>
    <w:p w14:paraId="27CF90F0" w14:textId="77777777" w:rsidR="0035697A" w:rsidRPr="00210EA4" w:rsidRDefault="00000000">
      <w:pPr>
        <w:pStyle w:val="Standard"/>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Zamawiający oraz Wykonawca wspólnie będą określani jako „</w:t>
      </w:r>
      <w:r w:rsidRPr="00210EA4">
        <w:rPr>
          <w:rFonts w:asciiTheme="majorHAnsi" w:hAnsiTheme="majorHAnsi" w:cstheme="majorHAnsi"/>
          <w:b/>
          <w:bCs/>
          <w:sz w:val="24"/>
          <w:szCs w:val="24"/>
        </w:rPr>
        <w:t>Strony</w:t>
      </w:r>
      <w:r w:rsidRPr="00210EA4">
        <w:rPr>
          <w:rFonts w:asciiTheme="majorHAnsi" w:hAnsiTheme="majorHAnsi" w:cstheme="majorHAnsi"/>
          <w:sz w:val="24"/>
          <w:szCs w:val="24"/>
        </w:rPr>
        <w:t>”, a z osobna „</w:t>
      </w:r>
      <w:r w:rsidRPr="00210EA4">
        <w:rPr>
          <w:rFonts w:asciiTheme="majorHAnsi" w:hAnsiTheme="majorHAnsi" w:cstheme="majorHAnsi"/>
          <w:b/>
          <w:bCs/>
          <w:sz w:val="24"/>
          <w:szCs w:val="24"/>
        </w:rPr>
        <w:t>Stronami</w:t>
      </w:r>
      <w:r w:rsidRPr="00210EA4">
        <w:rPr>
          <w:rFonts w:asciiTheme="majorHAnsi" w:hAnsiTheme="majorHAnsi" w:cstheme="majorHAnsi"/>
          <w:sz w:val="24"/>
          <w:szCs w:val="24"/>
        </w:rPr>
        <w:t>”.</w:t>
      </w:r>
    </w:p>
    <w:p w14:paraId="60F807B3" w14:textId="77777777" w:rsidR="0035697A" w:rsidRPr="00210EA4" w:rsidRDefault="0035697A">
      <w:pPr>
        <w:pStyle w:val="Standard"/>
        <w:shd w:val="clear" w:color="auto" w:fill="FFFFFF"/>
        <w:spacing w:after="0"/>
        <w:jc w:val="both"/>
        <w:rPr>
          <w:rFonts w:asciiTheme="majorHAnsi" w:hAnsiTheme="majorHAnsi" w:cstheme="majorHAnsi"/>
          <w:sz w:val="24"/>
          <w:szCs w:val="24"/>
        </w:rPr>
      </w:pPr>
    </w:p>
    <w:p w14:paraId="264C46EE" w14:textId="77AAF8D4" w:rsidR="0035697A" w:rsidRPr="00210EA4" w:rsidRDefault="00000000">
      <w:pPr>
        <w:pStyle w:val="Standard"/>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Strony, w następstwie przeprowadzenia postępowania w trybie przetargu</w:t>
      </w:r>
      <w:r w:rsidR="00E83E56" w:rsidRPr="00210EA4">
        <w:rPr>
          <w:rFonts w:asciiTheme="majorHAnsi" w:hAnsiTheme="majorHAnsi" w:cstheme="majorHAnsi"/>
          <w:sz w:val="24"/>
          <w:szCs w:val="24"/>
        </w:rPr>
        <w:t xml:space="preserve"> w trybie podstawowym bez negocjacji</w:t>
      </w:r>
      <w:r w:rsidRPr="00210EA4">
        <w:rPr>
          <w:rFonts w:asciiTheme="majorHAnsi" w:hAnsiTheme="majorHAnsi" w:cstheme="majorHAnsi"/>
          <w:sz w:val="24"/>
          <w:szCs w:val="24"/>
        </w:rPr>
        <w:t xml:space="preserve"> </w:t>
      </w:r>
      <w:r w:rsidR="00E83E56" w:rsidRPr="00210EA4">
        <w:rPr>
          <w:rFonts w:asciiTheme="majorHAnsi" w:hAnsiTheme="majorHAnsi" w:cstheme="majorHAnsi"/>
          <w:sz w:val="24"/>
          <w:szCs w:val="24"/>
        </w:rPr>
        <w:t>z art. 275 ust. 1 PZP</w:t>
      </w:r>
      <w:r w:rsidRPr="00210EA4">
        <w:rPr>
          <w:rFonts w:asciiTheme="majorHAnsi" w:hAnsiTheme="majorHAnsi" w:cstheme="majorHAnsi"/>
          <w:sz w:val="24"/>
          <w:szCs w:val="24"/>
        </w:rPr>
        <w:br/>
        <w:t xml:space="preserve">o znaku/numerze sprawy: </w:t>
      </w:r>
      <w:r w:rsidRPr="00210EA4">
        <w:rPr>
          <w:rFonts w:asciiTheme="majorHAnsi" w:hAnsiTheme="majorHAnsi" w:cstheme="majorHAnsi"/>
          <w:b/>
          <w:bCs/>
          <w:sz w:val="24"/>
          <w:szCs w:val="24"/>
        </w:rPr>
        <w:t>………………..………………………</w:t>
      </w:r>
      <w:r w:rsidRPr="00210EA4">
        <w:rPr>
          <w:rFonts w:asciiTheme="majorHAnsi" w:hAnsiTheme="majorHAnsi" w:cstheme="majorHAnsi"/>
          <w:sz w:val="24"/>
          <w:szCs w:val="24"/>
        </w:rPr>
        <w:t xml:space="preserve">, zawierają umowę następującej treści (dalej: </w:t>
      </w:r>
      <w:r w:rsidRPr="00210EA4">
        <w:rPr>
          <w:rFonts w:asciiTheme="majorHAnsi" w:hAnsiTheme="majorHAnsi" w:cstheme="majorHAnsi"/>
          <w:b/>
          <w:bCs/>
          <w:sz w:val="24"/>
          <w:szCs w:val="24"/>
        </w:rPr>
        <w:t>Umowa</w:t>
      </w:r>
      <w:r w:rsidRPr="00210EA4">
        <w:rPr>
          <w:rFonts w:asciiTheme="majorHAnsi" w:hAnsiTheme="majorHAnsi" w:cstheme="majorHAnsi"/>
          <w:sz w:val="24"/>
          <w:szCs w:val="24"/>
        </w:rPr>
        <w:t>):</w:t>
      </w:r>
    </w:p>
    <w:p w14:paraId="5749D753" w14:textId="77777777" w:rsidR="0035697A" w:rsidRPr="00210EA4" w:rsidRDefault="0035697A">
      <w:pPr>
        <w:pStyle w:val="Standard"/>
        <w:shd w:val="clear" w:color="auto" w:fill="FFFFFF"/>
        <w:spacing w:after="0"/>
        <w:jc w:val="both"/>
        <w:rPr>
          <w:rFonts w:asciiTheme="majorHAnsi" w:hAnsiTheme="majorHAnsi" w:cstheme="majorHAnsi"/>
          <w:sz w:val="24"/>
          <w:szCs w:val="24"/>
        </w:rPr>
      </w:pPr>
    </w:p>
    <w:p w14:paraId="46D67434" w14:textId="77777777" w:rsidR="0035697A" w:rsidRPr="00210EA4" w:rsidRDefault="0035697A">
      <w:pPr>
        <w:pStyle w:val="Standard"/>
        <w:shd w:val="clear" w:color="auto" w:fill="FFFFFF"/>
        <w:spacing w:after="0"/>
        <w:jc w:val="both"/>
        <w:rPr>
          <w:rFonts w:asciiTheme="majorHAnsi" w:hAnsiTheme="majorHAnsi" w:cstheme="majorHAnsi"/>
          <w:sz w:val="24"/>
          <w:szCs w:val="24"/>
        </w:rPr>
      </w:pPr>
    </w:p>
    <w:p w14:paraId="2C34BBB2"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1</w:t>
      </w:r>
    </w:p>
    <w:p w14:paraId="7E11561B"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DEFINICJE POJĘĆ</w:t>
      </w:r>
    </w:p>
    <w:p w14:paraId="7A213DB8" w14:textId="77777777" w:rsidR="0035697A" w:rsidRPr="00210EA4" w:rsidRDefault="0035697A">
      <w:pPr>
        <w:pStyle w:val="Standard"/>
        <w:shd w:val="clear" w:color="auto" w:fill="FFFFFF"/>
        <w:spacing w:after="0"/>
        <w:jc w:val="center"/>
        <w:rPr>
          <w:rFonts w:asciiTheme="majorHAnsi" w:hAnsiTheme="majorHAnsi" w:cstheme="majorHAnsi"/>
          <w:sz w:val="24"/>
          <w:szCs w:val="24"/>
        </w:rPr>
      </w:pPr>
    </w:p>
    <w:p w14:paraId="6849BC0B" w14:textId="77777777" w:rsidR="0035697A" w:rsidRPr="00210EA4" w:rsidRDefault="00000000">
      <w:pPr>
        <w:pStyle w:val="Standard"/>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W Umowie, następujące określenia będą miały następujące znaczenie:</w:t>
      </w:r>
    </w:p>
    <w:p w14:paraId="6FBFEA1B" w14:textId="77777777" w:rsidR="0035697A" w:rsidRPr="00210EA4" w:rsidRDefault="00000000">
      <w:pPr>
        <w:pStyle w:val="Akapitzlist"/>
        <w:numPr>
          <w:ilvl w:val="0"/>
          <w:numId w:val="47"/>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b/>
          <w:bCs/>
        </w:rPr>
        <w:t>Roboty</w:t>
      </w:r>
      <w:r w:rsidRPr="00210EA4">
        <w:rPr>
          <w:rFonts w:asciiTheme="majorHAnsi" w:hAnsiTheme="majorHAnsi" w:cstheme="majorHAnsi"/>
        </w:rPr>
        <w:t xml:space="preserve"> - wszystkie prace, jakie Wykonawca ma wykonać w oparciu o postanowienia Umowy, załączniki do niej oraz złożoną ofertę;</w:t>
      </w:r>
    </w:p>
    <w:p w14:paraId="3084EE2B" w14:textId="77777777" w:rsidR="0035697A" w:rsidRPr="00210EA4" w:rsidRDefault="00000000">
      <w:pPr>
        <w:pStyle w:val="Akapitzlist"/>
        <w:numPr>
          <w:ilvl w:val="0"/>
          <w:numId w:val="6"/>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b/>
          <w:bCs/>
        </w:rPr>
        <w:lastRenderedPageBreak/>
        <w:t>Data zakończenia</w:t>
      </w:r>
      <w:r w:rsidRPr="00210EA4">
        <w:rPr>
          <w:rFonts w:asciiTheme="majorHAnsi" w:hAnsiTheme="majorHAnsi" w:cstheme="majorHAnsi"/>
        </w:rPr>
        <w:t xml:space="preserve"> - jest to data zakończenia realizacji Robót, potwierdzona protokołem Odbioru końcowego, a w razie stwierdzenia wad w toku czynności Odbioru Końcowego - data usunięcia tych wad stwierdzona stosowanym protokołem;</w:t>
      </w:r>
    </w:p>
    <w:p w14:paraId="76B1B1DF" w14:textId="77777777" w:rsidR="0035697A" w:rsidRPr="00210EA4" w:rsidRDefault="00000000">
      <w:pPr>
        <w:pStyle w:val="Akapitzlist"/>
        <w:numPr>
          <w:ilvl w:val="0"/>
          <w:numId w:val="6"/>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b/>
          <w:bCs/>
        </w:rPr>
        <w:t>Dokumentacja powykonawcza</w:t>
      </w:r>
      <w:r w:rsidRPr="00210EA4">
        <w:rPr>
          <w:rFonts w:asciiTheme="majorHAnsi" w:hAnsiTheme="majorHAnsi" w:cstheme="majorHAnsi"/>
        </w:rPr>
        <w:t xml:space="preserve"> – dokumentacja składająca się z elementów wskazanych we właściwych przepisach obowiązującego prawa, w szczególności obejmująca: uzupełniony dziennik budowy, </w:t>
      </w:r>
      <w:hyperlink w:anchor="step1doc1data" w:history="1">
        <w:r w:rsidR="0035697A" w:rsidRPr="00210EA4">
          <w:rPr>
            <w:rFonts w:asciiTheme="majorHAnsi" w:hAnsiTheme="majorHAnsi" w:cstheme="majorHAnsi"/>
          </w:rPr>
          <w:t xml:space="preserve">zawiadomienie o zakończeniu budowy, </w:t>
        </w:r>
      </w:hyperlink>
      <w:r w:rsidRPr="00210EA4">
        <w:rPr>
          <w:rFonts w:asciiTheme="majorHAnsi" w:hAnsiTheme="majorHAnsi" w:cstheme="majorHAnsi"/>
        </w:rPr>
        <w:t xml:space="preserve">wymagane oświadczenia oraz protokoły, </w:t>
      </w:r>
      <w:hyperlink w:anchor="step1doc7data" w:history="1">
        <w:r w:rsidR="0035697A" w:rsidRPr="00210EA4">
          <w:rPr>
            <w:rFonts w:asciiTheme="majorHAnsi" w:hAnsiTheme="majorHAnsi" w:cstheme="majorHAnsi"/>
          </w:rPr>
          <w:t xml:space="preserve">dokumentację geodezyjną, </w:t>
        </w:r>
      </w:hyperlink>
      <w:r w:rsidRPr="00210EA4">
        <w:rPr>
          <w:rFonts w:asciiTheme="majorHAnsi" w:hAnsiTheme="majorHAnsi" w:cstheme="majorHAnsi"/>
        </w:rPr>
        <w:t>karty gwarancyjne oraz instrukcje użytkowania i obsługi wszystkich zamontowanych urządzeń;</w:t>
      </w:r>
    </w:p>
    <w:p w14:paraId="1A01B871" w14:textId="2E4D7920" w:rsidR="0035697A" w:rsidRPr="00210EA4" w:rsidRDefault="00000000">
      <w:pPr>
        <w:pStyle w:val="Akapitzlist"/>
        <w:numPr>
          <w:ilvl w:val="0"/>
          <w:numId w:val="6"/>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b/>
          <w:bCs/>
        </w:rPr>
        <w:t>Dokumentacja projektowa</w:t>
      </w:r>
      <w:r w:rsidRPr="00210EA4">
        <w:rPr>
          <w:rFonts w:asciiTheme="majorHAnsi" w:hAnsiTheme="majorHAnsi" w:cstheme="majorHAnsi"/>
        </w:rPr>
        <w:t xml:space="preserve"> – kompletna i prawidłowa pod względem merytorycznym i formalnym dokumentacja projektowa</w:t>
      </w:r>
    </w:p>
    <w:p w14:paraId="714176AD" w14:textId="369EB63E" w:rsidR="00814B8C" w:rsidRPr="00210EA4" w:rsidRDefault="00814B8C">
      <w:pPr>
        <w:pStyle w:val="Akapitzlist"/>
        <w:numPr>
          <w:ilvl w:val="0"/>
          <w:numId w:val="6"/>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b/>
          <w:bCs/>
        </w:rPr>
        <w:t>Harmonogram rob</w:t>
      </w:r>
      <w:r w:rsidR="0029421B" w:rsidRPr="00210EA4">
        <w:rPr>
          <w:rFonts w:asciiTheme="majorHAnsi" w:hAnsiTheme="majorHAnsi" w:cstheme="majorHAnsi"/>
          <w:b/>
          <w:bCs/>
        </w:rPr>
        <w:t>ó</w:t>
      </w:r>
      <w:r w:rsidRPr="00210EA4">
        <w:rPr>
          <w:rFonts w:asciiTheme="majorHAnsi" w:hAnsiTheme="majorHAnsi" w:cstheme="majorHAnsi"/>
          <w:b/>
          <w:bCs/>
        </w:rPr>
        <w:t xml:space="preserve">t </w:t>
      </w:r>
      <w:r w:rsidRPr="00210EA4">
        <w:rPr>
          <w:rFonts w:asciiTheme="majorHAnsi" w:hAnsiTheme="majorHAnsi" w:cstheme="majorHAnsi"/>
        </w:rPr>
        <w:t xml:space="preserve">– </w:t>
      </w:r>
      <w:r w:rsidR="00E5716A" w:rsidRPr="00210EA4">
        <w:rPr>
          <w:rFonts w:asciiTheme="majorHAnsi" w:hAnsiTheme="majorHAnsi" w:cstheme="majorHAnsi"/>
        </w:rPr>
        <w:t xml:space="preserve">to planowana organizacja wszystkich robót w formie rzeczowo-finansowej, </w:t>
      </w:r>
      <w:r w:rsidRPr="00210EA4">
        <w:rPr>
          <w:rFonts w:asciiTheme="majorHAnsi" w:hAnsiTheme="majorHAnsi" w:cstheme="majorHAnsi"/>
        </w:rPr>
        <w:t xml:space="preserve">pomaga zarządzać procesem wykonawczym w rozbiciu na poszczególne etapy pracy w określonym czasie realizacji. </w:t>
      </w:r>
    </w:p>
    <w:p w14:paraId="5510C878" w14:textId="77777777" w:rsidR="0035697A" w:rsidRPr="00210EA4" w:rsidRDefault="00000000">
      <w:pPr>
        <w:pStyle w:val="Textbody"/>
        <w:widowControl w:val="0"/>
        <w:numPr>
          <w:ilvl w:val="0"/>
          <w:numId w:val="6"/>
        </w:numPr>
        <w:spacing w:line="276" w:lineRule="auto"/>
        <w:ind w:left="284" w:hanging="284"/>
        <w:jc w:val="both"/>
        <w:rPr>
          <w:rFonts w:asciiTheme="majorHAnsi" w:hAnsiTheme="majorHAnsi" w:cstheme="majorHAnsi"/>
          <w:sz w:val="24"/>
        </w:rPr>
      </w:pPr>
      <w:r w:rsidRPr="00210EA4">
        <w:rPr>
          <w:rFonts w:asciiTheme="majorHAnsi" w:hAnsiTheme="majorHAnsi" w:cstheme="majorHAnsi"/>
          <w:bCs/>
          <w:sz w:val="24"/>
        </w:rPr>
        <w:t>Odbiór końcowy</w:t>
      </w:r>
      <w:r w:rsidRPr="00210EA4">
        <w:rPr>
          <w:rFonts w:asciiTheme="majorHAnsi" w:hAnsiTheme="majorHAnsi" w:cstheme="majorHAnsi"/>
          <w:b w:val="0"/>
          <w:sz w:val="24"/>
        </w:rPr>
        <w:t xml:space="preserve"> - odbiór Robót przez Zamawiającego, obejmujący skwitowania zakończenia realizacji wszelkich Robót oraz usunięcia ewentualnych istotnych wad i usterek stwierdzonych w jego trakcie;</w:t>
      </w:r>
    </w:p>
    <w:p w14:paraId="7FE7910F" w14:textId="117066AB" w:rsidR="0035697A" w:rsidRPr="00210EA4" w:rsidRDefault="00000000">
      <w:pPr>
        <w:pStyle w:val="Akapitzlist"/>
        <w:numPr>
          <w:ilvl w:val="0"/>
          <w:numId w:val="6"/>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b/>
          <w:bCs/>
        </w:rPr>
        <w:t>PZP</w:t>
      </w:r>
      <w:r w:rsidRPr="00210EA4">
        <w:rPr>
          <w:rFonts w:asciiTheme="majorHAnsi" w:hAnsiTheme="majorHAnsi" w:cstheme="majorHAnsi"/>
        </w:rPr>
        <w:t xml:space="preserve"> - ustawa z dnia 11 września 2019 roku - Prawo zamówień publicznych (Dz. U. z 202</w:t>
      </w:r>
      <w:r w:rsidR="0041237A" w:rsidRPr="00210EA4">
        <w:rPr>
          <w:rFonts w:asciiTheme="majorHAnsi" w:hAnsiTheme="majorHAnsi" w:cstheme="majorHAnsi"/>
        </w:rPr>
        <w:t>4</w:t>
      </w:r>
      <w:r w:rsidRPr="00210EA4">
        <w:rPr>
          <w:rFonts w:asciiTheme="majorHAnsi" w:hAnsiTheme="majorHAnsi" w:cstheme="majorHAnsi"/>
        </w:rPr>
        <w:t xml:space="preserve"> roku, poz. </w:t>
      </w:r>
      <w:r w:rsidR="0041237A" w:rsidRPr="00210EA4">
        <w:rPr>
          <w:rFonts w:asciiTheme="majorHAnsi" w:hAnsiTheme="majorHAnsi" w:cstheme="majorHAnsi"/>
        </w:rPr>
        <w:t xml:space="preserve">1320 </w:t>
      </w:r>
      <w:r w:rsidRPr="00210EA4">
        <w:rPr>
          <w:rFonts w:asciiTheme="majorHAnsi" w:hAnsiTheme="majorHAnsi" w:cstheme="majorHAnsi"/>
        </w:rPr>
        <w:t xml:space="preserve">z </w:t>
      </w:r>
      <w:proofErr w:type="spellStart"/>
      <w:r w:rsidRPr="00210EA4">
        <w:rPr>
          <w:rFonts w:asciiTheme="majorHAnsi" w:hAnsiTheme="majorHAnsi" w:cstheme="majorHAnsi"/>
        </w:rPr>
        <w:t>późn</w:t>
      </w:r>
      <w:proofErr w:type="spellEnd"/>
      <w:r w:rsidRPr="00210EA4">
        <w:rPr>
          <w:rFonts w:asciiTheme="majorHAnsi" w:hAnsiTheme="majorHAnsi" w:cstheme="majorHAnsi"/>
        </w:rPr>
        <w:t>. zm.);</w:t>
      </w:r>
    </w:p>
    <w:p w14:paraId="71B4FB1C" w14:textId="77777777" w:rsidR="0035697A" w:rsidRPr="00210EA4" w:rsidRDefault="0035697A">
      <w:pPr>
        <w:pStyle w:val="Standard"/>
        <w:spacing w:after="0"/>
        <w:rPr>
          <w:rFonts w:asciiTheme="majorHAnsi" w:hAnsiTheme="majorHAnsi" w:cstheme="majorHAnsi"/>
          <w:b/>
          <w:sz w:val="24"/>
          <w:szCs w:val="24"/>
        </w:rPr>
      </w:pPr>
    </w:p>
    <w:p w14:paraId="47125B61" w14:textId="77777777" w:rsidR="0035697A" w:rsidRPr="00210EA4" w:rsidRDefault="0035697A">
      <w:pPr>
        <w:pStyle w:val="Standard"/>
        <w:spacing w:after="0"/>
        <w:rPr>
          <w:rFonts w:asciiTheme="majorHAnsi" w:hAnsiTheme="majorHAnsi" w:cstheme="majorHAnsi"/>
          <w:b/>
          <w:sz w:val="24"/>
          <w:szCs w:val="24"/>
        </w:rPr>
      </w:pPr>
      <w:bookmarkStart w:id="0" w:name="_Toc41052291"/>
      <w:bookmarkEnd w:id="0"/>
    </w:p>
    <w:p w14:paraId="26487BF8"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2</w:t>
      </w:r>
    </w:p>
    <w:p w14:paraId="45C8A9DE"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PRZEDMIOT UMOWY</w:t>
      </w:r>
    </w:p>
    <w:p w14:paraId="3E297C25" w14:textId="77777777" w:rsidR="0035697A" w:rsidRPr="00210EA4" w:rsidRDefault="0035697A">
      <w:pPr>
        <w:pStyle w:val="Standard"/>
        <w:shd w:val="clear" w:color="auto" w:fill="FFFFFF"/>
        <w:spacing w:after="0"/>
        <w:jc w:val="center"/>
        <w:rPr>
          <w:rFonts w:asciiTheme="majorHAnsi" w:hAnsiTheme="majorHAnsi" w:cstheme="majorHAnsi"/>
          <w:sz w:val="24"/>
          <w:szCs w:val="24"/>
        </w:rPr>
      </w:pPr>
    </w:p>
    <w:p w14:paraId="588C70C1" w14:textId="5447DC88" w:rsidR="0035697A" w:rsidRPr="00210EA4" w:rsidRDefault="00000000">
      <w:pPr>
        <w:pStyle w:val="Akapitzlist"/>
        <w:numPr>
          <w:ilvl w:val="0"/>
          <w:numId w:val="48"/>
        </w:numPr>
        <w:shd w:val="clear" w:color="auto" w:fill="FFFFFF"/>
        <w:jc w:val="both"/>
        <w:rPr>
          <w:rFonts w:asciiTheme="majorHAnsi" w:hAnsiTheme="majorHAnsi" w:cstheme="majorHAnsi"/>
        </w:rPr>
      </w:pPr>
      <w:r w:rsidRPr="00210EA4">
        <w:rPr>
          <w:rFonts w:asciiTheme="majorHAnsi" w:hAnsiTheme="majorHAnsi" w:cstheme="majorHAnsi"/>
        </w:rPr>
        <w:t>Na podstawie niniejszej Umowy Zamawiający zleca, a Wykonawca zobowiązuje się</w:t>
      </w:r>
      <w:r w:rsidRPr="00210EA4">
        <w:rPr>
          <w:rFonts w:asciiTheme="majorHAnsi" w:hAnsiTheme="majorHAnsi" w:cstheme="majorHAnsi"/>
          <w:b/>
        </w:rPr>
        <w:t xml:space="preserve"> </w:t>
      </w:r>
      <w:r w:rsidRPr="00210EA4">
        <w:rPr>
          <w:rFonts w:asciiTheme="majorHAnsi" w:hAnsiTheme="majorHAnsi" w:cstheme="majorHAnsi"/>
        </w:rPr>
        <w:t>do kompleksowego wykonania zada</w:t>
      </w:r>
      <w:r w:rsidR="00363568">
        <w:rPr>
          <w:rFonts w:asciiTheme="majorHAnsi" w:hAnsiTheme="majorHAnsi" w:cstheme="majorHAnsi"/>
        </w:rPr>
        <w:t>nia</w:t>
      </w:r>
      <w:r w:rsidRPr="00210EA4">
        <w:rPr>
          <w:rFonts w:asciiTheme="majorHAnsi" w:hAnsiTheme="majorHAnsi" w:cstheme="majorHAnsi"/>
        </w:rPr>
        <w:t xml:space="preserve"> </w:t>
      </w:r>
      <w:r w:rsidRPr="00F36F44">
        <w:rPr>
          <w:rFonts w:asciiTheme="majorHAnsi" w:hAnsiTheme="majorHAnsi" w:cstheme="majorHAnsi"/>
        </w:rPr>
        <w:t>realizowan</w:t>
      </w:r>
      <w:r w:rsidR="00363568" w:rsidRPr="00F36F44">
        <w:rPr>
          <w:rFonts w:asciiTheme="majorHAnsi" w:hAnsiTheme="majorHAnsi" w:cstheme="majorHAnsi"/>
        </w:rPr>
        <w:t>ego</w:t>
      </w:r>
      <w:r w:rsidRPr="00F36F44">
        <w:rPr>
          <w:rFonts w:asciiTheme="majorHAnsi" w:hAnsiTheme="majorHAnsi" w:cstheme="majorHAnsi"/>
        </w:rPr>
        <w:t xml:space="preserve"> pod nazwą </w:t>
      </w:r>
      <w:r w:rsidRPr="00F36F44">
        <w:rPr>
          <w:rFonts w:asciiTheme="majorHAnsi" w:hAnsiTheme="majorHAnsi" w:cstheme="majorHAnsi"/>
          <w:b/>
        </w:rPr>
        <w:t>„</w:t>
      </w:r>
      <w:r w:rsidR="00F36F44" w:rsidRPr="00F36F44">
        <w:rPr>
          <w:rFonts w:asciiTheme="majorHAnsi" w:hAnsiTheme="majorHAnsi" w:cstheme="majorHAnsi"/>
          <w:b/>
          <w:bCs/>
        </w:rPr>
        <w:t>Poprawa infrastruktury technicznej Oddziału Zewnętrznego w Tarnowie-Mościcach Zakładu Karnego w Tarnowie</w:t>
      </w:r>
      <w:r w:rsidRPr="00F36F44">
        <w:rPr>
          <w:rFonts w:asciiTheme="majorHAnsi" w:hAnsiTheme="majorHAnsi" w:cstheme="majorHAnsi"/>
          <w:b/>
        </w:rPr>
        <w:t>”.</w:t>
      </w:r>
    </w:p>
    <w:p w14:paraId="1ECE89BC" w14:textId="06C2006C" w:rsidR="0035697A" w:rsidRPr="00210EA4" w:rsidRDefault="00000000">
      <w:pPr>
        <w:pStyle w:val="Akapitzlist"/>
        <w:numPr>
          <w:ilvl w:val="0"/>
          <w:numId w:val="48"/>
        </w:numPr>
        <w:shd w:val="clear" w:color="auto" w:fill="FFFFFF"/>
        <w:spacing w:line="276" w:lineRule="auto"/>
        <w:jc w:val="both"/>
        <w:rPr>
          <w:rFonts w:asciiTheme="majorHAnsi" w:hAnsiTheme="majorHAnsi" w:cstheme="majorHAnsi"/>
        </w:rPr>
      </w:pPr>
      <w:r w:rsidRPr="00210EA4">
        <w:rPr>
          <w:rFonts w:asciiTheme="majorHAnsi" w:hAnsiTheme="majorHAnsi" w:cstheme="majorHAnsi"/>
        </w:rPr>
        <w:t>Zakres zobowiązania Wykonawcy obejmuje wszelkie czynności i działania niezbędne do realizacji zadania określonego w ust. 1 powyżej, również te wyraźnie niesprecyzowane i niewymienione oraz wszelkie obowiązki wynikające w związku z tym z przepisów obowiązującego prawa oraz niniejszej Umowy i dokumentacji postępowania o numerze DKw.2233.1</w:t>
      </w:r>
      <w:r w:rsidR="00F36F44">
        <w:rPr>
          <w:rFonts w:asciiTheme="majorHAnsi" w:hAnsiTheme="majorHAnsi" w:cstheme="majorHAnsi"/>
        </w:rPr>
        <w:t>5</w:t>
      </w:r>
      <w:r w:rsidR="008278A6" w:rsidRPr="00210EA4">
        <w:rPr>
          <w:rFonts w:asciiTheme="majorHAnsi" w:hAnsiTheme="majorHAnsi" w:cstheme="majorHAnsi"/>
        </w:rPr>
        <w:t>.2024</w:t>
      </w:r>
      <w:r w:rsidRPr="00210EA4">
        <w:rPr>
          <w:rFonts w:asciiTheme="majorHAnsi" w:hAnsiTheme="majorHAnsi" w:cstheme="majorHAnsi"/>
        </w:rPr>
        <w:t>.DR.</w:t>
      </w:r>
    </w:p>
    <w:p w14:paraId="7486C12B" w14:textId="77777777" w:rsidR="0035697A" w:rsidRPr="00210EA4" w:rsidRDefault="00000000">
      <w:pPr>
        <w:pStyle w:val="Akapitzlist"/>
        <w:numPr>
          <w:ilvl w:val="0"/>
          <w:numId w:val="48"/>
        </w:numPr>
        <w:shd w:val="clear" w:color="auto" w:fill="FFFFFF"/>
        <w:spacing w:line="276" w:lineRule="auto"/>
        <w:jc w:val="both"/>
        <w:rPr>
          <w:rFonts w:asciiTheme="majorHAnsi" w:hAnsiTheme="majorHAnsi" w:cstheme="majorHAnsi"/>
        </w:rPr>
      </w:pPr>
      <w:r w:rsidRPr="00210EA4">
        <w:rPr>
          <w:rFonts w:asciiTheme="majorHAnsi" w:hAnsiTheme="majorHAnsi" w:cstheme="majorHAnsi"/>
        </w:rPr>
        <w:t>Przedmiot Umowy określają następujące Dokumenty:</w:t>
      </w:r>
    </w:p>
    <w:p w14:paraId="70AD8096" w14:textId="77777777" w:rsidR="0035697A" w:rsidRPr="00210EA4" w:rsidRDefault="00000000">
      <w:pPr>
        <w:pStyle w:val="Akapitzlist"/>
        <w:numPr>
          <w:ilvl w:val="0"/>
          <w:numId w:val="49"/>
        </w:numPr>
        <w:shd w:val="clear" w:color="auto" w:fill="FFFFFF"/>
        <w:spacing w:line="276" w:lineRule="auto"/>
        <w:ind w:left="567" w:hanging="284"/>
        <w:jc w:val="both"/>
        <w:rPr>
          <w:rFonts w:asciiTheme="majorHAnsi" w:hAnsiTheme="majorHAnsi" w:cstheme="majorHAnsi"/>
        </w:rPr>
      </w:pPr>
      <w:r w:rsidRPr="00210EA4">
        <w:rPr>
          <w:rFonts w:asciiTheme="majorHAnsi" w:hAnsiTheme="majorHAnsi" w:cstheme="majorHAnsi"/>
        </w:rPr>
        <w:t>SWZ;</w:t>
      </w:r>
    </w:p>
    <w:p w14:paraId="4B2ADEF8" w14:textId="0687618E" w:rsidR="0035697A" w:rsidRPr="00210EA4" w:rsidRDefault="008278A6">
      <w:pPr>
        <w:pStyle w:val="Akapitzlist"/>
        <w:numPr>
          <w:ilvl w:val="0"/>
          <w:numId w:val="22"/>
        </w:numPr>
        <w:shd w:val="clear" w:color="auto" w:fill="FFFFFF"/>
        <w:spacing w:line="276" w:lineRule="auto"/>
        <w:ind w:left="567" w:hanging="284"/>
        <w:jc w:val="both"/>
        <w:rPr>
          <w:rFonts w:asciiTheme="majorHAnsi" w:hAnsiTheme="majorHAnsi" w:cstheme="majorHAnsi"/>
        </w:rPr>
      </w:pPr>
      <w:r w:rsidRPr="00210EA4">
        <w:rPr>
          <w:rFonts w:asciiTheme="majorHAnsi" w:hAnsiTheme="majorHAnsi" w:cstheme="majorHAnsi"/>
        </w:rPr>
        <w:t>Dokumentacja – załącznik 5</w:t>
      </w:r>
      <w:r w:rsidR="00E5716A" w:rsidRPr="00210EA4">
        <w:rPr>
          <w:rFonts w:asciiTheme="majorHAnsi" w:hAnsiTheme="majorHAnsi" w:cstheme="majorHAnsi"/>
        </w:rPr>
        <w:t xml:space="preserve"> do SWZ</w:t>
      </w:r>
      <w:r w:rsidRPr="00210EA4">
        <w:rPr>
          <w:rFonts w:asciiTheme="majorHAnsi" w:hAnsiTheme="majorHAnsi" w:cstheme="majorHAnsi"/>
        </w:rPr>
        <w:t>.</w:t>
      </w:r>
    </w:p>
    <w:p w14:paraId="18C9CB7D" w14:textId="77777777" w:rsidR="0035697A" w:rsidRPr="00210EA4" w:rsidRDefault="00000000">
      <w:pPr>
        <w:pStyle w:val="Akapitzlist"/>
        <w:numPr>
          <w:ilvl w:val="0"/>
          <w:numId w:val="48"/>
        </w:numPr>
        <w:shd w:val="clear" w:color="auto" w:fill="FFFFFF"/>
        <w:jc w:val="both"/>
        <w:rPr>
          <w:rFonts w:asciiTheme="majorHAnsi" w:hAnsiTheme="majorHAnsi" w:cstheme="majorHAnsi"/>
        </w:rPr>
      </w:pPr>
      <w:r w:rsidRPr="00210EA4">
        <w:rPr>
          <w:rStyle w:val="Uwydatnienie"/>
          <w:rFonts w:asciiTheme="majorHAnsi" w:hAnsiTheme="majorHAnsi" w:cstheme="majorHAnsi"/>
          <w:i w:val="0"/>
          <w:iCs w:val="0"/>
        </w:rPr>
        <w:t xml:space="preserve">Wykonawca oświadcza, że on sam lub Podwykonawca, któremu powierzył wykonanie części zadania,  </w:t>
      </w:r>
      <w:r w:rsidRPr="00210EA4">
        <w:rPr>
          <w:rStyle w:val="Uwydatnienie"/>
          <w:rFonts w:asciiTheme="majorHAnsi" w:hAnsiTheme="majorHAnsi" w:cstheme="majorHAnsi"/>
        </w:rPr>
        <w:t>posiada</w:t>
      </w:r>
      <w:r w:rsidRPr="00210EA4">
        <w:rPr>
          <w:rFonts w:asciiTheme="majorHAnsi" w:hAnsiTheme="majorHAnsi" w:cstheme="majorHAnsi"/>
        </w:rPr>
        <w:t xml:space="preserve"> uprawnienia budowlane oraz, że jest wpisany na listę członków właściwej Okręgowej Izby Inżynierów Budownictwa. Nadto Wykonawca oświadcza, że posiada</w:t>
      </w:r>
      <w:r w:rsidRPr="00210EA4">
        <w:rPr>
          <w:rStyle w:val="Uwydatnienie"/>
          <w:rFonts w:asciiTheme="majorHAnsi" w:hAnsiTheme="majorHAnsi" w:cstheme="majorHAnsi"/>
          <w:i w:val="0"/>
          <w:iCs w:val="0"/>
        </w:rPr>
        <w:t xml:space="preserve"> kwalifikacje i doświadczenie niezbędne do wykonywania czynności związanych z przedmiotem umowy oraz ubezpieczenie odpowiedzialności cywilnej za szkody powstałe w związku z prowadzoną działalnością gospodarczą.</w:t>
      </w:r>
    </w:p>
    <w:p w14:paraId="10903C0D" w14:textId="45312C22" w:rsidR="0035697A" w:rsidRPr="00210EA4" w:rsidRDefault="00000000">
      <w:pPr>
        <w:pStyle w:val="Akapitzlist"/>
        <w:numPr>
          <w:ilvl w:val="0"/>
          <w:numId w:val="48"/>
        </w:numPr>
        <w:shd w:val="clear" w:color="auto" w:fill="FFFFFF"/>
        <w:jc w:val="both"/>
        <w:rPr>
          <w:rFonts w:asciiTheme="majorHAnsi" w:hAnsiTheme="majorHAnsi" w:cstheme="majorHAnsi"/>
        </w:rPr>
      </w:pPr>
      <w:r w:rsidRPr="00210EA4">
        <w:rPr>
          <w:rFonts w:asciiTheme="majorHAnsi" w:hAnsiTheme="majorHAnsi" w:cstheme="majorHAnsi"/>
        </w:rPr>
        <w:lastRenderedPageBreak/>
        <w:t>Na</w:t>
      </w:r>
      <w:r w:rsidR="00210EA4">
        <w:rPr>
          <w:rFonts w:asciiTheme="majorHAnsi" w:hAnsiTheme="majorHAnsi" w:cstheme="majorHAnsi"/>
        </w:rPr>
        <w:t xml:space="preserve"> każdym</w:t>
      </w:r>
      <w:r w:rsidRPr="00210EA4">
        <w:rPr>
          <w:rFonts w:asciiTheme="majorHAnsi" w:hAnsiTheme="majorHAnsi" w:cstheme="majorHAnsi"/>
        </w:rPr>
        <w:t xml:space="preserve"> etapie robót budowlanych Wykonawca zobowiązuje się wykonać zadanie zgodnie z dokumentacją projektową.</w:t>
      </w:r>
    </w:p>
    <w:p w14:paraId="085C76B3" w14:textId="77777777" w:rsidR="0035697A" w:rsidRPr="00210EA4" w:rsidRDefault="0035697A">
      <w:pPr>
        <w:pStyle w:val="Akapitzlist"/>
        <w:shd w:val="clear" w:color="auto" w:fill="FFFFFF"/>
        <w:spacing w:line="276" w:lineRule="auto"/>
        <w:ind w:left="567"/>
        <w:jc w:val="both"/>
        <w:rPr>
          <w:rFonts w:asciiTheme="majorHAnsi" w:hAnsiTheme="majorHAnsi" w:cstheme="majorHAnsi"/>
          <w:color w:val="FF0000"/>
        </w:rPr>
      </w:pPr>
    </w:p>
    <w:p w14:paraId="031F1AC4"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3</w:t>
      </w:r>
    </w:p>
    <w:p w14:paraId="5B528979"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OŚWIADCZENIA WYKONAWCY</w:t>
      </w:r>
    </w:p>
    <w:p w14:paraId="0870D09D" w14:textId="77777777" w:rsidR="0035697A" w:rsidRPr="00210EA4" w:rsidRDefault="0035697A">
      <w:pPr>
        <w:pStyle w:val="Standard"/>
        <w:shd w:val="clear" w:color="auto" w:fill="FFFFFF"/>
        <w:spacing w:after="0"/>
        <w:jc w:val="center"/>
        <w:rPr>
          <w:rFonts w:asciiTheme="majorHAnsi" w:hAnsiTheme="majorHAnsi" w:cstheme="majorHAnsi"/>
          <w:sz w:val="24"/>
          <w:szCs w:val="24"/>
        </w:rPr>
      </w:pPr>
    </w:p>
    <w:p w14:paraId="6AFFBF7F" w14:textId="77777777" w:rsidR="0035697A" w:rsidRPr="00210EA4" w:rsidRDefault="00000000">
      <w:pPr>
        <w:pStyle w:val="Akapitzlist"/>
        <w:shd w:val="clear" w:color="auto" w:fill="FFFFFF"/>
        <w:spacing w:line="276" w:lineRule="auto"/>
        <w:ind w:left="0"/>
        <w:jc w:val="both"/>
        <w:rPr>
          <w:rFonts w:asciiTheme="majorHAnsi" w:hAnsiTheme="majorHAnsi" w:cstheme="majorHAnsi"/>
        </w:rPr>
      </w:pPr>
      <w:r w:rsidRPr="00210EA4">
        <w:rPr>
          <w:rFonts w:asciiTheme="majorHAnsi" w:hAnsiTheme="majorHAnsi" w:cstheme="majorHAnsi"/>
        </w:rPr>
        <w:t>Wykonawca oświadcza, że:</w:t>
      </w:r>
    </w:p>
    <w:p w14:paraId="70624845" w14:textId="77777777" w:rsidR="0035697A" w:rsidRPr="00210EA4"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210EA4">
        <w:rPr>
          <w:rFonts w:asciiTheme="majorHAnsi" w:hAnsiTheme="majorHAnsi" w:cstheme="majorHAnsi"/>
        </w:rPr>
        <w:t>dysponuje zasobami, w tym personelem oraz środkami finansowymi umożliwiającymi prawidłową i sprawną realizację Robót;</w:t>
      </w:r>
    </w:p>
    <w:p w14:paraId="057B76E1" w14:textId="77777777" w:rsidR="0035697A" w:rsidRPr="00210EA4"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210EA4">
        <w:rPr>
          <w:rFonts w:asciiTheme="majorHAnsi" w:hAnsiTheme="majorHAnsi" w:cstheme="majorHAnsi"/>
        </w:rPr>
        <w:t>zapoznał się z wszelkimi uwarunkowaniami formalno-prawnymi związanymi z realizacją zadania inwestycyjnego, w tym zwłaszcza Dokumentacją projektową;</w:t>
      </w:r>
    </w:p>
    <w:p w14:paraId="6C8C5A4C" w14:textId="082E11AA" w:rsidR="0035697A" w:rsidRPr="00210EA4"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210EA4">
        <w:rPr>
          <w:rFonts w:asciiTheme="majorHAnsi" w:hAnsiTheme="majorHAnsi" w:cstheme="majorHAnsi"/>
        </w:rPr>
        <w:t xml:space="preserve">wykona Roboty i przekaże </w:t>
      </w:r>
      <w:r w:rsidR="006C3003" w:rsidRPr="00210EA4">
        <w:rPr>
          <w:rFonts w:asciiTheme="majorHAnsi" w:hAnsiTheme="majorHAnsi" w:cstheme="majorHAnsi"/>
        </w:rPr>
        <w:t>je</w:t>
      </w:r>
      <w:r w:rsidRPr="00210EA4">
        <w:rPr>
          <w:rFonts w:asciiTheme="majorHAnsi" w:hAnsiTheme="majorHAnsi" w:cstheme="majorHAnsi"/>
        </w:rPr>
        <w:t xml:space="preserve"> Zamawiającemu w terminach i na zasadach ustalonych w treści Umowy.</w:t>
      </w:r>
    </w:p>
    <w:p w14:paraId="5F70F72A" w14:textId="77777777" w:rsidR="0035697A" w:rsidRPr="00210EA4"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210EA4">
        <w:rPr>
          <w:rFonts w:asciiTheme="majorHAnsi" w:hAnsiTheme="majorHAnsi" w:cstheme="majorHAnsi"/>
        </w:rPr>
        <w:t>przy realizacji Umowy dochowa należytej staranności, wynikającej z profesjonalnego charakteru wykonywanych Robót, dochowa wymogów wynikających z przepisów obowiązującego prawa oraz zasad nowoczesnej sztuki budowlanej i technicznej;</w:t>
      </w:r>
    </w:p>
    <w:p w14:paraId="0BC6F348" w14:textId="77777777" w:rsidR="0035697A" w:rsidRPr="00210EA4"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210EA4">
        <w:rPr>
          <w:rFonts w:asciiTheme="majorHAnsi" w:hAnsiTheme="majorHAnsi" w:cstheme="majorHAnsi"/>
        </w:rPr>
        <w:t>wkalkulował w zaoferowaną cenę wszystkie koszty związane z właściwym wykonaniem Robót, w tym ryzyka związane z koniecznością podjęcia dodatkowych robót i działań;</w:t>
      </w:r>
    </w:p>
    <w:p w14:paraId="6A6FCFA5" w14:textId="77777777" w:rsidR="0035697A" w:rsidRPr="00210EA4"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210EA4">
        <w:rPr>
          <w:rFonts w:asciiTheme="majorHAnsi" w:hAnsiTheme="majorHAnsi" w:cstheme="majorHAnsi"/>
        </w:rPr>
        <w:t>realizując zamówienie objęte Umową zobowiązuje się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5E7DD983" w14:textId="77777777" w:rsidR="0035697A" w:rsidRPr="00210EA4" w:rsidRDefault="0035697A">
      <w:pPr>
        <w:pStyle w:val="Standard"/>
        <w:shd w:val="clear" w:color="auto" w:fill="FFFFFF"/>
        <w:spacing w:after="0"/>
        <w:jc w:val="center"/>
        <w:rPr>
          <w:rFonts w:asciiTheme="majorHAnsi" w:hAnsiTheme="majorHAnsi" w:cstheme="majorHAnsi"/>
          <w:b/>
          <w:sz w:val="24"/>
          <w:szCs w:val="24"/>
        </w:rPr>
      </w:pPr>
    </w:p>
    <w:p w14:paraId="1D0E5800"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4</w:t>
      </w:r>
    </w:p>
    <w:p w14:paraId="4A52B092" w14:textId="77777777" w:rsidR="0035697A" w:rsidRPr="00210EA4" w:rsidRDefault="00000000">
      <w:pPr>
        <w:pStyle w:val="Standard"/>
        <w:shd w:val="clear" w:color="auto" w:fill="FFFFFF"/>
        <w:spacing w:after="0"/>
        <w:jc w:val="center"/>
        <w:outlineLvl w:val="0"/>
        <w:rPr>
          <w:rFonts w:asciiTheme="majorHAnsi" w:hAnsiTheme="majorHAnsi" w:cstheme="majorHAnsi"/>
          <w:sz w:val="24"/>
          <w:szCs w:val="24"/>
        </w:rPr>
      </w:pPr>
      <w:bookmarkStart w:id="1" w:name="_Toc41052292"/>
      <w:r w:rsidRPr="00210EA4">
        <w:rPr>
          <w:rFonts w:asciiTheme="majorHAnsi" w:hAnsiTheme="majorHAnsi" w:cstheme="majorHAnsi"/>
          <w:b/>
          <w:sz w:val="24"/>
          <w:szCs w:val="24"/>
        </w:rPr>
        <w:t>OBOWIĄZKI WYKONAWCY</w:t>
      </w:r>
      <w:bookmarkEnd w:id="1"/>
    </w:p>
    <w:p w14:paraId="614CB032" w14:textId="77777777" w:rsidR="0035697A" w:rsidRPr="00210EA4" w:rsidRDefault="0035697A">
      <w:pPr>
        <w:pStyle w:val="Standard"/>
        <w:shd w:val="clear" w:color="auto" w:fill="FFFFFF"/>
        <w:spacing w:after="0"/>
        <w:jc w:val="center"/>
        <w:rPr>
          <w:rFonts w:asciiTheme="majorHAnsi" w:hAnsiTheme="majorHAnsi" w:cstheme="majorHAnsi"/>
          <w:color w:val="FF0000"/>
          <w:sz w:val="24"/>
          <w:szCs w:val="24"/>
        </w:rPr>
      </w:pPr>
    </w:p>
    <w:p w14:paraId="5610623A" w14:textId="77777777" w:rsidR="0035697A" w:rsidRPr="00210EA4" w:rsidRDefault="00000000">
      <w:pPr>
        <w:pStyle w:val="Standard"/>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Wykonawca zobowiązany jest:</w:t>
      </w:r>
    </w:p>
    <w:p w14:paraId="2184B811" w14:textId="4168DD57" w:rsidR="00F11BEF" w:rsidRPr="00B85B14" w:rsidRDefault="00F11BEF" w:rsidP="00F11BEF">
      <w:pPr>
        <w:pStyle w:val="Akapitzlist"/>
        <w:numPr>
          <w:ilvl w:val="0"/>
          <w:numId w:val="46"/>
        </w:numPr>
        <w:shd w:val="clear" w:color="auto" w:fill="FFFFFF"/>
        <w:spacing w:line="276" w:lineRule="auto"/>
        <w:ind w:left="426" w:hanging="284"/>
        <w:jc w:val="both"/>
        <w:rPr>
          <w:rFonts w:asciiTheme="majorHAnsi" w:hAnsiTheme="majorHAnsi" w:cstheme="majorHAnsi"/>
        </w:rPr>
      </w:pPr>
      <w:bookmarkStart w:id="2" w:name="_Hlk179363654"/>
      <w:r w:rsidRPr="00B85B14">
        <w:rPr>
          <w:rFonts w:asciiTheme="majorHAnsi" w:hAnsiTheme="majorHAnsi" w:cstheme="majorHAnsi"/>
        </w:rPr>
        <w:t xml:space="preserve">przed rozpoczęciem Robót odebrać przekazywane od Zamawiającego miejsce wykonywania robót i właściwie je zabezpieczyć; </w:t>
      </w:r>
    </w:p>
    <w:bookmarkEnd w:id="2"/>
    <w:p w14:paraId="6FC99863" w14:textId="38BB03A9" w:rsidR="0035697A" w:rsidRPr="00210EA4" w:rsidRDefault="00000000" w:rsidP="00E45A3B">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zapewnić sprzęt i materiały niezbędne do realizacji Robót;</w:t>
      </w:r>
    </w:p>
    <w:p w14:paraId="23E81297"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zorganizować miejsce realizacji Robót i utrzymywać w nim porządek, a także oznaczyć miejsce realizacji Robót zgodnie z obowiązującymi przepisami prawa;</w:t>
      </w:r>
    </w:p>
    <w:p w14:paraId="191DF1D1" w14:textId="3FA821E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 xml:space="preserve">w ramach wynagrodzenia ogrodzić miejsce realizacji robót </w:t>
      </w:r>
      <w:r w:rsidR="00E11226">
        <w:rPr>
          <w:rFonts w:asciiTheme="majorHAnsi" w:hAnsiTheme="majorHAnsi" w:cstheme="majorHAnsi"/>
        </w:rPr>
        <w:t>lub</w:t>
      </w:r>
      <w:r w:rsidRPr="00210EA4">
        <w:rPr>
          <w:rFonts w:asciiTheme="majorHAnsi" w:hAnsiTheme="majorHAnsi" w:cstheme="majorHAnsi"/>
        </w:rPr>
        <w:t xml:space="preserve"> odpowiednio je zabezpieczyć i oznakować przez cały okres realizacji Robót;</w:t>
      </w:r>
    </w:p>
    <w:p w14:paraId="2CD292ED"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uzgodnić z przedstawicielami Zamawiającego organizację ruchu na terenie objętym oddziaływaniem Robót oraz sposób zabezpieczenia materiałów i urządzeń wykorzystywanych  w trakcie realizacji robót;</w:t>
      </w:r>
    </w:p>
    <w:p w14:paraId="255B6A30"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 xml:space="preserve">informować Zamawiającego oraz powołanego inspektora nadzoru inwestorskiego o planowanych odbiorach, w tym Robót ulegających zakryciu z wyprzedzeniem co najmniej </w:t>
      </w:r>
      <w:r w:rsidRPr="00210EA4">
        <w:rPr>
          <w:rFonts w:asciiTheme="majorHAnsi" w:hAnsiTheme="majorHAnsi" w:cstheme="majorHAnsi"/>
        </w:rPr>
        <w:lastRenderedPageBreak/>
        <w:t>trzydniowym (w wypadku niedochowania terminu, na żądanie Zamawiającego Wykonawca na własny koszt odsłoni zakryte roboty lub wykona prace niezbędne do oceny prawidłowości tych Robót, a następnie dokona ponownego zakrycia);</w:t>
      </w:r>
    </w:p>
    <w:p w14:paraId="3F056FFB"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informować Zamawiającego o planowanym Odbiorze końcowym – z co najmniej siedmiodniowym wyprzedzeniem i współdziałać z Zamawiającym przy organizacji czynności odbiorowych;</w:t>
      </w:r>
    </w:p>
    <w:p w14:paraId="4EA5C108"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uczestniczyć w organizowanych przez Zamawiającego naradach technicznych;</w:t>
      </w:r>
    </w:p>
    <w:p w14:paraId="47EB295F"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przygotować i przekazać Zamawiającemu pełną Dokumentację powykonawczą najpóźniej w dniu zgłoszenia robót do Odbioru końcowego;</w:t>
      </w:r>
    </w:p>
    <w:p w14:paraId="239EF6B5"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usuwać zgłoszone wady i usterki w ramach rękojmi i gwarancji oraz wykonywać przewidziane Umową przeglądy;</w:t>
      </w:r>
    </w:p>
    <w:p w14:paraId="246B4563"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stosować się do wymogów określonych w § 16 w zakresie trybu powoływania podwykonawców i dalszych podwykonawców oraz koordynować ich działania;</w:t>
      </w:r>
    </w:p>
    <w:p w14:paraId="4251B351" w14:textId="4F287A35"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 xml:space="preserve">uwzględniać przy realizacji Robót właściwe obiektom penitencjarnym przepisy, jak </w:t>
      </w:r>
      <w:r w:rsidRPr="00210EA4">
        <w:rPr>
          <w:rFonts w:asciiTheme="majorHAnsi" w:hAnsiTheme="majorHAnsi" w:cstheme="majorHAnsi"/>
        </w:rPr>
        <w:br/>
        <w:t>w szczególności ustawę z dnia 6 czerwca 1997 roku - Kodeks karny wykonawczy. (Dz. U. z 202</w:t>
      </w:r>
      <w:r w:rsidR="00E11226">
        <w:rPr>
          <w:rFonts w:asciiTheme="majorHAnsi" w:hAnsiTheme="majorHAnsi" w:cstheme="majorHAnsi"/>
        </w:rPr>
        <w:t>4</w:t>
      </w:r>
      <w:r w:rsidRPr="00210EA4">
        <w:rPr>
          <w:rFonts w:asciiTheme="majorHAnsi" w:hAnsiTheme="majorHAnsi" w:cstheme="majorHAnsi"/>
        </w:rPr>
        <w:t xml:space="preserve"> r. poz. </w:t>
      </w:r>
      <w:r w:rsidR="00E11226">
        <w:rPr>
          <w:rFonts w:asciiTheme="majorHAnsi" w:hAnsiTheme="majorHAnsi" w:cstheme="majorHAnsi"/>
        </w:rPr>
        <w:t xml:space="preserve">706 </w:t>
      </w:r>
      <w:r w:rsidRPr="00210EA4">
        <w:rPr>
          <w:rFonts w:asciiTheme="majorHAnsi" w:hAnsiTheme="majorHAnsi" w:cstheme="majorHAnsi"/>
        </w:rPr>
        <w:t xml:space="preserve">z </w:t>
      </w:r>
      <w:proofErr w:type="spellStart"/>
      <w:r w:rsidRPr="00210EA4">
        <w:rPr>
          <w:rFonts w:asciiTheme="majorHAnsi" w:hAnsiTheme="majorHAnsi" w:cstheme="majorHAnsi"/>
        </w:rPr>
        <w:t>późn</w:t>
      </w:r>
      <w:proofErr w:type="spellEnd"/>
      <w:r w:rsidRPr="00210EA4">
        <w:rPr>
          <w:rFonts w:asciiTheme="majorHAnsi" w:hAnsiTheme="majorHAnsi" w:cstheme="majorHAnsi"/>
        </w:rPr>
        <w:t xml:space="preserve">. zm.), rozporządzenia Ministra Sprawiedliwości z dnia </w:t>
      </w:r>
      <w:r w:rsidRPr="00210EA4">
        <w:rPr>
          <w:rFonts w:asciiTheme="majorHAnsi" w:hAnsiTheme="majorHAnsi" w:cstheme="majorHAnsi"/>
        </w:rPr>
        <w:br/>
        <w:t>21 grudnia 2016 roku w sprawie regulaminu organizacyjno-porządkowego wykonywania kary pozbawienia wolności (Dz. U. poz. 2231), oraz wewnętrzne regulacje Dyrektora Zakładu Karnego w Tarnowie.</w:t>
      </w:r>
    </w:p>
    <w:p w14:paraId="535907C9"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 xml:space="preserve">na własny koszt i odpowiedzialność wywozić i zagospodarowywać odpady, odpady materiałowe i pozostałości powstałe w wyniku Robót (w tym robót rozbiórkowych) </w:t>
      </w:r>
      <w:r w:rsidRPr="00210EA4">
        <w:rPr>
          <w:rFonts w:asciiTheme="majorHAnsi" w:hAnsiTheme="majorHAnsi" w:cstheme="majorHAnsi"/>
        </w:rPr>
        <w:br/>
        <w:t>w sposób przewidziany prawem, tj. na działające legalnie składowisko lub do innych legalnie funkcjonujących instalacji (Pozyskany przy Robotach złom metalowy pozostaje własnością Zamawiającego i Wykonawca złoży go w miejscu wskazanym przez Zamawiającego);</w:t>
      </w:r>
    </w:p>
    <w:p w14:paraId="198C904D" w14:textId="6CA580DB"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ponosić koszty poboru energii elektrycznej oraz wody jak również odprowadzanych ścieków w trakcie realizacji Robót, ustalanych na podstawie</w:t>
      </w:r>
      <w:r w:rsidR="000660E5" w:rsidRPr="00210EA4">
        <w:rPr>
          <w:rFonts w:asciiTheme="majorHAnsi" w:hAnsiTheme="majorHAnsi" w:cstheme="majorHAnsi"/>
        </w:rPr>
        <w:t xml:space="preserve"> </w:t>
      </w:r>
      <w:r w:rsidR="00415129" w:rsidRPr="00210EA4">
        <w:rPr>
          <w:rFonts w:asciiTheme="majorHAnsi" w:hAnsiTheme="majorHAnsi" w:cstheme="majorHAnsi"/>
        </w:rPr>
        <w:t>podlicznik</w:t>
      </w:r>
      <w:r w:rsidR="00257C2D" w:rsidRPr="00210EA4">
        <w:rPr>
          <w:rFonts w:asciiTheme="majorHAnsi" w:hAnsiTheme="majorHAnsi" w:cstheme="majorHAnsi"/>
        </w:rPr>
        <w:t>ów</w:t>
      </w:r>
      <w:r w:rsidR="0027354D">
        <w:rPr>
          <w:rFonts w:asciiTheme="majorHAnsi" w:hAnsiTheme="majorHAnsi" w:cstheme="majorHAnsi"/>
        </w:rPr>
        <w:t>, a w przypadku braku możliwości montażu</w:t>
      </w:r>
      <w:r w:rsidR="00F11BEF">
        <w:rPr>
          <w:rFonts w:asciiTheme="majorHAnsi" w:hAnsiTheme="majorHAnsi" w:cstheme="majorHAnsi"/>
        </w:rPr>
        <w:t xml:space="preserve">, </w:t>
      </w:r>
      <w:r w:rsidR="0027354D">
        <w:rPr>
          <w:rFonts w:asciiTheme="majorHAnsi" w:hAnsiTheme="majorHAnsi" w:cstheme="majorHAnsi"/>
        </w:rPr>
        <w:t>Zamawiający dopuści możliwość rozliczenia ryczałtem</w:t>
      </w:r>
      <w:r w:rsidR="00F11BEF">
        <w:rPr>
          <w:rFonts w:asciiTheme="majorHAnsi" w:hAnsiTheme="majorHAnsi" w:cstheme="majorHAnsi"/>
        </w:rPr>
        <w:t>;</w:t>
      </w:r>
    </w:p>
    <w:p w14:paraId="40888B20"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wyposażyć personel swój oraz podwykonawców i dalszych podwykonawców w elementy ubioru pozwalające na jednoznaczne ich odróżnienie od innych osób (zwłaszcza osadzonych) oraz przestrzegać ich używania podczas wykonywania Robót;</w:t>
      </w:r>
    </w:p>
    <w:p w14:paraId="514E2A75"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 xml:space="preserve">zapewnić, zorganizować i utrzymać w ramach wynagrodzenia pomieszczenia socjalne i zaplecza (w tym pomieszczenie do wyłącznej dyspozycji Zamawiającego, przeznaczone do odbywania narad przedstawicieli Stron) wraz z odpowiednim węzłem sanitarnym </w:t>
      </w:r>
      <w:r w:rsidRPr="00210EA4">
        <w:rPr>
          <w:rFonts w:asciiTheme="majorHAnsi" w:hAnsiTheme="majorHAnsi" w:cstheme="majorHAnsi"/>
        </w:rPr>
        <w:br/>
        <w:t>po ustaleniu jego lokalizacji z Zamawiającym;</w:t>
      </w:r>
    </w:p>
    <w:p w14:paraId="3EBFB08F"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zapewnić przestrzeganie przepisów BHP i przeciwpożarowych w trakcie Robót</w:t>
      </w:r>
      <w:r w:rsidRPr="00210EA4">
        <w:rPr>
          <w:rFonts w:asciiTheme="majorHAnsi" w:hAnsiTheme="majorHAnsi" w:cstheme="majorHAnsi"/>
        </w:rPr>
        <w:br/>
        <w:t>oraz wyposażyć pracowników w wymagane środki ochrony indywidualnej oraz osobistej oraz odzież roboczą;</w:t>
      </w:r>
    </w:p>
    <w:p w14:paraId="5AE5208F" w14:textId="62CFCCEA"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zapewnić przestrzeganie przepisów sanitarnych i obostrzeń związanych ze stanem zagrożenia epidemicznego</w:t>
      </w:r>
      <w:r w:rsidR="0076186A" w:rsidRPr="00210EA4">
        <w:rPr>
          <w:rFonts w:asciiTheme="majorHAnsi" w:hAnsiTheme="majorHAnsi" w:cstheme="majorHAnsi"/>
        </w:rPr>
        <w:t>.</w:t>
      </w:r>
    </w:p>
    <w:p w14:paraId="231EFA26" w14:textId="77777777" w:rsidR="0035697A"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Zapewnić przestrzeganie przepisów i obostrzeń związanych ze stanem zagrożenia wojennego na części lub na całym terytorium państwa.</w:t>
      </w:r>
    </w:p>
    <w:p w14:paraId="431E6A7D" w14:textId="321C3D3F" w:rsidR="0027354D" w:rsidRPr="00210EA4" w:rsidRDefault="00F11BEF">
      <w:pPr>
        <w:pStyle w:val="Akapitzlist"/>
        <w:numPr>
          <w:ilvl w:val="0"/>
          <w:numId w:val="46"/>
        </w:numPr>
        <w:shd w:val="clear" w:color="auto" w:fill="FFFFFF"/>
        <w:spacing w:line="276" w:lineRule="auto"/>
        <w:ind w:left="426" w:hanging="284"/>
        <w:jc w:val="both"/>
        <w:rPr>
          <w:rFonts w:asciiTheme="majorHAnsi" w:hAnsiTheme="majorHAnsi" w:cstheme="majorHAnsi"/>
        </w:rPr>
      </w:pPr>
      <w:r>
        <w:rPr>
          <w:rFonts w:asciiTheme="majorHAnsi" w:hAnsiTheme="majorHAnsi" w:cstheme="majorHAnsi"/>
        </w:rPr>
        <w:lastRenderedPageBreak/>
        <w:t xml:space="preserve">Przez cały okres realizacji zadania zapewnić nieprzerwane działanie urządzeń technicznych zlokalizowanych w Wartowni, </w:t>
      </w:r>
      <w:r w:rsidR="0027354D">
        <w:rPr>
          <w:rFonts w:asciiTheme="majorHAnsi" w:hAnsiTheme="majorHAnsi" w:cstheme="majorHAnsi"/>
        </w:rPr>
        <w:t xml:space="preserve">bez przerw w </w:t>
      </w:r>
      <w:r w:rsidR="008B0F40">
        <w:rPr>
          <w:rFonts w:asciiTheme="majorHAnsi" w:hAnsiTheme="majorHAnsi" w:cstheme="majorHAnsi"/>
        </w:rPr>
        <w:t>zakresie techniczno-ochronnym ze szczególnym uwzględnieniem systemów obwodowych, domofonowych, monitoringowych</w:t>
      </w:r>
      <w:r w:rsidR="0027354D">
        <w:rPr>
          <w:rFonts w:asciiTheme="majorHAnsi" w:hAnsiTheme="majorHAnsi" w:cstheme="majorHAnsi"/>
        </w:rPr>
        <w:t xml:space="preserve">, </w:t>
      </w:r>
      <w:r w:rsidR="008B0F40">
        <w:rPr>
          <w:rFonts w:asciiTheme="majorHAnsi" w:hAnsiTheme="majorHAnsi" w:cstheme="majorHAnsi"/>
        </w:rPr>
        <w:t xml:space="preserve">łączności elektronicznej i radiotelefonicznej, kontroli dostępu  oraz </w:t>
      </w:r>
      <w:proofErr w:type="spellStart"/>
      <w:r w:rsidR="008B0F40">
        <w:rPr>
          <w:rFonts w:asciiTheme="majorHAnsi" w:hAnsiTheme="majorHAnsi" w:cstheme="majorHAnsi"/>
        </w:rPr>
        <w:t>Ppoż</w:t>
      </w:r>
      <w:proofErr w:type="spellEnd"/>
      <w:r w:rsidR="008B0F40">
        <w:rPr>
          <w:rFonts w:asciiTheme="majorHAnsi" w:hAnsiTheme="majorHAnsi" w:cstheme="majorHAnsi"/>
        </w:rPr>
        <w:t xml:space="preserve">, </w:t>
      </w:r>
      <w:r w:rsidR="0027354D">
        <w:rPr>
          <w:rFonts w:asciiTheme="majorHAnsi" w:hAnsiTheme="majorHAnsi" w:cstheme="majorHAnsi"/>
        </w:rPr>
        <w:t xml:space="preserve">które mogłyby wpłynąć na </w:t>
      </w:r>
      <w:r w:rsidR="008B0F40">
        <w:rPr>
          <w:rFonts w:asciiTheme="majorHAnsi" w:hAnsiTheme="majorHAnsi" w:cstheme="majorHAnsi"/>
        </w:rPr>
        <w:t>prawidłowy tok służby i bezpieczeństwo jednostki.</w:t>
      </w:r>
    </w:p>
    <w:p w14:paraId="766F425E" w14:textId="77777777" w:rsidR="0035697A" w:rsidRPr="00210EA4" w:rsidRDefault="0035697A">
      <w:pPr>
        <w:pStyle w:val="Akapitzlist"/>
        <w:shd w:val="clear" w:color="auto" w:fill="FFFFFF"/>
        <w:spacing w:line="276" w:lineRule="auto"/>
        <w:ind w:left="426"/>
        <w:jc w:val="both"/>
        <w:rPr>
          <w:rFonts w:asciiTheme="majorHAnsi" w:hAnsiTheme="majorHAnsi" w:cstheme="majorHAnsi"/>
          <w:color w:val="FF0000"/>
        </w:rPr>
      </w:pPr>
    </w:p>
    <w:p w14:paraId="6205ADC1"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bookmarkStart w:id="3" w:name="_Toc41052294"/>
      <w:bookmarkEnd w:id="3"/>
      <w:r w:rsidRPr="00210EA4">
        <w:rPr>
          <w:rFonts w:asciiTheme="majorHAnsi" w:hAnsiTheme="majorHAnsi" w:cstheme="majorHAnsi"/>
          <w:b/>
          <w:sz w:val="24"/>
          <w:szCs w:val="24"/>
        </w:rPr>
        <w:t>§ 5</w:t>
      </w:r>
    </w:p>
    <w:p w14:paraId="0EE7BEE0"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OBOWIĄZKI ZAMAWIAJĄCEGO</w:t>
      </w:r>
    </w:p>
    <w:p w14:paraId="6B925138" w14:textId="77777777" w:rsidR="0035697A" w:rsidRPr="00210EA4" w:rsidRDefault="0035697A">
      <w:pPr>
        <w:pStyle w:val="Standard"/>
        <w:shd w:val="clear" w:color="auto" w:fill="FFFFFF"/>
        <w:spacing w:after="0"/>
        <w:jc w:val="center"/>
        <w:rPr>
          <w:rFonts w:asciiTheme="majorHAnsi" w:hAnsiTheme="majorHAnsi" w:cstheme="majorHAnsi"/>
          <w:sz w:val="24"/>
          <w:szCs w:val="24"/>
        </w:rPr>
      </w:pPr>
    </w:p>
    <w:p w14:paraId="6742B3DF" w14:textId="12966D58" w:rsidR="0035697A" w:rsidRPr="00210EA4" w:rsidRDefault="00000000" w:rsidP="00DB42D2">
      <w:pPr>
        <w:pStyle w:val="Standard"/>
        <w:numPr>
          <w:ilvl w:val="0"/>
          <w:numId w:val="83"/>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Zamawiający zobowiązany jest:</w:t>
      </w:r>
    </w:p>
    <w:p w14:paraId="04FB6CD3" w14:textId="447C3A1A" w:rsidR="0035697A" w:rsidRPr="00210EA4" w:rsidRDefault="00000000">
      <w:pPr>
        <w:pStyle w:val="Akapitzlist"/>
        <w:numPr>
          <w:ilvl w:val="0"/>
          <w:numId w:val="52"/>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 xml:space="preserve">przekazać miejsce realizacji Robót </w:t>
      </w:r>
      <w:r w:rsidR="009C572E" w:rsidRPr="00210EA4">
        <w:rPr>
          <w:rFonts w:asciiTheme="majorHAnsi" w:hAnsiTheme="majorHAnsi" w:cstheme="majorHAnsi"/>
        </w:rPr>
        <w:t>zgodnie z  § 10 ust, 2 niniejszej umowy.</w:t>
      </w:r>
    </w:p>
    <w:p w14:paraId="3C8A82F7" w14:textId="77777777" w:rsidR="0035697A" w:rsidRPr="00210EA4"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wskazać punkty poboru energii elektrycznej i wody oraz odbioru ścieków oraz uzgodnić z Wykonawcą miejsce lokalizacji zaplecza socjalnego;</w:t>
      </w:r>
    </w:p>
    <w:p w14:paraId="28CF0CEE" w14:textId="77777777" w:rsidR="0035697A" w:rsidRPr="00210EA4"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uczestniczyć w odbiorach Robót na zasadach określonych w § 11 Umowy;</w:t>
      </w:r>
    </w:p>
    <w:p w14:paraId="2A2FE014" w14:textId="77777777" w:rsidR="0035697A" w:rsidRPr="00210EA4"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współdziałać z Wykonawcą w zakresie niezbędnym do realizacji Robót;</w:t>
      </w:r>
    </w:p>
    <w:p w14:paraId="09B41C09" w14:textId="77777777" w:rsidR="0035697A" w:rsidRPr="00210EA4"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przekazywać informację o regulacjach i przepisach właściwym obiektom penitencjarnym i udostępni ich treść;</w:t>
      </w:r>
    </w:p>
    <w:p w14:paraId="5DA444A8" w14:textId="77777777" w:rsidR="0035697A" w:rsidRPr="00210EA4"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terminowo regulować Wynagrodzenie.</w:t>
      </w:r>
    </w:p>
    <w:p w14:paraId="01EAD480" w14:textId="17C909B7" w:rsidR="0035697A" w:rsidRPr="00210EA4" w:rsidRDefault="0035697A" w:rsidP="00DB42D2">
      <w:pPr>
        <w:pStyle w:val="Akapitzlist"/>
        <w:shd w:val="clear" w:color="auto" w:fill="FFFFFF"/>
        <w:spacing w:line="276" w:lineRule="auto"/>
        <w:jc w:val="both"/>
        <w:rPr>
          <w:rFonts w:asciiTheme="majorHAnsi" w:hAnsiTheme="majorHAnsi" w:cstheme="majorHAnsi"/>
          <w:color w:val="FF0000"/>
        </w:rPr>
      </w:pPr>
    </w:p>
    <w:p w14:paraId="28E6E275" w14:textId="77777777" w:rsidR="0035697A" w:rsidRPr="00210EA4" w:rsidRDefault="0035697A">
      <w:pPr>
        <w:pStyle w:val="Akapitzlist"/>
        <w:shd w:val="clear" w:color="auto" w:fill="FFFFFF"/>
        <w:spacing w:line="276" w:lineRule="auto"/>
        <w:ind w:left="567"/>
        <w:jc w:val="both"/>
        <w:rPr>
          <w:rFonts w:asciiTheme="majorHAnsi" w:hAnsiTheme="majorHAnsi" w:cstheme="majorHAnsi"/>
          <w:color w:val="FF0000"/>
        </w:rPr>
      </w:pPr>
    </w:p>
    <w:p w14:paraId="3C8A5F93" w14:textId="77777777" w:rsidR="0035697A" w:rsidRPr="00210EA4" w:rsidRDefault="00000000">
      <w:pPr>
        <w:pStyle w:val="Standard"/>
        <w:spacing w:after="0"/>
        <w:jc w:val="center"/>
        <w:rPr>
          <w:rFonts w:asciiTheme="majorHAnsi" w:hAnsiTheme="majorHAnsi" w:cstheme="majorHAnsi"/>
          <w:sz w:val="24"/>
          <w:szCs w:val="24"/>
        </w:rPr>
      </w:pPr>
      <w:r w:rsidRPr="00210EA4">
        <w:rPr>
          <w:rFonts w:asciiTheme="majorHAnsi" w:hAnsiTheme="majorHAnsi" w:cstheme="majorHAnsi"/>
          <w:b/>
          <w:sz w:val="24"/>
          <w:szCs w:val="24"/>
        </w:rPr>
        <w:t>§ 6</w:t>
      </w:r>
    </w:p>
    <w:p w14:paraId="2381564F" w14:textId="77777777" w:rsidR="0035697A" w:rsidRPr="00210EA4" w:rsidRDefault="00000000">
      <w:pPr>
        <w:pStyle w:val="Standard"/>
        <w:spacing w:after="0"/>
        <w:jc w:val="center"/>
        <w:rPr>
          <w:rFonts w:asciiTheme="majorHAnsi" w:hAnsiTheme="majorHAnsi" w:cstheme="majorHAnsi"/>
          <w:sz w:val="24"/>
          <w:szCs w:val="24"/>
        </w:rPr>
      </w:pPr>
      <w:r w:rsidRPr="00210EA4">
        <w:rPr>
          <w:rFonts w:asciiTheme="majorHAnsi" w:hAnsiTheme="majorHAnsi" w:cstheme="majorHAnsi"/>
          <w:b/>
          <w:sz w:val="24"/>
          <w:szCs w:val="24"/>
        </w:rPr>
        <w:t>KONTROLA ZAMAWIAJĄCEGO</w:t>
      </w:r>
    </w:p>
    <w:p w14:paraId="33D8C840" w14:textId="77777777" w:rsidR="0035697A" w:rsidRPr="00210EA4" w:rsidRDefault="0035697A">
      <w:pPr>
        <w:pStyle w:val="Standard"/>
        <w:spacing w:after="0"/>
        <w:jc w:val="center"/>
        <w:rPr>
          <w:rFonts w:asciiTheme="majorHAnsi" w:hAnsiTheme="majorHAnsi" w:cstheme="majorHAnsi"/>
          <w:b/>
          <w:sz w:val="24"/>
          <w:szCs w:val="24"/>
        </w:rPr>
      </w:pPr>
    </w:p>
    <w:p w14:paraId="1E8717E4" w14:textId="77777777" w:rsidR="0035697A" w:rsidRPr="00210EA4" w:rsidRDefault="00000000">
      <w:pPr>
        <w:pStyle w:val="Standard"/>
        <w:numPr>
          <w:ilvl w:val="0"/>
          <w:numId w:val="5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Przy realizacji Przedmiotu Umowy Zamawiający ma prawo do jej kontroli,</w:t>
      </w:r>
      <w:r w:rsidRPr="00210EA4">
        <w:rPr>
          <w:rFonts w:asciiTheme="majorHAnsi" w:hAnsiTheme="majorHAnsi" w:cstheme="majorHAnsi"/>
          <w:sz w:val="24"/>
          <w:szCs w:val="24"/>
        </w:rPr>
        <w:br/>
        <w:t>a w szczególności do badania aspektów technicznych Robót, zgodności ze złożoną ofertą, SWZ oraz Dokumentacją projektową, w tym oceny jakości materiałów i dochowania terminów i dyscypliny Robót.</w:t>
      </w:r>
    </w:p>
    <w:p w14:paraId="3FAC5B19" w14:textId="77777777" w:rsidR="0035697A" w:rsidRPr="00210EA4" w:rsidRDefault="00000000">
      <w:pPr>
        <w:pStyle w:val="Standard"/>
        <w:numPr>
          <w:ilvl w:val="0"/>
          <w:numId w:val="9"/>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W toku wykonywania prawa do kontroli Zamawiający może żądać:</w:t>
      </w:r>
    </w:p>
    <w:p w14:paraId="522F9CAE" w14:textId="77777777" w:rsidR="0035697A" w:rsidRPr="00210EA4" w:rsidRDefault="00000000">
      <w:pPr>
        <w:pStyle w:val="Akapitzlist"/>
        <w:numPr>
          <w:ilvl w:val="0"/>
          <w:numId w:val="54"/>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natychmiastowego informowania go o wszelkich zaistniałych nieprawidłowościach przy realizacji Robót, które mogą wpłynąć na dotrzymanie terminów określonych w Umowie;</w:t>
      </w:r>
    </w:p>
    <w:p w14:paraId="079AADCF" w14:textId="77777777" w:rsidR="0035697A" w:rsidRPr="00210EA4" w:rsidRDefault="00000000">
      <w:pPr>
        <w:pStyle w:val="Akapitzlist"/>
        <w:numPr>
          <w:ilvl w:val="0"/>
          <w:numId w:val="10"/>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przedstawienia pełnej informacji o przebiegu i stanie zaawansowania Robót;</w:t>
      </w:r>
    </w:p>
    <w:p w14:paraId="540A9592" w14:textId="77777777" w:rsidR="0035697A" w:rsidRPr="00210EA4" w:rsidRDefault="00000000">
      <w:pPr>
        <w:pStyle w:val="Akapitzlist"/>
        <w:numPr>
          <w:ilvl w:val="0"/>
          <w:numId w:val="10"/>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przedstawienia próbek materiałów, które zamierza wykorzystać przy realizacji Przedmiotu Umowy i wydania wiążącej decyzji w zakresie możliwości ich zastosowania;</w:t>
      </w:r>
    </w:p>
    <w:p w14:paraId="3518E4CC" w14:textId="133DABF7" w:rsidR="0035697A" w:rsidRPr="00210EA4" w:rsidRDefault="00000000">
      <w:pPr>
        <w:pStyle w:val="Akapitzlist"/>
        <w:numPr>
          <w:ilvl w:val="0"/>
          <w:numId w:val="10"/>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przedstawienia dokumentacji dotyczącej użytych materiałów oraz używanego sprzętu i urządzeń;</w:t>
      </w:r>
    </w:p>
    <w:p w14:paraId="170E2906" w14:textId="77777777" w:rsidR="0035697A" w:rsidRPr="00210EA4" w:rsidRDefault="00000000">
      <w:pPr>
        <w:pStyle w:val="Akapitzlist"/>
        <w:numPr>
          <w:ilvl w:val="0"/>
          <w:numId w:val="10"/>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nakazania natychmiastowego usunięcia określonej osoby z personelu Wykonawcy, podwykonawcy lub dalszego podwykonawcy z miejsca realizacji Robót.</w:t>
      </w:r>
    </w:p>
    <w:p w14:paraId="15488687" w14:textId="77777777" w:rsidR="0035697A" w:rsidRPr="00210EA4" w:rsidRDefault="0035697A">
      <w:pPr>
        <w:pStyle w:val="Akapitzlist"/>
        <w:shd w:val="clear" w:color="auto" w:fill="FFFFFF"/>
        <w:spacing w:line="276" w:lineRule="auto"/>
        <w:ind w:left="0"/>
        <w:jc w:val="center"/>
        <w:rPr>
          <w:rFonts w:asciiTheme="majorHAnsi" w:hAnsiTheme="majorHAnsi" w:cstheme="majorHAnsi"/>
          <w:b/>
        </w:rPr>
      </w:pPr>
    </w:p>
    <w:p w14:paraId="1A5D9720" w14:textId="77777777" w:rsidR="0035697A" w:rsidRPr="00210EA4" w:rsidRDefault="0035697A">
      <w:pPr>
        <w:pStyle w:val="Akapitzlist"/>
        <w:shd w:val="clear" w:color="auto" w:fill="FFFFFF"/>
        <w:spacing w:line="276" w:lineRule="auto"/>
        <w:ind w:left="0"/>
        <w:jc w:val="center"/>
        <w:rPr>
          <w:rFonts w:asciiTheme="majorHAnsi" w:hAnsiTheme="majorHAnsi" w:cstheme="majorHAnsi"/>
          <w:b/>
        </w:rPr>
      </w:pPr>
    </w:p>
    <w:p w14:paraId="137B754E" w14:textId="77777777" w:rsidR="0035697A" w:rsidRPr="00210EA4" w:rsidRDefault="00000000">
      <w:pPr>
        <w:pStyle w:val="Akapitzlist"/>
        <w:shd w:val="clear" w:color="auto" w:fill="FFFFFF"/>
        <w:spacing w:line="276" w:lineRule="auto"/>
        <w:ind w:left="0"/>
        <w:jc w:val="center"/>
        <w:rPr>
          <w:rFonts w:asciiTheme="majorHAnsi" w:hAnsiTheme="majorHAnsi" w:cstheme="majorHAnsi"/>
        </w:rPr>
      </w:pPr>
      <w:r w:rsidRPr="00210EA4">
        <w:rPr>
          <w:rFonts w:asciiTheme="majorHAnsi" w:hAnsiTheme="majorHAnsi" w:cstheme="majorHAnsi"/>
          <w:b/>
        </w:rPr>
        <w:t>§ 7</w:t>
      </w:r>
    </w:p>
    <w:p w14:paraId="024FDA2D" w14:textId="77777777" w:rsidR="0035697A" w:rsidRPr="00210EA4" w:rsidRDefault="00000000">
      <w:pPr>
        <w:pStyle w:val="Akapitzlist"/>
        <w:shd w:val="clear" w:color="auto" w:fill="FFFFFF"/>
        <w:spacing w:line="276" w:lineRule="auto"/>
        <w:ind w:left="0"/>
        <w:jc w:val="center"/>
        <w:rPr>
          <w:rFonts w:asciiTheme="majorHAnsi" w:hAnsiTheme="majorHAnsi" w:cstheme="majorHAnsi"/>
        </w:rPr>
      </w:pPr>
      <w:r w:rsidRPr="00210EA4">
        <w:rPr>
          <w:rFonts w:asciiTheme="majorHAnsi" w:hAnsiTheme="majorHAnsi" w:cstheme="majorHAnsi"/>
          <w:b/>
        </w:rPr>
        <w:lastRenderedPageBreak/>
        <w:t>MATERIAŁY BUDOWLANE</w:t>
      </w:r>
    </w:p>
    <w:p w14:paraId="4C71A399" w14:textId="77777777" w:rsidR="0035697A" w:rsidRPr="00210EA4" w:rsidRDefault="0035697A">
      <w:pPr>
        <w:pStyle w:val="Akapitzlist"/>
        <w:shd w:val="clear" w:color="auto" w:fill="FFFFFF"/>
        <w:spacing w:line="276" w:lineRule="auto"/>
        <w:ind w:left="0"/>
        <w:jc w:val="center"/>
        <w:rPr>
          <w:rFonts w:asciiTheme="majorHAnsi" w:hAnsiTheme="majorHAnsi" w:cstheme="majorHAnsi"/>
          <w:b/>
        </w:rPr>
      </w:pPr>
    </w:p>
    <w:p w14:paraId="3E9E07B7" w14:textId="77777777" w:rsidR="0035697A" w:rsidRPr="00210EA4" w:rsidRDefault="00000000">
      <w:pPr>
        <w:pStyle w:val="Akapitzlist"/>
        <w:numPr>
          <w:ilvl w:val="0"/>
          <w:numId w:val="55"/>
        </w:numPr>
        <w:shd w:val="clear" w:color="auto" w:fill="FFFFFF"/>
        <w:spacing w:line="276" w:lineRule="auto"/>
        <w:ind w:left="426" w:firstLine="0"/>
        <w:jc w:val="both"/>
        <w:rPr>
          <w:rFonts w:asciiTheme="majorHAnsi" w:hAnsiTheme="majorHAnsi" w:cstheme="majorHAnsi"/>
        </w:rPr>
      </w:pPr>
      <w:r w:rsidRPr="00210EA4">
        <w:rPr>
          <w:rFonts w:asciiTheme="majorHAnsi" w:hAnsiTheme="majorHAnsi" w:cstheme="majorHAnsi"/>
        </w:rPr>
        <w:t>Użyte przy realizacji Robót materiały będą nowe, pełnowartościowe oraz prawidłowo dopuszczone do obrotu w Polsce, zgodne z obowiązującymi przepisami prawa i mającymi zastosowanie normami.</w:t>
      </w:r>
    </w:p>
    <w:p w14:paraId="4F9ACDDF" w14:textId="77777777" w:rsidR="0035697A" w:rsidRPr="00210EA4" w:rsidRDefault="00000000">
      <w:pPr>
        <w:pStyle w:val="Akapitzlist"/>
        <w:numPr>
          <w:ilvl w:val="0"/>
          <w:numId w:val="16"/>
        </w:numPr>
        <w:shd w:val="clear" w:color="auto" w:fill="FFFFFF"/>
        <w:spacing w:line="276" w:lineRule="auto"/>
        <w:ind w:left="426" w:firstLine="0"/>
        <w:jc w:val="both"/>
        <w:rPr>
          <w:rFonts w:asciiTheme="majorHAnsi" w:hAnsiTheme="majorHAnsi" w:cstheme="majorHAnsi"/>
        </w:rPr>
      </w:pPr>
      <w:r w:rsidRPr="00210EA4">
        <w:rPr>
          <w:rFonts w:asciiTheme="majorHAnsi" w:hAnsiTheme="majorHAnsi" w:cstheme="majorHAnsi"/>
        </w:rPr>
        <w:t>Materiały niezgodne z wymogami określonymi w ust. 1 powyżej, muszą zostać usunięte przez Wykonawcę, a w razie ich użycia zastąpione materiałami zgodnymi z wymogami.</w:t>
      </w:r>
    </w:p>
    <w:p w14:paraId="68F6CE3D" w14:textId="5F52DBB7" w:rsidR="00060023" w:rsidRPr="00210EA4" w:rsidRDefault="00060023">
      <w:pPr>
        <w:pStyle w:val="Akapitzlist"/>
        <w:numPr>
          <w:ilvl w:val="0"/>
          <w:numId w:val="16"/>
        </w:numPr>
        <w:shd w:val="clear" w:color="auto" w:fill="FFFFFF"/>
        <w:spacing w:line="276" w:lineRule="auto"/>
        <w:ind w:left="426" w:firstLine="0"/>
        <w:jc w:val="both"/>
        <w:rPr>
          <w:rFonts w:asciiTheme="majorHAnsi" w:hAnsiTheme="majorHAnsi" w:cstheme="majorHAnsi"/>
        </w:rPr>
      </w:pPr>
      <w:r w:rsidRPr="00210EA4">
        <w:rPr>
          <w:rFonts w:asciiTheme="majorHAnsi" w:hAnsiTheme="majorHAnsi" w:cstheme="majorHAnsi"/>
        </w:rPr>
        <w:t>Wykonawca jest zobowiązany do przekazania kart materiałowych użytych w trakcie pracy dla Zamawiającego.</w:t>
      </w:r>
    </w:p>
    <w:p w14:paraId="5EB59B9C" w14:textId="3D17E2D0" w:rsidR="00060023" w:rsidRPr="00210EA4" w:rsidRDefault="00060023">
      <w:pPr>
        <w:pStyle w:val="Akapitzlist"/>
        <w:numPr>
          <w:ilvl w:val="0"/>
          <w:numId w:val="16"/>
        </w:numPr>
        <w:shd w:val="clear" w:color="auto" w:fill="FFFFFF"/>
        <w:spacing w:line="276" w:lineRule="auto"/>
        <w:ind w:left="426" w:firstLine="0"/>
        <w:jc w:val="both"/>
        <w:rPr>
          <w:rFonts w:asciiTheme="majorHAnsi" w:hAnsiTheme="majorHAnsi" w:cstheme="majorHAnsi"/>
        </w:rPr>
      </w:pPr>
      <w:r w:rsidRPr="00210EA4">
        <w:rPr>
          <w:rFonts w:asciiTheme="majorHAnsi" w:hAnsiTheme="majorHAnsi" w:cstheme="majorHAnsi"/>
        </w:rPr>
        <w:t>Materiały i inne elementy niezbędne do wykonania umowy dostarcza i zapewnia na swój koszt Podwykonawca. Muszą one być: nowe, zgodne z dokumentacją projektową Inwestycji, wolne od wad fizycznych i prawnych oraz odpowiadać wymaganiom, o których mowa w art. 10 ustawy Prawo budowlane i ustawie o wyrobach budowlanych.</w:t>
      </w:r>
    </w:p>
    <w:p w14:paraId="00D8CE6A" w14:textId="77777777" w:rsidR="0035697A" w:rsidRPr="00210EA4" w:rsidRDefault="0035697A">
      <w:pPr>
        <w:pStyle w:val="Akapitzlist"/>
        <w:shd w:val="clear" w:color="auto" w:fill="FFFFFF"/>
        <w:spacing w:line="276" w:lineRule="auto"/>
        <w:ind w:left="426"/>
        <w:jc w:val="both"/>
        <w:rPr>
          <w:rFonts w:asciiTheme="majorHAnsi" w:hAnsiTheme="majorHAnsi" w:cstheme="majorHAnsi"/>
        </w:rPr>
      </w:pPr>
    </w:p>
    <w:p w14:paraId="1873694A" w14:textId="77777777" w:rsidR="0035697A" w:rsidRPr="00210EA4" w:rsidRDefault="0035697A">
      <w:pPr>
        <w:pStyle w:val="Akapitzlist"/>
        <w:shd w:val="clear" w:color="auto" w:fill="FFFFFF"/>
        <w:spacing w:line="276" w:lineRule="auto"/>
        <w:ind w:left="426"/>
        <w:jc w:val="both"/>
        <w:rPr>
          <w:rFonts w:asciiTheme="majorHAnsi" w:hAnsiTheme="majorHAnsi" w:cstheme="majorHAnsi"/>
        </w:rPr>
      </w:pPr>
    </w:p>
    <w:p w14:paraId="1E9AF8E1" w14:textId="77777777" w:rsidR="0035697A" w:rsidRPr="00210EA4" w:rsidRDefault="0035697A">
      <w:pPr>
        <w:pStyle w:val="Akapitzlist"/>
        <w:shd w:val="clear" w:color="auto" w:fill="FFFFFF"/>
        <w:spacing w:line="276" w:lineRule="auto"/>
        <w:ind w:left="426"/>
        <w:jc w:val="both"/>
        <w:rPr>
          <w:rFonts w:asciiTheme="majorHAnsi" w:hAnsiTheme="majorHAnsi" w:cstheme="majorHAnsi"/>
        </w:rPr>
      </w:pPr>
    </w:p>
    <w:p w14:paraId="3A4A892C"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8</w:t>
      </w:r>
    </w:p>
    <w:p w14:paraId="587D2C5F"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PERSONEL WYKONAWCY</w:t>
      </w:r>
    </w:p>
    <w:p w14:paraId="551C1054" w14:textId="77777777" w:rsidR="0035697A" w:rsidRPr="00210EA4" w:rsidRDefault="0035697A">
      <w:pPr>
        <w:pStyle w:val="Standard"/>
        <w:shd w:val="clear" w:color="auto" w:fill="FFFFFF"/>
        <w:spacing w:after="0"/>
        <w:jc w:val="center"/>
        <w:rPr>
          <w:rFonts w:asciiTheme="majorHAnsi" w:hAnsiTheme="majorHAnsi" w:cstheme="majorHAnsi"/>
          <w:sz w:val="24"/>
          <w:szCs w:val="24"/>
        </w:rPr>
      </w:pPr>
    </w:p>
    <w:p w14:paraId="30AB3BDC" w14:textId="77777777" w:rsidR="0035697A" w:rsidRPr="00210EA4" w:rsidRDefault="00000000">
      <w:pPr>
        <w:pStyle w:val="Akapitzlist"/>
        <w:numPr>
          <w:ilvl w:val="0"/>
          <w:numId w:val="56"/>
        </w:numPr>
        <w:shd w:val="clear" w:color="auto" w:fill="FFFFFF"/>
        <w:spacing w:line="276" w:lineRule="auto"/>
        <w:ind w:left="426" w:firstLine="0"/>
        <w:jc w:val="both"/>
        <w:rPr>
          <w:rFonts w:asciiTheme="majorHAnsi" w:hAnsiTheme="majorHAnsi" w:cstheme="majorHAnsi"/>
        </w:rPr>
      </w:pPr>
      <w:r w:rsidRPr="00210EA4">
        <w:rPr>
          <w:rFonts w:asciiTheme="majorHAnsi" w:hAnsiTheme="majorHAnsi" w:cstheme="majorHAnsi"/>
        </w:rPr>
        <w:t>Do wykonywania samodzielnych funkcji w budownictwie w rozumieniu przepisów  ustawy – Prawo budowlane przy realizacji Robót Wykonawca powołuje:</w:t>
      </w:r>
    </w:p>
    <w:p w14:paraId="34243C7E" w14:textId="55D63C17" w:rsidR="0035697A" w:rsidRPr="00210EA4" w:rsidRDefault="00000000">
      <w:pPr>
        <w:pStyle w:val="Standard"/>
        <w:numPr>
          <w:ilvl w:val="1"/>
          <w:numId w:val="11"/>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Kierownika </w:t>
      </w:r>
      <w:r w:rsidR="00E45A3B" w:rsidRPr="00210EA4">
        <w:rPr>
          <w:rFonts w:asciiTheme="majorHAnsi" w:hAnsiTheme="majorHAnsi" w:cstheme="majorHAnsi"/>
          <w:sz w:val="24"/>
          <w:szCs w:val="24"/>
        </w:rPr>
        <w:t>Robót</w:t>
      </w:r>
      <w:r w:rsidRPr="00210EA4">
        <w:rPr>
          <w:rFonts w:asciiTheme="majorHAnsi" w:hAnsiTheme="majorHAnsi" w:cstheme="majorHAnsi"/>
          <w:sz w:val="24"/>
          <w:szCs w:val="24"/>
        </w:rPr>
        <w:t xml:space="preserve"> - …………………….. - uprawnienia do kierowania robotami budowlanymi bez ograniczeń w specjalności konstrukcyjno-budowlanej nr ………………………. z dnia …………………………...;</w:t>
      </w:r>
    </w:p>
    <w:p w14:paraId="6D3171E1" w14:textId="77777777" w:rsidR="0035697A" w:rsidRPr="00210EA4" w:rsidRDefault="00000000">
      <w:pPr>
        <w:pStyle w:val="Standard"/>
        <w:numPr>
          <w:ilvl w:val="1"/>
          <w:numId w:val="11"/>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Kierownika Robót Sanitarnych - …………………….. - uprawnienia do kierowania robotami budowlanymi bez ograniczeń specjalności instalacyjnej w zakresie sieci, instalacji </w:t>
      </w:r>
      <w:r w:rsidRPr="00210EA4">
        <w:rPr>
          <w:rFonts w:asciiTheme="majorHAnsi" w:hAnsiTheme="majorHAnsi" w:cstheme="majorHAnsi"/>
          <w:sz w:val="24"/>
          <w:szCs w:val="24"/>
        </w:rPr>
        <w:br/>
        <w:t xml:space="preserve">i urządzeń cieplnych, wentylacyjnych, gazowych, wodociągowych i kanalizacyjnych </w:t>
      </w:r>
      <w:r w:rsidRPr="00210EA4">
        <w:rPr>
          <w:rFonts w:asciiTheme="majorHAnsi" w:hAnsiTheme="majorHAnsi" w:cstheme="majorHAnsi"/>
          <w:sz w:val="24"/>
          <w:szCs w:val="24"/>
        </w:rPr>
        <w:br/>
        <w:t>nr ………………………. z dnia ……………………</w:t>
      </w:r>
    </w:p>
    <w:p w14:paraId="1CEAC937" w14:textId="77777777" w:rsidR="0035697A" w:rsidRDefault="00000000">
      <w:pPr>
        <w:pStyle w:val="Standard"/>
        <w:numPr>
          <w:ilvl w:val="1"/>
          <w:numId w:val="11"/>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Kierownika Robót Elektrycznych - …………………….. - uprawnienia do kierowania robotami budowlanymi bez ograniczeń specjalności instalacyjnej w zakresie sieci, instalacji </w:t>
      </w:r>
      <w:r w:rsidRPr="00210EA4">
        <w:rPr>
          <w:rFonts w:asciiTheme="majorHAnsi" w:hAnsiTheme="majorHAnsi" w:cstheme="majorHAnsi"/>
          <w:sz w:val="24"/>
          <w:szCs w:val="24"/>
        </w:rPr>
        <w:br/>
        <w:t>i urządzeń elektrycznych i elektroenergetycznych nr ………………………. z dnia ……………………</w:t>
      </w:r>
    </w:p>
    <w:p w14:paraId="0E9BFC64" w14:textId="77777777" w:rsidR="00BF56A0" w:rsidRPr="00670497" w:rsidRDefault="00BF56A0" w:rsidP="00BF56A0">
      <w:pPr>
        <w:pStyle w:val="Standard"/>
        <w:numPr>
          <w:ilvl w:val="1"/>
          <w:numId w:val="11"/>
        </w:numPr>
        <w:shd w:val="clear" w:color="auto" w:fill="FFFFFF"/>
        <w:spacing w:after="0"/>
        <w:ind w:left="426" w:firstLine="0"/>
        <w:jc w:val="both"/>
        <w:rPr>
          <w:rFonts w:asciiTheme="majorHAnsi" w:hAnsiTheme="majorHAnsi" w:cstheme="majorHAnsi"/>
          <w:sz w:val="24"/>
          <w:szCs w:val="24"/>
        </w:rPr>
      </w:pPr>
      <w:r w:rsidRPr="00670497">
        <w:rPr>
          <w:rFonts w:cstheme="minorHAnsi"/>
          <w:sz w:val="24"/>
          <w:szCs w:val="24"/>
        </w:rPr>
        <w:t>Specjalistę do spraw systemów zabezpieczeń - …………………….</w:t>
      </w:r>
    </w:p>
    <w:p w14:paraId="100BAEDE" w14:textId="77777777" w:rsidR="0035697A" w:rsidRPr="00210EA4" w:rsidRDefault="00000000">
      <w:pPr>
        <w:pStyle w:val="Standard"/>
        <w:numPr>
          <w:ilvl w:val="0"/>
          <w:numId w:val="11"/>
        </w:numPr>
        <w:shd w:val="clear" w:color="auto" w:fill="FFFFFF"/>
        <w:spacing w:after="0"/>
        <w:ind w:left="284" w:hanging="284"/>
        <w:jc w:val="both"/>
        <w:rPr>
          <w:rFonts w:asciiTheme="majorHAnsi" w:hAnsiTheme="majorHAnsi" w:cstheme="majorHAnsi"/>
          <w:sz w:val="24"/>
          <w:szCs w:val="24"/>
        </w:rPr>
      </w:pPr>
      <w:r w:rsidRPr="00210EA4">
        <w:rPr>
          <w:rFonts w:asciiTheme="majorHAnsi" w:hAnsiTheme="majorHAnsi" w:cstheme="majorHAnsi"/>
          <w:sz w:val="24"/>
          <w:szCs w:val="24"/>
        </w:rPr>
        <w:t>Zmiana osób wymienionych w ust. 1 jest możliwa pod warunkiem, że nowo wskazane osoby spełniają minimalne wymogi Zamawiającego i nie będzie uważana za zmianę Umowy.</w:t>
      </w:r>
    </w:p>
    <w:p w14:paraId="2B403804" w14:textId="77777777" w:rsidR="0035697A" w:rsidRPr="00210EA4" w:rsidRDefault="0035697A">
      <w:pPr>
        <w:pStyle w:val="Standard"/>
        <w:spacing w:after="0"/>
        <w:jc w:val="center"/>
        <w:rPr>
          <w:rFonts w:asciiTheme="majorHAnsi" w:hAnsiTheme="majorHAnsi" w:cstheme="majorHAnsi"/>
          <w:b/>
          <w:bCs/>
          <w:sz w:val="24"/>
          <w:szCs w:val="24"/>
        </w:rPr>
      </w:pPr>
    </w:p>
    <w:p w14:paraId="59B1C239" w14:textId="77777777" w:rsidR="0035697A" w:rsidRPr="00210EA4" w:rsidRDefault="0035697A">
      <w:pPr>
        <w:pStyle w:val="Standard"/>
        <w:spacing w:after="0"/>
        <w:jc w:val="center"/>
        <w:rPr>
          <w:rFonts w:asciiTheme="majorHAnsi" w:hAnsiTheme="majorHAnsi" w:cstheme="majorHAnsi"/>
          <w:b/>
          <w:bCs/>
          <w:color w:val="FF0000"/>
          <w:sz w:val="24"/>
          <w:szCs w:val="24"/>
        </w:rPr>
      </w:pPr>
    </w:p>
    <w:p w14:paraId="1374FD92" w14:textId="77777777" w:rsidR="0035697A" w:rsidRPr="00210EA4" w:rsidRDefault="00000000">
      <w:pPr>
        <w:pStyle w:val="Standard"/>
        <w:spacing w:after="0"/>
        <w:jc w:val="center"/>
        <w:rPr>
          <w:rFonts w:asciiTheme="majorHAnsi" w:hAnsiTheme="majorHAnsi" w:cstheme="majorHAnsi"/>
          <w:sz w:val="24"/>
          <w:szCs w:val="24"/>
        </w:rPr>
      </w:pPr>
      <w:r w:rsidRPr="00210EA4">
        <w:rPr>
          <w:rFonts w:asciiTheme="majorHAnsi" w:hAnsiTheme="majorHAnsi" w:cstheme="majorHAnsi"/>
          <w:b/>
          <w:bCs/>
          <w:sz w:val="24"/>
          <w:szCs w:val="24"/>
        </w:rPr>
        <w:t>§ 9</w:t>
      </w:r>
    </w:p>
    <w:p w14:paraId="0A307CFE" w14:textId="0A6AF7D0" w:rsidR="0035697A" w:rsidRPr="00210EA4" w:rsidRDefault="00000000">
      <w:pPr>
        <w:pStyle w:val="Standard"/>
        <w:spacing w:after="0"/>
        <w:jc w:val="center"/>
        <w:rPr>
          <w:rFonts w:asciiTheme="majorHAnsi" w:hAnsiTheme="majorHAnsi" w:cstheme="majorHAnsi"/>
          <w:sz w:val="24"/>
          <w:szCs w:val="24"/>
        </w:rPr>
      </w:pPr>
      <w:r w:rsidRPr="00210EA4">
        <w:rPr>
          <w:rFonts w:asciiTheme="majorHAnsi" w:hAnsiTheme="majorHAnsi" w:cstheme="majorHAnsi"/>
          <w:b/>
          <w:bCs/>
          <w:sz w:val="24"/>
          <w:szCs w:val="24"/>
        </w:rPr>
        <w:t>ZATRUDNIENIE PERSONELU NA PODSTAWIE UMOWY O PRACĘ</w:t>
      </w:r>
    </w:p>
    <w:p w14:paraId="0137E389" w14:textId="77777777" w:rsidR="0035697A" w:rsidRPr="00210EA4" w:rsidRDefault="0035697A">
      <w:pPr>
        <w:pStyle w:val="Standard"/>
        <w:spacing w:after="0"/>
        <w:jc w:val="center"/>
        <w:rPr>
          <w:rFonts w:asciiTheme="majorHAnsi" w:hAnsiTheme="majorHAnsi" w:cstheme="majorHAnsi"/>
          <w:b/>
          <w:bCs/>
          <w:sz w:val="24"/>
          <w:szCs w:val="24"/>
        </w:rPr>
      </w:pPr>
    </w:p>
    <w:p w14:paraId="5820A847" w14:textId="4002093E" w:rsidR="0035697A" w:rsidRPr="00210EA4" w:rsidRDefault="00000000">
      <w:pPr>
        <w:pStyle w:val="Standard"/>
        <w:numPr>
          <w:ilvl w:val="0"/>
          <w:numId w:val="57"/>
        </w:numPr>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Zamawiający wymaga zatrudniania personelu przez Wykonawcę, podwykonawcę</w:t>
      </w:r>
      <w:r w:rsidRPr="00210EA4">
        <w:rPr>
          <w:rFonts w:asciiTheme="majorHAnsi" w:hAnsiTheme="majorHAnsi" w:cstheme="majorHAnsi"/>
          <w:sz w:val="24"/>
          <w:szCs w:val="24"/>
        </w:rPr>
        <w:br/>
        <w:t xml:space="preserve">lub dalszego podwykonawcę na podstawie stosunku pracy wszystkich osób realizujących </w:t>
      </w:r>
      <w:r w:rsidRPr="00210EA4">
        <w:rPr>
          <w:rFonts w:asciiTheme="majorHAnsi" w:hAnsiTheme="majorHAnsi" w:cstheme="majorHAnsi"/>
          <w:sz w:val="24"/>
          <w:szCs w:val="24"/>
        </w:rPr>
        <w:lastRenderedPageBreak/>
        <w:t>Przedmiot Umowy, jeżeli wykonanie tych czynności polega na wykonywaniu pracy</w:t>
      </w:r>
      <w:r w:rsidRPr="00210EA4">
        <w:rPr>
          <w:rFonts w:asciiTheme="majorHAnsi" w:hAnsiTheme="majorHAnsi" w:cstheme="majorHAnsi"/>
          <w:sz w:val="24"/>
          <w:szCs w:val="24"/>
        </w:rPr>
        <w:br/>
        <w:t>w sposób określony w art. 22 § 1 ustawy z dnia 26 czerwca 1974 roku – Kodeks pracy</w:t>
      </w:r>
      <w:r w:rsidRPr="00210EA4">
        <w:rPr>
          <w:rFonts w:asciiTheme="majorHAnsi" w:hAnsiTheme="majorHAnsi" w:cstheme="majorHAnsi"/>
          <w:sz w:val="24"/>
          <w:szCs w:val="24"/>
        </w:rPr>
        <w:br/>
        <w:t xml:space="preserve">(Dz. U. z 2022 r. poz. 1510). Wymóg powyższy nie obejmuje osób pełniących samodzielne funkcje techniczne w budownictwie w rozumieniu właściwych przepisów oraz osoby wskazanej w treści § 8 ust. 1 pkt </w:t>
      </w:r>
      <w:r w:rsidR="00761296">
        <w:rPr>
          <w:rFonts w:asciiTheme="majorHAnsi" w:hAnsiTheme="majorHAnsi" w:cstheme="majorHAnsi"/>
          <w:sz w:val="24"/>
          <w:szCs w:val="24"/>
        </w:rPr>
        <w:t>a)-</w:t>
      </w:r>
      <w:r w:rsidRPr="00210EA4">
        <w:rPr>
          <w:rFonts w:asciiTheme="majorHAnsi" w:hAnsiTheme="majorHAnsi" w:cstheme="majorHAnsi"/>
          <w:sz w:val="24"/>
          <w:szCs w:val="24"/>
        </w:rPr>
        <w:t>d) Umowy.</w:t>
      </w:r>
    </w:p>
    <w:p w14:paraId="77E49DC2" w14:textId="77777777" w:rsidR="0035697A" w:rsidRPr="00210EA4" w:rsidRDefault="00000000">
      <w:pPr>
        <w:pStyle w:val="Standard"/>
        <w:numPr>
          <w:ilvl w:val="0"/>
          <w:numId w:val="12"/>
        </w:numPr>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Przed rozpoczęciem Robót Wykonawca zobowiązany jest przedłożyć Zamawiającemu listę osób zatrudnionych na umowę o pracę, a następnie na bieżąco ową listę aktualizować. Wykonawca odpowiedzialny jest za zapewnienie powyższego obowiązku przez wszystkich podwykonawców oraz dalszych podwykonawców.</w:t>
      </w:r>
    </w:p>
    <w:p w14:paraId="18850B59" w14:textId="77777777" w:rsidR="0035697A" w:rsidRPr="00210EA4" w:rsidRDefault="00000000">
      <w:pPr>
        <w:pStyle w:val="Standard"/>
        <w:numPr>
          <w:ilvl w:val="0"/>
          <w:numId w:val="12"/>
        </w:numPr>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W trakcie realizacji Robót na każde wezwanie Zamawiającego, w określonym terminie nie dłuższym niż 3 dni, Wykonawca, podwykonawca lub dalszy podwykonawca przedłoży Zamawiającemu dowody w celu potwierdzenia spełniania wymogu zatrudnienia na podstawie umowy o pracę:</w:t>
      </w:r>
    </w:p>
    <w:p w14:paraId="43111027" w14:textId="77777777" w:rsidR="0035697A" w:rsidRPr="00210EA4" w:rsidRDefault="00000000">
      <w:pPr>
        <w:pStyle w:val="Tekstpodstawowy21"/>
        <w:numPr>
          <w:ilvl w:val="0"/>
          <w:numId w:val="58"/>
        </w:numPr>
        <w:spacing w:line="276" w:lineRule="auto"/>
        <w:jc w:val="both"/>
        <w:rPr>
          <w:rFonts w:asciiTheme="majorHAnsi" w:hAnsiTheme="majorHAnsi" w:cstheme="majorHAnsi"/>
          <w:szCs w:val="24"/>
        </w:rPr>
      </w:pPr>
      <w:r w:rsidRPr="00210EA4">
        <w:rPr>
          <w:rFonts w:asciiTheme="majorHAnsi" w:hAnsiTheme="majorHAnsi" w:cstheme="majorHAnsi"/>
          <w:szCs w:val="24"/>
        </w:rPr>
        <w:t>oświadczenie Wykonawcy, podwykonawcy lub dalszego podwykonawcy o zatrudnieniu personelu na podstawie umowy o pracę. Oświadczenie to powinno zawierać w szczególności: dokładne określenie podmiotu - pracodawcy, datę</w:t>
      </w:r>
      <w:r w:rsidRPr="00210EA4">
        <w:rPr>
          <w:rFonts w:asciiTheme="majorHAnsi" w:hAnsiTheme="majorHAnsi" w:cstheme="majorHAnsi"/>
          <w:szCs w:val="24"/>
        </w:rPr>
        <w:br/>
        <w:t xml:space="preserve">i wskazanie liczby personelu ze wskazaniem imion i nazwisk, rodzaju umowy o pracę </w:t>
      </w:r>
      <w:r w:rsidRPr="00210EA4">
        <w:rPr>
          <w:rFonts w:asciiTheme="majorHAnsi" w:hAnsiTheme="majorHAnsi" w:cstheme="majorHAnsi"/>
          <w:szCs w:val="24"/>
        </w:rPr>
        <w:br/>
        <w:t>i wymiaru czasu pracy;</w:t>
      </w:r>
    </w:p>
    <w:p w14:paraId="00A57234" w14:textId="77777777" w:rsidR="0035697A" w:rsidRPr="00210EA4" w:rsidRDefault="00000000">
      <w:pPr>
        <w:pStyle w:val="Tekstpodstawowy21"/>
        <w:numPr>
          <w:ilvl w:val="0"/>
          <w:numId w:val="32"/>
        </w:numPr>
        <w:spacing w:line="276" w:lineRule="auto"/>
        <w:jc w:val="both"/>
        <w:rPr>
          <w:rFonts w:asciiTheme="majorHAnsi" w:hAnsiTheme="majorHAnsi" w:cstheme="majorHAnsi"/>
          <w:szCs w:val="24"/>
        </w:rPr>
      </w:pPr>
      <w:r w:rsidRPr="00210EA4">
        <w:rPr>
          <w:rFonts w:asciiTheme="majorHAnsi" w:hAnsiTheme="majorHAnsi" w:cstheme="majorHAnsi"/>
          <w:szCs w:val="24"/>
        </w:rPr>
        <w:t xml:space="preserve">poświadczone za zgodność z oryginałem przez pracodawcę kopię umów o pracę personelu, których dotyczy oświadczenie (wraz z dokumentem regulującym zakres obowiązków, jeżeli został sporządzony). Kopie umów powinny zostać zanonimizowane w sposób zapewniający ochronę danych osobowych pracowników, zgodnie </w:t>
      </w:r>
      <w:r w:rsidRPr="00210EA4">
        <w:rPr>
          <w:rFonts w:asciiTheme="majorHAnsi" w:hAnsiTheme="majorHAnsi" w:cstheme="majorHAnsi"/>
          <w:szCs w:val="24"/>
        </w:rPr>
        <w:br/>
        <w:t xml:space="preserve">z przepisami Rozporządzenia Parlamentu Europejskiego i Rady (UE) 2016/679 z dnia 27 kwietnia 2016 roku w sprawie ochrony osób fizycznych w związku z przetwarzaniem danych osobowych i w sprawie swobodnego przepływu takich danych oraz uchylenia dyrektywy 95/46/WE (tj. w zakresie adresów oraz numerów PESEL pracowników – Imię i nazwisko pracownika, wymiar czasu pracy oraz rodzaj umowy o pracę nie podlegają </w:t>
      </w:r>
      <w:proofErr w:type="spellStart"/>
      <w:r w:rsidRPr="00210EA4">
        <w:rPr>
          <w:rFonts w:asciiTheme="majorHAnsi" w:hAnsiTheme="majorHAnsi" w:cstheme="majorHAnsi"/>
          <w:szCs w:val="24"/>
        </w:rPr>
        <w:t>anonimizacji</w:t>
      </w:r>
      <w:proofErr w:type="spellEnd"/>
      <w:r w:rsidRPr="00210EA4">
        <w:rPr>
          <w:rFonts w:asciiTheme="majorHAnsi" w:hAnsiTheme="majorHAnsi" w:cstheme="majorHAnsi"/>
          <w:szCs w:val="24"/>
        </w:rPr>
        <w:t>);</w:t>
      </w:r>
    </w:p>
    <w:p w14:paraId="661AD3AF" w14:textId="77777777" w:rsidR="0035697A" w:rsidRPr="00210EA4" w:rsidRDefault="00000000">
      <w:pPr>
        <w:pStyle w:val="Tekstpodstawowy21"/>
        <w:numPr>
          <w:ilvl w:val="0"/>
          <w:numId w:val="32"/>
        </w:numPr>
        <w:spacing w:line="276" w:lineRule="auto"/>
        <w:jc w:val="both"/>
        <w:rPr>
          <w:rFonts w:asciiTheme="majorHAnsi" w:hAnsiTheme="majorHAnsi" w:cstheme="majorHAnsi"/>
          <w:szCs w:val="24"/>
        </w:rPr>
      </w:pPr>
      <w:r w:rsidRPr="00210EA4">
        <w:rPr>
          <w:rFonts w:asciiTheme="majorHAnsi" w:hAnsiTheme="majorHAnsi" w:cstheme="majorHAnsi"/>
          <w:szCs w:val="24"/>
        </w:rPr>
        <w:t xml:space="preserve">zaświadczenie właściwego oddziału ZUS, potwierdzające opłacanie przez pracodawcę składek na ubezpieczenia społeczne i zdrowotne z tytułu zatrudnienia </w:t>
      </w:r>
      <w:r w:rsidRPr="00210EA4">
        <w:rPr>
          <w:rFonts w:asciiTheme="majorHAnsi" w:hAnsiTheme="majorHAnsi" w:cstheme="majorHAnsi"/>
          <w:szCs w:val="24"/>
        </w:rPr>
        <w:br/>
        <w:t>na podstawie umów o pracę za ostatni okres rozliczeniowy;</w:t>
      </w:r>
    </w:p>
    <w:p w14:paraId="2E37D384" w14:textId="77777777" w:rsidR="0035697A" w:rsidRPr="00210EA4" w:rsidRDefault="00000000">
      <w:pPr>
        <w:pStyle w:val="Tekstpodstawowy21"/>
        <w:numPr>
          <w:ilvl w:val="0"/>
          <w:numId w:val="32"/>
        </w:numPr>
        <w:spacing w:line="276" w:lineRule="auto"/>
        <w:jc w:val="both"/>
        <w:rPr>
          <w:rFonts w:asciiTheme="majorHAnsi" w:hAnsiTheme="majorHAnsi" w:cstheme="majorHAnsi"/>
          <w:szCs w:val="24"/>
        </w:rPr>
      </w:pPr>
      <w:r w:rsidRPr="00210EA4">
        <w:rPr>
          <w:rFonts w:asciiTheme="majorHAnsi" w:hAnsiTheme="majorHAnsi" w:cstheme="majorHAnsi"/>
          <w:szCs w:val="24"/>
        </w:rPr>
        <w:t xml:space="preserve">poświadczoną za zgodność z oryginałem przez pracodawcę kopię dowodu potwierdzającego zgłoszenie pracownika przez pracodawcę do ubezpieczeń, zanonimizowaną w sposób zapewniający ochronę danych osobowych pracowników, zgodnie z przepisami Rozporządzenia Parlamentu Europejskiego i Rady (UE) 2016/679 z dnia 27 kwietnia 2016 roku w sprawie ochrony osób fizycznych w związku </w:t>
      </w:r>
      <w:r w:rsidRPr="00210EA4">
        <w:rPr>
          <w:rFonts w:asciiTheme="majorHAnsi" w:hAnsiTheme="majorHAnsi" w:cstheme="majorHAnsi"/>
          <w:szCs w:val="24"/>
        </w:rPr>
        <w:br/>
        <w:t xml:space="preserve">z przetwarzaniem danych osobowych i w sprawie swobodnego przepływu takich danych oraz uchylenia dyrektywy 95/46/WE Imię i nazwisko pracownika nie podlega </w:t>
      </w:r>
      <w:proofErr w:type="spellStart"/>
      <w:r w:rsidRPr="00210EA4">
        <w:rPr>
          <w:rFonts w:asciiTheme="majorHAnsi" w:hAnsiTheme="majorHAnsi" w:cstheme="majorHAnsi"/>
          <w:szCs w:val="24"/>
        </w:rPr>
        <w:t>anonimizacji</w:t>
      </w:r>
      <w:proofErr w:type="spellEnd"/>
      <w:r w:rsidRPr="00210EA4">
        <w:rPr>
          <w:rFonts w:asciiTheme="majorHAnsi" w:hAnsiTheme="majorHAnsi" w:cstheme="majorHAnsi"/>
          <w:szCs w:val="24"/>
        </w:rPr>
        <w:t>.</w:t>
      </w:r>
    </w:p>
    <w:p w14:paraId="2EBA4652" w14:textId="77777777" w:rsidR="0035697A" w:rsidRPr="00210EA4" w:rsidRDefault="00000000">
      <w:pPr>
        <w:pStyle w:val="Standard"/>
        <w:numPr>
          <w:ilvl w:val="0"/>
          <w:numId w:val="12"/>
        </w:numPr>
        <w:tabs>
          <w:tab w:val="left" w:pos="852"/>
        </w:tabs>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lastRenderedPageBreak/>
        <w:t>Wykonawca jest zobowiązany uzyskać zgodę pracowników na przekazanie Zamawiającemu danych określonych powyżej oraz zapewnić uzyskanie odpowiedniej zgody przez personel podwykonawców oraz dalszych podwykonawców.</w:t>
      </w:r>
    </w:p>
    <w:p w14:paraId="1D36ECDF" w14:textId="77777777" w:rsidR="0035697A" w:rsidRPr="00210EA4" w:rsidRDefault="0035697A">
      <w:pPr>
        <w:pStyle w:val="Standard"/>
        <w:shd w:val="clear" w:color="auto" w:fill="FFFFFF"/>
        <w:spacing w:after="0"/>
        <w:jc w:val="center"/>
        <w:rPr>
          <w:rFonts w:asciiTheme="majorHAnsi" w:hAnsiTheme="majorHAnsi" w:cstheme="majorHAnsi"/>
          <w:b/>
          <w:color w:val="FF0000"/>
          <w:sz w:val="24"/>
          <w:szCs w:val="24"/>
        </w:rPr>
      </w:pPr>
    </w:p>
    <w:p w14:paraId="5F29E8DF" w14:textId="77777777" w:rsidR="0035697A" w:rsidRPr="00210EA4" w:rsidRDefault="0035697A">
      <w:pPr>
        <w:pStyle w:val="Standard"/>
        <w:shd w:val="clear" w:color="auto" w:fill="FFFFFF"/>
        <w:spacing w:after="0"/>
        <w:jc w:val="center"/>
        <w:rPr>
          <w:rFonts w:asciiTheme="majorHAnsi" w:hAnsiTheme="majorHAnsi" w:cstheme="majorHAnsi"/>
          <w:b/>
          <w:sz w:val="24"/>
          <w:szCs w:val="24"/>
        </w:rPr>
      </w:pPr>
    </w:p>
    <w:p w14:paraId="65D7A640"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10</w:t>
      </w:r>
    </w:p>
    <w:p w14:paraId="1D11CD07"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TERMINY REALIZACJI ZADANIA</w:t>
      </w:r>
    </w:p>
    <w:p w14:paraId="4EF34EF9" w14:textId="77777777" w:rsidR="0035697A" w:rsidRPr="00210EA4" w:rsidRDefault="0035697A">
      <w:pPr>
        <w:pStyle w:val="Standard"/>
        <w:shd w:val="clear" w:color="auto" w:fill="FFFFFF"/>
        <w:spacing w:after="0"/>
        <w:jc w:val="center"/>
        <w:rPr>
          <w:rFonts w:asciiTheme="majorHAnsi" w:hAnsiTheme="majorHAnsi" w:cstheme="majorHAnsi"/>
          <w:sz w:val="24"/>
          <w:szCs w:val="24"/>
        </w:rPr>
      </w:pPr>
    </w:p>
    <w:p w14:paraId="67298098" w14:textId="51649226" w:rsidR="0035697A" w:rsidRPr="00210EA4" w:rsidRDefault="00000000">
      <w:pPr>
        <w:pStyle w:val="Standard"/>
        <w:numPr>
          <w:ilvl w:val="0"/>
          <w:numId w:val="59"/>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 xml:space="preserve">Wykonawca jest zobowiązany ukończyć realizację Robót nie później niż </w:t>
      </w:r>
      <w:r w:rsidRPr="00210EA4">
        <w:rPr>
          <w:rFonts w:asciiTheme="majorHAnsi" w:hAnsiTheme="majorHAnsi" w:cstheme="majorHAnsi"/>
          <w:b/>
          <w:bCs/>
          <w:sz w:val="24"/>
          <w:szCs w:val="24"/>
        </w:rPr>
        <w:t xml:space="preserve">do dnia </w:t>
      </w:r>
      <w:r w:rsidR="00A371DF">
        <w:rPr>
          <w:rFonts w:asciiTheme="majorHAnsi" w:hAnsiTheme="majorHAnsi" w:cstheme="majorHAnsi"/>
          <w:b/>
          <w:bCs/>
          <w:sz w:val="24"/>
          <w:szCs w:val="24"/>
        </w:rPr>
        <w:t>23.12.</w:t>
      </w:r>
      <w:r w:rsidR="00802C6F" w:rsidRPr="00210EA4">
        <w:rPr>
          <w:rFonts w:asciiTheme="majorHAnsi" w:hAnsiTheme="majorHAnsi" w:cstheme="majorHAnsi"/>
          <w:b/>
          <w:bCs/>
          <w:sz w:val="24"/>
          <w:szCs w:val="24"/>
        </w:rPr>
        <w:t>202</w:t>
      </w:r>
      <w:r w:rsidR="00F11BEF">
        <w:rPr>
          <w:rFonts w:asciiTheme="majorHAnsi" w:hAnsiTheme="majorHAnsi" w:cstheme="majorHAnsi"/>
          <w:b/>
          <w:bCs/>
          <w:sz w:val="24"/>
          <w:szCs w:val="24"/>
        </w:rPr>
        <w:t>4</w:t>
      </w:r>
      <w:r w:rsidRPr="00210EA4">
        <w:rPr>
          <w:rFonts w:asciiTheme="majorHAnsi" w:hAnsiTheme="majorHAnsi" w:cstheme="majorHAnsi"/>
          <w:b/>
          <w:bCs/>
          <w:sz w:val="24"/>
          <w:szCs w:val="24"/>
        </w:rPr>
        <w:t xml:space="preserve"> roku</w:t>
      </w:r>
      <w:r w:rsidRPr="00210EA4">
        <w:rPr>
          <w:rFonts w:asciiTheme="majorHAnsi" w:hAnsiTheme="majorHAnsi" w:cstheme="majorHAnsi"/>
          <w:sz w:val="24"/>
          <w:szCs w:val="24"/>
        </w:rPr>
        <w:t>.</w:t>
      </w:r>
    </w:p>
    <w:p w14:paraId="3E3734C4" w14:textId="095BBED4" w:rsidR="0035697A" w:rsidRPr="00210EA4" w:rsidRDefault="00000000">
      <w:pPr>
        <w:pStyle w:val="Standard"/>
        <w:numPr>
          <w:ilvl w:val="0"/>
          <w:numId w:val="59"/>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 xml:space="preserve">Wydanie miejsca realizacji Robót nastąpi </w:t>
      </w:r>
      <w:r w:rsidRPr="00210EA4">
        <w:rPr>
          <w:rFonts w:asciiTheme="majorHAnsi" w:hAnsiTheme="majorHAnsi" w:cstheme="majorHAnsi"/>
          <w:b/>
          <w:bCs/>
          <w:sz w:val="24"/>
          <w:szCs w:val="24"/>
        </w:rPr>
        <w:t xml:space="preserve">w terminie </w:t>
      </w:r>
      <w:r w:rsidR="00814FAD" w:rsidRPr="00210EA4">
        <w:rPr>
          <w:rFonts w:asciiTheme="majorHAnsi" w:hAnsiTheme="majorHAnsi" w:cstheme="majorHAnsi"/>
          <w:b/>
          <w:bCs/>
          <w:sz w:val="24"/>
          <w:szCs w:val="24"/>
        </w:rPr>
        <w:t xml:space="preserve"> do </w:t>
      </w:r>
      <w:r w:rsidRPr="00210EA4">
        <w:rPr>
          <w:rFonts w:asciiTheme="majorHAnsi" w:hAnsiTheme="majorHAnsi" w:cstheme="majorHAnsi"/>
          <w:b/>
          <w:bCs/>
          <w:sz w:val="24"/>
          <w:szCs w:val="24"/>
        </w:rPr>
        <w:t xml:space="preserve">5 dni </w:t>
      </w:r>
      <w:r w:rsidR="00062C5A" w:rsidRPr="00210EA4">
        <w:rPr>
          <w:rFonts w:asciiTheme="majorHAnsi" w:hAnsiTheme="majorHAnsi" w:cstheme="majorHAnsi"/>
          <w:b/>
          <w:bCs/>
          <w:sz w:val="24"/>
          <w:szCs w:val="24"/>
        </w:rPr>
        <w:t>od dnia podpisania umowy.</w:t>
      </w:r>
    </w:p>
    <w:p w14:paraId="66F00C1B" w14:textId="56FF3E76" w:rsidR="0035697A" w:rsidRPr="00210EA4" w:rsidRDefault="00000000">
      <w:pPr>
        <w:pStyle w:val="Standard"/>
        <w:numPr>
          <w:ilvl w:val="0"/>
          <w:numId w:val="59"/>
        </w:numPr>
        <w:shd w:val="clear" w:color="auto" w:fill="FFFFFF"/>
        <w:spacing w:after="0"/>
        <w:jc w:val="both"/>
        <w:rPr>
          <w:rFonts w:asciiTheme="majorHAnsi" w:hAnsiTheme="majorHAnsi" w:cstheme="majorHAnsi"/>
          <w:sz w:val="24"/>
          <w:szCs w:val="24"/>
        </w:rPr>
      </w:pPr>
      <w:bookmarkStart w:id="4" w:name="_Hlk180496602"/>
      <w:r w:rsidRPr="00210EA4">
        <w:rPr>
          <w:rFonts w:asciiTheme="majorHAnsi" w:hAnsiTheme="majorHAnsi" w:cstheme="majorHAnsi"/>
          <w:sz w:val="24"/>
          <w:szCs w:val="24"/>
        </w:rPr>
        <w:t xml:space="preserve">Strony uzgodnią – w terminie </w:t>
      </w:r>
      <w:r w:rsidR="00761296">
        <w:rPr>
          <w:rFonts w:asciiTheme="majorHAnsi" w:hAnsiTheme="majorHAnsi" w:cstheme="majorHAnsi"/>
          <w:sz w:val="24"/>
          <w:szCs w:val="24"/>
        </w:rPr>
        <w:t>7</w:t>
      </w:r>
      <w:r w:rsidRPr="00210EA4">
        <w:rPr>
          <w:rFonts w:asciiTheme="majorHAnsi" w:hAnsiTheme="majorHAnsi" w:cstheme="majorHAnsi"/>
          <w:sz w:val="24"/>
          <w:szCs w:val="24"/>
        </w:rPr>
        <w:t xml:space="preserve"> dni od dnia podpisania Umowy - szczegółowy harmonogram realizacji Robót, zgodny z harmonogramem rzeczowo-finansowym realizacji robót budowlanych i wymogami projektu lub projektów obejmujących Roboty</w:t>
      </w:r>
      <w:r w:rsidRPr="00210EA4">
        <w:rPr>
          <w:rFonts w:asciiTheme="majorHAnsi" w:eastAsia="Times New Roman" w:hAnsiTheme="majorHAnsi" w:cstheme="majorHAnsi"/>
          <w:bCs/>
          <w:sz w:val="24"/>
          <w:szCs w:val="24"/>
          <w:lang w:eastAsia="pl-PL"/>
        </w:rPr>
        <w:t>.</w:t>
      </w:r>
    </w:p>
    <w:bookmarkEnd w:id="4"/>
    <w:p w14:paraId="220D5DE6" w14:textId="77777777" w:rsidR="0035697A" w:rsidRPr="00210EA4" w:rsidRDefault="00000000">
      <w:pPr>
        <w:pStyle w:val="Standard"/>
        <w:numPr>
          <w:ilvl w:val="0"/>
          <w:numId w:val="59"/>
        </w:numPr>
        <w:shd w:val="clear" w:color="auto" w:fill="FFFFFF"/>
        <w:spacing w:after="0"/>
        <w:jc w:val="both"/>
        <w:rPr>
          <w:rFonts w:asciiTheme="majorHAnsi" w:hAnsiTheme="majorHAnsi" w:cstheme="majorHAnsi"/>
          <w:sz w:val="24"/>
          <w:szCs w:val="24"/>
        </w:rPr>
      </w:pPr>
      <w:r w:rsidRPr="00210EA4">
        <w:rPr>
          <w:rFonts w:asciiTheme="majorHAnsi" w:eastAsia="Times New Roman" w:hAnsiTheme="majorHAnsi" w:cstheme="majorHAnsi"/>
          <w:bCs/>
          <w:sz w:val="24"/>
          <w:szCs w:val="24"/>
          <w:lang w:eastAsia="pl-PL"/>
        </w:rPr>
        <w:t>W treści harmonogramu, o którym mowa w ust. 3 powyżej określa się etapy realizacji Robót podlegających odbiorom częściowym wraz ze wskazaniem terminów ich wykonania oraz wartość tych Robót.</w:t>
      </w:r>
    </w:p>
    <w:p w14:paraId="75D7FE38" w14:textId="77777777" w:rsidR="0035697A" w:rsidRPr="00210EA4" w:rsidRDefault="0035697A">
      <w:pPr>
        <w:pStyle w:val="Standard"/>
        <w:shd w:val="clear" w:color="auto" w:fill="FFFFFF"/>
        <w:spacing w:after="0"/>
        <w:ind w:left="66"/>
        <w:jc w:val="both"/>
        <w:rPr>
          <w:rFonts w:asciiTheme="majorHAnsi" w:hAnsiTheme="majorHAnsi" w:cstheme="majorHAnsi"/>
          <w:sz w:val="24"/>
          <w:szCs w:val="24"/>
        </w:rPr>
      </w:pPr>
    </w:p>
    <w:p w14:paraId="7A4096FD"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11</w:t>
      </w:r>
    </w:p>
    <w:p w14:paraId="1AED5070"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ODBIÓR ROBÓT</w:t>
      </w:r>
    </w:p>
    <w:p w14:paraId="1D339B27" w14:textId="77777777" w:rsidR="0035697A" w:rsidRPr="00210EA4" w:rsidRDefault="0035697A">
      <w:pPr>
        <w:pStyle w:val="Standard"/>
        <w:shd w:val="clear" w:color="auto" w:fill="FFFFFF"/>
        <w:spacing w:after="0"/>
        <w:jc w:val="center"/>
        <w:rPr>
          <w:rFonts w:asciiTheme="majorHAnsi" w:hAnsiTheme="majorHAnsi" w:cstheme="majorHAnsi"/>
          <w:sz w:val="24"/>
          <w:szCs w:val="24"/>
        </w:rPr>
      </w:pPr>
    </w:p>
    <w:p w14:paraId="5FD3DF10" w14:textId="77777777" w:rsidR="0035697A" w:rsidRPr="00210EA4"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Wykonanie poszczególnych Robót będzie podlegało odbiorom częściowym, a cały zakres Robót Odbiorowi końcowemu. Z przeprowadzonych czynności odbiorowych sporządza się protokół podpisany przez wyznaczone przez Strony osoby.</w:t>
      </w:r>
    </w:p>
    <w:p w14:paraId="5E2155FB" w14:textId="77777777" w:rsidR="0035697A" w:rsidRPr="00210EA4"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Zgłoszenia gotowości do odbioru Zamawiającemu Wykonawca dokonuje na piśmie.</w:t>
      </w:r>
    </w:p>
    <w:p w14:paraId="3FEC70F9" w14:textId="77777777" w:rsidR="0035697A" w:rsidRPr="00210EA4"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Wykonawca zgłasza gotowość do Odbioru końcowego, zamieszczając w wpis w dzienniku budowy oraz przedkładając Zamawiającemu na piśmie zgłoszenie gotowości do odbioru.</w:t>
      </w:r>
    </w:p>
    <w:p w14:paraId="6CB6E4C9" w14:textId="77777777" w:rsidR="0035697A" w:rsidRPr="00210EA4"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Zamawiający wyznaczy termin odbioru nie dłuższy niż 7 dni od dnia zgłoszenia gotowości z zastrzeżeniem, że odbiór będzie odbywał się jedynie od poniedziałku do piątku, z wyłączeniem dni ustawowo wolnych od pracy.</w:t>
      </w:r>
    </w:p>
    <w:p w14:paraId="3F73D52D" w14:textId="77777777" w:rsidR="0035697A" w:rsidRPr="00210EA4"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Warunkiem zgłoszenia Robót do Odbioru końcowego jest przekazanie Zamawiającemu kompletnej i prawidłowej merytorycznie i formalnie Dokumentacji powykonawczej.</w:t>
      </w:r>
    </w:p>
    <w:p w14:paraId="59C5F763" w14:textId="77777777" w:rsidR="0035697A" w:rsidRPr="00210EA4"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W przypadku stwierdzenia w toku Odbioru końcowego istotnych wad i usterek lub nieukończenia Robót, lub niedostarczenia prawidłowej Dokumentacji powykonawczej, lub nieprawidłowej realizacji Robót, Zamawiający może odmówić dokonania odbioru.  W takiej sytuacji Wykonawca jest zobowiązany do usunięcia stwierdzonych naruszeń we wskazanym przez Zamawiającego terminie. Usunięcie naruszeń powinno być stwierdzone pisemnym protokołem podpisanym przez przedstawicieli Stron pod rygorem nieważności.</w:t>
      </w:r>
    </w:p>
    <w:p w14:paraId="697631BA" w14:textId="5BFB6663" w:rsidR="007D1701" w:rsidRPr="00210EA4" w:rsidRDefault="007D1701">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lastRenderedPageBreak/>
        <w:t xml:space="preserve">Wykonawca osobiście uczestniczy w czynnościach odbioru robót lub pisemnie upoważnia do tego swojego przedstawiciela. </w:t>
      </w:r>
    </w:p>
    <w:p w14:paraId="1AB07B37" w14:textId="77777777" w:rsidR="0035697A" w:rsidRPr="00210EA4"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Strony ustalą termin usunięcia nieistotnych wad i usterek przedmiotu Umowy.</w:t>
      </w:r>
    </w:p>
    <w:p w14:paraId="7F73B62F" w14:textId="77777777" w:rsidR="0035697A" w:rsidRPr="00210EA4" w:rsidRDefault="0035697A">
      <w:pPr>
        <w:pStyle w:val="Standard"/>
        <w:shd w:val="clear" w:color="auto" w:fill="FFFFFF"/>
        <w:spacing w:after="0"/>
        <w:outlineLvl w:val="0"/>
        <w:rPr>
          <w:rFonts w:asciiTheme="majorHAnsi" w:hAnsiTheme="majorHAnsi" w:cstheme="majorHAnsi"/>
          <w:sz w:val="24"/>
          <w:szCs w:val="24"/>
        </w:rPr>
      </w:pPr>
    </w:p>
    <w:p w14:paraId="152114AD" w14:textId="77777777" w:rsidR="0035697A" w:rsidRPr="00210EA4" w:rsidRDefault="00000000">
      <w:pPr>
        <w:pStyle w:val="Standard"/>
        <w:shd w:val="clear" w:color="auto" w:fill="FFFFFF"/>
        <w:spacing w:after="0"/>
        <w:jc w:val="center"/>
        <w:outlineLvl w:val="0"/>
        <w:rPr>
          <w:rFonts w:asciiTheme="majorHAnsi" w:hAnsiTheme="majorHAnsi" w:cstheme="majorHAnsi"/>
          <w:sz w:val="24"/>
          <w:szCs w:val="24"/>
        </w:rPr>
      </w:pPr>
      <w:r w:rsidRPr="00210EA4">
        <w:rPr>
          <w:rFonts w:asciiTheme="majorHAnsi" w:hAnsiTheme="majorHAnsi" w:cstheme="majorHAnsi"/>
          <w:b/>
          <w:sz w:val="24"/>
          <w:szCs w:val="24"/>
        </w:rPr>
        <w:t>§ 12</w:t>
      </w:r>
    </w:p>
    <w:p w14:paraId="3122DE08"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WYNAGRODZENIE WYKONAWCY</w:t>
      </w:r>
    </w:p>
    <w:p w14:paraId="21ACA0B1" w14:textId="77777777" w:rsidR="0035697A" w:rsidRPr="00210EA4" w:rsidRDefault="0035697A">
      <w:pPr>
        <w:pStyle w:val="Standard"/>
        <w:shd w:val="clear" w:color="auto" w:fill="FFFFFF"/>
        <w:spacing w:after="0"/>
        <w:jc w:val="center"/>
        <w:rPr>
          <w:rFonts w:asciiTheme="majorHAnsi" w:hAnsiTheme="majorHAnsi" w:cstheme="majorHAnsi"/>
          <w:b/>
          <w:sz w:val="24"/>
          <w:szCs w:val="24"/>
        </w:rPr>
      </w:pPr>
    </w:p>
    <w:p w14:paraId="769D5A39" w14:textId="5D702936" w:rsidR="0035697A" w:rsidRPr="00210EA4" w:rsidRDefault="00000000">
      <w:pPr>
        <w:pStyle w:val="Akapitzlist"/>
        <w:spacing w:line="276" w:lineRule="auto"/>
        <w:ind w:left="284" w:hanging="284"/>
        <w:jc w:val="both"/>
        <w:rPr>
          <w:rFonts w:asciiTheme="majorHAnsi" w:hAnsiTheme="majorHAnsi" w:cstheme="majorHAnsi"/>
        </w:rPr>
      </w:pPr>
      <w:r w:rsidRPr="00210EA4">
        <w:rPr>
          <w:rFonts w:asciiTheme="majorHAnsi" w:hAnsiTheme="majorHAnsi" w:cstheme="majorHAnsi"/>
        </w:rPr>
        <w:t xml:space="preserve">1. </w:t>
      </w:r>
      <w:bookmarkStart w:id="5" w:name="_Hlk116901304"/>
      <w:bookmarkStart w:id="6" w:name="_Hlk116902542"/>
      <w:r w:rsidRPr="00210EA4">
        <w:rPr>
          <w:rFonts w:asciiTheme="majorHAnsi" w:hAnsiTheme="majorHAnsi" w:cstheme="majorHAnsi"/>
        </w:rPr>
        <w:t>Strony ustalają, że obowiązującą ich formą wynagrodzenia</w:t>
      </w:r>
      <w:r w:rsidR="00347E5F">
        <w:rPr>
          <w:rFonts w:asciiTheme="majorHAnsi" w:hAnsiTheme="majorHAnsi" w:cstheme="majorHAnsi"/>
        </w:rPr>
        <w:t>.</w:t>
      </w:r>
      <w:r w:rsidRPr="00210EA4">
        <w:rPr>
          <w:rFonts w:asciiTheme="majorHAnsi" w:hAnsiTheme="majorHAnsi" w:cstheme="majorHAnsi"/>
        </w:rPr>
        <w:t xml:space="preserve"> zgodnie z specyfikacją warunków zamówienia oraz ofertą Wykonawcy wybraną w drodze przetargu </w:t>
      </w:r>
      <w:r w:rsidR="00E66ADA" w:rsidRPr="00210EA4">
        <w:rPr>
          <w:rFonts w:asciiTheme="majorHAnsi" w:hAnsiTheme="majorHAnsi" w:cstheme="majorHAnsi"/>
        </w:rPr>
        <w:t xml:space="preserve">w trybie podstawowym bez negocjacji </w:t>
      </w:r>
      <w:r w:rsidR="00DC47ED" w:rsidRPr="00210EA4">
        <w:rPr>
          <w:rFonts w:asciiTheme="majorHAnsi" w:hAnsiTheme="majorHAnsi" w:cstheme="majorHAnsi"/>
        </w:rPr>
        <w:t>z art. 275 ust. 1 PZP,</w:t>
      </w:r>
      <w:r w:rsidRPr="00210EA4">
        <w:rPr>
          <w:rFonts w:asciiTheme="majorHAnsi" w:hAnsiTheme="majorHAnsi" w:cstheme="majorHAnsi"/>
        </w:rPr>
        <w:t xml:space="preserve"> jest </w:t>
      </w:r>
      <w:r w:rsidR="00347E5F" w:rsidRPr="00F82E6F">
        <w:rPr>
          <w:rFonts w:asciiTheme="majorHAnsi" w:hAnsiTheme="majorHAnsi" w:cstheme="majorHAnsi"/>
          <w:b/>
          <w:bCs/>
        </w:rPr>
        <w:t>wynagrodzenie ryczałtowe.</w:t>
      </w:r>
      <w:r w:rsidRPr="00210EA4">
        <w:rPr>
          <w:rFonts w:asciiTheme="majorHAnsi" w:hAnsiTheme="majorHAnsi" w:cstheme="majorHAnsi"/>
        </w:rPr>
        <w:t xml:space="preserve">  </w:t>
      </w:r>
    </w:p>
    <w:p w14:paraId="0D9B3831" w14:textId="42E3763E" w:rsidR="0035697A" w:rsidRDefault="00000000">
      <w:pPr>
        <w:pStyle w:val="Standard"/>
        <w:spacing w:after="14"/>
        <w:ind w:left="75"/>
        <w:rPr>
          <w:rFonts w:asciiTheme="majorHAnsi" w:hAnsiTheme="majorHAnsi" w:cstheme="majorHAnsi"/>
          <w:sz w:val="24"/>
          <w:szCs w:val="24"/>
        </w:rPr>
      </w:pPr>
      <w:r w:rsidRPr="00210EA4">
        <w:rPr>
          <w:rFonts w:asciiTheme="majorHAnsi" w:hAnsiTheme="majorHAnsi" w:cstheme="majorHAnsi"/>
          <w:sz w:val="24"/>
          <w:szCs w:val="24"/>
        </w:rPr>
        <w:t xml:space="preserve">2. Wynagrodzenie Wykonawcy za należyte wykonanie całości przedmiotu umowy </w:t>
      </w:r>
      <w:r w:rsidR="00A371DF">
        <w:rPr>
          <w:rFonts w:asciiTheme="majorHAnsi" w:hAnsiTheme="majorHAnsi" w:cstheme="majorHAnsi"/>
          <w:sz w:val="24"/>
          <w:szCs w:val="24"/>
        </w:rPr>
        <w:t xml:space="preserve">w systemie „zaprojektuj i wybuduj” </w:t>
      </w:r>
      <w:r w:rsidRPr="00210EA4">
        <w:rPr>
          <w:rFonts w:asciiTheme="majorHAnsi" w:hAnsiTheme="majorHAnsi" w:cstheme="majorHAnsi"/>
          <w:sz w:val="24"/>
          <w:szCs w:val="24"/>
        </w:rPr>
        <w:t>wyraża się kwotą brutto wynoszącą</w:t>
      </w:r>
      <w:r w:rsidR="008652B9">
        <w:rPr>
          <w:rFonts w:asciiTheme="majorHAnsi" w:hAnsiTheme="majorHAnsi" w:cstheme="majorHAnsi"/>
          <w:sz w:val="24"/>
          <w:szCs w:val="24"/>
        </w:rPr>
        <w:t xml:space="preserve"> nie więcej niż</w:t>
      </w:r>
      <w:r w:rsidRPr="00210EA4">
        <w:rPr>
          <w:rFonts w:asciiTheme="majorHAnsi" w:hAnsiTheme="majorHAnsi" w:cstheme="majorHAnsi"/>
          <w:sz w:val="24"/>
          <w:szCs w:val="24"/>
        </w:rPr>
        <w:t>: …………………………(słownie ………………………………………......................)</w:t>
      </w:r>
      <w:r w:rsidR="00A371DF">
        <w:rPr>
          <w:rFonts w:asciiTheme="majorHAnsi" w:hAnsiTheme="majorHAnsi" w:cstheme="majorHAnsi"/>
          <w:sz w:val="24"/>
          <w:szCs w:val="24"/>
        </w:rPr>
        <w:t xml:space="preserve"> wraz z należnym podatkiem VAT, który dla poszczególnych przedmiotów zamówienia wynos</w:t>
      </w:r>
      <w:r w:rsidR="00F11BEF">
        <w:rPr>
          <w:rFonts w:asciiTheme="majorHAnsi" w:hAnsiTheme="majorHAnsi" w:cstheme="majorHAnsi"/>
          <w:sz w:val="24"/>
          <w:szCs w:val="24"/>
        </w:rPr>
        <w:t>i:</w:t>
      </w:r>
    </w:p>
    <w:tbl>
      <w:tblPr>
        <w:tblStyle w:val="Tabela-Siatka"/>
        <w:tblW w:w="8921" w:type="dxa"/>
        <w:tblLayout w:type="fixed"/>
        <w:tblLook w:val="04A0" w:firstRow="1" w:lastRow="0" w:firstColumn="1" w:lastColumn="0" w:noHBand="0" w:noVBand="1"/>
      </w:tblPr>
      <w:tblGrid>
        <w:gridCol w:w="583"/>
        <w:gridCol w:w="3999"/>
        <w:gridCol w:w="775"/>
        <w:gridCol w:w="775"/>
        <w:gridCol w:w="1085"/>
        <w:gridCol w:w="619"/>
        <w:gridCol w:w="1085"/>
      </w:tblGrid>
      <w:tr w:rsidR="00F82E6F" w:rsidRPr="00063C5B" w14:paraId="7BED8896" w14:textId="77777777" w:rsidTr="00F82E6F">
        <w:trPr>
          <w:trHeight w:val="322"/>
        </w:trPr>
        <w:tc>
          <w:tcPr>
            <w:tcW w:w="583" w:type="dxa"/>
          </w:tcPr>
          <w:p w14:paraId="2FD1BA48" w14:textId="77777777" w:rsidR="00F82E6F" w:rsidRPr="00063C5B" w:rsidRDefault="00F82E6F" w:rsidP="00102F43">
            <w:pPr>
              <w:rPr>
                <w:rFonts w:ascii="Tahoma" w:hAnsi="Tahoma" w:cs="Tahoma"/>
                <w:b/>
                <w:sz w:val="16"/>
                <w:szCs w:val="16"/>
              </w:rPr>
            </w:pPr>
            <w:r>
              <w:rPr>
                <w:rFonts w:ascii="Tahoma" w:hAnsi="Tahoma" w:cs="Tahoma"/>
                <w:b/>
                <w:sz w:val="16"/>
                <w:szCs w:val="16"/>
              </w:rPr>
              <w:t>LP</w:t>
            </w:r>
          </w:p>
        </w:tc>
        <w:tc>
          <w:tcPr>
            <w:tcW w:w="3999" w:type="dxa"/>
          </w:tcPr>
          <w:p w14:paraId="1BE41F98" w14:textId="77777777" w:rsidR="00F82E6F" w:rsidRPr="00063C5B" w:rsidRDefault="00F82E6F" w:rsidP="00102F43">
            <w:pPr>
              <w:ind w:left="360"/>
              <w:rPr>
                <w:rFonts w:ascii="Tahoma" w:hAnsi="Tahoma" w:cs="Tahoma"/>
                <w:b/>
                <w:sz w:val="16"/>
                <w:szCs w:val="16"/>
              </w:rPr>
            </w:pPr>
            <w:r w:rsidRPr="00063C5B">
              <w:rPr>
                <w:rFonts w:ascii="Tahoma" w:hAnsi="Tahoma" w:cs="Tahoma"/>
                <w:b/>
                <w:sz w:val="16"/>
                <w:szCs w:val="16"/>
              </w:rPr>
              <w:t>Przedmiot zamówienia</w:t>
            </w:r>
          </w:p>
        </w:tc>
        <w:tc>
          <w:tcPr>
            <w:tcW w:w="775" w:type="dxa"/>
          </w:tcPr>
          <w:p w14:paraId="199CCFFB" w14:textId="77777777" w:rsidR="00F82E6F" w:rsidRPr="00063C5B" w:rsidRDefault="00F82E6F" w:rsidP="00102F43">
            <w:pPr>
              <w:rPr>
                <w:rFonts w:ascii="Tahoma" w:hAnsi="Tahoma" w:cs="Tahoma"/>
                <w:b/>
                <w:sz w:val="16"/>
                <w:szCs w:val="16"/>
              </w:rPr>
            </w:pPr>
            <w:r w:rsidRPr="00063C5B">
              <w:rPr>
                <w:rFonts w:ascii="Tahoma" w:hAnsi="Tahoma" w:cs="Tahoma"/>
                <w:b/>
                <w:sz w:val="16"/>
                <w:szCs w:val="16"/>
              </w:rPr>
              <w:t>JM</w:t>
            </w:r>
          </w:p>
        </w:tc>
        <w:tc>
          <w:tcPr>
            <w:tcW w:w="775" w:type="dxa"/>
          </w:tcPr>
          <w:p w14:paraId="2FE387C8" w14:textId="77777777" w:rsidR="00F82E6F" w:rsidRPr="00063C5B" w:rsidRDefault="00F82E6F" w:rsidP="00102F43">
            <w:pPr>
              <w:rPr>
                <w:rFonts w:ascii="Tahoma" w:hAnsi="Tahoma" w:cs="Tahoma"/>
                <w:b/>
                <w:sz w:val="16"/>
                <w:szCs w:val="16"/>
              </w:rPr>
            </w:pPr>
            <w:r>
              <w:rPr>
                <w:rFonts w:ascii="Tahoma" w:hAnsi="Tahoma" w:cs="Tahoma"/>
                <w:b/>
                <w:sz w:val="16"/>
                <w:szCs w:val="16"/>
              </w:rPr>
              <w:t>ilość</w:t>
            </w:r>
          </w:p>
        </w:tc>
        <w:tc>
          <w:tcPr>
            <w:tcW w:w="1085" w:type="dxa"/>
          </w:tcPr>
          <w:p w14:paraId="46DCD4F4" w14:textId="3ACCF217" w:rsidR="00F82E6F" w:rsidRPr="00063C5B" w:rsidRDefault="00F82E6F" w:rsidP="00102F43">
            <w:pPr>
              <w:rPr>
                <w:rFonts w:ascii="Tahoma" w:hAnsi="Tahoma" w:cs="Tahoma"/>
                <w:b/>
                <w:sz w:val="16"/>
                <w:szCs w:val="16"/>
              </w:rPr>
            </w:pPr>
            <w:r w:rsidRPr="00063C5B">
              <w:rPr>
                <w:rFonts w:ascii="Tahoma" w:hAnsi="Tahoma" w:cs="Tahoma"/>
                <w:b/>
                <w:sz w:val="16"/>
                <w:szCs w:val="16"/>
              </w:rPr>
              <w:t>Cena jednostkowa netto</w:t>
            </w:r>
          </w:p>
        </w:tc>
        <w:tc>
          <w:tcPr>
            <w:tcW w:w="619" w:type="dxa"/>
          </w:tcPr>
          <w:p w14:paraId="20E2718E" w14:textId="77777777" w:rsidR="00F82E6F" w:rsidRPr="00063C5B" w:rsidRDefault="00F82E6F" w:rsidP="00102F43">
            <w:pPr>
              <w:rPr>
                <w:rFonts w:ascii="Tahoma" w:hAnsi="Tahoma" w:cs="Tahoma"/>
                <w:b/>
                <w:sz w:val="16"/>
                <w:szCs w:val="16"/>
              </w:rPr>
            </w:pPr>
            <w:r w:rsidRPr="00063C5B">
              <w:rPr>
                <w:rFonts w:ascii="Tahoma" w:hAnsi="Tahoma" w:cs="Tahoma"/>
                <w:b/>
                <w:sz w:val="16"/>
                <w:szCs w:val="16"/>
              </w:rPr>
              <w:t>VAT</w:t>
            </w:r>
          </w:p>
          <w:p w14:paraId="2A2B110E" w14:textId="77777777" w:rsidR="00F82E6F" w:rsidRPr="00063C5B" w:rsidRDefault="00F82E6F" w:rsidP="00102F43">
            <w:pPr>
              <w:rPr>
                <w:rFonts w:ascii="Tahoma" w:hAnsi="Tahoma" w:cs="Tahoma"/>
                <w:b/>
                <w:sz w:val="16"/>
                <w:szCs w:val="16"/>
              </w:rPr>
            </w:pPr>
            <w:r w:rsidRPr="00063C5B">
              <w:rPr>
                <w:rFonts w:ascii="Tahoma" w:hAnsi="Tahoma" w:cs="Tahoma"/>
                <w:b/>
                <w:sz w:val="16"/>
                <w:szCs w:val="16"/>
              </w:rPr>
              <w:t>%</w:t>
            </w:r>
          </w:p>
        </w:tc>
        <w:tc>
          <w:tcPr>
            <w:tcW w:w="1085" w:type="dxa"/>
          </w:tcPr>
          <w:p w14:paraId="513A0FF7" w14:textId="77777777" w:rsidR="00F82E6F" w:rsidRPr="00063C5B" w:rsidRDefault="00F82E6F" w:rsidP="00102F43">
            <w:pPr>
              <w:rPr>
                <w:rFonts w:ascii="Tahoma" w:hAnsi="Tahoma" w:cs="Tahoma"/>
                <w:b/>
                <w:sz w:val="16"/>
                <w:szCs w:val="16"/>
              </w:rPr>
            </w:pPr>
            <w:r w:rsidRPr="00063C5B">
              <w:rPr>
                <w:rFonts w:ascii="Tahoma" w:hAnsi="Tahoma" w:cs="Tahoma"/>
                <w:b/>
                <w:sz w:val="16"/>
                <w:szCs w:val="16"/>
              </w:rPr>
              <w:t xml:space="preserve">Cena </w:t>
            </w:r>
            <w:proofErr w:type="spellStart"/>
            <w:r w:rsidRPr="00063C5B">
              <w:rPr>
                <w:rFonts w:ascii="Tahoma" w:hAnsi="Tahoma" w:cs="Tahoma"/>
                <w:b/>
                <w:sz w:val="16"/>
                <w:szCs w:val="16"/>
              </w:rPr>
              <w:t>jednost</w:t>
            </w:r>
            <w:proofErr w:type="spellEnd"/>
            <w:r w:rsidRPr="00063C5B">
              <w:rPr>
                <w:rFonts w:ascii="Tahoma" w:hAnsi="Tahoma" w:cs="Tahoma"/>
                <w:b/>
                <w:sz w:val="16"/>
                <w:szCs w:val="16"/>
              </w:rPr>
              <w:t>.</w:t>
            </w:r>
          </w:p>
          <w:p w14:paraId="3B835451" w14:textId="77777777" w:rsidR="00F82E6F" w:rsidRPr="00063C5B" w:rsidRDefault="00F82E6F" w:rsidP="00102F43">
            <w:pPr>
              <w:rPr>
                <w:rFonts w:ascii="Tahoma" w:hAnsi="Tahoma" w:cs="Tahoma"/>
                <w:b/>
                <w:sz w:val="16"/>
                <w:szCs w:val="16"/>
              </w:rPr>
            </w:pPr>
            <w:r w:rsidRPr="00063C5B">
              <w:rPr>
                <w:rFonts w:ascii="Tahoma" w:hAnsi="Tahoma" w:cs="Tahoma"/>
                <w:b/>
                <w:sz w:val="16"/>
                <w:szCs w:val="16"/>
              </w:rPr>
              <w:t>brutto</w:t>
            </w:r>
          </w:p>
        </w:tc>
      </w:tr>
      <w:tr w:rsidR="00F82E6F" w:rsidRPr="00323F35" w14:paraId="2AE77CAF" w14:textId="77777777" w:rsidTr="00F82E6F">
        <w:trPr>
          <w:trHeight w:val="341"/>
        </w:trPr>
        <w:tc>
          <w:tcPr>
            <w:tcW w:w="583" w:type="dxa"/>
          </w:tcPr>
          <w:p w14:paraId="629DE458" w14:textId="77777777" w:rsidR="00F82E6F" w:rsidRDefault="00F82E6F" w:rsidP="00102F43">
            <w:pPr>
              <w:rPr>
                <w:rFonts w:ascii="Tahoma" w:hAnsi="Tahoma" w:cs="Tahoma"/>
                <w:b/>
              </w:rPr>
            </w:pPr>
            <w:r>
              <w:rPr>
                <w:rFonts w:ascii="Tahoma" w:hAnsi="Tahoma" w:cs="Tahoma"/>
                <w:b/>
              </w:rPr>
              <w:t>1</w:t>
            </w:r>
          </w:p>
        </w:tc>
        <w:tc>
          <w:tcPr>
            <w:tcW w:w="3999" w:type="dxa"/>
          </w:tcPr>
          <w:p w14:paraId="5E4DEC7E" w14:textId="77777777" w:rsidR="00F82E6F" w:rsidRPr="00323F35" w:rsidRDefault="00F82E6F" w:rsidP="00102F43">
            <w:pPr>
              <w:rPr>
                <w:rFonts w:ascii="Tahoma" w:hAnsi="Tahoma" w:cs="Tahoma"/>
                <w:b/>
              </w:rPr>
            </w:pPr>
            <w:r>
              <w:rPr>
                <w:rFonts w:ascii="Tahoma" w:hAnsi="Tahoma" w:cs="Tahoma"/>
                <w:b/>
              </w:rPr>
              <w:t>2</w:t>
            </w:r>
          </w:p>
        </w:tc>
        <w:tc>
          <w:tcPr>
            <w:tcW w:w="775" w:type="dxa"/>
          </w:tcPr>
          <w:p w14:paraId="6E768685" w14:textId="77777777" w:rsidR="00F82E6F" w:rsidRPr="00323F35" w:rsidRDefault="00F82E6F" w:rsidP="00102F43">
            <w:pPr>
              <w:rPr>
                <w:rFonts w:ascii="Tahoma" w:hAnsi="Tahoma" w:cs="Tahoma"/>
                <w:b/>
              </w:rPr>
            </w:pPr>
            <w:r>
              <w:rPr>
                <w:rFonts w:ascii="Tahoma" w:hAnsi="Tahoma" w:cs="Tahoma"/>
                <w:b/>
              </w:rPr>
              <w:t>3</w:t>
            </w:r>
          </w:p>
        </w:tc>
        <w:tc>
          <w:tcPr>
            <w:tcW w:w="775" w:type="dxa"/>
          </w:tcPr>
          <w:p w14:paraId="541399F8" w14:textId="77777777" w:rsidR="00F82E6F" w:rsidRPr="00323F35" w:rsidRDefault="00F82E6F" w:rsidP="00102F43">
            <w:pPr>
              <w:rPr>
                <w:rFonts w:ascii="Tahoma" w:hAnsi="Tahoma" w:cs="Tahoma"/>
                <w:b/>
              </w:rPr>
            </w:pPr>
            <w:r>
              <w:rPr>
                <w:rFonts w:ascii="Tahoma" w:hAnsi="Tahoma" w:cs="Tahoma"/>
                <w:b/>
              </w:rPr>
              <w:t>4</w:t>
            </w:r>
          </w:p>
        </w:tc>
        <w:tc>
          <w:tcPr>
            <w:tcW w:w="1085" w:type="dxa"/>
          </w:tcPr>
          <w:p w14:paraId="0F06B077" w14:textId="61ED5891" w:rsidR="00F82E6F" w:rsidRDefault="00F82E6F" w:rsidP="00102F43">
            <w:pPr>
              <w:rPr>
                <w:rFonts w:ascii="Tahoma" w:hAnsi="Tahoma" w:cs="Tahoma"/>
                <w:b/>
              </w:rPr>
            </w:pPr>
            <w:r>
              <w:rPr>
                <w:rFonts w:ascii="Tahoma" w:hAnsi="Tahoma" w:cs="Tahoma"/>
                <w:b/>
              </w:rPr>
              <w:t>5</w:t>
            </w:r>
          </w:p>
        </w:tc>
        <w:tc>
          <w:tcPr>
            <w:tcW w:w="619" w:type="dxa"/>
          </w:tcPr>
          <w:p w14:paraId="0EAC71E4" w14:textId="77777777" w:rsidR="00F82E6F" w:rsidRPr="00323F35" w:rsidRDefault="00F82E6F" w:rsidP="00102F43">
            <w:pPr>
              <w:rPr>
                <w:rFonts w:ascii="Tahoma" w:hAnsi="Tahoma" w:cs="Tahoma"/>
                <w:b/>
              </w:rPr>
            </w:pPr>
            <w:r>
              <w:rPr>
                <w:rFonts w:ascii="Tahoma" w:hAnsi="Tahoma" w:cs="Tahoma"/>
                <w:b/>
              </w:rPr>
              <w:t>6</w:t>
            </w:r>
          </w:p>
        </w:tc>
        <w:tc>
          <w:tcPr>
            <w:tcW w:w="1085" w:type="dxa"/>
          </w:tcPr>
          <w:p w14:paraId="0899F533" w14:textId="77777777" w:rsidR="00F82E6F" w:rsidRPr="00323F35" w:rsidRDefault="00F82E6F" w:rsidP="00102F43">
            <w:pPr>
              <w:rPr>
                <w:rFonts w:ascii="Tahoma" w:hAnsi="Tahoma" w:cs="Tahoma"/>
                <w:b/>
              </w:rPr>
            </w:pPr>
            <w:r>
              <w:rPr>
                <w:rFonts w:ascii="Tahoma" w:hAnsi="Tahoma" w:cs="Tahoma"/>
                <w:b/>
              </w:rPr>
              <w:t>7</w:t>
            </w:r>
          </w:p>
        </w:tc>
      </w:tr>
      <w:tr w:rsidR="00F82E6F" w:rsidRPr="008A2EC2" w14:paraId="27E3D514" w14:textId="77777777" w:rsidTr="00F82E6F">
        <w:trPr>
          <w:trHeight w:val="705"/>
        </w:trPr>
        <w:tc>
          <w:tcPr>
            <w:tcW w:w="583" w:type="dxa"/>
          </w:tcPr>
          <w:p w14:paraId="0DA71EE4" w14:textId="77777777" w:rsidR="00F82E6F" w:rsidRPr="008A2EC2" w:rsidRDefault="00F82E6F" w:rsidP="00102F43">
            <w:pPr>
              <w:rPr>
                <w:rFonts w:asciiTheme="majorHAnsi" w:hAnsiTheme="majorHAnsi" w:cstheme="majorHAnsi"/>
                <w:b/>
              </w:rPr>
            </w:pPr>
            <w:r w:rsidRPr="008A2EC2">
              <w:rPr>
                <w:rFonts w:asciiTheme="majorHAnsi" w:hAnsiTheme="majorHAnsi" w:cstheme="majorHAnsi"/>
                <w:b/>
              </w:rPr>
              <w:t>1</w:t>
            </w:r>
          </w:p>
        </w:tc>
        <w:tc>
          <w:tcPr>
            <w:tcW w:w="3999" w:type="dxa"/>
          </w:tcPr>
          <w:p w14:paraId="5F58D815" w14:textId="77777777" w:rsidR="00F82E6F" w:rsidRPr="008A2EC2" w:rsidRDefault="00F82E6F" w:rsidP="00102F43">
            <w:pPr>
              <w:rPr>
                <w:rFonts w:asciiTheme="majorHAnsi" w:hAnsiTheme="majorHAnsi" w:cstheme="majorHAnsi"/>
                <w:bCs/>
              </w:rPr>
            </w:pPr>
            <w:r w:rsidRPr="008A2EC2">
              <w:rPr>
                <w:rFonts w:asciiTheme="majorHAnsi" w:hAnsiTheme="majorHAnsi" w:cstheme="majorHAnsi"/>
                <w:bCs/>
              </w:rPr>
              <w:t>Wykonanie nowej instalacji oświetlenia zewnętrznego terenu Oddziału Zewnętrznego Tarnów-Mościce Zakładu Karnego w Tarnowie</w:t>
            </w:r>
          </w:p>
        </w:tc>
        <w:tc>
          <w:tcPr>
            <w:tcW w:w="775" w:type="dxa"/>
          </w:tcPr>
          <w:p w14:paraId="6E6693DD" w14:textId="77777777" w:rsidR="00F82E6F" w:rsidRPr="008A2EC2" w:rsidRDefault="00F82E6F" w:rsidP="00102F43">
            <w:pPr>
              <w:rPr>
                <w:rFonts w:asciiTheme="majorHAnsi" w:hAnsiTheme="majorHAnsi" w:cstheme="majorHAnsi"/>
                <w:b/>
              </w:rPr>
            </w:pPr>
            <w:proofErr w:type="spellStart"/>
            <w:r w:rsidRPr="008A2EC2">
              <w:rPr>
                <w:rFonts w:asciiTheme="majorHAnsi" w:hAnsiTheme="majorHAnsi" w:cstheme="majorHAnsi"/>
                <w:b/>
              </w:rPr>
              <w:t>Kpl</w:t>
            </w:r>
            <w:proofErr w:type="spellEnd"/>
          </w:p>
        </w:tc>
        <w:tc>
          <w:tcPr>
            <w:tcW w:w="775" w:type="dxa"/>
          </w:tcPr>
          <w:p w14:paraId="70437740" w14:textId="77777777" w:rsidR="00F82E6F" w:rsidRPr="008A2EC2" w:rsidRDefault="00F82E6F" w:rsidP="00102F43">
            <w:pPr>
              <w:rPr>
                <w:rFonts w:asciiTheme="majorHAnsi" w:hAnsiTheme="majorHAnsi" w:cstheme="majorHAnsi"/>
                <w:b/>
              </w:rPr>
            </w:pPr>
            <w:r w:rsidRPr="008A2EC2">
              <w:rPr>
                <w:rFonts w:asciiTheme="majorHAnsi" w:hAnsiTheme="majorHAnsi" w:cstheme="majorHAnsi"/>
                <w:b/>
              </w:rPr>
              <w:t>1</w:t>
            </w:r>
          </w:p>
        </w:tc>
        <w:tc>
          <w:tcPr>
            <w:tcW w:w="1085" w:type="dxa"/>
          </w:tcPr>
          <w:p w14:paraId="6742B6BA" w14:textId="632D59BF" w:rsidR="00F82E6F" w:rsidRPr="008A2EC2" w:rsidRDefault="00F82E6F" w:rsidP="00102F43">
            <w:pPr>
              <w:rPr>
                <w:rFonts w:asciiTheme="majorHAnsi" w:hAnsiTheme="majorHAnsi" w:cstheme="majorHAnsi"/>
                <w:b/>
              </w:rPr>
            </w:pPr>
          </w:p>
        </w:tc>
        <w:tc>
          <w:tcPr>
            <w:tcW w:w="619" w:type="dxa"/>
          </w:tcPr>
          <w:p w14:paraId="0568EDBE" w14:textId="77777777" w:rsidR="00F82E6F" w:rsidRPr="008A2EC2" w:rsidRDefault="00F82E6F" w:rsidP="00102F43">
            <w:pPr>
              <w:rPr>
                <w:rFonts w:asciiTheme="majorHAnsi" w:hAnsiTheme="majorHAnsi" w:cstheme="majorHAnsi"/>
                <w:b/>
              </w:rPr>
            </w:pPr>
          </w:p>
        </w:tc>
        <w:tc>
          <w:tcPr>
            <w:tcW w:w="1085" w:type="dxa"/>
          </w:tcPr>
          <w:p w14:paraId="25754247" w14:textId="77777777" w:rsidR="00F82E6F" w:rsidRPr="008A2EC2" w:rsidRDefault="00F82E6F" w:rsidP="00102F43">
            <w:pPr>
              <w:rPr>
                <w:rFonts w:asciiTheme="majorHAnsi" w:hAnsiTheme="majorHAnsi" w:cstheme="majorHAnsi"/>
                <w:b/>
              </w:rPr>
            </w:pPr>
          </w:p>
        </w:tc>
      </w:tr>
      <w:tr w:rsidR="00F82E6F" w:rsidRPr="008A2EC2" w14:paraId="3ED97025" w14:textId="77777777" w:rsidTr="00F82E6F">
        <w:trPr>
          <w:trHeight w:val="705"/>
        </w:trPr>
        <w:tc>
          <w:tcPr>
            <w:tcW w:w="583" w:type="dxa"/>
          </w:tcPr>
          <w:p w14:paraId="6A721E61" w14:textId="77777777" w:rsidR="00F82E6F" w:rsidRPr="008A2EC2" w:rsidRDefault="00F82E6F" w:rsidP="00102F43">
            <w:pPr>
              <w:rPr>
                <w:rFonts w:asciiTheme="majorHAnsi" w:hAnsiTheme="majorHAnsi" w:cstheme="majorHAnsi"/>
                <w:b/>
              </w:rPr>
            </w:pPr>
            <w:r w:rsidRPr="008A2EC2">
              <w:rPr>
                <w:rFonts w:asciiTheme="majorHAnsi" w:hAnsiTheme="majorHAnsi" w:cstheme="majorHAnsi"/>
                <w:b/>
              </w:rPr>
              <w:t>2</w:t>
            </w:r>
          </w:p>
        </w:tc>
        <w:tc>
          <w:tcPr>
            <w:tcW w:w="3999" w:type="dxa"/>
          </w:tcPr>
          <w:p w14:paraId="37045F55" w14:textId="77777777" w:rsidR="00F82E6F" w:rsidRPr="008A2EC2" w:rsidRDefault="00F82E6F" w:rsidP="00F11BEF">
            <w:pPr>
              <w:pStyle w:val="Tekstpodstawowy21"/>
              <w:ind w:left="0"/>
              <w:rPr>
                <w:rFonts w:asciiTheme="majorHAnsi" w:hAnsiTheme="majorHAnsi" w:cstheme="majorHAnsi"/>
                <w:bCs/>
                <w:szCs w:val="24"/>
              </w:rPr>
            </w:pPr>
            <w:r w:rsidRPr="008A2EC2">
              <w:rPr>
                <w:rFonts w:asciiTheme="majorHAnsi" w:hAnsiTheme="majorHAnsi" w:cstheme="majorHAnsi"/>
                <w:bCs/>
                <w:szCs w:val="24"/>
              </w:rPr>
              <w:t>Dostosowanie pomieszczeń w celu utworzenia szatni na terenie Oddziału Zewnętrznego Tarnów-Mościce Zakładu Karnego w Tarnowie</w:t>
            </w:r>
          </w:p>
          <w:p w14:paraId="3DCA0F87" w14:textId="77777777" w:rsidR="00F82E6F" w:rsidRPr="008A2EC2" w:rsidRDefault="00F82E6F" w:rsidP="00102F43">
            <w:pPr>
              <w:rPr>
                <w:rFonts w:asciiTheme="majorHAnsi" w:hAnsiTheme="majorHAnsi" w:cstheme="majorHAnsi"/>
                <w:b/>
              </w:rPr>
            </w:pPr>
          </w:p>
        </w:tc>
        <w:tc>
          <w:tcPr>
            <w:tcW w:w="775" w:type="dxa"/>
          </w:tcPr>
          <w:p w14:paraId="0BC28B1B" w14:textId="77777777" w:rsidR="00F82E6F" w:rsidRPr="008A2EC2" w:rsidRDefault="00F82E6F" w:rsidP="00102F43">
            <w:pPr>
              <w:rPr>
                <w:rFonts w:asciiTheme="majorHAnsi" w:hAnsiTheme="majorHAnsi" w:cstheme="majorHAnsi"/>
                <w:b/>
              </w:rPr>
            </w:pPr>
            <w:proofErr w:type="spellStart"/>
            <w:r w:rsidRPr="008A2EC2">
              <w:rPr>
                <w:rFonts w:asciiTheme="majorHAnsi" w:hAnsiTheme="majorHAnsi" w:cstheme="majorHAnsi"/>
                <w:b/>
              </w:rPr>
              <w:t>Kpl</w:t>
            </w:r>
            <w:proofErr w:type="spellEnd"/>
          </w:p>
        </w:tc>
        <w:tc>
          <w:tcPr>
            <w:tcW w:w="775" w:type="dxa"/>
          </w:tcPr>
          <w:p w14:paraId="415F5536" w14:textId="77777777" w:rsidR="00F82E6F" w:rsidRPr="008A2EC2" w:rsidRDefault="00F82E6F" w:rsidP="00102F43">
            <w:pPr>
              <w:rPr>
                <w:rFonts w:asciiTheme="majorHAnsi" w:hAnsiTheme="majorHAnsi" w:cstheme="majorHAnsi"/>
                <w:b/>
              </w:rPr>
            </w:pPr>
            <w:r w:rsidRPr="008A2EC2">
              <w:rPr>
                <w:rFonts w:asciiTheme="majorHAnsi" w:hAnsiTheme="majorHAnsi" w:cstheme="majorHAnsi"/>
                <w:b/>
              </w:rPr>
              <w:t>1</w:t>
            </w:r>
          </w:p>
        </w:tc>
        <w:tc>
          <w:tcPr>
            <w:tcW w:w="1085" w:type="dxa"/>
          </w:tcPr>
          <w:p w14:paraId="0154E09F" w14:textId="62DF280F" w:rsidR="00F82E6F" w:rsidRPr="008A2EC2" w:rsidRDefault="00F82E6F" w:rsidP="00102F43">
            <w:pPr>
              <w:rPr>
                <w:rFonts w:asciiTheme="majorHAnsi" w:hAnsiTheme="majorHAnsi" w:cstheme="majorHAnsi"/>
                <w:b/>
              </w:rPr>
            </w:pPr>
          </w:p>
        </w:tc>
        <w:tc>
          <w:tcPr>
            <w:tcW w:w="619" w:type="dxa"/>
          </w:tcPr>
          <w:p w14:paraId="3039EBBC" w14:textId="77777777" w:rsidR="00F82E6F" w:rsidRPr="008A2EC2" w:rsidRDefault="00F82E6F" w:rsidP="00102F43">
            <w:pPr>
              <w:rPr>
                <w:rFonts w:asciiTheme="majorHAnsi" w:hAnsiTheme="majorHAnsi" w:cstheme="majorHAnsi"/>
                <w:b/>
              </w:rPr>
            </w:pPr>
          </w:p>
        </w:tc>
        <w:tc>
          <w:tcPr>
            <w:tcW w:w="1085" w:type="dxa"/>
          </w:tcPr>
          <w:p w14:paraId="39155913" w14:textId="77777777" w:rsidR="00F82E6F" w:rsidRPr="008A2EC2" w:rsidRDefault="00F82E6F" w:rsidP="00102F43">
            <w:pPr>
              <w:rPr>
                <w:rFonts w:asciiTheme="majorHAnsi" w:hAnsiTheme="majorHAnsi" w:cstheme="majorHAnsi"/>
                <w:b/>
              </w:rPr>
            </w:pPr>
          </w:p>
        </w:tc>
      </w:tr>
      <w:tr w:rsidR="00F82E6F" w:rsidRPr="008A2EC2" w14:paraId="26D6A538" w14:textId="77777777" w:rsidTr="00F82E6F">
        <w:trPr>
          <w:trHeight w:val="705"/>
        </w:trPr>
        <w:tc>
          <w:tcPr>
            <w:tcW w:w="583" w:type="dxa"/>
          </w:tcPr>
          <w:p w14:paraId="36B00ACB" w14:textId="77777777" w:rsidR="00F82E6F" w:rsidRPr="008A2EC2" w:rsidRDefault="00F82E6F" w:rsidP="00102F43">
            <w:pPr>
              <w:rPr>
                <w:rFonts w:asciiTheme="majorHAnsi" w:hAnsiTheme="majorHAnsi" w:cstheme="majorHAnsi"/>
                <w:b/>
              </w:rPr>
            </w:pPr>
            <w:r w:rsidRPr="008A2EC2">
              <w:rPr>
                <w:rFonts w:asciiTheme="majorHAnsi" w:hAnsiTheme="majorHAnsi" w:cstheme="majorHAnsi"/>
                <w:b/>
              </w:rPr>
              <w:t>3</w:t>
            </w:r>
          </w:p>
        </w:tc>
        <w:tc>
          <w:tcPr>
            <w:tcW w:w="3999" w:type="dxa"/>
          </w:tcPr>
          <w:p w14:paraId="1A9AE5F0" w14:textId="77777777" w:rsidR="00F82E6F" w:rsidRPr="008A2EC2" w:rsidRDefault="00F82E6F" w:rsidP="00F11BEF">
            <w:pPr>
              <w:pStyle w:val="Tekstpodstawowy21"/>
              <w:ind w:left="0"/>
              <w:rPr>
                <w:rFonts w:asciiTheme="majorHAnsi" w:hAnsiTheme="majorHAnsi" w:cstheme="majorHAnsi"/>
                <w:bCs/>
                <w:szCs w:val="24"/>
              </w:rPr>
            </w:pPr>
            <w:r w:rsidRPr="008A2EC2">
              <w:rPr>
                <w:rFonts w:asciiTheme="majorHAnsi" w:hAnsiTheme="majorHAnsi" w:cstheme="majorHAnsi"/>
                <w:bCs/>
                <w:szCs w:val="24"/>
              </w:rPr>
              <w:t>Modernizacja wartowni na terenie Oddziału zewnętrznego Tarnów-Mościce Zakładu Karnego w Tarnowie</w:t>
            </w:r>
          </w:p>
          <w:p w14:paraId="4373FA02" w14:textId="77777777" w:rsidR="00F82E6F" w:rsidRPr="008A2EC2" w:rsidRDefault="00F82E6F" w:rsidP="00102F43">
            <w:pPr>
              <w:pStyle w:val="Tekstpodstawowy21"/>
              <w:rPr>
                <w:rFonts w:asciiTheme="majorHAnsi" w:hAnsiTheme="majorHAnsi" w:cstheme="majorHAnsi"/>
                <w:bCs/>
                <w:szCs w:val="24"/>
              </w:rPr>
            </w:pPr>
          </w:p>
        </w:tc>
        <w:tc>
          <w:tcPr>
            <w:tcW w:w="775" w:type="dxa"/>
          </w:tcPr>
          <w:p w14:paraId="534B060D" w14:textId="77777777" w:rsidR="00F82E6F" w:rsidRPr="008A2EC2" w:rsidRDefault="00F82E6F" w:rsidP="00102F43">
            <w:pPr>
              <w:rPr>
                <w:rFonts w:asciiTheme="majorHAnsi" w:hAnsiTheme="majorHAnsi" w:cstheme="majorHAnsi"/>
                <w:b/>
              </w:rPr>
            </w:pPr>
            <w:proofErr w:type="spellStart"/>
            <w:r w:rsidRPr="008A2EC2">
              <w:rPr>
                <w:rFonts w:asciiTheme="majorHAnsi" w:hAnsiTheme="majorHAnsi" w:cstheme="majorHAnsi"/>
                <w:b/>
              </w:rPr>
              <w:t>Kpl</w:t>
            </w:r>
            <w:proofErr w:type="spellEnd"/>
          </w:p>
        </w:tc>
        <w:tc>
          <w:tcPr>
            <w:tcW w:w="775" w:type="dxa"/>
          </w:tcPr>
          <w:p w14:paraId="00340D13" w14:textId="77777777" w:rsidR="00F82E6F" w:rsidRPr="008A2EC2" w:rsidRDefault="00F82E6F" w:rsidP="00102F43">
            <w:pPr>
              <w:rPr>
                <w:rFonts w:asciiTheme="majorHAnsi" w:hAnsiTheme="majorHAnsi" w:cstheme="majorHAnsi"/>
                <w:b/>
              </w:rPr>
            </w:pPr>
            <w:r w:rsidRPr="008A2EC2">
              <w:rPr>
                <w:rFonts w:asciiTheme="majorHAnsi" w:hAnsiTheme="majorHAnsi" w:cstheme="majorHAnsi"/>
                <w:b/>
              </w:rPr>
              <w:t>1</w:t>
            </w:r>
          </w:p>
        </w:tc>
        <w:tc>
          <w:tcPr>
            <w:tcW w:w="1085" w:type="dxa"/>
          </w:tcPr>
          <w:p w14:paraId="67E6380A" w14:textId="67C8FCE3" w:rsidR="00F82E6F" w:rsidRPr="008A2EC2" w:rsidRDefault="00F82E6F" w:rsidP="00102F43">
            <w:pPr>
              <w:rPr>
                <w:rFonts w:asciiTheme="majorHAnsi" w:hAnsiTheme="majorHAnsi" w:cstheme="majorHAnsi"/>
                <w:b/>
              </w:rPr>
            </w:pPr>
          </w:p>
        </w:tc>
        <w:tc>
          <w:tcPr>
            <w:tcW w:w="619" w:type="dxa"/>
          </w:tcPr>
          <w:p w14:paraId="0600C2EF" w14:textId="77777777" w:rsidR="00F82E6F" w:rsidRPr="008A2EC2" w:rsidRDefault="00F82E6F" w:rsidP="00102F43">
            <w:pPr>
              <w:rPr>
                <w:rFonts w:asciiTheme="majorHAnsi" w:hAnsiTheme="majorHAnsi" w:cstheme="majorHAnsi"/>
                <w:b/>
              </w:rPr>
            </w:pPr>
          </w:p>
        </w:tc>
        <w:tc>
          <w:tcPr>
            <w:tcW w:w="1085" w:type="dxa"/>
          </w:tcPr>
          <w:p w14:paraId="664310E1" w14:textId="77777777" w:rsidR="00F82E6F" w:rsidRPr="008A2EC2" w:rsidRDefault="00F82E6F" w:rsidP="00102F43">
            <w:pPr>
              <w:rPr>
                <w:rFonts w:asciiTheme="majorHAnsi" w:hAnsiTheme="majorHAnsi" w:cstheme="majorHAnsi"/>
                <w:b/>
              </w:rPr>
            </w:pPr>
          </w:p>
        </w:tc>
      </w:tr>
      <w:tr w:rsidR="00F82E6F" w:rsidRPr="008A2EC2" w14:paraId="0653423E" w14:textId="77777777" w:rsidTr="00F82E6F">
        <w:trPr>
          <w:trHeight w:val="705"/>
        </w:trPr>
        <w:tc>
          <w:tcPr>
            <w:tcW w:w="583" w:type="dxa"/>
          </w:tcPr>
          <w:p w14:paraId="138D0D65" w14:textId="77777777" w:rsidR="00F82E6F" w:rsidRPr="008A2EC2" w:rsidRDefault="00F82E6F" w:rsidP="00102F43">
            <w:pPr>
              <w:rPr>
                <w:rFonts w:asciiTheme="majorHAnsi" w:hAnsiTheme="majorHAnsi" w:cstheme="majorHAnsi"/>
                <w:b/>
              </w:rPr>
            </w:pPr>
            <w:r w:rsidRPr="008A2EC2">
              <w:rPr>
                <w:rFonts w:asciiTheme="majorHAnsi" w:hAnsiTheme="majorHAnsi" w:cstheme="majorHAnsi"/>
                <w:b/>
              </w:rPr>
              <w:t>4</w:t>
            </w:r>
          </w:p>
        </w:tc>
        <w:tc>
          <w:tcPr>
            <w:tcW w:w="3999" w:type="dxa"/>
          </w:tcPr>
          <w:p w14:paraId="25478A13" w14:textId="77777777" w:rsidR="00F82E6F" w:rsidRPr="008A2EC2" w:rsidRDefault="00F82E6F" w:rsidP="00F11BEF">
            <w:pPr>
              <w:pStyle w:val="Tekstpodstawowy21"/>
              <w:ind w:left="0"/>
              <w:rPr>
                <w:rFonts w:asciiTheme="majorHAnsi" w:hAnsiTheme="majorHAnsi" w:cstheme="majorHAnsi"/>
                <w:bCs/>
                <w:szCs w:val="24"/>
              </w:rPr>
            </w:pPr>
            <w:r w:rsidRPr="008A2EC2">
              <w:rPr>
                <w:rFonts w:asciiTheme="majorHAnsi" w:hAnsiTheme="majorHAnsi" w:cstheme="majorHAnsi"/>
                <w:bCs/>
                <w:szCs w:val="24"/>
              </w:rPr>
              <w:t>Wykonanie budynku kontenerowego wraz z infrastrukturą towarzyszącą na terenie Oddziału zewnętrznego Tarnów-Mościce Zakładu Karnego w Tarnowie</w:t>
            </w:r>
          </w:p>
        </w:tc>
        <w:tc>
          <w:tcPr>
            <w:tcW w:w="775" w:type="dxa"/>
          </w:tcPr>
          <w:p w14:paraId="4488BF16" w14:textId="77777777" w:rsidR="00F82E6F" w:rsidRPr="008A2EC2" w:rsidRDefault="00F82E6F" w:rsidP="00102F43">
            <w:pPr>
              <w:rPr>
                <w:rFonts w:asciiTheme="majorHAnsi" w:hAnsiTheme="majorHAnsi" w:cstheme="majorHAnsi"/>
                <w:b/>
              </w:rPr>
            </w:pPr>
            <w:proofErr w:type="spellStart"/>
            <w:r w:rsidRPr="008A2EC2">
              <w:rPr>
                <w:rFonts w:asciiTheme="majorHAnsi" w:hAnsiTheme="majorHAnsi" w:cstheme="majorHAnsi"/>
                <w:b/>
              </w:rPr>
              <w:t>Kpl</w:t>
            </w:r>
            <w:proofErr w:type="spellEnd"/>
          </w:p>
        </w:tc>
        <w:tc>
          <w:tcPr>
            <w:tcW w:w="775" w:type="dxa"/>
          </w:tcPr>
          <w:p w14:paraId="4D179412" w14:textId="77777777" w:rsidR="00F82E6F" w:rsidRPr="008A2EC2" w:rsidRDefault="00F82E6F" w:rsidP="00102F43">
            <w:pPr>
              <w:rPr>
                <w:rFonts w:asciiTheme="majorHAnsi" w:hAnsiTheme="majorHAnsi" w:cstheme="majorHAnsi"/>
                <w:b/>
              </w:rPr>
            </w:pPr>
            <w:r w:rsidRPr="008A2EC2">
              <w:rPr>
                <w:rFonts w:asciiTheme="majorHAnsi" w:hAnsiTheme="majorHAnsi" w:cstheme="majorHAnsi"/>
                <w:b/>
              </w:rPr>
              <w:t>1</w:t>
            </w:r>
          </w:p>
        </w:tc>
        <w:tc>
          <w:tcPr>
            <w:tcW w:w="1085" w:type="dxa"/>
          </w:tcPr>
          <w:p w14:paraId="1C9851A8" w14:textId="57792FA1" w:rsidR="00F82E6F" w:rsidRPr="008A2EC2" w:rsidRDefault="00F82E6F" w:rsidP="00102F43">
            <w:pPr>
              <w:rPr>
                <w:rFonts w:asciiTheme="majorHAnsi" w:hAnsiTheme="majorHAnsi" w:cstheme="majorHAnsi"/>
                <w:b/>
              </w:rPr>
            </w:pPr>
          </w:p>
        </w:tc>
        <w:tc>
          <w:tcPr>
            <w:tcW w:w="619" w:type="dxa"/>
          </w:tcPr>
          <w:p w14:paraId="1A8148B7" w14:textId="77777777" w:rsidR="00F82E6F" w:rsidRPr="008A2EC2" w:rsidRDefault="00F82E6F" w:rsidP="00102F43">
            <w:pPr>
              <w:rPr>
                <w:rFonts w:asciiTheme="majorHAnsi" w:hAnsiTheme="majorHAnsi" w:cstheme="majorHAnsi"/>
                <w:b/>
              </w:rPr>
            </w:pPr>
          </w:p>
        </w:tc>
        <w:tc>
          <w:tcPr>
            <w:tcW w:w="1085" w:type="dxa"/>
          </w:tcPr>
          <w:p w14:paraId="6CCF4E2C" w14:textId="77777777" w:rsidR="00F82E6F" w:rsidRPr="008A2EC2" w:rsidRDefault="00F82E6F" w:rsidP="00102F43">
            <w:pPr>
              <w:rPr>
                <w:rFonts w:asciiTheme="majorHAnsi" w:hAnsiTheme="majorHAnsi" w:cstheme="majorHAnsi"/>
                <w:b/>
              </w:rPr>
            </w:pPr>
          </w:p>
        </w:tc>
      </w:tr>
    </w:tbl>
    <w:p w14:paraId="19AD5ABF" w14:textId="7449021B" w:rsidR="00A371DF" w:rsidRDefault="00F82E6F" w:rsidP="00A371DF">
      <w:pPr>
        <w:pStyle w:val="Standard"/>
        <w:spacing w:after="14"/>
        <w:ind w:left="75"/>
        <w:jc w:val="both"/>
        <w:rPr>
          <w:rFonts w:asciiTheme="majorHAnsi" w:hAnsiTheme="majorHAnsi" w:cstheme="majorHAnsi"/>
          <w:sz w:val="24"/>
          <w:szCs w:val="24"/>
        </w:rPr>
      </w:pPr>
      <w:r>
        <w:rPr>
          <w:rFonts w:asciiTheme="majorHAnsi" w:hAnsiTheme="majorHAnsi" w:cstheme="majorHAnsi"/>
          <w:sz w:val="24"/>
          <w:szCs w:val="24"/>
        </w:rPr>
        <w:t xml:space="preserve">3. </w:t>
      </w:r>
      <w:r w:rsidR="00A371DF">
        <w:rPr>
          <w:rFonts w:asciiTheme="majorHAnsi" w:hAnsiTheme="majorHAnsi" w:cstheme="majorHAnsi"/>
          <w:sz w:val="24"/>
          <w:szCs w:val="24"/>
        </w:rPr>
        <w:t>Za jednostkę miary komplet (</w:t>
      </w:r>
      <w:proofErr w:type="spellStart"/>
      <w:r w:rsidR="00A371DF">
        <w:rPr>
          <w:rFonts w:asciiTheme="majorHAnsi" w:hAnsiTheme="majorHAnsi" w:cstheme="majorHAnsi"/>
          <w:sz w:val="24"/>
          <w:szCs w:val="24"/>
        </w:rPr>
        <w:t>kpl</w:t>
      </w:r>
      <w:proofErr w:type="spellEnd"/>
      <w:r w:rsidR="00A371DF">
        <w:rPr>
          <w:rFonts w:asciiTheme="majorHAnsi" w:hAnsiTheme="majorHAnsi" w:cstheme="majorHAnsi"/>
          <w:sz w:val="24"/>
          <w:szCs w:val="24"/>
        </w:rPr>
        <w:t xml:space="preserve">) </w:t>
      </w:r>
      <w:r>
        <w:rPr>
          <w:rFonts w:asciiTheme="majorHAnsi" w:hAnsiTheme="majorHAnsi" w:cstheme="majorHAnsi"/>
          <w:sz w:val="24"/>
          <w:szCs w:val="24"/>
        </w:rPr>
        <w:t xml:space="preserve">określoną w formularzu ofertowym i </w:t>
      </w:r>
      <w:r w:rsidR="00611CB2" w:rsidRPr="00210EA4">
        <w:rPr>
          <w:rFonts w:asciiTheme="majorHAnsi" w:hAnsiTheme="majorHAnsi" w:cstheme="majorHAnsi"/>
        </w:rPr>
        <w:t>§</w:t>
      </w:r>
      <w:r w:rsidR="00611CB2">
        <w:rPr>
          <w:rFonts w:asciiTheme="majorHAnsi" w:hAnsiTheme="majorHAnsi" w:cstheme="majorHAnsi"/>
        </w:rPr>
        <w:t xml:space="preserve">12 ust. 2 </w:t>
      </w:r>
      <w:r w:rsidR="00A371DF">
        <w:rPr>
          <w:rFonts w:asciiTheme="majorHAnsi" w:hAnsiTheme="majorHAnsi" w:cstheme="majorHAnsi"/>
          <w:sz w:val="24"/>
          <w:szCs w:val="24"/>
        </w:rPr>
        <w:t>rozumie się wartość projektu oraz robót budowlanych. W wynagrodzeniu ryczałtowym Wykonawcy zostało ujęty koszt, który Wykonawca poniósł za projekt</w:t>
      </w:r>
      <w:r w:rsidR="00AC4DED">
        <w:rPr>
          <w:rFonts w:asciiTheme="majorHAnsi" w:hAnsiTheme="majorHAnsi" w:cstheme="majorHAnsi"/>
          <w:sz w:val="24"/>
          <w:szCs w:val="24"/>
        </w:rPr>
        <w:t>, o ile zakres prac tego wymagał</w:t>
      </w:r>
      <w:r w:rsidR="00A371DF">
        <w:rPr>
          <w:rFonts w:asciiTheme="majorHAnsi" w:hAnsiTheme="majorHAnsi" w:cstheme="majorHAnsi"/>
          <w:sz w:val="24"/>
          <w:szCs w:val="24"/>
        </w:rPr>
        <w:t xml:space="preserve">. </w:t>
      </w:r>
    </w:p>
    <w:bookmarkEnd w:id="5"/>
    <w:bookmarkEnd w:id="6"/>
    <w:p w14:paraId="63D5F510" w14:textId="4DB97BC8" w:rsidR="0035697A" w:rsidRPr="00210EA4" w:rsidRDefault="00F82E6F">
      <w:pPr>
        <w:pStyle w:val="Akapitzlist"/>
        <w:spacing w:line="276" w:lineRule="auto"/>
        <w:ind w:left="284" w:hanging="284"/>
        <w:jc w:val="both"/>
        <w:rPr>
          <w:rFonts w:asciiTheme="majorHAnsi" w:hAnsiTheme="majorHAnsi" w:cstheme="majorHAnsi"/>
        </w:rPr>
      </w:pPr>
      <w:r>
        <w:rPr>
          <w:rFonts w:asciiTheme="majorHAnsi" w:hAnsiTheme="majorHAnsi" w:cstheme="majorHAnsi"/>
          <w:bCs/>
        </w:rPr>
        <w:t>4</w:t>
      </w:r>
      <w:r w:rsidRPr="00210EA4">
        <w:rPr>
          <w:rFonts w:asciiTheme="majorHAnsi" w:hAnsiTheme="majorHAnsi" w:cstheme="majorHAnsi"/>
          <w:bCs/>
        </w:rPr>
        <w:t xml:space="preserve">. Z </w:t>
      </w:r>
      <w:r w:rsidRPr="00210EA4">
        <w:rPr>
          <w:rFonts w:asciiTheme="majorHAnsi" w:hAnsiTheme="majorHAnsi" w:cstheme="majorHAnsi"/>
        </w:rPr>
        <w:t>zastrzeżeniem § 14 Umowy, wynagrodzenie powyższe stanowi całkowite wynagrodzenie za wykonanie Robót oraz uwzględnia wszelkie koszty potrzebne do należytego wykonania Umowy, koszty rękojmi i gwarancji, koszty ubezpieczenia i wszelkie pozostałe koszty związane z wykonaniem Robót.</w:t>
      </w:r>
    </w:p>
    <w:p w14:paraId="22275B67" w14:textId="0EA429D3" w:rsidR="0035697A" w:rsidRPr="00210EA4" w:rsidRDefault="00F82E6F">
      <w:pPr>
        <w:pStyle w:val="Akapitzlist"/>
        <w:spacing w:line="276" w:lineRule="auto"/>
        <w:ind w:left="284" w:hanging="284"/>
        <w:jc w:val="both"/>
        <w:rPr>
          <w:rFonts w:asciiTheme="majorHAnsi" w:hAnsiTheme="majorHAnsi" w:cstheme="majorHAnsi"/>
        </w:rPr>
      </w:pPr>
      <w:r>
        <w:rPr>
          <w:rFonts w:asciiTheme="majorHAnsi" w:hAnsiTheme="majorHAnsi" w:cstheme="majorHAnsi"/>
        </w:rPr>
        <w:lastRenderedPageBreak/>
        <w:t>5</w:t>
      </w:r>
      <w:r w:rsidRPr="00210EA4">
        <w:rPr>
          <w:rFonts w:asciiTheme="majorHAnsi" w:hAnsiTheme="majorHAnsi" w:cstheme="majorHAnsi"/>
        </w:rPr>
        <w:t xml:space="preserve">. </w:t>
      </w:r>
      <w:bookmarkStart w:id="7" w:name="_Hlk116894578"/>
      <w:r w:rsidRPr="00210EA4">
        <w:rPr>
          <w:rFonts w:asciiTheme="majorHAnsi" w:hAnsiTheme="majorHAnsi" w:cstheme="majorHAnsi"/>
        </w:rPr>
        <w:t xml:space="preserve">W terminie </w:t>
      </w:r>
      <w:r w:rsidR="00E83E56" w:rsidRPr="00210EA4">
        <w:rPr>
          <w:rFonts w:asciiTheme="majorHAnsi" w:hAnsiTheme="majorHAnsi" w:cstheme="majorHAnsi"/>
        </w:rPr>
        <w:t>7</w:t>
      </w:r>
      <w:r w:rsidRPr="00210EA4">
        <w:rPr>
          <w:rFonts w:asciiTheme="majorHAnsi" w:hAnsiTheme="majorHAnsi" w:cstheme="majorHAnsi"/>
        </w:rPr>
        <w:t xml:space="preserve"> dni od dnia zawarcia Umowy Wykonawca przedstawi Zamawiającemu wartość wynagrodzenia w rozbiciu na poszczególne elementy Robót, zgodnie z dokumentacją projektową</w:t>
      </w:r>
      <w:r w:rsidR="00F66D7A" w:rsidRPr="00210EA4">
        <w:rPr>
          <w:rFonts w:asciiTheme="majorHAnsi" w:hAnsiTheme="majorHAnsi" w:cstheme="majorHAnsi"/>
        </w:rPr>
        <w:t xml:space="preserve">, czyli w harmonogramie robót </w:t>
      </w:r>
      <w:r w:rsidR="00C03E89" w:rsidRPr="00210EA4">
        <w:rPr>
          <w:rFonts w:asciiTheme="majorHAnsi" w:hAnsiTheme="majorHAnsi" w:cstheme="majorHAnsi"/>
        </w:rPr>
        <w:t>(</w:t>
      </w:r>
      <w:r w:rsidR="00F66D7A" w:rsidRPr="00210EA4">
        <w:rPr>
          <w:rFonts w:asciiTheme="majorHAnsi" w:hAnsiTheme="majorHAnsi" w:cstheme="majorHAnsi"/>
        </w:rPr>
        <w:t>rzeczowo-finansowy</w:t>
      </w:r>
      <w:r w:rsidR="00C03E89" w:rsidRPr="00210EA4">
        <w:rPr>
          <w:rFonts w:asciiTheme="majorHAnsi" w:hAnsiTheme="majorHAnsi" w:cstheme="majorHAnsi"/>
        </w:rPr>
        <w:t>)</w:t>
      </w:r>
      <w:r w:rsidR="00F66D7A" w:rsidRPr="00210EA4">
        <w:rPr>
          <w:rFonts w:asciiTheme="majorHAnsi" w:hAnsiTheme="majorHAnsi" w:cstheme="majorHAnsi"/>
        </w:rPr>
        <w:t xml:space="preserve">. </w:t>
      </w:r>
    </w:p>
    <w:p w14:paraId="5AEA4A2B" w14:textId="553BED46" w:rsidR="0035697A" w:rsidRPr="00210EA4" w:rsidRDefault="00F82E6F">
      <w:pPr>
        <w:pStyle w:val="Akapitzlist"/>
        <w:spacing w:line="276" w:lineRule="auto"/>
        <w:ind w:left="0"/>
        <w:jc w:val="both"/>
        <w:rPr>
          <w:rFonts w:asciiTheme="majorHAnsi" w:hAnsiTheme="majorHAnsi" w:cstheme="majorHAnsi"/>
        </w:rPr>
      </w:pPr>
      <w:bookmarkStart w:id="8" w:name="_Hlk117254163"/>
      <w:r>
        <w:rPr>
          <w:rFonts w:asciiTheme="majorHAnsi" w:hAnsiTheme="majorHAnsi" w:cstheme="majorHAnsi"/>
        </w:rPr>
        <w:t>6</w:t>
      </w:r>
      <w:r w:rsidRPr="00347E5F">
        <w:rPr>
          <w:rFonts w:asciiTheme="majorHAnsi" w:hAnsiTheme="majorHAnsi" w:cstheme="majorHAnsi"/>
        </w:rPr>
        <w:t xml:space="preserve">. </w:t>
      </w:r>
      <w:r w:rsidR="0086569B" w:rsidRPr="00210EA4">
        <w:rPr>
          <w:rFonts w:asciiTheme="majorHAnsi" w:hAnsiTheme="majorHAnsi" w:cstheme="majorHAnsi"/>
        </w:rPr>
        <w:t>Zadanie będzie rozliczane</w:t>
      </w:r>
      <w:r w:rsidRPr="00210EA4">
        <w:rPr>
          <w:rFonts w:asciiTheme="majorHAnsi" w:hAnsiTheme="majorHAnsi" w:cstheme="majorHAnsi"/>
        </w:rPr>
        <w:t xml:space="preserve"> fakturami częściowymi wystawianym</w:t>
      </w:r>
      <w:r w:rsidR="0086569B" w:rsidRPr="00210EA4">
        <w:rPr>
          <w:rFonts w:asciiTheme="majorHAnsi" w:hAnsiTheme="majorHAnsi" w:cstheme="majorHAnsi"/>
        </w:rPr>
        <w:t>i</w:t>
      </w:r>
      <w:r w:rsidRPr="00210EA4">
        <w:rPr>
          <w:rFonts w:asciiTheme="majorHAnsi" w:hAnsiTheme="majorHAnsi" w:cstheme="majorHAnsi"/>
        </w:rPr>
        <w:t xml:space="preserve"> nie częściej niż raz na miesiąc</w:t>
      </w:r>
      <w:r w:rsidR="00395D47" w:rsidRPr="00210EA4">
        <w:rPr>
          <w:rFonts w:asciiTheme="majorHAnsi" w:hAnsiTheme="majorHAnsi" w:cstheme="majorHAnsi"/>
        </w:rPr>
        <w:t xml:space="preserve"> zgodnie z harmonogramem robót</w:t>
      </w:r>
      <w:r w:rsidRPr="00210EA4">
        <w:rPr>
          <w:rFonts w:asciiTheme="majorHAnsi" w:hAnsiTheme="majorHAnsi" w:cstheme="majorHAnsi"/>
        </w:rPr>
        <w:t>. Podstawę do wystawienia faktury częściowej stanowi protokół odbioru częściowego podpisany przez Inspektora nadzoru inwestorskiego przy akceptacji Zamawiającego oraz kosztorys częściowy podwykonawcy obejmujący roboty, za które Wykonawca wystawia fakturę. Rozliczenie końcowe Wykonawcy za wykonanie przedmiotu umowy nastąpi na podstawie prawidłowo wystawionej faktury końcowej</w:t>
      </w:r>
      <w:r w:rsidR="00DC47ED" w:rsidRPr="00210EA4">
        <w:rPr>
          <w:rFonts w:asciiTheme="majorHAnsi" w:hAnsiTheme="majorHAnsi" w:cstheme="majorHAnsi"/>
        </w:rPr>
        <w:t xml:space="preserve"> oraz protokołu końcowego podpisanego przez Inspektora nadzoru inwestorskiego przy akceptacji Zamawiającego.</w:t>
      </w:r>
    </w:p>
    <w:p w14:paraId="692C45F6" w14:textId="673CB054" w:rsidR="0035697A" w:rsidRPr="00210EA4" w:rsidRDefault="00F82E6F">
      <w:pPr>
        <w:pStyle w:val="Akapitzlist"/>
        <w:spacing w:line="276" w:lineRule="auto"/>
        <w:ind w:left="0"/>
        <w:jc w:val="both"/>
        <w:rPr>
          <w:rFonts w:asciiTheme="majorHAnsi" w:hAnsiTheme="majorHAnsi" w:cstheme="majorHAnsi"/>
        </w:rPr>
      </w:pPr>
      <w:r>
        <w:rPr>
          <w:rFonts w:asciiTheme="majorHAnsi" w:hAnsiTheme="majorHAnsi" w:cstheme="majorHAnsi"/>
        </w:rPr>
        <w:t>7</w:t>
      </w:r>
      <w:r w:rsidR="00E83E56" w:rsidRPr="00210EA4">
        <w:rPr>
          <w:rFonts w:asciiTheme="majorHAnsi" w:hAnsiTheme="majorHAnsi" w:cstheme="majorHAnsi"/>
        </w:rPr>
        <w:t xml:space="preserve">. </w:t>
      </w:r>
      <w:bookmarkEnd w:id="8"/>
      <w:r w:rsidR="00E83E56" w:rsidRPr="00210EA4">
        <w:rPr>
          <w:rFonts w:asciiTheme="majorHAnsi" w:hAnsiTheme="majorHAnsi" w:cstheme="majorHAnsi"/>
        </w:rPr>
        <w:t>Każda faktura wystawiona przez WYKONAWCĘ musi posiadać 30 dniowy termin płatności liczony od dnia dostarczenia</w:t>
      </w:r>
      <w:r w:rsidR="00610BD4">
        <w:rPr>
          <w:rFonts w:asciiTheme="majorHAnsi" w:hAnsiTheme="majorHAnsi" w:cstheme="majorHAnsi"/>
        </w:rPr>
        <w:t xml:space="preserve"> prawidłowo wystawionej</w:t>
      </w:r>
      <w:r w:rsidR="00E83E56" w:rsidRPr="00210EA4">
        <w:rPr>
          <w:rFonts w:asciiTheme="majorHAnsi" w:hAnsiTheme="majorHAnsi" w:cstheme="majorHAnsi"/>
        </w:rPr>
        <w:t xml:space="preserve"> faktury Zamawiającemu.</w:t>
      </w:r>
    </w:p>
    <w:p w14:paraId="04EECEFD" w14:textId="77777777" w:rsidR="0035697A" w:rsidRPr="00210EA4" w:rsidRDefault="0035697A">
      <w:pPr>
        <w:pStyle w:val="Standard"/>
        <w:shd w:val="clear" w:color="auto" w:fill="FFFFFF"/>
        <w:spacing w:after="0"/>
        <w:jc w:val="both"/>
        <w:rPr>
          <w:rFonts w:asciiTheme="majorHAnsi" w:hAnsiTheme="majorHAnsi" w:cstheme="majorHAnsi"/>
          <w:color w:val="FF0000"/>
          <w:sz w:val="24"/>
          <w:szCs w:val="24"/>
        </w:rPr>
      </w:pPr>
      <w:bookmarkStart w:id="9" w:name="_Toc41052302"/>
      <w:bookmarkEnd w:id="7"/>
    </w:p>
    <w:bookmarkEnd w:id="9"/>
    <w:p w14:paraId="58877D80" w14:textId="77777777" w:rsidR="0035697A" w:rsidRPr="00210EA4" w:rsidRDefault="0035697A">
      <w:pPr>
        <w:pStyle w:val="Standard"/>
        <w:shd w:val="clear" w:color="auto" w:fill="FFFFFF"/>
        <w:spacing w:after="0"/>
        <w:jc w:val="center"/>
        <w:rPr>
          <w:rFonts w:asciiTheme="majorHAnsi" w:hAnsiTheme="majorHAnsi" w:cstheme="majorHAnsi"/>
          <w:b/>
          <w:color w:val="FF0000"/>
          <w:sz w:val="24"/>
          <w:szCs w:val="24"/>
        </w:rPr>
      </w:pPr>
    </w:p>
    <w:p w14:paraId="60E67D2D" w14:textId="128B7009"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1</w:t>
      </w:r>
      <w:r w:rsidR="00A371DF">
        <w:rPr>
          <w:rFonts w:asciiTheme="majorHAnsi" w:hAnsiTheme="majorHAnsi" w:cstheme="majorHAnsi"/>
          <w:b/>
          <w:sz w:val="24"/>
          <w:szCs w:val="24"/>
        </w:rPr>
        <w:t>3</w:t>
      </w:r>
    </w:p>
    <w:p w14:paraId="055D13D9"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GWARANCJA I RĘKOJMIA</w:t>
      </w:r>
    </w:p>
    <w:p w14:paraId="5ECF1FE8" w14:textId="77777777" w:rsidR="0035697A" w:rsidRPr="00210EA4" w:rsidRDefault="0035697A">
      <w:pPr>
        <w:pStyle w:val="Standard"/>
        <w:shd w:val="clear" w:color="auto" w:fill="FFFFFF"/>
        <w:spacing w:after="0"/>
        <w:jc w:val="center"/>
        <w:rPr>
          <w:rFonts w:asciiTheme="majorHAnsi" w:hAnsiTheme="majorHAnsi" w:cstheme="majorHAnsi"/>
          <w:b/>
          <w:sz w:val="24"/>
          <w:szCs w:val="24"/>
        </w:rPr>
      </w:pPr>
    </w:p>
    <w:p w14:paraId="4B07EA56" w14:textId="77777777" w:rsidR="0035697A" w:rsidRPr="00210EA4" w:rsidRDefault="00000000">
      <w:pPr>
        <w:pStyle w:val="Standard"/>
        <w:numPr>
          <w:ilvl w:val="0"/>
          <w:numId w:val="62"/>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Wykonawca udziela Zamawiającym gwarancji jakości obejmujących Roboty zgodnie ze złożoną ofertą na okres </w:t>
      </w:r>
      <w:r w:rsidRPr="00210EA4">
        <w:rPr>
          <w:rFonts w:asciiTheme="majorHAnsi" w:hAnsiTheme="majorHAnsi" w:cstheme="majorHAnsi"/>
          <w:sz w:val="24"/>
          <w:szCs w:val="24"/>
          <w:shd w:val="clear" w:color="auto" w:fill="FFFF00"/>
        </w:rPr>
        <w:t>…….</w:t>
      </w:r>
      <w:r w:rsidRPr="00210EA4">
        <w:rPr>
          <w:rFonts w:asciiTheme="majorHAnsi" w:hAnsiTheme="majorHAnsi" w:cstheme="majorHAnsi"/>
          <w:sz w:val="24"/>
          <w:szCs w:val="24"/>
        </w:rPr>
        <w:t> </w:t>
      </w:r>
      <w:r w:rsidRPr="00210EA4">
        <w:rPr>
          <w:rFonts w:asciiTheme="majorHAnsi" w:hAnsiTheme="majorHAnsi" w:cstheme="majorHAnsi"/>
          <w:i/>
          <w:iCs/>
          <w:sz w:val="24"/>
          <w:szCs w:val="24"/>
        </w:rPr>
        <w:t>[zgodnie z deklaracją wynikającą z oferty]</w:t>
      </w:r>
      <w:r w:rsidRPr="00210EA4">
        <w:rPr>
          <w:rFonts w:asciiTheme="majorHAnsi" w:hAnsiTheme="majorHAnsi" w:cstheme="majorHAnsi"/>
          <w:sz w:val="24"/>
          <w:szCs w:val="24"/>
        </w:rPr>
        <w:t xml:space="preserve"> miesięcy</w:t>
      </w:r>
      <w:r w:rsidRPr="00210EA4">
        <w:rPr>
          <w:rFonts w:asciiTheme="majorHAnsi" w:hAnsiTheme="majorHAnsi" w:cstheme="majorHAnsi"/>
          <w:b/>
          <w:sz w:val="24"/>
          <w:szCs w:val="24"/>
        </w:rPr>
        <w:t xml:space="preserve"> </w:t>
      </w:r>
      <w:r w:rsidRPr="00210EA4">
        <w:rPr>
          <w:rFonts w:asciiTheme="majorHAnsi" w:hAnsiTheme="majorHAnsi" w:cstheme="majorHAnsi"/>
          <w:sz w:val="24"/>
          <w:szCs w:val="24"/>
        </w:rPr>
        <w:t>od Daty zakończenia. Wykonawca przekaże Zamawiającemu dokumenty gwarancyjne dotyczące zamontowanych urządzeń.</w:t>
      </w:r>
    </w:p>
    <w:p w14:paraId="09B5C408" w14:textId="735CC666" w:rsidR="0035697A" w:rsidRPr="00210EA4"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Okres rękojmi za wady fizyczne i prawne wykonanych Robót jest równy okresowi gwarancji, ale nie krótszy niż </w:t>
      </w:r>
      <w:r w:rsidR="00965C13" w:rsidRPr="00210EA4">
        <w:rPr>
          <w:rFonts w:asciiTheme="majorHAnsi" w:hAnsiTheme="majorHAnsi" w:cstheme="majorHAnsi"/>
          <w:sz w:val="24"/>
          <w:szCs w:val="24"/>
        </w:rPr>
        <w:t>2</w:t>
      </w:r>
      <w:r w:rsidRPr="00210EA4">
        <w:rPr>
          <w:rFonts w:asciiTheme="majorHAnsi" w:hAnsiTheme="majorHAnsi" w:cstheme="majorHAnsi"/>
          <w:sz w:val="24"/>
          <w:szCs w:val="24"/>
        </w:rPr>
        <w:t xml:space="preserve"> lat</w:t>
      </w:r>
      <w:r w:rsidR="00965C13" w:rsidRPr="00210EA4">
        <w:rPr>
          <w:rFonts w:asciiTheme="majorHAnsi" w:hAnsiTheme="majorHAnsi" w:cstheme="majorHAnsi"/>
          <w:sz w:val="24"/>
          <w:szCs w:val="24"/>
        </w:rPr>
        <w:t>a</w:t>
      </w:r>
      <w:r w:rsidRPr="00210EA4">
        <w:rPr>
          <w:rFonts w:asciiTheme="majorHAnsi" w:hAnsiTheme="majorHAnsi" w:cstheme="majorHAnsi"/>
          <w:sz w:val="24"/>
          <w:szCs w:val="24"/>
        </w:rPr>
        <w:t xml:space="preserve"> od </w:t>
      </w:r>
      <w:r w:rsidR="00965C13" w:rsidRPr="00210EA4">
        <w:rPr>
          <w:rFonts w:asciiTheme="majorHAnsi" w:hAnsiTheme="majorHAnsi" w:cstheme="majorHAnsi"/>
          <w:sz w:val="24"/>
          <w:szCs w:val="24"/>
        </w:rPr>
        <w:t>d</w:t>
      </w:r>
      <w:r w:rsidRPr="00210EA4">
        <w:rPr>
          <w:rFonts w:asciiTheme="majorHAnsi" w:hAnsiTheme="majorHAnsi" w:cstheme="majorHAnsi"/>
          <w:sz w:val="24"/>
          <w:szCs w:val="24"/>
        </w:rPr>
        <w:t>aty zakończenia, a dla zamontowanych urządzeń wynosi 2 lata od tej daty, o ile dostawca tych urządzeń nie udzielił dłuższego terminu rękojmi.</w:t>
      </w:r>
    </w:p>
    <w:p w14:paraId="1D2E11C5" w14:textId="77777777" w:rsidR="0035697A" w:rsidRPr="00210EA4"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Minimalne warunki gwarancji Robót i urządzeń to:</w:t>
      </w:r>
    </w:p>
    <w:p w14:paraId="0B6C6226" w14:textId="77777777" w:rsidR="0035697A" w:rsidRPr="00210EA4" w:rsidRDefault="00000000">
      <w:pPr>
        <w:pStyle w:val="Standard"/>
        <w:numPr>
          <w:ilvl w:val="0"/>
          <w:numId w:val="63"/>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Okres reakcji na zgłoszenie wykrycia wady to jeden dzień roboczy;</w:t>
      </w:r>
    </w:p>
    <w:p w14:paraId="57FE0C64" w14:textId="77777777" w:rsidR="0035697A" w:rsidRPr="00210EA4" w:rsidRDefault="00000000">
      <w:pPr>
        <w:pStyle w:val="Standard"/>
        <w:numPr>
          <w:ilvl w:val="0"/>
          <w:numId w:val="35"/>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Termin usunięcia wady to 14 dni, chyba że z przyczyn natury obiektywnej Zamawiający zgodzi się na przedłużenie terminu.</w:t>
      </w:r>
    </w:p>
    <w:p w14:paraId="482E4832" w14:textId="77777777" w:rsidR="0035697A" w:rsidRPr="00210EA4"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Postanowienia ust. 3 stosuje się odpowiednio do rękojmi.</w:t>
      </w:r>
    </w:p>
    <w:p w14:paraId="32948746" w14:textId="77777777" w:rsidR="0035697A" w:rsidRPr="00210EA4"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Wykonawca jest zobowiązany do usunięcia wady, jeżeli wada ujawni się w okresie gwarancji lub rękojmi. Zamawiający dokonuje zgłoszenia wykrycia wady za pośrednictwem telefonu lub poczty elektronicznej na numery i adres wskazane przez Wykonawcę.</w:t>
      </w:r>
    </w:p>
    <w:p w14:paraId="07164B7F" w14:textId="77777777" w:rsidR="0035697A" w:rsidRPr="00210EA4"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Wykonawca zobowiązany jest zapewnić obsługę w zakresie rękojmi i gwarancji w języku polskim oraz do utrzymania adresu poczty elektronicznej i numeru telefonu przez cały okres gwarancji i rękojmi, we wszystkie dni tygodnia, w godzinach od 8.00 do 15.00, </w:t>
      </w:r>
      <w:r w:rsidRPr="00210EA4">
        <w:rPr>
          <w:rFonts w:asciiTheme="majorHAnsi" w:hAnsiTheme="majorHAnsi" w:cstheme="majorHAnsi"/>
          <w:sz w:val="24"/>
          <w:szCs w:val="24"/>
        </w:rPr>
        <w:br/>
        <w:t>za wyjątkiem dni ustawowo wolnych od pracy.</w:t>
      </w:r>
    </w:p>
    <w:p w14:paraId="7D5AEA0D" w14:textId="77777777" w:rsidR="0035697A" w:rsidRPr="00210EA4"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W przypadku nieusunięcia wady w terminie, Zamawiający, po uprzednim pisemnym wezwaniu do wykonania obowiązku, może zlecić usunięcie wad innemu podmiotowi na </w:t>
      </w:r>
      <w:r w:rsidRPr="00210EA4">
        <w:rPr>
          <w:rFonts w:asciiTheme="majorHAnsi" w:hAnsiTheme="majorHAnsi" w:cstheme="majorHAnsi"/>
          <w:sz w:val="24"/>
          <w:szCs w:val="24"/>
        </w:rPr>
        <w:lastRenderedPageBreak/>
        <w:t>koszt i ryzyko Wykonawcy (z prawem potrącenia kwoty kosztów zlecenia z wynagrodzenia Wykonawcy).</w:t>
      </w:r>
    </w:p>
    <w:p w14:paraId="23D1E74A" w14:textId="77777777" w:rsidR="0035697A" w:rsidRPr="00210EA4"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W okresie obowiązywania gwarancji Wykonawca zapewni w ramach swego wynagrodzenia ryczałtowego wszelkie przeglądy gwarancyjne lub inne działania niezbędne do zachowania gwarancji, w tym dotyczące zamontowanych przez Wykonawcę urządzeń.</w:t>
      </w:r>
    </w:p>
    <w:p w14:paraId="46A2D162" w14:textId="77777777" w:rsidR="0035697A" w:rsidRPr="00210EA4"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Okres gwarancji ulega wydłużeniu o czas potrzebny na usunięcie wad. Trzykrotna naprawa tego samego elementu oznacza obowiązek wymiany go na nowy, pozbawiony wad.</w:t>
      </w:r>
    </w:p>
    <w:p w14:paraId="6F476BB9" w14:textId="77777777" w:rsidR="0035697A" w:rsidRPr="00210EA4" w:rsidRDefault="0035697A">
      <w:pPr>
        <w:pStyle w:val="Akapitzlist"/>
        <w:shd w:val="clear" w:color="auto" w:fill="FFFFFF"/>
        <w:spacing w:line="276" w:lineRule="auto"/>
        <w:ind w:left="426"/>
        <w:rPr>
          <w:rFonts w:asciiTheme="majorHAnsi" w:hAnsiTheme="majorHAnsi" w:cstheme="majorHAnsi"/>
          <w:b/>
        </w:rPr>
      </w:pPr>
      <w:bookmarkStart w:id="10" w:name="_Toc41052304"/>
      <w:bookmarkEnd w:id="10"/>
    </w:p>
    <w:p w14:paraId="21FC9138" w14:textId="77777777" w:rsidR="0035697A" w:rsidRPr="00210EA4" w:rsidRDefault="0035697A">
      <w:pPr>
        <w:pStyle w:val="Standard"/>
        <w:spacing w:after="0"/>
        <w:jc w:val="center"/>
        <w:rPr>
          <w:rFonts w:asciiTheme="majorHAnsi" w:hAnsiTheme="majorHAnsi" w:cstheme="majorHAnsi"/>
          <w:b/>
          <w:sz w:val="24"/>
          <w:szCs w:val="24"/>
        </w:rPr>
      </w:pPr>
    </w:p>
    <w:p w14:paraId="715BD24E" w14:textId="17EBA967" w:rsidR="0035697A" w:rsidRPr="00210EA4" w:rsidRDefault="00000000">
      <w:pPr>
        <w:pStyle w:val="Standard"/>
        <w:spacing w:after="0"/>
        <w:jc w:val="center"/>
        <w:rPr>
          <w:rFonts w:asciiTheme="majorHAnsi" w:hAnsiTheme="majorHAnsi" w:cstheme="majorHAnsi"/>
          <w:sz w:val="24"/>
          <w:szCs w:val="24"/>
        </w:rPr>
      </w:pPr>
      <w:r w:rsidRPr="00210EA4">
        <w:rPr>
          <w:rFonts w:asciiTheme="majorHAnsi" w:hAnsiTheme="majorHAnsi" w:cstheme="majorHAnsi"/>
          <w:b/>
          <w:sz w:val="24"/>
          <w:szCs w:val="24"/>
        </w:rPr>
        <w:t>§ 1</w:t>
      </w:r>
      <w:r w:rsidR="00A371DF">
        <w:rPr>
          <w:rFonts w:asciiTheme="majorHAnsi" w:hAnsiTheme="majorHAnsi" w:cstheme="majorHAnsi"/>
          <w:b/>
          <w:sz w:val="24"/>
          <w:szCs w:val="24"/>
        </w:rPr>
        <w:t>4</w:t>
      </w:r>
    </w:p>
    <w:p w14:paraId="6A9FE6AE" w14:textId="34245B3A" w:rsidR="0035697A" w:rsidRPr="00210EA4" w:rsidRDefault="00000000">
      <w:pPr>
        <w:pStyle w:val="Standard"/>
        <w:spacing w:after="0"/>
        <w:jc w:val="center"/>
        <w:rPr>
          <w:rFonts w:asciiTheme="majorHAnsi" w:hAnsiTheme="majorHAnsi" w:cstheme="majorHAnsi"/>
          <w:sz w:val="24"/>
          <w:szCs w:val="24"/>
        </w:rPr>
      </w:pPr>
      <w:r w:rsidRPr="00210EA4">
        <w:rPr>
          <w:rFonts w:asciiTheme="majorHAnsi" w:hAnsiTheme="majorHAnsi" w:cstheme="majorHAnsi"/>
          <w:b/>
          <w:sz w:val="24"/>
          <w:szCs w:val="24"/>
        </w:rPr>
        <w:t>PODWYKONAWCY DALSI PODWYKONAWCY</w:t>
      </w:r>
    </w:p>
    <w:p w14:paraId="1361943B" w14:textId="77777777" w:rsidR="0035697A" w:rsidRPr="00210EA4" w:rsidRDefault="0035697A">
      <w:pPr>
        <w:pStyle w:val="Standard"/>
        <w:spacing w:after="0"/>
        <w:jc w:val="center"/>
        <w:rPr>
          <w:rFonts w:asciiTheme="majorHAnsi" w:hAnsiTheme="majorHAnsi" w:cstheme="majorHAnsi"/>
          <w:b/>
          <w:sz w:val="24"/>
          <w:szCs w:val="24"/>
        </w:rPr>
      </w:pPr>
    </w:p>
    <w:p w14:paraId="218047F1"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Wykonawca może powierzyć wykonywanie Robót podwykonawcom na zasadach określonych w Umowie. Wykonawca ponosi odpowiedzialność za działania lub zaniechania podwykonawców jak za własne działania lub zaniechania. Powierzenie podwykonawcy wykonania określonego zakresu robót nie zwalnia Wykonawcy z odpowiedzialności za wykonanie jakichkolwiek obowiązków przewidzianych Umową lub przepisami prawa.</w:t>
      </w:r>
    </w:p>
    <w:p w14:paraId="5154BE58"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Wykonawca oświadcza, że następujące roboty zostaną powierzone podwykonawcom: ……………………………………</w:t>
      </w:r>
    </w:p>
    <w:p w14:paraId="3B170EFC"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 xml:space="preserve">W związku z powierzeniem realizacji Robót podwykonawcy Wykonawca, podwykonawca lub dalszy podwykonawca zamówienia zamierzający zawrzeć umowę </w:t>
      </w:r>
      <w:r w:rsidRPr="00210EA4">
        <w:rPr>
          <w:rFonts w:asciiTheme="majorHAnsi" w:hAnsiTheme="majorHAnsi" w:cstheme="majorHAnsi"/>
          <w:color w:val="auto"/>
          <w:sz w:val="24"/>
          <w:szCs w:val="24"/>
        </w:rPr>
        <w:br/>
        <w:t>o podwykonawstwo, której przedmiotem są roboty budowlane, ma obowiązek:</w:t>
      </w:r>
    </w:p>
    <w:p w14:paraId="7EA6AB4A" w14:textId="22509E71"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 xml:space="preserve">przedkładania Zamawiającemu projektu umowy o podwykonawstwo, której przedmiotem są roboty budowlane, a także projektu jej zmiany,  na minimum </w:t>
      </w:r>
      <w:r w:rsidR="00965C13" w:rsidRPr="00210EA4">
        <w:rPr>
          <w:rFonts w:asciiTheme="majorHAnsi" w:hAnsiTheme="majorHAnsi" w:cstheme="majorHAnsi"/>
          <w:color w:val="auto"/>
          <w:sz w:val="24"/>
          <w:szCs w:val="24"/>
        </w:rPr>
        <w:t>14</w:t>
      </w:r>
      <w:r w:rsidRPr="00210EA4">
        <w:rPr>
          <w:rFonts w:asciiTheme="majorHAnsi" w:hAnsiTheme="majorHAnsi" w:cstheme="majorHAnsi"/>
          <w:color w:val="auto"/>
          <w:sz w:val="24"/>
          <w:szCs w:val="24"/>
        </w:rPr>
        <w:t xml:space="preserve"> dni </w:t>
      </w:r>
      <w:r w:rsidR="00965C13" w:rsidRPr="00210EA4">
        <w:rPr>
          <w:rFonts w:asciiTheme="majorHAnsi" w:hAnsiTheme="majorHAnsi" w:cstheme="majorHAnsi"/>
          <w:color w:val="auto"/>
          <w:sz w:val="24"/>
          <w:szCs w:val="24"/>
        </w:rPr>
        <w:t xml:space="preserve">roboczych </w:t>
      </w:r>
      <w:r w:rsidRPr="00210EA4">
        <w:rPr>
          <w:rFonts w:asciiTheme="majorHAnsi" w:hAnsiTheme="majorHAnsi" w:cstheme="majorHAnsi"/>
          <w:color w:val="auto"/>
          <w:sz w:val="24"/>
          <w:szCs w:val="24"/>
        </w:rPr>
        <w:t>przed planowanym ich zawarciu;</w:t>
      </w:r>
    </w:p>
    <w:p w14:paraId="5B063C9A"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przedkładania Zamawiającemu poświadczonej za zgodność z oryginałem zawartej   umowy o podwykonawstwo, której przedmiotem są roboty budowlane, a także jej zmiany w terminie 3 dni roboczych od ich zawarcia;</w:t>
      </w:r>
    </w:p>
    <w:p w14:paraId="194FD091"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przedkładania Zamawiającemu poświadczonej za zgodność z oryginałem kopii zawartych umów o podwykonawstwo, których przedmiotem są dostawy lub usługi, oraz ich zmian w terminie 3 dni roboczych od ich zawarcia.</w:t>
      </w:r>
    </w:p>
    <w:p w14:paraId="2600FE61"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Podwykonawca lub dalszy podwykonawca jest zobowiązany dołączyć zgodę Wykonawcy na zawarcie umowy o podwykonawstwo o treści zgodnej z projektem umowy.</w:t>
      </w:r>
    </w:p>
    <w:p w14:paraId="0F2B8F75"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 xml:space="preserve">Zamawiający zobowiązany jest do zgłoszenia zastrzeżeń do projektu umowy </w:t>
      </w:r>
      <w:r w:rsidRPr="00210EA4">
        <w:rPr>
          <w:rFonts w:asciiTheme="majorHAnsi" w:hAnsiTheme="majorHAnsi" w:cstheme="majorHAnsi"/>
          <w:color w:val="auto"/>
          <w:sz w:val="24"/>
          <w:szCs w:val="24"/>
        </w:rPr>
        <w:br/>
        <w:t>o podwykonawstwo, której przedmiotem są roboty budowlane i do projektu jej zmiany lub sprzeciwu do umowy o podwykonawstwo, której przedmiotem są roboty budowlane i do jej zmian w terminie 14 dni od ich otrzymania.</w:t>
      </w:r>
    </w:p>
    <w:p w14:paraId="152B222B"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Wykonawca zobowiązuje się do zamieszczenia w umowie z podwykonawcą, której przedmiotem są roboty budowlane, następujących klauzul umownych:</w:t>
      </w:r>
    </w:p>
    <w:p w14:paraId="32CA9AF9" w14:textId="77777777" w:rsidR="0035697A" w:rsidRPr="00210EA4"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lastRenderedPageBreak/>
        <w:t>zakres i okres odpowiedzialności podwykonawcy za wady wykonanych robót nie może być krótszy od zakresu i okresu odpowiedzialności Wykonawcy z tytułu gwarancji jakości i rękojmi za wady określonego w Umowie,</w:t>
      </w:r>
    </w:p>
    <w:p w14:paraId="21A803A6" w14:textId="77777777" w:rsidR="0035697A" w:rsidRPr="00210EA4"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podwykonawca nie może zlecić wykonania części Robót dalszemu podwykonawcy bez uprzedniego zgłoszenia tego faktu Zamawiającemu i Wykonawcy oraz ich zgody,</w:t>
      </w:r>
    </w:p>
    <w:p w14:paraId="45A0ABD4" w14:textId="77777777" w:rsidR="0035697A" w:rsidRPr="00210EA4"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 xml:space="preserve">zobowiązujących podwykonawcę do pisemnego informowania Zamawiającego </w:t>
      </w:r>
      <w:r w:rsidRPr="00210EA4">
        <w:rPr>
          <w:rFonts w:asciiTheme="majorHAnsi" w:hAnsiTheme="majorHAnsi" w:cstheme="majorHAnsi"/>
          <w:color w:val="auto"/>
          <w:sz w:val="24"/>
          <w:szCs w:val="24"/>
        </w:rPr>
        <w:br/>
        <w:t>o każdym opóźnieniu płatności Wykonawcy na rzecz podwykonawcy,</w:t>
      </w:r>
    </w:p>
    <w:p w14:paraId="3FECCA85" w14:textId="77777777" w:rsidR="0035697A" w:rsidRPr="00210EA4"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zobowiązujących podwykonawcę do udzielania Zamawiającemu, na każde jego pisemne żądanie, pisemnych wyjaśnień dotyczących płatności Wykonawcy na rzecz Podwykonawcy oraz przedstawienia odpowiednich dowodów,</w:t>
      </w:r>
    </w:p>
    <w:p w14:paraId="7A22165F" w14:textId="77777777" w:rsidR="0035697A" w:rsidRPr="00210EA4"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przewidujących termin płatności nie dłuższy niż 30 dni od doręczenia prawidłowo wystawionej faktury VAT,</w:t>
      </w:r>
    </w:p>
    <w:p w14:paraId="08C13459" w14:textId="77777777" w:rsidR="0035697A" w:rsidRPr="00210EA4"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wymagających zgody Zamawiającego na przelew praw wynikających z umowy,</w:t>
      </w:r>
    </w:p>
    <w:p w14:paraId="7701FB4B" w14:textId="77777777" w:rsidR="0035697A" w:rsidRPr="00210EA4"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zobowiązujących podwykonawcę do zachowania opisanych powyżej warunków przy zawieraniu umowy z dalszym podwykonawcą.</w:t>
      </w:r>
    </w:p>
    <w:p w14:paraId="22125898"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Zamawiający zastrzega sobie prawo zgłoszenia zastrzeżeń do projektu umowy, której przedmiotem są roboty budowlane, albo do jej zmiany oraz zgłoszenia sprzeciwu do umowy, której przedmiotem są roboty budowlane, albo jej zmiany, jeżeli:</w:t>
      </w:r>
    </w:p>
    <w:p w14:paraId="34DD8BDF"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umowa lub zmiana zawiera postanowienia sprzeczne z ust. 6 powyżej;</w:t>
      </w:r>
    </w:p>
    <w:p w14:paraId="324BBCE2"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umowa lub zmiana jest sprzeczna z art. 463 PZP;</w:t>
      </w:r>
    </w:p>
    <w:p w14:paraId="1E99FFE6"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wysokość wynagrodzenia podwykonawcy przekracza poziom wynagrodzenia przypadający Wykonawcy za zakres powierzonych podwykonawcy Robót, ustalony na podstawie §12 ust. 3 Umowy.</w:t>
      </w:r>
    </w:p>
    <w:p w14:paraId="14FACD36" w14:textId="5CF67639"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bookmarkStart w:id="11" w:name="_Hlk180496831"/>
      <w:r w:rsidRPr="00210EA4">
        <w:rPr>
          <w:rFonts w:asciiTheme="majorHAnsi" w:hAnsiTheme="majorHAnsi" w:cstheme="majorHAnsi"/>
          <w:color w:val="auto"/>
          <w:sz w:val="24"/>
          <w:szCs w:val="24"/>
        </w:rPr>
        <w:t xml:space="preserve">Wykonawca, podwykonawca lub dalszy podwykonawca przedkłada Zamawiającemu poświadczoną za zgodność z oryginałem kopię zawartej umowy o podwykonawstwo, której przedmiotem są dostawy lub usługi, w terminie 3 dni roboczych od dnia jej zawarcia, z wyłączeniem umów o podwykonawstwo o wartości mniejszej niż 0,5 % wynagrodzenia, o którym mowa w § 12 ust. </w:t>
      </w:r>
      <w:r w:rsidR="00761296">
        <w:rPr>
          <w:rFonts w:asciiTheme="majorHAnsi" w:hAnsiTheme="majorHAnsi" w:cstheme="majorHAnsi"/>
          <w:color w:val="auto"/>
          <w:sz w:val="24"/>
          <w:szCs w:val="24"/>
        </w:rPr>
        <w:t>2</w:t>
      </w:r>
      <w:r w:rsidRPr="00210EA4">
        <w:rPr>
          <w:rFonts w:asciiTheme="majorHAnsi" w:hAnsiTheme="majorHAnsi" w:cstheme="majorHAnsi"/>
          <w:color w:val="auto"/>
          <w:sz w:val="24"/>
          <w:szCs w:val="24"/>
        </w:rPr>
        <w:t xml:space="preserve"> Umowy, oraz umów o podwykonawstwo, których przedmiotem są dostawy materiałów budowlanych niezbędnych do realizacji przedmiotu zamówienia oraz usługi transportowe. Wyłączenie nie ma zastosowania </w:t>
      </w:r>
      <w:r w:rsidRPr="00210EA4">
        <w:rPr>
          <w:rFonts w:asciiTheme="majorHAnsi" w:hAnsiTheme="majorHAnsi" w:cstheme="majorHAnsi"/>
          <w:color w:val="auto"/>
          <w:sz w:val="24"/>
          <w:szCs w:val="24"/>
        </w:rPr>
        <w:br/>
        <w:t>w wypadku umów o wartości przekraczającej 50.000,00 złotych brutto.</w:t>
      </w:r>
    </w:p>
    <w:bookmarkEnd w:id="11"/>
    <w:p w14:paraId="749F3BFF"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W przypadku, o którym mowa w ust. 8, jeżeli termin zapłaty wynagrodzenia jest dłuższy niż określony w ust. 6 lit. e), Zamawiający poinformuje o tym Wykonawcę i wezwie go do doprowadzenia do zmiany tej umowy w terminie nie dłuższym niż 7 dni od dnia otrzymania informacji.</w:t>
      </w:r>
    </w:p>
    <w:p w14:paraId="1BCDAC5C" w14:textId="1A47A768"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 xml:space="preserve">W przypadku uchylania się od obowiązku dokonania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w:t>
      </w:r>
      <w:r w:rsidRPr="00210EA4">
        <w:rPr>
          <w:rFonts w:asciiTheme="majorHAnsi" w:hAnsiTheme="majorHAnsi" w:cstheme="majorHAnsi"/>
          <w:color w:val="auto"/>
          <w:sz w:val="24"/>
          <w:szCs w:val="24"/>
        </w:rPr>
        <w:lastRenderedPageBreak/>
        <w:t>zaakceptowaną przez zamawiającego umowę o podwykonawstwo, której przedmiotem są roboty budowlane lub który zawarł przedłożoną Zamawiającemu umowę o podwykonawstwo, której przedmiotem są dostawy lub usługi, na zasadach określonych w treści  art. 465 PZP. Dotyczy to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C5A0FAD"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Bezpośrednia zapłata, o której mowa w ust. 10 powyżej, obejmuje wyłącznie należne wynagrodzenie, bez odsetek, należnych podwykonawcy lub dalszemu podwykonawcy.</w:t>
      </w:r>
    </w:p>
    <w:p w14:paraId="661839E9"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Przed dokonaniem bezpośredniej zapłaty Wykonawca zostanie poinformowany przez Zamawiającego w formie pisemnej o zamiarze dokonania bezpośredniej zapłaty wymagalnego wynagrodzenia, przysługującego podwykonawcy lub dalszemu podwykonawcy oraz o możliwości zgłoszenia przez Wykonawcę w terminie 7 dni od dnia otrzymania informacji pisemnych uwag dotyczących zasadności bezpośredniej zapłaty wynagrodzenia objętego informacją.</w:t>
      </w:r>
    </w:p>
    <w:p w14:paraId="4A728639"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W przypadku zgłoszenia przez Wykonawcę uwag, o których mowa w ust. 12 powyżej, w terminie 7 dni od dnia otrzymania informacji, Zamawiający może nie dokonać bezpośredniej zapłaty wynagrodzenia podwykonawcy lub dalszemu podwykonawcy, jeżeli Wykonawca wykaże niezasadność takiej zapłaty,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269405BC"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W przypadku dokonania bezpośredniej zapłaty podwykonawcy lub dalszemu podwykonawcy, Zamawiający potrąci kwotę wypłaconego wynagrodzenia z wynagrodzenia należnego Wykonawcy.</w:t>
      </w:r>
    </w:p>
    <w:p w14:paraId="5B33BD7E" w14:textId="77777777" w:rsidR="0035697A" w:rsidRPr="00210EA4" w:rsidRDefault="0035697A">
      <w:pPr>
        <w:pStyle w:val="Standard"/>
        <w:shd w:val="clear" w:color="auto" w:fill="FFFFFF"/>
        <w:spacing w:after="0"/>
        <w:jc w:val="center"/>
        <w:rPr>
          <w:rFonts w:asciiTheme="majorHAnsi" w:hAnsiTheme="majorHAnsi" w:cstheme="majorHAnsi"/>
          <w:b/>
          <w:sz w:val="24"/>
          <w:szCs w:val="24"/>
        </w:rPr>
      </w:pPr>
      <w:bookmarkStart w:id="12" w:name="_Toc41052305"/>
      <w:bookmarkEnd w:id="12"/>
    </w:p>
    <w:p w14:paraId="6AF965A9" w14:textId="000BC228"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1</w:t>
      </w:r>
      <w:r w:rsidR="00A371DF">
        <w:rPr>
          <w:rFonts w:asciiTheme="majorHAnsi" w:hAnsiTheme="majorHAnsi" w:cstheme="majorHAnsi"/>
          <w:b/>
          <w:sz w:val="24"/>
          <w:szCs w:val="24"/>
        </w:rPr>
        <w:t>5</w:t>
      </w:r>
    </w:p>
    <w:p w14:paraId="7CBDEAE5"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OSOBY UPOWAŻNIONE DO KONTAKTÓW</w:t>
      </w:r>
    </w:p>
    <w:p w14:paraId="1CE93F9D" w14:textId="77777777" w:rsidR="0035697A" w:rsidRPr="00210EA4" w:rsidRDefault="0035697A">
      <w:pPr>
        <w:pStyle w:val="Standard"/>
        <w:shd w:val="clear" w:color="auto" w:fill="FFFFFF"/>
        <w:spacing w:after="0"/>
        <w:jc w:val="center"/>
        <w:rPr>
          <w:rFonts w:asciiTheme="majorHAnsi" w:hAnsiTheme="majorHAnsi" w:cstheme="majorHAnsi"/>
          <w:sz w:val="24"/>
          <w:szCs w:val="24"/>
        </w:rPr>
      </w:pPr>
    </w:p>
    <w:p w14:paraId="3B3A3D95" w14:textId="4219A096" w:rsidR="0035697A" w:rsidRPr="00210EA4" w:rsidRDefault="00000000" w:rsidP="00793CF9">
      <w:pPr>
        <w:pStyle w:val="Standard"/>
        <w:numPr>
          <w:ilvl w:val="1"/>
          <w:numId w:val="3"/>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Do celów bieżącej współpracy Stron, Strony ustanawiają osoby do kontaktów:</w:t>
      </w:r>
    </w:p>
    <w:p w14:paraId="445944E9" w14:textId="77777777" w:rsidR="0035697A" w:rsidRPr="00210EA4" w:rsidRDefault="00000000">
      <w:pPr>
        <w:pStyle w:val="Standard"/>
        <w:numPr>
          <w:ilvl w:val="0"/>
          <w:numId w:val="67"/>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ze strony Zamawiającego …………………………… (tel..………………., email: ………………..).</w:t>
      </w:r>
    </w:p>
    <w:p w14:paraId="2FB578EF" w14:textId="77777777" w:rsidR="0035697A" w:rsidRPr="00210EA4" w:rsidRDefault="00000000">
      <w:pPr>
        <w:pStyle w:val="Standard"/>
        <w:numPr>
          <w:ilvl w:val="0"/>
          <w:numId w:val="1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ze strony Wykonawcy: …………………………… (tel..………………., email: ………………..).</w:t>
      </w:r>
    </w:p>
    <w:p w14:paraId="5FED3DF1" w14:textId="7D3AEBF9" w:rsidR="0035697A" w:rsidRPr="00210EA4" w:rsidRDefault="00000000" w:rsidP="00793CF9">
      <w:pPr>
        <w:pStyle w:val="Standard"/>
        <w:numPr>
          <w:ilvl w:val="1"/>
          <w:numId w:val="3"/>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Osoby wskazane w ust. 1 powyżej nie są upoważnione do składania oraz przyjmowania oświadczeń woli w imieniu i z mocą Stron, chyba że zostały do tego odrębnie i wyraźnie umocowane.</w:t>
      </w:r>
    </w:p>
    <w:p w14:paraId="2B6E2D94" w14:textId="587EAB21" w:rsidR="0035697A" w:rsidRPr="00210EA4" w:rsidRDefault="00000000" w:rsidP="00793CF9">
      <w:pPr>
        <w:pStyle w:val="Standard"/>
        <w:numPr>
          <w:ilvl w:val="1"/>
          <w:numId w:val="3"/>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Zmiana osób wskazanych w ust. 1 powyżej nie stanowi zmiany Umowy, ale wymaga złożenia oświadczenia przez osoby upoważnione do reprezentacji Strony, w formie pisemnej pod rygorem nieważności.</w:t>
      </w:r>
    </w:p>
    <w:p w14:paraId="3CD7573D" w14:textId="77777777" w:rsidR="0035697A" w:rsidRPr="00210EA4" w:rsidRDefault="0035697A">
      <w:pPr>
        <w:pStyle w:val="Standard"/>
        <w:shd w:val="clear" w:color="auto" w:fill="FFFFFF"/>
        <w:spacing w:after="0"/>
        <w:jc w:val="both"/>
        <w:rPr>
          <w:rFonts w:asciiTheme="majorHAnsi" w:hAnsiTheme="majorHAnsi" w:cstheme="majorHAnsi"/>
          <w:sz w:val="24"/>
          <w:szCs w:val="24"/>
        </w:rPr>
      </w:pPr>
    </w:p>
    <w:p w14:paraId="2C3A9C26" w14:textId="77777777" w:rsidR="0035697A" w:rsidRPr="00210EA4" w:rsidRDefault="0035697A">
      <w:pPr>
        <w:pStyle w:val="Standard"/>
        <w:shd w:val="clear" w:color="auto" w:fill="FFFFFF"/>
        <w:spacing w:after="0"/>
        <w:jc w:val="both"/>
        <w:rPr>
          <w:rFonts w:asciiTheme="majorHAnsi" w:hAnsiTheme="majorHAnsi" w:cstheme="majorHAnsi"/>
          <w:color w:val="FF0000"/>
          <w:sz w:val="24"/>
          <w:szCs w:val="24"/>
        </w:rPr>
      </w:pPr>
    </w:p>
    <w:p w14:paraId="0514C997" w14:textId="2AE1AF9C" w:rsidR="0035697A" w:rsidRPr="00210EA4" w:rsidRDefault="00000000">
      <w:pPr>
        <w:pStyle w:val="Standard"/>
        <w:shd w:val="clear" w:color="auto" w:fill="FFFFFF"/>
        <w:spacing w:after="0"/>
        <w:jc w:val="center"/>
        <w:rPr>
          <w:rFonts w:asciiTheme="majorHAnsi" w:hAnsiTheme="majorHAnsi" w:cstheme="majorHAnsi"/>
          <w:sz w:val="24"/>
          <w:szCs w:val="24"/>
        </w:rPr>
      </w:pPr>
      <w:bookmarkStart w:id="13" w:name="_Toc41052307"/>
      <w:bookmarkEnd w:id="13"/>
      <w:r w:rsidRPr="00210EA4">
        <w:rPr>
          <w:rFonts w:asciiTheme="majorHAnsi" w:hAnsiTheme="majorHAnsi" w:cstheme="majorHAnsi"/>
          <w:b/>
          <w:sz w:val="24"/>
          <w:szCs w:val="24"/>
        </w:rPr>
        <w:t>§ 1</w:t>
      </w:r>
      <w:r w:rsidR="00A371DF">
        <w:rPr>
          <w:rFonts w:asciiTheme="majorHAnsi" w:hAnsiTheme="majorHAnsi" w:cstheme="majorHAnsi"/>
          <w:b/>
          <w:sz w:val="24"/>
          <w:szCs w:val="24"/>
        </w:rPr>
        <w:t>6</w:t>
      </w:r>
    </w:p>
    <w:p w14:paraId="098651EB"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UBEZPIECZENIE</w:t>
      </w:r>
    </w:p>
    <w:p w14:paraId="0101505C" w14:textId="77777777" w:rsidR="0035697A" w:rsidRPr="00210EA4" w:rsidRDefault="0035697A">
      <w:pPr>
        <w:pStyle w:val="Standard"/>
        <w:shd w:val="clear" w:color="auto" w:fill="FFFFFF"/>
        <w:spacing w:after="0"/>
        <w:jc w:val="center"/>
        <w:rPr>
          <w:rFonts w:asciiTheme="majorHAnsi" w:hAnsiTheme="majorHAnsi" w:cstheme="majorHAnsi"/>
          <w:b/>
          <w:sz w:val="24"/>
          <w:szCs w:val="24"/>
        </w:rPr>
      </w:pPr>
    </w:p>
    <w:p w14:paraId="1C823841" w14:textId="1D7BCDB9" w:rsidR="00795725" w:rsidRPr="00210EA4" w:rsidRDefault="00000000" w:rsidP="00795725">
      <w:pPr>
        <w:pStyle w:val="Standard"/>
        <w:numPr>
          <w:ilvl w:val="0"/>
          <w:numId w:val="14"/>
        </w:numPr>
        <w:shd w:val="clear" w:color="auto" w:fill="FFFFFF"/>
        <w:spacing w:after="0"/>
        <w:jc w:val="both"/>
        <w:outlineLvl w:val="0"/>
        <w:rPr>
          <w:rFonts w:asciiTheme="majorHAnsi" w:hAnsiTheme="majorHAnsi" w:cstheme="majorHAnsi"/>
          <w:sz w:val="24"/>
          <w:szCs w:val="24"/>
        </w:rPr>
      </w:pPr>
      <w:r w:rsidRPr="00210EA4">
        <w:rPr>
          <w:rFonts w:asciiTheme="majorHAnsi" w:hAnsiTheme="majorHAnsi" w:cstheme="majorHAnsi"/>
          <w:sz w:val="24"/>
          <w:szCs w:val="24"/>
        </w:rPr>
        <w:t xml:space="preserve">Wykonawca zobowiązuje się do zawarcia i utrzymywania w całym okresie obowiązywania Umowy ubezpieczenia od wszelkiego ryzyka i odpowiedzialności związanej z realizacją Umowy w zakresie odpowiedzialności cywilnej (OC) Wykonawcy z tytułu prowadzonej działalności gospodarczej, obejmującej zakresem wykonywanie robót budowlanych obejmujących co najmniej odpowiedzialność z tytułu spowodowania śmierci, uszkodzenia ciała, rozstroju zdrowia (szkody na osobie) oraz utratę (w tym kradzież), zniszczenie lub uszkodzenie mienia (szkoda na mieniu) powstałe w związku z wykonywaniem Robót i innych czynności objętych Umową, na kwotę ubezpieczenia nie niższą niż </w:t>
      </w:r>
      <w:r w:rsidR="00793CF9" w:rsidRPr="00210EA4">
        <w:rPr>
          <w:rFonts w:asciiTheme="majorHAnsi" w:hAnsiTheme="majorHAnsi" w:cstheme="majorHAnsi"/>
          <w:b/>
          <w:sz w:val="24"/>
          <w:szCs w:val="24"/>
        </w:rPr>
        <w:t xml:space="preserve">wartość umowy określonej w </w:t>
      </w:r>
      <w:r w:rsidR="00795725" w:rsidRPr="00210EA4">
        <w:rPr>
          <w:rFonts w:asciiTheme="majorHAnsi" w:hAnsiTheme="majorHAnsi" w:cstheme="majorHAnsi"/>
          <w:b/>
          <w:sz w:val="24"/>
          <w:szCs w:val="24"/>
        </w:rPr>
        <w:t>§ 12 ust. 2.</w:t>
      </w:r>
    </w:p>
    <w:p w14:paraId="2A747E70" w14:textId="4AB4E51D" w:rsidR="0035697A" w:rsidRPr="00210EA4" w:rsidRDefault="0035697A" w:rsidP="00795725">
      <w:pPr>
        <w:pStyle w:val="Standard"/>
        <w:shd w:val="clear" w:color="auto" w:fill="FFFFFF"/>
        <w:spacing w:after="0"/>
        <w:ind w:left="567"/>
        <w:jc w:val="both"/>
        <w:rPr>
          <w:rFonts w:asciiTheme="majorHAnsi" w:hAnsiTheme="majorHAnsi" w:cstheme="majorHAnsi"/>
          <w:sz w:val="24"/>
          <w:szCs w:val="24"/>
        </w:rPr>
      </w:pPr>
    </w:p>
    <w:p w14:paraId="52235E30" w14:textId="5CD897D8" w:rsidR="0035697A" w:rsidRPr="00210EA4" w:rsidRDefault="00000000" w:rsidP="00795725">
      <w:pPr>
        <w:pStyle w:val="Standard"/>
        <w:numPr>
          <w:ilvl w:val="0"/>
          <w:numId w:val="14"/>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Koszt zawarcia i utrzymywania umowy, o których mowa w ust. 1, w szczególności składki ubezpieczeniowe, pokrywa w całości Wykonawca.</w:t>
      </w:r>
    </w:p>
    <w:p w14:paraId="31E13210" w14:textId="76FB3060" w:rsidR="0035697A" w:rsidRPr="00210EA4" w:rsidRDefault="00000000" w:rsidP="00795725">
      <w:pPr>
        <w:pStyle w:val="Standard"/>
        <w:numPr>
          <w:ilvl w:val="0"/>
          <w:numId w:val="14"/>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Wykonawca przedłoży Zamawiającemu dokumenty potwierdzające zawarcie umowy ubezpieczenia, o którym mowa w ust. 1 powyżej, w tym kopię umowy i polisy</w:t>
      </w:r>
      <w:bookmarkStart w:id="14" w:name="_Toc41052308"/>
      <w:r w:rsidR="00795725" w:rsidRPr="00210EA4">
        <w:rPr>
          <w:rFonts w:asciiTheme="majorHAnsi" w:hAnsiTheme="majorHAnsi" w:cstheme="majorHAnsi"/>
          <w:sz w:val="24"/>
          <w:szCs w:val="24"/>
        </w:rPr>
        <w:t>, najpóźniej w dniu podpisania niniejszej umowy.</w:t>
      </w:r>
    </w:p>
    <w:p w14:paraId="274A7112" w14:textId="77777777" w:rsidR="0035697A" w:rsidRPr="00210EA4" w:rsidRDefault="0035697A" w:rsidP="00A371DF">
      <w:pPr>
        <w:pStyle w:val="Standard"/>
        <w:shd w:val="clear" w:color="auto" w:fill="FFFFFF"/>
        <w:spacing w:after="0"/>
        <w:jc w:val="both"/>
        <w:rPr>
          <w:rFonts w:asciiTheme="majorHAnsi" w:hAnsiTheme="majorHAnsi" w:cstheme="majorHAnsi"/>
          <w:color w:val="FF0000"/>
          <w:sz w:val="24"/>
          <w:szCs w:val="24"/>
        </w:rPr>
      </w:pPr>
    </w:p>
    <w:p w14:paraId="6DE09089" w14:textId="32116ED9"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Style w:val="B"/>
          <w:rFonts w:asciiTheme="majorHAnsi" w:hAnsiTheme="majorHAnsi" w:cstheme="majorHAnsi"/>
          <w:bCs/>
          <w:sz w:val="24"/>
          <w:szCs w:val="24"/>
        </w:rPr>
        <w:t xml:space="preserve">§ </w:t>
      </w:r>
      <w:bookmarkEnd w:id="14"/>
      <w:r w:rsidRPr="00210EA4">
        <w:rPr>
          <w:rStyle w:val="B"/>
          <w:rFonts w:asciiTheme="majorHAnsi" w:hAnsiTheme="majorHAnsi" w:cstheme="majorHAnsi"/>
          <w:bCs/>
          <w:sz w:val="24"/>
          <w:szCs w:val="24"/>
        </w:rPr>
        <w:t>1</w:t>
      </w:r>
      <w:r w:rsidR="00A371DF">
        <w:rPr>
          <w:rStyle w:val="B"/>
          <w:rFonts w:asciiTheme="majorHAnsi" w:hAnsiTheme="majorHAnsi" w:cstheme="majorHAnsi"/>
          <w:bCs/>
          <w:sz w:val="24"/>
          <w:szCs w:val="24"/>
        </w:rPr>
        <w:t>7</w:t>
      </w:r>
    </w:p>
    <w:p w14:paraId="5B15BF2B"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KARY UMOWNE</w:t>
      </w:r>
    </w:p>
    <w:p w14:paraId="6C53C7EF" w14:textId="77777777" w:rsidR="0035697A" w:rsidRPr="00210EA4" w:rsidRDefault="0035697A">
      <w:pPr>
        <w:pStyle w:val="Standard"/>
        <w:shd w:val="clear" w:color="auto" w:fill="FFFFFF"/>
        <w:spacing w:after="0"/>
        <w:jc w:val="center"/>
        <w:rPr>
          <w:rFonts w:asciiTheme="majorHAnsi" w:hAnsiTheme="majorHAnsi" w:cstheme="majorHAnsi"/>
          <w:sz w:val="24"/>
          <w:szCs w:val="24"/>
        </w:rPr>
      </w:pPr>
    </w:p>
    <w:p w14:paraId="652A0A91" w14:textId="77777777" w:rsidR="0035697A" w:rsidRPr="00210EA4" w:rsidRDefault="00000000">
      <w:pPr>
        <w:pStyle w:val="Akapitzlist"/>
        <w:numPr>
          <w:ilvl w:val="0"/>
          <w:numId w:val="70"/>
        </w:numPr>
        <w:spacing w:line="276" w:lineRule="auto"/>
        <w:ind w:left="426" w:firstLine="0"/>
        <w:jc w:val="both"/>
        <w:rPr>
          <w:rFonts w:asciiTheme="majorHAnsi" w:hAnsiTheme="majorHAnsi" w:cstheme="majorHAnsi"/>
        </w:rPr>
      </w:pPr>
      <w:r w:rsidRPr="00210EA4">
        <w:rPr>
          <w:rFonts w:asciiTheme="majorHAnsi" w:hAnsiTheme="majorHAnsi" w:cstheme="majorHAnsi"/>
        </w:rPr>
        <w:t>Wykonawca zapłaci Zamawiającemu karę umowną:</w:t>
      </w:r>
    </w:p>
    <w:p w14:paraId="18E44880" w14:textId="462F8655"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za zwłokę w realizacji Robót w wysokości 0,2% wynagrodzenia określonego w treści </w:t>
      </w:r>
      <w:bookmarkStart w:id="15" w:name="_Hlk180496703"/>
      <w:r w:rsidRPr="00210EA4">
        <w:rPr>
          <w:rFonts w:asciiTheme="majorHAnsi" w:hAnsiTheme="majorHAnsi" w:cstheme="majorHAnsi"/>
          <w:sz w:val="24"/>
          <w:szCs w:val="24"/>
        </w:rPr>
        <w:t xml:space="preserve">§ 12 ust. </w:t>
      </w:r>
      <w:r w:rsidR="00761296">
        <w:rPr>
          <w:rFonts w:asciiTheme="majorHAnsi" w:hAnsiTheme="majorHAnsi" w:cstheme="majorHAnsi"/>
          <w:sz w:val="24"/>
          <w:szCs w:val="24"/>
        </w:rPr>
        <w:t>2</w:t>
      </w:r>
      <w:r w:rsidRPr="00210EA4">
        <w:rPr>
          <w:rFonts w:asciiTheme="majorHAnsi" w:hAnsiTheme="majorHAnsi" w:cstheme="majorHAnsi"/>
          <w:sz w:val="24"/>
          <w:szCs w:val="24"/>
        </w:rPr>
        <w:t xml:space="preserve"> </w:t>
      </w:r>
      <w:bookmarkEnd w:id="15"/>
      <w:r w:rsidRPr="00210EA4">
        <w:rPr>
          <w:rFonts w:asciiTheme="majorHAnsi" w:hAnsiTheme="majorHAnsi" w:cstheme="majorHAnsi"/>
          <w:sz w:val="24"/>
          <w:szCs w:val="24"/>
        </w:rPr>
        <w:t>Umowy za każdy dzień zwłoki,</w:t>
      </w:r>
    </w:p>
    <w:p w14:paraId="08BE1897" w14:textId="69FC03C4"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za zwłokę w realizacji etapu realizacji Robót wskazanego w harmonogramie określonym zgodnie z §10 ust. 3 Umowy w wysokości 0,1% wynagrodzenia określonego w treści § 12 ust. </w:t>
      </w:r>
      <w:r w:rsidR="00761296">
        <w:rPr>
          <w:rFonts w:asciiTheme="majorHAnsi" w:hAnsiTheme="majorHAnsi" w:cstheme="majorHAnsi"/>
          <w:sz w:val="24"/>
          <w:szCs w:val="24"/>
        </w:rPr>
        <w:t>2</w:t>
      </w:r>
      <w:r w:rsidRPr="00210EA4">
        <w:rPr>
          <w:rFonts w:asciiTheme="majorHAnsi" w:hAnsiTheme="majorHAnsi" w:cstheme="majorHAnsi"/>
          <w:sz w:val="24"/>
          <w:szCs w:val="24"/>
        </w:rPr>
        <w:t xml:space="preserve"> Umowy za każdy dzień zwłoki (UWAGA: niniejsza kara może być naliczana niezależnie od siebie za zwłokę w realizacji każdego z etapów wymienionych w treści harmonogramu oraz niezależnie od kary określonej w pkt a) powyżej);</w:t>
      </w:r>
    </w:p>
    <w:p w14:paraId="7FC21445" w14:textId="41DC118E"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za zwłokę w usunięciu wad i usterek stwierdzonych podczas Odbioru końcowego </w:t>
      </w:r>
      <w:r w:rsidRPr="00210EA4">
        <w:rPr>
          <w:rFonts w:asciiTheme="majorHAnsi" w:hAnsiTheme="majorHAnsi" w:cstheme="majorHAnsi"/>
          <w:sz w:val="24"/>
          <w:szCs w:val="24"/>
        </w:rPr>
        <w:br/>
        <w:t xml:space="preserve">oraz wad stwierdzonych w okresie gwarancji i rękojmi - w wysokości 0,1% wynagrodzenia określonego w treści § 12 ust. </w:t>
      </w:r>
      <w:r w:rsidR="00761296">
        <w:rPr>
          <w:rFonts w:asciiTheme="majorHAnsi" w:hAnsiTheme="majorHAnsi" w:cstheme="majorHAnsi"/>
          <w:sz w:val="24"/>
          <w:szCs w:val="24"/>
        </w:rPr>
        <w:t>2</w:t>
      </w:r>
      <w:r w:rsidRPr="00210EA4">
        <w:rPr>
          <w:rFonts w:asciiTheme="majorHAnsi" w:hAnsiTheme="majorHAnsi" w:cstheme="majorHAnsi"/>
          <w:sz w:val="24"/>
          <w:szCs w:val="24"/>
        </w:rPr>
        <w:t xml:space="preserve"> Umowy za każdy dzień zwłoki;</w:t>
      </w:r>
    </w:p>
    <w:p w14:paraId="53909CD7" w14:textId="64870810"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za odstąpienie od Umowy przez którąkolwiek ze Stron z przyczyn leżących po stronie Wykonawcy - w wysokości 10% wynagrodzenia określonego w treści § 12 ust. </w:t>
      </w:r>
      <w:r w:rsidR="00761296">
        <w:rPr>
          <w:rFonts w:asciiTheme="majorHAnsi" w:hAnsiTheme="majorHAnsi" w:cstheme="majorHAnsi"/>
          <w:sz w:val="24"/>
          <w:szCs w:val="24"/>
        </w:rPr>
        <w:t xml:space="preserve">2 </w:t>
      </w:r>
      <w:r w:rsidRPr="00210EA4">
        <w:rPr>
          <w:rFonts w:asciiTheme="majorHAnsi" w:hAnsiTheme="majorHAnsi" w:cstheme="majorHAnsi"/>
          <w:sz w:val="24"/>
          <w:szCs w:val="24"/>
        </w:rPr>
        <w:t>Umowy;</w:t>
      </w:r>
    </w:p>
    <w:p w14:paraId="6DDDD505" w14:textId="5CFFA528"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za powierzenie realizacji Robót podmiotowi niezgłoszonemu na zasadach wskazanych w treści Umowy - w wysokości 0,2 % wynagrodzenia określonego w treści § 12 ust. </w:t>
      </w:r>
      <w:r w:rsidR="00761296">
        <w:rPr>
          <w:rFonts w:asciiTheme="majorHAnsi" w:hAnsiTheme="majorHAnsi" w:cstheme="majorHAnsi"/>
          <w:sz w:val="24"/>
          <w:szCs w:val="24"/>
        </w:rPr>
        <w:t>2</w:t>
      </w:r>
      <w:r w:rsidRPr="00210EA4">
        <w:rPr>
          <w:rFonts w:asciiTheme="majorHAnsi" w:hAnsiTheme="majorHAnsi" w:cstheme="majorHAnsi"/>
          <w:sz w:val="24"/>
          <w:szCs w:val="24"/>
        </w:rPr>
        <w:t xml:space="preserve"> Umowy, za każdy przypadek wykonywania takich robót;</w:t>
      </w:r>
    </w:p>
    <w:p w14:paraId="724216C0" w14:textId="1D5B8758"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lastRenderedPageBreak/>
        <w:t xml:space="preserve">w przypadku braku terminowej zapłaty należnego wynagrodzenia podwykonawcom, </w:t>
      </w:r>
      <w:r w:rsidRPr="00210EA4">
        <w:rPr>
          <w:rFonts w:asciiTheme="majorHAnsi" w:hAnsiTheme="majorHAnsi" w:cstheme="majorHAnsi"/>
          <w:sz w:val="24"/>
          <w:szCs w:val="24"/>
        </w:rPr>
        <w:br/>
        <w:t>w tym w sytuacji określonej w treści § 23 ust. 8 Umowy,</w:t>
      </w:r>
      <w:r w:rsidR="00610BD4">
        <w:rPr>
          <w:rFonts w:asciiTheme="majorHAnsi" w:hAnsiTheme="majorHAnsi" w:cstheme="majorHAnsi"/>
          <w:sz w:val="24"/>
          <w:szCs w:val="24"/>
        </w:rPr>
        <w:t xml:space="preserve"> </w:t>
      </w:r>
      <w:r w:rsidRPr="00210EA4">
        <w:rPr>
          <w:rFonts w:asciiTheme="majorHAnsi" w:hAnsiTheme="majorHAnsi" w:cstheme="majorHAnsi"/>
          <w:sz w:val="24"/>
          <w:szCs w:val="24"/>
        </w:rPr>
        <w:t xml:space="preserve">w wysokości 0,1% wynagrodzenia określonego w treści § 12 ust. </w:t>
      </w:r>
      <w:r w:rsidR="00761296">
        <w:rPr>
          <w:rFonts w:asciiTheme="majorHAnsi" w:hAnsiTheme="majorHAnsi" w:cstheme="majorHAnsi"/>
          <w:sz w:val="24"/>
          <w:szCs w:val="24"/>
        </w:rPr>
        <w:t>2</w:t>
      </w:r>
      <w:r w:rsidRPr="00210EA4">
        <w:rPr>
          <w:rFonts w:asciiTheme="majorHAnsi" w:hAnsiTheme="majorHAnsi" w:cstheme="majorHAnsi"/>
          <w:sz w:val="24"/>
          <w:szCs w:val="24"/>
        </w:rPr>
        <w:t xml:space="preserve"> Umowy, za każde uchybienie terminowi płatności;</w:t>
      </w:r>
    </w:p>
    <w:p w14:paraId="6C6FC05A" w14:textId="57B7BF3C"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w przypadku nieprzedłożenia poświadczonej za zgodność z oryginałem kopii umowy o podwykonawstwo lub jej zmiany, w wysokości 0,1% wynagrodzenia określonego w treści § 12 ust. </w:t>
      </w:r>
      <w:r w:rsidR="00761296">
        <w:rPr>
          <w:rFonts w:asciiTheme="majorHAnsi" w:hAnsiTheme="majorHAnsi" w:cstheme="majorHAnsi"/>
          <w:sz w:val="24"/>
          <w:szCs w:val="24"/>
        </w:rPr>
        <w:t xml:space="preserve">2 </w:t>
      </w:r>
      <w:r w:rsidRPr="00210EA4">
        <w:rPr>
          <w:rFonts w:asciiTheme="majorHAnsi" w:hAnsiTheme="majorHAnsi" w:cstheme="majorHAnsi"/>
          <w:sz w:val="24"/>
          <w:szCs w:val="24"/>
        </w:rPr>
        <w:t>Umowy, za każdą nieprzedłożoną kopię umowy lub jej zmiany;</w:t>
      </w:r>
    </w:p>
    <w:p w14:paraId="16333F99" w14:textId="3C820022" w:rsidR="0035697A" w:rsidRPr="00210EA4" w:rsidRDefault="00000000">
      <w:pPr>
        <w:pStyle w:val="Standard"/>
        <w:numPr>
          <w:ilvl w:val="1"/>
          <w:numId w:val="25"/>
        </w:numPr>
        <w:spacing w:after="0"/>
        <w:ind w:left="567" w:hanging="357"/>
        <w:jc w:val="both"/>
        <w:rPr>
          <w:rFonts w:asciiTheme="majorHAnsi" w:hAnsiTheme="majorHAnsi" w:cstheme="majorHAnsi"/>
          <w:sz w:val="24"/>
          <w:szCs w:val="24"/>
        </w:rPr>
      </w:pPr>
      <w:r w:rsidRPr="00210EA4">
        <w:rPr>
          <w:rFonts w:asciiTheme="majorHAnsi" w:hAnsiTheme="majorHAnsi" w:cstheme="majorHAnsi"/>
          <w:sz w:val="24"/>
          <w:szCs w:val="24"/>
        </w:rPr>
        <w:t xml:space="preserve">w przypadku nieprzedłożenia do zaakceptowania projektu umowy o podwykonawstwo, której przedmiotem są roboty budowlane, lub projektu jej zmiany, w wysokości 0,1%  wynagrodzenia określonego w treści § 12 ust. </w:t>
      </w:r>
      <w:r w:rsidR="00761296">
        <w:rPr>
          <w:rFonts w:asciiTheme="majorHAnsi" w:hAnsiTheme="majorHAnsi" w:cstheme="majorHAnsi"/>
          <w:sz w:val="24"/>
          <w:szCs w:val="24"/>
        </w:rPr>
        <w:t>2</w:t>
      </w:r>
      <w:r w:rsidRPr="00210EA4">
        <w:rPr>
          <w:rFonts w:asciiTheme="majorHAnsi" w:hAnsiTheme="majorHAnsi" w:cstheme="majorHAnsi"/>
          <w:sz w:val="24"/>
          <w:szCs w:val="24"/>
        </w:rPr>
        <w:t xml:space="preserve"> Umowy, za każdy przypadek nieprzedłożonego projektu umowy lub jej zmiany;</w:t>
      </w:r>
    </w:p>
    <w:p w14:paraId="471B90A5" w14:textId="13A8D53B" w:rsidR="0035697A" w:rsidRPr="00210EA4" w:rsidRDefault="00000000">
      <w:pPr>
        <w:pStyle w:val="Standard"/>
        <w:numPr>
          <w:ilvl w:val="1"/>
          <w:numId w:val="25"/>
        </w:numPr>
        <w:spacing w:after="0"/>
        <w:ind w:left="567" w:hanging="357"/>
        <w:jc w:val="both"/>
        <w:rPr>
          <w:rFonts w:asciiTheme="majorHAnsi" w:hAnsiTheme="majorHAnsi" w:cstheme="majorHAnsi"/>
          <w:sz w:val="24"/>
          <w:szCs w:val="24"/>
        </w:rPr>
      </w:pPr>
      <w:r w:rsidRPr="00210EA4">
        <w:rPr>
          <w:rFonts w:asciiTheme="majorHAnsi" w:hAnsiTheme="majorHAnsi" w:cstheme="majorHAnsi"/>
          <w:sz w:val="24"/>
          <w:szCs w:val="24"/>
        </w:rPr>
        <w:t xml:space="preserve">W przypadku braku zmiany umowy o podwykonawstwo w zakresie terminu zapłaty, o którym mowa w treści § 16 ust. 9 Umowy,  w wysokości 0,1%  wynagrodzenia określonego w treści § 12 ust. </w:t>
      </w:r>
      <w:r w:rsidR="00761296">
        <w:rPr>
          <w:rFonts w:asciiTheme="majorHAnsi" w:hAnsiTheme="majorHAnsi" w:cstheme="majorHAnsi"/>
          <w:sz w:val="24"/>
          <w:szCs w:val="24"/>
        </w:rPr>
        <w:t>2</w:t>
      </w:r>
      <w:r w:rsidRPr="00210EA4">
        <w:rPr>
          <w:rFonts w:asciiTheme="majorHAnsi" w:hAnsiTheme="majorHAnsi" w:cstheme="majorHAnsi"/>
          <w:sz w:val="24"/>
          <w:szCs w:val="24"/>
        </w:rPr>
        <w:t xml:space="preserve"> Umowy, za każdy przypadek;</w:t>
      </w:r>
    </w:p>
    <w:p w14:paraId="0788EF66" w14:textId="247479A3"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za każdorazowy przypadek stwierdzenia wykonywania czynności wskazanych przez Zamawiającego w Umowie przez osoby zatrudnione na innej podstawie niż stosunek pracy, w wysokości 0,1% wynagrodzenia określonego w treści § 12 ust. </w:t>
      </w:r>
      <w:r w:rsidR="00761296">
        <w:rPr>
          <w:rFonts w:asciiTheme="majorHAnsi" w:hAnsiTheme="majorHAnsi" w:cstheme="majorHAnsi"/>
          <w:sz w:val="24"/>
          <w:szCs w:val="24"/>
        </w:rPr>
        <w:t>2</w:t>
      </w:r>
      <w:r w:rsidRPr="00210EA4">
        <w:rPr>
          <w:rFonts w:asciiTheme="majorHAnsi" w:hAnsiTheme="majorHAnsi" w:cstheme="majorHAnsi"/>
          <w:sz w:val="24"/>
          <w:szCs w:val="24"/>
        </w:rPr>
        <w:t xml:space="preserve"> Umowy </w:t>
      </w:r>
      <w:r w:rsidRPr="00210EA4">
        <w:rPr>
          <w:rFonts w:asciiTheme="majorHAnsi" w:hAnsiTheme="majorHAnsi" w:cstheme="majorHAnsi"/>
          <w:sz w:val="24"/>
          <w:szCs w:val="24"/>
        </w:rPr>
        <w:br/>
        <w:t>za każdy przypadek;</w:t>
      </w:r>
    </w:p>
    <w:p w14:paraId="2B54CD49" w14:textId="6192F1C9"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w przypadku naruszenia obowiązków w zakresie ubezpieczenia,  kary umownej w wysokości 0,5% wynagrodzenia określonego w treści § 12 ust. </w:t>
      </w:r>
      <w:r w:rsidR="00761296">
        <w:rPr>
          <w:rFonts w:asciiTheme="majorHAnsi" w:hAnsiTheme="majorHAnsi" w:cstheme="majorHAnsi"/>
          <w:sz w:val="24"/>
          <w:szCs w:val="24"/>
        </w:rPr>
        <w:t>2</w:t>
      </w:r>
      <w:r w:rsidRPr="00210EA4">
        <w:rPr>
          <w:rFonts w:asciiTheme="majorHAnsi" w:hAnsiTheme="majorHAnsi" w:cstheme="majorHAnsi"/>
          <w:sz w:val="24"/>
          <w:szCs w:val="24"/>
        </w:rPr>
        <w:t xml:space="preserve"> Umowy </w:t>
      </w:r>
      <w:r w:rsidRPr="00210EA4">
        <w:rPr>
          <w:rFonts w:asciiTheme="majorHAnsi" w:hAnsiTheme="majorHAnsi" w:cstheme="majorHAnsi"/>
          <w:sz w:val="24"/>
          <w:szCs w:val="24"/>
        </w:rPr>
        <w:br/>
        <w:t>za każdy przypadek;</w:t>
      </w:r>
    </w:p>
    <w:p w14:paraId="0ADA7DF0" w14:textId="77777777" w:rsidR="0035697A" w:rsidRPr="00210EA4" w:rsidRDefault="00000000">
      <w:pPr>
        <w:pStyle w:val="Akapitzlist"/>
        <w:numPr>
          <w:ilvl w:val="0"/>
          <w:numId w:val="25"/>
        </w:numPr>
        <w:spacing w:line="276" w:lineRule="auto"/>
        <w:ind w:left="426" w:firstLine="0"/>
        <w:jc w:val="both"/>
        <w:rPr>
          <w:rFonts w:asciiTheme="majorHAnsi" w:hAnsiTheme="majorHAnsi" w:cstheme="majorHAnsi"/>
        </w:rPr>
      </w:pPr>
      <w:r w:rsidRPr="00210EA4">
        <w:rPr>
          <w:rFonts w:asciiTheme="majorHAnsi" w:hAnsiTheme="majorHAnsi" w:cstheme="majorHAnsi"/>
        </w:rPr>
        <w:t>Zamawiający zapłaci Wykonawcy karę umowną:</w:t>
      </w:r>
    </w:p>
    <w:p w14:paraId="7B1E233F" w14:textId="446CDD7F"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za odstąpienie od Umowy przez którąkolwiek ze Stron z przyczyn leżących po stronie Zamawiającego (z wyłączeniem sytuacji opisanej w treści § 21 ust. 1 Umowy - </w:t>
      </w:r>
      <w:r w:rsidRPr="00210EA4">
        <w:rPr>
          <w:rFonts w:asciiTheme="majorHAnsi" w:hAnsiTheme="majorHAnsi" w:cstheme="majorHAnsi"/>
          <w:sz w:val="24"/>
          <w:szCs w:val="24"/>
        </w:rPr>
        <w:br/>
        <w:t xml:space="preserve">w wysokości 10% wynagrodzenia określonego w treści § 12 ust. </w:t>
      </w:r>
      <w:r w:rsidR="00761296">
        <w:rPr>
          <w:rFonts w:asciiTheme="majorHAnsi" w:hAnsiTheme="majorHAnsi" w:cstheme="majorHAnsi"/>
          <w:sz w:val="24"/>
          <w:szCs w:val="24"/>
        </w:rPr>
        <w:t>2</w:t>
      </w:r>
      <w:r w:rsidRPr="00210EA4">
        <w:rPr>
          <w:rFonts w:asciiTheme="majorHAnsi" w:hAnsiTheme="majorHAnsi" w:cstheme="majorHAnsi"/>
          <w:sz w:val="24"/>
          <w:szCs w:val="24"/>
        </w:rPr>
        <w:t xml:space="preserve"> Umowy;</w:t>
      </w:r>
    </w:p>
    <w:p w14:paraId="4E3B1788" w14:textId="2BC43685" w:rsidR="0035697A" w:rsidRPr="00210EA4" w:rsidRDefault="00000000">
      <w:pPr>
        <w:pStyle w:val="Standard"/>
        <w:numPr>
          <w:ilvl w:val="0"/>
          <w:numId w:val="25"/>
        </w:numPr>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Łączna suma kar umownych naliczonych na podstawie Umowy nie może przekroczyć wartości 33 % wynagrodzenia określonego w treści § 12 ust. </w:t>
      </w:r>
      <w:r w:rsidR="00761296">
        <w:rPr>
          <w:rFonts w:asciiTheme="majorHAnsi" w:hAnsiTheme="majorHAnsi" w:cstheme="majorHAnsi"/>
          <w:sz w:val="24"/>
          <w:szCs w:val="24"/>
        </w:rPr>
        <w:t>2</w:t>
      </w:r>
      <w:r w:rsidRPr="00210EA4">
        <w:rPr>
          <w:rFonts w:asciiTheme="majorHAnsi" w:hAnsiTheme="majorHAnsi" w:cstheme="majorHAnsi"/>
          <w:sz w:val="24"/>
          <w:szCs w:val="24"/>
        </w:rPr>
        <w:t xml:space="preserve"> Umowy.</w:t>
      </w:r>
    </w:p>
    <w:p w14:paraId="4C0288C2" w14:textId="77777777" w:rsidR="0035697A" w:rsidRPr="00210EA4" w:rsidRDefault="00000000">
      <w:pPr>
        <w:pStyle w:val="Standard"/>
        <w:numPr>
          <w:ilvl w:val="0"/>
          <w:numId w:val="25"/>
        </w:numPr>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Jeżeli kara umowna nie pokrywa poniesionej szkody, Zamawiający jest uprawniony do dochodzenia odszkodowania uzupełniającego na zasadach ogólnych określonych </w:t>
      </w:r>
      <w:r w:rsidRPr="00210EA4">
        <w:rPr>
          <w:rFonts w:asciiTheme="majorHAnsi" w:hAnsiTheme="majorHAnsi" w:cstheme="majorHAnsi"/>
          <w:sz w:val="24"/>
          <w:szCs w:val="24"/>
        </w:rPr>
        <w:br/>
        <w:t>w Kodeksie cywilnym.</w:t>
      </w:r>
    </w:p>
    <w:p w14:paraId="184557D7" w14:textId="77777777" w:rsidR="0035697A" w:rsidRPr="00210EA4" w:rsidRDefault="00000000">
      <w:pPr>
        <w:pStyle w:val="Standard"/>
        <w:numPr>
          <w:ilvl w:val="0"/>
          <w:numId w:val="25"/>
        </w:numPr>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Zamawiający uprawniony jest do potrącenia naliczonych kar umownych z wynagrodzenia Wykonawcy.</w:t>
      </w:r>
    </w:p>
    <w:p w14:paraId="4FDFFE55" w14:textId="77777777" w:rsidR="0035697A" w:rsidRDefault="0035697A">
      <w:pPr>
        <w:pStyle w:val="Standard"/>
        <w:spacing w:after="0"/>
        <w:ind w:left="426"/>
        <w:jc w:val="both"/>
        <w:rPr>
          <w:rFonts w:asciiTheme="majorHAnsi" w:hAnsiTheme="majorHAnsi" w:cstheme="majorHAnsi"/>
          <w:i/>
          <w:iCs/>
          <w:sz w:val="24"/>
          <w:szCs w:val="24"/>
        </w:rPr>
      </w:pPr>
    </w:p>
    <w:p w14:paraId="1B5D191A" w14:textId="77777777" w:rsidR="00610BD4" w:rsidRPr="00210EA4" w:rsidRDefault="00610BD4">
      <w:pPr>
        <w:pStyle w:val="Standard"/>
        <w:spacing w:after="0"/>
        <w:ind w:left="426"/>
        <w:jc w:val="both"/>
        <w:rPr>
          <w:rFonts w:asciiTheme="majorHAnsi" w:hAnsiTheme="majorHAnsi" w:cstheme="majorHAnsi"/>
          <w:color w:val="FF0000"/>
          <w:sz w:val="24"/>
          <w:szCs w:val="24"/>
        </w:rPr>
      </w:pPr>
    </w:p>
    <w:p w14:paraId="5F2CE2B6" w14:textId="77777777" w:rsidR="0035697A" w:rsidRPr="00210EA4" w:rsidRDefault="0035697A">
      <w:pPr>
        <w:pStyle w:val="Standard"/>
        <w:spacing w:after="0"/>
        <w:ind w:left="426"/>
        <w:jc w:val="both"/>
        <w:rPr>
          <w:rFonts w:asciiTheme="majorHAnsi" w:hAnsiTheme="majorHAnsi" w:cstheme="majorHAnsi"/>
          <w:color w:val="FF0000"/>
          <w:sz w:val="24"/>
          <w:szCs w:val="24"/>
        </w:rPr>
      </w:pPr>
    </w:p>
    <w:p w14:paraId="5802462B" w14:textId="7744531A"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xml:space="preserve">§ </w:t>
      </w:r>
      <w:r w:rsidR="00431392" w:rsidRPr="00210EA4">
        <w:rPr>
          <w:rFonts w:asciiTheme="majorHAnsi" w:hAnsiTheme="majorHAnsi" w:cstheme="majorHAnsi"/>
          <w:b/>
          <w:sz w:val="24"/>
          <w:szCs w:val="24"/>
        </w:rPr>
        <w:t>1</w:t>
      </w:r>
      <w:r w:rsidR="00A371DF">
        <w:rPr>
          <w:rFonts w:asciiTheme="majorHAnsi" w:hAnsiTheme="majorHAnsi" w:cstheme="majorHAnsi"/>
          <w:b/>
          <w:sz w:val="24"/>
          <w:szCs w:val="24"/>
        </w:rPr>
        <w:t>8</w:t>
      </w:r>
    </w:p>
    <w:p w14:paraId="6A4AC898"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ODSTĄPIENIE OD UMOWY</w:t>
      </w:r>
    </w:p>
    <w:p w14:paraId="51FE5B6A" w14:textId="77777777" w:rsidR="0035697A" w:rsidRPr="00210EA4" w:rsidRDefault="0035697A">
      <w:pPr>
        <w:pStyle w:val="Standard"/>
        <w:shd w:val="clear" w:color="auto" w:fill="FFFFFF"/>
        <w:spacing w:after="0"/>
        <w:jc w:val="center"/>
        <w:rPr>
          <w:rFonts w:asciiTheme="majorHAnsi" w:hAnsiTheme="majorHAnsi" w:cstheme="majorHAnsi"/>
          <w:b/>
          <w:sz w:val="24"/>
          <w:szCs w:val="24"/>
        </w:rPr>
      </w:pPr>
    </w:p>
    <w:p w14:paraId="2605D670" w14:textId="77777777" w:rsidR="0035697A" w:rsidRPr="00210EA4" w:rsidRDefault="00000000">
      <w:pPr>
        <w:pStyle w:val="Standard"/>
        <w:numPr>
          <w:ilvl w:val="0"/>
          <w:numId w:val="71"/>
        </w:numPr>
        <w:shd w:val="clear" w:color="auto" w:fill="FFFFFF"/>
        <w:spacing w:after="0"/>
        <w:ind w:left="284" w:hanging="284"/>
        <w:jc w:val="both"/>
        <w:rPr>
          <w:rFonts w:asciiTheme="majorHAnsi" w:hAnsiTheme="majorHAnsi" w:cstheme="majorHAnsi"/>
          <w:sz w:val="24"/>
          <w:szCs w:val="24"/>
        </w:rPr>
      </w:pPr>
      <w:r w:rsidRPr="00210EA4">
        <w:rPr>
          <w:rFonts w:asciiTheme="majorHAnsi" w:hAnsiTheme="majorHAnsi" w:cstheme="majorHAnsi"/>
          <w:sz w:val="24"/>
          <w:szCs w:val="24"/>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w:t>
      </w:r>
      <w:r w:rsidRPr="00210EA4">
        <w:rPr>
          <w:rFonts w:asciiTheme="majorHAnsi" w:hAnsiTheme="majorHAnsi" w:cstheme="majorHAnsi"/>
          <w:sz w:val="24"/>
          <w:szCs w:val="24"/>
        </w:rPr>
        <w:lastRenderedPageBreak/>
        <w:t>o powyższych okolicznościach. Strony ustalają, że w takim przypadku Wykonawca może żądać jedynie wynagrodzenia należnego za Roboty już zrealizowane.</w:t>
      </w:r>
    </w:p>
    <w:p w14:paraId="490053DD" w14:textId="77777777" w:rsidR="0035697A" w:rsidRPr="00210EA4" w:rsidRDefault="00000000">
      <w:pPr>
        <w:pStyle w:val="Standard"/>
        <w:numPr>
          <w:ilvl w:val="0"/>
          <w:numId w:val="4"/>
        </w:numPr>
        <w:shd w:val="clear" w:color="auto" w:fill="FFFFFF"/>
        <w:spacing w:after="0"/>
        <w:ind w:left="284" w:hanging="284"/>
        <w:jc w:val="both"/>
        <w:rPr>
          <w:rFonts w:asciiTheme="majorHAnsi" w:hAnsiTheme="majorHAnsi" w:cstheme="majorHAnsi"/>
          <w:sz w:val="24"/>
          <w:szCs w:val="24"/>
        </w:rPr>
      </w:pPr>
      <w:r w:rsidRPr="00210EA4">
        <w:rPr>
          <w:rFonts w:asciiTheme="majorHAnsi" w:hAnsiTheme="majorHAnsi" w:cstheme="majorHAnsi"/>
          <w:sz w:val="24"/>
          <w:szCs w:val="24"/>
        </w:rPr>
        <w:t xml:space="preserve">Zamawiający może odstąpić od części lub całości Umowy w przypadkach określonych </w:t>
      </w:r>
      <w:r w:rsidRPr="00210EA4">
        <w:rPr>
          <w:rFonts w:asciiTheme="majorHAnsi" w:hAnsiTheme="majorHAnsi" w:cstheme="majorHAnsi"/>
          <w:sz w:val="24"/>
          <w:szCs w:val="24"/>
        </w:rPr>
        <w:br/>
        <w:t>w Kodeksie cywilnym, w przepisach PZP oraz gdy:</w:t>
      </w:r>
    </w:p>
    <w:p w14:paraId="2C9E2293" w14:textId="77777777" w:rsidR="0035697A" w:rsidRPr="00210EA4" w:rsidRDefault="00000000">
      <w:pPr>
        <w:pStyle w:val="Standard"/>
        <w:numPr>
          <w:ilvl w:val="0"/>
          <w:numId w:val="72"/>
        </w:numPr>
        <w:shd w:val="clear" w:color="auto" w:fill="FFFFFF"/>
        <w:spacing w:after="0"/>
        <w:ind w:left="709" w:firstLine="0"/>
        <w:jc w:val="both"/>
        <w:rPr>
          <w:rFonts w:asciiTheme="majorHAnsi" w:hAnsiTheme="majorHAnsi" w:cstheme="majorHAnsi"/>
          <w:sz w:val="24"/>
          <w:szCs w:val="24"/>
        </w:rPr>
      </w:pPr>
      <w:r w:rsidRPr="00210EA4">
        <w:rPr>
          <w:rFonts w:asciiTheme="majorHAnsi" w:hAnsiTheme="majorHAnsi" w:cstheme="majorHAnsi"/>
          <w:sz w:val="24"/>
          <w:szCs w:val="24"/>
        </w:rPr>
        <w:t>Wykonawca nie rozpoczął Robót bez uzasadnionych przyczyn oraz nie podjął ich realizacji pomimo otrzymania wezwania Zamawiającego złożonego na piśmie określającego dodatkowy, minimum 7-dniowy termin na rozpoczęcie realizacji Robót;</w:t>
      </w:r>
    </w:p>
    <w:p w14:paraId="49A11A59" w14:textId="77777777" w:rsidR="0035697A" w:rsidRPr="00210EA4"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r w:rsidRPr="00210EA4">
        <w:rPr>
          <w:rFonts w:asciiTheme="majorHAnsi" w:hAnsiTheme="majorHAnsi" w:cstheme="majorHAnsi"/>
          <w:sz w:val="24"/>
          <w:szCs w:val="24"/>
        </w:rPr>
        <w:t>Wykonawca przerwał Roboty bez usprawiedliwionych przyczyn i przerwa ta trwa dłużej niż 14 dni, a Wykonawca nie podjął ich realizacji pomimo otrzymania wezwania Zamawiającego złożonego na piśmie określającego dodatkowy, minimum 7-dniowy termin na rozpoczęcie realizacji Robót;</w:t>
      </w:r>
    </w:p>
    <w:p w14:paraId="447CA3F8" w14:textId="77777777" w:rsidR="0035697A" w:rsidRPr="00210EA4"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r w:rsidRPr="00210EA4">
        <w:rPr>
          <w:rFonts w:asciiTheme="majorHAnsi" w:hAnsiTheme="majorHAnsi" w:cstheme="majorHAnsi"/>
          <w:sz w:val="24"/>
          <w:szCs w:val="24"/>
        </w:rPr>
        <w:t>Wykonawca powierzy wykonanie Robót podmiotowi trzeciemu, w tym podwykonawcy, bez zachowania trybu określonego w Umowie;</w:t>
      </w:r>
    </w:p>
    <w:p w14:paraId="7CAB408D" w14:textId="77777777" w:rsidR="0035697A" w:rsidRPr="00210EA4"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bookmarkStart w:id="16" w:name="_Hlk116897208"/>
      <w:r w:rsidRPr="00210EA4">
        <w:rPr>
          <w:rFonts w:asciiTheme="majorHAnsi" w:hAnsiTheme="majorHAnsi" w:cstheme="majorHAnsi"/>
          <w:sz w:val="24"/>
          <w:szCs w:val="24"/>
        </w:rPr>
        <w:t>Wykonawca nie przedstawi w terminie wartości wynagrodzenia w rozbiciu na poszczególne elementy Robót, o którym mowa w § 12 ust. 3 Umowy, pomimo jednokrotnego wezwania z terminem realizacji do 7 dni.</w:t>
      </w:r>
    </w:p>
    <w:bookmarkEnd w:id="16"/>
    <w:p w14:paraId="50D84ACC" w14:textId="77777777" w:rsidR="0035697A" w:rsidRPr="00210EA4"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r w:rsidRPr="00210EA4">
        <w:rPr>
          <w:rFonts w:asciiTheme="majorHAnsi" w:hAnsiTheme="majorHAnsi" w:cstheme="majorHAnsi"/>
          <w:sz w:val="24"/>
          <w:szCs w:val="24"/>
        </w:rPr>
        <w:t>Wykonawca nie realizuje obowiązku zawarcia i utrzymania ubezpieczenia, o którym mowa w § 19 Umowy;</w:t>
      </w:r>
    </w:p>
    <w:p w14:paraId="14BA4B67" w14:textId="77777777" w:rsidR="0035697A" w:rsidRPr="00210EA4"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r w:rsidRPr="00210EA4">
        <w:rPr>
          <w:rFonts w:asciiTheme="majorHAnsi" w:hAnsiTheme="majorHAnsi" w:cstheme="majorHAnsi"/>
          <w:sz w:val="24"/>
          <w:szCs w:val="24"/>
        </w:rPr>
        <w:t>Wykonawca nie wykonuje obowiązku określonego w treści §20 ust. 8 Umowy.</w:t>
      </w:r>
    </w:p>
    <w:p w14:paraId="49EB7959" w14:textId="77777777" w:rsidR="0035697A" w:rsidRPr="00210EA4" w:rsidRDefault="00000000">
      <w:pPr>
        <w:pStyle w:val="Standard"/>
        <w:numPr>
          <w:ilvl w:val="0"/>
          <w:numId w:val="4"/>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Odstąpienie od Umowy musi nastąpić w terminie 21 dni od dnia ujawnienia przesłanek, zostać dokonane w formie pisemnej pod rygorem nieważności i zawierać uzasadnienie.</w:t>
      </w:r>
    </w:p>
    <w:p w14:paraId="699B1762" w14:textId="77777777" w:rsidR="0035697A" w:rsidRPr="00210EA4" w:rsidRDefault="00000000">
      <w:pPr>
        <w:pStyle w:val="Standard"/>
        <w:numPr>
          <w:ilvl w:val="0"/>
          <w:numId w:val="4"/>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W wypadku odstąpienia od Umowy w niewykonanej części, Wykonawca oraz Zamawiający w terminie 7 dni od daty odstąpienia od Umowy sporządzą szczegółowy protokół inwentaryzacji Robót będących w toku wraz z zestawieniem wartości wykonanych Robót, według stanu na dzień odstąpienia i według dokumentacji określonej w treści § 12 ust. 3 Umowy.</w:t>
      </w:r>
    </w:p>
    <w:p w14:paraId="7DDCF273" w14:textId="77777777" w:rsidR="0035697A" w:rsidRPr="00210EA4" w:rsidRDefault="00000000">
      <w:pPr>
        <w:pStyle w:val="Standard"/>
        <w:numPr>
          <w:ilvl w:val="0"/>
          <w:numId w:val="4"/>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Wykonawca zabezpieczy przerwane Roboty w zakresie obustronnie uzgodnionym, na swój koszt, z prawem zwrotu od Zamawiającego, jeżeli odstąpienie od Umowy nastąpiło </w:t>
      </w:r>
      <w:r w:rsidRPr="00210EA4">
        <w:rPr>
          <w:rFonts w:asciiTheme="majorHAnsi" w:hAnsiTheme="majorHAnsi" w:cstheme="majorHAnsi"/>
          <w:sz w:val="24"/>
          <w:szCs w:val="24"/>
        </w:rPr>
        <w:br/>
        <w:t>z przyczyn, za które Wykonawca nie ponosi odpowiedzialności. Wykonawca w terminie 14 dni od dnia odstąpienia od Umowy usunie z Placu budowy urządzenia przez niego dostarczone lub wzniesione, a także niewbudowane materiały, chyba że Zamawiający wyrazi zamiar ich zakupu.</w:t>
      </w:r>
    </w:p>
    <w:p w14:paraId="204E1C8A" w14:textId="77777777" w:rsidR="0035697A" w:rsidRPr="00210EA4" w:rsidRDefault="00000000">
      <w:pPr>
        <w:pStyle w:val="Akapitzlist"/>
        <w:numPr>
          <w:ilvl w:val="0"/>
          <w:numId w:val="4"/>
        </w:numPr>
        <w:shd w:val="clear" w:color="auto" w:fill="FFFFFF"/>
        <w:spacing w:line="276" w:lineRule="auto"/>
        <w:ind w:left="426" w:firstLine="0"/>
        <w:jc w:val="both"/>
        <w:rPr>
          <w:rFonts w:asciiTheme="majorHAnsi" w:hAnsiTheme="majorHAnsi" w:cstheme="majorHAnsi"/>
        </w:rPr>
      </w:pPr>
      <w:r w:rsidRPr="00210EA4">
        <w:rPr>
          <w:rFonts w:asciiTheme="majorHAnsi" w:hAnsiTheme="majorHAnsi" w:cstheme="majorHAnsi"/>
        </w:rPr>
        <w:t>Odstąpienie od Umowy w niewykonanej części nie zwalnia Wykonawcy z jego zobowiązań z tytułu wad Robót wykonanych do dnia odstąpienia ani gwarancji jakości i rękojmi w zakresie zrealizowanych Robót oraz zobowiązań z tytułu kar umownych.</w:t>
      </w:r>
    </w:p>
    <w:p w14:paraId="6FA9B039" w14:textId="77777777" w:rsidR="0035697A" w:rsidRPr="00210EA4" w:rsidRDefault="00000000">
      <w:pPr>
        <w:pStyle w:val="Akapitzlist"/>
        <w:numPr>
          <w:ilvl w:val="0"/>
          <w:numId w:val="4"/>
        </w:numPr>
        <w:spacing w:line="276" w:lineRule="auto"/>
        <w:ind w:left="426" w:firstLine="0"/>
        <w:jc w:val="both"/>
        <w:rPr>
          <w:rFonts w:asciiTheme="majorHAnsi" w:hAnsiTheme="majorHAnsi" w:cstheme="majorHAnsi"/>
        </w:rPr>
      </w:pPr>
      <w:r w:rsidRPr="00210EA4">
        <w:rPr>
          <w:rFonts w:asciiTheme="majorHAnsi" w:hAnsiTheme="majorHAnsi" w:cstheme="majorHAnsi"/>
        </w:rPr>
        <w:t>Jeżeli do czasu odstąpienia od Umowy przez Wykonawcę lub Zamawiającego autorskie prawa majątkowe do przekazanych Zamawiającemu utworów nie zostały przeniesione na Zamawiającego, przejście to nastąpi z chwilą odstąpienia.</w:t>
      </w:r>
    </w:p>
    <w:p w14:paraId="5BDA6F98" w14:textId="77777777" w:rsidR="0035697A" w:rsidRPr="00210EA4" w:rsidRDefault="0035697A">
      <w:pPr>
        <w:pStyle w:val="Standard"/>
        <w:shd w:val="clear" w:color="auto" w:fill="FFFFFF"/>
        <w:spacing w:after="0"/>
        <w:rPr>
          <w:rFonts w:asciiTheme="majorHAnsi" w:hAnsiTheme="majorHAnsi" w:cstheme="majorHAnsi"/>
          <w:b/>
          <w:sz w:val="24"/>
          <w:szCs w:val="24"/>
        </w:rPr>
      </w:pPr>
    </w:p>
    <w:p w14:paraId="65F801D8" w14:textId="77777777" w:rsidR="0035697A" w:rsidRPr="00210EA4" w:rsidRDefault="0035697A">
      <w:pPr>
        <w:pStyle w:val="Standard"/>
        <w:shd w:val="clear" w:color="auto" w:fill="FFFFFF"/>
        <w:spacing w:after="0"/>
        <w:rPr>
          <w:rFonts w:asciiTheme="majorHAnsi" w:hAnsiTheme="majorHAnsi" w:cstheme="majorHAnsi"/>
          <w:b/>
          <w:sz w:val="24"/>
          <w:szCs w:val="24"/>
        </w:rPr>
      </w:pPr>
    </w:p>
    <w:p w14:paraId="766B9D52" w14:textId="4A1B5DBB"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xml:space="preserve">§ </w:t>
      </w:r>
      <w:r w:rsidR="00A371DF">
        <w:rPr>
          <w:rFonts w:asciiTheme="majorHAnsi" w:hAnsiTheme="majorHAnsi" w:cstheme="majorHAnsi"/>
          <w:b/>
          <w:sz w:val="24"/>
          <w:szCs w:val="24"/>
        </w:rPr>
        <w:t>19</w:t>
      </w:r>
    </w:p>
    <w:p w14:paraId="197F5B89"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lastRenderedPageBreak/>
        <w:t>ZMIANY UMOWY</w:t>
      </w:r>
    </w:p>
    <w:p w14:paraId="45E75D47" w14:textId="77777777" w:rsidR="0035697A" w:rsidRPr="00210EA4" w:rsidRDefault="0035697A">
      <w:pPr>
        <w:pStyle w:val="Standard"/>
        <w:shd w:val="clear" w:color="auto" w:fill="FFFFFF"/>
        <w:spacing w:after="0"/>
        <w:jc w:val="center"/>
        <w:rPr>
          <w:rFonts w:asciiTheme="majorHAnsi" w:hAnsiTheme="majorHAnsi" w:cstheme="majorHAnsi"/>
          <w:b/>
          <w:sz w:val="24"/>
          <w:szCs w:val="24"/>
        </w:rPr>
      </w:pPr>
    </w:p>
    <w:p w14:paraId="57F243B5" w14:textId="01187B75" w:rsidR="0035697A" w:rsidRPr="00210EA4" w:rsidRDefault="00000000">
      <w:pPr>
        <w:pStyle w:val="Akapitzlist"/>
        <w:numPr>
          <w:ilvl w:val="0"/>
          <w:numId w:val="73"/>
        </w:numPr>
        <w:spacing w:line="276" w:lineRule="auto"/>
        <w:ind w:left="284" w:hanging="276"/>
        <w:jc w:val="both"/>
        <w:rPr>
          <w:rFonts w:asciiTheme="majorHAnsi" w:hAnsiTheme="majorHAnsi" w:cstheme="majorHAnsi"/>
        </w:rPr>
      </w:pPr>
      <w:r w:rsidRPr="00210EA4">
        <w:rPr>
          <w:rFonts w:asciiTheme="majorHAnsi" w:hAnsiTheme="majorHAnsi" w:cstheme="majorHAnsi"/>
        </w:rPr>
        <w:t xml:space="preserve">Wykonawca oraz Zamawiający są uprawnieni do żądania zwiększenia lub zmniejszenia Wynagrodzenia z tytułu realizacji robót dodatkowych lub zaniechania części robót budowlanych. Zaniechanie Robót jest możliwe w zakresie nie większym niż odpowiadającym 25% kwoty wynagrodzenia, o którym mowa w § 12 ust. </w:t>
      </w:r>
      <w:r w:rsidR="00761296">
        <w:rPr>
          <w:rFonts w:asciiTheme="majorHAnsi" w:hAnsiTheme="majorHAnsi" w:cstheme="majorHAnsi"/>
        </w:rPr>
        <w:t>2</w:t>
      </w:r>
      <w:r w:rsidRPr="00210EA4">
        <w:rPr>
          <w:rFonts w:asciiTheme="majorHAnsi" w:hAnsiTheme="majorHAnsi" w:cstheme="majorHAnsi"/>
        </w:rPr>
        <w:t xml:space="preserve"> Umowy.</w:t>
      </w:r>
    </w:p>
    <w:p w14:paraId="041C6B92" w14:textId="77777777" w:rsidR="0035697A" w:rsidRPr="00210EA4" w:rsidRDefault="00000000">
      <w:pPr>
        <w:pStyle w:val="Akapitzlist"/>
        <w:numPr>
          <w:ilvl w:val="0"/>
          <w:numId w:val="21"/>
        </w:numPr>
        <w:spacing w:line="276" w:lineRule="auto"/>
        <w:ind w:left="284" w:hanging="290"/>
        <w:jc w:val="both"/>
        <w:rPr>
          <w:rFonts w:asciiTheme="majorHAnsi" w:hAnsiTheme="majorHAnsi" w:cstheme="majorHAnsi"/>
        </w:rPr>
      </w:pPr>
      <w:r w:rsidRPr="00210EA4">
        <w:rPr>
          <w:rFonts w:asciiTheme="majorHAnsi" w:hAnsiTheme="majorHAnsi" w:cstheme="majorHAnsi"/>
        </w:rPr>
        <w:t>Wszelkie zmiany Umowy są wprowadzane przez umocowanych przedstawicieli Zamawiającego i Wykonawcy w drodze aneksu do Umowy, w formie pisemnej pod rygorem nieważności.</w:t>
      </w:r>
    </w:p>
    <w:p w14:paraId="51577A55" w14:textId="77777777" w:rsidR="0035697A" w:rsidRPr="00210EA4" w:rsidRDefault="00000000">
      <w:pPr>
        <w:pStyle w:val="Akapitzlist"/>
        <w:numPr>
          <w:ilvl w:val="0"/>
          <w:numId w:val="21"/>
        </w:numPr>
        <w:spacing w:line="276" w:lineRule="auto"/>
        <w:ind w:left="284" w:hanging="290"/>
        <w:jc w:val="both"/>
        <w:rPr>
          <w:rFonts w:asciiTheme="majorHAnsi" w:hAnsiTheme="majorHAnsi" w:cstheme="majorHAnsi"/>
        </w:rPr>
      </w:pPr>
      <w:r w:rsidRPr="00210EA4">
        <w:rPr>
          <w:rFonts w:asciiTheme="majorHAnsi" w:hAnsiTheme="majorHAnsi" w:cstheme="majorHAnsi"/>
        </w:rPr>
        <w:t>Oprócz zmian dopuszczalnych przepisami PZP (</w:t>
      </w:r>
      <w:r w:rsidRPr="00210EA4">
        <w:rPr>
          <w:rFonts w:asciiTheme="majorHAnsi" w:hAnsiTheme="majorHAnsi" w:cstheme="majorHAnsi"/>
          <w:bCs/>
        </w:rPr>
        <w:t xml:space="preserve">o których mowa w art. 455 ust. 1 pkt 2- 4 </w:t>
      </w:r>
      <w:r w:rsidRPr="00210EA4">
        <w:rPr>
          <w:rFonts w:asciiTheme="majorHAnsi" w:hAnsiTheme="majorHAnsi" w:cstheme="majorHAnsi"/>
        </w:rPr>
        <w:t xml:space="preserve">), Zamawiający działając zgodnie z art. 455 ust. 1 pkt 1 PZP przewiduje możliwość zmiany postanowień zawartej Umowy bez przeprowadzenia nowego postępowania </w:t>
      </w:r>
      <w:r w:rsidRPr="00210EA4">
        <w:rPr>
          <w:rFonts w:asciiTheme="majorHAnsi" w:hAnsiTheme="majorHAnsi" w:cstheme="majorHAnsi"/>
        </w:rPr>
        <w:br/>
        <w:t>o udzielenie zamówienia, w przypadku wystąpienia co najmniej jednej z okoliczności wymienionych poniżej, z uwzględnieniem podanych warunków ich wprowadzenia:</w:t>
      </w:r>
    </w:p>
    <w:p w14:paraId="23FCF4DC" w14:textId="77777777" w:rsidR="0035697A" w:rsidRPr="00210EA4" w:rsidRDefault="00000000" w:rsidP="00431392">
      <w:pPr>
        <w:pStyle w:val="Akapitzlist"/>
        <w:numPr>
          <w:ilvl w:val="0"/>
          <w:numId w:val="81"/>
        </w:numPr>
        <w:spacing w:line="276" w:lineRule="auto"/>
        <w:jc w:val="both"/>
        <w:rPr>
          <w:rFonts w:asciiTheme="majorHAnsi" w:hAnsiTheme="majorHAnsi" w:cstheme="majorHAnsi"/>
        </w:rPr>
      </w:pPr>
      <w:r w:rsidRPr="00210EA4">
        <w:rPr>
          <w:rFonts w:asciiTheme="majorHAnsi" w:hAnsiTheme="majorHAnsi" w:cstheme="majorHAnsi"/>
        </w:rPr>
        <w:t xml:space="preserve">Zamawiający dopuszcza przedłużenie terminu wykonania przedmiotu zamówienia </w:t>
      </w:r>
      <w:r w:rsidRPr="00210EA4">
        <w:rPr>
          <w:rFonts w:asciiTheme="majorHAnsi" w:hAnsiTheme="majorHAnsi" w:cstheme="majorHAnsi"/>
        </w:rPr>
        <w:br/>
        <w:t>o czas opóźnienia, jeżeli takie opóźnienie ma lub będzie miało wpływ na wykonanie przedmiotu zamówienia w przypadku:</w:t>
      </w:r>
    </w:p>
    <w:p w14:paraId="3A4A5791" w14:textId="77777777" w:rsidR="0035697A" w:rsidRPr="00210EA4" w:rsidRDefault="00000000">
      <w:pPr>
        <w:pStyle w:val="Akapitzlist"/>
        <w:numPr>
          <w:ilvl w:val="0"/>
          <w:numId w:val="75"/>
        </w:numPr>
        <w:spacing w:line="276" w:lineRule="auto"/>
        <w:ind w:left="1418" w:firstLine="0"/>
        <w:jc w:val="both"/>
        <w:rPr>
          <w:rFonts w:asciiTheme="majorHAnsi" w:hAnsiTheme="majorHAnsi" w:cstheme="majorHAnsi"/>
        </w:rPr>
      </w:pPr>
      <w:r w:rsidRPr="00210EA4">
        <w:rPr>
          <w:rFonts w:asciiTheme="majorHAnsi" w:hAnsiTheme="majorHAnsi" w:cstheme="majorHAnsi"/>
        </w:rPr>
        <w:t>jeśli pojawiły się okoliczności natury obiektywnej, których nie można było przewidzieć w chwili zawierania Umowy, uniemożliwiające dotrzymanie terminu wykonania określonego w Umowie lub jeśli dotrzymanie terminu wskazanego pierwotnie okazało się niemożliwe wyłącznie z powodów, za które nie ponosi odpowiedzialności Wykonawca;</w:t>
      </w:r>
    </w:p>
    <w:p w14:paraId="510E1FA1" w14:textId="77777777" w:rsidR="0035697A" w:rsidRPr="00210EA4" w:rsidRDefault="00000000">
      <w:pPr>
        <w:pStyle w:val="Akapitzlist"/>
        <w:numPr>
          <w:ilvl w:val="0"/>
          <w:numId w:val="42"/>
        </w:numPr>
        <w:spacing w:line="276" w:lineRule="auto"/>
        <w:ind w:left="1418" w:firstLine="0"/>
        <w:jc w:val="both"/>
        <w:rPr>
          <w:rFonts w:asciiTheme="majorHAnsi" w:hAnsiTheme="majorHAnsi" w:cstheme="majorHAnsi"/>
        </w:rPr>
      </w:pPr>
      <w:r w:rsidRPr="00210EA4">
        <w:rPr>
          <w:rFonts w:asciiTheme="majorHAnsi" w:hAnsiTheme="majorHAnsi" w:cstheme="majorHAnsi"/>
        </w:rPr>
        <w:t>jeśli w toku realizacji Umowy pojawiła się konieczność wykonania robót lub prac nieprzewidzianych w Umowie i których Wykonawca nie był w stanie przewidzieć przy dochowaniu należytej staranności, a bez wykonania których prawidłowe wykonanie Robót jest niemożliwe lub co najmniej utrudnione;</w:t>
      </w:r>
    </w:p>
    <w:p w14:paraId="25E0480B" w14:textId="12276EAC" w:rsidR="0035697A" w:rsidRPr="00210EA4" w:rsidRDefault="00000000">
      <w:pPr>
        <w:pStyle w:val="Akapitzlist"/>
        <w:numPr>
          <w:ilvl w:val="0"/>
          <w:numId w:val="42"/>
        </w:numPr>
        <w:spacing w:line="276" w:lineRule="auto"/>
        <w:ind w:left="1418" w:firstLine="0"/>
        <w:jc w:val="both"/>
        <w:rPr>
          <w:rFonts w:asciiTheme="majorHAnsi" w:hAnsiTheme="majorHAnsi" w:cstheme="majorHAnsi"/>
        </w:rPr>
      </w:pPr>
      <w:r w:rsidRPr="00210EA4">
        <w:rPr>
          <w:rFonts w:asciiTheme="majorHAnsi" w:hAnsiTheme="majorHAnsi" w:cstheme="majorHAnsi"/>
        </w:rPr>
        <w:t>wystąpienia wyjątkowo niekorzystnych warunków atmosferycznych</w:t>
      </w:r>
      <w:r w:rsidR="00610BD4">
        <w:rPr>
          <w:rFonts w:asciiTheme="majorHAnsi" w:hAnsiTheme="majorHAnsi" w:cstheme="majorHAnsi"/>
        </w:rPr>
        <w:t>.</w:t>
      </w:r>
    </w:p>
    <w:p w14:paraId="28389EB2" w14:textId="77777777" w:rsidR="0035697A" w:rsidRPr="00210EA4" w:rsidRDefault="00000000">
      <w:pPr>
        <w:pStyle w:val="Akapitzlist"/>
        <w:numPr>
          <w:ilvl w:val="0"/>
          <w:numId w:val="42"/>
        </w:numPr>
        <w:spacing w:line="276" w:lineRule="auto"/>
        <w:ind w:left="1418" w:firstLine="0"/>
        <w:jc w:val="both"/>
        <w:rPr>
          <w:rFonts w:asciiTheme="majorHAnsi" w:hAnsiTheme="majorHAnsi" w:cstheme="majorHAnsi"/>
        </w:rPr>
      </w:pPr>
      <w:r w:rsidRPr="00210EA4">
        <w:rPr>
          <w:rFonts w:asciiTheme="majorHAnsi" w:hAnsiTheme="majorHAnsi" w:cstheme="majorHAnsi"/>
        </w:rPr>
        <w:t>wystąpienia sił wyższych (huragan, powódź, trzęsienie ziemi, bunty, niepokoje, strajki, okupacje budowy przez osoby trzecie nie związane z Wykonawcą, nowe obostrzenia wynikające ze stanu zagrożenia epidemiologicznego lub stanu epidemii, decyzje odpowiednich władz uniemożliwiających prowadzenie robót lub pozostałych działań itp.) niezależnych od Zamawiającego i Wykonawcy, uniemożliwiających wykonanie przedmiotu Umowy w ustalonym w treści Umowy terminie;</w:t>
      </w:r>
    </w:p>
    <w:p w14:paraId="1F2CDE32" w14:textId="77777777" w:rsidR="0035697A" w:rsidRPr="00210EA4" w:rsidRDefault="00000000">
      <w:pPr>
        <w:pStyle w:val="Akapitzlist"/>
        <w:numPr>
          <w:ilvl w:val="0"/>
          <w:numId w:val="42"/>
        </w:numPr>
        <w:spacing w:line="276" w:lineRule="auto"/>
        <w:ind w:left="1418" w:firstLine="0"/>
        <w:jc w:val="both"/>
        <w:rPr>
          <w:rFonts w:asciiTheme="majorHAnsi" w:hAnsiTheme="majorHAnsi" w:cstheme="majorHAnsi"/>
        </w:rPr>
      </w:pPr>
      <w:r w:rsidRPr="00210EA4">
        <w:rPr>
          <w:rFonts w:asciiTheme="majorHAnsi" w:hAnsiTheme="majorHAnsi" w:cstheme="majorHAnsi"/>
        </w:rPr>
        <w:t>konieczności zaspokojenia roszczeń lub oczekiwań osób trzecich – w tym grup społecznych lub zawodowych nieartykułowanych lub niemożliwych do jednoznacznego określenia w chwili zawierania Umowy;</w:t>
      </w:r>
    </w:p>
    <w:p w14:paraId="1754DB3D" w14:textId="77777777" w:rsidR="0035697A" w:rsidRPr="00210EA4" w:rsidRDefault="00000000">
      <w:pPr>
        <w:pStyle w:val="Akapitzlist"/>
        <w:numPr>
          <w:ilvl w:val="0"/>
          <w:numId w:val="42"/>
        </w:numPr>
        <w:spacing w:line="276" w:lineRule="auto"/>
        <w:ind w:left="1418" w:firstLine="0"/>
        <w:jc w:val="both"/>
        <w:rPr>
          <w:rFonts w:asciiTheme="majorHAnsi" w:hAnsiTheme="majorHAnsi" w:cstheme="majorHAnsi"/>
        </w:rPr>
      </w:pPr>
      <w:r w:rsidRPr="00210EA4">
        <w:rPr>
          <w:rFonts w:asciiTheme="majorHAnsi" w:hAnsiTheme="majorHAnsi" w:cstheme="majorHAnsi"/>
        </w:rPr>
        <w:t>ograniczenia w dostępie do terenu objętego Robotami;</w:t>
      </w:r>
    </w:p>
    <w:p w14:paraId="2D6B7A0B" w14:textId="77777777" w:rsidR="0035697A" w:rsidRPr="00210EA4" w:rsidRDefault="00000000">
      <w:pPr>
        <w:pStyle w:val="Akapitzlist"/>
        <w:numPr>
          <w:ilvl w:val="0"/>
          <w:numId w:val="42"/>
        </w:numPr>
        <w:spacing w:line="276" w:lineRule="auto"/>
        <w:ind w:left="1418" w:firstLine="0"/>
        <w:jc w:val="both"/>
        <w:rPr>
          <w:rFonts w:asciiTheme="majorHAnsi" w:hAnsiTheme="majorHAnsi" w:cstheme="majorHAnsi"/>
        </w:rPr>
      </w:pPr>
      <w:r w:rsidRPr="00210EA4">
        <w:rPr>
          <w:rFonts w:asciiTheme="majorHAnsi" w:hAnsiTheme="majorHAnsi" w:cstheme="majorHAnsi"/>
        </w:rPr>
        <w:t xml:space="preserve">zmiany terminu wykonania Przedmiotu Umowy będącej następstwem działania organów administracji, w szczególności przekroczenia zakreślonych przez prawo </w:t>
      </w:r>
      <w:r w:rsidRPr="00210EA4">
        <w:rPr>
          <w:rFonts w:asciiTheme="majorHAnsi" w:hAnsiTheme="majorHAnsi" w:cstheme="majorHAnsi"/>
        </w:rPr>
        <w:lastRenderedPageBreak/>
        <w:t>terminów wydawania przez organy administracji decyzji, zezwoleń, uzgodnień itp., do wydania których są zobowiązane na mocy przepisów prawa;</w:t>
      </w:r>
    </w:p>
    <w:p w14:paraId="0F35CB65" w14:textId="77777777" w:rsidR="0035697A" w:rsidRPr="00210EA4" w:rsidRDefault="00000000">
      <w:pPr>
        <w:pStyle w:val="Akapitzlist"/>
        <w:numPr>
          <w:ilvl w:val="0"/>
          <w:numId w:val="42"/>
        </w:numPr>
        <w:spacing w:line="276" w:lineRule="auto"/>
        <w:ind w:left="1418" w:firstLine="0"/>
        <w:jc w:val="both"/>
        <w:rPr>
          <w:rFonts w:asciiTheme="majorHAnsi" w:hAnsiTheme="majorHAnsi" w:cstheme="majorHAnsi"/>
        </w:rPr>
      </w:pPr>
      <w:r w:rsidRPr="00210EA4">
        <w:rPr>
          <w:rFonts w:asciiTheme="majorHAnsi" w:hAnsiTheme="majorHAnsi" w:cstheme="majorHAnsi"/>
        </w:rPr>
        <w:t>odmowy wydania przez organy administracji lub podmioty trzecie decyzji, zezwoleń, uzgodnień z przyczyn niezawinionych przez Wykonawcę.</w:t>
      </w:r>
    </w:p>
    <w:p w14:paraId="1DC89B8A" w14:textId="1E4FDA57" w:rsidR="0035697A" w:rsidRPr="00210EA4" w:rsidRDefault="00000000" w:rsidP="005659AD">
      <w:pPr>
        <w:pStyle w:val="Akapitzlist"/>
        <w:numPr>
          <w:ilvl w:val="0"/>
          <w:numId w:val="81"/>
        </w:numPr>
        <w:spacing w:line="276" w:lineRule="auto"/>
        <w:jc w:val="both"/>
        <w:rPr>
          <w:rFonts w:asciiTheme="majorHAnsi" w:hAnsiTheme="majorHAnsi" w:cstheme="majorHAnsi"/>
        </w:rPr>
      </w:pPr>
      <w:r w:rsidRPr="00210EA4">
        <w:rPr>
          <w:rFonts w:asciiTheme="majorHAnsi" w:hAnsiTheme="majorHAnsi" w:cstheme="majorHAnsi"/>
        </w:rPr>
        <w:t>Dopuszczalna jest zmiana przedmiotu Umowy, w szczególności zmiana zakresu Robót, terminu</w:t>
      </w:r>
      <w:r w:rsidR="002F1970">
        <w:rPr>
          <w:rFonts w:asciiTheme="majorHAnsi" w:hAnsiTheme="majorHAnsi" w:cstheme="majorHAnsi"/>
        </w:rPr>
        <w:t xml:space="preserve"> wykonania</w:t>
      </w:r>
      <w:r w:rsidRPr="00210EA4">
        <w:rPr>
          <w:rFonts w:asciiTheme="majorHAnsi" w:hAnsiTheme="majorHAnsi" w:cstheme="majorHAnsi"/>
        </w:rPr>
        <w:t>, w przypadku</w:t>
      </w:r>
    </w:p>
    <w:p w14:paraId="3403B94D" w14:textId="77777777" w:rsidR="0035697A" w:rsidRPr="00210EA4" w:rsidRDefault="00000000">
      <w:pPr>
        <w:pStyle w:val="Akapitzlist"/>
        <w:numPr>
          <w:ilvl w:val="0"/>
          <w:numId w:val="76"/>
        </w:numPr>
        <w:spacing w:line="276" w:lineRule="auto"/>
        <w:ind w:left="1418" w:hanging="284"/>
        <w:jc w:val="both"/>
        <w:rPr>
          <w:rFonts w:asciiTheme="majorHAnsi" w:hAnsiTheme="majorHAnsi" w:cstheme="majorHAnsi"/>
        </w:rPr>
      </w:pPr>
      <w:r w:rsidRPr="00210EA4">
        <w:rPr>
          <w:rFonts w:asciiTheme="majorHAnsi" w:hAnsiTheme="majorHAnsi" w:cstheme="majorHAnsi"/>
        </w:rPr>
        <w:t>wystąpienia awarii na terenie realizacji Robót, za którą odpowiedzialności nie ponosi Wykonawca, skutkującej koniecznością wstrzymania wykonania robót budowlanych przez Wykonawcę;</w:t>
      </w:r>
    </w:p>
    <w:p w14:paraId="1B61E62C" w14:textId="77777777" w:rsidR="0035697A" w:rsidRPr="00210EA4" w:rsidRDefault="00000000">
      <w:pPr>
        <w:pStyle w:val="Akapitzlist"/>
        <w:numPr>
          <w:ilvl w:val="0"/>
          <w:numId w:val="43"/>
        </w:numPr>
        <w:spacing w:line="276" w:lineRule="auto"/>
        <w:ind w:left="1418" w:hanging="284"/>
        <w:jc w:val="both"/>
        <w:rPr>
          <w:rFonts w:asciiTheme="majorHAnsi" w:hAnsiTheme="majorHAnsi" w:cstheme="majorHAnsi"/>
        </w:rPr>
      </w:pPr>
      <w:r w:rsidRPr="00210EA4">
        <w:rPr>
          <w:rFonts w:asciiTheme="majorHAnsi" w:hAnsiTheme="majorHAnsi" w:cstheme="majorHAnsi"/>
        </w:rPr>
        <w:t xml:space="preserve">wystąpienia niezinwentaryzowanych lub błędnie zinwentaryzowanych sieci, instalacji lub innych obiektów w stosunku do danych wynikających </w:t>
      </w:r>
      <w:r w:rsidRPr="00210EA4">
        <w:rPr>
          <w:rFonts w:asciiTheme="majorHAnsi" w:hAnsiTheme="majorHAnsi" w:cstheme="majorHAnsi"/>
        </w:rPr>
        <w:br/>
        <w:t>z Dokumentacji projektowej;</w:t>
      </w:r>
    </w:p>
    <w:p w14:paraId="15C7D8DD" w14:textId="77777777" w:rsidR="0035697A" w:rsidRPr="00210EA4" w:rsidRDefault="00000000">
      <w:pPr>
        <w:pStyle w:val="Akapitzlist"/>
        <w:numPr>
          <w:ilvl w:val="0"/>
          <w:numId w:val="43"/>
        </w:numPr>
        <w:spacing w:line="276" w:lineRule="auto"/>
        <w:ind w:left="1418" w:hanging="284"/>
        <w:jc w:val="both"/>
        <w:rPr>
          <w:rFonts w:asciiTheme="majorHAnsi" w:hAnsiTheme="majorHAnsi" w:cstheme="majorHAnsi"/>
        </w:rPr>
      </w:pPr>
      <w:r w:rsidRPr="00210EA4">
        <w:rPr>
          <w:rFonts w:asciiTheme="majorHAnsi" w:hAnsiTheme="majorHAnsi" w:cstheme="majorHAnsi"/>
        </w:rPr>
        <w:t xml:space="preserve">zmiany decyzji administracyjnych, na podstawie których prowadzone </w:t>
      </w:r>
      <w:r w:rsidRPr="00210EA4">
        <w:rPr>
          <w:rFonts w:asciiTheme="majorHAnsi" w:hAnsiTheme="majorHAnsi" w:cstheme="majorHAnsi"/>
        </w:rPr>
        <w:br/>
        <w:t>są Roboty, powodujące zmianę dotychczasowego zakresu Robót przewidzianego w Dokumentacji projektowej;</w:t>
      </w:r>
    </w:p>
    <w:p w14:paraId="2ED75693" w14:textId="77777777" w:rsidR="0035697A" w:rsidRPr="00210EA4" w:rsidRDefault="00000000">
      <w:pPr>
        <w:pStyle w:val="Akapitzlist"/>
        <w:numPr>
          <w:ilvl w:val="0"/>
          <w:numId w:val="43"/>
        </w:numPr>
        <w:spacing w:line="276" w:lineRule="auto"/>
        <w:ind w:left="1418" w:hanging="284"/>
        <w:jc w:val="both"/>
        <w:rPr>
          <w:rFonts w:asciiTheme="majorHAnsi" w:hAnsiTheme="majorHAnsi" w:cstheme="majorHAnsi"/>
        </w:rPr>
      </w:pPr>
      <w:r w:rsidRPr="00210EA4">
        <w:rPr>
          <w:rFonts w:asciiTheme="majorHAnsi" w:hAnsiTheme="majorHAnsi" w:cstheme="majorHAnsi"/>
        </w:rPr>
        <w:t>zaniechania – z uzasadnionych przyczyn – realizacji części Robót w wyniku decyzji Zamawiającego w zakresie nie większym niż w ust. 1 powyżej.</w:t>
      </w:r>
    </w:p>
    <w:p w14:paraId="16211966" w14:textId="77777777" w:rsidR="0035697A" w:rsidRPr="00210EA4" w:rsidRDefault="00000000" w:rsidP="005659AD">
      <w:pPr>
        <w:pStyle w:val="Akapitzlist"/>
        <w:numPr>
          <w:ilvl w:val="0"/>
          <w:numId w:val="81"/>
        </w:numPr>
        <w:spacing w:line="276" w:lineRule="auto"/>
        <w:jc w:val="both"/>
        <w:rPr>
          <w:rFonts w:asciiTheme="majorHAnsi" w:hAnsiTheme="majorHAnsi" w:cstheme="majorHAnsi"/>
        </w:rPr>
      </w:pPr>
      <w:r w:rsidRPr="00210EA4">
        <w:rPr>
          <w:rFonts w:asciiTheme="majorHAnsi" w:hAnsiTheme="majorHAnsi" w:cstheme="majorHAnsi"/>
        </w:rPr>
        <w:t>Zamawiający dopuszcza zmianę sposobu przeprowadzenia odbiorów częściowych lub Odbioru końcowego w sytuacji, gdy taka zmiana okaże się konieczna do prawidłowej oceny należytego wykonania Robót przez Wykonawcę, w szczególności gdy zmianie ulegnie technologia wykonania poszczególnych Robót,;</w:t>
      </w:r>
    </w:p>
    <w:p w14:paraId="0ED82949" w14:textId="0F7A2533" w:rsidR="0035697A" w:rsidRPr="00210EA4" w:rsidRDefault="00000000" w:rsidP="005659AD">
      <w:pPr>
        <w:pStyle w:val="Akapitzlist"/>
        <w:numPr>
          <w:ilvl w:val="0"/>
          <w:numId w:val="81"/>
        </w:numPr>
        <w:spacing w:line="276" w:lineRule="auto"/>
        <w:jc w:val="both"/>
        <w:rPr>
          <w:rFonts w:asciiTheme="majorHAnsi" w:hAnsiTheme="majorHAnsi" w:cstheme="majorHAnsi"/>
        </w:rPr>
      </w:pPr>
      <w:r w:rsidRPr="00210EA4">
        <w:rPr>
          <w:rFonts w:asciiTheme="majorHAnsi" w:hAnsiTheme="majorHAnsi" w:cstheme="majorHAnsi"/>
        </w:rPr>
        <w:t xml:space="preserve">Zamawiający dopuszcza zmiany w przypadku wykrycia wad w dokumentacji projektowej oraz </w:t>
      </w:r>
      <w:bookmarkStart w:id="17" w:name="OLE_LINK1"/>
      <w:r w:rsidR="005659AD" w:rsidRPr="00210EA4">
        <w:rPr>
          <w:rFonts w:asciiTheme="majorHAnsi" w:hAnsiTheme="majorHAnsi" w:cstheme="majorHAnsi"/>
        </w:rPr>
        <w:t>opisach technicznych</w:t>
      </w:r>
      <w:r w:rsidRPr="00210EA4">
        <w:rPr>
          <w:rFonts w:asciiTheme="majorHAnsi" w:hAnsiTheme="majorHAnsi" w:cstheme="majorHAnsi"/>
        </w:rPr>
        <w:t xml:space="preserve"> </w:t>
      </w:r>
      <w:bookmarkEnd w:id="17"/>
      <w:r w:rsidRPr="00210EA4">
        <w:rPr>
          <w:rFonts w:asciiTheme="majorHAnsi" w:hAnsiTheme="majorHAnsi" w:cstheme="majorHAnsi"/>
        </w:rPr>
        <w:t>na etapie wykonywania Robót i zmiany te będą konieczne, gdyż kontynuacja wykonania przedmiotu zamówienia groziłaby powstaniem obiektu obarczonego wadą – zmiana może dotyczyć sposobu realizacji Robót, wysokości wynagrodzenia, wymogów w zakresie odbioru Robót, terminu wykonania i innych parametrów dotkniętych w związku z zaistniałą wadą dokumentacji projektowej</w:t>
      </w:r>
      <w:r w:rsidR="005659AD" w:rsidRPr="00210EA4">
        <w:rPr>
          <w:rFonts w:asciiTheme="majorHAnsi" w:hAnsiTheme="majorHAnsi" w:cstheme="majorHAnsi"/>
        </w:rPr>
        <w:t>.</w:t>
      </w:r>
    </w:p>
    <w:p w14:paraId="15B49716" w14:textId="77777777" w:rsidR="0035697A" w:rsidRPr="00210EA4" w:rsidRDefault="00000000" w:rsidP="005659AD">
      <w:pPr>
        <w:pStyle w:val="Akapitzlist"/>
        <w:numPr>
          <w:ilvl w:val="0"/>
          <w:numId w:val="81"/>
        </w:numPr>
        <w:spacing w:line="276" w:lineRule="auto"/>
        <w:jc w:val="both"/>
        <w:rPr>
          <w:rFonts w:asciiTheme="majorHAnsi" w:hAnsiTheme="majorHAnsi" w:cstheme="majorHAnsi"/>
        </w:rPr>
      </w:pPr>
      <w:r w:rsidRPr="00210EA4">
        <w:rPr>
          <w:rFonts w:asciiTheme="majorHAnsi" w:hAnsiTheme="majorHAnsi" w:cstheme="majorHAnsi"/>
        </w:rPr>
        <w:t>Zamawiający dopuszcza zmianę wynagrodzenia i sposobu jego zapłaty, sposobu realizacji Przedmiotu Umowy, wymogów w zakresie odbioru Robót, terminu wykonania i innych okoliczności powstałych w przypadku, gdy nastąpi zmiana powszechnie obowiązujących przepisów prawa w zakresie mającym wpływ na realizację Robót.</w:t>
      </w:r>
    </w:p>
    <w:p w14:paraId="4C14D7FF" w14:textId="77777777" w:rsidR="0035697A" w:rsidRPr="00210EA4" w:rsidRDefault="0035697A">
      <w:pPr>
        <w:pStyle w:val="Standard"/>
        <w:spacing w:after="0"/>
        <w:jc w:val="both"/>
        <w:rPr>
          <w:rFonts w:asciiTheme="majorHAnsi" w:hAnsiTheme="majorHAnsi" w:cstheme="majorHAnsi"/>
          <w:sz w:val="24"/>
          <w:szCs w:val="24"/>
        </w:rPr>
      </w:pPr>
    </w:p>
    <w:p w14:paraId="0FAF4CB3" w14:textId="77777777" w:rsidR="0035697A" w:rsidRPr="00210EA4" w:rsidRDefault="0035697A">
      <w:pPr>
        <w:pStyle w:val="Standard"/>
        <w:shd w:val="clear" w:color="auto" w:fill="FFFFFF"/>
        <w:suppressAutoHyphens w:val="0"/>
        <w:spacing w:after="0"/>
        <w:ind w:left="104"/>
        <w:jc w:val="both"/>
        <w:rPr>
          <w:rFonts w:asciiTheme="majorHAnsi" w:hAnsiTheme="majorHAnsi" w:cstheme="majorHAnsi"/>
          <w:b/>
          <w:sz w:val="24"/>
          <w:szCs w:val="24"/>
        </w:rPr>
      </w:pPr>
    </w:p>
    <w:p w14:paraId="531E20EE" w14:textId="501D2748" w:rsidR="0035697A" w:rsidRPr="00210EA4" w:rsidRDefault="00000000">
      <w:pPr>
        <w:pStyle w:val="Standard"/>
        <w:shd w:val="clear" w:color="auto" w:fill="FFFFFF"/>
        <w:suppressAutoHyphens w:val="0"/>
        <w:spacing w:after="0"/>
        <w:ind w:left="104"/>
        <w:jc w:val="center"/>
        <w:rPr>
          <w:rFonts w:asciiTheme="majorHAnsi" w:hAnsiTheme="majorHAnsi" w:cstheme="majorHAnsi"/>
          <w:sz w:val="24"/>
          <w:szCs w:val="24"/>
        </w:rPr>
      </w:pPr>
      <w:bookmarkStart w:id="18" w:name="_Toc41052313"/>
      <w:r w:rsidRPr="00210EA4">
        <w:rPr>
          <w:rFonts w:asciiTheme="majorHAnsi" w:hAnsiTheme="majorHAnsi" w:cstheme="majorHAnsi"/>
          <w:b/>
          <w:sz w:val="24"/>
          <w:szCs w:val="24"/>
        </w:rPr>
        <w:t>§ 2</w:t>
      </w:r>
      <w:bookmarkEnd w:id="18"/>
      <w:r w:rsidR="00A371DF">
        <w:rPr>
          <w:rFonts w:asciiTheme="majorHAnsi" w:hAnsiTheme="majorHAnsi" w:cstheme="majorHAnsi"/>
          <w:b/>
          <w:sz w:val="24"/>
          <w:szCs w:val="24"/>
        </w:rPr>
        <w:t>0</w:t>
      </w:r>
    </w:p>
    <w:p w14:paraId="45E22340" w14:textId="77777777" w:rsidR="0035697A" w:rsidRPr="00210EA4" w:rsidRDefault="00000000">
      <w:pPr>
        <w:pStyle w:val="Standard"/>
        <w:shd w:val="clear" w:color="auto" w:fill="FFFFFF"/>
        <w:suppressAutoHyphens w:val="0"/>
        <w:spacing w:after="0"/>
        <w:ind w:left="104"/>
        <w:jc w:val="center"/>
        <w:rPr>
          <w:rFonts w:asciiTheme="majorHAnsi" w:hAnsiTheme="majorHAnsi" w:cstheme="majorHAnsi"/>
          <w:sz w:val="24"/>
          <w:szCs w:val="24"/>
        </w:rPr>
      </w:pPr>
      <w:r w:rsidRPr="00210EA4">
        <w:rPr>
          <w:rFonts w:asciiTheme="majorHAnsi" w:hAnsiTheme="majorHAnsi" w:cstheme="majorHAnsi"/>
          <w:b/>
          <w:sz w:val="24"/>
          <w:szCs w:val="24"/>
        </w:rPr>
        <w:t>POSTANOWIENIA KOŃCOWE</w:t>
      </w:r>
    </w:p>
    <w:p w14:paraId="0F6F3175" w14:textId="77777777" w:rsidR="0035697A" w:rsidRPr="00210EA4" w:rsidRDefault="0035697A">
      <w:pPr>
        <w:pStyle w:val="Standard"/>
        <w:shd w:val="clear" w:color="auto" w:fill="FFFFFF"/>
        <w:suppressAutoHyphens w:val="0"/>
        <w:spacing w:after="0"/>
        <w:ind w:left="104"/>
        <w:jc w:val="center"/>
        <w:rPr>
          <w:rFonts w:asciiTheme="majorHAnsi" w:hAnsiTheme="majorHAnsi" w:cstheme="majorHAnsi"/>
          <w:b/>
          <w:sz w:val="24"/>
          <w:szCs w:val="24"/>
        </w:rPr>
      </w:pPr>
    </w:p>
    <w:p w14:paraId="37C91BDD" w14:textId="77777777" w:rsidR="0035697A" w:rsidRPr="00210EA4" w:rsidRDefault="00000000">
      <w:pPr>
        <w:pStyle w:val="Akapitzlist"/>
        <w:numPr>
          <w:ilvl w:val="0"/>
          <w:numId w:val="79"/>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rPr>
        <w:t>Właściwym do rozpoznania wszelkich sporów wynikłych w związku z Umową jest sąd właściwy dla siedziby Zamawiającego.</w:t>
      </w:r>
    </w:p>
    <w:p w14:paraId="393EB644" w14:textId="77777777" w:rsidR="0035697A" w:rsidRPr="00210EA4"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rPr>
        <w:t xml:space="preserve">Nieważność lub bezskuteczność jakiegokolwiek postanowienia niniejszej Umowy nie wpływa w żaden sposób na ważność i skuteczność pozostałych jej postanowień. Postanowienie nieważne bądź bezskuteczne uznaje się za nieobowiązujące a pozostała część Umowy będzie </w:t>
      </w:r>
      <w:r w:rsidRPr="00210EA4">
        <w:rPr>
          <w:rFonts w:asciiTheme="majorHAnsi" w:hAnsiTheme="majorHAnsi" w:cstheme="majorHAnsi"/>
        </w:rPr>
        <w:lastRenderedPageBreak/>
        <w:t>interpretowana i wykonywana tak, jakby Umowa nie zawierała postanowienia nieważnego lub bezskutecznego.</w:t>
      </w:r>
    </w:p>
    <w:p w14:paraId="35E32565" w14:textId="77777777" w:rsidR="0035697A" w:rsidRPr="00210EA4"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rPr>
        <w:t>Wszelkie oświadczenia, powiadomienia, protokoły lub polecenia, które mają być składane drugiej Stronie w czasie wykonywania Umowy i z niej wynikające będą uznane za doręczone z chwilą ich doręczenia na adres Strony wskazany w komparycji Umowy.</w:t>
      </w:r>
    </w:p>
    <w:p w14:paraId="661E7399" w14:textId="77777777" w:rsidR="0035697A" w:rsidRPr="00210EA4"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rPr>
        <w:t>Wykonawca nie może bez uprzedniej i pisemnej pod rygorem nieważności zgody Zamawiających przenieść na osobę trzecią wierzytelności wynikających z Umowy.</w:t>
      </w:r>
    </w:p>
    <w:p w14:paraId="3945A19A" w14:textId="77777777" w:rsidR="0035697A" w:rsidRPr="00210EA4"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rPr>
        <w:t>W sprawach nieuregulowanych niniejszą Umową będą miały zastosowanie przepisy polskiego prawa, w tym PZP oraz Kodeksu cywilnego.</w:t>
      </w:r>
    </w:p>
    <w:p w14:paraId="3F5575CD" w14:textId="6BB7418A" w:rsidR="0035697A" w:rsidRPr="00210EA4"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rPr>
        <w:t xml:space="preserve">Umowę niniejsza sporządza się w </w:t>
      </w:r>
      <w:r w:rsidR="005659AD" w:rsidRPr="00210EA4">
        <w:rPr>
          <w:rFonts w:asciiTheme="majorHAnsi" w:hAnsiTheme="majorHAnsi" w:cstheme="majorHAnsi"/>
        </w:rPr>
        <w:t>czterech</w:t>
      </w:r>
      <w:r w:rsidRPr="00210EA4">
        <w:rPr>
          <w:rFonts w:asciiTheme="majorHAnsi" w:hAnsiTheme="majorHAnsi" w:cstheme="majorHAnsi"/>
        </w:rPr>
        <w:t xml:space="preserve"> egzemplarzach, </w:t>
      </w:r>
      <w:r w:rsidR="005659AD" w:rsidRPr="00210EA4">
        <w:rPr>
          <w:rFonts w:asciiTheme="majorHAnsi" w:hAnsiTheme="majorHAnsi" w:cstheme="majorHAnsi"/>
        </w:rPr>
        <w:t xml:space="preserve">trzy </w:t>
      </w:r>
      <w:r w:rsidRPr="00210EA4">
        <w:rPr>
          <w:rFonts w:asciiTheme="majorHAnsi" w:hAnsiTheme="majorHAnsi" w:cstheme="majorHAnsi"/>
        </w:rPr>
        <w:t>egzemplarze dla Zamawiającego oraz jeden egzemplarz dla Wykonawcy.</w:t>
      </w:r>
    </w:p>
    <w:p w14:paraId="4C94FFAE" w14:textId="77777777" w:rsidR="0035697A" w:rsidRPr="00210EA4" w:rsidRDefault="0035697A">
      <w:pPr>
        <w:pStyle w:val="Standard"/>
        <w:shd w:val="clear" w:color="auto" w:fill="FFFFFF"/>
        <w:tabs>
          <w:tab w:val="left" w:pos="284"/>
        </w:tabs>
        <w:spacing w:after="0"/>
        <w:jc w:val="both"/>
        <w:rPr>
          <w:rFonts w:asciiTheme="majorHAnsi" w:hAnsiTheme="majorHAnsi" w:cstheme="majorHAnsi"/>
          <w:sz w:val="24"/>
          <w:szCs w:val="24"/>
        </w:rPr>
      </w:pPr>
    </w:p>
    <w:p w14:paraId="0B21979F" w14:textId="77777777" w:rsidR="0035697A" w:rsidRPr="00210EA4" w:rsidRDefault="0035697A">
      <w:pPr>
        <w:pStyle w:val="Standard"/>
        <w:shd w:val="clear" w:color="auto" w:fill="FFFFFF"/>
        <w:tabs>
          <w:tab w:val="left" w:pos="284"/>
        </w:tabs>
        <w:spacing w:after="0"/>
        <w:jc w:val="both"/>
        <w:rPr>
          <w:rFonts w:asciiTheme="majorHAnsi" w:hAnsiTheme="majorHAnsi" w:cstheme="majorHAnsi"/>
          <w:sz w:val="24"/>
          <w:szCs w:val="24"/>
        </w:rPr>
      </w:pPr>
    </w:p>
    <w:p w14:paraId="22C26756" w14:textId="77777777" w:rsidR="0035697A" w:rsidRPr="00210EA4" w:rsidRDefault="0035697A">
      <w:pPr>
        <w:pStyle w:val="Standard"/>
        <w:shd w:val="clear" w:color="auto" w:fill="FFFFFF"/>
        <w:tabs>
          <w:tab w:val="left" w:pos="284"/>
        </w:tabs>
        <w:spacing w:after="0"/>
        <w:jc w:val="both"/>
        <w:rPr>
          <w:rFonts w:asciiTheme="majorHAnsi" w:hAnsiTheme="majorHAnsi" w:cstheme="majorHAnsi"/>
          <w:sz w:val="24"/>
          <w:szCs w:val="24"/>
        </w:rPr>
      </w:pPr>
    </w:p>
    <w:p w14:paraId="1703070A"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sz w:val="24"/>
          <w:szCs w:val="24"/>
        </w:rPr>
        <w:t>.......................................                               ...................................</w:t>
      </w:r>
    </w:p>
    <w:p w14:paraId="6A31D855"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sz w:val="24"/>
          <w:szCs w:val="24"/>
        </w:rPr>
        <w:t>Zamawiający                                                      Wykonawca</w:t>
      </w:r>
    </w:p>
    <w:sectPr w:rsidR="0035697A" w:rsidRPr="00210EA4">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145EA" w14:textId="77777777" w:rsidR="005153C6" w:rsidRDefault="005153C6">
      <w:r>
        <w:separator/>
      </w:r>
    </w:p>
  </w:endnote>
  <w:endnote w:type="continuationSeparator" w:id="0">
    <w:p w14:paraId="2A02FEF8" w14:textId="77777777" w:rsidR="005153C6" w:rsidRDefault="0051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yriadPro-Regular">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A734A" w14:textId="77777777" w:rsidR="005153C6" w:rsidRDefault="005153C6">
      <w:r>
        <w:rPr>
          <w:color w:val="000000"/>
        </w:rPr>
        <w:separator/>
      </w:r>
    </w:p>
  </w:footnote>
  <w:footnote w:type="continuationSeparator" w:id="0">
    <w:p w14:paraId="18937D08" w14:textId="77777777" w:rsidR="005153C6" w:rsidRDefault="00515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56BF" w14:textId="1C5424B7" w:rsidR="00056F23" w:rsidRDefault="00000000">
    <w:pPr>
      <w:pStyle w:val="Nagwek"/>
      <w:pBdr>
        <w:bottom w:val="double" w:sz="12" w:space="1" w:color="622423"/>
      </w:pBdr>
      <w:jc w:val="center"/>
    </w:pPr>
    <w:r>
      <w:rPr>
        <w:rFonts w:eastAsia="Times New Roman"/>
        <w:i/>
        <w:iCs/>
        <w:sz w:val="24"/>
        <w:szCs w:val="24"/>
      </w:rPr>
      <w:t>DKw.2233.</w:t>
    </w:r>
    <w:r w:rsidR="0003215F">
      <w:rPr>
        <w:rFonts w:eastAsia="Times New Roman"/>
        <w:i/>
        <w:iCs/>
        <w:sz w:val="24"/>
        <w:szCs w:val="24"/>
      </w:rPr>
      <w:t>1</w:t>
    </w:r>
    <w:r w:rsidR="00B55F4F">
      <w:rPr>
        <w:rFonts w:eastAsia="Times New Roman"/>
        <w:i/>
        <w:iCs/>
        <w:sz w:val="24"/>
        <w:szCs w:val="24"/>
      </w:rPr>
      <w:t>5</w:t>
    </w:r>
    <w:r w:rsidR="0003215F">
      <w:rPr>
        <w:rFonts w:eastAsia="Times New Roman"/>
        <w:i/>
        <w:iCs/>
        <w:sz w:val="24"/>
        <w:szCs w:val="24"/>
      </w:rPr>
      <w:t>.2024.</w:t>
    </w:r>
    <w:r>
      <w:rPr>
        <w:rFonts w:eastAsia="Times New Roman"/>
        <w:i/>
        <w:iCs/>
        <w:sz w:val="24"/>
        <w:szCs w:val="24"/>
      </w:rPr>
      <w:t>DR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B78"/>
    <w:multiLevelType w:val="hybridMultilevel"/>
    <w:tmpl w:val="AED0D5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70A55"/>
    <w:multiLevelType w:val="multilevel"/>
    <w:tmpl w:val="4050C11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1774FA"/>
    <w:multiLevelType w:val="multilevel"/>
    <w:tmpl w:val="C2CA5328"/>
    <w:styleLink w:val="WWNum32"/>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F253DE9"/>
    <w:multiLevelType w:val="multilevel"/>
    <w:tmpl w:val="A7866826"/>
    <w:styleLink w:val="WWNum39"/>
    <w:lvl w:ilvl="0">
      <w:start w:val="1"/>
      <w:numFmt w:val="decimal"/>
      <w:lvlText w:val="%1."/>
      <w:lvlJc w:val="left"/>
      <w:pPr>
        <w:ind w:left="360" w:firstLine="0"/>
      </w:pPr>
      <w:rPr>
        <w:rFonts w:eastAsia="Times New Roman" w:cs="Times New Roman"/>
        <w:b w:val="0"/>
        <w:i w:val="0"/>
        <w:strike w:val="0"/>
        <w:dstrike w:val="0"/>
        <w:color w:val="000000"/>
        <w:position w:val="0"/>
        <w:sz w:val="18"/>
        <w:szCs w:val="18"/>
        <w:u w:val="none"/>
        <w:vertAlign w:val="baseline"/>
      </w:rPr>
    </w:lvl>
    <w:lvl w:ilvl="1">
      <w:start w:val="1"/>
      <w:numFmt w:val="upperRoman"/>
      <w:lvlText w:val="%2."/>
      <w:lvlJc w:val="right"/>
      <w:pPr>
        <w:ind w:left="720" w:hanging="360"/>
      </w:pPr>
    </w:lvl>
    <w:lvl w:ilvl="2">
      <w:start w:val="1"/>
      <w:numFmt w:val="lowerRoman"/>
      <w:lvlText w:val="%1.%2.%3"/>
      <w:lvlJc w:val="left"/>
      <w:pPr>
        <w:ind w:left="1364" w:firstLine="0"/>
      </w:pPr>
      <w:rPr>
        <w:rFonts w:eastAsia="Times New Roman" w:cs="Times New Roman"/>
        <w:b w:val="0"/>
        <w:i w:val="0"/>
        <w:strike w:val="0"/>
        <w:dstrike w:val="0"/>
        <w:color w:val="000000"/>
        <w:position w:val="0"/>
        <w:sz w:val="18"/>
        <w:szCs w:val="18"/>
        <w:u w:val="none"/>
        <w:vertAlign w:val="baseline"/>
      </w:rPr>
    </w:lvl>
    <w:lvl w:ilvl="3">
      <w:start w:val="1"/>
      <w:numFmt w:val="decimal"/>
      <w:lvlText w:val="%1.%2.%3.%4"/>
      <w:lvlJc w:val="left"/>
      <w:pPr>
        <w:ind w:left="2084" w:firstLine="0"/>
      </w:pPr>
      <w:rPr>
        <w:rFonts w:eastAsia="Times New Roman" w:cs="Times New Roman"/>
        <w:b w:val="0"/>
        <w:i w:val="0"/>
        <w:strike w:val="0"/>
        <w:dstrike w:val="0"/>
        <w:color w:val="000000"/>
        <w:position w:val="0"/>
        <w:sz w:val="18"/>
        <w:szCs w:val="18"/>
        <w:u w:val="none"/>
        <w:vertAlign w:val="baseline"/>
      </w:rPr>
    </w:lvl>
    <w:lvl w:ilvl="4">
      <w:start w:val="1"/>
      <w:numFmt w:val="lowerLetter"/>
      <w:lvlText w:val="%1.%2.%3.%4.%5"/>
      <w:lvlJc w:val="left"/>
      <w:pPr>
        <w:ind w:left="2804" w:firstLine="0"/>
      </w:pPr>
      <w:rPr>
        <w:rFonts w:eastAsia="Times New Roman" w:cs="Times New Roman"/>
        <w:b w:val="0"/>
        <w:i w:val="0"/>
        <w:strike w:val="0"/>
        <w:dstrike w:val="0"/>
        <w:color w:val="000000"/>
        <w:position w:val="0"/>
        <w:sz w:val="18"/>
        <w:szCs w:val="18"/>
        <w:u w:val="none"/>
        <w:vertAlign w:val="baseline"/>
      </w:rPr>
    </w:lvl>
    <w:lvl w:ilvl="5">
      <w:start w:val="1"/>
      <w:numFmt w:val="lowerRoman"/>
      <w:lvlText w:val="%1.%2.%3.%4.%5.%6"/>
      <w:lvlJc w:val="left"/>
      <w:pPr>
        <w:ind w:left="3524" w:firstLine="0"/>
      </w:pPr>
      <w:rPr>
        <w:rFonts w:eastAsia="Times New Roman" w:cs="Times New Roman"/>
        <w:b w:val="0"/>
        <w:i w:val="0"/>
        <w:strike w:val="0"/>
        <w:dstrike w:val="0"/>
        <w:color w:val="000000"/>
        <w:position w:val="0"/>
        <w:sz w:val="18"/>
        <w:szCs w:val="18"/>
        <w:u w:val="none"/>
        <w:vertAlign w:val="baseline"/>
      </w:rPr>
    </w:lvl>
    <w:lvl w:ilvl="6">
      <w:start w:val="1"/>
      <w:numFmt w:val="decimal"/>
      <w:lvlText w:val="%1.%2.%3.%4.%5.%6.%7"/>
      <w:lvlJc w:val="left"/>
      <w:pPr>
        <w:ind w:left="4244" w:firstLine="0"/>
      </w:pPr>
      <w:rPr>
        <w:rFonts w:eastAsia="Times New Roman" w:cs="Times New Roman"/>
        <w:b w:val="0"/>
        <w:i w:val="0"/>
        <w:strike w:val="0"/>
        <w:dstrike w:val="0"/>
        <w:color w:val="000000"/>
        <w:position w:val="0"/>
        <w:sz w:val="18"/>
        <w:szCs w:val="18"/>
        <w:u w:val="none"/>
        <w:vertAlign w:val="baseline"/>
      </w:rPr>
    </w:lvl>
    <w:lvl w:ilvl="7">
      <w:start w:val="1"/>
      <w:numFmt w:val="lowerLetter"/>
      <w:lvlText w:val="%1.%2.%3.%4.%5.%6.%7.%8"/>
      <w:lvlJc w:val="left"/>
      <w:pPr>
        <w:ind w:left="4964" w:firstLine="0"/>
      </w:pPr>
      <w:rPr>
        <w:rFonts w:eastAsia="Times New Roman" w:cs="Times New Roman"/>
        <w:b w:val="0"/>
        <w:i w:val="0"/>
        <w:strike w:val="0"/>
        <w:dstrike w:val="0"/>
        <w:color w:val="000000"/>
        <w:position w:val="0"/>
        <w:sz w:val="18"/>
        <w:szCs w:val="18"/>
        <w:u w:val="none"/>
        <w:vertAlign w:val="baseline"/>
      </w:rPr>
    </w:lvl>
    <w:lvl w:ilvl="8">
      <w:start w:val="1"/>
      <w:numFmt w:val="lowerRoman"/>
      <w:lvlText w:val="%1.%2.%3.%4.%5.%6.%7.%8.%9"/>
      <w:lvlJc w:val="left"/>
      <w:pPr>
        <w:ind w:left="5684" w:firstLine="0"/>
      </w:pPr>
      <w:rPr>
        <w:rFonts w:eastAsia="Times New Roman" w:cs="Times New Roman"/>
        <w:b w:val="0"/>
        <w:i w:val="0"/>
        <w:strike w:val="0"/>
        <w:dstrike w:val="0"/>
        <w:color w:val="000000"/>
        <w:position w:val="0"/>
        <w:sz w:val="18"/>
        <w:szCs w:val="18"/>
        <w:u w:val="none"/>
        <w:vertAlign w:val="baseline"/>
      </w:rPr>
    </w:lvl>
  </w:abstractNum>
  <w:abstractNum w:abstractNumId="4" w15:restartNumberingAfterBreak="0">
    <w:nsid w:val="0FB54009"/>
    <w:multiLevelType w:val="multilevel"/>
    <w:tmpl w:val="9D288760"/>
    <w:styleLink w:val="WWNum2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val="0"/>
        <w:bCs/>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7DC0DF6"/>
    <w:multiLevelType w:val="multilevel"/>
    <w:tmpl w:val="8AA2DF26"/>
    <w:styleLink w:val="WWNum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8B2239E"/>
    <w:multiLevelType w:val="multilevel"/>
    <w:tmpl w:val="4A9EE510"/>
    <w:styleLink w:val="WW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A4B6047"/>
    <w:multiLevelType w:val="multilevel"/>
    <w:tmpl w:val="8DFA1FEC"/>
    <w:styleLink w:val="WWNum37"/>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8" w15:restartNumberingAfterBreak="0">
    <w:nsid w:val="1B1B0AEC"/>
    <w:multiLevelType w:val="multilevel"/>
    <w:tmpl w:val="62DAAD58"/>
    <w:styleLink w:val="WWNum4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B844843"/>
    <w:multiLevelType w:val="multilevel"/>
    <w:tmpl w:val="CB86638A"/>
    <w:styleLink w:val="WWNum24"/>
    <w:lvl w:ilvl="0">
      <w:start w:val="5"/>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rPr>
        <w:b w:val="0"/>
      </w:r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CE65EF5"/>
    <w:multiLevelType w:val="multilevel"/>
    <w:tmpl w:val="3B1AB92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20"/>
      <w:numFmt w:val="upperRoman"/>
      <w:lvlText w:val="%1.%2.%3."/>
      <w:lvlJc w:val="left"/>
      <w:pPr>
        <w:ind w:left="2700" w:hanging="72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FCE6C47"/>
    <w:multiLevelType w:val="multilevel"/>
    <w:tmpl w:val="7E1C8F9A"/>
    <w:styleLink w:val="WWNum6"/>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0773967"/>
    <w:multiLevelType w:val="multilevel"/>
    <w:tmpl w:val="B1EC4D40"/>
    <w:styleLink w:val="WWNum35"/>
    <w:lvl w:ilvl="0">
      <w:numFmt w:val="bullet"/>
      <w:lvlText w:val=""/>
      <w:lvlJc w:val="left"/>
      <w:pPr>
        <w:ind w:left="1146" w:hanging="360"/>
      </w:pPr>
      <w:rPr>
        <w:rFonts w:ascii="Symbol" w:hAnsi="Symbol" w:cs="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3" w15:restartNumberingAfterBreak="0">
    <w:nsid w:val="22803833"/>
    <w:multiLevelType w:val="multilevel"/>
    <w:tmpl w:val="53EAC838"/>
    <w:styleLink w:val="WWNum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val="0"/>
        <w:bCs/>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A6F2C2C"/>
    <w:multiLevelType w:val="multilevel"/>
    <w:tmpl w:val="9ED4962E"/>
    <w:styleLink w:val="WWNum34"/>
    <w:lvl w:ilvl="0">
      <w:start w:val="1"/>
      <w:numFmt w:val="decimal"/>
      <w:lvlText w:val="%1."/>
      <w:lvlJc w:val="left"/>
      <w:pPr>
        <w:ind w:left="360" w:hanging="360"/>
      </w:pPr>
      <w:rPr>
        <w:rFonts w:cs="Times New Roman"/>
        <w:b w:val="0"/>
        <w:sz w:val="24"/>
        <w:szCs w:val="24"/>
      </w:rPr>
    </w:lvl>
    <w:lvl w:ilvl="1">
      <w:start w:val="1"/>
      <w:numFmt w:val="decimal"/>
      <w:lvlText w:val="%2)"/>
      <w:lvlJc w:val="left"/>
      <w:pPr>
        <w:ind w:left="1080" w:hanging="360"/>
      </w:pPr>
      <w:rPr>
        <w:rFonts w:cs="Times New Roman"/>
      </w:rPr>
    </w:lvl>
    <w:lvl w:ilvl="2">
      <w:numFmt w:val="bullet"/>
      <w:lvlText w:val=""/>
      <w:lvlJc w:val="left"/>
      <w:pPr>
        <w:ind w:left="1980" w:hanging="360"/>
      </w:pPr>
      <w:rPr>
        <w:rFonts w:ascii="Symbol" w:hAnsi="Symbol" w:cs="Symbol"/>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5" w15:restartNumberingAfterBreak="0">
    <w:nsid w:val="2D886645"/>
    <w:multiLevelType w:val="multilevel"/>
    <w:tmpl w:val="43BABC1E"/>
    <w:styleLink w:val="WWNum2"/>
    <w:lvl w:ilvl="0">
      <w:start w:val="1"/>
      <w:numFmt w:val="decimal"/>
      <w:lvlText w:val="%1."/>
      <w:lvlJc w:val="left"/>
      <w:pPr>
        <w:ind w:left="360" w:hanging="360"/>
      </w:pPr>
      <w:rPr>
        <w:rFonts w:cs="Times New Roman"/>
        <w:b w:val="0"/>
        <w:sz w:val="24"/>
        <w:szCs w:val="24"/>
      </w:rPr>
    </w:lvl>
    <w:lvl w:ilvl="1">
      <w:start w:val="1"/>
      <w:numFmt w:val="decimal"/>
      <w:lvlText w:val="%2)"/>
      <w:lvlJc w:val="left"/>
      <w:pPr>
        <w:ind w:left="1080" w:hanging="360"/>
      </w:pPr>
      <w:rPr>
        <w:rFonts w:cs="Times New Roman"/>
      </w:rPr>
    </w:lvl>
    <w:lvl w:ilvl="2">
      <w:numFmt w:val="bullet"/>
      <w:lvlText w:val=""/>
      <w:lvlJc w:val="left"/>
      <w:pPr>
        <w:ind w:left="1980" w:hanging="360"/>
      </w:pPr>
      <w:rPr>
        <w:rFonts w:ascii="Symbol" w:hAnsi="Symbol" w:cs="Symbol"/>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6" w15:restartNumberingAfterBreak="0">
    <w:nsid w:val="2FFD46C6"/>
    <w:multiLevelType w:val="multilevel"/>
    <w:tmpl w:val="95DC95C8"/>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0F73F24"/>
    <w:multiLevelType w:val="multilevel"/>
    <w:tmpl w:val="0E2CF15C"/>
    <w:styleLink w:val="WWNum27"/>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8" w15:restartNumberingAfterBreak="0">
    <w:nsid w:val="319F5ECB"/>
    <w:multiLevelType w:val="multilevel"/>
    <w:tmpl w:val="AE42BD06"/>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 w15:restartNumberingAfterBreak="0">
    <w:nsid w:val="31B5392E"/>
    <w:multiLevelType w:val="multilevel"/>
    <w:tmpl w:val="D53A8A14"/>
    <w:styleLink w:val="WW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15:restartNumberingAfterBreak="0">
    <w:nsid w:val="35ED77B1"/>
    <w:multiLevelType w:val="multilevel"/>
    <w:tmpl w:val="315295D2"/>
    <w:styleLink w:val="WW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64F27B7"/>
    <w:multiLevelType w:val="multilevel"/>
    <w:tmpl w:val="A18AD5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D11031C"/>
    <w:multiLevelType w:val="multilevel"/>
    <w:tmpl w:val="E52ED3AC"/>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3DED6A99"/>
    <w:multiLevelType w:val="multilevel"/>
    <w:tmpl w:val="5608D546"/>
    <w:styleLink w:val="WWNum4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val="0"/>
        <w:bCs/>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FEC79D8"/>
    <w:multiLevelType w:val="multilevel"/>
    <w:tmpl w:val="5464FB02"/>
    <w:styleLink w:val="WWNum20"/>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1.%2.%3."/>
      <w:lvlJc w:val="right"/>
      <w:pPr>
        <w:ind w:left="3164" w:hanging="180"/>
      </w:pPr>
    </w:lvl>
    <w:lvl w:ilvl="3">
      <w:start w:val="1"/>
      <w:numFmt w:val="decimal"/>
      <w:lvlText w:val="%1.%2.%3.%4."/>
      <w:lvlJc w:val="left"/>
      <w:pPr>
        <w:ind w:left="3884" w:hanging="360"/>
      </w:pPr>
    </w:lvl>
    <w:lvl w:ilvl="4">
      <w:start w:val="1"/>
      <w:numFmt w:val="lowerLetter"/>
      <w:lvlText w:val="%1.%2.%3.%4.%5."/>
      <w:lvlJc w:val="left"/>
      <w:pPr>
        <w:ind w:left="4604" w:hanging="360"/>
      </w:pPr>
    </w:lvl>
    <w:lvl w:ilvl="5">
      <w:start w:val="1"/>
      <w:numFmt w:val="lowerRoman"/>
      <w:lvlText w:val="%1.%2.%3.%4.%5.%6."/>
      <w:lvlJc w:val="right"/>
      <w:pPr>
        <w:ind w:left="5324" w:hanging="180"/>
      </w:pPr>
    </w:lvl>
    <w:lvl w:ilvl="6">
      <w:start w:val="1"/>
      <w:numFmt w:val="decimal"/>
      <w:lvlText w:val="%1.%2.%3.%4.%5.%6.%7."/>
      <w:lvlJc w:val="left"/>
      <w:pPr>
        <w:ind w:left="6044" w:hanging="360"/>
      </w:pPr>
    </w:lvl>
    <w:lvl w:ilvl="7">
      <w:start w:val="1"/>
      <w:numFmt w:val="lowerLetter"/>
      <w:lvlText w:val="%1.%2.%3.%4.%5.%6.%7.%8."/>
      <w:lvlJc w:val="left"/>
      <w:pPr>
        <w:ind w:left="6764" w:hanging="360"/>
      </w:pPr>
    </w:lvl>
    <w:lvl w:ilvl="8">
      <w:start w:val="1"/>
      <w:numFmt w:val="lowerRoman"/>
      <w:lvlText w:val="%1.%2.%3.%4.%5.%6.%7.%8.%9."/>
      <w:lvlJc w:val="right"/>
      <w:pPr>
        <w:ind w:left="7484" w:hanging="180"/>
      </w:pPr>
    </w:lvl>
  </w:abstractNum>
  <w:abstractNum w:abstractNumId="25" w15:restartNumberingAfterBreak="0">
    <w:nsid w:val="405117A7"/>
    <w:multiLevelType w:val="multilevel"/>
    <w:tmpl w:val="392CD0E4"/>
    <w:styleLink w:val="WWNum41"/>
    <w:lvl w:ilvl="0">
      <w:start w:val="1"/>
      <w:numFmt w:val="upp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40A54086"/>
    <w:multiLevelType w:val="multilevel"/>
    <w:tmpl w:val="40F8FA86"/>
    <w:styleLink w:val="WWNum43"/>
    <w:lvl w:ilvl="0">
      <w:start w:val="1"/>
      <w:numFmt w:val="upperRoman"/>
      <w:lvlText w:val="%1."/>
      <w:lvlJc w:val="right"/>
      <w:pPr>
        <w:ind w:left="720" w:hanging="360"/>
      </w:pPr>
      <w:rPr>
        <w:b w:val="0"/>
        <w:i w:val="0"/>
        <w:strike w:val="0"/>
        <w:dstrike w:val="0"/>
        <w:color w:val="000000"/>
        <w:position w:val="0"/>
        <w:sz w:val="24"/>
        <w:szCs w:val="24"/>
        <w:u w:val="none"/>
        <w:vertAlign w:val="baseline"/>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 w15:restartNumberingAfterBreak="0">
    <w:nsid w:val="41DE1145"/>
    <w:multiLevelType w:val="multilevel"/>
    <w:tmpl w:val="4E848652"/>
    <w:styleLink w:val="WWNum25"/>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1.%2.%3)"/>
      <w:lvlJc w:val="left"/>
      <w:pPr>
        <w:ind w:left="1440" w:hanging="360"/>
      </w:pPr>
      <w:rPr>
        <w:rFonts w:cs="Arial"/>
        <w:sz w:val="20"/>
        <w:szCs w:val="20"/>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42027E98"/>
    <w:multiLevelType w:val="multilevel"/>
    <w:tmpl w:val="A246CF40"/>
    <w:styleLink w:val="WWNum26"/>
    <w:lvl w:ilvl="0">
      <w:start w:val="1"/>
      <w:numFmt w:val="lowerLetter"/>
      <w:lvlText w:val="%1)"/>
      <w:lvlJc w:val="left"/>
      <w:pPr>
        <w:ind w:left="437" w:hanging="360"/>
      </w:pPr>
    </w:lvl>
    <w:lvl w:ilvl="1">
      <w:start w:val="1"/>
      <w:numFmt w:val="lowerLetter"/>
      <w:lvlText w:val="%2)"/>
      <w:lvlJc w:val="left"/>
      <w:pPr>
        <w:ind w:left="1157" w:hanging="360"/>
      </w:pPr>
    </w:lvl>
    <w:lvl w:ilvl="2">
      <w:start w:val="1"/>
      <w:numFmt w:val="lowerRoman"/>
      <w:lvlText w:val="%1.%2.%3."/>
      <w:lvlJc w:val="right"/>
      <w:pPr>
        <w:ind w:left="1877" w:hanging="180"/>
      </w:pPr>
    </w:lvl>
    <w:lvl w:ilvl="3">
      <w:start w:val="1"/>
      <w:numFmt w:val="decimal"/>
      <w:lvlText w:val="%1.%2.%3.%4."/>
      <w:lvlJc w:val="left"/>
      <w:pPr>
        <w:ind w:left="2597" w:hanging="360"/>
      </w:pPr>
    </w:lvl>
    <w:lvl w:ilvl="4">
      <w:start w:val="1"/>
      <w:numFmt w:val="lowerLetter"/>
      <w:lvlText w:val="%1.%2.%3.%4.%5."/>
      <w:lvlJc w:val="left"/>
      <w:pPr>
        <w:ind w:left="3317" w:hanging="360"/>
      </w:pPr>
    </w:lvl>
    <w:lvl w:ilvl="5">
      <w:start w:val="1"/>
      <w:numFmt w:val="lowerRoman"/>
      <w:lvlText w:val="%1.%2.%3.%4.%5.%6."/>
      <w:lvlJc w:val="right"/>
      <w:pPr>
        <w:ind w:left="4037" w:hanging="180"/>
      </w:pPr>
    </w:lvl>
    <w:lvl w:ilvl="6">
      <w:start w:val="1"/>
      <w:numFmt w:val="decimal"/>
      <w:lvlText w:val="%1.%2.%3.%4.%5.%6.%7."/>
      <w:lvlJc w:val="left"/>
      <w:pPr>
        <w:ind w:left="4757" w:hanging="360"/>
      </w:pPr>
    </w:lvl>
    <w:lvl w:ilvl="7">
      <w:start w:val="1"/>
      <w:numFmt w:val="lowerLetter"/>
      <w:lvlText w:val="%1.%2.%3.%4.%5.%6.%7.%8."/>
      <w:lvlJc w:val="left"/>
      <w:pPr>
        <w:ind w:left="5477" w:hanging="360"/>
      </w:pPr>
    </w:lvl>
    <w:lvl w:ilvl="8">
      <w:start w:val="1"/>
      <w:numFmt w:val="lowerRoman"/>
      <w:lvlText w:val="%1.%2.%3.%4.%5.%6.%7.%8.%9."/>
      <w:lvlJc w:val="right"/>
      <w:pPr>
        <w:ind w:left="6197" w:hanging="180"/>
      </w:pPr>
    </w:lvl>
  </w:abstractNum>
  <w:abstractNum w:abstractNumId="29" w15:restartNumberingAfterBreak="0">
    <w:nsid w:val="4336325E"/>
    <w:multiLevelType w:val="multilevel"/>
    <w:tmpl w:val="DAB84008"/>
    <w:styleLink w:val="WWNum1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464E6F91"/>
    <w:multiLevelType w:val="multilevel"/>
    <w:tmpl w:val="C8EE0E70"/>
    <w:styleLink w:val="WWNum13"/>
    <w:lvl w:ilvl="0">
      <w:start w:val="1"/>
      <w:numFmt w:val="lowerLetter"/>
      <w:lvlText w:val="%1)"/>
      <w:lvlJc w:val="left"/>
      <w:pPr>
        <w:ind w:left="720" w:hanging="360"/>
      </w:pPr>
      <w:rPr>
        <w:b w:val="0"/>
        <w:bCs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CA93507"/>
    <w:multiLevelType w:val="multilevel"/>
    <w:tmpl w:val="38BC0D86"/>
    <w:styleLink w:val="WWNum17"/>
    <w:lvl w:ilvl="0">
      <w:start w:val="1"/>
      <w:numFmt w:val="decimal"/>
      <w:lvlText w:val="%1."/>
      <w:lvlJc w:val="left"/>
      <w:pPr>
        <w:ind w:left="777" w:hanging="360"/>
      </w:pPr>
      <w:rPr>
        <w:rFonts w:cs="Times New Roman"/>
        <w:sz w:val="24"/>
        <w:szCs w:val="24"/>
      </w:rPr>
    </w:lvl>
    <w:lvl w:ilvl="1">
      <w:start w:val="1"/>
      <w:numFmt w:val="lowerLetter"/>
      <w:lvlText w:val="%2."/>
      <w:lvlJc w:val="left"/>
      <w:pPr>
        <w:ind w:left="1497" w:hanging="360"/>
      </w:pPr>
    </w:lvl>
    <w:lvl w:ilvl="2">
      <w:start w:val="1"/>
      <w:numFmt w:val="lowerRoman"/>
      <w:lvlText w:val="%1.%2.%3."/>
      <w:lvlJc w:val="right"/>
      <w:pPr>
        <w:ind w:left="2217" w:hanging="180"/>
      </w:pPr>
    </w:lvl>
    <w:lvl w:ilvl="3">
      <w:start w:val="1"/>
      <w:numFmt w:val="decimal"/>
      <w:lvlText w:val="%1.%2.%3.%4."/>
      <w:lvlJc w:val="left"/>
      <w:pPr>
        <w:ind w:left="2937" w:hanging="360"/>
      </w:pPr>
    </w:lvl>
    <w:lvl w:ilvl="4">
      <w:start w:val="1"/>
      <w:numFmt w:val="lowerLetter"/>
      <w:lvlText w:val="%1.%2.%3.%4.%5."/>
      <w:lvlJc w:val="left"/>
      <w:pPr>
        <w:ind w:left="3657" w:hanging="360"/>
      </w:pPr>
    </w:lvl>
    <w:lvl w:ilvl="5">
      <w:start w:val="1"/>
      <w:numFmt w:val="lowerRoman"/>
      <w:lvlText w:val="%1.%2.%3.%4.%5.%6."/>
      <w:lvlJc w:val="right"/>
      <w:pPr>
        <w:ind w:left="4377" w:hanging="180"/>
      </w:pPr>
    </w:lvl>
    <w:lvl w:ilvl="6">
      <w:start w:val="1"/>
      <w:numFmt w:val="decimal"/>
      <w:lvlText w:val="%1.%2.%3.%4.%5.%6.%7."/>
      <w:lvlJc w:val="left"/>
      <w:pPr>
        <w:ind w:left="5097" w:hanging="360"/>
      </w:pPr>
    </w:lvl>
    <w:lvl w:ilvl="7">
      <w:start w:val="1"/>
      <w:numFmt w:val="lowerLetter"/>
      <w:lvlText w:val="%1.%2.%3.%4.%5.%6.%7.%8."/>
      <w:lvlJc w:val="left"/>
      <w:pPr>
        <w:ind w:left="5817" w:hanging="360"/>
      </w:pPr>
    </w:lvl>
    <w:lvl w:ilvl="8">
      <w:start w:val="1"/>
      <w:numFmt w:val="lowerRoman"/>
      <w:lvlText w:val="%1.%2.%3.%4.%5.%6.%7.%8.%9."/>
      <w:lvlJc w:val="right"/>
      <w:pPr>
        <w:ind w:left="6537" w:hanging="180"/>
      </w:pPr>
    </w:lvl>
  </w:abstractNum>
  <w:abstractNum w:abstractNumId="32" w15:restartNumberingAfterBreak="0">
    <w:nsid w:val="4CDA7F91"/>
    <w:multiLevelType w:val="multilevel"/>
    <w:tmpl w:val="6E289318"/>
    <w:styleLink w:val="WWNum3"/>
    <w:lvl w:ilvl="0">
      <w:start w:val="1"/>
      <w:numFmt w:val="decimal"/>
      <w:lvlText w:val="%1."/>
      <w:lvlJc w:val="left"/>
      <w:pPr>
        <w:ind w:left="720" w:hanging="360"/>
      </w:pPr>
      <w:rPr>
        <w:b w:val="0"/>
        <w:bCs/>
        <w:sz w:val="24"/>
        <w:szCs w:val="24"/>
      </w:rPr>
    </w:lvl>
    <w:lvl w:ilvl="1">
      <w:start w:val="1"/>
      <w:numFmt w:val="decimal"/>
      <w:lvlText w:val="%2."/>
      <w:lvlJc w:val="left"/>
      <w:pPr>
        <w:ind w:left="786" w:hanging="360"/>
      </w:pPr>
      <w:rPr>
        <w:rFonts w:cs="Times New Roman"/>
        <w:b w:val="0"/>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b w:val="0"/>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3" w15:restartNumberingAfterBreak="0">
    <w:nsid w:val="505171C3"/>
    <w:multiLevelType w:val="multilevel"/>
    <w:tmpl w:val="0A9AFA28"/>
    <w:styleLink w:val="WWNum3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15:restartNumberingAfterBreak="0">
    <w:nsid w:val="50854ADE"/>
    <w:multiLevelType w:val="multilevel"/>
    <w:tmpl w:val="DD2C82EC"/>
    <w:styleLink w:val="WWNum30"/>
    <w:lvl w:ilvl="0">
      <w:start w:val="1"/>
      <w:numFmt w:val="upperLetter"/>
      <w:lvlText w:val="%1."/>
      <w:lvlJc w:val="left"/>
      <w:pPr>
        <w:ind w:left="2673" w:hanging="360"/>
      </w:pPr>
    </w:lvl>
    <w:lvl w:ilvl="1">
      <w:start w:val="1"/>
      <w:numFmt w:val="lowerLetter"/>
      <w:lvlText w:val="%2."/>
      <w:lvlJc w:val="left"/>
      <w:pPr>
        <w:ind w:left="1233" w:hanging="360"/>
      </w:pPr>
    </w:lvl>
    <w:lvl w:ilvl="2">
      <w:start w:val="1"/>
      <w:numFmt w:val="lowerRoman"/>
      <w:lvlText w:val="%1.%2.%3."/>
      <w:lvlJc w:val="right"/>
      <w:pPr>
        <w:ind w:left="1953" w:hanging="180"/>
      </w:pPr>
    </w:lvl>
    <w:lvl w:ilvl="3">
      <w:start w:val="1"/>
      <w:numFmt w:val="decimal"/>
      <w:lvlText w:val="%1.%2.%3.%4."/>
      <w:lvlJc w:val="left"/>
      <w:pPr>
        <w:ind w:left="2673" w:hanging="360"/>
      </w:pPr>
    </w:lvl>
    <w:lvl w:ilvl="4">
      <w:start w:val="1"/>
      <w:numFmt w:val="lowerLetter"/>
      <w:lvlText w:val="%1.%2.%3.%4.%5."/>
      <w:lvlJc w:val="left"/>
      <w:pPr>
        <w:ind w:left="3393" w:hanging="360"/>
      </w:pPr>
    </w:lvl>
    <w:lvl w:ilvl="5">
      <w:start w:val="1"/>
      <w:numFmt w:val="lowerRoman"/>
      <w:lvlText w:val="%1.%2.%3.%4.%5.%6."/>
      <w:lvlJc w:val="right"/>
      <w:pPr>
        <w:ind w:left="4113" w:hanging="180"/>
      </w:pPr>
    </w:lvl>
    <w:lvl w:ilvl="6">
      <w:start w:val="1"/>
      <w:numFmt w:val="decimal"/>
      <w:lvlText w:val="%1.%2.%3.%4.%5.%6.%7."/>
      <w:lvlJc w:val="left"/>
      <w:pPr>
        <w:ind w:left="4833" w:hanging="360"/>
      </w:pPr>
    </w:lvl>
    <w:lvl w:ilvl="7">
      <w:start w:val="1"/>
      <w:numFmt w:val="lowerLetter"/>
      <w:lvlText w:val="%1.%2.%3.%4.%5.%6.%7.%8."/>
      <w:lvlJc w:val="left"/>
      <w:pPr>
        <w:ind w:left="5553" w:hanging="360"/>
      </w:pPr>
    </w:lvl>
    <w:lvl w:ilvl="8">
      <w:start w:val="1"/>
      <w:numFmt w:val="lowerRoman"/>
      <w:lvlText w:val="%1.%2.%3.%4.%5.%6.%7.%8.%9."/>
      <w:lvlJc w:val="right"/>
      <w:pPr>
        <w:ind w:left="6273" w:hanging="180"/>
      </w:pPr>
    </w:lvl>
  </w:abstractNum>
  <w:abstractNum w:abstractNumId="35" w15:restartNumberingAfterBreak="0">
    <w:nsid w:val="565E0A78"/>
    <w:multiLevelType w:val="multilevel"/>
    <w:tmpl w:val="7C4C0ABC"/>
    <w:styleLink w:val="WWNum18"/>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1.%2.%3)"/>
      <w:lvlJc w:val="left"/>
      <w:pPr>
        <w:ind w:left="1440" w:hanging="360"/>
      </w:pPr>
      <w:rPr>
        <w:rFonts w:cs="Arial"/>
        <w:sz w:val="20"/>
        <w:szCs w:val="20"/>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6" w15:restartNumberingAfterBreak="0">
    <w:nsid w:val="5B615F94"/>
    <w:multiLevelType w:val="hybridMultilevel"/>
    <w:tmpl w:val="B7A6E2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D90A7F"/>
    <w:multiLevelType w:val="multilevel"/>
    <w:tmpl w:val="DD3E5466"/>
    <w:lvl w:ilvl="0">
      <w:start w:val="1"/>
      <w:numFmt w:val="decimal"/>
      <w:lvlText w:val="%1."/>
      <w:lvlJc w:val="left"/>
      <w:pPr>
        <w:ind w:left="1146" w:hanging="360"/>
      </w:pPr>
    </w:lvl>
    <w:lvl w:ilvl="1">
      <w:start w:val="1"/>
      <w:numFmt w:val="decimal"/>
      <w:lvlText w:val="%2."/>
      <w:lvlJc w:val="left"/>
      <w:pPr>
        <w:ind w:left="1506" w:hanging="360"/>
      </w:pPr>
    </w:lvl>
    <w:lvl w:ilvl="2">
      <w:start w:val="1"/>
      <w:numFmt w:val="decimal"/>
      <w:lvlText w:val="%3."/>
      <w:lvlJc w:val="left"/>
      <w:pPr>
        <w:ind w:left="1866" w:hanging="360"/>
      </w:pPr>
    </w:lvl>
    <w:lvl w:ilvl="3">
      <w:start w:val="1"/>
      <w:numFmt w:val="decimal"/>
      <w:lvlText w:val="%4."/>
      <w:lvlJc w:val="left"/>
      <w:pPr>
        <w:ind w:left="2226" w:hanging="360"/>
      </w:pPr>
    </w:lvl>
    <w:lvl w:ilvl="4">
      <w:start w:val="1"/>
      <w:numFmt w:val="decimal"/>
      <w:lvlText w:val="%5."/>
      <w:lvlJc w:val="left"/>
      <w:pPr>
        <w:ind w:left="2586" w:hanging="360"/>
      </w:pPr>
    </w:lvl>
    <w:lvl w:ilvl="5">
      <w:start w:val="1"/>
      <w:numFmt w:val="decimal"/>
      <w:lvlText w:val="%6."/>
      <w:lvlJc w:val="left"/>
      <w:pPr>
        <w:ind w:left="2946" w:hanging="360"/>
      </w:pPr>
    </w:lvl>
    <w:lvl w:ilvl="6">
      <w:start w:val="1"/>
      <w:numFmt w:val="decimal"/>
      <w:lvlText w:val="%7."/>
      <w:lvlJc w:val="left"/>
      <w:pPr>
        <w:ind w:left="3306" w:hanging="360"/>
      </w:pPr>
    </w:lvl>
    <w:lvl w:ilvl="7">
      <w:start w:val="1"/>
      <w:numFmt w:val="decimal"/>
      <w:lvlText w:val="%8."/>
      <w:lvlJc w:val="left"/>
      <w:pPr>
        <w:ind w:left="3666" w:hanging="360"/>
      </w:pPr>
    </w:lvl>
    <w:lvl w:ilvl="8">
      <w:start w:val="1"/>
      <w:numFmt w:val="decimal"/>
      <w:lvlText w:val="%9."/>
      <w:lvlJc w:val="left"/>
      <w:pPr>
        <w:ind w:left="4026" w:hanging="360"/>
      </w:pPr>
    </w:lvl>
  </w:abstractNum>
  <w:abstractNum w:abstractNumId="38" w15:restartNumberingAfterBreak="0">
    <w:nsid w:val="62FA6598"/>
    <w:multiLevelType w:val="multilevel"/>
    <w:tmpl w:val="83DC1E3E"/>
    <w:styleLink w:val="WWNum14"/>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1.%2.%3)"/>
      <w:lvlJc w:val="left"/>
      <w:pPr>
        <w:ind w:left="1440" w:hanging="360"/>
      </w:pPr>
      <w:rPr>
        <w:rFonts w:cs="Arial"/>
        <w:sz w:val="20"/>
        <w:szCs w:val="20"/>
      </w:rPr>
    </w:lvl>
    <w:lvl w:ilvl="3">
      <w:start w:val="1"/>
      <w:numFmt w:val="decimal"/>
      <w:lvlText w:val="%4."/>
      <w:lvlJc w:val="left"/>
      <w:pPr>
        <w:ind w:left="1800" w:hanging="360"/>
      </w:pPr>
      <w:rPr>
        <w:rFonts w:ascii="Calibri" w:eastAsia="SimSun" w:hAnsi="Calibri" w:cs="Calibri"/>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6337033C"/>
    <w:multiLevelType w:val="multilevel"/>
    <w:tmpl w:val="71203504"/>
    <w:styleLink w:val="WWNum28"/>
    <w:lvl w:ilvl="0">
      <w:start w:val="4"/>
      <w:numFmt w:val="decimal"/>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decimal"/>
      <w:lvlText w:val="%1.%2.%3.%4."/>
      <w:lvlJc w:val="left"/>
      <w:pPr>
        <w:ind w:left="1068"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0" w15:restartNumberingAfterBreak="0">
    <w:nsid w:val="63B43BB1"/>
    <w:multiLevelType w:val="multilevel"/>
    <w:tmpl w:val="45C85596"/>
    <w:styleLink w:val="WWNum21"/>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648937BB"/>
    <w:multiLevelType w:val="multilevel"/>
    <w:tmpl w:val="724C5524"/>
    <w:styleLink w:val="WWNum31"/>
    <w:lvl w:ilvl="0">
      <w:start w:val="1"/>
      <w:numFmt w:val="decimal"/>
      <w:lvlText w:val="%1."/>
      <w:lvlJc w:val="left"/>
      <w:pPr>
        <w:ind w:left="720" w:hanging="360"/>
      </w:pPr>
      <w:rPr>
        <w:rFonts w:cs="Times New Roman"/>
        <w:b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2" w15:restartNumberingAfterBreak="0">
    <w:nsid w:val="648C2CFB"/>
    <w:multiLevelType w:val="multilevel"/>
    <w:tmpl w:val="9206669A"/>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67BC688F"/>
    <w:multiLevelType w:val="multilevel"/>
    <w:tmpl w:val="4D9814E6"/>
    <w:lvl w:ilvl="0">
      <w:start w:val="1"/>
      <w:numFmt w:val="lowerLetter"/>
      <w:lvlText w:val="%1)"/>
      <w:lvlJc w:val="left"/>
      <w:pPr>
        <w:ind w:left="2673" w:hanging="360"/>
      </w:pPr>
    </w:lvl>
    <w:lvl w:ilvl="1">
      <w:start w:val="1"/>
      <w:numFmt w:val="lowerLetter"/>
      <w:lvlText w:val="%2."/>
      <w:lvlJc w:val="left"/>
      <w:pPr>
        <w:ind w:left="1233" w:hanging="360"/>
      </w:pPr>
    </w:lvl>
    <w:lvl w:ilvl="2">
      <w:start w:val="1"/>
      <w:numFmt w:val="lowerRoman"/>
      <w:lvlText w:val="%1.%2.%3."/>
      <w:lvlJc w:val="right"/>
      <w:pPr>
        <w:ind w:left="1953" w:hanging="180"/>
      </w:pPr>
    </w:lvl>
    <w:lvl w:ilvl="3">
      <w:start w:val="1"/>
      <w:numFmt w:val="decimal"/>
      <w:lvlText w:val="%1.%2.%3.%4."/>
      <w:lvlJc w:val="left"/>
      <w:pPr>
        <w:ind w:left="2673" w:hanging="360"/>
      </w:pPr>
    </w:lvl>
    <w:lvl w:ilvl="4">
      <w:start w:val="1"/>
      <w:numFmt w:val="lowerLetter"/>
      <w:lvlText w:val="%1.%2.%3.%4.%5."/>
      <w:lvlJc w:val="left"/>
      <w:pPr>
        <w:ind w:left="3393" w:hanging="360"/>
      </w:pPr>
    </w:lvl>
    <w:lvl w:ilvl="5">
      <w:start w:val="1"/>
      <w:numFmt w:val="lowerRoman"/>
      <w:lvlText w:val="%1.%2.%3.%4.%5.%6."/>
      <w:lvlJc w:val="right"/>
      <w:pPr>
        <w:ind w:left="4113" w:hanging="180"/>
      </w:pPr>
    </w:lvl>
    <w:lvl w:ilvl="6">
      <w:start w:val="1"/>
      <w:numFmt w:val="decimal"/>
      <w:lvlText w:val="%1.%2.%3.%4.%5.%6.%7."/>
      <w:lvlJc w:val="left"/>
      <w:pPr>
        <w:ind w:left="4833" w:hanging="360"/>
      </w:pPr>
    </w:lvl>
    <w:lvl w:ilvl="7">
      <w:start w:val="1"/>
      <w:numFmt w:val="lowerLetter"/>
      <w:lvlText w:val="%1.%2.%3.%4.%5.%6.%7.%8."/>
      <w:lvlJc w:val="left"/>
      <w:pPr>
        <w:ind w:left="5553" w:hanging="360"/>
      </w:pPr>
    </w:lvl>
    <w:lvl w:ilvl="8">
      <w:start w:val="1"/>
      <w:numFmt w:val="lowerRoman"/>
      <w:lvlText w:val="%1.%2.%3.%4.%5.%6.%7.%8.%9."/>
      <w:lvlJc w:val="right"/>
      <w:pPr>
        <w:ind w:left="6273" w:hanging="180"/>
      </w:pPr>
    </w:lvl>
  </w:abstractNum>
  <w:abstractNum w:abstractNumId="44" w15:restartNumberingAfterBreak="0">
    <w:nsid w:val="67D52090"/>
    <w:multiLevelType w:val="multilevel"/>
    <w:tmpl w:val="C7DAAEF4"/>
    <w:styleLink w:val="WWNum11"/>
    <w:lvl w:ilvl="0">
      <w:start w:val="1"/>
      <w:numFmt w:val="decimal"/>
      <w:lvlText w:val="%1."/>
      <w:lvlJc w:val="left"/>
      <w:pPr>
        <w:ind w:left="720" w:hanging="360"/>
      </w:pPr>
    </w:lvl>
    <w:lvl w:ilvl="1">
      <w:start w:val="1"/>
      <w:numFmt w:val="lowerLetter"/>
      <w:lvlText w:val="%2)"/>
      <w:lvlJc w:val="left"/>
      <w:pPr>
        <w:ind w:left="1440" w:hanging="360"/>
      </w:pPr>
      <w:rPr>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8206C95"/>
    <w:multiLevelType w:val="multilevel"/>
    <w:tmpl w:val="ACE8DD56"/>
    <w:styleLink w:val="WWNum1"/>
    <w:lvl w:ilvl="0">
      <w:start w:val="1"/>
      <w:numFmt w:val="none"/>
      <w:lvlText w:val="%1"/>
      <w:lvlJc w:val="left"/>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pPr>
        <w:ind w:left="1296" w:hanging="1296"/>
      </w:pPr>
    </w:lvl>
    <w:lvl w:ilvl="7">
      <w:start w:val="1"/>
      <w:numFmt w:val="none"/>
      <w:lvlText w:val="%8"/>
      <w:lvlJc w:val="left"/>
    </w:lvl>
    <w:lvl w:ilvl="8">
      <w:start w:val="1"/>
      <w:numFmt w:val="none"/>
      <w:lvlText w:val="%9"/>
      <w:lvlJc w:val="left"/>
    </w:lvl>
  </w:abstractNum>
  <w:abstractNum w:abstractNumId="46" w15:restartNumberingAfterBreak="0">
    <w:nsid w:val="718142A3"/>
    <w:multiLevelType w:val="multilevel"/>
    <w:tmpl w:val="33C2E38C"/>
    <w:lvl w:ilvl="0">
      <w:start w:val="1"/>
      <w:numFmt w:val="decimal"/>
      <w:lvlText w:val="%1."/>
      <w:lvlJc w:val="righ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val="0"/>
        <w:bCs/>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75B20B6E"/>
    <w:multiLevelType w:val="multilevel"/>
    <w:tmpl w:val="44586A02"/>
    <w:styleLink w:val="WWNum16"/>
    <w:lvl w:ilvl="0">
      <w:start w:val="1"/>
      <w:numFmt w:val="decimal"/>
      <w:lvlText w:val="%1."/>
      <w:lvlJc w:val="left"/>
      <w:pPr>
        <w:ind w:left="720" w:hanging="360"/>
      </w:pPr>
      <w:rPr>
        <w:rFonts w:cs="Times New Roman"/>
        <w:b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8" w15:restartNumberingAfterBreak="0">
    <w:nsid w:val="77321048"/>
    <w:multiLevelType w:val="multilevel"/>
    <w:tmpl w:val="AEE65BEE"/>
    <w:styleLink w:val="WWNum36"/>
    <w:lvl w:ilvl="0">
      <w:start w:val="1"/>
      <w:numFmt w:val="lowerLetter"/>
      <w:lvlText w:val="%1)"/>
      <w:lvlJc w:val="left"/>
      <w:pPr>
        <w:ind w:left="777" w:hanging="360"/>
      </w:p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49" w15:restartNumberingAfterBreak="0">
    <w:nsid w:val="77BC3750"/>
    <w:multiLevelType w:val="multilevel"/>
    <w:tmpl w:val="7456909E"/>
    <w:styleLink w:val="WWNum29"/>
    <w:lvl w:ilvl="0">
      <w:start w:val="1"/>
      <w:numFmt w:val="upperRoman"/>
      <w:lvlText w:val="%1."/>
      <w:lvlJc w:val="left"/>
      <w:pPr>
        <w:ind w:left="644" w:hanging="360"/>
      </w:pPr>
      <w:rPr>
        <w:b/>
      </w:rPr>
    </w:lvl>
    <w:lvl w:ilvl="1">
      <w:start w:val="1"/>
      <w:numFmt w:val="decimal"/>
      <w:lvlText w:val="%2."/>
      <w:lvlJc w:val="left"/>
      <w:pPr>
        <w:ind w:left="1080" w:hanging="360"/>
      </w:pPr>
      <w:rPr>
        <w:rFonts w:eastAsia="SimSun" w:cs="Times New Roman"/>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0" w15:restartNumberingAfterBreak="0">
    <w:nsid w:val="7B28079A"/>
    <w:multiLevelType w:val="multilevel"/>
    <w:tmpl w:val="7C983E0A"/>
    <w:styleLink w:val="WWNum33"/>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7E7A7504"/>
    <w:multiLevelType w:val="multilevel"/>
    <w:tmpl w:val="DC8A32D4"/>
    <w:styleLink w:val="WWNum42"/>
    <w:lvl w:ilvl="0">
      <w:start w:val="1"/>
      <w:numFmt w:val="upperRoman"/>
      <w:lvlText w:val="%1."/>
      <w:lvlJc w:val="right"/>
      <w:pPr>
        <w:ind w:left="720" w:hanging="360"/>
      </w:pPr>
      <w:rPr>
        <w:b w:val="0"/>
        <w:i w:val="0"/>
        <w:strike w:val="0"/>
        <w:dstrike w:val="0"/>
        <w:color w:val="000000"/>
        <w:position w:val="0"/>
        <w:sz w:val="24"/>
        <w:szCs w:val="24"/>
        <w:u w:val="none"/>
        <w:vertAlign w:val="baseline"/>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2" w15:restartNumberingAfterBreak="0">
    <w:nsid w:val="7FB80436"/>
    <w:multiLevelType w:val="multilevel"/>
    <w:tmpl w:val="7E54D4A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851798749">
    <w:abstractNumId w:val="45"/>
  </w:num>
  <w:num w:numId="2" w16cid:durableId="1103695087">
    <w:abstractNumId w:val="15"/>
  </w:num>
  <w:num w:numId="3" w16cid:durableId="1047340515">
    <w:abstractNumId w:val="32"/>
  </w:num>
  <w:num w:numId="4" w16cid:durableId="264115121">
    <w:abstractNumId w:val="18"/>
  </w:num>
  <w:num w:numId="5" w16cid:durableId="1655529699">
    <w:abstractNumId w:val="19"/>
  </w:num>
  <w:num w:numId="6" w16cid:durableId="1296372679">
    <w:abstractNumId w:val="11"/>
  </w:num>
  <w:num w:numId="7" w16cid:durableId="1203060546">
    <w:abstractNumId w:val="42"/>
  </w:num>
  <w:num w:numId="8" w16cid:durableId="1507138592">
    <w:abstractNumId w:val="52"/>
  </w:num>
  <w:num w:numId="9" w16cid:durableId="1681006534">
    <w:abstractNumId w:val="10"/>
  </w:num>
  <w:num w:numId="10" w16cid:durableId="1572156121">
    <w:abstractNumId w:val="16"/>
  </w:num>
  <w:num w:numId="11" w16cid:durableId="638267865">
    <w:abstractNumId w:val="44"/>
  </w:num>
  <w:num w:numId="12" w16cid:durableId="1025523510">
    <w:abstractNumId w:val="1"/>
  </w:num>
  <w:num w:numId="13" w16cid:durableId="467288624">
    <w:abstractNumId w:val="30"/>
  </w:num>
  <w:num w:numId="14" w16cid:durableId="2060858081">
    <w:abstractNumId w:val="38"/>
  </w:num>
  <w:num w:numId="15" w16cid:durableId="733813280">
    <w:abstractNumId w:val="6"/>
  </w:num>
  <w:num w:numId="16" w16cid:durableId="388769722">
    <w:abstractNumId w:val="47"/>
  </w:num>
  <w:num w:numId="17" w16cid:durableId="289752006">
    <w:abstractNumId w:val="31"/>
  </w:num>
  <w:num w:numId="18" w16cid:durableId="463501131">
    <w:abstractNumId w:val="35"/>
  </w:num>
  <w:num w:numId="19" w16cid:durableId="1920630470">
    <w:abstractNumId w:val="29"/>
  </w:num>
  <w:num w:numId="20" w16cid:durableId="94137340">
    <w:abstractNumId w:val="24"/>
  </w:num>
  <w:num w:numId="21" w16cid:durableId="1976108096">
    <w:abstractNumId w:val="40"/>
  </w:num>
  <w:num w:numId="22" w16cid:durableId="287784987">
    <w:abstractNumId w:val="20"/>
  </w:num>
  <w:num w:numId="23" w16cid:durableId="2140296318">
    <w:abstractNumId w:val="4"/>
  </w:num>
  <w:num w:numId="24" w16cid:durableId="83458914">
    <w:abstractNumId w:val="9"/>
  </w:num>
  <w:num w:numId="25" w16cid:durableId="792210916">
    <w:abstractNumId w:val="27"/>
  </w:num>
  <w:num w:numId="26" w16cid:durableId="740716949">
    <w:abstractNumId w:val="28"/>
  </w:num>
  <w:num w:numId="27" w16cid:durableId="1920358081">
    <w:abstractNumId w:val="17"/>
  </w:num>
  <w:num w:numId="28" w16cid:durableId="657536062">
    <w:abstractNumId w:val="39"/>
  </w:num>
  <w:num w:numId="29" w16cid:durableId="907154688">
    <w:abstractNumId w:val="49"/>
  </w:num>
  <w:num w:numId="30" w16cid:durableId="2064401214">
    <w:abstractNumId w:val="34"/>
  </w:num>
  <w:num w:numId="31" w16cid:durableId="1846020172">
    <w:abstractNumId w:val="41"/>
  </w:num>
  <w:num w:numId="32" w16cid:durableId="1551261531">
    <w:abstractNumId w:val="2"/>
  </w:num>
  <w:num w:numId="33" w16cid:durableId="730230682">
    <w:abstractNumId w:val="50"/>
  </w:num>
  <w:num w:numId="34" w16cid:durableId="111874236">
    <w:abstractNumId w:val="14"/>
  </w:num>
  <w:num w:numId="35" w16cid:durableId="1955747698">
    <w:abstractNumId w:val="12"/>
  </w:num>
  <w:num w:numId="36" w16cid:durableId="397679047">
    <w:abstractNumId w:val="48"/>
  </w:num>
  <w:num w:numId="37" w16cid:durableId="2126582606">
    <w:abstractNumId w:val="7"/>
  </w:num>
  <w:num w:numId="38" w16cid:durableId="1048870443">
    <w:abstractNumId w:val="33"/>
  </w:num>
  <w:num w:numId="39" w16cid:durableId="1923176464">
    <w:abstractNumId w:val="3"/>
  </w:num>
  <w:num w:numId="40" w16cid:durableId="1409496242">
    <w:abstractNumId w:val="8"/>
  </w:num>
  <w:num w:numId="41" w16cid:durableId="641158422">
    <w:abstractNumId w:val="25"/>
  </w:num>
  <w:num w:numId="42" w16cid:durableId="460226319">
    <w:abstractNumId w:val="51"/>
  </w:num>
  <w:num w:numId="43" w16cid:durableId="1083339183">
    <w:abstractNumId w:val="26"/>
  </w:num>
  <w:num w:numId="44" w16cid:durableId="1460106475">
    <w:abstractNumId w:val="13"/>
  </w:num>
  <w:num w:numId="45" w16cid:durableId="1263534336">
    <w:abstractNumId w:val="23"/>
  </w:num>
  <w:num w:numId="46" w16cid:durableId="554128144">
    <w:abstractNumId w:val="5"/>
  </w:num>
  <w:num w:numId="47" w16cid:durableId="326250754">
    <w:abstractNumId w:val="11"/>
    <w:lvlOverride w:ilvl="0">
      <w:startOverride w:val="1"/>
    </w:lvlOverride>
  </w:num>
  <w:num w:numId="48" w16cid:durableId="2066561901">
    <w:abstractNumId w:val="46"/>
  </w:num>
  <w:num w:numId="49" w16cid:durableId="1960380138">
    <w:abstractNumId w:val="20"/>
    <w:lvlOverride w:ilvl="0">
      <w:startOverride w:val="1"/>
    </w:lvlOverride>
  </w:num>
  <w:num w:numId="50" w16cid:durableId="293870352">
    <w:abstractNumId w:val="34"/>
    <w:lvlOverride w:ilvl="0">
      <w:startOverride w:val="1"/>
    </w:lvlOverride>
  </w:num>
  <w:num w:numId="51" w16cid:durableId="1670399446">
    <w:abstractNumId w:val="5"/>
    <w:lvlOverride w:ilvl="0">
      <w:startOverride w:val="1"/>
    </w:lvlOverride>
  </w:num>
  <w:num w:numId="52" w16cid:durableId="173107023">
    <w:abstractNumId w:val="52"/>
    <w:lvlOverride w:ilvl="0">
      <w:startOverride w:val="1"/>
    </w:lvlOverride>
  </w:num>
  <w:num w:numId="53" w16cid:durableId="993725582">
    <w:abstractNumId w:val="10"/>
    <w:lvlOverride w:ilvl="0">
      <w:startOverride w:val="1"/>
    </w:lvlOverride>
  </w:num>
  <w:num w:numId="54" w16cid:durableId="364870704">
    <w:abstractNumId w:val="16"/>
    <w:lvlOverride w:ilvl="0">
      <w:startOverride w:val="1"/>
    </w:lvlOverride>
  </w:num>
  <w:num w:numId="55" w16cid:durableId="1169905425">
    <w:abstractNumId w:val="47"/>
    <w:lvlOverride w:ilvl="0">
      <w:startOverride w:val="1"/>
    </w:lvlOverride>
  </w:num>
  <w:num w:numId="56" w16cid:durableId="1593969307">
    <w:abstractNumId w:val="41"/>
    <w:lvlOverride w:ilvl="0">
      <w:startOverride w:val="1"/>
    </w:lvlOverride>
  </w:num>
  <w:num w:numId="57" w16cid:durableId="1136794319">
    <w:abstractNumId w:val="1"/>
    <w:lvlOverride w:ilvl="0">
      <w:startOverride w:val="1"/>
    </w:lvlOverride>
  </w:num>
  <w:num w:numId="58" w16cid:durableId="1576283721">
    <w:abstractNumId w:val="2"/>
  </w:num>
  <w:num w:numId="59" w16cid:durableId="498692129">
    <w:abstractNumId w:val="37"/>
  </w:num>
  <w:num w:numId="60" w16cid:durableId="506867006">
    <w:abstractNumId w:val="21"/>
  </w:num>
  <w:num w:numId="61" w16cid:durableId="1947998818">
    <w:abstractNumId w:val="15"/>
    <w:lvlOverride w:ilvl="0">
      <w:startOverride w:val="1"/>
    </w:lvlOverride>
  </w:num>
  <w:num w:numId="62" w16cid:durableId="2001426344">
    <w:abstractNumId w:val="32"/>
    <w:lvlOverride w:ilvl="0">
      <w:startOverride w:val="1"/>
    </w:lvlOverride>
  </w:num>
  <w:num w:numId="63" w16cid:durableId="1247347122">
    <w:abstractNumId w:val="12"/>
  </w:num>
  <w:num w:numId="64" w16cid:durableId="941376228">
    <w:abstractNumId w:val="31"/>
    <w:lvlOverride w:ilvl="0">
      <w:startOverride w:val="1"/>
    </w:lvlOverride>
  </w:num>
  <w:num w:numId="65" w16cid:durableId="1983387579">
    <w:abstractNumId w:val="48"/>
    <w:lvlOverride w:ilvl="0">
      <w:startOverride w:val="1"/>
    </w:lvlOverride>
  </w:num>
  <w:num w:numId="66" w16cid:durableId="1991864047">
    <w:abstractNumId w:val="7"/>
    <w:lvlOverride w:ilvl="0">
      <w:startOverride w:val="1"/>
    </w:lvlOverride>
  </w:num>
  <w:num w:numId="67" w16cid:durableId="1223059312">
    <w:abstractNumId w:val="30"/>
    <w:lvlOverride w:ilvl="0">
      <w:startOverride w:val="1"/>
    </w:lvlOverride>
  </w:num>
  <w:num w:numId="68" w16cid:durableId="1732267450">
    <w:abstractNumId w:val="29"/>
    <w:lvlOverride w:ilvl="0">
      <w:startOverride w:val="1"/>
    </w:lvlOverride>
  </w:num>
  <w:num w:numId="69" w16cid:durableId="528418861">
    <w:abstractNumId w:val="24"/>
    <w:lvlOverride w:ilvl="0">
      <w:startOverride w:val="1"/>
    </w:lvlOverride>
  </w:num>
  <w:num w:numId="70" w16cid:durableId="2020697922">
    <w:abstractNumId w:val="27"/>
    <w:lvlOverride w:ilvl="0">
      <w:startOverride w:val="1"/>
    </w:lvlOverride>
  </w:num>
  <w:num w:numId="71" w16cid:durableId="1624918105">
    <w:abstractNumId w:val="18"/>
    <w:lvlOverride w:ilvl="0">
      <w:startOverride w:val="1"/>
    </w:lvlOverride>
  </w:num>
  <w:num w:numId="72" w16cid:durableId="1426145888">
    <w:abstractNumId w:val="6"/>
    <w:lvlOverride w:ilvl="0">
      <w:startOverride w:val="1"/>
    </w:lvlOverride>
  </w:num>
  <w:num w:numId="73" w16cid:durableId="1653220371">
    <w:abstractNumId w:val="40"/>
    <w:lvlOverride w:ilvl="0">
      <w:startOverride w:val="1"/>
    </w:lvlOverride>
  </w:num>
  <w:num w:numId="74" w16cid:durableId="134303087">
    <w:abstractNumId w:val="25"/>
    <w:lvlOverride w:ilvl="0">
      <w:startOverride w:val="1"/>
    </w:lvlOverride>
  </w:num>
  <w:num w:numId="75" w16cid:durableId="1128857692">
    <w:abstractNumId w:val="51"/>
    <w:lvlOverride w:ilvl="0">
      <w:startOverride w:val="1"/>
    </w:lvlOverride>
  </w:num>
  <w:num w:numId="76" w16cid:durableId="2135559953">
    <w:abstractNumId w:val="26"/>
    <w:lvlOverride w:ilvl="0">
      <w:startOverride w:val="1"/>
    </w:lvlOverride>
  </w:num>
  <w:num w:numId="77" w16cid:durableId="1428114793">
    <w:abstractNumId w:val="33"/>
    <w:lvlOverride w:ilvl="0">
      <w:startOverride w:val="1"/>
    </w:lvlOverride>
  </w:num>
  <w:num w:numId="78" w16cid:durableId="2019573491">
    <w:abstractNumId w:val="8"/>
    <w:lvlOverride w:ilvl="0">
      <w:startOverride w:val="2"/>
    </w:lvlOverride>
  </w:num>
  <w:num w:numId="79" w16cid:durableId="876552178">
    <w:abstractNumId w:val="19"/>
    <w:lvlOverride w:ilvl="0">
      <w:startOverride w:val="1"/>
    </w:lvlOverride>
  </w:num>
  <w:num w:numId="80" w16cid:durableId="193736529">
    <w:abstractNumId w:val="0"/>
  </w:num>
  <w:num w:numId="81" w16cid:durableId="1968006523">
    <w:abstractNumId w:val="22"/>
  </w:num>
  <w:num w:numId="82" w16cid:durableId="321395060">
    <w:abstractNumId w:val="43"/>
  </w:num>
  <w:num w:numId="83" w16cid:durableId="1382680104">
    <w:abstractNumId w:val="3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7A"/>
    <w:rsid w:val="0003215F"/>
    <w:rsid w:val="000566E5"/>
    <w:rsid w:val="00056F23"/>
    <w:rsid w:val="00060023"/>
    <w:rsid w:val="00062C5A"/>
    <w:rsid w:val="000660E5"/>
    <w:rsid w:val="00074536"/>
    <w:rsid w:val="00085872"/>
    <w:rsid w:val="00086C4B"/>
    <w:rsid w:val="00131FF1"/>
    <w:rsid w:val="001550A7"/>
    <w:rsid w:val="00183756"/>
    <w:rsid w:val="00210EA4"/>
    <w:rsid w:val="00257C2D"/>
    <w:rsid w:val="00261E22"/>
    <w:rsid w:val="0027354D"/>
    <w:rsid w:val="00275DF7"/>
    <w:rsid w:val="002829B8"/>
    <w:rsid w:val="0029421B"/>
    <w:rsid w:val="002B3D57"/>
    <w:rsid w:val="002F1970"/>
    <w:rsid w:val="00311763"/>
    <w:rsid w:val="00347E5F"/>
    <w:rsid w:val="003511EE"/>
    <w:rsid w:val="00352201"/>
    <w:rsid w:val="00354114"/>
    <w:rsid w:val="0035697A"/>
    <w:rsid w:val="00357606"/>
    <w:rsid w:val="00363568"/>
    <w:rsid w:val="00395D47"/>
    <w:rsid w:val="003A04FE"/>
    <w:rsid w:val="003F1A59"/>
    <w:rsid w:val="0041237A"/>
    <w:rsid w:val="00415129"/>
    <w:rsid w:val="0042688E"/>
    <w:rsid w:val="00431392"/>
    <w:rsid w:val="004A6CF0"/>
    <w:rsid w:val="00506D46"/>
    <w:rsid w:val="005153C6"/>
    <w:rsid w:val="00534755"/>
    <w:rsid w:val="00557971"/>
    <w:rsid w:val="005659AD"/>
    <w:rsid w:val="005B5176"/>
    <w:rsid w:val="00610BD4"/>
    <w:rsid w:val="00611CB2"/>
    <w:rsid w:val="006306E6"/>
    <w:rsid w:val="00661A80"/>
    <w:rsid w:val="0066313A"/>
    <w:rsid w:val="006C3003"/>
    <w:rsid w:val="006C6500"/>
    <w:rsid w:val="00717BEF"/>
    <w:rsid w:val="00761296"/>
    <w:rsid w:val="0076186A"/>
    <w:rsid w:val="00793CF9"/>
    <w:rsid w:val="00795725"/>
    <w:rsid w:val="007D1701"/>
    <w:rsid w:val="007D5A01"/>
    <w:rsid w:val="00802C6F"/>
    <w:rsid w:val="00805370"/>
    <w:rsid w:val="008111FD"/>
    <w:rsid w:val="00814B8C"/>
    <w:rsid w:val="00814FAD"/>
    <w:rsid w:val="008278A6"/>
    <w:rsid w:val="00843701"/>
    <w:rsid w:val="008652B9"/>
    <w:rsid w:val="0086569B"/>
    <w:rsid w:val="008804D3"/>
    <w:rsid w:val="008A038E"/>
    <w:rsid w:val="008B0F40"/>
    <w:rsid w:val="008F70EB"/>
    <w:rsid w:val="0090605D"/>
    <w:rsid w:val="009300FC"/>
    <w:rsid w:val="0094418D"/>
    <w:rsid w:val="00952F54"/>
    <w:rsid w:val="00965C13"/>
    <w:rsid w:val="00971718"/>
    <w:rsid w:val="009843E0"/>
    <w:rsid w:val="00986853"/>
    <w:rsid w:val="009A21FE"/>
    <w:rsid w:val="009B6E10"/>
    <w:rsid w:val="009C572E"/>
    <w:rsid w:val="00A371DF"/>
    <w:rsid w:val="00A41A85"/>
    <w:rsid w:val="00AA4A22"/>
    <w:rsid w:val="00AC4DED"/>
    <w:rsid w:val="00B27324"/>
    <w:rsid w:val="00B3741B"/>
    <w:rsid w:val="00B55F4F"/>
    <w:rsid w:val="00B61401"/>
    <w:rsid w:val="00BD013E"/>
    <w:rsid w:val="00BD076A"/>
    <w:rsid w:val="00BF56A0"/>
    <w:rsid w:val="00C03E89"/>
    <w:rsid w:val="00C328B6"/>
    <w:rsid w:val="00C8293D"/>
    <w:rsid w:val="00CA4B79"/>
    <w:rsid w:val="00CC1D39"/>
    <w:rsid w:val="00DB42D2"/>
    <w:rsid w:val="00DC47ED"/>
    <w:rsid w:val="00E11226"/>
    <w:rsid w:val="00E45A3B"/>
    <w:rsid w:val="00E5716A"/>
    <w:rsid w:val="00E66ADA"/>
    <w:rsid w:val="00E83E56"/>
    <w:rsid w:val="00F11BEF"/>
    <w:rsid w:val="00F11EEF"/>
    <w:rsid w:val="00F11F65"/>
    <w:rsid w:val="00F30421"/>
    <w:rsid w:val="00F36F44"/>
    <w:rsid w:val="00F438D2"/>
    <w:rsid w:val="00F66D7A"/>
    <w:rsid w:val="00F816AA"/>
    <w:rsid w:val="00F82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A135"/>
  <w15:docId w15:val="{D4C9E9C8-73E8-4FDF-B56B-A98AC700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tabs>
        <w:tab w:val="left" w:pos="432"/>
      </w:tabs>
      <w:spacing w:before="480" w:after="0"/>
      <w:ind w:left="432" w:hanging="432"/>
      <w:outlineLvl w:val="0"/>
    </w:pPr>
    <w:rPr>
      <w:rFonts w:ascii="Cambria" w:eastAsia="Times New Roman" w:hAnsi="Cambria" w:cs="Cambria"/>
      <w:b/>
      <w:bCs/>
      <w:color w:val="365F91"/>
      <w:sz w:val="28"/>
      <w:szCs w:val="28"/>
    </w:rPr>
  </w:style>
  <w:style w:type="paragraph" w:styleId="Nagwek2">
    <w:name w:val="heading 2"/>
    <w:basedOn w:val="Nagwek"/>
    <w:next w:val="Textbody"/>
    <w:uiPriority w:val="9"/>
    <w:semiHidden/>
    <w:unhideWhenUsed/>
    <w:qFormat/>
    <w:pPr>
      <w:keepNext/>
      <w:widowControl w:val="0"/>
      <w:tabs>
        <w:tab w:val="clear" w:pos="4536"/>
        <w:tab w:val="clear" w:pos="9072"/>
      </w:tabs>
      <w:spacing w:before="200" w:after="120"/>
      <w:outlineLvl w:val="1"/>
    </w:pPr>
    <w:rPr>
      <w:rFonts w:ascii="Liberation Sans" w:eastAsia="MS PGothic" w:hAnsi="Liberation Sans" w:cs="Tahoma"/>
      <w:b/>
      <w:bCs/>
      <w:sz w:val="32"/>
      <w:szCs w:val="32"/>
      <w:lang w:eastAsia="pl-PL"/>
    </w:rPr>
  </w:style>
  <w:style w:type="paragraph" w:styleId="Nagwek3">
    <w:name w:val="heading 3"/>
    <w:basedOn w:val="Nagwek"/>
    <w:next w:val="Textbody"/>
    <w:uiPriority w:val="9"/>
    <w:semiHidden/>
    <w:unhideWhenUsed/>
    <w:qFormat/>
    <w:pPr>
      <w:keepNext/>
      <w:widowControl w:val="0"/>
      <w:tabs>
        <w:tab w:val="clear" w:pos="4536"/>
        <w:tab w:val="clear" w:pos="9072"/>
      </w:tabs>
      <w:spacing w:before="140" w:after="120"/>
      <w:outlineLvl w:val="2"/>
    </w:pPr>
    <w:rPr>
      <w:rFonts w:ascii="Liberation Sans" w:eastAsia="MS PGothic" w:hAnsi="Liberation Sans" w:cs="Tahoma"/>
      <w:b/>
      <w:bCs/>
      <w:sz w:val="28"/>
      <w:szCs w:val="28"/>
      <w:lang w:eastAsia="pl-PL"/>
    </w:rPr>
  </w:style>
  <w:style w:type="paragraph" w:styleId="Nagwek7">
    <w:name w:val="heading 7"/>
    <w:basedOn w:val="Standard"/>
    <w:next w:val="Textbody"/>
    <w:pPr>
      <w:keepNext/>
      <w:widowControl w:val="0"/>
      <w:spacing w:after="0" w:line="240" w:lineRule="auto"/>
      <w:jc w:val="center"/>
      <w:outlineLvl w:val="6"/>
    </w:pPr>
    <w:rPr>
      <w:rFonts w:ascii="Times New Roman" w:hAnsi="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spacing w:after="200" w:line="276" w:lineRule="auto"/>
    </w:pPr>
    <w:rPr>
      <w:rFonts w:cs="Calibri"/>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240" w:lineRule="auto"/>
      <w:jc w:val="right"/>
    </w:pPr>
    <w:rPr>
      <w:rFonts w:ascii="Times New Roman" w:eastAsia="Times New Roman" w:hAnsi="Times New Roman"/>
      <w:b/>
      <w:szCs w:val="24"/>
      <w:lang w:eastAsia="pl-PL"/>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agwek">
    <w:name w:val="header"/>
    <w:basedOn w:val="Standard"/>
    <w:pPr>
      <w:suppressLineNumbers/>
      <w:tabs>
        <w:tab w:val="center" w:pos="4536"/>
        <w:tab w:val="right" w:pos="9072"/>
      </w:tabs>
      <w:spacing w:after="0" w:line="240" w:lineRule="auto"/>
    </w:pPr>
  </w:style>
  <w:style w:type="paragraph" w:customStyle="1" w:styleId="Gwkaistopka">
    <w:name w:val="Główka i stopka"/>
    <w:basedOn w:val="Standard"/>
  </w:style>
  <w:style w:type="paragraph" w:styleId="Akapitzlist">
    <w:name w:val="List Paragraph"/>
    <w:basedOn w:val="Standard"/>
    <w:pPr>
      <w:spacing w:after="0" w:line="240" w:lineRule="auto"/>
      <w:ind w:left="720"/>
    </w:pPr>
    <w:rPr>
      <w:rFonts w:ascii="Times New Roman" w:eastAsia="Times New Roman" w:hAnsi="Times New Roman"/>
      <w:sz w:val="24"/>
      <w:szCs w:val="24"/>
      <w:lang w:eastAsia="pl-PL"/>
    </w:rPr>
  </w:style>
  <w:style w:type="paragraph" w:customStyle="1" w:styleId="Default">
    <w:name w:val="Default"/>
    <w:basedOn w:val="Standard"/>
    <w:pPr>
      <w:widowControl w:val="0"/>
      <w:spacing w:after="0" w:line="240" w:lineRule="auto"/>
    </w:pPr>
    <w:rPr>
      <w:rFonts w:ascii="Arial" w:eastAsia="Arial" w:hAnsi="Arial" w:cs="Arial"/>
      <w:color w:val="000000"/>
      <w:sz w:val="24"/>
      <w:szCs w:val="24"/>
      <w:lang w:eastAsia="pl-PL"/>
    </w:rPr>
  </w:style>
  <w:style w:type="paragraph" w:customStyle="1" w:styleId="Tekstpodstawowy21">
    <w:name w:val="Tekst podstawowy 21"/>
    <w:basedOn w:val="Standard"/>
    <w:pPr>
      <w:spacing w:after="0" w:line="240" w:lineRule="auto"/>
      <w:ind w:left="360"/>
    </w:pPr>
    <w:rPr>
      <w:rFonts w:ascii="Times New Roman" w:eastAsia="Times New Roman" w:hAnsi="Times New Roman"/>
      <w:sz w:val="24"/>
      <w:szCs w:val="20"/>
      <w:lang w:eastAsia="pl-PL"/>
    </w:rPr>
  </w:style>
  <w:style w:type="paragraph" w:customStyle="1" w:styleId="Zal-text">
    <w:name w:val="Zal-text"/>
    <w:basedOn w:val="Standard"/>
    <w:pPr>
      <w:widowControl w:val="0"/>
      <w:tabs>
        <w:tab w:val="right" w:leader="dot" w:pos="8731"/>
      </w:tabs>
      <w:spacing w:before="85" w:after="85" w:line="320" w:lineRule="atLeast"/>
      <w:ind w:left="57" w:right="57"/>
      <w:jc w:val="both"/>
    </w:pPr>
    <w:rPr>
      <w:rFonts w:ascii="MyriadPro-Regular" w:eastAsia="Times New Roman" w:hAnsi="MyriadPro-Regular" w:cs="MyriadPro-Regular"/>
      <w:color w:val="000000"/>
      <w:lang w:eastAsia="pl-PL"/>
    </w:rPr>
  </w:style>
  <w:style w:type="paragraph" w:customStyle="1" w:styleId="Lista1">
    <w:name w:val="Lista1"/>
    <w:basedOn w:val="Standard"/>
    <w:pPr>
      <w:widowControl w:val="0"/>
      <w:spacing w:after="0" w:line="240" w:lineRule="auto"/>
      <w:ind w:left="709" w:hanging="425"/>
      <w:jc w:val="both"/>
    </w:pPr>
    <w:rPr>
      <w:rFonts w:ascii="Times New Roman" w:eastAsia="Times New Roman" w:hAnsi="Times New Roman"/>
      <w:sz w:val="24"/>
      <w:szCs w:val="20"/>
      <w:lang w:eastAsia="pl-PL"/>
    </w:rPr>
  </w:style>
  <w:style w:type="paragraph" w:customStyle="1" w:styleId="Zal-text-punkt">
    <w:name w:val="Zal-text-punkt"/>
    <w:basedOn w:val="Standard"/>
    <w:pPr>
      <w:widowControl w:val="0"/>
      <w:tabs>
        <w:tab w:val="left" w:pos="907"/>
      </w:tabs>
      <w:spacing w:before="57" w:after="45" w:line="280" w:lineRule="atLeast"/>
      <w:ind w:left="340" w:right="57" w:hanging="283"/>
      <w:jc w:val="both"/>
    </w:pPr>
    <w:rPr>
      <w:rFonts w:ascii="MyriadPro-Regular" w:eastAsia="Times New Roman" w:hAnsi="MyriadPro-Regular" w:cs="MyriadPro-Regular"/>
      <w:color w:val="000000"/>
      <w:lang w:eastAsia="pl-PL"/>
    </w:rPr>
  </w:style>
  <w:style w:type="paragraph" w:styleId="Stopka">
    <w:name w:val="footer"/>
    <w:basedOn w:val="Standard"/>
    <w:pPr>
      <w:suppressLineNumbers/>
      <w:tabs>
        <w:tab w:val="center" w:pos="4536"/>
        <w:tab w:val="right" w:pos="9072"/>
      </w:tabs>
      <w:spacing w:after="0" w:line="240" w:lineRule="auto"/>
    </w:p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Nagwek2Znak">
    <w:name w:val="Nagłówek 2 Znak"/>
    <w:basedOn w:val="Domylnaczcionkaakapitu"/>
    <w:rPr>
      <w:rFonts w:ascii="Liberation Sans" w:eastAsia="MS PGothic" w:hAnsi="Liberation Sans" w:cs="Tahoma"/>
      <w:b/>
      <w:bCs/>
      <w:kern w:val="3"/>
      <w:sz w:val="32"/>
      <w:szCs w:val="32"/>
      <w:lang w:eastAsia="pl-PL"/>
    </w:rPr>
  </w:style>
  <w:style w:type="character" w:customStyle="1" w:styleId="Nagwek3Znak">
    <w:name w:val="Nagłówek 3 Znak"/>
    <w:basedOn w:val="Domylnaczcionkaakapitu"/>
    <w:rPr>
      <w:rFonts w:ascii="Liberation Sans" w:eastAsia="MS PGothic" w:hAnsi="Liberation Sans" w:cs="Tahoma"/>
      <w:b/>
      <w:bCs/>
      <w:kern w:val="3"/>
      <w:sz w:val="28"/>
      <w:szCs w:val="28"/>
      <w:lang w:eastAsia="pl-PL"/>
    </w:rPr>
  </w:style>
  <w:style w:type="character" w:customStyle="1" w:styleId="Nagwek7Znak">
    <w:name w:val="Nagłówek 7 Znak"/>
    <w:basedOn w:val="Domylnaczcionkaakapitu"/>
    <w:rPr>
      <w:rFonts w:ascii="Times New Roman" w:eastAsia="SimSun" w:hAnsi="Times New Roman" w:cs="Times New Roman"/>
      <w:b/>
      <w:bCs/>
      <w:kern w:val="3"/>
      <w:sz w:val="28"/>
      <w:szCs w:val="24"/>
      <w:lang w:eastAsia="pl-PL"/>
    </w:rPr>
  </w:style>
  <w:style w:type="character" w:customStyle="1" w:styleId="TekstpodstawowyZnak">
    <w:name w:val="Tekst podstawowy Znak"/>
    <w:basedOn w:val="Domylnaczcionkaakapitu"/>
    <w:rPr>
      <w:rFonts w:ascii="Times New Roman" w:eastAsia="Times New Roman" w:hAnsi="Times New Roman" w:cs="Times New Roman"/>
      <w:b/>
      <w:szCs w:val="24"/>
      <w:lang w:eastAsia="pl-PL"/>
    </w:rPr>
  </w:style>
  <w:style w:type="character" w:customStyle="1" w:styleId="Nagwek1Znak1">
    <w:name w:val="Nagłówek 1 Znak1"/>
    <w:basedOn w:val="Domylnaczcionkaakapitu"/>
    <w:rPr>
      <w:rFonts w:ascii="Cambria" w:eastAsia="Times New Roman" w:hAnsi="Cambria" w:cs="Cambria"/>
      <w:b/>
      <w:bCs/>
      <w:color w:val="365F91"/>
      <w:kern w:val="3"/>
      <w:sz w:val="28"/>
      <w:szCs w:val="28"/>
      <w:lang w:eastAsia="ar-SA"/>
    </w:rPr>
  </w:style>
  <w:style w:type="character" w:customStyle="1" w:styleId="AkapitzlistZnak">
    <w:name w:val="Akapit z listą Znak"/>
    <w:rPr>
      <w:rFonts w:ascii="Times New Roman" w:eastAsia="Times New Roman" w:hAnsi="Times New Roman" w:cs="Times New Roman"/>
      <w:sz w:val="24"/>
      <w:szCs w:val="24"/>
      <w:lang w:eastAsia="pl-PL"/>
    </w:rPr>
  </w:style>
  <w:style w:type="character" w:customStyle="1" w:styleId="ND">
    <w:name w:val="ND"/>
  </w:style>
  <w:style w:type="character" w:customStyle="1" w:styleId="B">
    <w:name w:val="B"/>
    <w:rPr>
      <w:b/>
    </w:rPr>
  </w:style>
  <w:style w:type="character" w:customStyle="1" w:styleId="NagwekZnak">
    <w:name w:val="Nagłówek Znak"/>
    <w:basedOn w:val="Domylnaczcionkaakapitu"/>
    <w:rPr>
      <w:rFonts w:ascii="Calibri" w:eastAsia="Calibri" w:hAnsi="Calibri" w:cs="Times New Roman"/>
    </w:rPr>
  </w:style>
  <w:style w:type="character" w:customStyle="1" w:styleId="StopkaZnak">
    <w:name w:val="Stopka Znak"/>
    <w:basedOn w:val="Domylnaczcionkaakapitu"/>
    <w:rPr>
      <w:rFonts w:ascii="Calibri" w:eastAsia="Calibri" w:hAnsi="Calibri" w:cs="Times New Roman"/>
    </w:rPr>
  </w:style>
  <w:style w:type="character" w:customStyle="1" w:styleId="Internetlink">
    <w:name w:val="Internet link"/>
    <w:rPr>
      <w:color w:val="0000FF"/>
      <w:u w:val="single"/>
    </w:rPr>
  </w:style>
  <w:style w:type="character" w:styleId="Uwydatnienie">
    <w:name w:val="Emphasis"/>
    <w:basedOn w:val="Domylnaczcionkaakapitu"/>
    <w:rPr>
      <w:i/>
      <w:iCs/>
    </w:rPr>
  </w:style>
  <w:style w:type="character" w:customStyle="1" w:styleId="ListLabel1">
    <w:name w:val="ListLabel 1"/>
    <w:rPr>
      <w:rFonts w:cs="Times New Roman"/>
      <w:b w:val="0"/>
      <w:sz w:val="24"/>
      <w:szCs w:val="24"/>
    </w:rPr>
  </w:style>
  <w:style w:type="character" w:customStyle="1" w:styleId="ListLabel2">
    <w:name w:val="ListLabel 2"/>
    <w:rPr>
      <w:rFonts w:cs="Times New Roman"/>
    </w:rPr>
  </w:style>
  <w:style w:type="character" w:customStyle="1" w:styleId="ListLabel3">
    <w:name w:val="ListLabel 3"/>
    <w:rPr>
      <w:rFonts w:cs="Symbol"/>
    </w:rPr>
  </w:style>
  <w:style w:type="character" w:customStyle="1" w:styleId="ListLabel4">
    <w:name w:val="ListLabel 4"/>
    <w:rPr>
      <w:b w:val="0"/>
      <w:bCs/>
      <w:sz w:val="24"/>
      <w:szCs w:val="24"/>
    </w:rPr>
  </w:style>
  <w:style w:type="character" w:customStyle="1" w:styleId="ListLabel5">
    <w:name w:val="ListLabel 5"/>
    <w:rPr>
      <w:rFonts w:cs="Times New Roman"/>
      <w:b w:val="0"/>
    </w:rPr>
  </w:style>
  <w:style w:type="character" w:customStyle="1" w:styleId="ListLabel6">
    <w:name w:val="ListLabel 6"/>
    <w:rPr>
      <w:color w:val="00000A"/>
    </w:rPr>
  </w:style>
  <w:style w:type="character" w:customStyle="1" w:styleId="ListLabel7">
    <w:name w:val="ListLabel 7"/>
    <w:rPr>
      <w:b w:val="0"/>
      <w:bCs w:val="0"/>
      <w:sz w:val="24"/>
      <w:szCs w:val="24"/>
    </w:rPr>
  </w:style>
  <w:style w:type="character" w:customStyle="1" w:styleId="ListLabel8">
    <w:name w:val="ListLabel 8"/>
    <w:rPr>
      <w:rFonts w:cs="Arial"/>
      <w:sz w:val="20"/>
      <w:szCs w:val="20"/>
    </w:rPr>
  </w:style>
  <w:style w:type="character" w:customStyle="1" w:styleId="ListLabel9">
    <w:name w:val="ListLabel 9"/>
    <w:rPr>
      <w:rFonts w:cs="Times New Roman"/>
      <w:sz w:val="24"/>
      <w:szCs w:val="24"/>
    </w:rPr>
  </w:style>
  <w:style w:type="character" w:customStyle="1" w:styleId="ListLabel10">
    <w:name w:val="ListLabel 10"/>
    <w:rPr>
      <w:b w:val="0"/>
      <w:bCs/>
    </w:rPr>
  </w:style>
  <w:style w:type="character" w:customStyle="1" w:styleId="ListLabel11">
    <w:name w:val="ListLabel 11"/>
    <w:rPr>
      <w:b/>
    </w:rPr>
  </w:style>
  <w:style w:type="character" w:customStyle="1" w:styleId="ListLabel12">
    <w:name w:val="ListLabel 12"/>
    <w:rPr>
      <w:b w:val="0"/>
    </w:rPr>
  </w:style>
  <w:style w:type="character" w:customStyle="1" w:styleId="ListLabel13">
    <w:name w:val="ListLabel 13"/>
    <w:rPr>
      <w:rFonts w:eastAsia="SimSun" w:cs="Times New Roman"/>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eastAsia="Times New Roman" w:cs="Times New Roman"/>
      <w:b w:val="0"/>
      <w:i w:val="0"/>
      <w:strike w:val="0"/>
      <w:dstrike w:val="0"/>
      <w:color w:val="000000"/>
      <w:position w:val="0"/>
      <w:sz w:val="18"/>
      <w:szCs w:val="18"/>
      <w:u w:val="none"/>
      <w:vertAlign w:val="baseline"/>
    </w:rPr>
  </w:style>
  <w:style w:type="character" w:customStyle="1" w:styleId="ListLabel17">
    <w:name w:val="ListLabel 17"/>
    <w:rPr>
      <w:b w:val="0"/>
      <w:i w:val="0"/>
      <w:strike w:val="0"/>
      <w:dstrike w:val="0"/>
      <w:color w:val="000000"/>
      <w:position w:val="0"/>
      <w:sz w:val="24"/>
      <w:szCs w:val="24"/>
      <w:u w:val="none"/>
      <w:vertAlign w:val="baselin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character" w:styleId="Odwoaniedokomentarza">
    <w:name w:val="annotation reference"/>
    <w:basedOn w:val="Domylnaczcionkaakapitu"/>
    <w:uiPriority w:val="99"/>
    <w:semiHidden/>
    <w:unhideWhenUsed/>
    <w:rsid w:val="000566E5"/>
    <w:rPr>
      <w:sz w:val="16"/>
      <w:szCs w:val="16"/>
    </w:rPr>
  </w:style>
  <w:style w:type="paragraph" w:styleId="Tekstkomentarza">
    <w:name w:val="annotation text"/>
    <w:basedOn w:val="Normalny"/>
    <w:link w:val="TekstkomentarzaZnak"/>
    <w:uiPriority w:val="99"/>
    <w:semiHidden/>
    <w:unhideWhenUsed/>
    <w:rsid w:val="000566E5"/>
    <w:rPr>
      <w:sz w:val="20"/>
      <w:szCs w:val="20"/>
    </w:rPr>
  </w:style>
  <w:style w:type="character" w:customStyle="1" w:styleId="TekstkomentarzaZnak">
    <w:name w:val="Tekst komentarza Znak"/>
    <w:basedOn w:val="Domylnaczcionkaakapitu"/>
    <w:link w:val="Tekstkomentarza"/>
    <w:uiPriority w:val="99"/>
    <w:semiHidden/>
    <w:rsid w:val="000566E5"/>
    <w:rPr>
      <w:sz w:val="20"/>
      <w:szCs w:val="20"/>
    </w:rPr>
  </w:style>
  <w:style w:type="paragraph" w:styleId="Tematkomentarza">
    <w:name w:val="annotation subject"/>
    <w:basedOn w:val="Tekstkomentarza"/>
    <w:next w:val="Tekstkomentarza"/>
    <w:link w:val="TematkomentarzaZnak"/>
    <w:uiPriority w:val="99"/>
    <w:semiHidden/>
    <w:unhideWhenUsed/>
    <w:rsid w:val="000566E5"/>
    <w:rPr>
      <w:b/>
      <w:bCs/>
    </w:rPr>
  </w:style>
  <w:style w:type="character" w:customStyle="1" w:styleId="TematkomentarzaZnak">
    <w:name w:val="Temat komentarza Znak"/>
    <w:basedOn w:val="TekstkomentarzaZnak"/>
    <w:link w:val="Tematkomentarza"/>
    <w:uiPriority w:val="99"/>
    <w:semiHidden/>
    <w:rsid w:val="000566E5"/>
    <w:rPr>
      <w:b/>
      <w:bCs/>
      <w:sz w:val="20"/>
      <w:szCs w:val="20"/>
    </w:rPr>
  </w:style>
  <w:style w:type="table" w:styleId="Tabela-Siatka">
    <w:name w:val="Table Grid"/>
    <w:basedOn w:val="Standardowy"/>
    <w:uiPriority w:val="39"/>
    <w:rsid w:val="00A371DF"/>
    <w:pPr>
      <w:widowControl/>
      <w:autoSpaceDN/>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9E1C6-3F01-4EB4-B10A-97C1F392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6231</Words>
  <Characters>37388</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Brzezina</dc:creator>
  <cp:lastModifiedBy>Dominika Ramian</cp:lastModifiedBy>
  <cp:revision>24</cp:revision>
  <cp:lastPrinted>2024-10-16T12:06:00Z</cp:lastPrinted>
  <dcterms:created xsi:type="dcterms:W3CDTF">2022-11-08T12:28:00Z</dcterms:created>
  <dcterms:modified xsi:type="dcterms:W3CDTF">2024-10-22T11:42:00Z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Służba Więzienna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