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EAD5" w14:textId="60D41459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01AD6">
        <w:rPr>
          <w:rFonts w:ascii="Calibri" w:hAnsi="Calibri"/>
          <w:i/>
          <w:sz w:val="18"/>
          <w:szCs w:val="18"/>
        </w:rPr>
        <w:t>3</w:t>
      </w:r>
      <w:r w:rsidR="00796DEC">
        <w:rPr>
          <w:rFonts w:ascii="Calibri" w:hAnsi="Calibri"/>
          <w:i/>
          <w:sz w:val="18"/>
          <w:szCs w:val="18"/>
        </w:rPr>
        <w:t>b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621B829" w14:textId="77777777" w:rsidR="00DD5CD7" w:rsidRDefault="00DD5CD7" w:rsidP="00DD5CD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zasoby:</w:t>
      </w:r>
    </w:p>
    <w:p w14:paraId="76A2BB02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ED2BD1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4B6E6F0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KRS / </w:t>
      </w:r>
      <w:proofErr w:type="spellStart"/>
      <w:r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>
        <w:rPr>
          <w:rFonts w:asciiTheme="minorHAnsi" w:hAnsiTheme="minorHAnsi" w:cs="Arial"/>
          <w:i/>
          <w:sz w:val="18"/>
          <w:szCs w:val="18"/>
        </w:rPr>
        <w:t>)</w:t>
      </w:r>
    </w:p>
    <w:p w14:paraId="67C6623F" w14:textId="77777777" w:rsidR="00DD5CD7" w:rsidRDefault="00DD5CD7" w:rsidP="00DD5CD7">
      <w:pPr>
        <w:spacing w:line="240" w:lineRule="auto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reprezentowany przez:</w:t>
      </w:r>
    </w:p>
    <w:p w14:paraId="40B3FBA7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3CA1DAB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BE10776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52E7E147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4BA4F77" w14:textId="77777777" w:rsidR="00DD5CD7" w:rsidRDefault="00DD5CD7" w:rsidP="00DD5CD7">
      <w:pPr>
        <w:spacing w:after="12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podmiotu udostępniającego zasoby</w:t>
      </w:r>
    </w:p>
    <w:p w14:paraId="1A87469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dotyczące przesłanek wykluczenia z art. 5k Rozporządzenia 833/2014 </w:t>
      </w:r>
    </w:p>
    <w:p w14:paraId="52AB2DAC" w14:textId="575D1D16" w:rsidR="00DD5CD7" w:rsidRDefault="002928A8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p w14:paraId="0C04092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8590D01" w14:textId="49ABC65E" w:rsidR="00DD5CD7" w:rsidRDefault="00DD5CD7" w:rsidP="00427B19">
      <w:pPr>
        <w:spacing w:afterLines="10" w:after="24" w:line="240" w:lineRule="auto"/>
        <w:jc w:val="both"/>
        <w:rPr>
          <w:rFonts w:asciiTheme="minorHAnsi" w:hAnsiTheme="minorHAnsi" w:cs="Arial"/>
        </w:rPr>
      </w:pPr>
      <w:r w:rsidRPr="00427B19">
        <w:rPr>
          <w:rFonts w:asciiTheme="minorHAnsi" w:hAnsiTheme="minorHAnsi" w:cs="Arial"/>
        </w:rPr>
        <w:t xml:space="preserve">Na potrzeby postępowania o udzielenie zamówienia publicznego pn. </w:t>
      </w:r>
      <w:r w:rsidR="005F7AF8" w:rsidRPr="00427B19">
        <w:rPr>
          <w:rFonts w:asciiTheme="minorHAnsi" w:hAnsiTheme="minorHAnsi" w:cstheme="minorHAnsi"/>
          <w:b/>
        </w:rPr>
        <w:t>„</w:t>
      </w:r>
      <w:r w:rsidR="00986FF8" w:rsidRPr="00427B19">
        <w:rPr>
          <w:rFonts w:asciiTheme="minorHAnsi" w:hAnsiTheme="minorHAnsi"/>
          <w:b/>
          <w:bCs/>
        </w:rPr>
        <w:t xml:space="preserve"> </w:t>
      </w:r>
      <w:r w:rsidR="00427B19" w:rsidRPr="00427B19">
        <w:rPr>
          <w:rFonts w:asciiTheme="minorHAnsi" w:hAnsiTheme="minorHAnsi" w:cs="Calibri"/>
          <w:b/>
          <w:bCs/>
        </w:rPr>
        <w:t xml:space="preserve">ochrona obiektów, osób, mienia </w:t>
      </w:r>
      <w:r w:rsidR="00A44E31">
        <w:rPr>
          <w:rFonts w:asciiTheme="minorHAnsi" w:hAnsiTheme="minorHAnsi" w:cs="Calibri"/>
          <w:b/>
          <w:bCs/>
        </w:rPr>
        <w:br/>
      </w:r>
      <w:r w:rsidR="00427B19" w:rsidRPr="00427B19">
        <w:rPr>
          <w:rFonts w:asciiTheme="minorHAnsi" w:hAnsiTheme="minorHAnsi" w:cs="Calibri"/>
          <w:b/>
          <w:bCs/>
        </w:rPr>
        <w:t>i przyległego terenu Świętokrzyskiego  Centrum Onkologii w Kielcach oraz dostarczenie, zainstalowanie, konserwacja sprzętu audiowizualnego</w:t>
      </w:r>
      <w:r w:rsidR="00A44E31">
        <w:rPr>
          <w:rFonts w:asciiTheme="minorHAnsi" w:hAnsiTheme="minorHAnsi" w:cs="Calibri"/>
          <w:b/>
          <w:bCs/>
        </w:rPr>
        <w:t>.</w:t>
      </w:r>
      <w:r w:rsidR="005F7AF8" w:rsidRPr="00427B19">
        <w:rPr>
          <w:rFonts w:asciiTheme="minorHAnsi" w:hAnsiTheme="minorHAnsi" w:cstheme="minorHAnsi"/>
          <w:b/>
        </w:rPr>
        <w:t>”</w:t>
      </w:r>
      <w:r w:rsidR="00EA6210" w:rsidRPr="00427B19">
        <w:rPr>
          <w:rFonts w:asciiTheme="minorHAnsi" w:hAnsiTheme="minorHAnsi" w:cstheme="minorHAnsi"/>
          <w:bCs/>
        </w:rPr>
        <w:t xml:space="preserve">, </w:t>
      </w:r>
      <w:r w:rsidR="005F7AF8" w:rsidRPr="00427B19">
        <w:rPr>
          <w:rFonts w:asciiTheme="minorHAnsi" w:hAnsiTheme="minorHAnsi" w:cstheme="minorHAnsi"/>
          <w:bCs/>
        </w:rPr>
        <w:t>numer postępowania: IZP.2411.</w:t>
      </w:r>
      <w:r w:rsidR="00427B19">
        <w:rPr>
          <w:rFonts w:asciiTheme="minorHAnsi" w:hAnsiTheme="minorHAnsi" w:cstheme="minorHAnsi"/>
          <w:bCs/>
        </w:rPr>
        <w:t>90</w:t>
      </w:r>
      <w:r w:rsidR="00E64D1A" w:rsidRPr="00427B19">
        <w:rPr>
          <w:rFonts w:asciiTheme="minorHAnsi" w:hAnsiTheme="minorHAnsi" w:cstheme="minorHAnsi"/>
          <w:bCs/>
        </w:rPr>
        <w:t>.2025.AM</w:t>
      </w:r>
      <w:r w:rsidR="005F7AF8" w:rsidRPr="00427B19">
        <w:rPr>
          <w:rFonts w:asciiTheme="minorHAnsi" w:hAnsiTheme="minorHAnsi" w:cstheme="minorHAnsi"/>
          <w:bCs/>
        </w:rPr>
        <w:t>,</w:t>
      </w:r>
      <w:r w:rsidR="00BE1807" w:rsidRPr="00427B19">
        <w:rPr>
          <w:rFonts w:asciiTheme="minorHAnsi" w:hAnsiTheme="minorHAnsi" w:cs="Arial"/>
        </w:rPr>
        <w:t xml:space="preserve"> oświadczam, </w:t>
      </w:r>
      <w:r w:rsidRPr="00427B19">
        <w:rPr>
          <w:rFonts w:asciiTheme="minorHAnsi" w:hAnsiTheme="minorHAnsi" w:cs="Arial"/>
        </w:rPr>
        <w:t>co następuje:</w:t>
      </w:r>
    </w:p>
    <w:p w14:paraId="7F1AF801" w14:textId="77777777" w:rsidR="00427B19" w:rsidRPr="00427B19" w:rsidRDefault="00427B19" w:rsidP="00427B19">
      <w:pPr>
        <w:spacing w:afterLines="10" w:after="24" w:line="240" w:lineRule="auto"/>
        <w:jc w:val="both"/>
        <w:rPr>
          <w:rFonts w:asciiTheme="minorHAnsi" w:hAnsiTheme="minorHAnsi" w:cs="Calibri"/>
        </w:rPr>
      </w:pPr>
    </w:p>
    <w:p w14:paraId="1B54C352" w14:textId="7593446F" w:rsidR="00DD5CD7" w:rsidRDefault="00DD5CD7" w:rsidP="00DD5CD7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podlegam wykluczeniu z postępowania na podstawie art. 5k rozporządzenia Rady (UE) nr</w:t>
      </w:r>
      <w:r w:rsidR="00C502F0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361425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8.4.2022, str. 1)</w:t>
      </w:r>
      <w:r>
        <w:rPr>
          <w:rStyle w:val="Odwoanieprzypisudolnego"/>
          <w:rFonts w:asciiTheme="minorHAnsi" w:hAnsiTheme="minorHAnsi" w:cs="Arial"/>
        </w:rPr>
        <w:footnoteReference w:id="1"/>
      </w:r>
      <w:r>
        <w:rPr>
          <w:rFonts w:asciiTheme="minorHAnsi" w:hAnsiTheme="minorHAnsi" w:cs="Arial"/>
        </w:rPr>
        <w:t>.</w:t>
      </w:r>
    </w:p>
    <w:p w14:paraId="1DD5E01B" w14:textId="77777777" w:rsidR="00DD5CD7" w:rsidRDefault="00DD5CD7" w:rsidP="00DD5CD7">
      <w:pPr>
        <w:spacing w:after="0" w:line="276" w:lineRule="auto"/>
        <w:jc w:val="both"/>
        <w:rPr>
          <w:rFonts w:asciiTheme="minorHAnsi" w:hAnsiTheme="minorHAnsi" w:cs="Arial"/>
        </w:rPr>
      </w:pPr>
    </w:p>
    <w:p w14:paraId="310331F1" w14:textId="77777777" w:rsidR="00DD5CD7" w:rsidRDefault="00DD5CD7" w:rsidP="00F64F12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informacje podane w niniejszym oświadczeniu są aktualne i zgodne z prawdą oraz zostały przedstawione z pełną świadomością konsekwencji wprowadzenia Zamawiającego w błąd przy przedstawianiu informacji.</w:t>
      </w:r>
    </w:p>
    <w:p w14:paraId="629FC4FD" w14:textId="77777777" w:rsidR="00DD5CD7" w:rsidRDefault="00DD5CD7" w:rsidP="00DD5CD7">
      <w:pPr>
        <w:rPr>
          <w:rFonts w:asciiTheme="minorHAnsi" w:hAnsiTheme="minorHAnsi" w:cs="Arial"/>
          <w:i/>
          <w:sz w:val="18"/>
          <w:szCs w:val="18"/>
        </w:rPr>
      </w:pPr>
    </w:p>
    <w:p w14:paraId="265500F8" w14:textId="77777777" w:rsidR="00FE17AD" w:rsidRPr="001576CB" w:rsidRDefault="00FE17AD" w:rsidP="00DD5CD7">
      <w:pPr>
        <w:rPr>
          <w:rFonts w:asciiTheme="minorHAnsi" w:eastAsia="Calibri" w:hAnsiTheme="minorHAnsi" w:cs="Arial"/>
          <w:lang w:eastAsia="en-US"/>
        </w:rPr>
      </w:pP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3387" w14:textId="77777777" w:rsidR="00207B59" w:rsidRDefault="00207B59" w:rsidP="00B45728">
      <w:pPr>
        <w:spacing w:after="0" w:line="240" w:lineRule="auto"/>
      </w:pPr>
      <w:r>
        <w:separator/>
      </w:r>
    </w:p>
  </w:endnote>
  <w:endnote w:type="continuationSeparator" w:id="0">
    <w:p w14:paraId="5719C6E7" w14:textId="77777777" w:rsidR="00207B59" w:rsidRDefault="00207B5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5FEB" w14:textId="77777777" w:rsidR="00207B59" w:rsidRDefault="00207B59" w:rsidP="00B45728">
      <w:pPr>
        <w:spacing w:after="0" w:line="240" w:lineRule="auto"/>
      </w:pPr>
      <w:r>
        <w:separator/>
      </w:r>
    </w:p>
  </w:footnote>
  <w:footnote w:type="continuationSeparator" w:id="0">
    <w:p w14:paraId="49E5170B" w14:textId="77777777" w:rsidR="00207B59" w:rsidRDefault="00207B59" w:rsidP="00B45728">
      <w:pPr>
        <w:spacing w:after="0" w:line="240" w:lineRule="auto"/>
      </w:pPr>
      <w:r>
        <w:continuationSeparator/>
      </w:r>
    </w:p>
  </w:footnote>
  <w:footnote w:id="1">
    <w:p w14:paraId="6A9EB41F" w14:textId="77777777" w:rsidR="00DD5CD7" w:rsidRDefault="00DD5CD7" w:rsidP="00DD5CD7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Zgodnie z treścią art. </w:t>
      </w:r>
      <w:r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10677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C11F113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75A4AAF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1100">
    <w:abstractNumId w:val="1"/>
  </w:num>
  <w:num w:numId="2" w16cid:durableId="2123572730">
    <w:abstractNumId w:val="0"/>
  </w:num>
  <w:num w:numId="3" w16cid:durableId="1354070961">
    <w:abstractNumId w:val="2"/>
  </w:num>
  <w:num w:numId="4" w16cid:durableId="152432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0619FF"/>
    <w:rsid w:val="000836AC"/>
    <w:rsid w:val="001576CB"/>
    <w:rsid w:val="001E75A5"/>
    <w:rsid w:val="00207B59"/>
    <w:rsid w:val="002928A8"/>
    <w:rsid w:val="002A498C"/>
    <w:rsid w:val="003152F4"/>
    <w:rsid w:val="003378C1"/>
    <w:rsid w:val="00361425"/>
    <w:rsid w:val="00380545"/>
    <w:rsid w:val="003D5D50"/>
    <w:rsid w:val="00427B19"/>
    <w:rsid w:val="00444A36"/>
    <w:rsid w:val="00456B2F"/>
    <w:rsid w:val="0046235C"/>
    <w:rsid w:val="00525EB3"/>
    <w:rsid w:val="00587345"/>
    <w:rsid w:val="005E4B88"/>
    <w:rsid w:val="005F7AF8"/>
    <w:rsid w:val="00620130"/>
    <w:rsid w:val="00626F3C"/>
    <w:rsid w:val="00690C70"/>
    <w:rsid w:val="00796DEC"/>
    <w:rsid w:val="007B4DC9"/>
    <w:rsid w:val="00803C3A"/>
    <w:rsid w:val="00817755"/>
    <w:rsid w:val="00853DE6"/>
    <w:rsid w:val="00871D99"/>
    <w:rsid w:val="008A03F3"/>
    <w:rsid w:val="008A2682"/>
    <w:rsid w:val="00986FF8"/>
    <w:rsid w:val="009918B6"/>
    <w:rsid w:val="009954CD"/>
    <w:rsid w:val="009B4A4A"/>
    <w:rsid w:val="009C0343"/>
    <w:rsid w:val="009E7298"/>
    <w:rsid w:val="00A20AE1"/>
    <w:rsid w:val="00A44E31"/>
    <w:rsid w:val="00A71C4A"/>
    <w:rsid w:val="00B16A4A"/>
    <w:rsid w:val="00B25580"/>
    <w:rsid w:val="00B32CF0"/>
    <w:rsid w:val="00B3611B"/>
    <w:rsid w:val="00B45728"/>
    <w:rsid w:val="00BE1807"/>
    <w:rsid w:val="00C502F0"/>
    <w:rsid w:val="00C6150E"/>
    <w:rsid w:val="00CF06C5"/>
    <w:rsid w:val="00CF3DF8"/>
    <w:rsid w:val="00D01AD6"/>
    <w:rsid w:val="00D202AF"/>
    <w:rsid w:val="00D61F6E"/>
    <w:rsid w:val="00D97F40"/>
    <w:rsid w:val="00DD2195"/>
    <w:rsid w:val="00DD5CD7"/>
    <w:rsid w:val="00E64D1A"/>
    <w:rsid w:val="00E671F2"/>
    <w:rsid w:val="00E734A6"/>
    <w:rsid w:val="00EA6210"/>
    <w:rsid w:val="00EB4899"/>
    <w:rsid w:val="00F0739A"/>
    <w:rsid w:val="00F14275"/>
    <w:rsid w:val="00F64F12"/>
    <w:rsid w:val="00FA643E"/>
    <w:rsid w:val="00FB78B2"/>
    <w:rsid w:val="00FE17AD"/>
    <w:rsid w:val="00FF29D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7FE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FEC6-5B23-4F56-8A92-CAA1AA1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5</cp:revision>
  <cp:lastPrinted>2023-12-14T11:21:00Z</cp:lastPrinted>
  <dcterms:created xsi:type="dcterms:W3CDTF">2025-04-28T06:57:00Z</dcterms:created>
  <dcterms:modified xsi:type="dcterms:W3CDTF">2025-04-29T07:56:00Z</dcterms:modified>
</cp:coreProperties>
</file>