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A29F" w14:textId="771EC133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41D6D">
        <w:rPr>
          <w:rFonts w:ascii="Arial" w:hAnsi="Arial" w:cs="Arial"/>
          <w:b/>
          <w:bCs/>
          <w:sz w:val="24"/>
          <w:szCs w:val="24"/>
        </w:rPr>
        <w:t>4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2D01C7">
        <w:rPr>
          <w:rFonts w:ascii="Arial" w:hAnsi="Arial" w:cs="Arial"/>
          <w:b/>
          <w:bCs/>
          <w:sz w:val="24"/>
          <w:szCs w:val="24"/>
        </w:rPr>
        <w:t>I</w:t>
      </w:r>
      <w:r w:rsidR="00741D6D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AC08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7069B66C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741D6D" w:rsidRPr="00741D6D">
        <w:rPr>
          <w:rFonts w:ascii="Arial" w:hAnsi="Arial" w:cs="Arial"/>
          <w:b/>
          <w:bCs/>
          <w:sz w:val="24"/>
          <w:szCs w:val="24"/>
        </w:rPr>
        <w:t xml:space="preserve">Opracowanie dokumentacji projektowej oraz realizacja budowy oświetlenia dla zadania: „Budowa oświetlenia na placu zabaw na osiedlu Kalinowym” w trybie zaprojektuj i wybuduj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 xml:space="preserve">Podmiotu </w:t>
      </w:r>
      <w:r w:rsidRPr="006B57F2">
        <w:rPr>
          <w:rFonts w:ascii="Arial" w:hAnsi="Arial"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071332"/>
    <w:rsid w:val="00105513"/>
    <w:rsid w:val="002311FF"/>
    <w:rsid w:val="002A5710"/>
    <w:rsid w:val="002C5C41"/>
    <w:rsid w:val="002D01C7"/>
    <w:rsid w:val="00352073"/>
    <w:rsid w:val="005675E7"/>
    <w:rsid w:val="005962AD"/>
    <w:rsid w:val="005D07B0"/>
    <w:rsid w:val="006970B3"/>
    <w:rsid w:val="006B57F2"/>
    <w:rsid w:val="006C113B"/>
    <w:rsid w:val="006C179A"/>
    <w:rsid w:val="00736AC3"/>
    <w:rsid w:val="00741D6D"/>
    <w:rsid w:val="008A21C2"/>
    <w:rsid w:val="008A3A49"/>
    <w:rsid w:val="008D2CB4"/>
    <w:rsid w:val="008D514E"/>
    <w:rsid w:val="0095300E"/>
    <w:rsid w:val="00A20136"/>
    <w:rsid w:val="00A81276"/>
    <w:rsid w:val="00AC08BE"/>
    <w:rsid w:val="00B23A0D"/>
    <w:rsid w:val="00B57ED9"/>
    <w:rsid w:val="00C6663C"/>
    <w:rsid w:val="00C73D3F"/>
    <w:rsid w:val="00D5316B"/>
    <w:rsid w:val="00DB36E5"/>
    <w:rsid w:val="00DC4715"/>
    <w:rsid w:val="00DF6D37"/>
    <w:rsid w:val="00E2370D"/>
    <w:rsid w:val="00E47AE7"/>
    <w:rsid w:val="00E5377C"/>
    <w:rsid w:val="00F2199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6</cp:revision>
  <dcterms:created xsi:type="dcterms:W3CDTF">2023-02-24T09:47:00Z</dcterms:created>
  <dcterms:modified xsi:type="dcterms:W3CDTF">2025-04-09T05:21:00Z</dcterms:modified>
</cp:coreProperties>
</file>