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BF78" w14:textId="4B95E0C6" w:rsidR="00635395" w:rsidRDefault="00A65118">
      <w:r>
        <w:rPr>
          <w:noProof/>
        </w:rPr>
        <w:drawing>
          <wp:inline distT="0" distB="0" distL="0" distR="0" wp14:anchorId="4FDCDE93" wp14:editId="1026415E">
            <wp:extent cx="5760720" cy="455930"/>
            <wp:effectExtent l="0" t="0" r="0" b="127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image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7BD52F2" w14:textId="77777777" w:rsidR="00A65118" w:rsidRDefault="00A65118"/>
    <w:p w14:paraId="5A5132BC" w14:textId="77777777" w:rsidR="00F904DE" w:rsidRPr="00F904DE" w:rsidRDefault="00F904DE" w:rsidP="00F904DE">
      <w:r w:rsidRPr="00F904DE">
        <w:t>WZÓR UMOWY Nr WA.272.8.2.2025</w:t>
      </w:r>
    </w:p>
    <w:p w14:paraId="781430F5" w14:textId="77777777" w:rsidR="00F904DE" w:rsidRPr="00F904DE" w:rsidRDefault="00F904DE" w:rsidP="00F904DE">
      <w:r w:rsidRPr="00F904DE">
        <w:t>Zawarta w dniu ………………………… 2025 r. w Goleniowie pomiędzy:</w:t>
      </w:r>
    </w:p>
    <w:p w14:paraId="39A71EF7" w14:textId="77777777" w:rsidR="00F904DE" w:rsidRPr="00F904DE" w:rsidRDefault="00F904DE" w:rsidP="00F904DE">
      <w:r w:rsidRPr="00F904DE">
        <w:t>Powiatem Goleniowskim, adres: 72-100 Goleniów, ul. Dworcowa 1, NIP 856-15-77-155, zwanym dalej „Zamawiającym”, reprezentowanym przez:</w:t>
      </w:r>
    </w:p>
    <w:p w14:paraId="5B5BBC3A" w14:textId="77777777" w:rsidR="00F904DE" w:rsidRPr="00F904DE" w:rsidRDefault="00F904DE" w:rsidP="00F904DE">
      <w:pPr>
        <w:numPr>
          <w:ilvl w:val="0"/>
          <w:numId w:val="17"/>
        </w:numPr>
      </w:pPr>
      <w:r w:rsidRPr="00F904DE">
        <w:t>Tomasza Stanisławskiego – Przewodniczącego Zarządu Powiatu Goleniowskiego,</w:t>
      </w:r>
    </w:p>
    <w:p w14:paraId="6950D662" w14:textId="77777777" w:rsidR="00F904DE" w:rsidRPr="00F904DE" w:rsidRDefault="00F904DE" w:rsidP="00F904DE">
      <w:pPr>
        <w:numPr>
          <w:ilvl w:val="0"/>
          <w:numId w:val="17"/>
        </w:numPr>
      </w:pPr>
      <w:r w:rsidRPr="00F904DE">
        <w:t>Tomasza Kulinicza – Członka Zarządu,</w:t>
      </w:r>
    </w:p>
    <w:p w14:paraId="5D3D5B38" w14:textId="77777777" w:rsidR="00F904DE" w:rsidRPr="00F904DE" w:rsidRDefault="00F904DE" w:rsidP="00F904DE">
      <w:r w:rsidRPr="00F904DE">
        <w:t>a</w:t>
      </w:r>
    </w:p>
    <w:p w14:paraId="15E16995" w14:textId="77777777" w:rsidR="00F904DE" w:rsidRPr="00F904DE" w:rsidRDefault="00F904DE" w:rsidP="00F904DE">
      <w:r w:rsidRPr="00F904DE">
        <w:t>………………………………………………………….., z siedzibą przy ……………………………………, NIP: ……………………………, REGON: ………………………, reprezentowanym przez: ………………………………, zwanym dalej „Wykonawcą”.</w:t>
      </w:r>
    </w:p>
    <w:p w14:paraId="039C44BC" w14:textId="77777777" w:rsidR="00F904DE" w:rsidRPr="00F904DE" w:rsidRDefault="00F904DE" w:rsidP="00F904DE">
      <w:r w:rsidRPr="00F904DE">
        <w:t>§ 1 Przedmiot Umowy</w:t>
      </w:r>
    </w:p>
    <w:p w14:paraId="1D059E57" w14:textId="77777777" w:rsidR="00F904DE" w:rsidRPr="00F904DE" w:rsidRDefault="00F904DE" w:rsidP="00F904DE">
      <w:pPr>
        <w:numPr>
          <w:ilvl w:val="0"/>
          <w:numId w:val="18"/>
        </w:numPr>
      </w:pPr>
      <w:r w:rsidRPr="00F904DE">
        <w:t>Zamawiający zleca, a Wykonawca zobowiązuje się do realizacji zadania pt. „Tworzenie ogrodów społecznych w ramach rozwoju kompetencji zielonych i postaw prośrodowiskowych” zgodnie z warunkami określonymi w Zapytaniu Ofertowym nr ………… oraz ofertą Wykonawcy. Zadanie jest współfinansowane ze środków Europejskiego Funduszu Społecznego Plus w ramach Programu Fundusze Europejskie dla Pomorza Zachodniego 2021 – 2027, Działania 6.9 Edukacja Ogólna, projekt „Quidquid discis, tibi discis - kompleksowy program wsparcia uczniów i nauczycieli liceów Powiatu Goleniowskiego”, numer FEPZ.06.09-IP.01-0048/23.</w:t>
      </w:r>
    </w:p>
    <w:p w14:paraId="7B98325D" w14:textId="77777777" w:rsidR="00F904DE" w:rsidRPr="00F904DE" w:rsidRDefault="00F904DE" w:rsidP="00F904DE">
      <w:pPr>
        <w:numPr>
          <w:ilvl w:val="0"/>
          <w:numId w:val="18"/>
        </w:numPr>
      </w:pPr>
      <w:r w:rsidRPr="00F904DE">
        <w:t>Zadanie zostanie zrealizowane zgodnie z zakresem wskazanym w Zapytaniu ofertowym (Załącznik nr 1).</w:t>
      </w:r>
    </w:p>
    <w:p w14:paraId="18D113EC" w14:textId="77777777" w:rsidR="00F904DE" w:rsidRPr="00F904DE" w:rsidRDefault="00F904DE" w:rsidP="00F904DE">
      <w:pPr>
        <w:numPr>
          <w:ilvl w:val="0"/>
          <w:numId w:val="18"/>
        </w:numPr>
      </w:pPr>
      <w:r w:rsidRPr="00F904DE">
        <w:t>Wykonawca zobowiązuje się do wykonania przedmiotu umowy z należytą starannością, zgodnie z obowiązującymi przepisami i normami oraz złożoną ofertą.</w:t>
      </w:r>
    </w:p>
    <w:p w14:paraId="27F5FB36" w14:textId="77777777" w:rsidR="00F904DE" w:rsidRPr="00F904DE" w:rsidRDefault="00F904DE" w:rsidP="00F904DE">
      <w:r w:rsidRPr="00F904DE">
        <w:t>§ 2 Termin realizacji</w:t>
      </w:r>
    </w:p>
    <w:p w14:paraId="22B2FC1E" w14:textId="53CD97C1" w:rsidR="00F904DE" w:rsidRPr="00F904DE" w:rsidRDefault="00F904DE" w:rsidP="00B110D9">
      <w:pPr>
        <w:numPr>
          <w:ilvl w:val="0"/>
          <w:numId w:val="19"/>
        </w:numPr>
      </w:pPr>
      <w:r w:rsidRPr="00F904DE">
        <w:t xml:space="preserve">Wykonawca zobowiązuje się do realizacji przedmiotu umowy w terminie od </w:t>
      </w:r>
      <w:r w:rsidR="00B110D9">
        <w:t>14</w:t>
      </w:r>
      <w:r w:rsidRPr="00F904DE">
        <w:t xml:space="preserve"> </w:t>
      </w:r>
      <w:r w:rsidR="00B110D9">
        <w:t xml:space="preserve">kwietnia 2025 r. </w:t>
      </w:r>
      <w:r w:rsidRPr="00F904DE">
        <w:t xml:space="preserve"> do </w:t>
      </w:r>
      <w:r w:rsidR="00B110D9">
        <w:t>30 września</w:t>
      </w:r>
      <w:r w:rsidRPr="00F904DE">
        <w:t xml:space="preserve"> 2025 r.</w:t>
      </w:r>
    </w:p>
    <w:p w14:paraId="477ED8E6" w14:textId="77777777" w:rsidR="00F904DE" w:rsidRPr="00F904DE" w:rsidRDefault="00F904DE" w:rsidP="00F904DE">
      <w:pPr>
        <w:numPr>
          <w:ilvl w:val="0"/>
          <w:numId w:val="19"/>
        </w:numPr>
      </w:pPr>
      <w:r w:rsidRPr="00F904DE">
        <w:t>Harmonogram realizacji prac zostanie przedstawiony Zamawiającemu do akceptacji w terminie 14 dni przed rozpoczęciem prac.</w:t>
      </w:r>
    </w:p>
    <w:p w14:paraId="6853CCC3" w14:textId="77777777" w:rsidR="00F904DE" w:rsidRPr="00F904DE" w:rsidRDefault="00F904DE" w:rsidP="00F904DE">
      <w:pPr>
        <w:numPr>
          <w:ilvl w:val="0"/>
          <w:numId w:val="19"/>
        </w:numPr>
      </w:pPr>
      <w:r w:rsidRPr="00F904DE">
        <w:t>Strony zobowiązują się do uzgodnienia harmonogramu w terminie 7 dni od jego przedłożenia.</w:t>
      </w:r>
    </w:p>
    <w:p w14:paraId="71E3538A" w14:textId="77777777" w:rsidR="00F904DE" w:rsidRPr="00F904DE" w:rsidRDefault="00F904DE" w:rsidP="00F904DE">
      <w:pPr>
        <w:numPr>
          <w:ilvl w:val="0"/>
          <w:numId w:val="19"/>
        </w:numPr>
      </w:pPr>
      <w:r w:rsidRPr="00F904DE">
        <w:t>Ewentualne zmiany terminu realizacji wymagają pisemnej zgody Zamawiającego.</w:t>
      </w:r>
    </w:p>
    <w:p w14:paraId="3908DB41" w14:textId="77777777" w:rsidR="00F904DE" w:rsidRPr="00F904DE" w:rsidRDefault="00F904DE" w:rsidP="00F904DE">
      <w:r w:rsidRPr="00F904DE">
        <w:t>§ 3 Wynagrodzenie i warunki płatności</w:t>
      </w:r>
    </w:p>
    <w:p w14:paraId="23D02BD9" w14:textId="77777777" w:rsidR="00F904DE" w:rsidRPr="00F904DE" w:rsidRDefault="00F904DE" w:rsidP="00F904DE">
      <w:pPr>
        <w:numPr>
          <w:ilvl w:val="0"/>
          <w:numId w:val="20"/>
        </w:numPr>
      </w:pPr>
      <w:r w:rsidRPr="00F904DE">
        <w:t>Wynagrodzenie Wykonawcy za prawidłowe zrealizowanie wszystkich czynności objętych niniejszą Umową ustala się na kwotę: …………………… zł brutto (słownie: …………………………………………).</w:t>
      </w:r>
    </w:p>
    <w:p w14:paraId="042EF881" w14:textId="77777777" w:rsidR="00F904DE" w:rsidRPr="00F904DE" w:rsidRDefault="00F904DE" w:rsidP="00F904DE">
      <w:pPr>
        <w:numPr>
          <w:ilvl w:val="0"/>
          <w:numId w:val="20"/>
        </w:numPr>
      </w:pPr>
      <w:r w:rsidRPr="00F904DE">
        <w:lastRenderedPageBreak/>
        <w:t>Płatność nastąpi przelewem na konto Wykonawcy wskazane na fakturze w terminie 14 dni od dnia dostarczenia Zamawiającemu prawidłowo wystawionej faktury oraz podpisania protokołu odbioru.</w:t>
      </w:r>
    </w:p>
    <w:p w14:paraId="19002A15" w14:textId="77777777" w:rsidR="00F904DE" w:rsidRPr="00F904DE" w:rsidRDefault="00F904DE" w:rsidP="00F904DE">
      <w:pPr>
        <w:numPr>
          <w:ilvl w:val="0"/>
          <w:numId w:val="20"/>
        </w:numPr>
      </w:pPr>
      <w:r w:rsidRPr="00F904DE">
        <w:t>Podstawą do wystawienia faktury będzie podpisany przez Zamawiającego protokół odbioru końcowego.</w:t>
      </w:r>
    </w:p>
    <w:p w14:paraId="365B2A77" w14:textId="77777777" w:rsidR="00F904DE" w:rsidRPr="00F904DE" w:rsidRDefault="00F904DE" w:rsidP="00F904DE">
      <w:r w:rsidRPr="00F904DE">
        <w:t>§ 4 Obowiązki Wykonawcy</w:t>
      </w:r>
    </w:p>
    <w:p w14:paraId="6278F1F8" w14:textId="77777777" w:rsidR="00F904DE" w:rsidRPr="00F904DE" w:rsidRDefault="00F904DE" w:rsidP="00F904DE">
      <w:pPr>
        <w:numPr>
          <w:ilvl w:val="0"/>
          <w:numId w:val="21"/>
        </w:numPr>
      </w:pPr>
      <w:r w:rsidRPr="00F904DE">
        <w:t>Wykonawca zobowiązuje się do wykonania przedmiotu umowy zgodnie z najlepszą wiedzą i należytą starannością.</w:t>
      </w:r>
    </w:p>
    <w:p w14:paraId="54E78FA8" w14:textId="77777777" w:rsidR="00F904DE" w:rsidRPr="00F904DE" w:rsidRDefault="00F904DE" w:rsidP="00F904DE">
      <w:pPr>
        <w:numPr>
          <w:ilvl w:val="0"/>
          <w:numId w:val="21"/>
        </w:numPr>
      </w:pPr>
      <w:r w:rsidRPr="00F904DE">
        <w:t>Wykonawca dostarczy niezbędne materiały i narzędzia do realizacji przedmiotu umowy.</w:t>
      </w:r>
    </w:p>
    <w:p w14:paraId="527F14B2" w14:textId="77777777" w:rsidR="00F904DE" w:rsidRPr="00F904DE" w:rsidRDefault="00F904DE" w:rsidP="00F904DE">
      <w:pPr>
        <w:numPr>
          <w:ilvl w:val="0"/>
          <w:numId w:val="21"/>
        </w:numPr>
      </w:pPr>
      <w:r w:rsidRPr="00F904DE">
        <w:t>Wykonawca ponosi pełną odpowiedzialność za bezpieczeństwo prac oraz osób uczestniczących w realizacji zadania.</w:t>
      </w:r>
    </w:p>
    <w:p w14:paraId="7049C362" w14:textId="77777777" w:rsidR="00F904DE" w:rsidRPr="00F904DE" w:rsidRDefault="00F904DE" w:rsidP="00F904DE">
      <w:pPr>
        <w:numPr>
          <w:ilvl w:val="0"/>
          <w:numId w:val="21"/>
        </w:numPr>
      </w:pPr>
      <w:r w:rsidRPr="00F904DE">
        <w:t>Wykonawca zobowiązuje się do naprawy ewentualnych wad i usterek ujawnionych w okresie gwarancji.</w:t>
      </w:r>
    </w:p>
    <w:p w14:paraId="58D974D2" w14:textId="77777777" w:rsidR="00F904DE" w:rsidRPr="00F904DE" w:rsidRDefault="00F904DE" w:rsidP="00F904DE">
      <w:r w:rsidRPr="00F904DE">
        <w:t>§ 5 Odbiór prac i gwarancja</w:t>
      </w:r>
    </w:p>
    <w:p w14:paraId="29637D9F" w14:textId="77777777" w:rsidR="00F904DE" w:rsidRPr="00F904DE" w:rsidRDefault="00F904DE" w:rsidP="00F904DE">
      <w:pPr>
        <w:numPr>
          <w:ilvl w:val="0"/>
          <w:numId w:val="22"/>
        </w:numPr>
      </w:pPr>
      <w:r w:rsidRPr="00F904DE">
        <w:t>Odbiór końcowy prac nastąpi najpóźniej do 7 dni od zgłoszenia gotowości przez Wykonawcę oraz podpisania protokołu odbioru przez obie strony.</w:t>
      </w:r>
    </w:p>
    <w:p w14:paraId="68D714BA" w14:textId="77777777" w:rsidR="00F904DE" w:rsidRPr="00F904DE" w:rsidRDefault="00F904DE" w:rsidP="00F904DE">
      <w:pPr>
        <w:numPr>
          <w:ilvl w:val="0"/>
          <w:numId w:val="22"/>
        </w:numPr>
      </w:pPr>
      <w:r w:rsidRPr="00F904DE">
        <w:t>Wykonawca udziela 12 miesięcy gwarancji na wykonane prace, licząc od daty podpisania protokołu odbioru.</w:t>
      </w:r>
    </w:p>
    <w:p w14:paraId="1E4306DA" w14:textId="77777777" w:rsidR="00F904DE" w:rsidRPr="00F904DE" w:rsidRDefault="00F904DE" w:rsidP="00F904DE">
      <w:pPr>
        <w:numPr>
          <w:ilvl w:val="0"/>
          <w:numId w:val="22"/>
        </w:numPr>
      </w:pPr>
      <w:r w:rsidRPr="00F904DE">
        <w:t>W przypadku stwierdzenia wad, Wykonawca zobowiązuje się do ich usunięcia w terminie 7 dni od dnia zgłoszenia przez Zamawiającego.</w:t>
      </w:r>
    </w:p>
    <w:p w14:paraId="0C6AA686" w14:textId="77777777" w:rsidR="00F904DE" w:rsidRPr="00F904DE" w:rsidRDefault="00F904DE" w:rsidP="00F904DE">
      <w:r w:rsidRPr="00F904DE">
        <w:t>§ 6 Kary umowne</w:t>
      </w:r>
    </w:p>
    <w:p w14:paraId="72832789" w14:textId="77777777" w:rsidR="00F904DE" w:rsidRPr="00F904DE" w:rsidRDefault="00F904DE" w:rsidP="00F904DE">
      <w:pPr>
        <w:numPr>
          <w:ilvl w:val="0"/>
          <w:numId w:val="23"/>
        </w:numPr>
      </w:pPr>
      <w:r w:rsidRPr="00F904DE">
        <w:t>W przypadku niedotrzymania terminu realizacji umowy, Wykonawca zapłaci Zamawiającemu karę umowną w wysokości 0,5% wartości wynagrodzenia za każdy dzień zwłoki, jednak nie więcej niż 10% wartości umowy.</w:t>
      </w:r>
    </w:p>
    <w:p w14:paraId="2C90B033" w14:textId="77777777" w:rsidR="00F904DE" w:rsidRPr="00F904DE" w:rsidRDefault="00F904DE" w:rsidP="00F904DE">
      <w:pPr>
        <w:numPr>
          <w:ilvl w:val="0"/>
          <w:numId w:val="23"/>
        </w:numPr>
      </w:pPr>
      <w:r w:rsidRPr="00F904DE">
        <w:t>W przypadku opóźnień w płatnościach przez Zamawiającego, Wykonawca ma prawo domagać się odsetek ustawowych.</w:t>
      </w:r>
    </w:p>
    <w:p w14:paraId="45C47110" w14:textId="77777777" w:rsidR="00F904DE" w:rsidRPr="00F904DE" w:rsidRDefault="00F904DE" w:rsidP="00F904DE">
      <w:pPr>
        <w:numPr>
          <w:ilvl w:val="0"/>
          <w:numId w:val="23"/>
        </w:numPr>
      </w:pPr>
      <w:r w:rsidRPr="00F904DE">
        <w:t>Zamawiający może potrącić należne kary umowne z wynagrodzenia Wykonawcy.</w:t>
      </w:r>
    </w:p>
    <w:p w14:paraId="1C32592B" w14:textId="77777777" w:rsidR="00F904DE" w:rsidRPr="00F904DE" w:rsidRDefault="00F904DE" w:rsidP="00F904DE">
      <w:r w:rsidRPr="00F904DE">
        <w:t>§ 7 Postanowienia końcowe</w:t>
      </w:r>
    </w:p>
    <w:p w14:paraId="52937EBE" w14:textId="77777777" w:rsidR="00F904DE" w:rsidRPr="00F904DE" w:rsidRDefault="00F904DE" w:rsidP="00F904DE">
      <w:pPr>
        <w:numPr>
          <w:ilvl w:val="0"/>
          <w:numId w:val="24"/>
        </w:numPr>
      </w:pPr>
      <w:r w:rsidRPr="00F904DE">
        <w:t>Wszelkie zmiany niniejszej umowy wymagają formy pisemnej pod rygorem nieważności.</w:t>
      </w:r>
    </w:p>
    <w:p w14:paraId="7F721ABB" w14:textId="77777777" w:rsidR="00F904DE" w:rsidRPr="00F904DE" w:rsidRDefault="00F904DE" w:rsidP="00F904DE">
      <w:pPr>
        <w:numPr>
          <w:ilvl w:val="0"/>
          <w:numId w:val="24"/>
        </w:numPr>
      </w:pPr>
      <w:r w:rsidRPr="00F904DE">
        <w:t>W sprawach nieuregulowanych umową mają zastosowanie przepisy Kodeksu cywilnego.</w:t>
      </w:r>
    </w:p>
    <w:p w14:paraId="577884B9" w14:textId="77777777" w:rsidR="00F904DE" w:rsidRPr="00F904DE" w:rsidRDefault="00F904DE" w:rsidP="00F904DE">
      <w:pPr>
        <w:numPr>
          <w:ilvl w:val="0"/>
          <w:numId w:val="24"/>
        </w:numPr>
      </w:pPr>
      <w:r w:rsidRPr="00F904DE">
        <w:t>Spory wynikające z realizacji niniejszej umowy rozstrzygane będą przez sąd właściwy dla siedziby Zamawiającego.</w:t>
      </w:r>
    </w:p>
    <w:p w14:paraId="458892BC" w14:textId="77777777" w:rsidR="00F904DE" w:rsidRPr="00F904DE" w:rsidRDefault="00F904DE" w:rsidP="00F904DE">
      <w:pPr>
        <w:numPr>
          <w:ilvl w:val="0"/>
          <w:numId w:val="24"/>
        </w:numPr>
      </w:pPr>
      <w:r w:rsidRPr="00F904DE">
        <w:t>Umowę sporządzono w trzech jednobrzmiących egzemplarzach, jeden dla Wykonawcy, dwa dla Zamawiającego.</w:t>
      </w:r>
    </w:p>
    <w:p w14:paraId="3E5FCDCC" w14:textId="77777777" w:rsidR="00F904DE" w:rsidRDefault="00F904DE" w:rsidP="00F904DE">
      <w:pPr>
        <w:sectPr w:rsidR="00F904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3717A2" w14:textId="77777777" w:rsidR="00B110D9" w:rsidRDefault="00B110D9" w:rsidP="00F904DE"/>
    <w:p w14:paraId="237214DC" w14:textId="1143B9AF" w:rsidR="00F904DE" w:rsidRPr="00F904DE" w:rsidRDefault="00F904DE" w:rsidP="00F904DE">
      <w:r w:rsidRPr="00F904DE">
        <w:t>ZAMAWIAJĄCY: ……………………………………….</w:t>
      </w:r>
    </w:p>
    <w:p w14:paraId="5BB9635A" w14:textId="77777777" w:rsidR="00B110D9" w:rsidRDefault="00B110D9" w:rsidP="00F904DE"/>
    <w:p w14:paraId="7C66DF66" w14:textId="1F1BCFEA" w:rsidR="00F904DE" w:rsidRDefault="00F904DE" w:rsidP="00F904DE">
      <w:pPr>
        <w:sectPr w:rsidR="00F904DE" w:rsidSect="00F904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904DE">
        <w:t>WYKONAWCA: ………………………………………</w:t>
      </w:r>
    </w:p>
    <w:p w14:paraId="3CBE1E77" w14:textId="77777777" w:rsidR="00F904DE" w:rsidRPr="00F904DE" w:rsidRDefault="00F904DE" w:rsidP="00F904DE"/>
    <w:p w14:paraId="7B3B5B03" w14:textId="77777777" w:rsidR="00A65118" w:rsidRDefault="00A65118" w:rsidP="00F904DE"/>
    <w:sectPr w:rsidR="00A65118" w:rsidSect="00F904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3B44"/>
    <w:multiLevelType w:val="multilevel"/>
    <w:tmpl w:val="C4163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8C3F9A"/>
    <w:multiLevelType w:val="multilevel"/>
    <w:tmpl w:val="7D50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D786F"/>
    <w:multiLevelType w:val="multilevel"/>
    <w:tmpl w:val="FC4A5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8CA374D"/>
    <w:multiLevelType w:val="multilevel"/>
    <w:tmpl w:val="6DDE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21BC5"/>
    <w:multiLevelType w:val="multilevel"/>
    <w:tmpl w:val="3118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F412C"/>
    <w:multiLevelType w:val="multilevel"/>
    <w:tmpl w:val="FCAA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12810"/>
    <w:multiLevelType w:val="hybridMultilevel"/>
    <w:tmpl w:val="52865B1E"/>
    <w:lvl w:ilvl="0" w:tplc="21202E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1BCF"/>
    <w:multiLevelType w:val="multilevel"/>
    <w:tmpl w:val="EFB0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36446"/>
    <w:multiLevelType w:val="hybridMultilevel"/>
    <w:tmpl w:val="158849CC"/>
    <w:lvl w:ilvl="0" w:tplc="21202E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492"/>
    <w:multiLevelType w:val="multilevel"/>
    <w:tmpl w:val="EACC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5014B"/>
    <w:multiLevelType w:val="multilevel"/>
    <w:tmpl w:val="7744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5418E0"/>
    <w:multiLevelType w:val="multilevel"/>
    <w:tmpl w:val="FB50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6C26F9"/>
    <w:multiLevelType w:val="hybridMultilevel"/>
    <w:tmpl w:val="9C6EA8FA"/>
    <w:lvl w:ilvl="0" w:tplc="21202E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B72CA"/>
    <w:multiLevelType w:val="multilevel"/>
    <w:tmpl w:val="F0E07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CB66E75"/>
    <w:multiLevelType w:val="hybridMultilevel"/>
    <w:tmpl w:val="BFCE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857EE"/>
    <w:multiLevelType w:val="multilevel"/>
    <w:tmpl w:val="15D4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D17271"/>
    <w:multiLevelType w:val="hybridMultilevel"/>
    <w:tmpl w:val="72F6A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823B1"/>
    <w:multiLevelType w:val="multilevel"/>
    <w:tmpl w:val="FF2A7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D216916"/>
    <w:multiLevelType w:val="multilevel"/>
    <w:tmpl w:val="8060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222D7"/>
    <w:multiLevelType w:val="hybridMultilevel"/>
    <w:tmpl w:val="A0C2B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7696F"/>
    <w:multiLevelType w:val="hybridMultilevel"/>
    <w:tmpl w:val="1E74ABD0"/>
    <w:lvl w:ilvl="0" w:tplc="21202E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206DF"/>
    <w:multiLevelType w:val="hybridMultilevel"/>
    <w:tmpl w:val="92F097E8"/>
    <w:lvl w:ilvl="0" w:tplc="21202E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632A3"/>
    <w:multiLevelType w:val="multilevel"/>
    <w:tmpl w:val="9B8A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05017"/>
    <w:multiLevelType w:val="hybridMultilevel"/>
    <w:tmpl w:val="DA54489C"/>
    <w:lvl w:ilvl="0" w:tplc="21202E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0433">
    <w:abstractNumId w:val="13"/>
  </w:num>
  <w:num w:numId="2" w16cid:durableId="414665864">
    <w:abstractNumId w:val="2"/>
  </w:num>
  <w:num w:numId="3" w16cid:durableId="1674451776">
    <w:abstractNumId w:val="9"/>
  </w:num>
  <w:num w:numId="4" w16cid:durableId="755903134">
    <w:abstractNumId w:val="3"/>
  </w:num>
  <w:num w:numId="5" w16cid:durableId="1094059699">
    <w:abstractNumId w:val="5"/>
  </w:num>
  <w:num w:numId="6" w16cid:durableId="1664235469">
    <w:abstractNumId w:val="17"/>
  </w:num>
  <w:num w:numId="7" w16cid:durableId="508375920">
    <w:abstractNumId w:val="0"/>
  </w:num>
  <w:num w:numId="8" w16cid:durableId="2063408044">
    <w:abstractNumId w:val="14"/>
  </w:num>
  <w:num w:numId="9" w16cid:durableId="71198087">
    <w:abstractNumId w:val="16"/>
  </w:num>
  <w:num w:numId="10" w16cid:durableId="1767115875">
    <w:abstractNumId w:val="19"/>
  </w:num>
  <w:num w:numId="11" w16cid:durableId="1061945830">
    <w:abstractNumId w:val="23"/>
  </w:num>
  <w:num w:numId="12" w16cid:durableId="791048982">
    <w:abstractNumId w:val="21"/>
  </w:num>
  <w:num w:numId="13" w16cid:durableId="1082484431">
    <w:abstractNumId w:val="20"/>
  </w:num>
  <w:num w:numId="14" w16cid:durableId="1610770640">
    <w:abstractNumId w:val="12"/>
  </w:num>
  <w:num w:numId="15" w16cid:durableId="2007854234">
    <w:abstractNumId w:val="6"/>
  </w:num>
  <w:num w:numId="16" w16cid:durableId="1647199584">
    <w:abstractNumId w:val="8"/>
  </w:num>
  <w:num w:numId="17" w16cid:durableId="1287546804">
    <w:abstractNumId w:val="10"/>
  </w:num>
  <w:num w:numId="18" w16cid:durableId="2102295050">
    <w:abstractNumId w:val="7"/>
  </w:num>
  <w:num w:numId="19" w16cid:durableId="1648121997">
    <w:abstractNumId w:val="4"/>
  </w:num>
  <w:num w:numId="20" w16cid:durableId="243150863">
    <w:abstractNumId w:val="18"/>
  </w:num>
  <w:num w:numId="21" w16cid:durableId="1474130893">
    <w:abstractNumId w:val="22"/>
  </w:num>
  <w:num w:numId="22" w16cid:durableId="1396932248">
    <w:abstractNumId w:val="15"/>
  </w:num>
  <w:num w:numId="23" w16cid:durableId="1182815898">
    <w:abstractNumId w:val="11"/>
  </w:num>
  <w:num w:numId="24" w16cid:durableId="2795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18"/>
    <w:rsid w:val="00101D2B"/>
    <w:rsid w:val="00233632"/>
    <w:rsid w:val="00267492"/>
    <w:rsid w:val="0031342E"/>
    <w:rsid w:val="00635395"/>
    <w:rsid w:val="007E473D"/>
    <w:rsid w:val="00A65118"/>
    <w:rsid w:val="00B110D9"/>
    <w:rsid w:val="00DC7350"/>
    <w:rsid w:val="00DD488D"/>
    <w:rsid w:val="00EF525C"/>
    <w:rsid w:val="00F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8943"/>
  <w15:chartTrackingRefBased/>
  <w15:docId w15:val="{CD21E492-3E3E-4226-9C82-B4C33B43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5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51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1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5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51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1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1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1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1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1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1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5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5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5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51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51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51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1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511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651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Więzowska</dc:creator>
  <cp:keywords/>
  <dc:description/>
  <cp:lastModifiedBy>Dominik Okunek</cp:lastModifiedBy>
  <cp:revision>5</cp:revision>
  <dcterms:created xsi:type="dcterms:W3CDTF">2025-03-07T13:58:00Z</dcterms:created>
  <dcterms:modified xsi:type="dcterms:W3CDTF">2025-04-03T12:47:00Z</dcterms:modified>
</cp:coreProperties>
</file>