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863BEF" w14:textId="2C4372FD" w:rsidR="00906EE7" w:rsidRDefault="009663C4">
      <w:pPr>
        <w:pStyle w:val="Nagwek"/>
        <w:ind w:left="4248" w:hanging="4248"/>
        <w:jc w:val="right"/>
      </w:pPr>
      <w:r>
        <w:rPr>
          <w:rFonts w:ascii="Verdana" w:hAnsi="Verdana" w:cs="Verdana"/>
          <w:sz w:val="20"/>
          <w:szCs w:val="20"/>
        </w:rPr>
        <w:t xml:space="preserve">Załącznik nr </w:t>
      </w:r>
      <w:r w:rsidR="000F57E1">
        <w:rPr>
          <w:rFonts w:ascii="Verdana" w:hAnsi="Verdana" w:cs="Verdana"/>
          <w:sz w:val="20"/>
          <w:szCs w:val="20"/>
        </w:rPr>
        <w:t>1</w:t>
      </w:r>
      <w:r>
        <w:rPr>
          <w:rFonts w:ascii="Verdana" w:hAnsi="Verdana" w:cs="Verdana"/>
          <w:sz w:val="20"/>
          <w:szCs w:val="20"/>
        </w:rPr>
        <w:t xml:space="preserve"> do umowy</w:t>
      </w:r>
    </w:p>
    <w:p w14:paraId="46B62414" w14:textId="77777777" w:rsidR="00906EE7" w:rsidRDefault="00906EE7">
      <w:pPr>
        <w:pStyle w:val="Standard"/>
        <w:jc w:val="both"/>
        <w:rPr>
          <w:rFonts w:ascii="Verdana" w:hAnsi="Verdana" w:cs="Verdana"/>
          <w:b/>
          <w:sz w:val="20"/>
          <w:szCs w:val="20"/>
        </w:rPr>
      </w:pPr>
    </w:p>
    <w:p w14:paraId="5492EE74" w14:textId="77777777" w:rsidR="00906EE7" w:rsidRDefault="00906EE7">
      <w:pPr>
        <w:pStyle w:val="Standard"/>
        <w:spacing w:line="360" w:lineRule="auto"/>
        <w:jc w:val="both"/>
        <w:rPr>
          <w:rFonts w:ascii="Verdana" w:hAnsi="Verdana" w:cs="Verdana"/>
          <w:b/>
          <w:sz w:val="18"/>
          <w:szCs w:val="18"/>
        </w:rPr>
      </w:pPr>
    </w:p>
    <w:p w14:paraId="23D2B428" w14:textId="77777777" w:rsidR="00906EE7" w:rsidRDefault="009663C4">
      <w:pPr>
        <w:pStyle w:val="Standard"/>
        <w:spacing w:line="360" w:lineRule="auto"/>
        <w:jc w:val="center"/>
        <w:rPr>
          <w:rFonts w:ascii="Verdana" w:hAnsi="Verdana" w:cs="Verdana"/>
          <w:b/>
          <w:sz w:val="18"/>
          <w:szCs w:val="18"/>
        </w:rPr>
      </w:pPr>
      <w:r>
        <w:rPr>
          <w:rFonts w:ascii="Verdana" w:hAnsi="Verdana" w:cs="Verdana"/>
          <w:b/>
          <w:sz w:val="18"/>
          <w:szCs w:val="18"/>
        </w:rPr>
        <w:t>OPIS PRZEMIOTU ZAMÓWIENIA</w:t>
      </w:r>
    </w:p>
    <w:p w14:paraId="6556181A" w14:textId="77777777" w:rsidR="00906EE7" w:rsidRDefault="00906EE7">
      <w:pPr>
        <w:pStyle w:val="Standard"/>
        <w:spacing w:line="360" w:lineRule="auto"/>
        <w:jc w:val="both"/>
        <w:rPr>
          <w:rFonts w:ascii="Verdana" w:hAnsi="Verdana" w:cs="Verdana"/>
          <w:b/>
          <w:sz w:val="18"/>
          <w:szCs w:val="18"/>
        </w:rPr>
      </w:pPr>
    </w:p>
    <w:p w14:paraId="32E798C7" w14:textId="6AE19AFB" w:rsidR="00906EE7" w:rsidRDefault="009663C4" w:rsidP="00EB5907">
      <w:pPr>
        <w:pStyle w:val="Standard"/>
        <w:spacing w:line="360" w:lineRule="auto"/>
        <w:jc w:val="center"/>
      </w:pPr>
      <w:r>
        <w:rPr>
          <w:rFonts w:ascii="Verdana" w:hAnsi="Verdana" w:cs="Verdana"/>
          <w:b/>
          <w:sz w:val="18"/>
          <w:szCs w:val="18"/>
        </w:rPr>
        <w:t xml:space="preserve">Nazwa zadania: </w:t>
      </w:r>
      <w:r>
        <w:rPr>
          <w:rFonts w:ascii="Verdana" w:hAnsi="Verdana"/>
          <w:b/>
          <w:i/>
          <w:iCs/>
          <w:sz w:val="18"/>
          <w:szCs w:val="18"/>
        </w:rPr>
        <w:t>„</w:t>
      </w:r>
      <w:r w:rsidR="003273F8" w:rsidRPr="003273F8">
        <w:rPr>
          <w:rFonts w:ascii="Verdana" w:hAnsi="Verdana"/>
          <w:b/>
          <w:i/>
          <w:iCs/>
          <w:sz w:val="18"/>
          <w:szCs w:val="18"/>
        </w:rPr>
        <w:t xml:space="preserve">Analiza systemu kanalizacji deszczowej w wybranych zlewniach na terenie miasta </w:t>
      </w:r>
      <w:r w:rsidR="006E670A">
        <w:rPr>
          <w:rFonts w:ascii="Verdana" w:hAnsi="Verdana"/>
          <w:b/>
          <w:i/>
          <w:iCs/>
          <w:sz w:val="18"/>
          <w:szCs w:val="18"/>
        </w:rPr>
        <w:t>- C</w:t>
      </w:r>
      <w:r w:rsidR="003273F8" w:rsidRPr="003273F8">
        <w:rPr>
          <w:rFonts w:ascii="Verdana" w:hAnsi="Verdana"/>
          <w:b/>
          <w:i/>
          <w:iCs/>
          <w:sz w:val="18"/>
          <w:szCs w:val="18"/>
        </w:rPr>
        <w:t>zęść nr 1</w:t>
      </w:r>
      <w:r>
        <w:rPr>
          <w:rFonts w:ascii="Verdana" w:hAnsi="Verdana"/>
          <w:b/>
          <w:i/>
          <w:iCs/>
          <w:sz w:val="18"/>
          <w:szCs w:val="18"/>
        </w:rPr>
        <w:t>”</w:t>
      </w:r>
    </w:p>
    <w:p w14:paraId="79DCE361" w14:textId="77777777" w:rsidR="00906EE7" w:rsidRDefault="00906EE7">
      <w:pPr>
        <w:pStyle w:val="Standard"/>
        <w:spacing w:line="360" w:lineRule="auto"/>
        <w:jc w:val="both"/>
        <w:rPr>
          <w:rFonts w:ascii="Verdana" w:hAnsi="Verdana" w:cs="Verdana"/>
          <w:b/>
          <w:sz w:val="18"/>
          <w:szCs w:val="18"/>
        </w:rPr>
      </w:pPr>
    </w:p>
    <w:p w14:paraId="2A0BFF51" w14:textId="77777777" w:rsidR="00906EE7" w:rsidRDefault="00906EE7">
      <w:pPr>
        <w:pStyle w:val="Standard"/>
        <w:spacing w:line="360" w:lineRule="auto"/>
        <w:jc w:val="both"/>
        <w:rPr>
          <w:rFonts w:ascii="Verdana" w:hAnsi="Verdana" w:cs="Verdana"/>
          <w:b/>
          <w:sz w:val="18"/>
          <w:szCs w:val="18"/>
        </w:rPr>
      </w:pPr>
    </w:p>
    <w:p w14:paraId="294EA2AA" w14:textId="77777777" w:rsidR="00906EE7" w:rsidRDefault="009663C4">
      <w:pPr>
        <w:pStyle w:val="Standard"/>
        <w:spacing w:line="360" w:lineRule="auto"/>
        <w:jc w:val="both"/>
        <w:rPr>
          <w:rFonts w:ascii="Verdana" w:hAnsi="Verdana" w:cs="Verdana"/>
          <w:b/>
          <w:sz w:val="18"/>
          <w:szCs w:val="18"/>
        </w:rPr>
      </w:pPr>
      <w:r>
        <w:rPr>
          <w:rFonts w:ascii="Verdana" w:hAnsi="Verdana" w:cs="Verdana"/>
          <w:b/>
          <w:sz w:val="18"/>
          <w:szCs w:val="18"/>
        </w:rPr>
        <w:t>Główny przedmiot: usługi</w:t>
      </w:r>
    </w:p>
    <w:p w14:paraId="48C31E3C" w14:textId="77777777" w:rsidR="00906EE7" w:rsidRDefault="00906EE7">
      <w:pPr>
        <w:pStyle w:val="Standard"/>
        <w:spacing w:line="360" w:lineRule="auto"/>
        <w:jc w:val="both"/>
        <w:rPr>
          <w:rFonts w:ascii="Verdana" w:hAnsi="Verdana" w:cs="Verdana"/>
          <w:b/>
          <w:sz w:val="18"/>
          <w:szCs w:val="18"/>
        </w:rPr>
      </w:pPr>
    </w:p>
    <w:p w14:paraId="006BD2C5" w14:textId="77777777" w:rsidR="00906EE7" w:rsidRPr="000F0956" w:rsidRDefault="009663C4">
      <w:pPr>
        <w:pStyle w:val="Standard"/>
        <w:spacing w:line="36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Kod CPV:</w:t>
      </w:r>
    </w:p>
    <w:p w14:paraId="5A9B6E05" w14:textId="2B9EC4D4" w:rsidR="00906EE7" w:rsidRPr="000F0956" w:rsidRDefault="000F0956">
      <w:pPr>
        <w:pStyle w:val="Standard"/>
        <w:spacing w:line="360" w:lineRule="auto"/>
        <w:jc w:val="both"/>
        <w:rPr>
          <w:rFonts w:ascii="Verdana" w:hAnsi="Verdana" w:cs="Verdana"/>
          <w:sz w:val="18"/>
          <w:szCs w:val="18"/>
        </w:rPr>
      </w:pPr>
      <w:hyperlink r:id="rId10" w:history="1">
        <w:r w:rsidRPr="000F0956">
          <w:rPr>
            <w:rStyle w:val="Hipercze"/>
            <w:rFonts w:ascii="Verdana" w:hAnsi="Verdana" w:cs="Verdana"/>
            <w:color w:val="auto"/>
            <w:sz w:val="18"/>
            <w:szCs w:val="18"/>
            <w:u w:val="none"/>
          </w:rPr>
          <w:t>71</w:t>
        </w:r>
        <w:r>
          <w:rPr>
            <w:rStyle w:val="Hipercze"/>
            <w:rFonts w:ascii="Verdana" w:hAnsi="Verdana" w:cs="Verdana"/>
            <w:color w:val="auto"/>
            <w:sz w:val="18"/>
            <w:szCs w:val="18"/>
            <w:u w:val="none"/>
          </w:rPr>
          <w:t>.</w:t>
        </w:r>
        <w:r w:rsidRPr="000F0956">
          <w:rPr>
            <w:rStyle w:val="Hipercze"/>
            <w:rFonts w:ascii="Verdana" w:hAnsi="Verdana" w:cs="Verdana"/>
            <w:color w:val="auto"/>
            <w:sz w:val="18"/>
            <w:szCs w:val="18"/>
            <w:u w:val="none"/>
          </w:rPr>
          <w:t>32</w:t>
        </w:r>
        <w:r>
          <w:rPr>
            <w:rStyle w:val="Hipercze"/>
            <w:rFonts w:ascii="Verdana" w:hAnsi="Verdana" w:cs="Verdana"/>
            <w:color w:val="auto"/>
            <w:sz w:val="18"/>
            <w:szCs w:val="18"/>
            <w:u w:val="none"/>
          </w:rPr>
          <w:t>.</w:t>
        </w:r>
        <w:r w:rsidRPr="000F0956">
          <w:rPr>
            <w:rStyle w:val="Hipercze"/>
            <w:rFonts w:ascii="Verdana" w:hAnsi="Verdana" w:cs="Verdana"/>
            <w:color w:val="auto"/>
            <w:sz w:val="18"/>
            <w:szCs w:val="18"/>
            <w:u w:val="none"/>
          </w:rPr>
          <w:t>20</w:t>
        </w:r>
        <w:r>
          <w:rPr>
            <w:rStyle w:val="Hipercze"/>
            <w:rFonts w:ascii="Verdana" w:hAnsi="Verdana" w:cs="Verdana"/>
            <w:color w:val="auto"/>
            <w:sz w:val="18"/>
            <w:szCs w:val="18"/>
            <w:u w:val="none"/>
          </w:rPr>
          <w:t>.</w:t>
        </w:r>
        <w:r w:rsidRPr="000F0956">
          <w:rPr>
            <w:rStyle w:val="Hipercze"/>
            <w:rFonts w:ascii="Verdana" w:hAnsi="Verdana" w:cs="Verdana"/>
            <w:color w:val="auto"/>
            <w:sz w:val="18"/>
            <w:szCs w:val="18"/>
            <w:u w:val="none"/>
          </w:rPr>
          <w:t>00-1 - Usługi inżynierii projektowej w zakresie inżynierii lądowej i wodnej</w:t>
        </w:r>
      </w:hyperlink>
    </w:p>
    <w:p w14:paraId="17D8AC6E" w14:textId="77777777" w:rsidR="00906EE7" w:rsidRDefault="00906EE7">
      <w:pPr>
        <w:pStyle w:val="Standard"/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14:paraId="6E5BC00A" w14:textId="77777777" w:rsidR="00906EE7" w:rsidRDefault="009663C4">
      <w:pPr>
        <w:pStyle w:val="Standard"/>
        <w:numPr>
          <w:ilvl w:val="0"/>
          <w:numId w:val="15"/>
        </w:numPr>
        <w:spacing w:line="360" w:lineRule="auto"/>
        <w:jc w:val="both"/>
        <w:rPr>
          <w:rFonts w:ascii="Verdana" w:hAnsi="Verdana" w:cs="Verdana"/>
          <w:b/>
          <w:sz w:val="18"/>
          <w:szCs w:val="18"/>
        </w:rPr>
      </w:pPr>
      <w:r>
        <w:rPr>
          <w:rFonts w:ascii="Verdana" w:hAnsi="Verdana" w:cs="Verdana"/>
          <w:b/>
          <w:sz w:val="18"/>
          <w:szCs w:val="18"/>
        </w:rPr>
        <w:t>Stan istniejący</w:t>
      </w:r>
    </w:p>
    <w:p w14:paraId="50E335CB" w14:textId="77777777" w:rsidR="00906EE7" w:rsidRDefault="00906EE7">
      <w:pPr>
        <w:pStyle w:val="Standard"/>
        <w:spacing w:line="360" w:lineRule="auto"/>
        <w:ind w:left="720"/>
        <w:jc w:val="both"/>
        <w:rPr>
          <w:rFonts w:ascii="Verdana" w:hAnsi="Verdana" w:cs="Verdana"/>
          <w:b/>
          <w:sz w:val="18"/>
          <w:szCs w:val="18"/>
        </w:rPr>
      </w:pPr>
    </w:p>
    <w:p w14:paraId="379397D2" w14:textId="38A92878" w:rsidR="00906EE7" w:rsidRDefault="0095133E">
      <w:pPr>
        <w:pStyle w:val="Standard"/>
        <w:tabs>
          <w:tab w:val="left" w:pos="2268"/>
        </w:tabs>
        <w:spacing w:line="36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Zestawienie w</w:t>
      </w:r>
      <w:r w:rsidR="009663C4">
        <w:rPr>
          <w:rFonts w:ascii="Verdana" w:hAnsi="Verdana" w:cs="Verdana"/>
          <w:sz w:val="18"/>
          <w:szCs w:val="18"/>
        </w:rPr>
        <w:t>ylot</w:t>
      </w:r>
      <w:r>
        <w:rPr>
          <w:rFonts w:ascii="Verdana" w:hAnsi="Verdana" w:cs="Verdana"/>
          <w:sz w:val="18"/>
          <w:szCs w:val="18"/>
        </w:rPr>
        <w:t>ów</w:t>
      </w:r>
      <w:r w:rsidR="009663C4">
        <w:rPr>
          <w:rFonts w:ascii="Verdana" w:hAnsi="Verdana" w:cs="Verdana"/>
          <w:sz w:val="18"/>
          <w:szCs w:val="18"/>
        </w:rPr>
        <w:t xml:space="preserve"> kanalizacji </w:t>
      </w:r>
      <w:r>
        <w:rPr>
          <w:rFonts w:ascii="Verdana" w:hAnsi="Verdana" w:cs="Verdana"/>
          <w:sz w:val="18"/>
          <w:szCs w:val="18"/>
        </w:rPr>
        <w:t xml:space="preserve">deszczowej objętych przedmiotem </w:t>
      </w:r>
      <w:r w:rsidR="000F57E1">
        <w:rPr>
          <w:rFonts w:ascii="Verdana" w:hAnsi="Verdana" w:cs="Verdana"/>
          <w:sz w:val="18"/>
          <w:szCs w:val="18"/>
        </w:rPr>
        <w:t>zamówienia</w:t>
      </w:r>
      <w:r>
        <w:rPr>
          <w:rFonts w:ascii="Verdana" w:hAnsi="Verdana" w:cs="Verdana"/>
          <w:sz w:val="18"/>
          <w:szCs w:val="18"/>
        </w:rPr>
        <w:t xml:space="preserve"> zawiera załącznik nr </w:t>
      </w:r>
      <w:r w:rsidR="000F57E1">
        <w:rPr>
          <w:rFonts w:ascii="Verdana" w:hAnsi="Verdana" w:cs="Verdana"/>
          <w:sz w:val="18"/>
          <w:szCs w:val="18"/>
        </w:rPr>
        <w:t xml:space="preserve">2 do umowy. </w:t>
      </w:r>
      <w:r>
        <w:rPr>
          <w:rFonts w:ascii="Verdana" w:hAnsi="Verdana" w:cs="Verdana"/>
          <w:sz w:val="18"/>
          <w:szCs w:val="18"/>
        </w:rPr>
        <w:t xml:space="preserve">Ocena stanu technicznego wylotów </w:t>
      </w:r>
      <w:r w:rsidR="004D6063">
        <w:rPr>
          <w:rFonts w:ascii="Verdana" w:hAnsi="Verdana" w:cs="Verdana"/>
          <w:sz w:val="18"/>
          <w:szCs w:val="18"/>
        </w:rPr>
        <w:t xml:space="preserve">do </w:t>
      </w:r>
      <w:r>
        <w:rPr>
          <w:rFonts w:ascii="Verdana" w:hAnsi="Verdana" w:cs="Verdana"/>
          <w:sz w:val="18"/>
          <w:szCs w:val="18"/>
        </w:rPr>
        <w:t>indywidualnego sprawdzenia.</w:t>
      </w:r>
    </w:p>
    <w:p w14:paraId="4E331980" w14:textId="4290A3E1" w:rsidR="00906EE7" w:rsidRDefault="009663C4">
      <w:pPr>
        <w:pStyle w:val="Standard"/>
        <w:tabs>
          <w:tab w:val="left" w:pos="2268"/>
        </w:tabs>
        <w:spacing w:line="36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Układy zlewni oraz ich powierzchnie są poglądowe. W ramach zadania należy wykonać kompleksową analizę przedmiotowych zlewni i uzgodnić jej ostateczny kształt z Zamawiającym.</w:t>
      </w:r>
    </w:p>
    <w:p w14:paraId="19661B2B" w14:textId="0F1289E3" w:rsidR="00906EE7" w:rsidRDefault="009663C4">
      <w:pPr>
        <w:pStyle w:val="Standard"/>
        <w:tabs>
          <w:tab w:val="left" w:pos="2268"/>
        </w:tabs>
        <w:spacing w:line="360" w:lineRule="auto"/>
        <w:jc w:val="both"/>
      </w:pPr>
      <w:r>
        <w:rPr>
          <w:rFonts w:ascii="Verdana" w:hAnsi="Verdana" w:cs="Verdana"/>
          <w:sz w:val="18"/>
          <w:szCs w:val="18"/>
        </w:rPr>
        <w:t xml:space="preserve">Przedmiotowy zakres obejmuje zlewnie: rzeki Kłodnicy, potoków: </w:t>
      </w:r>
      <w:proofErr w:type="spellStart"/>
      <w:r w:rsidR="00EB5907">
        <w:rPr>
          <w:rFonts w:ascii="Verdana" w:hAnsi="Verdana" w:cs="Verdana"/>
          <w:sz w:val="18"/>
          <w:szCs w:val="18"/>
        </w:rPr>
        <w:t>Ostropka</w:t>
      </w:r>
      <w:proofErr w:type="spellEnd"/>
      <w:r w:rsidR="00EB5907">
        <w:rPr>
          <w:rFonts w:ascii="Verdana" w:hAnsi="Verdana" w:cs="Verdana"/>
          <w:sz w:val="18"/>
          <w:szCs w:val="18"/>
        </w:rPr>
        <w:t xml:space="preserve">, </w:t>
      </w:r>
      <w:proofErr w:type="spellStart"/>
      <w:r w:rsidR="00EB5907">
        <w:rPr>
          <w:rFonts w:ascii="Verdana" w:hAnsi="Verdana" w:cs="Verdana"/>
          <w:sz w:val="18"/>
          <w:szCs w:val="18"/>
        </w:rPr>
        <w:t>Bytomka</w:t>
      </w:r>
      <w:proofErr w:type="spellEnd"/>
      <w:r w:rsidR="00EB5907">
        <w:rPr>
          <w:rFonts w:ascii="Verdana" w:hAnsi="Verdana" w:cs="Verdana"/>
          <w:sz w:val="18"/>
          <w:szCs w:val="18"/>
        </w:rPr>
        <w:t xml:space="preserve">, rowów: </w:t>
      </w:r>
      <w:proofErr w:type="spellStart"/>
      <w:r w:rsidR="00EB5907">
        <w:rPr>
          <w:rFonts w:ascii="Verdana" w:hAnsi="Verdana" w:cs="Verdana"/>
          <w:sz w:val="18"/>
          <w:szCs w:val="18"/>
        </w:rPr>
        <w:t>Wójtowianka</w:t>
      </w:r>
      <w:proofErr w:type="spellEnd"/>
      <w:r w:rsidR="00EB5907">
        <w:rPr>
          <w:rFonts w:ascii="Verdana" w:hAnsi="Verdana" w:cs="Verdana"/>
          <w:sz w:val="18"/>
          <w:szCs w:val="18"/>
        </w:rPr>
        <w:t xml:space="preserve"> (zwany także „Potokiem </w:t>
      </w:r>
      <w:proofErr w:type="spellStart"/>
      <w:r w:rsidR="00EB5907">
        <w:rPr>
          <w:rFonts w:ascii="Verdana" w:hAnsi="Verdana" w:cs="Verdana"/>
          <w:sz w:val="18"/>
          <w:szCs w:val="18"/>
        </w:rPr>
        <w:t>Doa</w:t>
      </w:r>
      <w:proofErr w:type="spellEnd"/>
      <w:r w:rsidR="00EB5907">
        <w:rPr>
          <w:rFonts w:ascii="Verdana" w:hAnsi="Verdana" w:cs="Verdana"/>
          <w:sz w:val="18"/>
          <w:szCs w:val="18"/>
        </w:rPr>
        <w:t xml:space="preserve">”), „potok Guido”, rów przydrożny, </w:t>
      </w:r>
      <w:r>
        <w:rPr>
          <w:rFonts w:ascii="Verdana" w:hAnsi="Verdana" w:cs="Verdana"/>
          <w:sz w:val="18"/>
          <w:szCs w:val="18"/>
        </w:rPr>
        <w:t xml:space="preserve">zgodnie z </w:t>
      </w:r>
      <w:r w:rsidR="004D6063">
        <w:rPr>
          <w:rFonts w:ascii="Verdana" w:hAnsi="Verdana" w:cs="Verdana"/>
          <w:sz w:val="18"/>
          <w:szCs w:val="18"/>
        </w:rPr>
        <w:t>z</w:t>
      </w:r>
      <w:r>
        <w:rPr>
          <w:rFonts w:ascii="Verdana" w:hAnsi="Verdana" w:cs="Verdana"/>
          <w:sz w:val="18"/>
          <w:szCs w:val="18"/>
        </w:rPr>
        <w:t xml:space="preserve">ałącznikiem nr </w:t>
      </w:r>
      <w:r w:rsidR="000F57E1">
        <w:rPr>
          <w:rFonts w:ascii="Verdana" w:hAnsi="Verdana" w:cs="Verdana"/>
          <w:sz w:val="18"/>
          <w:szCs w:val="18"/>
        </w:rPr>
        <w:t>2 do umowy</w:t>
      </w:r>
      <w:r w:rsidR="00BB6D82">
        <w:rPr>
          <w:rFonts w:ascii="Verdana" w:hAnsi="Verdana" w:cs="Verdana"/>
          <w:sz w:val="18"/>
          <w:szCs w:val="18"/>
        </w:rPr>
        <w:t>.</w:t>
      </w:r>
    </w:p>
    <w:p w14:paraId="7D2D0806" w14:textId="77777777" w:rsidR="00906EE7" w:rsidRDefault="00906EE7">
      <w:pPr>
        <w:pStyle w:val="Standard"/>
        <w:tabs>
          <w:tab w:val="left" w:pos="2268"/>
        </w:tabs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14:paraId="4399D25A" w14:textId="77777777" w:rsidR="00906EE7" w:rsidRDefault="009663C4">
      <w:pPr>
        <w:pStyle w:val="Standard"/>
        <w:numPr>
          <w:ilvl w:val="0"/>
          <w:numId w:val="15"/>
        </w:numPr>
        <w:spacing w:line="360" w:lineRule="auto"/>
        <w:jc w:val="both"/>
        <w:rPr>
          <w:rFonts w:ascii="Verdana" w:hAnsi="Verdana" w:cs="Verdana"/>
          <w:b/>
          <w:sz w:val="18"/>
          <w:szCs w:val="18"/>
        </w:rPr>
      </w:pPr>
      <w:r>
        <w:rPr>
          <w:rFonts w:ascii="Verdana" w:hAnsi="Verdana" w:cs="Verdana"/>
          <w:b/>
          <w:sz w:val="18"/>
          <w:szCs w:val="18"/>
        </w:rPr>
        <w:t>Przedmiot zamówienia</w:t>
      </w:r>
    </w:p>
    <w:p w14:paraId="7F27B06A" w14:textId="77777777" w:rsidR="00906EE7" w:rsidRDefault="00906EE7">
      <w:pPr>
        <w:pStyle w:val="Standard"/>
        <w:spacing w:line="360" w:lineRule="auto"/>
        <w:ind w:left="720"/>
        <w:jc w:val="both"/>
        <w:rPr>
          <w:rFonts w:ascii="Verdana" w:hAnsi="Verdana" w:cs="Verdana"/>
          <w:b/>
          <w:sz w:val="18"/>
          <w:szCs w:val="18"/>
        </w:rPr>
      </w:pPr>
    </w:p>
    <w:p w14:paraId="30A7DE07" w14:textId="7C1E6B4C" w:rsidR="00906EE7" w:rsidRDefault="009663C4">
      <w:pPr>
        <w:pStyle w:val="Standard"/>
        <w:spacing w:line="360" w:lineRule="auto"/>
        <w:jc w:val="both"/>
      </w:pPr>
      <w:r>
        <w:rPr>
          <w:rFonts w:ascii="Verdana" w:hAnsi="Verdana" w:cs="Verdana"/>
          <w:sz w:val="18"/>
          <w:szCs w:val="18"/>
        </w:rPr>
        <w:t>W ramach zadania należy opracować operaty wodnoprawne</w:t>
      </w:r>
      <w:r w:rsidR="00EB5907">
        <w:rPr>
          <w:rFonts w:ascii="Verdana" w:hAnsi="Verdana" w:cs="Verdana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dla każdego z istniejących wylotów kanalizacji deszczowej oraz uzyskać zgody wodnoprawne na odprowadzanie do wód lub urządzeń wodnych - wód opadowych lub roztopowych, ujętych w otwarte lub zamknięte systemy kanalizacji deszczowej służące do odprowadzania opadów atmosferycznych.</w:t>
      </w:r>
    </w:p>
    <w:p w14:paraId="32FD6E69" w14:textId="5B0F3A7E" w:rsidR="00906EE7" w:rsidRDefault="009663C4">
      <w:pPr>
        <w:pStyle w:val="Standard"/>
        <w:spacing w:line="36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Dotychczasowe zlewnie poszczególnych wylotów, które Zamawiający udostępni Wykonawcy w postaci plików w formacie </w:t>
      </w:r>
      <w:proofErr w:type="spellStart"/>
      <w:r>
        <w:rPr>
          <w:rFonts w:ascii="Verdana" w:hAnsi="Verdana" w:cs="Verdana"/>
          <w:sz w:val="18"/>
          <w:szCs w:val="18"/>
        </w:rPr>
        <w:t>shp</w:t>
      </w:r>
      <w:proofErr w:type="spellEnd"/>
      <w:r>
        <w:rPr>
          <w:rFonts w:ascii="Verdana" w:hAnsi="Verdana" w:cs="Verdana"/>
          <w:sz w:val="18"/>
          <w:szCs w:val="18"/>
        </w:rPr>
        <w:t xml:space="preserve"> muszą zostać przez Wykonawcę zweryfikowane</w:t>
      </w:r>
      <w:r w:rsidR="004D6063">
        <w:rPr>
          <w:rFonts w:ascii="Verdana" w:hAnsi="Verdana" w:cs="Verdana"/>
          <w:sz w:val="18"/>
          <w:szCs w:val="18"/>
        </w:rPr>
        <w:t xml:space="preserve">. </w:t>
      </w:r>
      <w:r>
        <w:rPr>
          <w:rFonts w:ascii="Verdana" w:hAnsi="Verdana" w:cs="Verdana"/>
          <w:sz w:val="18"/>
          <w:szCs w:val="18"/>
        </w:rPr>
        <w:t>Do weryfikacji zlewni należy wykorzystać m.in. Miejski System Informacji Przestrzennej oraz dane od Zamawiającego.</w:t>
      </w:r>
    </w:p>
    <w:p w14:paraId="3F819101" w14:textId="77777777" w:rsidR="00906EE7" w:rsidRDefault="009663C4">
      <w:pPr>
        <w:pStyle w:val="Standard"/>
        <w:spacing w:line="36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Wykonawca winien dokonać analizy i weryfikacji poszczególnych zlewni, określić ilość wód opadowych i roztopowych ciążących do poszczególnych wylotów, dokonując weryfikacji istniejących powierzchni i zagospodarowania terenu.</w:t>
      </w:r>
    </w:p>
    <w:p w14:paraId="68A4AB8D" w14:textId="55BD4EB8" w:rsidR="00906EE7" w:rsidRDefault="009663C4">
      <w:pPr>
        <w:pStyle w:val="Standard"/>
        <w:spacing w:line="36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Operaty wodnoprawne powinny być sporządzone w formie opisowej i graficznej. Wykonawca po uzgodnieniu ich treści </w:t>
      </w:r>
      <w:r w:rsidR="004D6063">
        <w:rPr>
          <w:rFonts w:ascii="Verdana" w:hAnsi="Verdana" w:cs="Verdana"/>
          <w:sz w:val="18"/>
          <w:szCs w:val="18"/>
        </w:rPr>
        <w:t>z</w:t>
      </w:r>
      <w:r>
        <w:rPr>
          <w:rFonts w:ascii="Verdana" w:hAnsi="Verdana" w:cs="Verdana"/>
          <w:sz w:val="18"/>
          <w:szCs w:val="18"/>
        </w:rPr>
        <w:t xml:space="preserve"> Zamawiając</w:t>
      </w:r>
      <w:r w:rsidR="004D6063">
        <w:rPr>
          <w:rFonts w:ascii="Verdana" w:hAnsi="Verdana" w:cs="Verdana"/>
          <w:sz w:val="18"/>
          <w:szCs w:val="18"/>
        </w:rPr>
        <w:t>ym</w:t>
      </w:r>
      <w:r>
        <w:rPr>
          <w:rFonts w:ascii="Verdana" w:hAnsi="Verdana" w:cs="Verdana"/>
          <w:sz w:val="18"/>
          <w:szCs w:val="18"/>
        </w:rPr>
        <w:t>, złoży wnioski o wydanie zgód wodnoprawnych do właściwego organu</w:t>
      </w:r>
      <w:r w:rsidR="00873985">
        <w:rPr>
          <w:rFonts w:ascii="Verdana" w:hAnsi="Verdana" w:cs="Verdana"/>
          <w:sz w:val="18"/>
          <w:szCs w:val="18"/>
        </w:rPr>
        <w:t xml:space="preserve"> w imieniu Miasta Gliwice</w:t>
      </w:r>
      <w:r>
        <w:rPr>
          <w:rFonts w:ascii="Verdana" w:hAnsi="Verdana" w:cs="Verdana"/>
          <w:sz w:val="18"/>
          <w:szCs w:val="18"/>
        </w:rPr>
        <w:t xml:space="preserve">, a Zamawiającemu przekaże każdorazowo potwierdzenie złożenia poszczególnego wniosku oraz operaty wodnoprawne w wersji </w:t>
      </w:r>
      <w:r w:rsidR="00750AEE">
        <w:rPr>
          <w:rFonts w:ascii="Verdana" w:hAnsi="Verdana" w:cs="Verdana"/>
          <w:sz w:val="18"/>
          <w:szCs w:val="18"/>
        </w:rPr>
        <w:t xml:space="preserve">papierowej i </w:t>
      </w:r>
      <w:r>
        <w:rPr>
          <w:rFonts w:ascii="Verdana" w:hAnsi="Verdana" w:cs="Verdana"/>
          <w:sz w:val="18"/>
          <w:szCs w:val="18"/>
        </w:rPr>
        <w:t>elektronicznej. Po uzyskaniu zgód wodnoprawnych Wykonawca przekaże Zamawiającemu ostateczn</w:t>
      </w:r>
      <w:r w:rsidR="004D6063">
        <w:rPr>
          <w:rFonts w:ascii="Verdana" w:hAnsi="Verdana" w:cs="Verdana"/>
          <w:sz w:val="18"/>
          <w:szCs w:val="18"/>
        </w:rPr>
        <w:t>e</w:t>
      </w:r>
      <w:r>
        <w:rPr>
          <w:rFonts w:ascii="Verdana" w:hAnsi="Verdana" w:cs="Verdana"/>
          <w:sz w:val="18"/>
          <w:szCs w:val="18"/>
        </w:rPr>
        <w:t xml:space="preserve"> </w:t>
      </w:r>
      <w:r w:rsidR="004D6063">
        <w:rPr>
          <w:rFonts w:ascii="Verdana" w:hAnsi="Verdana" w:cs="Verdana"/>
          <w:sz w:val="18"/>
          <w:szCs w:val="18"/>
        </w:rPr>
        <w:t>wersje</w:t>
      </w:r>
      <w:r>
        <w:rPr>
          <w:rFonts w:ascii="Verdana" w:hAnsi="Verdana" w:cs="Verdana"/>
          <w:sz w:val="18"/>
          <w:szCs w:val="18"/>
        </w:rPr>
        <w:t xml:space="preserve"> operatów wodnoprawnych w wersji papierowej i</w:t>
      </w:r>
      <w:r w:rsidR="004D6063">
        <w:rPr>
          <w:rFonts w:ascii="Verdana" w:hAnsi="Verdana" w:cs="Verdana"/>
          <w:sz w:val="18"/>
          <w:szCs w:val="18"/>
        </w:rPr>
        <w:t> </w:t>
      </w:r>
      <w:r>
        <w:rPr>
          <w:rFonts w:ascii="Verdana" w:hAnsi="Verdana" w:cs="Verdana"/>
          <w:sz w:val="18"/>
          <w:szCs w:val="18"/>
        </w:rPr>
        <w:t>elektronicznej</w:t>
      </w:r>
      <w:r w:rsidR="004D6063">
        <w:rPr>
          <w:rFonts w:ascii="Verdana" w:hAnsi="Verdana" w:cs="Verdana"/>
          <w:sz w:val="18"/>
          <w:szCs w:val="18"/>
        </w:rPr>
        <w:t xml:space="preserve"> oraz dokumentację zgromadzoną w toku postępowań</w:t>
      </w:r>
      <w:r>
        <w:rPr>
          <w:rFonts w:ascii="Verdana" w:hAnsi="Verdana" w:cs="Verdana"/>
          <w:sz w:val="18"/>
          <w:szCs w:val="18"/>
        </w:rPr>
        <w:t>.</w:t>
      </w:r>
    </w:p>
    <w:p w14:paraId="56BED51B" w14:textId="44B67BF6" w:rsidR="00906EE7" w:rsidRDefault="009663C4">
      <w:pPr>
        <w:pStyle w:val="Standard"/>
        <w:spacing w:line="36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lastRenderedPageBreak/>
        <w:t>We wszystkich ww. przypadkach Wykonawca zobowiązany jest do dopełnienia wszelkich formalności koniecznych do uzyskania prawomocnych decyzji</w:t>
      </w:r>
      <w:r w:rsidR="00C354AB">
        <w:rPr>
          <w:rFonts w:ascii="Verdana" w:hAnsi="Verdana" w:cs="Verdana"/>
          <w:sz w:val="18"/>
          <w:szCs w:val="18"/>
        </w:rPr>
        <w:t xml:space="preserve"> w imieniu </w:t>
      </w:r>
      <w:r w:rsidR="003B3169">
        <w:rPr>
          <w:rFonts w:ascii="Verdana" w:hAnsi="Verdana" w:cs="Verdana"/>
          <w:sz w:val="18"/>
          <w:szCs w:val="18"/>
        </w:rPr>
        <w:t xml:space="preserve">Miasta Gliwice </w:t>
      </w:r>
      <w:r w:rsidR="00C354AB">
        <w:rPr>
          <w:rFonts w:ascii="Verdana" w:hAnsi="Verdana" w:cs="Verdana"/>
          <w:sz w:val="18"/>
          <w:szCs w:val="18"/>
        </w:rPr>
        <w:t>(w oparciu o odpowiednie pełnomocnictwo przekazane przez Zamawiającego)</w:t>
      </w:r>
      <w:r>
        <w:rPr>
          <w:rFonts w:ascii="Verdana" w:hAnsi="Verdana" w:cs="Verdana"/>
          <w:sz w:val="18"/>
          <w:szCs w:val="18"/>
        </w:rPr>
        <w:t>.</w:t>
      </w:r>
    </w:p>
    <w:p w14:paraId="72025927" w14:textId="77777777" w:rsidR="00906EE7" w:rsidRDefault="00906EE7">
      <w:pPr>
        <w:pStyle w:val="Standard"/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14:paraId="61E14A8D" w14:textId="77777777" w:rsidR="001B4D32" w:rsidRDefault="001B4D32">
      <w:pPr>
        <w:pStyle w:val="Standard"/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14:paraId="5F232008" w14:textId="77777777" w:rsidR="00906EE7" w:rsidRDefault="009663C4">
      <w:pPr>
        <w:pStyle w:val="Standard"/>
        <w:numPr>
          <w:ilvl w:val="0"/>
          <w:numId w:val="15"/>
        </w:numPr>
        <w:spacing w:line="360" w:lineRule="auto"/>
        <w:jc w:val="both"/>
        <w:rPr>
          <w:rFonts w:ascii="Verdana" w:hAnsi="Verdana" w:cs="Verdana"/>
          <w:b/>
          <w:sz w:val="18"/>
          <w:szCs w:val="18"/>
        </w:rPr>
      </w:pPr>
      <w:r>
        <w:rPr>
          <w:rFonts w:ascii="Verdana" w:hAnsi="Verdana" w:cs="Verdana"/>
          <w:b/>
          <w:sz w:val="18"/>
          <w:szCs w:val="18"/>
        </w:rPr>
        <w:t>Dodatkowe informacje</w:t>
      </w:r>
    </w:p>
    <w:p w14:paraId="6190BE47" w14:textId="77777777" w:rsidR="00906EE7" w:rsidRDefault="00906EE7">
      <w:pPr>
        <w:pStyle w:val="Standard"/>
        <w:spacing w:line="360" w:lineRule="auto"/>
        <w:ind w:left="720"/>
        <w:jc w:val="both"/>
        <w:rPr>
          <w:rFonts w:ascii="Verdana" w:hAnsi="Verdana" w:cs="Verdana"/>
          <w:b/>
          <w:sz w:val="18"/>
          <w:szCs w:val="18"/>
        </w:rPr>
      </w:pPr>
    </w:p>
    <w:p w14:paraId="76021692" w14:textId="15A7DD7F" w:rsidR="00A00C68" w:rsidRPr="009552C5" w:rsidRDefault="00A00C68" w:rsidP="00A00C68">
      <w:pPr>
        <w:pStyle w:val="Standard"/>
        <w:spacing w:line="360" w:lineRule="auto"/>
        <w:jc w:val="both"/>
        <w:rPr>
          <w:rFonts w:ascii="Verdana" w:hAnsi="Verdana" w:cs="Verdana"/>
          <w:b/>
          <w:bCs/>
          <w:sz w:val="18"/>
          <w:szCs w:val="18"/>
        </w:rPr>
      </w:pPr>
      <w:r w:rsidRPr="009552C5">
        <w:rPr>
          <w:rStyle w:val="FontStyle130"/>
          <w:rFonts w:ascii="Verdana" w:hAnsi="Verdana"/>
          <w:b w:val="0"/>
          <w:bCs w:val="0"/>
          <w:iCs/>
        </w:rPr>
        <w:t>Przy podpisaniu umowy Zamawiający przekaże Wykonawcy kopie posiadanych pozwoleń wodnoprawnych</w:t>
      </w:r>
      <w:r w:rsidR="00750AEE">
        <w:rPr>
          <w:rStyle w:val="FontStyle130"/>
          <w:rFonts w:ascii="Verdana" w:hAnsi="Verdana"/>
          <w:b w:val="0"/>
          <w:bCs w:val="0"/>
          <w:iCs/>
        </w:rPr>
        <w:t>. Zamawiający udostępni Wykonawcy w siedzibie Zamawiającego do wglądu</w:t>
      </w:r>
      <w:r w:rsidRPr="009552C5">
        <w:rPr>
          <w:rStyle w:val="FontStyle130"/>
          <w:rFonts w:ascii="Verdana" w:hAnsi="Verdana"/>
          <w:b w:val="0"/>
          <w:bCs w:val="0"/>
          <w:iCs/>
        </w:rPr>
        <w:t xml:space="preserve"> </w:t>
      </w:r>
      <w:r w:rsidR="00750AEE">
        <w:rPr>
          <w:rStyle w:val="FontStyle130"/>
          <w:rFonts w:ascii="Verdana" w:hAnsi="Verdana"/>
          <w:b w:val="0"/>
          <w:bCs w:val="0"/>
          <w:iCs/>
        </w:rPr>
        <w:t xml:space="preserve">archiwalne </w:t>
      </w:r>
      <w:r w:rsidRPr="009552C5">
        <w:rPr>
          <w:rStyle w:val="FontStyle130"/>
          <w:rFonts w:ascii="Verdana" w:hAnsi="Verdana"/>
          <w:b w:val="0"/>
          <w:bCs w:val="0"/>
          <w:iCs/>
        </w:rPr>
        <w:t>operat</w:t>
      </w:r>
      <w:r w:rsidR="00750AEE">
        <w:rPr>
          <w:rStyle w:val="FontStyle130"/>
          <w:rFonts w:ascii="Verdana" w:hAnsi="Verdana"/>
          <w:b w:val="0"/>
          <w:bCs w:val="0"/>
          <w:iCs/>
        </w:rPr>
        <w:t xml:space="preserve">y </w:t>
      </w:r>
      <w:r w:rsidRPr="009552C5">
        <w:rPr>
          <w:rStyle w:val="FontStyle130"/>
          <w:rFonts w:ascii="Verdana" w:hAnsi="Verdana"/>
          <w:b w:val="0"/>
          <w:bCs w:val="0"/>
          <w:iCs/>
        </w:rPr>
        <w:t>wodnoprawn</w:t>
      </w:r>
      <w:r w:rsidR="00750AEE">
        <w:rPr>
          <w:rStyle w:val="FontStyle130"/>
          <w:rFonts w:ascii="Verdana" w:hAnsi="Verdana"/>
          <w:b w:val="0"/>
          <w:bCs w:val="0"/>
          <w:iCs/>
        </w:rPr>
        <w:t>e</w:t>
      </w:r>
      <w:r>
        <w:rPr>
          <w:rStyle w:val="FontStyle130"/>
          <w:rFonts w:ascii="Verdana" w:hAnsi="Verdana"/>
          <w:b w:val="0"/>
          <w:bCs w:val="0"/>
          <w:iCs/>
        </w:rPr>
        <w:t>.</w:t>
      </w:r>
    </w:p>
    <w:p w14:paraId="406CD081" w14:textId="27B59AF8" w:rsidR="00652838" w:rsidRPr="00245467" w:rsidRDefault="009663C4">
      <w:pPr>
        <w:pStyle w:val="Standard"/>
        <w:spacing w:line="360" w:lineRule="auto"/>
        <w:jc w:val="both"/>
        <w:rPr>
          <w:rFonts w:ascii="Verdana" w:hAnsi="Verdana" w:cs="Verdana"/>
          <w:color w:val="000000" w:themeColor="text1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Wnioski o wydanie zgód wodnoprawnych należy złożyć </w:t>
      </w:r>
      <w:r w:rsidR="007003D9">
        <w:rPr>
          <w:rFonts w:ascii="Verdana" w:hAnsi="Verdana" w:cs="Verdana"/>
          <w:sz w:val="18"/>
          <w:szCs w:val="18"/>
        </w:rPr>
        <w:t xml:space="preserve">działając w imieniu Miasta Gliwice </w:t>
      </w:r>
      <w:r>
        <w:rPr>
          <w:rFonts w:ascii="Verdana" w:hAnsi="Verdana" w:cs="Verdana"/>
          <w:sz w:val="18"/>
          <w:szCs w:val="18"/>
        </w:rPr>
        <w:t>do właściwego organu niezwłoczni</w:t>
      </w:r>
      <w:r w:rsidR="00245467">
        <w:rPr>
          <w:rFonts w:ascii="Verdana" w:hAnsi="Verdana" w:cs="Verdana"/>
          <w:sz w:val="18"/>
          <w:szCs w:val="18"/>
        </w:rPr>
        <w:t>e</w:t>
      </w:r>
      <w:r w:rsidR="00652838">
        <w:rPr>
          <w:rFonts w:ascii="Verdana" w:hAnsi="Verdana" w:cs="Verdana"/>
          <w:sz w:val="18"/>
          <w:szCs w:val="18"/>
        </w:rPr>
        <w:t>. W</w:t>
      </w:r>
      <w:r w:rsidR="00245467">
        <w:rPr>
          <w:rFonts w:ascii="Verdana" w:hAnsi="Verdana" w:cs="Verdana"/>
          <w:sz w:val="18"/>
          <w:szCs w:val="18"/>
        </w:rPr>
        <w:t> </w:t>
      </w:r>
      <w:r w:rsidR="00652838">
        <w:rPr>
          <w:rFonts w:ascii="Verdana" w:hAnsi="Verdana" w:cs="Verdana"/>
          <w:sz w:val="18"/>
          <w:szCs w:val="18"/>
        </w:rPr>
        <w:t>pierwszej kolejności należy złożyć wniosek dotyczący wylotu W22</w:t>
      </w:r>
      <w:r w:rsidR="00245467">
        <w:rPr>
          <w:rFonts w:ascii="Verdana" w:hAnsi="Verdana" w:cs="Verdana"/>
          <w:sz w:val="18"/>
          <w:szCs w:val="18"/>
        </w:rPr>
        <w:t xml:space="preserve"> </w:t>
      </w:r>
      <w:r w:rsidR="00652838">
        <w:rPr>
          <w:rFonts w:ascii="Verdana" w:hAnsi="Verdana" w:cs="Verdana"/>
          <w:sz w:val="18"/>
          <w:szCs w:val="18"/>
        </w:rPr>
        <w:t>do Kłodnicy</w:t>
      </w:r>
      <w:r w:rsidR="00245467">
        <w:rPr>
          <w:rFonts w:ascii="Verdana" w:hAnsi="Verdana" w:cs="Verdana"/>
          <w:sz w:val="18"/>
          <w:szCs w:val="18"/>
        </w:rPr>
        <w:t>,</w:t>
      </w:r>
      <w:r w:rsidR="00652838">
        <w:rPr>
          <w:rFonts w:ascii="Verdana" w:hAnsi="Verdana" w:cs="Verdana"/>
          <w:sz w:val="18"/>
          <w:szCs w:val="18"/>
        </w:rPr>
        <w:t xml:space="preserve"> pozostałe wnioski </w:t>
      </w:r>
      <w:r w:rsidRPr="00245467">
        <w:rPr>
          <w:rFonts w:ascii="Verdana" w:hAnsi="Verdana" w:cs="Verdana"/>
          <w:color w:val="000000" w:themeColor="text1"/>
          <w:sz w:val="18"/>
          <w:szCs w:val="18"/>
        </w:rPr>
        <w:t xml:space="preserve">nie później niż </w:t>
      </w:r>
      <w:r w:rsidR="00652838" w:rsidRPr="00245467">
        <w:rPr>
          <w:rFonts w:ascii="Verdana" w:hAnsi="Verdana" w:cs="Verdana"/>
          <w:color w:val="000000" w:themeColor="text1"/>
          <w:sz w:val="18"/>
          <w:szCs w:val="18"/>
        </w:rPr>
        <w:t xml:space="preserve">60 </w:t>
      </w:r>
      <w:r w:rsidR="00750AEE" w:rsidRPr="00245467">
        <w:rPr>
          <w:rFonts w:ascii="Verdana" w:hAnsi="Verdana" w:cs="Verdana"/>
          <w:color w:val="000000" w:themeColor="text1"/>
          <w:sz w:val="18"/>
          <w:szCs w:val="18"/>
        </w:rPr>
        <w:t xml:space="preserve">dni </w:t>
      </w:r>
      <w:r w:rsidR="00652838" w:rsidRPr="00245467">
        <w:rPr>
          <w:rFonts w:ascii="Verdana" w:hAnsi="Verdana" w:cs="Verdana"/>
          <w:color w:val="000000" w:themeColor="text1"/>
          <w:sz w:val="18"/>
          <w:szCs w:val="18"/>
        </w:rPr>
        <w:t>od daty zawarcia umowy.</w:t>
      </w:r>
    </w:p>
    <w:p w14:paraId="3B6CAEC2" w14:textId="7803E825" w:rsidR="00DF0DFB" w:rsidRDefault="00C75DD9">
      <w:pPr>
        <w:pStyle w:val="Standard"/>
        <w:spacing w:line="36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W pierwszej kolejności Wykonawca będzie </w:t>
      </w:r>
      <w:r w:rsidR="0082298E" w:rsidRPr="00750AEE">
        <w:rPr>
          <w:rFonts w:ascii="Verdana" w:hAnsi="Verdana" w:cs="Verdana"/>
          <w:sz w:val="18"/>
          <w:szCs w:val="18"/>
        </w:rPr>
        <w:t>realizowa</w:t>
      </w:r>
      <w:r>
        <w:rPr>
          <w:rFonts w:ascii="Verdana" w:hAnsi="Verdana" w:cs="Verdana"/>
          <w:sz w:val="18"/>
          <w:szCs w:val="18"/>
        </w:rPr>
        <w:t>ł</w:t>
      </w:r>
      <w:r w:rsidR="0082298E" w:rsidRPr="00750AEE">
        <w:rPr>
          <w:rFonts w:ascii="Verdana" w:hAnsi="Verdana" w:cs="Verdana"/>
          <w:sz w:val="18"/>
          <w:szCs w:val="18"/>
        </w:rPr>
        <w:t xml:space="preserve"> przedmiot zamówienia w zakresie pozycji </w:t>
      </w:r>
      <w:r w:rsidR="0082298E" w:rsidRPr="00A45DF9">
        <w:rPr>
          <w:rFonts w:ascii="Verdana" w:hAnsi="Verdana" w:cs="Verdana"/>
          <w:sz w:val="18"/>
          <w:szCs w:val="18"/>
        </w:rPr>
        <w:t>1-1</w:t>
      </w:r>
      <w:r w:rsidR="00A45DF9" w:rsidRPr="00A45DF9">
        <w:rPr>
          <w:rFonts w:ascii="Verdana" w:hAnsi="Verdana" w:cs="Verdana"/>
          <w:sz w:val="18"/>
          <w:szCs w:val="18"/>
        </w:rPr>
        <w:t>7</w:t>
      </w:r>
      <w:r w:rsidR="0082298E" w:rsidRPr="00750AEE">
        <w:rPr>
          <w:rFonts w:ascii="Verdana" w:hAnsi="Verdana" w:cs="Verdana"/>
          <w:sz w:val="18"/>
          <w:szCs w:val="18"/>
        </w:rPr>
        <w:t xml:space="preserve"> załą</w:t>
      </w:r>
      <w:r w:rsidR="0082298E" w:rsidRPr="00B9738D">
        <w:rPr>
          <w:rFonts w:ascii="Verdana" w:hAnsi="Verdana" w:cs="Verdana"/>
          <w:sz w:val="18"/>
          <w:szCs w:val="18"/>
        </w:rPr>
        <w:t xml:space="preserve">cznika nr </w:t>
      </w:r>
      <w:r w:rsidR="005904AF" w:rsidRPr="00B9738D">
        <w:rPr>
          <w:rFonts w:ascii="Verdana" w:hAnsi="Verdana" w:cs="Verdana"/>
          <w:sz w:val="18"/>
          <w:szCs w:val="18"/>
        </w:rPr>
        <w:t>2 do umowy</w:t>
      </w:r>
      <w:r w:rsidR="005904AF" w:rsidRPr="00750AEE">
        <w:rPr>
          <w:rFonts w:ascii="Arial" w:hAnsi="Arial" w:cs="Arial"/>
          <w:sz w:val="18"/>
          <w:szCs w:val="18"/>
        </w:rPr>
        <w:t>.</w:t>
      </w:r>
      <w:r w:rsidR="0082298E" w:rsidRPr="00750AEE">
        <w:rPr>
          <w:rFonts w:ascii="Verdana" w:hAnsi="Verdana" w:cs="Verdana"/>
          <w:sz w:val="18"/>
          <w:szCs w:val="18"/>
        </w:rPr>
        <w:t xml:space="preserve"> </w:t>
      </w:r>
      <w:r w:rsidR="005D0FF4">
        <w:rPr>
          <w:rFonts w:ascii="Verdana" w:hAnsi="Verdana" w:cs="Verdana"/>
          <w:sz w:val="18"/>
          <w:szCs w:val="18"/>
        </w:rPr>
        <w:t xml:space="preserve">Zamawiający zastrzega uprawnienie do rezygnacji z realizacji </w:t>
      </w:r>
      <w:r w:rsidR="0082298E" w:rsidRPr="00750AEE">
        <w:rPr>
          <w:rFonts w:ascii="Verdana" w:hAnsi="Verdana" w:cs="Verdana"/>
          <w:sz w:val="18"/>
          <w:szCs w:val="18"/>
        </w:rPr>
        <w:t xml:space="preserve">przedmiotu </w:t>
      </w:r>
      <w:r w:rsidR="00CA52A2">
        <w:rPr>
          <w:rFonts w:ascii="Verdana" w:hAnsi="Verdana" w:cs="Verdana"/>
          <w:sz w:val="18"/>
          <w:szCs w:val="18"/>
        </w:rPr>
        <w:t xml:space="preserve">zamówienia </w:t>
      </w:r>
      <w:r w:rsidR="0082298E" w:rsidRPr="00750AEE">
        <w:rPr>
          <w:rFonts w:ascii="Verdana" w:hAnsi="Verdana" w:cs="Verdana"/>
          <w:sz w:val="18"/>
          <w:szCs w:val="18"/>
        </w:rPr>
        <w:t xml:space="preserve">w zakresie pozostałych pozycji załącznika nr </w:t>
      </w:r>
      <w:r w:rsidR="008B6697" w:rsidRPr="00B9738D">
        <w:rPr>
          <w:rFonts w:ascii="Verdana" w:hAnsi="Verdana" w:cs="Verdana"/>
          <w:sz w:val="18"/>
          <w:szCs w:val="18"/>
        </w:rPr>
        <w:t>2 do umowy</w:t>
      </w:r>
      <w:r w:rsidR="00F50BB0" w:rsidRPr="00B9738D">
        <w:rPr>
          <w:rFonts w:ascii="Verdana" w:hAnsi="Verdana" w:cs="Verdana"/>
          <w:sz w:val="18"/>
          <w:szCs w:val="18"/>
        </w:rPr>
        <w:t xml:space="preserve">. </w:t>
      </w:r>
      <w:r w:rsidR="00F50BB0">
        <w:rPr>
          <w:rFonts w:ascii="Verdana" w:hAnsi="Verdana" w:cs="Verdana"/>
          <w:sz w:val="18"/>
          <w:szCs w:val="18"/>
        </w:rPr>
        <w:t>Decyzja w spr</w:t>
      </w:r>
      <w:r w:rsidR="0055570C">
        <w:rPr>
          <w:rFonts w:ascii="Verdana" w:hAnsi="Verdana" w:cs="Verdana"/>
          <w:sz w:val="18"/>
          <w:szCs w:val="18"/>
        </w:rPr>
        <w:t>awie finalnego przystąpienia do realizacji Umowy w zakresie pozycji 18-20 załącznika nr 2 do umowy zostanie przekazana Wykonawcy n</w:t>
      </w:r>
      <w:r w:rsidR="00F50BB0" w:rsidRPr="00B9738D">
        <w:rPr>
          <w:rFonts w:ascii="Verdana" w:hAnsi="Verdana" w:cs="Verdana"/>
          <w:sz w:val="18"/>
          <w:szCs w:val="18"/>
        </w:rPr>
        <w:t>ajpóźniej do końca lipca 2025 r.</w:t>
      </w:r>
      <w:r w:rsidR="001B42C6">
        <w:rPr>
          <w:rFonts w:ascii="Verdana" w:hAnsi="Verdana" w:cs="Verdana"/>
          <w:sz w:val="18"/>
          <w:szCs w:val="18"/>
        </w:rPr>
        <w:t xml:space="preserve"> Wykonawcy będzie przysługiwać wynagrodzenie jedynie za zakres faktycznie wykonany. Brak realizacji </w:t>
      </w:r>
      <w:r w:rsidR="0000700E">
        <w:rPr>
          <w:rFonts w:ascii="Verdana" w:hAnsi="Verdana" w:cs="Verdana"/>
          <w:sz w:val="18"/>
          <w:szCs w:val="18"/>
        </w:rPr>
        <w:t xml:space="preserve">umowy w zakresie dowolnej </w:t>
      </w:r>
      <w:ins w:id="0" w:author="Anna Jasińska" w:date="2025-05-08T12:06:00Z" w16du:dateUtc="2025-05-08T10:06:00Z">
        <w:r w:rsidR="00B06495">
          <w:rPr>
            <w:rFonts w:ascii="Verdana" w:hAnsi="Verdana" w:cs="Verdana"/>
            <w:sz w:val="18"/>
            <w:szCs w:val="18"/>
          </w:rPr>
          <w:t xml:space="preserve">      </w:t>
        </w:r>
      </w:ins>
      <w:r w:rsidR="0000700E">
        <w:rPr>
          <w:rFonts w:ascii="Verdana" w:hAnsi="Verdana" w:cs="Verdana"/>
          <w:sz w:val="18"/>
          <w:szCs w:val="18"/>
        </w:rPr>
        <w:t>z pozycji 18-20 załącznika nr 2 do umowy</w:t>
      </w:r>
      <w:r w:rsidR="00CE734C">
        <w:rPr>
          <w:rFonts w:ascii="Verdana" w:hAnsi="Verdana" w:cs="Verdana"/>
          <w:sz w:val="18"/>
          <w:szCs w:val="18"/>
        </w:rPr>
        <w:t xml:space="preserve"> w wyniku rezygnacji przez Zamawiającego z tego zakresu</w:t>
      </w:r>
      <w:r w:rsidR="0000700E">
        <w:rPr>
          <w:rFonts w:ascii="Verdana" w:hAnsi="Verdana" w:cs="Verdana"/>
          <w:sz w:val="18"/>
          <w:szCs w:val="18"/>
        </w:rPr>
        <w:t xml:space="preserve"> </w:t>
      </w:r>
      <w:r w:rsidR="0082298E" w:rsidRPr="00750AEE">
        <w:rPr>
          <w:rFonts w:ascii="Verdana" w:hAnsi="Verdana" w:cs="Verdana"/>
          <w:sz w:val="18"/>
          <w:szCs w:val="18"/>
        </w:rPr>
        <w:t xml:space="preserve">nie </w:t>
      </w:r>
      <w:r w:rsidR="00B82AC4" w:rsidRPr="00750AEE">
        <w:rPr>
          <w:rFonts w:ascii="Verdana" w:hAnsi="Verdana" w:cs="Verdana"/>
          <w:sz w:val="18"/>
          <w:szCs w:val="18"/>
        </w:rPr>
        <w:t xml:space="preserve">będzie </w:t>
      </w:r>
      <w:r w:rsidR="0082298E" w:rsidRPr="00750AEE">
        <w:rPr>
          <w:rFonts w:ascii="Verdana" w:hAnsi="Verdana" w:cs="Verdana"/>
          <w:sz w:val="18"/>
          <w:szCs w:val="18"/>
        </w:rPr>
        <w:t>narusza</w:t>
      </w:r>
      <w:r w:rsidR="00B82AC4" w:rsidRPr="00750AEE">
        <w:rPr>
          <w:rFonts w:ascii="Verdana" w:hAnsi="Verdana" w:cs="Verdana"/>
          <w:sz w:val="18"/>
          <w:szCs w:val="18"/>
        </w:rPr>
        <w:t>ć</w:t>
      </w:r>
      <w:r w:rsidR="0082298E" w:rsidRPr="00750AEE">
        <w:rPr>
          <w:rFonts w:ascii="Verdana" w:hAnsi="Verdana" w:cs="Verdana"/>
          <w:sz w:val="18"/>
          <w:szCs w:val="18"/>
        </w:rPr>
        <w:t xml:space="preserve"> postanowień umowy i nie </w:t>
      </w:r>
      <w:r w:rsidR="00B82AC4" w:rsidRPr="00750AEE">
        <w:rPr>
          <w:rFonts w:ascii="Verdana" w:hAnsi="Verdana" w:cs="Verdana"/>
          <w:sz w:val="18"/>
          <w:szCs w:val="18"/>
        </w:rPr>
        <w:t xml:space="preserve">będzie </w:t>
      </w:r>
      <w:r w:rsidR="0082298E" w:rsidRPr="00750AEE">
        <w:rPr>
          <w:rFonts w:ascii="Verdana" w:hAnsi="Verdana" w:cs="Verdana"/>
          <w:sz w:val="18"/>
          <w:szCs w:val="18"/>
        </w:rPr>
        <w:t>stanowi</w:t>
      </w:r>
      <w:r w:rsidR="00B82AC4" w:rsidRPr="00750AEE">
        <w:rPr>
          <w:rFonts w:ascii="Verdana" w:hAnsi="Verdana" w:cs="Verdana"/>
          <w:sz w:val="18"/>
          <w:szCs w:val="18"/>
        </w:rPr>
        <w:t>ć</w:t>
      </w:r>
      <w:r w:rsidR="0082298E" w:rsidRPr="00750AEE">
        <w:rPr>
          <w:rFonts w:ascii="Verdana" w:hAnsi="Verdana" w:cs="Verdana"/>
          <w:sz w:val="18"/>
          <w:szCs w:val="18"/>
        </w:rPr>
        <w:t xml:space="preserve"> podstawy do dochodzenia przez </w:t>
      </w:r>
      <w:r w:rsidR="00F51229">
        <w:rPr>
          <w:rFonts w:ascii="Verdana" w:hAnsi="Verdana" w:cs="Verdana"/>
          <w:sz w:val="18"/>
          <w:szCs w:val="18"/>
        </w:rPr>
        <w:t>W</w:t>
      </w:r>
      <w:r w:rsidR="0082298E" w:rsidRPr="00750AEE">
        <w:rPr>
          <w:rFonts w:ascii="Verdana" w:hAnsi="Verdana" w:cs="Verdana"/>
          <w:sz w:val="18"/>
          <w:szCs w:val="18"/>
        </w:rPr>
        <w:t xml:space="preserve">ykonawcę </w:t>
      </w:r>
      <w:r w:rsidR="0000700E">
        <w:rPr>
          <w:rFonts w:ascii="Verdana" w:hAnsi="Verdana" w:cs="Verdana"/>
          <w:sz w:val="18"/>
          <w:szCs w:val="18"/>
        </w:rPr>
        <w:t>wynagrodzenia z tytułu zakresu</w:t>
      </w:r>
      <w:r w:rsidR="00CE734C">
        <w:rPr>
          <w:rFonts w:ascii="Verdana" w:hAnsi="Verdana" w:cs="Verdana"/>
          <w:sz w:val="18"/>
          <w:szCs w:val="18"/>
        </w:rPr>
        <w:t>,</w:t>
      </w:r>
      <w:r w:rsidR="0000700E">
        <w:rPr>
          <w:rFonts w:ascii="Verdana" w:hAnsi="Verdana" w:cs="Verdana"/>
          <w:sz w:val="18"/>
          <w:szCs w:val="18"/>
        </w:rPr>
        <w:t xml:space="preserve"> </w:t>
      </w:r>
      <w:r w:rsidR="004B7E07">
        <w:rPr>
          <w:rFonts w:ascii="Verdana" w:hAnsi="Verdana" w:cs="Verdana"/>
          <w:sz w:val="18"/>
          <w:szCs w:val="18"/>
        </w:rPr>
        <w:t>z realizacji którego Zamawiający zrezygnował</w:t>
      </w:r>
      <w:r w:rsidR="000E4A09">
        <w:rPr>
          <w:rFonts w:ascii="Verdana" w:hAnsi="Verdana" w:cs="Verdana"/>
          <w:sz w:val="18"/>
          <w:szCs w:val="18"/>
        </w:rPr>
        <w:t>, czy też jakichkolwiek innych roszczeń z tym związanych</w:t>
      </w:r>
      <w:r w:rsidR="004B7E07">
        <w:rPr>
          <w:rFonts w:ascii="Verdana" w:hAnsi="Verdana" w:cs="Verdana"/>
          <w:sz w:val="18"/>
          <w:szCs w:val="18"/>
        </w:rPr>
        <w:t>.</w:t>
      </w:r>
    </w:p>
    <w:p w14:paraId="29D2FC41" w14:textId="77777777" w:rsidR="00906EE7" w:rsidRDefault="00906EE7">
      <w:pPr>
        <w:pStyle w:val="Standard"/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14:paraId="1E2422C8" w14:textId="77777777" w:rsidR="00906EE7" w:rsidRDefault="009663C4">
      <w:pPr>
        <w:pStyle w:val="Standard"/>
        <w:numPr>
          <w:ilvl w:val="0"/>
          <w:numId w:val="15"/>
        </w:numPr>
        <w:spacing w:line="360" w:lineRule="auto"/>
        <w:jc w:val="both"/>
        <w:rPr>
          <w:rFonts w:ascii="Verdana" w:hAnsi="Verdana" w:cs="Verdana"/>
          <w:b/>
          <w:sz w:val="18"/>
          <w:szCs w:val="18"/>
        </w:rPr>
      </w:pPr>
      <w:r>
        <w:rPr>
          <w:rFonts w:ascii="Verdana" w:hAnsi="Verdana" w:cs="Verdana"/>
          <w:b/>
          <w:sz w:val="18"/>
          <w:szCs w:val="18"/>
        </w:rPr>
        <w:t>Wymagania formalno- prawne dla dokumentacji</w:t>
      </w:r>
    </w:p>
    <w:p w14:paraId="6B570BF9" w14:textId="77777777" w:rsidR="00906EE7" w:rsidRDefault="00906EE7">
      <w:pPr>
        <w:pStyle w:val="Standard"/>
        <w:spacing w:line="360" w:lineRule="auto"/>
        <w:ind w:left="720"/>
        <w:jc w:val="both"/>
        <w:rPr>
          <w:rFonts w:ascii="Verdana" w:hAnsi="Verdana" w:cs="Verdana"/>
          <w:b/>
          <w:sz w:val="18"/>
          <w:szCs w:val="18"/>
        </w:rPr>
      </w:pPr>
    </w:p>
    <w:p w14:paraId="2DE0D1CE" w14:textId="22B5D256" w:rsidR="004D6063" w:rsidRDefault="009663C4" w:rsidP="004D6063">
      <w:pPr>
        <w:pStyle w:val="Nagwek2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Przedmiot zamówienia powinien być wykonany zgodnie z zasadami wiedzy technicznej, polskimi normami i normami branżowymi oraz obowiązującymi przepisami prawa,</w:t>
      </w:r>
      <w:r w:rsidR="004D6063">
        <w:rPr>
          <w:rFonts w:ascii="Verdana" w:hAnsi="Verdana" w:cs="Verdana"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 xml:space="preserve">w szczególności </w:t>
      </w:r>
      <w:r w:rsidR="004D6063">
        <w:rPr>
          <w:rFonts w:ascii="Verdana" w:hAnsi="Verdana" w:cs="Verdana"/>
          <w:sz w:val="18"/>
          <w:szCs w:val="18"/>
        </w:rPr>
        <w:t>z</w:t>
      </w:r>
      <w:r>
        <w:rPr>
          <w:rFonts w:ascii="Verdana" w:hAnsi="Verdana" w:cs="Verdana"/>
          <w:color w:val="000000"/>
          <w:sz w:val="18"/>
          <w:szCs w:val="18"/>
        </w:rPr>
        <w:t>godnie</w:t>
      </w:r>
      <w:r w:rsidR="004D6063">
        <w:rPr>
          <w:rFonts w:ascii="Verdana" w:hAnsi="Verdana" w:cs="Verdana"/>
          <w:color w:val="000000"/>
          <w:sz w:val="18"/>
          <w:szCs w:val="18"/>
        </w:rPr>
        <w:t xml:space="preserve"> </w:t>
      </w:r>
      <w:r>
        <w:rPr>
          <w:rFonts w:ascii="Verdana" w:hAnsi="Verdana" w:cs="Verdana"/>
          <w:color w:val="000000"/>
          <w:sz w:val="18"/>
          <w:szCs w:val="18"/>
        </w:rPr>
        <w:t>z:</w:t>
      </w:r>
    </w:p>
    <w:p w14:paraId="3381BB0B" w14:textId="5449E5A6" w:rsidR="00906EE7" w:rsidRPr="00ED4F2B" w:rsidRDefault="009663C4" w:rsidP="00ED4F2B">
      <w:pPr>
        <w:pStyle w:val="Nagwek2"/>
        <w:numPr>
          <w:ilvl w:val="0"/>
          <w:numId w:val="19"/>
        </w:numPr>
        <w:spacing w:line="360" w:lineRule="auto"/>
        <w:ind w:left="714" w:hanging="357"/>
        <w:rPr>
          <w:rFonts w:ascii="Verdana" w:hAnsi="Verdana" w:cs="Verdana"/>
          <w:color w:val="000000"/>
          <w:sz w:val="18"/>
          <w:szCs w:val="18"/>
        </w:rPr>
      </w:pPr>
      <w:r w:rsidRPr="00ED4F2B">
        <w:rPr>
          <w:rFonts w:ascii="Verdana" w:hAnsi="Verdana" w:cs="Verdana"/>
          <w:color w:val="000000"/>
          <w:sz w:val="18"/>
          <w:szCs w:val="18"/>
        </w:rPr>
        <w:t>ustawą Prawo budowlane (</w:t>
      </w:r>
      <w:proofErr w:type="spellStart"/>
      <w:r w:rsidRPr="00ED4F2B">
        <w:rPr>
          <w:rFonts w:ascii="Verdana" w:hAnsi="Verdana" w:cs="Verdana"/>
          <w:color w:val="000000"/>
          <w:sz w:val="18"/>
          <w:szCs w:val="18"/>
        </w:rPr>
        <w:t>t.j</w:t>
      </w:r>
      <w:proofErr w:type="spellEnd"/>
      <w:r w:rsidRPr="00ED4F2B">
        <w:rPr>
          <w:rFonts w:ascii="Verdana" w:hAnsi="Verdana" w:cs="Verdana"/>
          <w:color w:val="000000"/>
          <w:sz w:val="18"/>
          <w:szCs w:val="18"/>
        </w:rPr>
        <w:t>. Dz. U. z 202</w:t>
      </w:r>
      <w:r w:rsidR="00EB5907" w:rsidRPr="00ED4F2B">
        <w:rPr>
          <w:rFonts w:ascii="Verdana" w:hAnsi="Verdana" w:cs="Verdana"/>
          <w:color w:val="000000"/>
          <w:sz w:val="18"/>
          <w:szCs w:val="18"/>
        </w:rPr>
        <w:t>4</w:t>
      </w:r>
      <w:r w:rsidRPr="00ED4F2B">
        <w:rPr>
          <w:rFonts w:ascii="Verdana" w:hAnsi="Verdana" w:cs="Verdana"/>
          <w:color w:val="000000"/>
          <w:sz w:val="18"/>
          <w:szCs w:val="18"/>
        </w:rPr>
        <w:t xml:space="preserve"> r. poz. </w:t>
      </w:r>
      <w:r w:rsidR="00EB5907" w:rsidRPr="00ED4F2B">
        <w:rPr>
          <w:rFonts w:ascii="Verdana" w:hAnsi="Verdana" w:cs="Verdana"/>
          <w:color w:val="000000"/>
          <w:sz w:val="18"/>
          <w:szCs w:val="18"/>
        </w:rPr>
        <w:t xml:space="preserve">725 z </w:t>
      </w:r>
      <w:proofErr w:type="spellStart"/>
      <w:r w:rsidR="00EB5907" w:rsidRPr="00ED4F2B">
        <w:rPr>
          <w:rFonts w:ascii="Verdana" w:hAnsi="Verdana" w:cs="Verdana"/>
          <w:color w:val="000000"/>
          <w:sz w:val="18"/>
          <w:szCs w:val="18"/>
        </w:rPr>
        <w:t>późn</w:t>
      </w:r>
      <w:proofErr w:type="spellEnd"/>
      <w:r w:rsidR="00EB5907" w:rsidRPr="00ED4F2B">
        <w:rPr>
          <w:rFonts w:ascii="Verdana" w:hAnsi="Verdana" w:cs="Verdana"/>
          <w:color w:val="000000"/>
          <w:sz w:val="18"/>
          <w:szCs w:val="18"/>
        </w:rPr>
        <w:t>. zm.</w:t>
      </w:r>
      <w:r w:rsidRPr="00ED4F2B">
        <w:rPr>
          <w:rFonts w:ascii="Verdana" w:hAnsi="Verdana" w:cs="Verdana"/>
          <w:color w:val="000000"/>
          <w:sz w:val="18"/>
          <w:szCs w:val="18"/>
        </w:rPr>
        <w:t>),</w:t>
      </w:r>
    </w:p>
    <w:p w14:paraId="12F15A15" w14:textId="736233CA" w:rsidR="00906EE7" w:rsidRPr="00ED4F2B" w:rsidRDefault="009663C4" w:rsidP="00ED4F2B">
      <w:pPr>
        <w:pStyle w:val="Standard"/>
        <w:numPr>
          <w:ilvl w:val="0"/>
          <w:numId w:val="19"/>
        </w:numPr>
        <w:spacing w:line="360" w:lineRule="auto"/>
        <w:ind w:left="714" w:hanging="357"/>
        <w:jc w:val="both"/>
        <w:rPr>
          <w:rFonts w:ascii="Verdana" w:hAnsi="Verdana"/>
          <w:sz w:val="18"/>
          <w:szCs w:val="18"/>
        </w:rPr>
      </w:pPr>
      <w:r w:rsidRPr="00ED4F2B">
        <w:rPr>
          <w:rFonts w:ascii="Verdana" w:hAnsi="Verdana" w:cs="Verdana"/>
          <w:color w:val="000000"/>
          <w:sz w:val="18"/>
          <w:szCs w:val="18"/>
        </w:rPr>
        <w:t>ustawą Prawo wodne (</w:t>
      </w:r>
      <w:proofErr w:type="spellStart"/>
      <w:r w:rsidRPr="00ED4F2B">
        <w:rPr>
          <w:rFonts w:ascii="Verdana" w:hAnsi="Verdana"/>
          <w:sz w:val="18"/>
          <w:szCs w:val="18"/>
        </w:rPr>
        <w:t>t</w:t>
      </w:r>
      <w:r w:rsidR="00EB5907" w:rsidRPr="00ED4F2B">
        <w:rPr>
          <w:rFonts w:ascii="Verdana" w:hAnsi="Verdana"/>
          <w:sz w:val="18"/>
          <w:szCs w:val="18"/>
        </w:rPr>
        <w:t>.</w:t>
      </w:r>
      <w:r w:rsidRPr="00ED4F2B">
        <w:rPr>
          <w:rFonts w:ascii="Verdana" w:hAnsi="Verdana"/>
          <w:sz w:val="18"/>
          <w:szCs w:val="18"/>
        </w:rPr>
        <w:t>j</w:t>
      </w:r>
      <w:proofErr w:type="spellEnd"/>
      <w:r w:rsidRPr="00ED4F2B">
        <w:rPr>
          <w:rFonts w:ascii="Verdana" w:hAnsi="Verdana"/>
          <w:sz w:val="18"/>
          <w:szCs w:val="18"/>
        </w:rPr>
        <w:t>. Dz. U. 202</w:t>
      </w:r>
      <w:r w:rsidR="00C240F3">
        <w:rPr>
          <w:rFonts w:ascii="Verdana" w:hAnsi="Verdana"/>
          <w:sz w:val="18"/>
          <w:szCs w:val="18"/>
        </w:rPr>
        <w:t>5</w:t>
      </w:r>
      <w:r w:rsidRPr="00ED4F2B">
        <w:rPr>
          <w:rFonts w:ascii="Verdana" w:hAnsi="Verdana"/>
          <w:sz w:val="18"/>
          <w:szCs w:val="18"/>
        </w:rPr>
        <w:t xml:space="preserve">, poz. </w:t>
      </w:r>
      <w:r w:rsidR="00C240F3">
        <w:rPr>
          <w:rFonts w:ascii="Verdana" w:hAnsi="Verdana"/>
          <w:sz w:val="18"/>
          <w:szCs w:val="18"/>
        </w:rPr>
        <w:t>216</w:t>
      </w:r>
      <w:r w:rsidR="00EB5907" w:rsidRPr="00ED4F2B">
        <w:rPr>
          <w:rFonts w:ascii="Verdana" w:hAnsi="Verdana"/>
          <w:sz w:val="18"/>
          <w:szCs w:val="18"/>
        </w:rPr>
        <w:t>)</w:t>
      </w:r>
      <w:r w:rsidR="004D6063" w:rsidRPr="00ED4F2B">
        <w:rPr>
          <w:rFonts w:ascii="Verdana" w:hAnsi="Verdana"/>
          <w:sz w:val="18"/>
          <w:szCs w:val="18"/>
        </w:rPr>
        <w:t>,</w:t>
      </w:r>
    </w:p>
    <w:p w14:paraId="3D1DF982" w14:textId="010012D2" w:rsidR="00ED4F2B" w:rsidRPr="00ED4F2B" w:rsidRDefault="00ED4F2B" w:rsidP="00ED4F2B">
      <w:pPr>
        <w:pStyle w:val="Style96"/>
        <w:widowControl/>
        <w:numPr>
          <w:ilvl w:val="0"/>
          <w:numId w:val="19"/>
        </w:numPr>
        <w:spacing w:after="120" w:line="276" w:lineRule="auto"/>
        <w:rPr>
          <w:rStyle w:val="FontStyle133"/>
          <w:rFonts w:ascii="Verdana" w:hAnsi="Verdana"/>
        </w:rPr>
      </w:pPr>
      <w:r>
        <w:rPr>
          <w:rStyle w:val="FontStyle133"/>
          <w:rFonts w:ascii="Verdana" w:hAnsi="Verdana"/>
        </w:rPr>
        <w:t>u</w:t>
      </w:r>
      <w:r w:rsidRPr="00ED4F2B">
        <w:rPr>
          <w:rStyle w:val="FontStyle133"/>
          <w:rFonts w:ascii="Verdana" w:hAnsi="Verdana"/>
        </w:rPr>
        <w:t>staw</w:t>
      </w:r>
      <w:r>
        <w:rPr>
          <w:rStyle w:val="FontStyle133"/>
          <w:rFonts w:ascii="Verdana" w:hAnsi="Verdana"/>
        </w:rPr>
        <w:t>ą</w:t>
      </w:r>
      <w:r w:rsidRPr="00ED4F2B">
        <w:rPr>
          <w:rStyle w:val="FontStyle133"/>
          <w:rFonts w:ascii="Verdana" w:hAnsi="Verdana"/>
        </w:rPr>
        <w:t xml:space="preserve"> Prawo ochrony środowiska (Dz. U. 2024 poz. </w:t>
      </w:r>
      <w:r w:rsidR="00C240F3">
        <w:rPr>
          <w:rStyle w:val="FontStyle133"/>
          <w:rFonts w:ascii="Verdana" w:hAnsi="Verdana"/>
        </w:rPr>
        <w:t>1946</w:t>
      </w:r>
      <w:r w:rsidRPr="00ED4F2B">
        <w:rPr>
          <w:rStyle w:val="FontStyle133"/>
          <w:rFonts w:ascii="Verdana" w:hAnsi="Verdana"/>
        </w:rPr>
        <w:t xml:space="preserve"> z </w:t>
      </w:r>
      <w:proofErr w:type="spellStart"/>
      <w:r w:rsidRPr="00ED4F2B">
        <w:rPr>
          <w:rStyle w:val="FontStyle133"/>
          <w:rFonts w:ascii="Verdana" w:hAnsi="Verdana"/>
        </w:rPr>
        <w:t>późn</w:t>
      </w:r>
      <w:proofErr w:type="spellEnd"/>
      <w:r w:rsidRPr="00ED4F2B">
        <w:rPr>
          <w:rStyle w:val="FontStyle133"/>
          <w:rFonts w:ascii="Verdana" w:hAnsi="Verdana"/>
        </w:rPr>
        <w:t>. zm.);</w:t>
      </w:r>
    </w:p>
    <w:p w14:paraId="04C9F464" w14:textId="266989FB" w:rsidR="004D6063" w:rsidRPr="00ED4F2B" w:rsidRDefault="004D6063" w:rsidP="00ED4F2B">
      <w:pPr>
        <w:pStyle w:val="Standard"/>
        <w:numPr>
          <w:ilvl w:val="0"/>
          <w:numId w:val="19"/>
        </w:numPr>
        <w:spacing w:line="360" w:lineRule="auto"/>
        <w:ind w:left="714" w:hanging="357"/>
        <w:jc w:val="both"/>
        <w:rPr>
          <w:sz w:val="18"/>
          <w:szCs w:val="18"/>
        </w:rPr>
      </w:pPr>
      <w:r w:rsidRPr="00ED4F2B">
        <w:rPr>
          <w:rFonts w:ascii="Verdana" w:hAnsi="Verdana"/>
          <w:sz w:val="18"/>
          <w:szCs w:val="18"/>
        </w:rPr>
        <w:t>rozporządzeniami wykonawczymi.</w:t>
      </w:r>
    </w:p>
    <w:p w14:paraId="50199D3D" w14:textId="77777777" w:rsidR="00906EE7" w:rsidRDefault="00906EE7">
      <w:pPr>
        <w:pStyle w:val="Standard"/>
        <w:spacing w:line="360" w:lineRule="auto"/>
        <w:jc w:val="both"/>
        <w:rPr>
          <w:rFonts w:ascii="Verdana" w:hAnsi="Verdana" w:cs="Verdana"/>
          <w:color w:val="000000"/>
          <w:sz w:val="18"/>
          <w:szCs w:val="18"/>
        </w:rPr>
      </w:pPr>
    </w:p>
    <w:p w14:paraId="01B1FD30" w14:textId="77777777" w:rsidR="00906EE7" w:rsidRDefault="009663C4">
      <w:pPr>
        <w:pStyle w:val="Standard"/>
        <w:numPr>
          <w:ilvl w:val="0"/>
          <w:numId w:val="15"/>
        </w:numPr>
        <w:spacing w:line="360" w:lineRule="auto"/>
        <w:jc w:val="both"/>
        <w:rPr>
          <w:rFonts w:ascii="Verdana" w:hAnsi="Verdana" w:cs="Verdana"/>
          <w:b/>
          <w:sz w:val="18"/>
          <w:szCs w:val="18"/>
        </w:rPr>
      </w:pPr>
      <w:r>
        <w:rPr>
          <w:rFonts w:ascii="Verdana" w:hAnsi="Verdana" w:cs="Verdana"/>
          <w:b/>
          <w:sz w:val="18"/>
          <w:szCs w:val="18"/>
        </w:rPr>
        <w:t>Szczegółowe wymagania</w:t>
      </w:r>
    </w:p>
    <w:p w14:paraId="244ACD9E" w14:textId="77777777" w:rsidR="00906EE7" w:rsidRDefault="00906EE7">
      <w:pPr>
        <w:pStyle w:val="Standard"/>
        <w:spacing w:line="360" w:lineRule="auto"/>
        <w:ind w:left="720"/>
        <w:jc w:val="both"/>
        <w:rPr>
          <w:rFonts w:ascii="Verdana" w:hAnsi="Verdana" w:cs="Verdana"/>
          <w:b/>
          <w:sz w:val="18"/>
          <w:szCs w:val="18"/>
        </w:rPr>
      </w:pPr>
    </w:p>
    <w:p w14:paraId="64BEDC33" w14:textId="2CE206EC" w:rsidR="00906EE7" w:rsidRDefault="009663C4">
      <w:pPr>
        <w:pStyle w:val="Standard"/>
        <w:spacing w:line="36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W ramach realizacji przedmiotu zamówienia Wykonawca jest zobowiązany</w:t>
      </w:r>
      <w:r w:rsidR="00C56553">
        <w:rPr>
          <w:rFonts w:ascii="Verdana" w:hAnsi="Verdana" w:cs="Verdana"/>
          <w:sz w:val="18"/>
          <w:szCs w:val="18"/>
        </w:rPr>
        <w:t xml:space="preserve"> do</w:t>
      </w:r>
      <w:r>
        <w:rPr>
          <w:rFonts w:ascii="Verdana" w:hAnsi="Verdana" w:cs="Verdana"/>
          <w:sz w:val="18"/>
          <w:szCs w:val="18"/>
        </w:rPr>
        <w:t>:</w:t>
      </w:r>
    </w:p>
    <w:p w14:paraId="09126B0B" w14:textId="48BDDAC1" w:rsidR="00906EE7" w:rsidRPr="00005CE4" w:rsidRDefault="007C6557" w:rsidP="00005CE4">
      <w:pPr>
        <w:pStyle w:val="Standard"/>
        <w:numPr>
          <w:ilvl w:val="0"/>
          <w:numId w:val="16"/>
        </w:numPr>
        <w:spacing w:line="360" w:lineRule="auto"/>
        <w:ind w:left="714" w:hanging="357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o</w:t>
      </w:r>
      <w:r w:rsidR="009663C4" w:rsidRPr="00005CE4">
        <w:rPr>
          <w:rFonts w:ascii="Verdana" w:hAnsi="Verdana" w:cs="Verdana"/>
          <w:sz w:val="18"/>
          <w:szCs w:val="18"/>
        </w:rPr>
        <w:t>kreś</w:t>
      </w:r>
      <w:r w:rsidR="00C56553" w:rsidRPr="00005CE4">
        <w:rPr>
          <w:rFonts w:ascii="Verdana" w:hAnsi="Verdana" w:cs="Verdana"/>
          <w:sz w:val="18"/>
          <w:szCs w:val="18"/>
        </w:rPr>
        <w:t xml:space="preserve">lenia </w:t>
      </w:r>
      <w:r w:rsidR="009663C4" w:rsidRPr="00005CE4">
        <w:rPr>
          <w:rFonts w:ascii="Verdana" w:hAnsi="Verdana" w:cs="Verdana"/>
          <w:sz w:val="18"/>
          <w:szCs w:val="18"/>
        </w:rPr>
        <w:t>obszar</w:t>
      </w:r>
      <w:r w:rsidR="00750AEE">
        <w:rPr>
          <w:rFonts w:ascii="Verdana" w:hAnsi="Verdana" w:cs="Verdana"/>
          <w:sz w:val="18"/>
          <w:szCs w:val="18"/>
        </w:rPr>
        <w:t>u</w:t>
      </w:r>
      <w:r w:rsidR="009663C4" w:rsidRPr="00005CE4">
        <w:rPr>
          <w:rFonts w:ascii="Verdana" w:hAnsi="Verdana" w:cs="Verdana"/>
          <w:sz w:val="18"/>
          <w:szCs w:val="18"/>
        </w:rPr>
        <w:t xml:space="preserve"> i granic zlewni</w:t>
      </w:r>
      <w:r w:rsidR="00750AEE">
        <w:rPr>
          <w:rFonts w:ascii="Verdana" w:hAnsi="Verdana" w:cs="Verdana"/>
          <w:sz w:val="18"/>
          <w:szCs w:val="18"/>
        </w:rPr>
        <w:t xml:space="preserve"> (w uzgodnieniu z Zamawiającym)</w:t>
      </w:r>
      <w:r w:rsidR="009663C4" w:rsidRPr="00005CE4">
        <w:rPr>
          <w:rFonts w:ascii="Verdana" w:hAnsi="Verdana" w:cs="Verdana"/>
          <w:sz w:val="18"/>
          <w:szCs w:val="18"/>
        </w:rPr>
        <w:t>,</w:t>
      </w:r>
    </w:p>
    <w:p w14:paraId="22A148A9" w14:textId="01B6D594" w:rsidR="00906EE7" w:rsidRPr="00005CE4" w:rsidRDefault="009663C4" w:rsidP="00005CE4">
      <w:pPr>
        <w:pStyle w:val="Standard"/>
        <w:numPr>
          <w:ilvl w:val="0"/>
          <w:numId w:val="16"/>
        </w:numPr>
        <w:spacing w:line="360" w:lineRule="auto"/>
        <w:ind w:left="714" w:hanging="357"/>
        <w:jc w:val="both"/>
        <w:rPr>
          <w:rFonts w:ascii="Verdana" w:hAnsi="Verdana"/>
          <w:sz w:val="18"/>
          <w:szCs w:val="18"/>
        </w:rPr>
      </w:pPr>
      <w:bookmarkStart w:id="1" w:name="_Hlk141248407"/>
      <w:r w:rsidRPr="00005CE4">
        <w:rPr>
          <w:rFonts w:ascii="Verdana" w:hAnsi="Verdana"/>
          <w:sz w:val="18"/>
          <w:szCs w:val="18"/>
        </w:rPr>
        <w:t>wykonani</w:t>
      </w:r>
      <w:r w:rsidR="00C56553" w:rsidRPr="00005CE4">
        <w:rPr>
          <w:rFonts w:ascii="Verdana" w:hAnsi="Verdana"/>
          <w:sz w:val="18"/>
          <w:szCs w:val="18"/>
        </w:rPr>
        <w:t>a</w:t>
      </w:r>
      <w:r w:rsidRPr="00005CE4">
        <w:rPr>
          <w:rFonts w:ascii="Verdana" w:hAnsi="Verdana"/>
          <w:sz w:val="18"/>
          <w:szCs w:val="18"/>
        </w:rPr>
        <w:t xml:space="preserve"> analizy zlewni będących przedmiotem opracowania, ze szczególnym uwzględnieniem zagospodarowania terenu, z wykorzystaniem map zasadniczych,</w:t>
      </w:r>
    </w:p>
    <w:p w14:paraId="705D7E4C" w14:textId="6A0E813D" w:rsidR="007C573A" w:rsidRPr="007C573A" w:rsidRDefault="007C573A" w:rsidP="007C573A">
      <w:pPr>
        <w:pStyle w:val="Standard"/>
        <w:numPr>
          <w:ilvl w:val="0"/>
          <w:numId w:val="16"/>
        </w:numPr>
        <w:spacing w:line="360" w:lineRule="auto"/>
        <w:ind w:left="714" w:hanging="357"/>
        <w:jc w:val="both"/>
        <w:rPr>
          <w:rFonts w:ascii="Verdana" w:hAnsi="Verdana"/>
          <w:sz w:val="18"/>
          <w:szCs w:val="18"/>
        </w:rPr>
      </w:pPr>
      <w:r w:rsidRPr="007C573A">
        <w:rPr>
          <w:rFonts w:ascii="Verdana" w:hAnsi="Verdana"/>
          <w:sz w:val="18"/>
          <w:szCs w:val="18"/>
        </w:rPr>
        <w:t>dokonania oględzin w terenie w celu zapoznania się z warunkami związanymi z przedmiotem zamówienia, a także w celu pozyskania dodatkowych informacji koniecznych i przydatnych do oceny prac, gdyż wyklucza się możliwość roszczeń wykonawcy z tytułu błędnego skalkulowania ceny lub pominięcia elementów niezbędnych do wykonania umowy</w:t>
      </w:r>
      <w:r w:rsidR="00750AEE">
        <w:rPr>
          <w:rFonts w:ascii="Verdana" w:hAnsi="Verdana"/>
          <w:sz w:val="18"/>
          <w:szCs w:val="18"/>
        </w:rPr>
        <w:t>,</w:t>
      </w:r>
    </w:p>
    <w:p w14:paraId="206D2FB2" w14:textId="08DBA9E0" w:rsidR="00906EE7" w:rsidRPr="00005CE4" w:rsidRDefault="009663C4" w:rsidP="00005CE4">
      <w:pPr>
        <w:pStyle w:val="Standard"/>
        <w:numPr>
          <w:ilvl w:val="0"/>
          <w:numId w:val="16"/>
        </w:numPr>
        <w:spacing w:line="360" w:lineRule="auto"/>
        <w:ind w:left="714" w:hanging="357"/>
        <w:jc w:val="both"/>
        <w:rPr>
          <w:rFonts w:ascii="Verdana" w:hAnsi="Verdana"/>
          <w:sz w:val="18"/>
          <w:szCs w:val="18"/>
        </w:rPr>
      </w:pPr>
      <w:r w:rsidRPr="00005CE4">
        <w:rPr>
          <w:rFonts w:ascii="Verdana" w:hAnsi="Verdana"/>
          <w:sz w:val="18"/>
          <w:szCs w:val="18"/>
        </w:rPr>
        <w:t>wykonani</w:t>
      </w:r>
      <w:r w:rsidR="00C56553" w:rsidRPr="00005CE4">
        <w:rPr>
          <w:rFonts w:ascii="Verdana" w:hAnsi="Verdana"/>
          <w:sz w:val="18"/>
          <w:szCs w:val="18"/>
        </w:rPr>
        <w:t>a</w:t>
      </w:r>
      <w:r w:rsidRPr="00005CE4">
        <w:rPr>
          <w:rFonts w:ascii="Verdana" w:hAnsi="Verdana"/>
          <w:sz w:val="18"/>
          <w:szCs w:val="18"/>
        </w:rPr>
        <w:t xml:space="preserve"> pomiarów wysokościowych w zakresie niezbędnym do złożenia wniosku, </w:t>
      </w:r>
    </w:p>
    <w:p w14:paraId="17CB9144" w14:textId="53EC0CBA" w:rsidR="00906EE7" w:rsidRPr="001B4D32" w:rsidRDefault="009663C4" w:rsidP="00005CE4">
      <w:pPr>
        <w:pStyle w:val="Standard"/>
        <w:numPr>
          <w:ilvl w:val="0"/>
          <w:numId w:val="16"/>
        </w:numPr>
        <w:spacing w:line="360" w:lineRule="auto"/>
        <w:ind w:left="714" w:hanging="357"/>
        <w:jc w:val="both"/>
        <w:rPr>
          <w:rFonts w:ascii="Verdana" w:hAnsi="Verdana"/>
          <w:sz w:val="18"/>
          <w:szCs w:val="18"/>
        </w:rPr>
      </w:pPr>
      <w:r w:rsidRPr="00005CE4">
        <w:rPr>
          <w:rFonts w:ascii="Verdana" w:hAnsi="Verdana"/>
          <w:sz w:val="18"/>
          <w:szCs w:val="18"/>
        </w:rPr>
        <w:lastRenderedPageBreak/>
        <w:t>wykonani</w:t>
      </w:r>
      <w:r w:rsidR="00C56553" w:rsidRPr="00005CE4">
        <w:rPr>
          <w:rFonts w:ascii="Verdana" w:hAnsi="Verdana"/>
          <w:sz w:val="18"/>
          <w:szCs w:val="18"/>
        </w:rPr>
        <w:t>a</w:t>
      </w:r>
      <w:r w:rsidRPr="00005CE4">
        <w:rPr>
          <w:rFonts w:ascii="Verdana" w:hAnsi="Verdana"/>
          <w:sz w:val="18"/>
          <w:szCs w:val="18"/>
        </w:rPr>
        <w:t xml:space="preserve"> obliczeń hydraulicznych niezbędnych do uzyskania wiarygodnych wyników w</w:t>
      </w:r>
      <w:r w:rsidR="00C56553" w:rsidRPr="00005CE4">
        <w:rPr>
          <w:rFonts w:ascii="Verdana" w:hAnsi="Verdana"/>
          <w:sz w:val="18"/>
          <w:szCs w:val="18"/>
        </w:rPr>
        <w:t> </w:t>
      </w:r>
      <w:r w:rsidRPr="00005CE4">
        <w:rPr>
          <w:rFonts w:ascii="Verdana" w:hAnsi="Verdana"/>
          <w:sz w:val="18"/>
          <w:szCs w:val="18"/>
        </w:rPr>
        <w:t xml:space="preserve">zakresie ilości wód opadowych. Zamawiający zaleca wykorzystanie do określenia wielkości przepływu natężenie deszczu z </w:t>
      </w:r>
      <w:r w:rsidRPr="001B4D32">
        <w:rPr>
          <w:rFonts w:ascii="Verdana" w:hAnsi="Verdana"/>
          <w:sz w:val="18"/>
          <w:szCs w:val="18"/>
        </w:rPr>
        <w:t>Polskiego Atlasu Natężeń Deszczu lub określenie na podstawie wzoru Bogdanowicza-Stachy,</w:t>
      </w:r>
    </w:p>
    <w:p w14:paraId="779089C2" w14:textId="21F6AA2A" w:rsidR="00906EE7" w:rsidRPr="00005CE4" w:rsidRDefault="009663C4" w:rsidP="00005CE4">
      <w:pPr>
        <w:pStyle w:val="Standard"/>
        <w:numPr>
          <w:ilvl w:val="0"/>
          <w:numId w:val="16"/>
        </w:numPr>
        <w:spacing w:line="360" w:lineRule="auto"/>
        <w:ind w:left="714" w:hanging="357"/>
        <w:jc w:val="both"/>
        <w:rPr>
          <w:rFonts w:ascii="Verdana" w:hAnsi="Verdana"/>
          <w:sz w:val="18"/>
          <w:szCs w:val="18"/>
        </w:rPr>
      </w:pPr>
      <w:r w:rsidRPr="00005CE4">
        <w:rPr>
          <w:rFonts w:ascii="Verdana" w:hAnsi="Verdana"/>
          <w:sz w:val="18"/>
          <w:szCs w:val="18"/>
        </w:rPr>
        <w:t>pozyskani</w:t>
      </w:r>
      <w:r w:rsidR="00C56553" w:rsidRPr="00005CE4">
        <w:rPr>
          <w:rFonts w:ascii="Verdana" w:hAnsi="Verdana"/>
          <w:sz w:val="18"/>
          <w:szCs w:val="18"/>
        </w:rPr>
        <w:t>a</w:t>
      </w:r>
      <w:r w:rsidRPr="00005CE4">
        <w:rPr>
          <w:rFonts w:ascii="Verdana" w:hAnsi="Verdana"/>
          <w:sz w:val="18"/>
          <w:szCs w:val="18"/>
        </w:rPr>
        <w:t xml:space="preserve"> wszystkich danych niezbędnych do uzyskania pozwolenia wodnoprawnego</w:t>
      </w:r>
      <w:bookmarkEnd w:id="1"/>
      <w:r w:rsidRPr="00005CE4">
        <w:rPr>
          <w:rFonts w:ascii="Verdana" w:hAnsi="Verdana"/>
          <w:sz w:val="18"/>
          <w:szCs w:val="18"/>
        </w:rPr>
        <w:t>,</w:t>
      </w:r>
    </w:p>
    <w:p w14:paraId="78D73A5D" w14:textId="2C75B122" w:rsidR="00005CE4" w:rsidRPr="00005CE4" w:rsidRDefault="00005CE4" w:rsidP="00005CE4">
      <w:pPr>
        <w:pStyle w:val="Standard"/>
        <w:numPr>
          <w:ilvl w:val="0"/>
          <w:numId w:val="16"/>
        </w:numPr>
        <w:spacing w:line="360" w:lineRule="auto"/>
        <w:ind w:left="714" w:hanging="357"/>
        <w:jc w:val="both"/>
        <w:rPr>
          <w:rFonts w:ascii="Verdana" w:hAnsi="Verdana"/>
          <w:sz w:val="18"/>
          <w:szCs w:val="18"/>
        </w:rPr>
      </w:pPr>
      <w:r w:rsidRPr="00005CE4">
        <w:rPr>
          <w:rFonts w:ascii="Verdana" w:hAnsi="Verdana"/>
          <w:sz w:val="18"/>
          <w:szCs w:val="18"/>
        </w:rPr>
        <w:t xml:space="preserve">wykonania </w:t>
      </w:r>
      <w:r w:rsidR="007C573A">
        <w:rPr>
          <w:rFonts w:ascii="Verdana" w:hAnsi="Verdana"/>
          <w:sz w:val="18"/>
          <w:szCs w:val="18"/>
        </w:rPr>
        <w:t>badań jakościowych</w:t>
      </w:r>
      <w:r w:rsidRPr="00005CE4">
        <w:rPr>
          <w:rFonts w:ascii="Verdana" w:hAnsi="Verdana"/>
          <w:sz w:val="18"/>
          <w:szCs w:val="18"/>
        </w:rPr>
        <w:t xml:space="preserve"> odprowadzanych wód opadowych,</w:t>
      </w:r>
    </w:p>
    <w:p w14:paraId="5F49754A" w14:textId="3F42B2F5" w:rsidR="00005CE4" w:rsidRPr="00005CE4" w:rsidRDefault="00005CE4" w:rsidP="00005CE4">
      <w:pPr>
        <w:pStyle w:val="Style12"/>
        <w:widowControl/>
        <w:numPr>
          <w:ilvl w:val="0"/>
          <w:numId w:val="16"/>
        </w:numPr>
        <w:spacing w:line="360" w:lineRule="auto"/>
        <w:ind w:left="714" w:right="1" w:hanging="357"/>
        <w:rPr>
          <w:rFonts w:ascii="Verdana" w:hAnsi="Verdana"/>
          <w:sz w:val="18"/>
          <w:szCs w:val="18"/>
        </w:rPr>
      </w:pPr>
      <w:r w:rsidRPr="00005CE4">
        <w:rPr>
          <w:rStyle w:val="FontStyle130"/>
          <w:rFonts w:ascii="Verdana" w:hAnsi="Verdana"/>
          <w:b w:val="0"/>
          <w:bCs w:val="0"/>
        </w:rPr>
        <w:t>skorygowania kilometrażu wylotów,</w:t>
      </w:r>
    </w:p>
    <w:p w14:paraId="7F01D02F" w14:textId="747DDA7B" w:rsidR="00906EE7" w:rsidRPr="007C6557" w:rsidRDefault="009663C4" w:rsidP="00005CE4">
      <w:pPr>
        <w:pStyle w:val="Standard"/>
        <w:numPr>
          <w:ilvl w:val="0"/>
          <w:numId w:val="16"/>
        </w:numPr>
        <w:spacing w:line="360" w:lineRule="auto"/>
        <w:ind w:left="714" w:hanging="357"/>
        <w:jc w:val="both"/>
        <w:rPr>
          <w:sz w:val="18"/>
          <w:szCs w:val="18"/>
        </w:rPr>
      </w:pPr>
      <w:r w:rsidRPr="00005CE4">
        <w:rPr>
          <w:rFonts w:ascii="Verdana" w:hAnsi="Verdana" w:cs="Verdana"/>
          <w:sz w:val="18"/>
          <w:szCs w:val="18"/>
        </w:rPr>
        <w:t>opracowa</w:t>
      </w:r>
      <w:r w:rsidR="00C56553" w:rsidRPr="00005CE4">
        <w:rPr>
          <w:rFonts w:ascii="Verdana" w:hAnsi="Verdana" w:cs="Verdana"/>
          <w:sz w:val="18"/>
          <w:szCs w:val="18"/>
        </w:rPr>
        <w:t>nia</w:t>
      </w:r>
      <w:r w:rsidRPr="00005CE4">
        <w:rPr>
          <w:rFonts w:ascii="Verdana" w:hAnsi="Verdana" w:cs="Verdana"/>
          <w:sz w:val="18"/>
          <w:szCs w:val="18"/>
        </w:rPr>
        <w:t xml:space="preserve"> </w:t>
      </w:r>
      <w:r w:rsidR="00C56553" w:rsidRPr="00005CE4">
        <w:rPr>
          <w:rFonts w:ascii="Verdana" w:hAnsi="Verdana" w:cs="Verdana"/>
          <w:sz w:val="18"/>
          <w:szCs w:val="18"/>
        </w:rPr>
        <w:t xml:space="preserve">operatów wodnoprawnych </w:t>
      </w:r>
      <w:r w:rsidRPr="00005CE4">
        <w:rPr>
          <w:rFonts w:ascii="Verdana" w:hAnsi="Verdana" w:cs="Verdana"/>
          <w:sz w:val="18"/>
          <w:szCs w:val="18"/>
        </w:rPr>
        <w:t xml:space="preserve">w celu </w:t>
      </w:r>
      <w:r w:rsidR="00C56553" w:rsidRPr="00005CE4">
        <w:rPr>
          <w:rFonts w:ascii="Verdana" w:hAnsi="Verdana" w:cs="Verdana"/>
          <w:sz w:val="18"/>
          <w:szCs w:val="18"/>
        </w:rPr>
        <w:t>złożenia</w:t>
      </w:r>
      <w:r w:rsidRPr="00005CE4">
        <w:rPr>
          <w:rFonts w:ascii="Verdana" w:hAnsi="Verdana" w:cs="Verdana"/>
          <w:sz w:val="18"/>
          <w:szCs w:val="18"/>
        </w:rPr>
        <w:t xml:space="preserve">, w imieniu </w:t>
      </w:r>
      <w:r w:rsidR="0083469F">
        <w:rPr>
          <w:rFonts w:ascii="Verdana" w:hAnsi="Verdana" w:cs="Verdana"/>
          <w:sz w:val="18"/>
          <w:szCs w:val="18"/>
        </w:rPr>
        <w:t>Miasta Gliwice</w:t>
      </w:r>
      <w:r w:rsidRPr="00005CE4">
        <w:rPr>
          <w:rFonts w:ascii="Verdana" w:hAnsi="Verdana" w:cs="Verdana"/>
          <w:sz w:val="18"/>
          <w:szCs w:val="18"/>
        </w:rPr>
        <w:t xml:space="preserve">, jako załączników do wniosków o wydanie zgód </w:t>
      </w:r>
      <w:r w:rsidR="00005CE4" w:rsidRPr="00005CE4">
        <w:rPr>
          <w:rFonts w:ascii="Verdana" w:hAnsi="Verdana" w:cs="Verdana"/>
          <w:sz w:val="18"/>
          <w:szCs w:val="18"/>
        </w:rPr>
        <w:t>wodnoprawnych</w:t>
      </w:r>
      <w:r w:rsidRPr="00005CE4">
        <w:rPr>
          <w:rFonts w:ascii="Verdana" w:hAnsi="Verdana" w:cs="Verdana"/>
          <w:sz w:val="18"/>
          <w:szCs w:val="18"/>
        </w:rPr>
        <w:t>,</w:t>
      </w:r>
    </w:p>
    <w:p w14:paraId="590FB814" w14:textId="0AA13B0D" w:rsidR="007C6557" w:rsidRPr="007C573A" w:rsidRDefault="007C6557" w:rsidP="00005CE4">
      <w:pPr>
        <w:pStyle w:val="Standard"/>
        <w:numPr>
          <w:ilvl w:val="0"/>
          <w:numId w:val="16"/>
        </w:numPr>
        <w:spacing w:line="360" w:lineRule="auto"/>
        <w:ind w:left="714" w:hanging="357"/>
        <w:jc w:val="both"/>
        <w:rPr>
          <w:sz w:val="18"/>
          <w:szCs w:val="18"/>
        </w:rPr>
      </w:pPr>
      <w:r w:rsidRPr="007C6557">
        <w:rPr>
          <w:rFonts w:ascii="Verdana" w:hAnsi="Verdana"/>
          <w:sz w:val="18"/>
          <w:szCs w:val="18"/>
        </w:rPr>
        <w:t>uzgodnienia operat</w:t>
      </w:r>
      <w:r w:rsidR="00210E27">
        <w:rPr>
          <w:rFonts w:ascii="Verdana" w:hAnsi="Verdana"/>
          <w:sz w:val="18"/>
          <w:szCs w:val="18"/>
        </w:rPr>
        <w:t>ów</w:t>
      </w:r>
      <w:r w:rsidRPr="007C6557">
        <w:rPr>
          <w:rFonts w:ascii="Verdana" w:hAnsi="Verdana"/>
          <w:sz w:val="18"/>
          <w:szCs w:val="18"/>
        </w:rPr>
        <w:t xml:space="preserve"> wodnoprawn</w:t>
      </w:r>
      <w:r w:rsidR="00210E27">
        <w:rPr>
          <w:rFonts w:ascii="Verdana" w:hAnsi="Verdana"/>
          <w:sz w:val="18"/>
          <w:szCs w:val="18"/>
        </w:rPr>
        <w:t>ych</w:t>
      </w:r>
      <w:r w:rsidRPr="007C6557">
        <w:rPr>
          <w:rFonts w:ascii="Verdana" w:hAnsi="Verdana"/>
          <w:sz w:val="18"/>
          <w:szCs w:val="18"/>
        </w:rPr>
        <w:t xml:space="preserve"> z Zamawiającym przed złożeniem kompletu dokumentacji do organu wydającego pozwoleni</w:t>
      </w:r>
      <w:r w:rsidR="00210E27">
        <w:rPr>
          <w:rFonts w:ascii="Verdana" w:hAnsi="Verdana"/>
          <w:sz w:val="18"/>
          <w:szCs w:val="18"/>
        </w:rPr>
        <w:t>a</w:t>
      </w:r>
      <w:r w:rsidRPr="007C6557">
        <w:rPr>
          <w:rFonts w:ascii="Verdana" w:hAnsi="Verdana"/>
          <w:sz w:val="18"/>
          <w:szCs w:val="18"/>
        </w:rPr>
        <w:t xml:space="preserve"> wodnoprawne. Operat</w:t>
      </w:r>
      <w:r w:rsidR="00210E27">
        <w:rPr>
          <w:rFonts w:ascii="Verdana" w:hAnsi="Verdana"/>
          <w:sz w:val="18"/>
          <w:szCs w:val="18"/>
        </w:rPr>
        <w:t>y</w:t>
      </w:r>
      <w:r w:rsidRPr="007C6557">
        <w:rPr>
          <w:rFonts w:ascii="Verdana" w:hAnsi="Verdana"/>
          <w:sz w:val="18"/>
          <w:szCs w:val="18"/>
        </w:rPr>
        <w:t xml:space="preserve"> do uzgodnienia należy przekazać w 1 egz. w wersji </w:t>
      </w:r>
      <w:r w:rsidR="00750AEE">
        <w:rPr>
          <w:rFonts w:ascii="Verdana" w:hAnsi="Verdana"/>
          <w:sz w:val="18"/>
          <w:szCs w:val="18"/>
        </w:rPr>
        <w:t xml:space="preserve">papierowej i </w:t>
      </w:r>
      <w:r w:rsidRPr="007C6557">
        <w:rPr>
          <w:rFonts w:ascii="Verdana" w:hAnsi="Verdana"/>
          <w:sz w:val="18"/>
          <w:szCs w:val="18"/>
        </w:rPr>
        <w:t>elektronicznej edytowalnej</w:t>
      </w:r>
      <w:r>
        <w:rPr>
          <w:rFonts w:ascii="Verdana" w:hAnsi="Verdana"/>
          <w:sz w:val="18"/>
          <w:szCs w:val="18"/>
        </w:rPr>
        <w:t>,</w:t>
      </w:r>
    </w:p>
    <w:p w14:paraId="039C8CE5" w14:textId="1EA42490" w:rsidR="00906EE7" w:rsidRPr="00A00C68" w:rsidRDefault="009663C4" w:rsidP="007C573A">
      <w:pPr>
        <w:pStyle w:val="Standard"/>
        <w:numPr>
          <w:ilvl w:val="0"/>
          <w:numId w:val="16"/>
        </w:numPr>
        <w:spacing w:line="360" w:lineRule="auto"/>
        <w:ind w:left="714" w:hanging="357"/>
        <w:jc w:val="both"/>
        <w:rPr>
          <w:sz w:val="18"/>
          <w:szCs w:val="18"/>
        </w:rPr>
      </w:pPr>
      <w:r w:rsidRPr="007C573A">
        <w:rPr>
          <w:rFonts w:ascii="Verdana" w:hAnsi="Verdana" w:cs="Verdana"/>
          <w:sz w:val="18"/>
          <w:szCs w:val="18"/>
        </w:rPr>
        <w:t>uczestnicz</w:t>
      </w:r>
      <w:r w:rsidR="00C56553" w:rsidRPr="007C573A">
        <w:rPr>
          <w:rFonts w:ascii="Verdana" w:hAnsi="Verdana" w:cs="Verdana"/>
          <w:sz w:val="18"/>
          <w:szCs w:val="18"/>
        </w:rPr>
        <w:t>enia</w:t>
      </w:r>
      <w:r w:rsidRPr="007C573A">
        <w:rPr>
          <w:rFonts w:ascii="Verdana" w:hAnsi="Verdana" w:cs="Verdana"/>
          <w:sz w:val="18"/>
          <w:szCs w:val="18"/>
        </w:rPr>
        <w:t xml:space="preserve"> w postępowani</w:t>
      </w:r>
      <w:r w:rsidR="00C56553" w:rsidRPr="007C573A">
        <w:rPr>
          <w:rFonts w:ascii="Verdana" w:hAnsi="Verdana" w:cs="Verdana"/>
          <w:sz w:val="18"/>
          <w:szCs w:val="18"/>
        </w:rPr>
        <w:t>ach</w:t>
      </w:r>
      <w:r w:rsidRPr="007C573A">
        <w:rPr>
          <w:rFonts w:ascii="Verdana" w:hAnsi="Verdana" w:cs="Verdana"/>
          <w:sz w:val="18"/>
          <w:szCs w:val="18"/>
        </w:rPr>
        <w:t xml:space="preserve"> administracyjny</w:t>
      </w:r>
      <w:r w:rsidR="00C56553" w:rsidRPr="007C573A">
        <w:rPr>
          <w:rFonts w:ascii="Verdana" w:hAnsi="Verdana" w:cs="Verdana"/>
          <w:sz w:val="18"/>
          <w:szCs w:val="18"/>
        </w:rPr>
        <w:t>ch</w:t>
      </w:r>
      <w:r w:rsidRPr="007C573A">
        <w:rPr>
          <w:rFonts w:ascii="Verdana" w:hAnsi="Verdana" w:cs="Verdana"/>
          <w:sz w:val="18"/>
          <w:szCs w:val="18"/>
        </w:rPr>
        <w:t>, wykonywa</w:t>
      </w:r>
      <w:r w:rsidR="00C56553" w:rsidRPr="007C573A">
        <w:rPr>
          <w:rFonts w:ascii="Verdana" w:hAnsi="Verdana" w:cs="Verdana"/>
          <w:sz w:val="18"/>
          <w:szCs w:val="18"/>
        </w:rPr>
        <w:t>nia</w:t>
      </w:r>
      <w:r w:rsidRPr="007C573A">
        <w:rPr>
          <w:rFonts w:ascii="Verdana" w:hAnsi="Verdana" w:cs="Verdana"/>
          <w:sz w:val="18"/>
          <w:szCs w:val="18"/>
        </w:rPr>
        <w:t xml:space="preserve"> niezbędn</w:t>
      </w:r>
      <w:r w:rsidR="00C56553" w:rsidRPr="007C573A">
        <w:rPr>
          <w:rFonts w:ascii="Verdana" w:hAnsi="Verdana" w:cs="Verdana"/>
          <w:sz w:val="18"/>
          <w:szCs w:val="18"/>
        </w:rPr>
        <w:t>ych</w:t>
      </w:r>
      <w:r w:rsidRPr="007C573A">
        <w:rPr>
          <w:rFonts w:ascii="Verdana" w:hAnsi="Verdana" w:cs="Verdana"/>
          <w:sz w:val="18"/>
          <w:szCs w:val="18"/>
        </w:rPr>
        <w:t xml:space="preserve"> uzupełnie</w:t>
      </w:r>
      <w:r w:rsidR="00C56553" w:rsidRPr="007C573A">
        <w:rPr>
          <w:rFonts w:ascii="Verdana" w:hAnsi="Verdana" w:cs="Verdana"/>
          <w:sz w:val="18"/>
          <w:szCs w:val="18"/>
        </w:rPr>
        <w:t xml:space="preserve">ń i </w:t>
      </w:r>
      <w:r w:rsidRPr="007C573A">
        <w:rPr>
          <w:rFonts w:ascii="Verdana" w:hAnsi="Verdana" w:cs="Verdana"/>
          <w:sz w:val="18"/>
          <w:szCs w:val="18"/>
        </w:rPr>
        <w:t>uzgodnie</w:t>
      </w:r>
      <w:r w:rsidR="00C56553" w:rsidRPr="007C573A">
        <w:rPr>
          <w:rFonts w:ascii="Verdana" w:hAnsi="Verdana" w:cs="Verdana"/>
          <w:sz w:val="18"/>
          <w:szCs w:val="18"/>
        </w:rPr>
        <w:t>ń</w:t>
      </w:r>
      <w:r w:rsidRPr="007C573A">
        <w:rPr>
          <w:rFonts w:ascii="Verdana" w:hAnsi="Verdana" w:cs="Verdana"/>
          <w:sz w:val="18"/>
          <w:szCs w:val="18"/>
        </w:rPr>
        <w:t xml:space="preserve"> </w:t>
      </w:r>
      <w:r w:rsidR="00C56553" w:rsidRPr="007C573A">
        <w:rPr>
          <w:rFonts w:ascii="Verdana" w:hAnsi="Verdana" w:cs="Verdana"/>
          <w:sz w:val="18"/>
          <w:szCs w:val="18"/>
        </w:rPr>
        <w:t xml:space="preserve">w toku </w:t>
      </w:r>
      <w:r w:rsidR="00005CE4" w:rsidRPr="007C573A">
        <w:rPr>
          <w:rFonts w:ascii="Verdana" w:hAnsi="Verdana" w:cs="Verdana"/>
          <w:sz w:val="18"/>
          <w:szCs w:val="18"/>
        </w:rPr>
        <w:t>postępowań</w:t>
      </w:r>
      <w:r w:rsidRPr="007C573A">
        <w:rPr>
          <w:rFonts w:ascii="Verdana" w:hAnsi="Verdana" w:cs="Verdana"/>
          <w:sz w:val="18"/>
          <w:szCs w:val="18"/>
        </w:rPr>
        <w:t xml:space="preserve"> oraz uzyska</w:t>
      </w:r>
      <w:r w:rsidR="00C56553" w:rsidRPr="007C573A">
        <w:rPr>
          <w:rFonts w:ascii="Verdana" w:hAnsi="Verdana" w:cs="Verdana"/>
          <w:sz w:val="18"/>
          <w:szCs w:val="18"/>
        </w:rPr>
        <w:t>nia</w:t>
      </w:r>
      <w:r w:rsidRPr="007C573A">
        <w:rPr>
          <w:rFonts w:ascii="Verdana" w:hAnsi="Verdana" w:cs="Verdana"/>
          <w:sz w:val="18"/>
          <w:szCs w:val="18"/>
        </w:rPr>
        <w:t xml:space="preserve"> </w:t>
      </w:r>
      <w:r w:rsidR="00C56553" w:rsidRPr="007C573A">
        <w:rPr>
          <w:rFonts w:ascii="Verdana" w:hAnsi="Verdana" w:cs="Verdana"/>
          <w:sz w:val="18"/>
          <w:szCs w:val="18"/>
        </w:rPr>
        <w:t>zgód wodnoprawnych</w:t>
      </w:r>
      <w:r w:rsidRPr="007C573A">
        <w:rPr>
          <w:rFonts w:ascii="Verdana" w:hAnsi="Verdana" w:cs="Verdana"/>
          <w:sz w:val="18"/>
          <w:szCs w:val="18"/>
        </w:rPr>
        <w:t xml:space="preserve"> w imieniu </w:t>
      </w:r>
      <w:r w:rsidR="00670177">
        <w:rPr>
          <w:rFonts w:ascii="Verdana" w:hAnsi="Verdana" w:cs="Verdana"/>
          <w:sz w:val="18"/>
          <w:szCs w:val="18"/>
        </w:rPr>
        <w:t>Miasta Gliwice</w:t>
      </w:r>
      <w:r w:rsidR="00A00C68">
        <w:rPr>
          <w:rFonts w:ascii="Verdana" w:hAnsi="Verdana" w:cs="Verdana"/>
          <w:sz w:val="18"/>
          <w:szCs w:val="18"/>
        </w:rPr>
        <w:t>,</w:t>
      </w:r>
    </w:p>
    <w:p w14:paraId="2E64CB14" w14:textId="7F4898BB" w:rsidR="00C83197" w:rsidRPr="00C83197" w:rsidRDefault="00A00C68" w:rsidP="00C83197">
      <w:pPr>
        <w:pStyle w:val="Standard"/>
        <w:numPr>
          <w:ilvl w:val="0"/>
          <w:numId w:val="16"/>
        </w:numPr>
        <w:spacing w:line="360" w:lineRule="auto"/>
        <w:ind w:left="714" w:hanging="357"/>
        <w:jc w:val="both"/>
        <w:rPr>
          <w:rFonts w:ascii="Verdana" w:hAnsi="Verdana" w:cs="Verdana"/>
          <w:sz w:val="18"/>
          <w:szCs w:val="18"/>
        </w:rPr>
      </w:pPr>
      <w:bookmarkStart w:id="2" w:name="_Hlk190668328"/>
      <w:r>
        <w:rPr>
          <w:rFonts w:ascii="Verdana" w:hAnsi="Verdana" w:cs="Verdana"/>
          <w:sz w:val="18"/>
          <w:szCs w:val="18"/>
        </w:rPr>
        <w:t xml:space="preserve">informowania Zamawiającego </w:t>
      </w:r>
      <w:r w:rsidRPr="00A00C68">
        <w:rPr>
          <w:rFonts w:ascii="Verdana" w:hAnsi="Verdana" w:cs="Verdana"/>
          <w:sz w:val="18"/>
          <w:szCs w:val="18"/>
        </w:rPr>
        <w:t>o stanie zaawansowania prac</w:t>
      </w:r>
      <w:r>
        <w:rPr>
          <w:rFonts w:ascii="Verdana" w:hAnsi="Verdana" w:cs="Verdana"/>
          <w:sz w:val="18"/>
          <w:szCs w:val="18"/>
        </w:rPr>
        <w:t>, a także o</w:t>
      </w:r>
      <w:r w:rsidRPr="00A00C68">
        <w:rPr>
          <w:rFonts w:ascii="Verdana" w:hAnsi="Verdana" w:cs="Verdana"/>
          <w:sz w:val="18"/>
          <w:szCs w:val="18"/>
        </w:rPr>
        <w:t xml:space="preserve"> problemach występujących w związku z</w:t>
      </w:r>
      <w:r>
        <w:rPr>
          <w:rFonts w:ascii="Verdana" w:hAnsi="Verdana" w:cs="Verdana"/>
          <w:sz w:val="18"/>
          <w:szCs w:val="18"/>
        </w:rPr>
        <w:t> </w:t>
      </w:r>
      <w:r w:rsidRPr="00A00C68">
        <w:rPr>
          <w:rFonts w:ascii="Verdana" w:hAnsi="Verdana" w:cs="Verdana"/>
          <w:sz w:val="18"/>
          <w:szCs w:val="18"/>
        </w:rPr>
        <w:t>realizacją zamówienia.</w:t>
      </w:r>
      <w:r>
        <w:rPr>
          <w:rFonts w:ascii="Verdana" w:hAnsi="Verdana" w:cs="Verdana"/>
          <w:sz w:val="18"/>
          <w:szCs w:val="18"/>
        </w:rPr>
        <w:t xml:space="preserve"> </w:t>
      </w:r>
      <w:r w:rsidR="00912E0E">
        <w:rPr>
          <w:rFonts w:ascii="Verdana" w:hAnsi="Verdana" w:cs="Verdana"/>
          <w:sz w:val="18"/>
          <w:szCs w:val="18"/>
        </w:rPr>
        <w:t xml:space="preserve">Informacje zostaną przekazane podczas spotkań </w:t>
      </w:r>
      <w:r w:rsidR="00750AEE">
        <w:rPr>
          <w:rFonts w:ascii="Verdana" w:hAnsi="Verdana" w:cs="Verdana"/>
          <w:sz w:val="18"/>
          <w:szCs w:val="18"/>
        </w:rPr>
        <w:t xml:space="preserve">w siedzibie Zamawiającego w </w:t>
      </w:r>
      <w:r w:rsidR="00750AEE" w:rsidRPr="00750AEE">
        <w:rPr>
          <w:rFonts w:ascii="Verdana" w:hAnsi="Verdana" w:cs="Verdana"/>
          <w:sz w:val="18"/>
          <w:szCs w:val="18"/>
        </w:rPr>
        <w:t>zależności od potrzeb</w:t>
      </w:r>
      <w:r w:rsidR="00C83197">
        <w:rPr>
          <w:rFonts w:ascii="Verdana" w:hAnsi="Verdana" w:cs="Verdana"/>
          <w:sz w:val="18"/>
          <w:szCs w:val="18"/>
        </w:rPr>
        <w:t>, z częstotliwością nie rzadziej niż 1 raz w miesiącu.</w:t>
      </w:r>
      <w:r w:rsidR="00C83197" w:rsidRPr="00C83197">
        <w:rPr>
          <w:rFonts w:ascii="Verdana" w:hAnsi="Verdana" w:cs="Verdana"/>
          <w:sz w:val="18"/>
          <w:szCs w:val="18"/>
        </w:rPr>
        <w:t xml:space="preserve"> Zamawiający może zrezygnować ze spotkań, jeżeli w sposób wystarczający zostanie poinformowany drogą pisemną (pismo, e-</w:t>
      </w:r>
      <w:r w:rsidR="00C83197">
        <w:rPr>
          <w:rFonts w:ascii="Verdana" w:hAnsi="Verdana" w:cs="Verdana"/>
          <w:sz w:val="18"/>
          <w:szCs w:val="18"/>
        </w:rPr>
        <w:t> m</w:t>
      </w:r>
      <w:r w:rsidR="00C83197" w:rsidRPr="00C83197">
        <w:rPr>
          <w:rFonts w:ascii="Verdana" w:hAnsi="Verdana" w:cs="Verdana"/>
          <w:sz w:val="18"/>
          <w:szCs w:val="18"/>
        </w:rPr>
        <w:t>ail) o stanie zaawansowania prac i problemach występujących w związku z realizacją zamówienia.</w:t>
      </w:r>
    </w:p>
    <w:bookmarkEnd w:id="2"/>
    <w:p w14:paraId="27D5DD5F" w14:textId="77777777" w:rsidR="00906EE7" w:rsidRDefault="009663C4" w:rsidP="00DA7EA3">
      <w:pPr>
        <w:pStyle w:val="Standard"/>
        <w:spacing w:line="36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Wykonawca wszelkie niezbędne materiały do przygotowania ww. opracowania pozyska własnym kosztem i staraniem.</w:t>
      </w:r>
    </w:p>
    <w:p w14:paraId="7099A856" w14:textId="77777777" w:rsidR="00E31710" w:rsidRPr="00DA7EA3" w:rsidRDefault="00E31710" w:rsidP="00DA7EA3">
      <w:pPr>
        <w:pStyle w:val="Standard"/>
        <w:tabs>
          <w:tab w:val="left" w:pos="2268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061AFEF3" w14:textId="77777777" w:rsidR="00906EE7" w:rsidRDefault="009663C4" w:rsidP="00DA7EA3">
      <w:pPr>
        <w:pStyle w:val="Standard"/>
        <w:numPr>
          <w:ilvl w:val="0"/>
          <w:numId w:val="15"/>
        </w:numPr>
        <w:spacing w:line="360" w:lineRule="auto"/>
        <w:ind w:left="714" w:hanging="357"/>
        <w:jc w:val="both"/>
        <w:rPr>
          <w:rFonts w:ascii="Verdana" w:hAnsi="Verdana" w:cs="Verdana"/>
          <w:b/>
          <w:sz w:val="18"/>
          <w:szCs w:val="18"/>
        </w:rPr>
      </w:pPr>
      <w:r>
        <w:rPr>
          <w:rFonts w:ascii="Verdana" w:hAnsi="Verdana" w:cs="Verdana"/>
          <w:b/>
          <w:sz w:val="18"/>
          <w:szCs w:val="18"/>
        </w:rPr>
        <w:t>Ustalenia formalne</w:t>
      </w:r>
    </w:p>
    <w:p w14:paraId="54B36E04" w14:textId="77777777" w:rsidR="00906EE7" w:rsidRDefault="00906EE7">
      <w:pPr>
        <w:pStyle w:val="Standard"/>
        <w:spacing w:line="360" w:lineRule="auto"/>
        <w:ind w:left="720"/>
        <w:jc w:val="both"/>
        <w:rPr>
          <w:rFonts w:ascii="Verdana" w:hAnsi="Verdana" w:cs="Verdana"/>
          <w:b/>
          <w:sz w:val="18"/>
          <w:szCs w:val="18"/>
        </w:rPr>
      </w:pPr>
    </w:p>
    <w:p w14:paraId="02908312" w14:textId="77777777" w:rsidR="00906EE7" w:rsidRDefault="009663C4">
      <w:pPr>
        <w:pStyle w:val="Standard"/>
        <w:spacing w:line="36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Opracowania należy złożyć w siedzibie Zamawiającego w następującej formie i ilości:</w:t>
      </w:r>
    </w:p>
    <w:p w14:paraId="2B4F7851" w14:textId="6F275A83" w:rsidR="00005CE4" w:rsidRPr="00005CE4" w:rsidRDefault="009663C4" w:rsidP="00005CE4">
      <w:pPr>
        <w:pStyle w:val="Standard"/>
        <w:numPr>
          <w:ilvl w:val="0"/>
          <w:numId w:val="17"/>
        </w:numPr>
        <w:tabs>
          <w:tab w:val="left" w:pos="144"/>
          <w:tab w:val="left" w:pos="426"/>
        </w:tabs>
        <w:spacing w:line="360" w:lineRule="auto"/>
        <w:jc w:val="both"/>
        <w:rPr>
          <w:rStyle w:val="FontStyle133"/>
          <w:rFonts w:ascii="Verdana" w:hAnsi="Verdana"/>
        </w:rPr>
      </w:pPr>
      <w:r w:rsidRPr="00005CE4">
        <w:rPr>
          <w:rFonts w:ascii="Verdana" w:hAnsi="Verdana" w:cs="Verdana"/>
          <w:sz w:val="18"/>
          <w:szCs w:val="18"/>
        </w:rPr>
        <w:t>operaty wodnoprawne w ww. zakresach zgodnie z wymogami Prawa wodnego</w:t>
      </w:r>
      <w:r w:rsidRPr="00005CE4">
        <w:rPr>
          <w:rFonts w:ascii="Verdana" w:hAnsi="Verdana" w:cs="Verdana"/>
          <w:color w:val="000000"/>
          <w:sz w:val="18"/>
          <w:szCs w:val="18"/>
        </w:rPr>
        <w:t xml:space="preserve"> –</w:t>
      </w:r>
      <w:r w:rsidRPr="00005CE4">
        <w:rPr>
          <w:rFonts w:ascii="Verdana" w:hAnsi="Verdana" w:cs="Verdana"/>
          <w:sz w:val="18"/>
          <w:szCs w:val="18"/>
        </w:rPr>
        <w:t xml:space="preserve"> </w:t>
      </w:r>
      <w:r w:rsidR="00750AEE">
        <w:rPr>
          <w:rFonts w:ascii="Verdana" w:hAnsi="Verdana" w:cs="Verdana"/>
          <w:sz w:val="18"/>
          <w:szCs w:val="18"/>
        </w:rPr>
        <w:t>1</w:t>
      </w:r>
      <w:r w:rsidR="00C56553" w:rsidRPr="00005CE4">
        <w:rPr>
          <w:rFonts w:ascii="Verdana" w:hAnsi="Verdana" w:cs="Verdana"/>
          <w:sz w:val="18"/>
          <w:szCs w:val="18"/>
        </w:rPr>
        <w:t> </w:t>
      </w:r>
      <w:r w:rsidRPr="00005CE4">
        <w:rPr>
          <w:rFonts w:ascii="Verdana" w:hAnsi="Verdana" w:cs="Verdana"/>
          <w:sz w:val="18"/>
          <w:szCs w:val="18"/>
        </w:rPr>
        <w:t>egzemplarz w wersji papierowej</w:t>
      </w:r>
      <w:r w:rsidR="00005CE4" w:rsidRPr="00005CE4">
        <w:rPr>
          <w:rFonts w:ascii="Verdana" w:hAnsi="Verdana" w:cs="Verdana"/>
          <w:sz w:val="18"/>
          <w:szCs w:val="18"/>
        </w:rPr>
        <w:t xml:space="preserve"> i elektronicznej</w:t>
      </w:r>
      <w:r w:rsidRPr="00005CE4">
        <w:rPr>
          <w:rFonts w:ascii="Verdana" w:hAnsi="Verdana" w:cs="Verdana"/>
          <w:sz w:val="18"/>
          <w:szCs w:val="18"/>
        </w:rPr>
        <w:t xml:space="preserve"> wraz ze zgodami wodnoprawnymi,</w:t>
      </w:r>
      <w:r w:rsidR="00005CE4" w:rsidRPr="00005CE4">
        <w:rPr>
          <w:rFonts w:ascii="Verdana" w:hAnsi="Verdana" w:cs="Verdana"/>
          <w:sz w:val="18"/>
          <w:szCs w:val="18"/>
        </w:rPr>
        <w:t xml:space="preserve"> przy czym w</w:t>
      </w:r>
      <w:r w:rsidR="00005CE4" w:rsidRPr="00005CE4">
        <w:rPr>
          <w:rStyle w:val="FontStyle133"/>
          <w:rFonts w:ascii="Verdana" w:hAnsi="Verdana"/>
          <w:bCs/>
        </w:rPr>
        <w:t xml:space="preserve">ersja elektroniczna ma być tożsama z wersją papierową przekazaną do Zamawiającego. Foldery </w:t>
      </w:r>
      <w:r w:rsidR="00750AEE">
        <w:rPr>
          <w:rStyle w:val="FontStyle133"/>
          <w:rFonts w:ascii="Verdana" w:hAnsi="Verdana"/>
          <w:bCs/>
        </w:rPr>
        <w:t>i </w:t>
      </w:r>
      <w:r w:rsidR="00005CE4" w:rsidRPr="00005CE4">
        <w:rPr>
          <w:rStyle w:val="FontStyle133"/>
          <w:rFonts w:ascii="Verdana" w:hAnsi="Verdana"/>
          <w:bCs/>
        </w:rPr>
        <w:t>pliki mają być podpisane zwięźle</w:t>
      </w:r>
      <w:r w:rsidR="00005CE4" w:rsidRPr="00005CE4">
        <w:rPr>
          <w:rStyle w:val="FontStyle133"/>
          <w:rFonts w:ascii="Verdana" w:hAnsi="Verdana"/>
          <w:bCs/>
          <w:color w:val="00B050"/>
        </w:rPr>
        <w:t xml:space="preserve">, </w:t>
      </w:r>
      <w:r w:rsidR="00005CE4" w:rsidRPr="00005CE4">
        <w:rPr>
          <w:rStyle w:val="FontStyle133"/>
          <w:rFonts w:ascii="Verdana" w:hAnsi="Verdana"/>
          <w:bCs/>
        </w:rPr>
        <w:t>odpowiednio do zawartości,</w:t>
      </w:r>
    </w:p>
    <w:p w14:paraId="709EBED1" w14:textId="5375E8FE" w:rsidR="00906EE7" w:rsidRPr="00C56553" w:rsidRDefault="009663C4" w:rsidP="00C56553">
      <w:pPr>
        <w:pStyle w:val="Standard"/>
        <w:numPr>
          <w:ilvl w:val="0"/>
          <w:numId w:val="12"/>
        </w:numPr>
        <w:spacing w:line="360" w:lineRule="auto"/>
        <w:jc w:val="both"/>
        <w:rPr>
          <w:rFonts w:ascii="Verdana" w:hAnsi="Verdana" w:cs="Verdana"/>
          <w:sz w:val="18"/>
          <w:szCs w:val="18"/>
        </w:rPr>
      </w:pPr>
      <w:r w:rsidRPr="00C56553">
        <w:rPr>
          <w:rFonts w:ascii="Verdana" w:hAnsi="Verdana" w:cs="Verdana"/>
          <w:sz w:val="18"/>
          <w:szCs w:val="18"/>
        </w:rPr>
        <w:t xml:space="preserve">wersja elektroniczna operatów wodnoprawnych - płyta CD lub DVD w formatach dokumentów sporządzonych w edytorze tekstu w formacie </w:t>
      </w:r>
      <w:proofErr w:type="spellStart"/>
      <w:r w:rsidRPr="00C56553">
        <w:rPr>
          <w:rFonts w:ascii="Verdana" w:hAnsi="Verdana" w:cs="Verdana"/>
          <w:sz w:val="18"/>
          <w:szCs w:val="18"/>
        </w:rPr>
        <w:t>doc</w:t>
      </w:r>
      <w:proofErr w:type="spellEnd"/>
      <w:r w:rsidRPr="00C56553">
        <w:rPr>
          <w:rFonts w:ascii="Verdana" w:hAnsi="Verdana" w:cs="Verdana"/>
          <w:sz w:val="18"/>
          <w:szCs w:val="18"/>
        </w:rPr>
        <w:t xml:space="preserve"> i PDF, dokument</w:t>
      </w:r>
      <w:r w:rsidR="00C56553" w:rsidRPr="00C56553">
        <w:rPr>
          <w:rFonts w:ascii="Verdana" w:hAnsi="Verdana" w:cs="Verdana"/>
          <w:sz w:val="18"/>
          <w:szCs w:val="18"/>
        </w:rPr>
        <w:t>y</w:t>
      </w:r>
      <w:r w:rsidRPr="00C56553">
        <w:rPr>
          <w:rFonts w:ascii="Verdana" w:hAnsi="Verdana" w:cs="Verdana"/>
          <w:sz w:val="18"/>
          <w:szCs w:val="18"/>
        </w:rPr>
        <w:t xml:space="preserve"> graficzn</w:t>
      </w:r>
      <w:r w:rsidR="00C56553" w:rsidRPr="00C56553">
        <w:rPr>
          <w:rFonts w:ascii="Verdana" w:hAnsi="Verdana" w:cs="Verdana"/>
          <w:sz w:val="18"/>
          <w:szCs w:val="18"/>
        </w:rPr>
        <w:t>e</w:t>
      </w:r>
      <w:r w:rsidRPr="00C56553">
        <w:rPr>
          <w:rFonts w:ascii="Verdana" w:hAnsi="Verdana" w:cs="Verdana"/>
          <w:sz w:val="18"/>
          <w:szCs w:val="18"/>
        </w:rPr>
        <w:t xml:space="preserve"> w formacie JPG, </w:t>
      </w:r>
      <w:proofErr w:type="spellStart"/>
      <w:r w:rsidRPr="00C56553">
        <w:rPr>
          <w:rFonts w:ascii="Verdana" w:hAnsi="Verdana" w:cs="Verdana"/>
          <w:sz w:val="18"/>
          <w:szCs w:val="18"/>
        </w:rPr>
        <w:t>tif</w:t>
      </w:r>
      <w:proofErr w:type="spellEnd"/>
      <w:r w:rsidRPr="00C56553">
        <w:rPr>
          <w:rFonts w:ascii="Verdana" w:hAnsi="Verdana" w:cs="Verdana"/>
          <w:sz w:val="18"/>
          <w:szCs w:val="18"/>
        </w:rPr>
        <w:t xml:space="preserve"> i dwa z </w:t>
      </w:r>
      <w:proofErr w:type="spellStart"/>
      <w:r w:rsidRPr="00C56553">
        <w:rPr>
          <w:rFonts w:ascii="Verdana" w:hAnsi="Verdana" w:cs="Verdana"/>
          <w:sz w:val="18"/>
          <w:szCs w:val="18"/>
        </w:rPr>
        <w:t>georeferencjami</w:t>
      </w:r>
      <w:proofErr w:type="spellEnd"/>
      <w:r w:rsidRPr="00C56553">
        <w:rPr>
          <w:rFonts w:ascii="Verdana" w:hAnsi="Verdana" w:cs="Verdana"/>
          <w:sz w:val="18"/>
          <w:szCs w:val="18"/>
        </w:rPr>
        <w:t xml:space="preserve"> – </w:t>
      </w:r>
      <w:r w:rsidR="00C56553" w:rsidRPr="00C56553">
        <w:rPr>
          <w:rFonts w:ascii="Verdana" w:hAnsi="Verdana" w:cs="Verdana"/>
          <w:sz w:val="18"/>
          <w:szCs w:val="18"/>
        </w:rPr>
        <w:t>1</w:t>
      </w:r>
      <w:r w:rsidRPr="00C56553">
        <w:rPr>
          <w:rFonts w:ascii="Verdana" w:hAnsi="Verdana" w:cs="Verdana"/>
          <w:sz w:val="18"/>
          <w:szCs w:val="18"/>
        </w:rPr>
        <w:t xml:space="preserve"> </w:t>
      </w:r>
      <w:r w:rsidR="00C56553" w:rsidRPr="00C56553">
        <w:rPr>
          <w:rFonts w:ascii="Verdana" w:hAnsi="Verdana" w:cs="Verdana"/>
          <w:sz w:val="18"/>
          <w:szCs w:val="18"/>
        </w:rPr>
        <w:t>płyta</w:t>
      </w:r>
      <w:r w:rsidRPr="00C56553">
        <w:rPr>
          <w:rFonts w:ascii="Verdana" w:hAnsi="Verdana" w:cs="Verdana"/>
          <w:sz w:val="18"/>
          <w:szCs w:val="18"/>
        </w:rPr>
        <w:t>,</w:t>
      </w:r>
      <w:r w:rsidR="00C56553" w:rsidRPr="00C56553">
        <w:rPr>
          <w:rFonts w:ascii="Verdana" w:hAnsi="Verdana" w:cs="Verdana"/>
          <w:sz w:val="18"/>
          <w:szCs w:val="18"/>
        </w:rPr>
        <w:t xml:space="preserve"> </w:t>
      </w:r>
      <w:r w:rsidRPr="00C56553">
        <w:rPr>
          <w:rFonts w:ascii="Verdana" w:hAnsi="Verdana" w:cs="Verdana"/>
          <w:sz w:val="18"/>
          <w:szCs w:val="18"/>
        </w:rPr>
        <w:t xml:space="preserve">oraz 2 pliki </w:t>
      </w:r>
      <w:proofErr w:type="spellStart"/>
      <w:r w:rsidRPr="00C56553">
        <w:rPr>
          <w:rFonts w:ascii="Verdana" w:hAnsi="Verdana" w:cs="Verdana"/>
          <w:sz w:val="18"/>
          <w:szCs w:val="18"/>
        </w:rPr>
        <w:t>shp</w:t>
      </w:r>
      <w:proofErr w:type="spellEnd"/>
      <w:r w:rsidRPr="00C56553">
        <w:rPr>
          <w:rFonts w:ascii="Verdana" w:hAnsi="Verdana" w:cs="Verdana"/>
          <w:sz w:val="18"/>
          <w:szCs w:val="18"/>
        </w:rPr>
        <w:t>:</w:t>
      </w:r>
    </w:p>
    <w:p w14:paraId="150B512A" w14:textId="77777777" w:rsidR="00906EE7" w:rsidRDefault="009663C4">
      <w:pPr>
        <w:pStyle w:val="Standard"/>
        <w:spacing w:line="360" w:lineRule="auto"/>
        <w:ind w:left="720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- zlewnie,</w:t>
      </w:r>
    </w:p>
    <w:p w14:paraId="6E3567D6" w14:textId="77777777" w:rsidR="00906EE7" w:rsidRDefault="009663C4">
      <w:pPr>
        <w:pStyle w:val="Standard"/>
        <w:spacing w:line="360" w:lineRule="auto"/>
        <w:ind w:left="720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- rodzaj powierzchni terenu.</w:t>
      </w:r>
    </w:p>
    <w:p w14:paraId="11DD63B2" w14:textId="77777777" w:rsidR="00906EE7" w:rsidRDefault="009663C4">
      <w:pPr>
        <w:pStyle w:val="Standard"/>
        <w:spacing w:line="360" w:lineRule="auto"/>
        <w:ind w:left="720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Wymienione poligonowe pliki </w:t>
      </w:r>
      <w:proofErr w:type="spellStart"/>
      <w:r>
        <w:rPr>
          <w:rFonts w:ascii="Verdana" w:hAnsi="Verdana" w:cs="Verdana"/>
          <w:sz w:val="18"/>
          <w:szCs w:val="18"/>
        </w:rPr>
        <w:t>shp</w:t>
      </w:r>
      <w:proofErr w:type="spellEnd"/>
      <w:r>
        <w:rPr>
          <w:rFonts w:ascii="Verdana" w:hAnsi="Verdana" w:cs="Verdana"/>
          <w:sz w:val="18"/>
          <w:szCs w:val="18"/>
        </w:rPr>
        <w:t xml:space="preserve"> należy dostarczyć w strukturze tabeli atrybutów uzgodnionej z Zamawiającym, które muszą co najmniej zawierać:</w:t>
      </w:r>
    </w:p>
    <w:p w14:paraId="75466D51" w14:textId="77777777" w:rsidR="00906EE7" w:rsidRDefault="009663C4">
      <w:pPr>
        <w:pStyle w:val="Standard"/>
        <w:spacing w:line="360" w:lineRule="auto"/>
        <w:ind w:left="720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- dla zlewni: nazwa, nr pozwolenia,</w:t>
      </w:r>
    </w:p>
    <w:p w14:paraId="29DCAB79" w14:textId="0A6AE88E" w:rsidR="00906EE7" w:rsidRDefault="009663C4">
      <w:pPr>
        <w:pStyle w:val="Standard"/>
        <w:spacing w:line="360" w:lineRule="auto"/>
        <w:ind w:left="720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- dla rodzaju powierzchni terenu: dachy, place i chodniki, ulice, drogi i parkingi</w:t>
      </w:r>
      <w:r w:rsidR="00C56553">
        <w:rPr>
          <w:rFonts w:ascii="Verdana" w:hAnsi="Verdana" w:cs="Verdana"/>
          <w:sz w:val="18"/>
          <w:szCs w:val="18"/>
        </w:rPr>
        <w:t>.</w:t>
      </w:r>
    </w:p>
    <w:p w14:paraId="47B566C9" w14:textId="77777777" w:rsidR="00CB2752" w:rsidRDefault="00CB2752">
      <w:pPr>
        <w:pStyle w:val="Standard"/>
        <w:spacing w:line="360" w:lineRule="auto"/>
        <w:ind w:left="720"/>
        <w:jc w:val="both"/>
        <w:rPr>
          <w:rFonts w:ascii="Verdana" w:hAnsi="Verdana" w:cs="Verdana"/>
          <w:sz w:val="18"/>
          <w:szCs w:val="18"/>
        </w:rPr>
      </w:pPr>
    </w:p>
    <w:p w14:paraId="19EEE237" w14:textId="1C6A323D" w:rsidR="00CB2752" w:rsidRDefault="00CB2752">
      <w:pPr>
        <w:pStyle w:val="Standard"/>
        <w:spacing w:line="360" w:lineRule="auto"/>
        <w:ind w:left="720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Załączniki do OPZ:</w:t>
      </w:r>
    </w:p>
    <w:p w14:paraId="35D64A0A" w14:textId="24DC3781" w:rsidR="00CB2752" w:rsidRDefault="00CB2752">
      <w:pPr>
        <w:pStyle w:val="Standard"/>
        <w:spacing w:line="360" w:lineRule="auto"/>
        <w:ind w:left="720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- Załącznik nr 1 – Mapy lokalizacyjne</w:t>
      </w:r>
    </w:p>
    <w:p w14:paraId="4A5FB960" w14:textId="09BFC5F3" w:rsidR="00CB2752" w:rsidRDefault="00CB2752">
      <w:pPr>
        <w:pStyle w:val="Standard"/>
        <w:spacing w:line="360" w:lineRule="auto"/>
        <w:ind w:left="720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- Załącznik nr 2 – Zestawienie wylotów</w:t>
      </w:r>
    </w:p>
    <w:sectPr w:rsidR="00CB2752">
      <w:headerReference w:type="default" r:id="rId11"/>
      <w:footerReference w:type="default" r:id="rId12"/>
      <w:pgSz w:w="11906" w:h="16838"/>
      <w:pgMar w:top="764" w:right="1417" w:bottom="76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9FD7D8" w14:textId="77777777" w:rsidR="005B31A5" w:rsidRDefault="005B31A5">
      <w:r>
        <w:separator/>
      </w:r>
    </w:p>
  </w:endnote>
  <w:endnote w:type="continuationSeparator" w:id="0">
    <w:p w14:paraId="3898C2D8" w14:textId="77777777" w:rsidR="005B31A5" w:rsidRDefault="005B3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83820" w14:textId="77777777" w:rsidR="00642705" w:rsidRDefault="009663C4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F98657" w14:textId="77777777" w:rsidR="005B31A5" w:rsidRDefault="005B31A5">
      <w:r>
        <w:rPr>
          <w:color w:val="000000"/>
        </w:rPr>
        <w:separator/>
      </w:r>
    </w:p>
  </w:footnote>
  <w:footnote w:type="continuationSeparator" w:id="0">
    <w:p w14:paraId="45E3C7FC" w14:textId="77777777" w:rsidR="005B31A5" w:rsidRDefault="005B31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A766A" w14:textId="373F99A6" w:rsidR="00642705" w:rsidRDefault="006E670A">
    <w:pPr>
      <w:pStyle w:val="Nagwek"/>
      <w:rPr>
        <w:rFonts w:ascii="Verdana" w:hAnsi="Verdana"/>
        <w:b/>
        <w:bCs/>
        <w:sz w:val="20"/>
        <w:szCs w:val="20"/>
      </w:rPr>
    </w:pPr>
    <w:r>
      <w:tab/>
    </w:r>
    <w:r>
      <w:tab/>
    </w:r>
    <w:r w:rsidRPr="006E670A">
      <w:rPr>
        <w:rFonts w:ascii="Verdana" w:hAnsi="Verdana"/>
        <w:b/>
        <w:bCs/>
        <w:sz w:val="20"/>
        <w:szCs w:val="20"/>
      </w:rPr>
      <w:t>TP/5/2025</w:t>
    </w:r>
  </w:p>
  <w:p w14:paraId="1005AC24" w14:textId="3DB5BC7D" w:rsidR="006E670A" w:rsidRPr="006E670A" w:rsidRDefault="006E670A">
    <w:pPr>
      <w:pStyle w:val="Nagwek"/>
      <w:rPr>
        <w:rFonts w:ascii="Verdana" w:hAnsi="Verdana"/>
        <w:b/>
        <w:bCs/>
        <w:sz w:val="20"/>
        <w:szCs w:val="20"/>
      </w:rPr>
    </w:pPr>
    <w:r>
      <w:rPr>
        <w:rFonts w:ascii="Verdana" w:hAnsi="Verdana"/>
        <w:b/>
        <w:bCs/>
        <w:sz w:val="20"/>
        <w:szCs w:val="20"/>
      </w:rPr>
      <w:tab/>
    </w:r>
    <w:r>
      <w:rPr>
        <w:rFonts w:ascii="Verdana" w:hAnsi="Verdana"/>
        <w:b/>
        <w:bCs/>
        <w:sz w:val="20"/>
        <w:szCs w:val="20"/>
      </w:rPr>
      <w:tab/>
      <w:t>ZAŁĄCZNIK nr 6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0B3AB2"/>
    <w:multiLevelType w:val="hybridMultilevel"/>
    <w:tmpl w:val="ECC03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A450C6"/>
    <w:multiLevelType w:val="multilevel"/>
    <w:tmpl w:val="CF384968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F7D1C"/>
    <w:multiLevelType w:val="multilevel"/>
    <w:tmpl w:val="E4E00586"/>
    <w:styleLink w:val="WWOutlineListStyle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  <w:strike w:val="0"/>
        <w:dstrike w:val="0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1ABB31FE"/>
    <w:multiLevelType w:val="multilevel"/>
    <w:tmpl w:val="3C4ED5BA"/>
    <w:styleLink w:val="WWOutlineListStyle8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  <w:strike w:val="0"/>
        <w:dstrike w:val="0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275D468F"/>
    <w:multiLevelType w:val="hybridMultilevel"/>
    <w:tmpl w:val="9C32D5A4"/>
    <w:lvl w:ilvl="0" w:tplc="70CEE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EA383D"/>
    <w:multiLevelType w:val="multilevel"/>
    <w:tmpl w:val="8EC6D472"/>
    <w:styleLink w:val="WWOutlineListStyle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  <w:strike w:val="0"/>
        <w:dstrike w:val="0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355A7F07"/>
    <w:multiLevelType w:val="multilevel"/>
    <w:tmpl w:val="E55A64B4"/>
    <w:styleLink w:val="WWOutlineListStyle3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  <w:strike w:val="0"/>
        <w:dstrike w:val="0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3B0D2EA6"/>
    <w:multiLevelType w:val="hybridMultilevel"/>
    <w:tmpl w:val="A694FAF6"/>
    <w:lvl w:ilvl="0" w:tplc="347A8D16">
      <w:numFmt w:val="bullet"/>
      <w:lvlText w:val="-"/>
      <w:lvlJc w:val="left"/>
      <w:pPr>
        <w:ind w:left="50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02571B"/>
    <w:multiLevelType w:val="multilevel"/>
    <w:tmpl w:val="DB329B30"/>
    <w:styleLink w:val="WW8Num4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cs="Verdana"/>
        <w:b/>
        <w:bCs/>
        <w:color w:val="000000"/>
        <w:sz w:val="20"/>
        <w:szCs w:val="20"/>
        <w:shd w:val="clear" w:color="auto" w:fill="FFFF0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46044381"/>
    <w:multiLevelType w:val="hybridMultilevel"/>
    <w:tmpl w:val="FC0E5B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87335B4"/>
    <w:multiLevelType w:val="multilevel"/>
    <w:tmpl w:val="CFA8FFDE"/>
    <w:styleLink w:val="WWOutlineListStyle9"/>
    <w:lvl w:ilvl="0">
      <w:start w:val="1"/>
      <w:numFmt w:val="none"/>
      <w:lvlText w:val=""/>
      <w:lvlJc w:val="left"/>
    </w:lvl>
    <w:lvl w:ilvl="1">
      <w:start w:val="1"/>
      <w:numFmt w:val="none"/>
      <w:lvlText w:val="%2"/>
      <w:lvlJc w:val="left"/>
    </w:lvl>
    <w:lvl w:ilvl="2">
      <w:start w:val="1"/>
      <w:numFmt w:val="decimal"/>
      <w:pStyle w:val="Nagwek3"/>
      <w:lvlText w:val="%3."/>
      <w:lvlJc w:val="left"/>
      <w:pPr>
        <w:ind w:left="360" w:hanging="360"/>
      </w:pPr>
      <w:rPr>
        <w:b w:val="0"/>
        <w:strike w:val="0"/>
        <w:dstrike w:val="0"/>
      </w:rPr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1" w15:restartNumberingAfterBreak="0">
    <w:nsid w:val="4C2208AB"/>
    <w:multiLevelType w:val="multilevel"/>
    <w:tmpl w:val="69F2D64A"/>
    <w:styleLink w:val="WW8Num2"/>
    <w:lvl w:ilvl="0">
      <w:start w:val="1"/>
      <w:numFmt w:val="decimal"/>
      <w:lvlText w:val="%1)"/>
      <w:lvlJc w:val="left"/>
      <w:pPr>
        <w:ind w:left="720" w:hanging="360"/>
      </w:pPr>
      <w:rPr>
        <w:rFonts w:ascii="Verdana" w:hAnsi="Verdana" w:cs="Verdana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5CAB57DE"/>
    <w:multiLevelType w:val="hybridMultilevel"/>
    <w:tmpl w:val="805A7E4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D3215D1"/>
    <w:multiLevelType w:val="multilevel"/>
    <w:tmpl w:val="3828B924"/>
    <w:styleLink w:val="WW8Num3"/>
    <w:lvl w:ilvl="0">
      <w:start w:val="1"/>
      <w:numFmt w:val="decimal"/>
      <w:lvlText w:val="%1."/>
      <w:lvlJc w:val="left"/>
      <w:pPr>
        <w:ind w:left="360" w:hanging="360"/>
      </w:pPr>
      <w:rPr>
        <w:b w:val="0"/>
        <w:strike w:val="0"/>
        <w:dstrike w:val="0"/>
      </w:rPr>
    </w:lvl>
    <w:lvl w:ilvl="1">
      <w:start w:val="1"/>
      <w:numFmt w:val="decimal"/>
      <w:lvlText w:val="%2)"/>
      <w:lvlJc w:val="left"/>
      <w:pPr>
        <w:ind w:left="360" w:hanging="360"/>
      </w:pPr>
      <w:rPr>
        <w:color w:val="00000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strike w:val="0"/>
        <w:dstrike w:val="0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DE86873"/>
    <w:multiLevelType w:val="multilevel"/>
    <w:tmpl w:val="B7EA2BA0"/>
    <w:styleLink w:val="WWOutlineListStyle7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  <w:strike w:val="0"/>
        <w:dstrike w:val="0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 w15:restartNumberingAfterBreak="0">
    <w:nsid w:val="69787C55"/>
    <w:multiLevelType w:val="multilevel"/>
    <w:tmpl w:val="3AD08A40"/>
    <w:styleLink w:val="WWOutlineListStyle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  <w:strike w:val="0"/>
        <w:dstrike w:val="0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 w15:restartNumberingAfterBreak="0">
    <w:nsid w:val="6BF97CB9"/>
    <w:multiLevelType w:val="multilevel"/>
    <w:tmpl w:val="4DA89712"/>
    <w:styleLink w:val="WWOutlineListStyl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  <w:strike w:val="0"/>
        <w:dstrike w:val="0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 w15:restartNumberingAfterBreak="0">
    <w:nsid w:val="704135C8"/>
    <w:multiLevelType w:val="multilevel"/>
    <w:tmpl w:val="1402D7A6"/>
    <w:styleLink w:val="WWOutlineListStyle6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  <w:strike w:val="0"/>
        <w:dstrike w:val="0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8" w15:restartNumberingAfterBreak="0">
    <w:nsid w:val="708D390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7285C44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72EE6B92"/>
    <w:multiLevelType w:val="multilevel"/>
    <w:tmpl w:val="27BA5DE2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21" w15:restartNumberingAfterBreak="0">
    <w:nsid w:val="730311D4"/>
    <w:multiLevelType w:val="hybridMultilevel"/>
    <w:tmpl w:val="C48EFD64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  <w:i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0F1D04"/>
    <w:multiLevelType w:val="hybridMultilevel"/>
    <w:tmpl w:val="F2D452FC"/>
    <w:lvl w:ilvl="0" w:tplc="70CEE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A89255F"/>
    <w:multiLevelType w:val="multilevel"/>
    <w:tmpl w:val="C388C19E"/>
    <w:styleLink w:val="WWOutlineListStyle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  <w:strike w:val="0"/>
        <w:dstrike w:val="0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4" w15:restartNumberingAfterBreak="0">
    <w:nsid w:val="7F5B16DA"/>
    <w:multiLevelType w:val="multilevel"/>
    <w:tmpl w:val="DFEE5F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98346656">
    <w:abstractNumId w:val="10"/>
  </w:num>
  <w:num w:numId="2" w16cid:durableId="1899853580">
    <w:abstractNumId w:val="3"/>
  </w:num>
  <w:num w:numId="3" w16cid:durableId="82191224">
    <w:abstractNumId w:val="14"/>
  </w:num>
  <w:num w:numId="4" w16cid:durableId="1382483777">
    <w:abstractNumId w:val="17"/>
  </w:num>
  <w:num w:numId="5" w16cid:durableId="622662459">
    <w:abstractNumId w:val="15"/>
  </w:num>
  <w:num w:numId="6" w16cid:durableId="725877821">
    <w:abstractNumId w:val="23"/>
  </w:num>
  <w:num w:numId="7" w16cid:durableId="1762870750">
    <w:abstractNumId w:val="6"/>
  </w:num>
  <w:num w:numId="8" w16cid:durableId="400249181">
    <w:abstractNumId w:val="2"/>
  </w:num>
  <w:num w:numId="9" w16cid:durableId="1444808466">
    <w:abstractNumId w:val="5"/>
  </w:num>
  <w:num w:numId="10" w16cid:durableId="108856973">
    <w:abstractNumId w:val="16"/>
  </w:num>
  <w:num w:numId="11" w16cid:durableId="570500880">
    <w:abstractNumId w:val="20"/>
  </w:num>
  <w:num w:numId="12" w16cid:durableId="1143503051">
    <w:abstractNumId w:val="11"/>
  </w:num>
  <w:num w:numId="13" w16cid:durableId="495613724">
    <w:abstractNumId w:val="13"/>
  </w:num>
  <w:num w:numId="14" w16cid:durableId="214201436">
    <w:abstractNumId w:val="8"/>
  </w:num>
  <w:num w:numId="15" w16cid:durableId="1436025037">
    <w:abstractNumId w:val="24"/>
  </w:num>
  <w:num w:numId="16" w16cid:durableId="345450497">
    <w:abstractNumId w:val="1"/>
  </w:num>
  <w:num w:numId="17" w16cid:durableId="1181509962">
    <w:abstractNumId w:val="11"/>
    <w:lvlOverride w:ilvl="0">
      <w:startOverride w:val="1"/>
    </w:lvlOverride>
  </w:num>
  <w:num w:numId="18" w16cid:durableId="2140758349">
    <w:abstractNumId w:val="0"/>
  </w:num>
  <w:num w:numId="19" w16cid:durableId="770052912">
    <w:abstractNumId w:val="4"/>
  </w:num>
  <w:num w:numId="20" w16cid:durableId="595678112">
    <w:abstractNumId w:val="21"/>
  </w:num>
  <w:num w:numId="21" w16cid:durableId="712660891">
    <w:abstractNumId w:val="7"/>
  </w:num>
  <w:num w:numId="22" w16cid:durableId="1488323994">
    <w:abstractNumId w:val="19"/>
  </w:num>
  <w:num w:numId="23" w16cid:durableId="263154317">
    <w:abstractNumId w:val="18"/>
  </w:num>
  <w:num w:numId="24" w16cid:durableId="5209017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67758987">
    <w:abstractNumId w:val="12"/>
  </w:num>
  <w:num w:numId="26" w16cid:durableId="1479686564">
    <w:abstractNumId w:val="2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nna Jasińska">
    <w15:presenceInfo w15:providerId="AD" w15:userId="S-1-5-21-4266118379-3764545499-3693543231-19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6EE7"/>
    <w:rsid w:val="00005CE4"/>
    <w:rsid w:val="00006C0D"/>
    <w:rsid w:val="0000700E"/>
    <w:rsid w:val="0007435D"/>
    <w:rsid w:val="000D2FCE"/>
    <w:rsid w:val="000E4A09"/>
    <w:rsid w:val="000F0956"/>
    <w:rsid w:val="000F57E1"/>
    <w:rsid w:val="00110708"/>
    <w:rsid w:val="001B0EFE"/>
    <w:rsid w:val="001B42C6"/>
    <w:rsid w:val="001B4D32"/>
    <w:rsid w:val="001C54F5"/>
    <w:rsid w:val="00210E27"/>
    <w:rsid w:val="00226EB4"/>
    <w:rsid w:val="00233AD2"/>
    <w:rsid w:val="00245467"/>
    <w:rsid w:val="002814A5"/>
    <w:rsid w:val="002E1217"/>
    <w:rsid w:val="00307A35"/>
    <w:rsid w:val="003273F8"/>
    <w:rsid w:val="00330607"/>
    <w:rsid w:val="003478C5"/>
    <w:rsid w:val="003B3169"/>
    <w:rsid w:val="003D6C6D"/>
    <w:rsid w:val="003F2BB2"/>
    <w:rsid w:val="00454EBC"/>
    <w:rsid w:val="004557B4"/>
    <w:rsid w:val="004615C9"/>
    <w:rsid w:val="004623D0"/>
    <w:rsid w:val="004B7E07"/>
    <w:rsid w:val="004D6063"/>
    <w:rsid w:val="0055570C"/>
    <w:rsid w:val="00567006"/>
    <w:rsid w:val="005904AF"/>
    <w:rsid w:val="005A143B"/>
    <w:rsid w:val="005B31A5"/>
    <w:rsid w:val="005D0FF4"/>
    <w:rsid w:val="005D2A1B"/>
    <w:rsid w:val="00642705"/>
    <w:rsid w:val="00652838"/>
    <w:rsid w:val="00662477"/>
    <w:rsid w:val="00670177"/>
    <w:rsid w:val="006B15A4"/>
    <w:rsid w:val="006E51A8"/>
    <w:rsid w:val="006E670A"/>
    <w:rsid w:val="006F175F"/>
    <w:rsid w:val="007003D9"/>
    <w:rsid w:val="00735C8E"/>
    <w:rsid w:val="007462E2"/>
    <w:rsid w:val="00750AEE"/>
    <w:rsid w:val="007C00E5"/>
    <w:rsid w:val="007C573A"/>
    <w:rsid w:val="007C6557"/>
    <w:rsid w:val="00806B83"/>
    <w:rsid w:val="00815100"/>
    <w:rsid w:val="0082298E"/>
    <w:rsid w:val="0083469F"/>
    <w:rsid w:val="00856C7E"/>
    <w:rsid w:val="00866718"/>
    <w:rsid w:val="00873985"/>
    <w:rsid w:val="008A3ACA"/>
    <w:rsid w:val="008B6697"/>
    <w:rsid w:val="008C7D17"/>
    <w:rsid w:val="008F2EBE"/>
    <w:rsid w:val="00906EE7"/>
    <w:rsid w:val="00912E0E"/>
    <w:rsid w:val="0095133E"/>
    <w:rsid w:val="009552C5"/>
    <w:rsid w:val="009663C4"/>
    <w:rsid w:val="00997AAF"/>
    <w:rsid w:val="009E1C7C"/>
    <w:rsid w:val="00A00C68"/>
    <w:rsid w:val="00A45DF9"/>
    <w:rsid w:val="00A51BB9"/>
    <w:rsid w:val="00AD449D"/>
    <w:rsid w:val="00B06495"/>
    <w:rsid w:val="00B82AC4"/>
    <w:rsid w:val="00B9738D"/>
    <w:rsid w:val="00BA3BE9"/>
    <w:rsid w:val="00BB6D82"/>
    <w:rsid w:val="00C01D6C"/>
    <w:rsid w:val="00C07CCB"/>
    <w:rsid w:val="00C240F3"/>
    <w:rsid w:val="00C354AB"/>
    <w:rsid w:val="00C43B70"/>
    <w:rsid w:val="00C56553"/>
    <w:rsid w:val="00C75DD9"/>
    <w:rsid w:val="00C76C56"/>
    <w:rsid w:val="00C83197"/>
    <w:rsid w:val="00CA52A2"/>
    <w:rsid w:val="00CB2752"/>
    <w:rsid w:val="00CE734C"/>
    <w:rsid w:val="00D42939"/>
    <w:rsid w:val="00DA7EA3"/>
    <w:rsid w:val="00DF0DFB"/>
    <w:rsid w:val="00E31710"/>
    <w:rsid w:val="00E46580"/>
    <w:rsid w:val="00EB5907"/>
    <w:rsid w:val="00ED4F2B"/>
    <w:rsid w:val="00F211E7"/>
    <w:rsid w:val="00F22A53"/>
    <w:rsid w:val="00F50BB0"/>
    <w:rsid w:val="00F51229"/>
    <w:rsid w:val="00F73A0E"/>
    <w:rsid w:val="00F762A8"/>
    <w:rsid w:val="00FA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3AEE4"/>
  <w15:docId w15:val="{36CA58AC-43B5-4E8E-986C-D9DA70448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2">
    <w:name w:val="heading 2"/>
    <w:basedOn w:val="Standard"/>
    <w:next w:val="Standard"/>
    <w:uiPriority w:val="9"/>
    <w:unhideWhenUsed/>
    <w:qFormat/>
    <w:pPr>
      <w:spacing w:line="259" w:lineRule="exact"/>
      <w:ind w:right="40"/>
      <w:jc w:val="both"/>
      <w:outlineLvl w:val="1"/>
    </w:pPr>
    <w:rPr>
      <w:rFonts w:ascii="Arial" w:eastAsia="Arial" w:hAnsi="Arial" w:cs="Arial"/>
      <w:sz w:val="20"/>
      <w:szCs w:val="20"/>
    </w:rPr>
  </w:style>
  <w:style w:type="paragraph" w:styleId="Nagwek3">
    <w:name w:val="heading 3"/>
    <w:basedOn w:val="Nagwek2"/>
    <w:next w:val="Standard"/>
    <w:uiPriority w:val="9"/>
    <w:semiHidden/>
    <w:unhideWhenUsed/>
    <w:qFormat/>
    <w:pPr>
      <w:numPr>
        <w:ilvl w:val="2"/>
        <w:numId w:val="1"/>
      </w:num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9">
    <w:name w:val="WW_OutlineListStyle_9"/>
    <w:basedOn w:val="Bezlisty"/>
    <w:pPr>
      <w:numPr>
        <w:numId w:val="1"/>
      </w:numPr>
    </w:pPr>
  </w:style>
  <w:style w:type="paragraph" w:styleId="Poprawka">
    <w:name w:val="Revision"/>
    <w:pPr>
      <w:widowControl/>
      <w:textAlignment w:val="auto"/>
    </w:pPr>
    <w:rPr>
      <w:rFonts w:cs="Mangal"/>
      <w:szCs w:val="21"/>
    </w:rPr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kstdymka">
    <w:name w:val="Balloon Text"/>
    <w:basedOn w:val="Standard"/>
    <w:rPr>
      <w:rFonts w:ascii="Segoe UI" w:eastAsia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Akapitzlist">
    <w:name w:val="List Paragraph"/>
    <w:basedOn w:val="Standard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Verdana" w:eastAsia="Verdana" w:hAnsi="Verdana" w:cs="Verdana"/>
      <w:sz w:val="20"/>
      <w:szCs w:val="20"/>
    </w:rPr>
  </w:style>
  <w:style w:type="character" w:customStyle="1" w:styleId="WW8Num3z0">
    <w:name w:val="WW8Num3z0"/>
    <w:rPr>
      <w:b w:val="0"/>
      <w:strike w:val="0"/>
      <w:dstrike w:val="0"/>
    </w:rPr>
  </w:style>
  <w:style w:type="character" w:customStyle="1" w:styleId="WW8Num3z1">
    <w:name w:val="WW8Num3z1"/>
    <w:rPr>
      <w:color w:val="000000"/>
    </w:rPr>
  </w:style>
  <w:style w:type="character" w:customStyle="1" w:styleId="WW8Num3z2">
    <w:name w:val="WW8Num3z2"/>
    <w:rPr>
      <w:strike w:val="0"/>
      <w:dstrike w:val="0"/>
      <w:color w:val="000000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Verdana" w:eastAsia="Verdana" w:hAnsi="Verdana" w:cs="Verdana"/>
      <w:b/>
      <w:bCs/>
      <w:color w:val="000000"/>
      <w:sz w:val="20"/>
      <w:szCs w:val="20"/>
      <w:shd w:val="clear" w:color="auto" w:fill="FFFF0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4z1">
    <w:name w:val="WW8Num4z1"/>
    <w:rPr>
      <w:color w:val="000000"/>
    </w:rPr>
  </w:style>
  <w:style w:type="character" w:customStyle="1" w:styleId="WW8Num4z2">
    <w:name w:val="WW8Num4z2"/>
    <w:rPr>
      <w:strike w:val="0"/>
      <w:dstrike w:val="0"/>
      <w:color w:val="000000"/>
    </w:rPr>
  </w:style>
  <w:style w:type="character" w:customStyle="1" w:styleId="WW8Num4z3">
    <w:name w:val="WW8Num4z3"/>
  </w:style>
  <w:style w:type="character" w:customStyle="1" w:styleId="WW8Num5z0">
    <w:name w:val="WW8Num5z0"/>
    <w:rPr>
      <w:rFonts w:ascii="Verdana" w:eastAsia="Verdana" w:hAnsi="Verdana" w:cs="Verdana"/>
      <w:b/>
      <w:bCs/>
      <w:color w:val="000000"/>
      <w:sz w:val="20"/>
      <w:szCs w:val="20"/>
      <w:shd w:val="clear" w:color="auto" w:fill="FFFF0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color w:val="00000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NagwekZnak">
    <w:name w:val="Nagłówek Znak"/>
    <w:rPr>
      <w:sz w:val="24"/>
      <w:szCs w:val="24"/>
    </w:rPr>
  </w:style>
  <w:style w:type="character" w:customStyle="1" w:styleId="StopkaZnak">
    <w:name w:val="Stopka Znak"/>
    <w:rPr>
      <w:sz w:val="24"/>
      <w:szCs w:val="24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  <w:basedOn w:val="Domylnaczcionkaakapitu"/>
  </w:style>
  <w:style w:type="character" w:customStyle="1" w:styleId="TekstdymkaZnak">
    <w:name w:val="Tekst dymka Znak"/>
    <w:rPr>
      <w:rFonts w:ascii="Segoe UI" w:eastAsia="Segoe UI" w:hAnsi="Segoe UI" w:cs="Segoe UI"/>
      <w:sz w:val="18"/>
      <w:szCs w:val="18"/>
    </w:rPr>
  </w:style>
  <w:style w:type="character" w:customStyle="1" w:styleId="TematkomentarzaZnak">
    <w:name w:val="Temat komentarza Znak"/>
    <w:rPr>
      <w:b/>
      <w:bCs/>
    </w:rPr>
  </w:style>
  <w:style w:type="character" w:customStyle="1" w:styleId="Nagwek2Znak">
    <w:name w:val="Nagłówek 2 Znak"/>
    <w:rPr>
      <w:rFonts w:ascii="Arial" w:eastAsia="Arial" w:hAnsi="Arial" w:cs="Arial"/>
    </w:rPr>
  </w:style>
  <w:style w:type="character" w:customStyle="1" w:styleId="Nagwek3Znak">
    <w:name w:val="Nagłówek 3 Znak"/>
    <w:rPr>
      <w:rFonts w:ascii="Arial" w:eastAsia="Arial" w:hAnsi="Arial" w:cs="Arial"/>
    </w:rPr>
  </w:style>
  <w:style w:type="character" w:customStyle="1" w:styleId="NumberingSymbols">
    <w:name w:val="Numbering Symbols"/>
  </w:style>
  <w:style w:type="numbering" w:customStyle="1" w:styleId="WWOutlineListStyle8">
    <w:name w:val="WW_OutlineListStyle_8"/>
    <w:basedOn w:val="Bezlisty"/>
    <w:pPr>
      <w:numPr>
        <w:numId w:val="2"/>
      </w:numPr>
    </w:pPr>
  </w:style>
  <w:style w:type="numbering" w:customStyle="1" w:styleId="WWOutlineListStyle7">
    <w:name w:val="WW_OutlineListStyle_7"/>
    <w:basedOn w:val="Bezlisty"/>
    <w:pPr>
      <w:numPr>
        <w:numId w:val="3"/>
      </w:numPr>
    </w:pPr>
  </w:style>
  <w:style w:type="numbering" w:customStyle="1" w:styleId="WWOutlineListStyle6">
    <w:name w:val="WW_OutlineListStyle_6"/>
    <w:basedOn w:val="Bezlisty"/>
    <w:pPr>
      <w:numPr>
        <w:numId w:val="4"/>
      </w:numPr>
    </w:pPr>
  </w:style>
  <w:style w:type="numbering" w:customStyle="1" w:styleId="WWOutlineListStyle5">
    <w:name w:val="WW_OutlineListStyle_5"/>
    <w:basedOn w:val="Bezlisty"/>
    <w:pPr>
      <w:numPr>
        <w:numId w:val="5"/>
      </w:numPr>
    </w:pPr>
  </w:style>
  <w:style w:type="numbering" w:customStyle="1" w:styleId="WWOutlineListStyle4">
    <w:name w:val="WW_OutlineListStyle_4"/>
    <w:basedOn w:val="Bezlisty"/>
    <w:pPr>
      <w:numPr>
        <w:numId w:val="6"/>
      </w:numPr>
    </w:pPr>
  </w:style>
  <w:style w:type="numbering" w:customStyle="1" w:styleId="WWOutlineListStyle3">
    <w:name w:val="WW_OutlineListStyle_3"/>
    <w:basedOn w:val="Bezlisty"/>
    <w:pPr>
      <w:numPr>
        <w:numId w:val="7"/>
      </w:numPr>
    </w:pPr>
  </w:style>
  <w:style w:type="numbering" w:customStyle="1" w:styleId="WWOutlineListStyle2">
    <w:name w:val="WW_OutlineListStyle_2"/>
    <w:basedOn w:val="Bezlisty"/>
    <w:pPr>
      <w:numPr>
        <w:numId w:val="8"/>
      </w:numPr>
    </w:pPr>
  </w:style>
  <w:style w:type="numbering" w:customStyle="1" w:styleId="WWOutlineListStyle1">
    <w:name w:val="WW_OutlineListStyle_1"/>
    <w:basedOn w:val="Bezlisty"/>
    <w:pPr>
      <w:numPr>
        <w:numId w:val="9"/>
      </w:numPr>
    </w:pPr>
  </w:style>
  <w:style w:type="numbering" w:customStyle="1" w:styleId="WWOutlineListStyle">
    <w:name w:val="WW_OutlineListStyle"/>
    <w:basedOn w:val="Bezlisty"/>
    <w:pPr>
      <w:numPr>
        <w:numId w:val="10"/>
      </w:numPr>
    </w:pPr>
  </w:style>
  <w:style w:type="numbering" w:customStyle="1" w:styleId="WW8Num1">
    <w:name w:val="WW8Num1"/>
    <w:basedOn w:val="Bezlisty"/>
    <w:pPr>
      <w:numPr>
        <w:numId w:val="11"/>
      </w:numPr>
    </w:pPr>
  </w:style>
  <w:style w:type="numbering" w:customStyle="1" w:styleId="WW8Num2">
    <w:name w:val="WW8Num2"/>
    <w:basedOn w:val="Bezlisty"/>
    <w:pPr>
      <w:numPr>
        <w:numId w:val="12"/>
      </w:numPr>
    </w:pPr>
  </w:style>
  <w:style w:type="numbering" w:customStyle="1" w:styleId="WW8Num3">
    <w:name w:val="WW8Num3"/>
    <w:basedOn w:val="Bezlisty"/>
    <w:pPr>
      <w:numPr>
        <w:numId w:val="13"/>
      </w:numPr>
    </w:pPr>
  </w:style>
  <w:style w:type="numbering" w:customStyle="1" w:styleId="WW8Num4">
    <w:name w:val="WW8Num4"/>
    <w:basedOn w:val="Bezlisty"/>
    <w:pPr>
      <w:numPr>
        <w:numId w:val="14"/>
      </w:numPr>
    </w:pPr>
  </w:style>
  <w:style w:type="paragraph" w:customStyle="1" w:styleId="Style12">
    <w:name w:val="Style12"/>
    <w:basedOn w:val="Normalny"/>
    <w:rsid w:val="00005CE4"/>
    <w:pPr>
      <w:suppressAutoHyphens w:val="0"/>
      <w:autoSpaceDE w:val="0"/>
      <w:adjustRightInd w:val="0"/>
      <w:jc w:val="both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FontStyle130">
    <w:name w:val="Font Style130"/>
    <w:rsid w:val="00005CE4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133">
    <w:name w:val="Font Style133"/>
    <w:rsid w:val="00005CE4"/>
    <w:rPr>
      <w:rFonts w:ascii="Times New Roman" w:hAnsi="Times New Roman" w:cs="Times New Roman" w:hint="default"/>
      <w:sz w:val="18"/>
      <w:szCs w:val="18"/>
    </w:rPr>
  </w:style>
  <w:style w:type="paragraph" w:customStyle="1" w:styleId="Style55">
    <w:name w:val="Style55"/>
    <w:basedOn w:val="Normalny"/>
    <w:rsid w:val="00005CE4"/>
    <w:pPr>
      <w:suppressAutoHyphens w:val="0"/>
      <w:autoSpaceDE w:val="0"/>
      <w:adjustRightInd w:val="0"/>
      <w:spacing w:line="350" w:lineRule="exact"/>
      <w:ind w:hanging="144"/>
      <w:jc w:val="both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customStyle="1" w:styleId="Style96">
    <w:name w:val="Style96"/>
    <w:basedOn w:val="Normalny"/>
    <w:rsid w:val="00ED4F2B"/>
    <w:pPr>
      <w:suppressAutoHyphens w:val="0"/>
      <w:autoSpaceDE w:val="0"/>
      <w:adjustRightInd w:val="0"/>
      <w:jc w:val="both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customStyle="1" w:styleId="Default">
    <w:name w:val="Default"/>
    <w:rsid w:val="007C6557"/>
    <w:pPr>
      <w:widowControl/>
      <w:autoSpaceDE w:val="0"/>
      <w:adjustRightInd w:val="0"/>
      <w:textAlignment w:val="auto"/>
    </w:pPr>
    <w:rPr>
      <w:rFonts w:ascii="Trebuchet MS" w:hAnsi="Trebuchet MS" w:cs="Trebuchet MS"/>
      <w:color w:val="000000"/>
      <w:kern w:val="0"/>
      <w:lang w:bidi="ar-SA"/>
    </w:rPr>
  </w:style>
  <w:style w:type="paragraph" w:customStyle="1" w:styleId="Style10">
    <w:name w:val="Style10"/>
    <w:basedOn w:val="Normalny"/>
    <w:rsid w:val="00912E0E"/>
    <w:pPr>
      <w:suppressAutoHyphens w:val="0"/>
      <w:autoSpaceDE w:val="0"/>
      <w:adjustRightInd w:val="0"/>
      <w:spacing w:line="350" w:lineRule="exact"/>
      <w:ind w:hanging="283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Hipercze">
    <w:name w:val="Hyperlink"/>
    <w:basedOn w:val="Domylnaczcionkaakapitu"/>
    <w:uiPriority w:val="99"/>
    <w:unhideWhenUsed/>
    <w:rsid w:val="000F095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F09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28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portalzp.pl/kody-cpv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029F94CFAF2F479ED88EDF308EB327" ma:contentTypeVersion="15" ma:contentTypeDescription="Create a new document." ma:contentTypeScope="" ma:versionID="88733544f31fd3056b083ff2a3dacffb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93567b15c03cc910194d1890894f84d8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C32058-FF69-4EB4-8E4B-32658AF640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E1629E-2299-4D9A-AAC8-E28F81E44122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customXml/itemProps3.xml><?xml version="1.0" encoding="utf-8"?>
<ds:datastoreItem xmlns:ds="http://schemas.openxmlformats.org/officeDocument/2006/customXml" ds:itemID="{7D8A868E-B3F3-40DC-B7E6-514E2E224F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1108</Words>
  <Characters>6651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PRZEMIOTU ZAMÓWIENIA</vt:lpstr>
    </vt:vector>
  </TitlesOfParts>
  <Company/>
  <LinksUpToDate>false</LinksUpToDate>
  <CharactersWithSpaces>7744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PRZEMIOTU ZAMÓWIENIA</dc:title>
  <dc:creator>pu88</dc:creator>
  <cp:lastModifiedBy>Anna Jasińska</cp:lastModifiedBy>
  <cp:revision>8</cp:revision>
  <cp:lastPrinted>2023-07-26T05:26:00Z</cp:lastPrinted>
  <dcterms:created xsi:type="dcterms:W3CDTF">2025-05-07T05:37:00Z</dcterms:created>
  <dcterms:modified xsi:type="dcterms:W3CDTF">2025-05-08T10:06:00Z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