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AB73D9" w:rsidRDefault="000C33E6" w:rsidP="00AB73D9">
      <w:pPr>
        <w:spacing w:after="0" w:line="240" w:lineRule="auto"/>
        <w:ind w:left="851"/>
        <w:rPr>
          <w:rFonts w:asciiTheme="minorHAnsi" w:eastAsia="Times New Roman" w:hAnsiTheme="minorHAnsi" w:cstheme="minorHAnsi"/>
          <w:sz w:val="20"/>
          <w:szCs w:val="20"/>
        </w:rPr>
      </w:pPr>
      <w:r w:rsidRPr="00AB73D9">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page">
              <wp:posOffset>66675</wp:posOffset>
            </wp:positionV>
            <wp:extent cx="3025775" cy="1581150"/>
            <wp:effectExtent l="0" t="0" r="3175"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7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AB73D9" w:rsidRDefault="006013CA" w:rsidP="00AB73D9">
      <w:pPr>
        <w:spacing w:after="0" w:line="240" w:lineRule="auto"/>
        <w:ind w:left="851"/>
        <w:rPr>
          <w:rFonts w:asciiTheme="minorHAnsi" w:eastAsia="Times New Roman" w:hAnsiTheme="minorHAnsi" w:cstheme="minorHAnsi"/>
          <w:sz w:val="20"/>
          <w:szCs w:val="20"/>
        </w:rPr>
      </w:pPr>
    </w:p>
    <w:p w:rsidR="006013CA" w:rsidRPr="00AB73D9" w:rsidRDefault="006013CA" w:rsidP="00AB73D9">
      <w:pPr>
        <w:spacing w:after="0" w:line="240" w:lineRule="auto"/>
        <w:ind w:left="993" w:hanging="851"/>
        <w:rPr>
          <w:rFonts w:asciiTheme="minorHAnsi" w:eastAsia="Times New Roman" w:hAnsiTheme="minorHAnsi" w:cstheme="minorHAnsi"/>
          <w:sz w:val="20"/>
          <w:szCs w:val="20"/>
        </w:rPr>
      </w:pPr>
    </w:p>
    <w:p w:rsidR="006013CA" w:rsidRPr="00AB73D9" w:rsidRDefault="000C33E6" w:rsidP="00AB73D9">
      <w:pPr>
        <w:tabs>
          <w:tab w:val="left" w:pos="1240"/>
        </w:tabs>
        <w:spacing w:after="0" w:line="240" w:lineRule="auto"/>
        <w:ind w:left="993" w:hanging="851"/>
        <w:rPr>
          <w:rFonts w:asciiTheme="minorHAnsi" w:eastAsia="Times New Roman" w:hAnsiTheme="minorHAnsi" w:cstheme="minorHAnsi"/>
          <w:sz w:val="20"/>
          <w:szCs w:val="20"/>
        </w:rPr>
      </w:pPr>
      <w:r w:rsidRPr="00AB73D9">
        <w:rPr>
          <w:rFonts w:asciiTheme="minorHAnsi" w:eastAsia="Times New Roman" w:hAnsiTheme="minorHAnsi" w:cstheme="minorHAnsi"/>
          <w:sz w:val="20"/>
          <w:szCs w:val="20"/>
        </w:rPr>
        <w:tab/>
      </w:r>
    </w:p>
    <w:p w:rsidR="00CD4971" w:rsidRDefault="00CD4971" w:rsidP="00E73C9C">
      <w:pPr>
        <w:spacing w:after="0" w:line="252" w:lineRule="auto"/>
        <w:rPr>
          <w:rFonts w:asciiTheme="minorHAnsi" w:eastAsiaTheme="minorHAnsi" w:hAnsiTheme="minorHAnsi" w:cstheme="minorBidi"/>
          <w:b/>
          <w:color w:val="808080" w:themeColor="background1" w:themeShade="80"/>
          <w:lang w:eastAsia="en-US"/>
        </w:rPr>
      </w:pPr>
    </w:p>
    <w:p w:rsidR="00B728F9" w:rsidRPr="00AA43B6" w:rsidRDefault="00B728F9" w:rsidP="00B728F9">
      <w:pPr>
        <w:spacing w:after="0" w:line="252" w:lineRule="auto"/>
        <w:ind w:left="284" w:hanging="284"/>
        <w:rPr>
          <w:rFonts w:asciiTheme="minorHAnsi" w:eastAsiaTheme="minorHAnsi" w:hAnsiTheme="minorHAnsi" w:cstheme="minorBidi"/>
          <w:b/>
          <w:color w:val="808080" w:themeColor="background1" w:themeShade="80"/>
          <w:lang w:eastAsia="en-US"/>
        </w:rPr>
      </w:pPr>
      <w:r w:rsidRPr="00AA43B6">
        <w:rPr>
          <w:rFonts w:asciiTheme="minorHAnsi" w:eastAsiaTheme="minorHAnsi" w:hAnsiTheme="minorHAnsi" w:cstheme="minorBidi"/>
          <w:b/>
          <w:color w:val="808080" w:themeColor="background1" w:themeShade="80"/>
          <w:lang w:eastAsia="en-US"/>
        </w:rPr>
        <w:t xml:space="preserve">al. Powstańców Wielkopolskich 72 </w:t>
      </w:r>
    </w:p>
    <w:p w:rsidR="00B728F9" w:rsidRPr="00AA43B6" w:rsidRDefault="00B728F9" w:rsidP="00B728F9">
      <w:pPr>
        <w:spacing w:after="0" w:line="252" w:lineRule="auto"/>
        <w:rPr>
          <w:rFonts w:asciiTheme="minorHAnsi" w:eastAsiaTheme="minorHAnsi" w:hAnsiTheme="minorHAnsi" w:cstheme="minorBidi"/>
          <w:b/>
          <w:color w:val="808080" w:themeColor="background1" w:themeShade="80"/>
          <w:lang w:eastAsia="en-US"/>
        </w:rPr>
      </w:pPr>
      <w:r w:rsidRPr="00AA43B6">
        <w:rPr>
          <w:rFonts w:asciiTheme="minorHAnsi" w:eastAsiaTheme="minorHAnsi" w:hAnsiTheme="minorHAnsi" w:cstheme="minorBidi"/>
          <w:b/>
          <w:color w:val="808080" w:themeColor="background1" w:themeShade="80"/>
          <w:lang w:eastAsia="en-US"/>
        </w:rPr>
        <w:t>70-111 Szczecin</w:t>
      </w:r>
    </w:p>
    <w:p w:rsidR="004233BD" w:rsidRPr="00893A9E" w:rsidRDefault="000C33E6" w:rsidP="00893A9E">
      <w:pPr>
        <w:tabs>
          <w:tab w:val="left" w:pos="2241"/>
        </w:tabs>
        <w:spacing w:after="0" w:line="240" w:lineRule="auto"/>
        <w:ind w:left="993" w:hanging="851"/>
        <w:rPr>
          <w:rFonts w:asciiTheme="minorHAnsi" w:eastAsia="Times New Roman" w:hAnsiTheme="minorHAnsi" w:cstheme="minorHAnsi"/>
          <w:sz w:val="20"/>
          <w:szCs w:val="20"/>
        </w:rPr>
      </w:pPr>
      <w:r w:rsidRPr="00AB73D9">
        <w:rPr>
          <w:rFonts w:asciiTheme="minorHAnsi" w:eastAsia="Times New Roman" w:hAnsiTheme="minorHAnsi" w:cstheme="minorHAnsi"/>
          <w:sz w:val="20"/>
          <w:szCs w:val="20"/>
        </w:rPr>
        <w:tab/>
      </w:r>
    </w:p>
    <w:p w:rsidR="004233BD" w:rsidRDefault="004233BD" w:rsidP="00AB73D9">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Pr="00E7620E">
        <w:rPr>
          <w:rFonts w:asciiTheme="minorHAnsi" w:hAnsiTheme="minorHAnsi" w:cstheme="minorHAnsi"/>
          <w:b/>
          <w:color w:val="auto"/>
          <w:sz w:val="20"/>
          <w:szCs w:val="20"/>
        </w:rPr>
        <w:t>Szczecin</w:t>
      </w:r>
      <w:r w:rsidR="00B728F9" w:rsidRPr="00E7620E">
        <w:rPr>
          <w:rFonts w:asciiTheme="minorHAnsi" w:hAnsiTheme="minorHAnsi" w:cstheme="minorHAnsi"/>
          <w:b/>
          <w:color w:val="auto"/>
          <w:sz w:val="20"/>
          <w:szCs w:val="20"/>
        </w:rPr>
        <w:t>,</w:t>
      </w:r>
      <w:r w:rsidR="00E7620E" w:rsidRPr="00E7620E">
        <w:rPr>
          <w:rFonts w:asciiTheme="minorHAnsi" w:hAnsiTheme="minorHAnsi" w:cstheme="minorHAnsi"/>
          <w:b/>
          <w:color w:val="auto"/>
          <w:sz w:val="20"/>
          <w:szCs w:val="20"/>
        </w:rPr>
        <w:t>07.05.2025r</w:t>
      </w:r>
    </w:p>
    <w:p w:rsidR="00AA43B6" w:rsidRDefault="00AA43B6" w:rsidP="00AB73D9">
      <w:pPr>
        <w:spacing w:after="0" w:line="240" w:lineRule="auto"/>
        <w:jc w:val="both"/>
        <w:rPr>
          <w:rFonts w:asciiTheme="minorHAnsi" w:hAnsiTheme="minorHAnsi" w:cstheme="minorHAnsi"/>
          <w:b/>
          <w:sz w:val="20"/>
          <w:szCs w:val="20"/>
        </w:rPr>
      </w:pPr>
    </w:p>
    <w:p w:rsidR="003257B2" w:rsidRPr="00AE2ADB" w:rsidRDefault="00973345" w:rsidP="003257B2">
      <w:pPr>
        <w:jc w:val="both"/>
        <w:rPr>
          <w:rFonts w:asciiTheme="minorHAnsi" w:hAnsiTheme="minorHAnsi" w:cstheme="minorHAnsi"/>
          <w:b/>
          <w:color w:val="auto"/>
          <w:sz w:val="19"/>
          <w:szCs w:val="19"/>
        </w:rPr>
      </w:pPr>
      <w:r>
        <w:rPr>
          <w:rFonts w:asciiTheme="minorHAnsi" w:hAnsiTheme="minorHAnsi" w:cstheme="minorHAnsi"/>
          <w:b/>
          <w:color w:val="auto"/>
          <w:sz w:val="19"/>
          <w:szCs w:val="19"/>
        </w:rPr>
        <w:t>Sygnatura: ZP.220.4</w:t>
      </w:r>
      <w:r w:rsidR="00EC7FE1" w:rsidRPr="00AE2ADB">
        <w:rPr>
          <w:rFonts w:asciiTheme="minorHAnsi" w:hAnsiTheme="minorHAnsi" w:cstheme="minorHAnsi"/>
          <w:b/>
          <w:color w:val="auto"/>
          <w:sz w:val="19"/>
          <w:szCs w:val="19"/>
        </w:rPr>
        <w:t>0</w:t>
      </w:r>
      <w:r w:rsidR="003257B2" w:rsidRPr="00AE2ADB">
        <w:rPr>
          <w:rFonts w:asciiTheme="minorHAnsi" w:hAnsiTheme="minorHAnsi" w:cstheme="minorHAnsi"/>
          <w:b/>
          <w:color w:val="auto"/>
          <w:sz w:val="19"/>
          <w:szCs w:val="19"/>
        </w:rPr>
        <w:t>.25</w:t>
      </w:r>
    </w:p>
    <w:p w:rsidR="003257B2" w:rsidRPr="00AE2ADB" w:rsidRDefault="003257B2" w:rsidP="003257B2">
      <w:pPr>
        <w:jc w:val="both"/>
        <w:rPr>
          <w:rFonts w:asciiTheme="minorHAnsi" w:hAnsiTheme="minorHAnsi" w:cstheme="minorHAnsi"/>
          <w:b/>
          <w:color w:val="auto"/>
          <w:sz w:val="19"/>
          <w:szCs w:val="19"/>
        </w:rPr>
      </w:pPr>
      <w:r w:rsidRPr="00AE2ADB">
        <w:rPr>
          <w:rFonts w:asciiTheme="minorHAnsi" w:hAnsiTheme="minorHAnsi" w:cstheme="minorHAnsi"/>
          <w:color w:val="auto"/>
          <w:sz w:val="19"/>
          <w:szCs w:val="19"/>
        </w:rPr>
        <w:t>Dotyczy: postępowania o udzielenie zamówienia publicznego pn.:</w:t>
      </w:r>
    </w:p>
    <w:p w:rsidR="00973345" w:rsidRDefault="00973345" w:rsidP="00973345">
      <w:pPr>
        <w:widowControl w:val="0"/>
        <w:tabs>
          <w:tab w:val="left" w:pos="142"/>
          <w:tab w:val="left" w:pos="426"/>
        </w:tabs>
        <w:autoSpaceDE w:val="0"/>
        <w:autoSpaceDN w:val="0"/>
        <w:spacing w:line="360" w:lineRule="auto"/>
        <w:ind w:right="111"/>
        <w:rPr>
          <w:rFonts w:ascii="Times New Roman" w:eastAsia="Times New Roman" w:hAnsi="Times New Roman"/>
          <w:b/>
          <w:bCs/>
          <w:color w:val="FF0000"/>
        </w:rPr>
      </w:pPr>
      <w:r>
        <w:rPr>
          <w:b/>
          <w:sz w:val="19"/>
          <w:szCs w:val="19"/>
        </w:rPr>
        <w:t>Dostawa wyrobów jednorazowych, żeli przewodzących i papierów rejestrujących dla USK-2 PUM w Szczecinie</w:t>
      </w:r>
    </w:p>
    <w:p w:rsidR="003257B2" w:rsidRDefault="003257B2" w:rsidP="00E7620E">
      <w:pPr>
        <w:tabs>
          <w:tab w:val="left" w:pos="0"/>
        </w:tabs>
        <w:spacing w:after="0" w:line="240" w:lineRule="auto"/>
        <w:rPr>
          <w:rFonts w:asciiTheme="minorHAnsi" w:hAnsiTheme="minorHAnsi" w:cstheme="minorHAnsi"/>
          <w:b/>
          <w:color w:val="auto"/>
          <w:sz w:val="19"/>
          <w:szCs w:val="19"/>
        </w:rPr>
      </w:pPr>
    </w:p>
    <w:p w:rsidR="00E7620E" w:rsidRPr="00AE2ADB" w:rsidRDefault="00E7620E" w:rsidP="00E7620E">
      <w:pPr>
        <w:tabs>
          <w:tab w:val="left" w:pos="0"/>
        </w:tabs>
        <w:spacing w:after="0" w:line="240" w:lineRule="auto"/>
        <w:rPr>
          <w:rFonts w:asciiTheme="minorHAnsi" w:hAnsiTheme="minorHAnsi" w:cstheme="minorHAnsi"/>
          <w:b/>
          <w:color w:val="auto"/>
          <w:sz w:val="19"/>
          <w:szCs w:val="19"/>
        </w:rPr>
      </w:pPr>
    </w:p>
    <w:p w:rsidR="00060CF5" w:rsidRPr="00AE2ADB" w:rsidRDefault="00060CF5" w:rsidP="00AB73D9">
      <w:pPr>
        <w:tabs>
          <w:tab w:val="left" w:pos="0"/>
        </w:tabs>
        <w:spacing w:after="0" w:line="240" w:lineRule="auto"/>
        <w:jc w:val="center"/>
        <w:rPr>
          <w:rFonts w:asciiTheme="minorHAnsi" w:hAnsiTheme="minorHAnsi" w:cstheme="minorHAnsi"/>
          <w:b/>
          <w:color w:val="auto"/>
          <w:sz w:val="19"/>
          <w:szCs w:val="19"/>
        </w:rPr>
      </w:pPr>
    </w:p>
    <w:p w:rsidR="00AB73D9" w:rsidRDefault="00AB73D9" w:rsidP="00E7620E">
      <w:pPr>
        <w:tabs>
          <w:tab w:val="left" w:pos="0"/>
        </w:tabs>
        <w:spacing w:after="0" w:line="276" w:lineRule="auto"/>
        <w:jc w:val="center"/>
        <w:rPr>
          <w:rFonts w:asciiTheme="minorHAnsi" w:hAnsiTheme="minorHAnsi" w:cstheme="minorHAnsi"/>
          <w:b/>
          <w:color w:val="auto"/>
          <w:sz w:val="19"/>
          <w:szCs w:val="19"/>
        </w:rPr>
      </w:pPr>
      <w:r w:rsidRPr="00014181">
        <w:rPr>
          <w:rFonts w:asciiTheme="minorHAnsi" w:hAnsiTheme="minorHAnsi" w:cstheme="minorHAnsi"/>
          <w:b/>
          <w:color w:val="auto"/>
          <w:sz w:val="19"/>
          <w:szCs w:val="19"/>
        </w:rPr>
        <w:t>WYJAŚNIENIA  DO SWZ</w:t>
      </w:r>
    </w:p>
    <w:p w:rsidR="00E7620E" w:rsidRDefault="00E7620E" w:rsidP="00E7620E">
      <w:pPr>
        <w:tabs>
          <w:tab w:val="left" w:pos="0"/>
        </w:tabs>
        <w:spacing w:after="0" w:line="276" w:lineRule="auto"/>
        <w:jc w:val="center"/>
        <w:rPr>
          <w:rFonts w:asciiTheme="minorHAnsi" w:hAnsiTheme="minorHAnsi" w:cstheme="minorHAnsi"/>
          <w:b/>
          <w:color w:val="auto"/>
          <w:sz w:val="19"/>
          <w:szCs w:val="19"/>
        </w:rPr>
      </w:pPr>
    </w:p>
    <w:p w:rsidR="00E7620E" w:rsidRPr="00014181" w:rsidRDefault="00E7620E" w:rsidP="00E7620E">
      <w:pPr>
        <w:tabs>
          <w:tab w:val="left" w:pos="0"/>
        </w:tabs>
        <w:spacing w:after="0" w:line="276" w:lineRule="auto"/>
        <w:jc w:val="center"/>
        <w:rPr>
          <w:rFonts w:asciiTheme="minorHAnsi" w:hAnsiTheme="minorHAnsi" w:cstheme="minorHAnsi"/>
          <w:b/>
          <w:color w:val="auto"/>
          <w:sz w:val="19"/>
          <w:szCs w:val="19"/>
        </w:rPr>
      </w:pPr>
    </w:p>
    <w:p w:rsidR="00AB73D9" w:rsidRDefault="00AB73D9" w:rsidP="00014181">
      <w:pPr>
        <w:spacing w:after="0" w:line="276" w:lineRule="auto"/>
        <w:jc w:val="both"/>
        <w:rPr>
          <w:rFonts w:asciiTheme="minorHAnsi" w:hAnsiTheme="minorHAnsi" w:cstheme="minorHAnsi"/>
          <w:color w:val="auto"/>
          <w:sz w:val="19"/>
          <w:szCs w:val="19"/>
        </w:rPr>
      </w:pPr>
      <w:r w:rsidRPr="00014181">
        <w:rPr>
          <w:rFonts w:asciiTheme="minorHAnsi" w:hAnsiTheme="minorHAnsi" w:cstheme="minorHAnsi"/>
          <w:color w:val="auto"/>
          <w:sz w:val="19"/>
          <w:szCs w:val="19"/>
        </w:rPr>
        <w:t>Na podstawie art. 284 ustawy z dnia 11 września 2021 r. Prawo zamówień publicznych (Dz.U.</w:t>
      </w:r>
      <w:r w:rsidR="003257B2" w:rsidRPr="00014181">
        <w:rPr>
          <w:rFonts w:asciiTheme="minorHAnsi" w:hAnsiTheme="minorHAnsi" w:cstheme="minorHAnsi"/>
          <w:color w:val="auto"/>
          <w:sz w:val="19"/>
          <w:szCs w:val="19"/>
        </w:rPr>
        <w:t>2024.1320</w:t>
      </w:r>
      <w:r w:rsidR="004233BD" w:rsidRPr="00014181">
        <w:rPr>
          <w:rFonts w:asciiTheme="minorHAnsi" w:hAnsiTheme="minorHAnsi" w:cstheme="minorHAnsi"/>
          <w:color w:val="auto"/>
          <w:sz w:val="19"/>
          <w:szCs w:val="19"/>
        </w:rPr>
        <w:t xml:space="preserve"> z póżn.zm</w:t>
      </w:r>
      <w:r w:rsidRPr="00014181">
        <w:rPr>
          <w:rFonts w:asciiTheme="minorHAnsi" w:hAnsiTheme="minorHAnsi" w:cstheme="minorHAnsi"/>
          <w:color w:val="auto"/>
          <w:sz w:val="19"/>
          <w:szCs w:val="19"/>
        </w:rPr>
        <w:t>), Zamawiający udziela wyjaśnień na pytania zadane przed</w:t>
      </w:r>
      <w:r w:rsidR="00AD1A53" w:rsidRPr="00014181">
        <w:rPr>
          <w:rFonts w:asciiTheme="minorHAnsi" w:hAnsiTheme="minorHAnsi" w:cstheme="minorHAnsi"/>
          <w:color w:val="auto"/>
          <w:sz w:val="19"/>
          <w:szCs w:val="19"/>
        </w:rPr>
        <w:t xml:space="preserve"> wykonawców dotyczące treści SWZ </w:t>
      </w:r>
      <w:r w:rsidRPr="00014181">
        <w:rPr>
          <w:rFonts w:asciiTheme="minorHAnsi" w:hAnsiTheme="minorHAnsi" w:cstheme="minorHAnsi"/>
          <w:color w:val="auto"/>
          <w:sz w:val="19"/>
          <w:szCs w:val="19"/>
        </w:rPr>
        <w:t>:</w:t>
      </w:r>
    </w:p>
    <w:p w:rsidR="00E7620E" w:rsidRPr="00014181" w:rsidRDefault="00E7620E" w:rsidP="00014181">
      <w:pPr>
        <w:spacing w:after="0" w:line="276" w:lineRule="auto"/>
        <w:jc w:val="both"/>
        <w:rPr>
          <w:rFonts w:asciiTheme="minorHAnsi" w:hAnsiTheme="minorHAnsi" w:cstheme="minorHAnsi"/>
          <w:color w:val="auto"/>
          <w:sz w:val="19"/>
          <w:szCs w:val="19"/>
        </w:rPr>
      </w:pPr>
    </w:p>
    <w:p w:rsidR="00AB73D9" w:rsidRPr="00014181" w:rsidRDefault="00AB73D9" w:rsidP="00014181">
      <w:pPr>
        <w:spacing w:after="0" w:line="276" w:lineRule="auto"/>
        <w:contextualSpacing/>
        <w:jc w:val="both"/>
        <w:rPr>
          <w:rFonts w:asciiTheme="minorHAnsi" w:hAnsiTheme="minorHAnsi" w:cstheme="minorHAnsi"/>
          <w:b/>
          <w:bCs/>
          <w:color w:val="auto"/>
          <w:sz w:val="19"/>
          <w:szCs w:val="19"/>
        </w:rPr>
      </w:pPr>
    </w:p>
    <w:p w:rsidR="00DE4442" w:rsidRPr="00E7620E" w:rsidRDefault="00DE4442" w:rsidP="00014181">
      <w:pPr>
        <w:autoSpaceDE w:val="0"/>
        <w:autoSpaceDN w:val="0"/>
        <w:adjustRightInd w:val="0"/>
        <w:spacing w:after="0" w:line="276" w:lineRule="auto"/>
        <w:rPr>
          <w:rFonts w:asciiTheme="minorHAnsi" w:eastAsiaTheme="minorEastAsia" w:hAnsiTheme="minorHAnsi" w:cstheme="minorHAnsi"/>
          <w:b/>
          <w:color w:val="auto"/>
          <w:sz w:val="19"/>
          <w:szCs w:val="19"/>
        </w:rPr>
      </w:pPr>
      <w:r w:rsidRPr="00014181">
        <w:rPr>
          <w:rFonts w:asciiTheme="minorHAnsi" w:eastAsiaTheme="minorEastAsia" w:hAnsiTheme="minorHAnsi" w:cstheme="minorHAnsi"/>
          <w:b/>
          <w:color w:val="auto"/>
          <w:sz w:val="19"/>
          <w:szCs w:val="19"/>
          <w:highlight w:val="yellow"/>
        </w:rPr>
        <w:t>PYTANIE 1</w:t>
      </w:r>
      <w:r w:rsidR="00E7620E">
        <w:rPr>
          <w:rFonts w:asciiTheme="minorHAnsi" w:eastAsiaTheme="minorEastAsia" w:hAnsiTheme="minorHAnsi" w:cstheme="minorHAnsi"/>
          <w:b/>
          <w:color w:val="auto"/>
          <w:sz w:val="19"/>
          <w:szCs w:val="19"/>
        </w:rPr>
        <w:t xml:space="preserve"> </w:t>
      </w:r>
      <w:r w:rsidRPr="00014181">
        <w:rPr>
          <w:rFonts w:asciiTheme="minorHAnsi" w:eastAsiaTheme="minorEastAsia" w:hAnsiTheme="minorHAnsi" w:cstheme="minorHAnsi"/>
          <w:color w:val="666666"/>
          <w:sz w:val="19"/>
          <w:szCs w:val="19"/>
        </w:rPr>
        <w:t>Dotyczy pakiet 3</w:t>
      </w:r>
    </w:p>
    <w:p w:rsidR="00DE4442" w:rsidRPr="00014181" w:rsidRDefault="00DE4442"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Zwracamy się o możliwość złożenia oferty : Jednorazowy dla jednego pacjenta, czysty mikrobiologicznie.</w:t>
      </w:r>
    </w:p>
    <w:p w:rsidR="00DE4442" w:rsidRPr="00014181" w:rsidRDefault="00DE4442"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 xml:space="preserve">Przyrząd do treningu oddechu przez podnoszenie </w:t>
      </w:r>
      <w:proofErr w:type="spellStart"/>
      <w:r w:rsidRPr="00014181">
        <w:rPr>
          <w:rFonts w:asciiTheme="minorHAnsi" w:eastAsiaTheme="minorEastAsia" w:hAnsiTheme="minorHAnsi" w:cstheme="minorHAnsi"/>
          <w:color w:val="666666"/>
          <w:sz w:val="19"/>
          <w:szCs w:val="19"/>
        </w:rPr>
        <w:t>kułka</w:t>
      </w:r>
      <w:proofErr w:type="spellEnd"/>
      <w:r w:rsidRPr="00014181">
        <w:rPr>
          <w:rFonts w:asciiTheme="minorHAnsi" w:eastAsiaTheme="minorEastAsia" w:hAnsiTheme="minorHAnsi" w:cstheme="minorHAnsi"/>
          <w:color w:val="666666"/>
          <w:sz w:val="19"/>
          <w:szCs w:val="19"/>
        </w:rPr>
        <w:t xml:space="preserve"> podczas wciągania powietrza. Przeźroczysta</w:t>
      </w:r>
    </w:p>
    <w:p w:rsidR="00DE4442" w:rsidRPr="00014181" w:rsidRDefault="00DE4442"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 xml:space="preserve">jednostka centralna wykonana z krystalicznego polistyrenu. </w:t>
      </w:r>
      <w:proofErr w:type="spellStart"/>
      <w:r w:rsidRPr="00014181">
        <w:rPr>
          <w:rFonts w:asciiTheme="minorHAnsi" w:eastAsiaTheme="minorEastAsia" w:hAnsiTheme="minorHAnsi" w:cstheme="minorHAnsi"/>
          <w:color w:val="666666"/>
          <w:sz w:val="19"/>
          <w:szCs w:val="19"/>
        </w:rPr>
        <w:t>Wskazujacy</w:t>
      </w:r>
      <w:proofErr w:type="spellEnd"/>
      <w:r w:rsidRPr="00014181">
        <w:rPr>
          <w:rFonts w:asciiTheme="minorHAnsi" w:eastAsiaTheme="minorEastAsia" w:hAnsiTheme="minorHAnsi" w:cstheme="minorHAnsi"/>
          <w:color w:val="666666"/>
          <w:sz w:val="19"/>
          <w:szCs w:val="19"/>
        </w:rPr>
        <w:t xml:space="preserve"> objętość wdychanego powietrza</w:t>
      </w:r>
    </w:p>
    <w:p w:rsidR="00DE4442" w:rsidRPr="00014181" w:rsidRDefault="00DE4442"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 xml:space="preserve">za pomocą wskaźnika pokazującego objętość od : 500-4000ml. Rurka </w:t>
      </w:r>
      <w:proofErr w:type="spellStart"/>
      <w:r w:rsidRPr="00014181">
        <w:rPr>
          <w:rFonts w:asciiTheme="minorHAnsi" w:eastAsiaTheme="minorEastAsia" w:hAnsiTheme="minorHAnsi" w:cstheme="minorHAnsi"/>
          <w:color w:val="666666"/>
          <w:sz w:val="19"/>
          <w:szCs w:val="19"/>
        </w:rPr>
        <w:t>wymowana</w:t>
      </w:r>
      <w:proofErr w:type="spellEnd"/>
      <w:r w:rsidRPr="00014181">
        <w:rPr>
          <w:rFonts w:asciiTheme="minorHAnsi" w:eastAsiaTheme="minorEastAsia" w:hAnsiTheme="minorHAnsi" w:cstheme="minorHAnsi"/>
          <w:color w:val="666666"/>
          <w:sz w:val="19"/>
          <w:szCs w:val="19"/>
        </w:rPr>
        <w:t xml:space="preserve"> wykonana z PP</w:t>
      </w:r>
    </w:p>
    <w:p w:rsidR="00DE4442" w:rsidRPr="00014181" w:rsidRDefault="00DE4442"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(polipropylenu) z ustnikiem z polietylenu. W opakowaniu zbiorczym maksymalnie 12 sztuk przyrządów</w:t>
      </w:r>
    </w:p>
    <w:p w:rsidR="00775B14"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eastAsiaTheme="minorEastAsia" w:hAnsiTheme="minorHAnsi" w:cstheme="minorHAnsi"/>
          <w:color w:val="666666"/>
          <w:sz w:val="19"/>
          <w:szCs w:val="19"/>
        </w:rPr>
        <w:t>pakowanych indywidualnie.</w:t>
      </w:r>
    </w:p>
    <w:p w:rsidR="00775B14"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nie dopuszcza.</w:t>
      </w:r>
      <w:r w:rsidR="00FD157B" w:rsidRPr="00014181">
        <w:rPr>
          <w:rFonts w:asciiTheme="minorHAnsi" w:hAnsiTheme="minorHAnsi" w:cstheme="minorHAnsi"/>
          <w:b/>
          <w:color w:val="auto"/>
          <w:sz w:val="19"/>
          <w:szCs w:val="19"/>
        </w:rPr>
        <w:t xml:space="preserve"> </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w:t>
      </w:r>
      <w:r w:rsidRPr="00014181">
        <w:rPr>
          <w:rFonts w:asciiTheme="minorHAnsi" w:hAnsiTheme="minorHAnsi" w:cstheme="minorHAnsi"/>
          <w:b/>
          <w:color w:val="auto"/>
          <w:sz w:val="19"/>
          <w:szCs w:val="19"/>
        </w:rPr>
        <w:t xml:space="preserve"> </w:t>
      </w:r>
      <w:r w:rsidRPr="00014181">
        <w:rPr>
          <w:rFonts w:asciiTheme="minorHAnsi" w:hAnsiTheme="minorHAnsi" w:cstheme="minorHAnsi"/>
          <w:b/>
          <w:color w:val="4D4D4D"/>
          <w:sz w:val="19"/>
          <w:szCs w:val="19"/>
        </w:rPr>
        <w:t>Zadanie 7 poz. 1</w:t>
      </w:r>
      <w:r w:rsidR="00EF5F4D" w:rsidRPr="00014181">
        <w:rPr>
          <w:rFonts w:asciiTheme="minorHAnsi"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Zwracamy się z prośbą o dopuszczenie  podkładek do defibrylacji o powierzchni żelowej i klejącej 191cm2 , powierzchni kontaktowej 96cm2, o wymiarach 136mm x 151mm, przy pozostałych parametrach bez zmian.</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dopuszcza.</w:t>
      </w:r>
    </w:p>
    <w:p w:rsidR="00DE4442" w:rsidRPr="00014181" w:rsidRDefault="00DE4442" w:rsidP="00014181">
      <w:pPr>
        <w:spacing w:after="0" w:line="276" w:lineRule="auto"/>
        <w:rPr>
          <w:rFonts w:asciiTheme="minorHAnsi" w:hAnsiTheme="minorHAnsi" w:cstheme="minorHAnsi"/>
          <w:color w:val="4D4D4D"/>
          <w:sz w:val="19"/>
          <w:szCs w:val="19"/>
        </w:rPr>
      </w:pPr>
    </w:p>
    <w:p w:rsidR="00DE4442" w:rsidRPr="00014181" w:rsidRDefault="00DE4442" w:rsidP="00014181">
      <w:pPr>
        <w:spacing w:after="0" w:line="276" w:lineRule="auto"/>
        <w:rPr>
          <w:rFonts w:asciiTheme="minorHAnsi" w:hAnsiTheme="minorHAnsi" w:cstheme="minorHAnsi"/>
          <w:b/>
          <w:color w:val="4D4D4D"/>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 xml:space="preserve">PYTANIE 3 </w:t>
      </w:r>
      <w:r w:rsidRPr="00014181">
        <w:rPr>
          <w:rFonts w:asciiTheme="minorHAnsi" w:hAnsiTheme="minorHAnsi" w:cstheme="minorHAnsi"/>
          <w:b/>
          <w:color w:val="4D4D4D"/>
          <w:sz w:val="19"/>
          <w:szCs w:val="19"/>
        </w:rPr>
        <w:t>Zadanie 7 poz. 2</w:t>
      </w:r>
      <w:r w:rsidR="00EF5F4D" w:rsidRPr="00014181">
        <w:rPr>
          <w:rFonts w:asciiTheme="minorHAnsi"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Zwracamy się z prośbą o dopuszczenie elektrod do defibrylatora Lifepak20 o powierzchni aktywnej każdej elektrody 86,44cm2, rozmiarze 112mm x 165mm , przy pozostałych parametrach bez zmian.</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dopuszcza.</w:t>
      </w:r>
    </w:p>
    <w:p w:rsidR="00DE4442" w:rsidRPr="00014181" w:rsidRDefault="00DE4442" w:rsidP="00014181">
      <w:pPr>
        <w:spacing w:after="0" w:line="276" w:lineRule="auto"/>
        <w:rPr>
          <w:rFonts w:asciiTheme="minorHAnsi" w:hAnsiTheme="minorHAnsi" w:cstheme="minorHAnsi"/>
          <w:b/>
          <w:color w:val="4D4D4D"/>
          <w:sz w:val="19"/>
          <w:szCs w:val="19"/>
        </w:rPr>
      </w:pPr>
    </w:p>
    <w:p w:rsidR="00DE4442" w:rsidRPr="00014181" w:rsidRDefault="00DE4442" w:rsidP="00014181">
      <w:pPr>
        <w:spacing w:after="0" w:line="276" w:lineRule="auto"/>
        <w:rPr>
          <w:rFonts w:asciiTheme="minorHAnsi" w:hAnsiTheme="minorHAnsi" w:cstheme="minorHAnsi"/>
          <w:b/>
          <w:color w:val="4D4D4D"/>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 xml:space="preserve">PYTANIE  4 </w:t>
      </w:r>
      <w:r w:rsidRPr="00014181">
        <w:rPr>
          <w:rFonts w:asciiTheme="minorHAnsi" w:hAnsiTheme="minorHAnsi" w:cstheme="minorHAnsi"/>
          <w:b/>
          <w:color w:val="4D4D4D"/>
          <w:sz w:val="19"/>
          <w:szCs w:val="19"/>
        </w:rPr>
        <w:t>Zadanie 8 poz. 1,2</w:t>
      </w:r>
      <w:r w:rsidR="00EF5F4D" w:rsidRPr="00014181">
        <w:rPr>
          <w:rFonts w:asciiTheme="minorHAnsi"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Zwracamy się z prośbą o dopuszczenie papierów Mitsubishi o długości 20m gdyż producent skrócił długość tych papierów z 21 na 20metrów.</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FF0000"/>
          <w:sz w:val="19"/>
          <w:szCs w:val="19"/>
        </w:rPr>
      </w:pPr>
      <w:r w:rsidRPr="00014181">
        <w:rPr>
          <w:rFonts w:asciiTheme="minorHAnsi" w:hAnsiTheme="minorHAnsi" w:cstheme="minorHAnsi"/>
          <w:b/>
          <w:color w:val="auto"/>
          <w:sz w:val="19"/>
          <w:szCs w:val="19"/>
        </w:rPr>
        <w:t>Odpowiedź:</w:t>
      </w:r>
      <w:r w:rsidR="00801061" w:rsidRPr="00014181">
        <w:rPr>
          <w:rFonts w:asciiTheme="minorHAnsi" w:hAnsiTheme="minorHAnsi" w:cstheme="minorHAnsi"/>
          <w:b/>
          <w:color w:val="auto"/>
          <w:sz w:val="19"/>
          <w:szCs w:val="19"/>
        </w:rPr>
        <w:t xml:space="preserve"> </w:t>
      </w:r>
      <w:r w:rsidR="00801061" w:rsidRPr="00014181">
        <w:rPr>
          <w:rFonts w:asciiTheme="minorHAnsi" w:hAnsiTheme="minorHAnsi" w:cstheme="minorHAnsi"/>
          <w:color w:val="auto"/>
          <w:sz w:val="19"/>
          <w:szCs w:val="19"/>
        </w:rPr>
        <w:t>Zamawiający potwierdza wystąpienie omyłki pisarskiej w zadaniu nr 8 w pozycji 1-2. Prawidłowe wymiary to 110x20. W związku z tym Z</w:t>
      </w:r>
      <w:r w:rsidR="00AD4D2C">
        <w:rPr>
          <w:rFonts w:asciiTheme="minorHAnsi" w:hAnsiTheme="minorHAnsi" w:cstheme="minorHAnsi"/>
          <w:color w:val="auto"/>
          <w:sz w:val="19"/>
          <w:szCs w:val="19"/>
        </w:rPr>
        <w:t>a</w:t>
      </w:r>
      <w:r w:rsidR="00801061" w:rsidRPr="00014181">
        <w:rPr>
          <w:rFonts w:asciiTheme="minorHAnsi" w:hAnsiTheme="minorHAnsi" w:cstheme="minorHAnsi"/>
          <w:color w:val="auto"/>
          <w:sz w:val="19"/>
          <w:szCs w:val="19"/>
        </w:rPr>
        <w:t>mawiający  dokona stosownej  modyfikacji w tym zakresie .</w:t>
      </w:r>
    </w:p>
    <w:p w:rsidR="00DE4442" w:rsidRPr="00014181" w:rsidRDefault="00DE4442" w:rsidP="00014181">
      <w:pPr>
        <w:spacing w:after="0" w:line="276" w:lineRule="auto"/>
        <w:rPr>
          <w:rFonts w:asciiTheme="minorHAnsi" w:hAnsiTheme="minorHAnsi" w:cstheme="minorHAnsi"/>
          <w:color w:val="4D4D4D"/>
          <w:sz w:val="19"/>
          <w:szCs w:val="19"/>
        </w:rPr>
      </w:pPr>
    </w:p>
    <w:p w:rsidR="00DE4442" w:rsidRPr="00014181" w:rsidRDefault="00DE4442" w:rsidP="00014181">
      <w:pPr>
        <w:spacing w:after="0" w:line="276" w:lineRule="auto"/>
        <w:rPr>
          <w:rFonts w:asciiTheme="minorHAnsi" w:hAnsiTheme="minorHAnsi" w:cstheme="minorHAnsi"/>
          <w:b/>
          <w:color w:val="4D4D4D"/>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lastRenderedPageBreak/>
        <w:t xml:space="preserve">PYTANIE 5 </w:t>
      </w:r>
      <w:r w:rsidRPr="00014181">
        <w:rPr>
          <w:rFonts w:asciiTheme="minorHAnsi" w:hAnsiTheme="minorHAnsi" w:cstheme="minorHAnsi"/>
          <w:b/>
          <w:color w:val="4D4D4D"/>
          <w:sz w:val="19"/>
          <w:szCs w:val="19"/>
        </w:rPr>
        <w:t>Zadanie 8 poz. 1,2,3</w:t>
      </w:r>
      <w:r w:rsidR="00EF5F4D" w:rsidRPr="00014181">
        <w:rPr>
          <w:rFonts w:asciiTheme="minorHAnsi"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 xml:space="preserve"> Czy w powyższych pozycjach Zamawiający oczekuje papierów oryginalnych producenta Mitsubishi i Sony czy też dopuszcza zaoferowanie papierów kompatybilnych innych producentów.</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FF0000"/>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w pozycjach 1,2,3 oraz 4 oczekuje wyrobów oryginalnych.</w:t>
      </w:r>
    </w:p>
    <w:p w:rsidR="00DE4442" w:rsidRPr="00014181" w:rsidRDefault="00DE4442" w:rsidP="00014181">
      <w:pPr>
        <w:spacing w:after="0" w:line="276" w:lineRule="auto"/>
        <w:rPr>
          <w:rFonts w:asciiTheme="minorHAnsi" w:hAnsiTheme="minorHAnsi" w:cstheme="minorHAnsi"/>
          <w:color w:val="4D4D4D"/>
          <w:sz w:val="19"/>
          <w:szCs w:val="19"/>
        </w:rPr>
      </w:pPr>
    </w:p>
    <w:p w:rsidR="00DE4442" w:rsidRPr="00014181" w:rsidRDefault="00DE4442" w:rsidP="00014181">
      <w:pPr>
        <w:spacing w:after="0" w:line="276" w:lineRule="auto"/>
        <w:rPr>
          <w:rFonts w:asciiTheme="minorHAnsi" w:hAnsiTheme="minorHAnsi" w:cstheme="minorHAnsi"/>
          <w:color w:val="4D4D4D"/>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6</w:t>
      </w:r>
    </w:p>
    <w:p w:rsidR="00DE4442" w:rsidRPr="00014181" w:rsidRDefault="00DE4442" w:rsidP="00014181">
      <w:pPr>
        <w:spacing w:after="0" w:line="276" w:lineRule="auto"/>
        <w:rPr>
          <w:rFonts w:asciiTheme="minorHAnsi" w:hAnsiTheme="minorHAnsi" w:cstheme="minorHAnsi"/>
          <w:b/>
          <w:color w:val="4D4D4D"/>
          <w:sz w:val="19"/>
          <w:szCs w:val="19"/>
        </w:rPr>
      </w:pPr>
      <w:r w:rsidRPr="00014181">
        <w:rPr>
          <w:rFonts w:asciiTheme="minorHAnsi" w:hAnsiTheme="minorHAnsi" w:cstheme="minorHAnsi"/>
          <w:b/>
          <w:color w:val="4D4D4D"/>
          <w:sz w:val="19"/>
          <w:szCs w:val="19"/>
        </w:rPr>
        <w:t>Zadanie 8 poz. 10</w:t>
      </w:r>
      <w:r w:rsidR="00EF5F4D" w:rsidRPr="00014181">
        <w:rPr>
          <w:rFonts w:asciiTheme="minorHAnsi"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Zwracamy się z prośbą o dopuszczenie papieru do Schiller o wymiarach 210mm x 150mm x 332 kartki z jednoczesnym przeliczeniem wymaganych ilości na 482sztuki.</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color w:val="auto"/>
          <w:sz w:val="19"/>
          <w:szCs w:val="19"/>
        </w:rPr>
        <w:t xml:space="preserve"> Zamawiający dopuszcza </w:t>
      </w:r>
      <w:r w:rsidR="009F7D1E">
        <w:rPr>
          <w:rFonts w:asciiTheme="minorHAnsi" w:hAnsiTheme="minorHAnsi" w:cstheme="minorHAnsi"/>
          <w:color w:val="auto"/>
          <w:sz w:val="19"/>
          <w:szCs w:val="19"/>
        </w:rPr>
        <w:t xml:space="preserve">pod warunkiem, że </w:t>
      </w:r>
      <w:r w:rsidR="00FD157B" w:rsidRPr="00014181">
        <w:rPr>
          <w:rFonts w:asciiTheme="minorHAnsi" w:hAnsiTheme="minorHAnsi" w:cstheme="minorHAnsi"/>
          <w:color w:val="auto"/>
          <w:sz w:val="19"/>
          <w:szCs w:val="19"/>
        </w:rPr>
        <w:t xml:space="preserve"> papier pracuje bez zakłóceń z urządzeniem.</w:t>
      </w:r>
    </w:p>
    <w:p w:rsidR="00DE4442" w:rsidRPr="00014181" w:rsidRDefault="00DE4442" w:rsidP="00014181">
      <w:pPr>
        <w:spacing w:after="0" w:line="276" w:lineRule="auto"/>
        <w:rPr>
          <w:rFonts w:asciiTheme="minorHAnsi" w:hAnsiTheme="minorHAnsi" w:cstheme="minorHAnsi"/>
          <w:color w:val="4D4D4D"/>
          <w:sz w:val="19"/>
          <w:szCs w:val="19"/>
        </w:rPr>
      </w:pPr>
    </w:p>
    <w:p w:rsidR="00DE4442" w:rsidRPr="00014181" w:rsidRDefault="00DE4442" w:rsidP="00014181">
      <w:pPr>
        <w:spacing w:after="0" w:line="276" w:lineRule="auto"/>
        <w:rPr>
          <w:rFonts w:asciiTheme="minorHAnsi" w:eastAsia="Arial Unicode MS" w:hAnsiTheme="minorHAnsi" w:cstheme="minorHAnsi"/>
          <w:b/>
          <w:color w:val="4D4D4D"/>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7</w:t>
      </w:r>
    </w:p>
    <w:p w:rsidR="00DE4442" w:rsidRPr="00014181" w:rsidRDefault="00DE4442" w:rsidP="00014181">
      <w:pPr>
        <w:spacing w:after="0" w:line="276" w:lineRule="auto"/>
        <w:rPr>
          <w:rFonts w:asciiTheme="minorHAnsi" w:eastAsia="Arial Unicode MS" w:hAnsiTheme="minorHAnsi" w:cstheme="minorHAnsi"/>
          <w:b/>
          <w:color w:val="4D4D4D"/>
          <w:sz w:val="19"/>
          <w:szCs w:val="19"/>
        </w:rPr>
      </w:pPr>
      <w:r w:rsidRPr="00014181">
        <w:rPr>
          <w:rFonts w:asciiTheme="minorHAnsi" w:eastAsia="Arial Unicode MS" w:hAnsiTheme="minorHAnsi" w:cstheme="minorHAnsi"/>
          <w:b/>
          <w:color w:val="4D4D4D"/>
          <w:sz w:val="19"/>
          <w:szCs w:val="19"/>
        </w:rPr>
        <w:t>Projekt umowy- §12 pkt. 1a</w:t>
      </w:r>
      <w:r w:rsidR="00EF5F4D" w:rsidRPr="00014181">
        <w:rPr>
          <w:rFonts w:asciiTheme="minorHAnsi" w:eastAsia="Arial Unicode MS" w:hAnsiTheme="minorHAnsi" w:cstheme="minorHAnsi"/>
          <w:b/>
          <w:color w:val="4D4D4D"/>
          <w:sz w:val="19"/>
          <w:szCs w:val="19"/>
        </w:rPr>
        <w:t xml:space="preserve">  </w:t>
      </w:r>
    </w:p>
    <w:p w:rsidR="00DE4442" w:rsidRPr="00014181" w:rsidRDefault="00DE4442" w:rsidP="00014181">
      <w:pPr>
        <w:spacing w:after="0" w:line="276" w:lineRule="auto"/>
        <w:rPr>
          <w:rFonts w:asciiTheme="minorHAnsi" w:hAnsiTheme="minorHAnsi" w:cstheme="minorHAnsi"/>
          <w:color w:val="4D4D4D"/>
          <w:sz w:val="19"/>
          <w:szCs w:val="19"/>
        </w:rPr>
      </w:pPr>
      <w:r w:rsidRPr="00014181">
        <w:rPr>
          <w:rFonts w:asciiTheme="minorHAnsi" w:hAnsiTheme="minorHAnsi" w:cstheme="minorHAnsi"/>
          <w:color w:val="4D4D4D"/>
          <w:sz w:val="19"/>
          <w:szCs w:val="19"/>
        </w:rPr>
        <w:t>Czy Zamawiający dopuszcza zmianę wysokości kar umownej za odstąpienie od umowy do części niezrealizowanej umowy zamiast wartości nominalnej umowy, tj. w § 12 ust.1a projektu umowy zamiast zwrotu „wartości brutto umowy” wpisanie zwrotu: „wartości brutto niezrealizowanej części umowy”</w:t>
      </w:r>
      <w:r w:rsidR="006A4586" w:rsidRPr="00014181">
        <w:rPr>
          <w:rFonts w:asciiTheme="minorHAnsi" w:hAnsiTheme="minorHAnsi" w:cstheme="minorHAnsi"/>
          <w:color w:val="4D4D4D"/>
          <w:sz w:val="19"/>
          <w:szCs w:val="19"/>
        </w:rPr>
        <w:t xml:space="preserve"> </w:t>
      </w:r>
      <w:r w:rsidRPr="00014181">
        <w:rPr>
          <w:rFonts w:asciiTheme="minorHAnsi" w:hAnsiTheme="minorHAnsi" w:cstheme="minorHAnsi"/>
          <w:color w:val="4D4D4D"/>
          <w:sz w:val="19"/>
          <w:szCs w:val="19"/>
        </w:rPr>
        <w:t>Wskazanie 10% całkowitej wartości umowy za odstąpienie od części umowy jest nieadekwatne do szkody, którą Szpital może z tego tytułu ponieść</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6A4586" w:rsidRPr="00014181">
        <w:rPr>
          <w:rFonts w:asciiTheme="minorHAnsi" w:hAnsiTheme="minorHAnsi" w:cstheme="minorHAnsi"/>
          <w:b/>
          <w:color w:val="auto"/>
          <w:sz w:val="19"/>
          <w:szCs w:val="19"/>
        </w:rPr>
        <w:t xml:space="preserve"> </w:t>
      </w:r>
      <w:r w:rsidR="006A4586" w:rsidRPr="00014181">
        <w:rPr>
          <w:rFonts w:asciiTheme="minorHAnsi" w:hAnsiTheme="minorHAnsi" w:cstheme="minorHAnsi"/>
          <w:color w:val="auto"/>
          <w:sz w:val="19"/>
          <w:szCs w:val="19"/>
        </w:rPr>
        <w:t>Zamawiający nie wyraża zgody na dokonanie zaproponowanych modyfikacji.</w:t>
      </w: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FF0000"/>
          <w:sz w:val="19"/>
          <w:szCs w:val="19"/>
        </w:rPr>
      </w:pP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8</w:t>
      </w:r>
      <w:r w:rsidR="00EF5F4D" w:rsidRPr="00014181">
        <w:rPr>
          <w:rFonts w:asciiTheme="minorHAnsi" w:hAnsiTheme="minorHAnsi" w:cstheme="minorHAnsi"/>
          <w:b/>
          <w:color w:val="auto"/>
          <w:sz w:val="19"/>
          <w:szCs w:val="19"/>
        </w:rPr>
        <w:t xml:space="preserve"> </w:t>
      </w:r>
    </w:p>
    <w:p w:rsidR="00D55112" w:rsidRPr="00014181" w:rsidRDefault="00D55112" w:rsidP="00014181">
      <w:pPr>
        <w:spacing w:line="276" w:lineRule="auto"/>
        <w:rPr>
          <w:rFonts w:asciiTheme="minorHAnsi" w:hAnsiTheme="minorHAnsi" w:cstheme="minorHAnsi"/>
          <w:sz w:val="19"/>
          <w:szCs w:val="19"/>
        </w:rPr>
      </w:pPr>
      <w:r w:rsidRPr="00014181">
        <w:rPr>
          <w:rFonts w:asciiTheme="minorHAnsi" w:hAnsiTheme="minorHAnsi" w:cstheme="minorHAnsi"/>
          <w:b/>
          <w:bCs/>
          <w:sz w:val="19"/>
          <w:szCs w:val="19"/>
        </w:rPr>
        <w:t xml:space="preserve">Zadanie 3 poz. 1 </w:t>
      </w:r>
      <w:r w:rsidRPr="00014181">
        <w:rPr>
          <w:rFonts w:asciiTheme="minorHAnsi" w:hAnsiTheme="minorHAnsi" w:cstheme="minorHAnsi"/>
          <w:sz w:val="19"/>
          <w:szCs w:val="19"/>
        </w:rPr>
        <w:t>Czy Zamawiający dopuści przyrząd niesterylny?</w:t>
      </w: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oczekuje wyrobu czystego mikrobiologicznie.</w:t>
      </w:r>
      <w:r w:rsidR="00FD157B" w:rsidRPr="00014181">
        <w:rPr>
          <w:rFonts w:asciiTheme="minorHAnsi" w:hAnsiTheme="minorHAnsi" w:cstheme="minorHAnsi"/>
          <w:b/>
          <w:color w:val="auto"/>
          <w:sz w:val="19"/>
          <w:szCs w:val="19"/>
        </w:rPr>
        <w:t xml:space="preserve"> </w:t>
      </w:r>
    </w:p>
    <w:p w:rsidR="00D55112" w:rsidRPr="00014181" w:rsidRDefault="00D55112" w:rsidP="00014181">
      <w:pPr>
        <w:spacing w:line="276" w:lineRule="auto"/>
        <w:rPr>
          <w:rFonts w:asciiTheme="minorHAnsi" w:hAnsiTheme="minorHAnsi" w:cstheme="minorHAnsi"/>
          <w:sz w:val="19"/>
          <w:szCs w:val="19"/>
        </w:rPr>
      </w:pP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9</w:t>
      </w:r>
      <w:r w:rsidR="00EF5F4D" w:rsidRPr="00014181">
        <w:rPr>
          <w:rFonts w:asciiTheme="minorHAnsi" w:hAnsiTheme="minorHAnsi" w:cstheme="minorHAnsi"/>
          <w:b/>
          <w:color w:val="auto"/>
          <w:sz w:val="19"/>
          <w:szCs w:val="19"/>
        </w:rPr>
        <w:t xml:space="preserve"> </w:t>
      </w:r>
    </w:p>
    <w:p w:rsidR="00D55112" w:rsidRPr="00014181" w:rsidRDefault="00D55112" w:rsidP="00014181">
      <w:pPr>
        <w:spacing w:line="276" w:lineRule="auto"/>
        <w:rPr>
          <w:rFonts w:asciiTheme="minorHAnsi" w:hAnsiTheme="minorHAnsi" w:cstheme="minorHAnsi"/>
          <w:sz w:val="19"/>
          <w:szCs w:val="19"/>
        </w:rPr>
      </w:pPr>
      <w:r w:rsidRPr="00014181">
        <w:rPr>
          <w:rFonts w:asciiTheme="minorHAnsi" w:hAnsiTheme="minorHAnsi" w:cstheme="minorHAnsi"/>
          <w:b/>
          <w:bCs/>
          <w:sz w:val="19"/>
          <w:szCs w:val="19"/>
        </w:rPr>
        <w:t xml:space="preserve">Zadanie 8 poz. 1-4 </w:t>
      </w:r>
      <w:r w:rsidRPr="00014181">
        <w:rPr>
          <w:rFonts w:asciiTheme="minorHAnsi" w:hAnsiTheme="minorHAnsi" w:cstheme="minorHAnsi"/>
          <w:sz w:val="19"/>
          <w:szCs w:val="19"/>
        </w:rPr>
        <w:t>Czy Zamawiający oczekuje oryginalnych papierów, gwarantujących najwyższą jakość wydruku?</w:t>
      </w: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Tak</w:t>
      </w:r>
      <w:r w:rsidR="00436CC3">
        <w:rPr>
          <w:rFonts w:asciiTheme="minorHAnsi" w:hAnsiTheme="minorHAnsi" w:cstheme="minorHAnsi"/>
          <w:color w:val="auto"/>
          <w:sz w:val="19"/>
          <w:szCs w:val="19"/>
        </w:rPr>
        <w:t>,</w:t>
      </w:r>
      <w:r w:rsidR="00FD157B" w:rsidRPr="00014181">
        <w:rPr>
          <w:rFonts w:asciiTheme="minorHAnsi" w:hAnsiTheme="minorHAnsi" w:cstheme="minorHAnsi"/>
          <w:b/>
          <w:color w:val="auto"/>
          <w:sz w:val="19"/>
          <w:szCs w:val="19"/>
        </w:rPr>
        <w:t xml:space="preserve"> </w:t>
      </w:r>
      <w:r w:rsidR="00FD157B" w:rsidRPr="00014181">
        <w:rPr>
          <w:rFonts w:asciiTheme="minorHAnsi" w:hAnsiTheme="minorHAnsi" w:cstheme="minorHAnsi"/>
          <w:color w:val="auto"/>
          <w:sz w:val="19"/>
          <w:szCs w:val="19"/>
        </w:rPr>
        <w:t>Zamawiający w pozycjach 1,2,3 oraz 4 oczekuje wyrobów oryginalnych.</w:t>
      </w:r>
    </w:p>
    <w:p w:rsidR="00D55112" w:rsidRPr="00014181" w:rsidRDefault="00D55112" w:rsidP="00014181">
      <w:pPr>
        <w:spacing w:line="276" w:lineRule="auto"/>
        <w:rPr>
          <w:rFonts w:asciiTheme="minorHAnsi" w:hAnsiTheme="minorHAnsi" w:cstheme="minorHAnsi"/>
          <w:sz w:val="19"/>
          <w:szCs w:val="19"/>
        </w:rPr>
      </w:pPr>
    </w:p>
    <w:p w:rsidR="00D55112" w:rsidRPr="00014181" w:rsidRDefault="00D55112"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10</w:t>
      </w:r>
      <w:r w:rsidR="00EF5F4D" w:rsidRPr="00014181">
        <w:rPr>
          <w:rFonts w:asciiTheme="minorHAnsi" w:hAnsiTheme="minorHAnsi" w:cstheme="minorHAnsi"/>
          <w:b/>
          <w:color w:val="auto"/>
          <w:sz w:val="19"/>
          <w:szCs w:val="19"/>
        </w:rPr>
        <w:t xml:space="preserve"> </w:t>
      </w:r>
    </w:p>
    <w:p w:rsidR="00D55112" w:rsidRPr="00014181" w:rsidRDefault="00D55112" w:rsidP="00014181">
      <w:pPr>
        <w:spacing w:line="276" w:lineRule="auto"/>
        <w:rPr>
          <w:rFonts w:asciiTheme="minorHAnsi" w:hAnsiTheme="minorHAnsi" w:cstheme="minorHAnsi"/>
          <w:sz w:val="19"/>
          <w:szCs w:val="19"/>
        </w:rPr>
      </w:pPr>
      <w:r w:rsidRPr="00014181">
        <w:rPr>
          <w:rFonts w:asciiTheme="minorHAnsi" w:hAnsiTheme="minorHAnsi" w:cstheme="minorHAnsi"/>
          <w:b/>
          <w:bCs/>
          <w:sz w:val="19"/>
          <w:szCs w:val="19"/>
        </w:rPr>
        <w:t xml:space="preserve">Zadanie 8 poz. 1-2 </w:t>
      </w:r>
      <w:r w:rsidRPr="00014181">
        <w:rPr>
          <w:rFonts w:asciiTheme="minorHAnsi" w:hAnsiTheme="minorHAnsi" w:cstheme="minorHAnsi"/>
          <w:sz w:val="19"/>
          <w:szCs w:val="19"/>
        </w:rPr>
        <w:t>Czy nie doszło do omyłki i Zamawiający oczekuje papieru oryginalnego o wymiarach 110x20? Oryginalne papiery wskazane w pozycji 1 i 2 mają wymiary 110x20.</w:t>
      </w:r>
    </w:p>
    <w:p w:rsidR="00D55112" w:rsidRPr="00014181" w:rsidRDefault="00D55112" w:rsidP="00014181">
      <w:pPr>
        <w:autoSpaceDE w:val="0"/>
        <w:autoSpaceDN w:val="0"/>
        <w:adjustRightInd w:val="0"/>
        <w:spacing w:after="0" w:line="276" w:lineRule="auto"/>
        <w:jc w:val="both"/>
        <w:rPr>
          <w:rFonts w:asciiTheme="minorHAnsi" w:hAnsiTheme="minorHAnsi" w:cstheme="minorHAnsi"/>
          <w:color w:val="FF0000"/>
          <w:sz w:val="19"/>
          <w:szCs w:val="19"/>
        </w:rPr>
      </w:pPr>
      <w:r w:rsidRPr="00E7620E">
        <w:rPr>
          <w:rFonts w:asciiTheme="minorHAnsi" w:hAnsiTheme="minorHAnsi" w:cstheme="minorHAnsi"/>
          <w:b/>
          <w:color w:val="auto"/>
          <w:sz w:val="19"/>
          <w:szCs w:val="19"/>
        </w:rPr>
        <w:t>Odpowiedź:</w:t>
      </w:r>
      <w:r w:rsidR="00FD157B" w:rsidRPr="00E7620E">
        <w:rPr>
          <w:rFonts w:asciiTheme="minorHAnsi" w:hAnsiTheme="minorHAnsi" w:cstheme="minorHAnsi"/>
          <w:b/>
          <w:color w:val="auto"/>
          <w:sz w:val="19"/>
          <w:szCs w:val="19"/>
        </w:rPr>
        <w:t xml:space="preserve"> </w:t>
      </w:r>
      <w:r w:rsidR="00FD157B" w:rsidRPr="00E7620E">
        <w:rPr>
          <w:rFonts w:asciiTheme="minorHAnsi" w:hAnsiTheme="minorHAnsi" w:cstheme="minorHAnsi"/>
          <w:color w:val="auto"/>
          <w:sz w:val="19"/>
          <w:szCs w:val="19"/>
        </w:rPr>
        <w:t xml:space="preserve">Zamawiający </w:t>
      </w:r>
      <w:r w:rsidR="00FD157B" w:rsidRPr="00014181">
        <w:rPr>
          <w:rFonts w:asciiTheme="minorHAnsi" w:hAnsiTheme="minorHAnsi" w:cstheme="minorHAnsi"/>
          <w:color w:val="auto"/>
          <w:sz w:val="19"/>
          <w:szCs w:val="19"/>
        </w:rPr>
        <w:t>potwierdza wystąpienie omyłki pisarskiej w zadaniu nr 8 w pozycji 1-2. Prawidłowe wymiary to 110x20. W związku z tym Z</w:t>
      </w:r>
      <w:r w:rsidR="0063600A">
        <w:rPr>
          <w:rFonts w:asciiTheme="minorHAnsi" w:hAnsiTheme="minorHAnsi" w:cstheme="minorHAnsi"/>
          <w:color w:val="auto"/>
          <w:sz w:val="19"/>
          <w:szCs w:val="19"/>
        </w:rPr>
        <w:t>a</w:t>
      </w:r>
      <w:r w:rsidR="00FD157B" w:rsidRPr="00014181">
        <w:rPr>
          <w:rFonts w:asciiTheme="minorHAnsi" w:hAnsiTheme="minorHAnsi" w:cstheme="minorHAnsi"/>
          <w:color w:val="auto"/>
          <w:sz w:val="19"/>
          <w:szCs w:val="19"/>
        </w:rPr>
        <w:t>mawiający  dokona stosownej  modyfikacji w tym zakresie .</w:t>
      </w:r>
    </w:p>
    <w:p w:rsidR="00544A66" w:rsidRPr="00014181" w:rsidRDefault="00544A66" w:rsidP="00014181">
      <w:pPr>
        <w:spacing w:line="276" w:lineRule="auto"/>
        <w:rPr>
          <w:rFonts w:asciiTheme="minorHAnsi" w:hAnsiTheme="minorHAnsi" w:cstheme="minorHAnsi"/>
          <w:b/>
          <w:bCs/>
          <w:sz w:val="19"/>
          <w:szCs w:val="19"/>
        </w:rPr>
      </w:pPr>
    </w:p>
    <w:p w:rsidR="00544A66" w:rsidRPr="00014181" w:rsidRDefault="00544A66"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11</w:t>
      </w:r>
      <w:r w:rsidR="00EF5F4D" w:rsidRPr="00014181">
        <w:rPr>
          <w:rFonts w:asciiTheme="minorHAnsi" w:hAnsiTheme="minorHAnsi" w:cstheme="minorHAnsi"/>
          <w:b/>
          <w:color w:val="auto"/>
          <w:sz w:val="19"/>
          <w:szCs w:val="19"/>
        </w:rPr>
        <w:t xml:space="preserve"> </w:t>
      </w:r>
    </w:p>
    <w:p w:rsidR="00544A66" w:rsidRPr="00014181" w:rsidRDefault="00544A66" w:rsidP="00014181">
      <w:pPr>
        <w:spacing w:after="0" w:line="276" w:lineRule="auto"/>
        <w:rPr>
          <w:rFonts w:asciiTheme="minorHAnsi" w:eastAsiaTheme="minorHAnsi" w:hAnsiTheme="minorHAnsi" w:cstheme="minorHAnsi"/>
          <w:color w:val="auto"/>
          <w:sz w:val="19"/>
          <w:szCs w:val="19"/>
          <w:lang w:eastAsia="en-US"/>
        </w:rPr>
      </w:pPr>
      <w:r w:rsidRPr="00014181">
        <w:rPr>
          <w:rFonts w:asciiTheme="minorHAnsi" w:eastAsiaTheme="minorHAnsi" w:hAnsiTheme="minorHAnsi" w:cstheme="minorHAnsi"/>
          <w:color w:val="auto"/>
          <w:sz w:val="19"/>
          <w:szCs w:val="19"/>
          <w:lang w:eastAsia="en-US"/>
        </w:rPr>
        <w:t>Zadanie nr 5</w:t>
      </w:r>
    </w:p>
    <w:p w:rsidR="00544A66" w:rsidRPr="00014181" w:rsidRDefault="00544A66" w:rsidP="00014181">
      <w:pPr>
        <w:spacing w:after="0" w:line="276" w:lineRule="auto"/>
        <w:jc w:val="both"/>
        <w:rPr>
          <w:rFonts w:asciiTheme="minorHAnsi" w:eastAsiaTheme="minorHAnsi" w:hAnsiTheme="minorHAnsi" w:cstheme="minorHAnsi"/>
          <w:color w:val="auto"/>
          <w:sz w:val="19"/>
          <w:szCs w:val="19"/>
          <w:lang w:eastAsia="en-US"/>
        </w:rPr>
      </w:pPr>
      <w:r w:rsidRPr="00014181">
        <w:rPr>
          <w:rFonts w:asciiTheme="minorHAnsi" w:eastAsiaTheme="minorHAnsi" w:hAnsiTheme="minorHAnsi" w:cstheme="minorHAnsi"/>
          <w:color w:val="auto"/>
          <w:sz w:val="19"/>
          <w:szCs w:val="19"/>
          <w:lang w:eastAsia="en-US"/>
        </w:rPr>
        <w:t>Czy Zamawiający w pozycji 1 dopuści zaoferowanie szczotek o długości 2300 mm?</w:t>
      </w:r>
    </w:p>
    <w:p w:rsidR="00966496" w:rsidRPr="00014181" w:rsidRDefault="00544A66" w:rsidP="00014181">
      <w:pPr>
        <w:spacing w:after="0" w:line="276" w:lineRule="auto"/>
        <w:jc w:val="both"/>
        <w:rPr>
          <w:rFonts w:asciiTheme="minorHAnsi" w:eastAsia="Times New Roman" w:hAnsiTheme="minorHAnsi" w:cstheme="minorHAnsi"/>
          <w:color w:val="auto"/>
          <w:sz w:val="19"/>
          <w:szCs w:val="19"/>
        </w:rPr>
      </w:pPr>
      <w:r w:rsidRPr="00014181">
        <w:rPr>
          <w:rFonts w:asciiTheme="minorHAnsi" w:hAnsiTheme="minorHAnsi" w:cstheme="minorHAnsi"/>
          <w:b/>
          <w:color w:val="auto"/>
          <w:sz w:val="19"/>
          <w:szCs w:val="19"/>
        </w:rPr>
        <w:t>Odpowiedź:</w:t>
      </w:r>
      <w:r w:rsidR="00966496" w:rsidRPr="00014181">
        <w:rPr>
          <w:rFonts w:asciiTheme="minorHAnsi" w:eastAsia="Times New Roman" w:hAnsiTheme="minorHAnsi" w:cstheme="minorHAnsi"/>
          <w:color w:val="auto"/>
          <w:sz w:val="19"/>
          <w:szCs w:val="19"/>
        </w:rPr>
        <w:t xml:space="preserve"> </w:t>
      </w:r>
      <w:r w:rsidR="00511E42" w:rsidRPr="00014181">
        <w:rPr>
          <w:rFonts w:asciiTheme="minorHAnsi" w:eastAsia="Times New Roman" w:hAnsiTheme="minorHAnsi" w:cstheme="minorHAnsi"/>
          <w:color w:val="auto"/>
          <w:sz w:val="19"/>
          <w:szCs w:val="19"/>
        </w:rPr>
        <w:t>Zamawiający nie dopuszcza -w</w:t>
      </w:r>
      <w:r w:rsidR="00966496" w:rsidRPr="00014181">
        <w:rPr>
          <w:rFonts w:asciiTheme="minorHAnsi" w:eastAsia="Times New Roman" w:hAnsiTheme="minorHAnsi" w:cstheme="minorHAnsi"/>
          <w:color w:val="auto"/>
          <w:sz w:val="19"/>
          <w:szCs w:val="19"/>
        </w:rPr>
        <w:t>ymagana długość to 2500mm</w:t>
      </w:r>
      <w:r w:rsidR="00511E42" w:rsidRPr="00014181">
        <w:rPr>
          <w:rFonts w:asciiTheme="minorHAnsi" w:eastAsia="Times New Roman" w:hAnsiTheme="minorHAnsi" w:cstheme="minorHAnsi"/>
          <w:color w:val="auto"/>
          <w:sz w:val="19"/>
          <w:szCs w:val="19"/>
        </w:rPr>
        <w:t>.</w:t>
      </w:r>
    </w:p>
    <w:p w:rsidR="00544A66" w:rsidRPr="00014181" w:rsidRDefault="00544A66" w:rsidP="00014181">
      <w:pPr>
        <w:autoSpaceDE w:val="0"/>
        <w:autoSpaceDN w:val="0"/>
        <w:adjustRightInd w:val="0"/>
        <w:spacing w:after="0" w:line="276" w:lineRule="auto"/>
        <w:jc w:val="both"/>
        <w:rPr>
          <w:rFonts w:asciiTheme="minorHAnsi" w:hAnsiTheme="minorHAnsi" w:cstheme="minorHAnsi"/>
          <w:b/>
          <w:color w:val="auto"/>
          <w:sz w:val="19"/>
          <w:szCs w:val="19"/>
        </w:rPr>
      </w:pPr>
    </w:p>
    <w:p w:rsidR="00544A66" w:rsidRPr="00014181" w:rsidRDefault="00544A66" w:rsidP="00014181">
      <w:pPr>
        <w:spacing w:after="0" w:line="276" w:lineRule="auto"/>
        <w:jc w:val="both"/>
        <w:rPr>
          <w:rFonts w:asciiTheme="minorHAnsi" w:eastAsia="Times New Roman" w:hAnsiTheme="minorHAnsi" w:cstheme="minorHAnsi"/>
          <w:color w:val="auto"/>
          <w:sz w:val="19"/>
          <w:szCs w:val="19"/>
        </w:rPr>
      </w:pPr>
    </w:p>
    <w:p w:rsidR="00544A66" w:rsidRPr="00014181" w:rsidRDefault="00544A66"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12</w:t>
      </w:r>
    </w:p>
    <w:p w:rsidR="00544A66" w:rsidRPr="00014181" w:rsidRDefault="00544A66" w:rsidP="00014181">
      <w:pPr>
        <w:spacing w:after="0" w:line="276" w:lineRule="auto"/>
        <w:jc w:val="both"/>
        <w:rPr>
          <w:rFonts w:asciiTheme="minorHAnsi" w:eastAsia="Times New Roman" w:hAnsiTheme="minorHAnsi" w:cstheme="minorHAnsi"/>
          <w:color w:val="auto"/>
          <w:sz w:val="19"/>
          <w:szCs w:val="19"/>
        </w:rPr>
      </w:pPr>
      <w:r w:rsidRPr="00014181">
        <w:rPr>
          <w:rFonts w:asciiTheme="minorHAnsi" w:eastAsiaTheme="minorHAnsi" w:hAnsiTheme="minorHAnsi" w:cstheme="minorHAnsi"/>
          <w:color w:val="auto"/>
          <w:sz w:val="19"/>
          <w:szCs w:val="19"/>
          <w:lang w:eastAsia="en-US"/>
        </w:rPr>
        <w:t>Zadanie nr 5</w:t>
      </w:r>
      <w:r w:rsidR="00EF5F4D" w:rsidRPr="00014181">
        <w:rPr>
          <w:rFonts w:asciiTheme="minorHAnsi" w:eastAsiaTheme="minorHAnsi" w:hAnsiTheme="minorHAnsi" w:cstheme="minorHAnsi"/>
          <w:color w:val="auto"/>
          <w:sz w:val="19"/>
          <w:szCs w:val="19"/>
          <w:lang w:eastAsia="en-US"/>
        </w:rPr>
        <w:t xml:space="preserve"> </w:t>
      </w:r>
    </w:p>
    <w:p w:rsidR="00544A66" w:rsidRPr="00014181" w:rsidRDefault="00544A66" w:rsidP="00014181">
      <w:pPr>
        <w:spacing w:after="0" w:line="276" w:lineRule="auto"/>
        <w:jc w:val="both"/>
        <w:rPr>
          <w:rFonts w:asciiTheme="minorHAnsi" w:eastAsiaTheme="minorHAnsi" w:hAnsiTheme="minorHAnsi" w:cstheme="minorHAnsi"/>
          <w:color w:val="auto"/>
          <w:sz w:val="19"/>
          <w:szCs w:val="19"/>
          <w:lang w:eastAsia="en-US"/>
        </w:rPr>
      </w:pPr>
      <w:r w:rsidRPr="00014181">
        <w:rPr>
          <w:rFonts w:asciiTheme="minorHAnsi" w:eastAsiaTheme="minorHAnsi" w:hAnsiTheme="minorHAnsi" w:cstheme="minorHAnsi"/>
          <w:color w:val="auto"/>
          <w:sz w:val="19"/>
          <w:szCs w:val="19"/>
          <w:lang w:eastAsia="en-US"/>
        </w:rPr>
        <w:t>Czy Zamawiający w pozycji 2 dopuści zaoferowanie ustników mikrobiologicznie czystych?</w:t>
      </w:r>
    </w:p>
    <w:p w:rsidR="00966496" w:rsidRPr="00014181" w:rsidRDefault="00544A66" w:rsidP="00014181">
      <w:pPr>
        <w:autoSpaceDE w:val="0"/>
        <w:autoSpaceDN w:val="0"/>
        <w:adjustRightInd w:val="0"/>
        <w:spacing w:after="0" w:line="276" w:lineRule="auto"/>
        <w:jc w:val="both"/>
        <w:rPr>
          <w:rFonts w:asciiTheme="minorHAnsi" w:hAnsiTheme="minorHAnsi" w:cstheme="minorHAnsi"/>
          <w:color w:val="auto"/>
          <w:sz w:val="19"/>
          <w:szCs w:val="19"/>
        </w:rPr>
      </w:pPr>
      <w:r w:rsidRPr="00014181">
        <w:rPr>
          <w:rFonts w:asciiTheme="minorHAnsi" w:hAnsiTheme="minorHAnsi" w:cstheme="minorHAnsi"/>
          <w:b/>
          <w:color w:val="auto"/>
          <w:sz w:val="19"/>
          <w:szCs w:val="19"/>
        </w:rPr>
        <w:lastRenderedPageBreak/>
        <w:t>Odpowiedź:</w:t>
      </w:r>
      <w:r w:rsidR="00966496" w:rsidRPr="00014181">
        <w:rPr>
          <w:rFonts w:asciiTheme="minorHAnsi" w:hAnsiTheme="minorHAnsi" w:cstheme="minorHAnsi"/>
          <w:color w:val="auto"/>
          <w:sz w:val="19"/>
          <w:szCs w:val="19"/>
        </w:rPr>
        <w:t xml:space="preserve"> </w:t>
      </w:r>
      <w:r w:rsidR="00511E42" w:rsidRPr="00014181">
        <w:rPr>
          <w:rFonts w:asciiTheme="minorHAnsi" w:eastAsia="Times New Roman" w:hAnsiTheme="minorHAnsi" w:cstheme="minorHAnsi"/>
          <w:color w:val="auto"/>
          <w:sz w:val="19"/>
          <w:szCs w:val="19"/>
        </w:rPr>
        <w:t xml:space="preserve">Zamawiający nie dopuszcza </w:t>
      </w:r>
      <w:r w:rsidR="00511E42" w:rsidRPr="00014181">
        <w:rPr>
          <w:rFonts w:asciiTheme="minorHAnsi" w:hAnsiTheme="minorHAnsi" w:cstheme="minorHAnsi"/>
          <w:color w:val="auto"/>
          <w:sz w:val="19"/>
          <w:szCs w:val="19"/>
        </w:rPr>
        <w:t>ustników czystych mikrobiologicznie - w</w:t>
      </w:r>
      <w:r w:rsidR="00966496" w:rsidRPr="00014181">
        <w:rPr>
          <w:rFonts w:asciiTheme="minorHAnsi" w:hAnsiTheme="minorHAnsi" w:cstheme="minorHAnsi"/>
          <w:color w:val="auto"/>
          <w:sz w:val="19"/>
          <w:szCs w:val="19"/>
        </w:rPr>
        <w:t>ymagane są ustniki sterylne</w:t>
      </w:r>
      <w:r w:rsidR="00511E42" w:rsidRPr="00014181">
        <w:rPr>
          <w:rFonts w:asciiTheme="minorHAnsi" w:hAnsiTheme="minorHAnsi" w:cstheme="minorHAnsi"/>
          <w:color w:val="auto"/>
          <w:sz w:val="19"/>
          <w:szCs w:val="19"/>
        </w:rPr>
        <w:t>.</w:t>
      </w:r>
    </w:p>
    <w:p w:rsidR="00544A66" w:rsidRPr="00014181" w:rsidRDefault="00544A66" w:rsidP="00014181">
      <w:pPr>
        <w:autoSpaceDE w:val="0"/>
        <w:autoSpaceDN w:val="0"/>
        <w:adjustRightInd w:val="0"/>
        <w:spacing w:after="0" w:line="276" w:lineRule="auto"/>
        <w:jc w:val="both"/>
        <w:rPr>
          <w:rFonts w:asciiTheme="minorHAnsi" w:hAnsiTheme="minorHAnsi" w:cstheme="minorHAnsi"/>
          <w:b/>
          <w:color w:val="FF0000"/>
          <w:sz w:val="19"/>
          <w:szCs w:val="19"/>
        </w:rPr>
      </w:pPr>
    </w:p>
    <w:p w:rsidR="00544A66" w:rsidRPr="00014181" w:rsidRDefault="00544A66" w:rsidP="00014181">
      <w:pPr>
        <w:spacing w:after="0" w:line="276" w:lineRule="auto"/>
        <w:jc w:val="both"/>
        <w:rPr>
          <w:rFonts w:asciiTheme="minorHAnsi" w:eastAsia="Times New Roman" w:hAnsiTheme="minorHAnsi" w:cstheme="minorHAnsi"/>
          <w:color w:val="auto"/>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13</w:t>
      </w:r>
    </w:p>
    <w:p w:rsidR="00732C6C" w:rsidRPr="00014181" w:rsidRDefault="00732C6C" w:rsidP="00014181">
      <w:pPr>
        <w:pStyle w:val="Tekstpodstawowy"/>
        <w:tabs>
          <w:tab w:val="left" w:pos="1896"/>
        </w:tabs>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 xml:space="preserve">PAKIET 5 </w:t>
      </w:r>
    </w:p>
    <w:p w:rsidR="00732C6C" w:rsidRPr="00014181" w:rsidRDefault="00732C6C" w:rsidP="00014181">
      <w:pPr>
        <w:pStyle w:val="Tekstpodstawowy"/>
        <w:tabs>
          <w:tab w:val="left" w:pos="1896"/>
        </w:tabs>
        <w:spacing w:line="276" w:lineRule="auto"/>
        <w:rPr>
          <w:rFonts w:asciiTheme="minorHAnsi" w:eastAsia="Aptos" w:hAnsiTheme="minorHAnsi" w:cstheme="minorHAnsi"/>
          <w:sz w:val="19"/>
          <w:szCs w:val="19"/>
        </w:rPr>
      </w:pPr>
      <w:r w:rsidRPr="00014181">
        <w:rPr>
          <w:rFonts w:asciiTheme="minorHAnsi" w:eastAsia="Aptos" w:hAnsiTheme="minorHAnsi" w:cstheme="minorHAnsi"/>
          <w:sz w:val="19"/>
          <w:szCs w:val="19"/>
        </w:rPr>
        <w:t>Czy Zamawiający dopuści:</w:t>
      </w:r>
    </w:p>
    <w:p w:rsidR="00732C6C" w:rsidRPr="00014181" w:rsidRDefault="00732C6C" w:rsidP="00014181">
      <w:pPr>
        <w:autoSpaceDE w:val="0"/>
        <w:autoSpaceDN w:val="0"/>
        <w:adjustRightInd w:val="0"/>
        <w:spacing w:after="0" w:line="276" w:lineRule="auto"/>
        <w:jc w:val="both"/>
        <w:rPr>
          <w:rFonts w:asciiTheme="minorHAnsi" w:hAnsiTheme="minorHAnsi" w:cstheme="minorHAnsi"/>
          <w:b/>
          <w:color w:val="FF0000"/>
          <w:sz w:val="19"/>
          <w:szCs w:val="19"/>
        </w:rPr>
      </w:pPr>
      <w:r w:rsidRPr="00014181">
        <w:rPr>
          <w:rFonts w:asciiTheme="minorHAnsi" w:eastAsia="Times New Roman" w:hAnsiTheme="minorHAnsi" w:cstheme="minorHAnsi"/>
          <w:sz w:val="19"/>
          <w:szCs w:val="19"/>
        </w:rPr>
        <w:t>Szczotka jednorazowego użytku do czyszczenia endoskopu. Dwustronna o średnicy drutu prowadzącego 1,7mm ze średnicą włosia 5mm i 5mm przy długości narzędzia 2300mm. Na końcach szczotki plastikowe kulki chroniące kanał endoskopu przed zarysowaniami. Szczotka współpracująca z kanałem roboczym 2,8mm. Pakowane pojedynczo, w zestawie 4 etykiety samoprzylepne do dokumentacji z nr katalogowym, nr LOT, datą ważności oraz danymi producenta. Opakowanie handlowe maksymalnie 100 sztuk.</w:t>
      </w:r>
      <w:r w:rsidRPr="00014181">
        <w:rPr>
          <w:rFonts w:asciiTheme="minorHAnsi" w:hAnsiTheme="minorHAnsi" w:cstheme="minorHAnsi"/>
          <w:b/>
          <w:color w:val="FF0000"/>
          <w:sz w:val="19"/>
          <w:szCs w:val="19"/>
        </w:rPr>
        <w:t xml:space="preserve"> </w:t>
      </w:r>
    </w:p>
    <w:p w:rsidR="00966496" w:rsidRPr="00014181" w:rsidRDefault="00732C6C" w:rsidP="00014181">
      <w:pPr>
        <w:pStyle w:val="Tekstpodstawowy"/>
        <w:tabs>
          <w:tab w:val="left" w:pos="1896"/>
        </w:tabs>
        <w:spacing w:line="276" w:lineRule="auto"/>
        <w:rPr>
          <w:rFonts w:asciiTheme="minorHAnsi" w:eastAsia="Aptos" w:hAnsiTheme="minorHAnsi" w:cstheme="minorHAnsi"/>
          <w:sz w:val="19"/>
          <w:szCs w:val="19"/>
        </w:rPr>
      </w:pPr>
      <w:r w:rsidRPr="00014181">
        <w:rPr>
          <w:rFonts w:asciiTheme="minorHAnsi" w:hAnsiTheme="minorHAnsi" w:cstheme="minorHAnsi"/>
          <w:b/>
          <w:color w:val="auto"/>
          <w:sz w:val="19"/>
          <w:szCs w:val="19"/>
        </w:rPr>
        <w:t>Odpowiedź:</w:t>
      </w:r>
      <w:r w:rsidR="00966496" w:rsidRPr="00014181">
        <w:rPr>
          <w:rFonts w:asciiTheme="minorHAnsi" w:eastAsia="Aptos" w:hAnsiTheme="minorHAnsi" w:cstheme="minorHAnsi"/>
          <w:color w:val="auto"/>
          <w:sz w:val="19"/>
          <w:szCs w:val="19"/>
        </w:rPr>
        <w:t xml:space="preserve"> </w:t>
      </w:r>
      <w:r w:rsidR="005C26A5" w:rsidRPr="00014181">
        <w:rPr>
          <w:rFonts w:asciiTheme="minorHAnsi" w:eastAsia="Times New Roman" w:hAnsiTheme="minorHAnsi" w:cstheme="minorHAnsi"/>
          <w:color w:val="auto"/>
          <w:sz w:val="19"/>
          <w:szCs w:val="19"/>
        </w:rPr>
        <w:t>Zamawiający nie dopuszcza -wymagana długość  szczotki to 2500mm.</w:t>
      </w:r>
    </w:p>
    <w:p w:rsidR="00732C6C" w:rsidRPr="00014181" w:rsidRDefault="00732C6C" w:rsidP="00014181">
      <w:pPr>
        <w:pStyle w:val="Tekstpodstawowy"/>
        <w:tabs>
          <w:tab w:val="left" w:pos="1896"/>
        </w:tabs>
        <w:spacing w:line="276" w:lineRule="auto"/>
        <w:rPr>
          <w:rFonts w:asciiTheme="minorHAnsi" w:eastAsia="Aptos" w:hAnsiTheme="minorHAnsi" w:cstheme="minorHAnsi"/>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14</w:t>
      </w:r>
    </w:p>
    <w:p w:rsidR="00732C6C" w:rsidRPr="00014181" w:rsidRDefault="00732C6C" w:rsidP="00014181">
      <w:pPr>
        <w:pStyle w:val="Tekstpodstawowy"/>
        <w:tabs>
          <w:tab w:val="left" w:pos="1896"/>
        </w:tabs>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 xml:space="preserve">PAKIET 5 </w:t>
      </w:r>
    </w:p>
    <w:p w:rsidR="00732C6C" w:rsidRPr="00014181" w:rsidRDefault="00732C6C" w:rsidP="00E7620E">
      <w:pPr>
        <w:pStyle w:val="Tekstpodstawowy"/>
        <w:tabs>
          <w:tab w:val="left" w:pos="1896"/>
        </w:tabs>
        <w:spacing w:line="360" w:lineRule="auto"/>
        <w:rPr>
          <w:rFonts w:asciiTheme="minorHAnsi" w:eastAsia="Aptos" w:hAnsiTheme="minorHAnsi" w:cstheme="minorHAnsi"/>
          <w:sz w:val="19"/>
          <w:szCs w:val="19"/>
        </w:rPr>
      </w:pPr>
      <w:r w:rsidRPr="00014181">
        <w:rPr>
          <w:rFonts w:asciiTheme="minorHAnsi" w:eastAsia="Aptos" w:hAnsiTheme="minorHAnsi" w:cstheme="minorHAnsi"/>
          <w:sz w:val="19"/>
          <w:szCs w:val="19"/>
        </w:rPr>
        <w:t>Czy Zamawiający dopuści:</w:t>
      </w:r>
    </w:p>
    <w:p w:rsidR="00732C6C" w:rsidRPr="00014181" w:rsidRDefault="00732C6C" w:rsidP="00E7620E">
      <w:pPr>
        <w:spacing w:line="360" w:lineRule="auto"/>
        <w:rPr>
          <w:rFonts w:asciiTheme="minorHAnsi" w:eastAsia="Times New Roman" w:hAnsiTheme="minorHAnsi" w:cstheme="minorHAnsi"/>
          <w:sz w:val="19"/>
          <w:szCs w:val="19"/>
        </w:rPr>
      </w:pPr>
      <w:r w:rsidRPr="00014181">
        <w:rPr>
          <w:rFonts w:asciiTheme="minorHAnsi" w:eastAsia="Times New Roman" w:hAnsiTheme="minorHAnsi" w:cstheme="minorHAnsi"/>
          <w:sz w:val="19"/>
          <w:szCs w:val="19"/>
        </w:rPr>
        <w:t xml:space="preserve">Ustnik endoskopowy z otworem centralnym o średnicy 22mm x 27mm, z paskiem </w:t>
      </w:r>
      <w:proofErr w:type="spellStart"/>
      <w:r w:rsidRPr="00014181">
        <w:rPr>
          <w:rFonts w:asciiTheme="minorHAnsi" w:eastAsia="Times New Roman" w:hAnsiTheme="minorHAnsi" w:cstheme="minorHAnsi"/>
          <w:sz w:val="19"/>
          <w:szCs w:val="19"/>
        </w:rPr>
        <w:t>tektyslnym</w:t>
      </w:r>
      <w:proofErr w:type="spellEnd"/>
      <w:r w:rsidRPr="00014181">
        <w:rPr>
          <w:rFonts w:asciiTheme="minorHAnsi" w:eastAsia="Times New Roman" w:hAnsiTheme="minorHAnsi" w:cstheme="minorHAnsi"/>
          <w:sz w:val="19"/>
          <w:szCs w:val="19"/>
        </w:rPr>
        <w:t>. Nie zawiera lateksu. Otwory w gumce co 15 mm dające wiele możliwości w zakresie poprawnego mocowania ustnika. Ustnik posiadający wypustki plastikowe na części wewnętrznej zapobiegające przesuwaniu ustnika na uzębieniu pacjenta. Sterylizowany tlenkiem etylenu. Pakowany pojedynczo, z oznaczeniem nr katalogowego, LOT, datą produkcji, datą ważności i danymi producenta. Opakowanie handlowe maksymalnie 100 sztuk.</w:t>
      </w:r>
    </w:p>
    <w:p w:rsidR="00732C6C" w:rsidRPr="00014181" w:rsidRDefault="00732C6C" w:rsidP="00014181">
      <w:pPr>
        <w:autoSpaceDE w:val="0"/>
        <w:autoSpaceDN w:val="0"/>
        <w:adjustRightInd w:val="0"/>
        <w:spacing w:after="0" w:line="276" w:lineRule="auto"/>
        <w:jc w:val="both"/>
        <w:rPr>
          <w:rFonts w:asciiTheme="minorHAnsi" w:hAnsiTheme="minorHAnsi" w:cstheme="minorHAnsi"/>
          <w:color w:val="auto"/>
          <w:sz w:val="19"/>
          <w:szCs w:val="19"/>
        </w:rPr>
      </w:pPr>
      <w:r w:rsidRPr="00014181">
        <w:rPr>
          <w:rFonts w:asciiTheme="minorHAnsi" w:hAnsiTheme="minorHAnsi" w:cstheme="minorHAnsi"/>
          <w:b/>
          <w:color w:val="auto"/>
          <w:sz w:val="19"/>
          <w:szCs w:val="19"/>
        </w:rPr>
        <w:t>Odpowiedź:</w:t>
      </w:r>
      <w:r w:rsidR="00966496" w:rsidRPr="00014181">
        <w:rPr>
          <w:rFonts w:asciiTheme="minorHAnsi" w:hAnsiTheme="minorHAnsi" w:cstheme="minorHAnsi"/>
          <w:b/>
          <w:color w:val="auto"/>
          <w:sz w:val="19"/>
          <w:szCs w:val="19"/>
        </w:rPr>
        <w:t xml:space="preserve"> </w:t>
      </w:r>
      <w:r w:rsidR="00966496" w:rsidRPr="00014181">
        <w:rPr>
          <w:rFonts w:asciiTheme="minorHAnsi" w:hAnsiTheme="minorHAnsi" w:cstheme="minorHAnsi"/>
          <w:color w:val="auto"/>
          <w:sz w:val="19"/>
          <w:szCs w:val="19"/>
        </w:rPr>
        <w:t>Zamawiający nie dopuszcza.</w:t>
      </w:r>
    </w:p>
    <w:p w:rsidR="00732C6C" w:rsidRPr="00014181" w:rsidRDefault="00732C6C" w:rsidP="00014181">
      <w:pPr>
        <w:spacing w:line="276" w:lineRule="auto"/>
        <w:rPr>
          <w:rFonts w:asciiTheme="minorHAnsi" w:hAnsiTheme="minorHAnsi" w:cstheme="minorHAnsi"/>
          <w:b/>
          <w:bCs/>
          <w:color w:val="FF0000"/>
          <w:sz w:val="19"/>
          <w:szCs w:val="19"/>
        </w:rPr>
      </w:pPr>
    </w:p>
    <w:p w:rsidR="00DE4442" w:rsidRPr="00014181" w:rsidRDefault="00DE4442" w:rsidP="00014181">
      <w:pPr>
        <w:autoSpaceDE w:val="0"/>
        <w:autoSpaceDN w:val="0"/>
        <w:adjustRightInd w:val="0"/>
        <w:spacing w:after="0" w:line="276" w:lineRule="auto"/>
        <w:jc w:val="both"/>
        <w:rPr>
          <w:rFonts w:asciiTheme="minorHAnsi" w:hAnsiTheme="minorHAnsi" w:cstheme="minorHAnsi"/>
          <w:b/>
          <w:color w:val="auto"/>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15</w:t>
      </w:r>
    </w:p>
    <w:p w:rsidR="00721E7B" w:rsidRPr="00014181" w:rsidRDefault="00721E7B" w:rsidP="00014181">
      <w:pPr>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Zadanie nr 1, pozycja 1-6</w:t>
      </w:r>
      <w:r w:rsidR="00EF5F4D" w:rsidRPr="00014181">
        <w:rPr>
          <w:rFonts w:asciiTheme="minorHAnsi" w:hAnsiTheme="minorHAnsi" w:cstheme="minorHAnsi"/>
          <w:b/>
          <w:bCs/>
          <w:sz w:val="19"/>
          <w:szCs w:val="19"/>
        </w:rPr>
        <w:t xml:space="preserve"> </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Czy Zamawiający w Zadaniu 1 w zakładce „jednostka miary” ma na myśli sztuki?</w:t>
      </w:r>
    </w:p>
    <w:p w:rsidR="00083CFB" w:rsidRPr="00014181" w:rsidRDefault="00721E7B" w:rsidP="00014181">
      <w:pPr>
        <w:autoSpaceDE w:val="0"/>
        <w:autoSpaceDN w:val="0"/>
        <w:adjustRightInd w:val="0"/>
        <w:spacing w:after="0" w:line="276" w:lineRule="auto"/>
        <w:jc w:val="both"/>
        <w:rPr>
          <w:rFonts w:asciiTheme="minorHAnsi" w:hAnsiTheme="minorHAnsi" w:cstheme="minorHAnsi"/>
          <w:color w:val="auto"/>
          <w:sz w:val="19"/>
          <w:szCs w:val="19"/>
        </w:rPr>
      </w:pPr>
      <w:r w:rsidRPr="00014181">
        <w:rPr>
          <w:rFonts w:asciiTheme="minorHAnsi" w:hAnsiTheme="minorHAnsi" w:cstheme="minorHAnsi"/>
          <w:b/>
          <w:color w:val="auto"/>
          <w:sz w:val="19"/>
          <w:szCs w:val="19"/>
        </w:rPr>
        <w:t>Odpowiedź:</w:t>
      </w:r>
      <w:r w:rsidR="00083CFB" w:rsidRPr="00014181">
        <w:rPr>
          <w:rFonts w:asciiTheme="minorHAnsi" w:hAnsiTheme="minorHAnsi" w:cstheme="minorHAnsi"/>
          <w:b/>
          <w:color w:val="auto"/>
          <w:sz w:val="19"/>
          <w:szCs w:val="19"/>
        </w:rPr>
        <w:t xml:space="preserve"> </w:t>
      </w:r>
      <w:r w:rsidR="00083CFB" w:rsidRPr="00DC4602">
        <w:rPr>
          <w:rFonts w:asciiTheme="minorHAnsi" w:hAnsiTheme="minorHAnsi" w:cstheme="minorHAnsi"/>
          <w:color w:val="auto"/>
          <w:sz w:val="19"/>
          <w:szCs w:val="19"/>
        </w:rPr>
        <w:t xml:space="preserve">Zamawiający potwierdza wystąpienie omyłki pisarskiej w </w:t>
      </w:r>
      <w:proofErr w:type="spellStart"/>
      <w:r w:rsidR="00083CFB" w:rsidRPr="00DC4602">
        <w:rPr>
          <w:rFonts w:asciiTheme="minorHAnsi" w:hAnsiTheme="minorHAnsi" w:cstheme="minorHAnsi"/>
          <w:color w:val="auto"/>
          <w:sz w:val="19"/>
          <w:szCs w:val="19"/>
        </w:rPr>
        <w:t>zał</w:t>
      </w:r>
      <w:proofErr w:type="spellEnd"/>
      <w:r w:rsidR="00083CFB" w:rsidRPr="00DC4602">
        <w:rPr>
          <w:rFonts w:asciiTheme="minorHAnsi" w:hAnsiTheme="minorHAnsi" w:cstheme="minorHAnsi"/>
          <w:color w:val="auto"/>
          <w:sz w:val="19"/>
          <w:szCs w:val="19"/>
        </w:rPr>
        <w:t xml:space="preserve"> nr 2 w zadaniu nr 1 w kolumnie jednostka miary- prawidło</w:t>
      </w:r>
      <w:r w:rsidR="00185AD9">
        <w:rPr>
          <w:rFonts w:asciiTheme="minorHAnsi" w:hAnsiTheme="minorHAnsi" w:cstheme="minorHAnsi"/>
          <w:color w:val="auto"/>
          <w:sz w:val="19"/>
          <w:szCs w:val="19"/>
        </w:rPr>
        <w:t xml:space="preserve">wa jednostka miary to </w:t>
      </w:r>
      <w:r w:rsidR="00185AD9" w:rsidRPr="00185AD9">
        <w:rPr>
          <w:rFonts w:asciiTheme="minorHAnsi" w:hAnsiTheme="minorHAnsi" w:cstheme="minorHAnsi"/>
          <w:i/>
          <w:color w:val="auto"/>
          <w:sz w:val="19"/>
          <w:szCs w:val="19"/>
        </w:rPr>
        <w:t>sztuka</w:t>
      </w:r>
      <w:r w:rsidR="00185AD9">
        <w:rPr>
          <w:rFonts w:asciiTheme="minorHAnsi" w:hAnsiTheme="minorHAnsi" w:cstheme="minorHAnsi"/>
          <w:color w:val="auto"/>
          <w:sz w:val="19"/>
          <w:szCs w:val="19"/>
        </w:rPr>
        <w:t xml:space="preserve">. </w:t>
      </w:r>
      <w:r w:rsidR="00083CFB" w:rsidRPr="00DC4602">
        <w:rPr>
          <w:rFonts w:asciiTheme="minorHAnsi" w:hAnsiTheme="minorHAnsi" w:cstheme="minorHAnsi"/>
          <w:color w:val="auto"/>
          <w:sz w:val="19"/>
          <w:szCs w:val="19"/>
        </w:rPr>
        <w:t>W związku z tym Z</w:t>
      </w:r>
      <w:r w:rsidR="00A25F5E">
        <w:rPr>
          <w:rFonts w:asciiTheme="minorHAnsi" w:hAnsiTheme="minorHAnsi" w:cstheme="minorHAnsi"/>
          <w:color w:val="auto"/>
          <w:sz w:val="19"/>
          <w:szCs w:val="19"/>
        </w:rPr>
        <w:t>a</w:t>
      </w:r>
      <w:r w:rsidR="00083CFB" w:rsidRPr="00DC4602">
        <w:rPr>
          <w:rFonts w:asciiTheme="minorHAnsi" w:hAnsiTheme="minorHAnsi" w:cstheme="minorHAnsi"/>
          <w:color w:val="auto"/>
          <w:sz w:val="19"/>
          <w:szCs w:val="19"/>
        </w:rPr>
        <w:t>mawiający  dokona stosownej  modyfikacji w tym zakresie .</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FF0000"/>
          <w:sz w:val="19"/>
          <w:szCs w:val="19"/>
        </w:rPr>
      </w:pPr>
    </w:p>
    <w:p w:rsidR="00EF5F4D" w:rsidRPr="00014181" w:rsidRDefault="00EF5F4D" w:rsidP="00014181">
      <w:pPr>
        <w:spacing w:line="276" w:lineRule="auto"/>
        <w:rPr>
          <w:rFonts w:asciiTheme="minorHAnsi" w:hAnsiTheme="minorHAnsi" w:cstheme="minorHAnsi"/>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16</w:t>
      </w:r>
      <w:r w:rsidR="00EF5F4D" w:rsidRPr="00014181">
        <w:rPr>
          <w:rFonts w:asciiTheme="minorHAnsi" w:hAnsiTheme="minorHAnsi" w:cstheme="minorHAnsi"/>
          <w:b/>
          <w:color w:val="auto"/>
          <w:sz w:val="19"/>
          <w:szCs w:val="19"/>
        </w:rPr>
        <w:t xml:space="preserve"> </w:t>
      </w:r>
    </w:p>
    <w:p w:rsidR="00721E7B" w:rsidRPr="00014181" w:rsidRDefault="00721E7B" w:rsidP="00014181">
      <w:pPr>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Zadanie nr 1, pozycja 5</w:t>
      </w:r>
    </w:p>
    <w:p w:rsidR="00721E7B" w:rsidRPr="00014181" w:rsidRDefault="00721E7B" w:rsidP="00E7620E">
      <w:pPr>
        <w:spacing w:line="360" w:lineRule="auto"/>
        <w:rPr>
          <w:rFonts w:asciiTheme="minorHAnsi" w:hAnsiTheme="minorHAnsi" w:cstheme="minorHAnsi"/>
          <w:sz w:val="19"/>
          <w:szCs w:val="19"/>
        </w:rPr>
      </w:pPr>
      <w:r w:rsidRPr="00014181">
        <w:rPr>
          <w:rFonts w:asciiTheme="minorHAnsi" w:hAnsiTheme="minorHAnsi" w:cstheme="minorHAnsi"/>
          <w:sz w:val="19"/>
          <w:szCs w:val="19"/>
        </w:rPr>
        <w:t xml:space="preserve">Czy Zamawiający dopuści żel ścierny, przeznaczony do mechanicznego usuwania warstwy rogowej naskórka, utrudniającej otrzymanie czytelnego zapisu elektrycznego z powierzchni skóry. Zalecany szczególnie przed wykonaniem standardowego badania EKG i EEG, 24-godzinnego monitorowania EKG i EEG metodą </w:t>
      </w:r>
      <w:proofErr w:type="spellStart"/>
      <w:r w:rsidRPr="00014181">
        <w:rPr>
          <w:rFonts w:asciiTheme="minorHAnsi" w:hAnsiTheme="minorHAnsi" w:cstheme="minorHAnsi"/>
          <w:sz w:val="19"/>
          <w:szCs w:val="19"/>
        </w:rPr>
        <w:t>Holtera</w:t>
      </w:r>
      <w:proofErr w:type="spellEnd"/>
      <w:r w:rsidRPr="00014181">
        <w:rPr>
          <w:rFonts w:asciiTheme="minorHAnsi" w:hAnsiTheme="minorHAnsi" w:cstheme="minorHAnsi"/>
          <w:sz w:val="19"/>
          <w:szCs w:val="19"/>
        </w:rPr>
        <w:t xml:space="preserve">, badania wysiłkowego na bieżni i cykloergometrze. Powoduje widoczną redukcję artefaktów i wzrost amplitudy zapisu poprzez zmniejszenie impedancji naskórka. Ułatwia prawidłowy kontakt elektrody pomiarowej za skórą. Poprawia przewodnictwo skóry. Ogranicza zapis artefaktów. Wykazuje wysoką odporność na wysychanie. Posiada neutralny odczyn </w:t>
      </w:r>
      <w:proofErr w:type="spellStart"/>
      <w:r w:rsidRPr="00014181">
        <w:rPr>
          <w:rFonts w:asciiTheme="minorHAnsi" w:hAnsiTheme="minorHAnsi" w:cstheme="minorHAnsi"/>
          <w:sz w:val="19"/>
          <w:szCs w:val="19"/>
        </w:rPr>
        <w:t>pH</w:t>
      </w:r>
      <w:proofErr w:type="spellEnd"/>
      <w:r w:rsidRPr="00014181">
        <w:rPr>
          <w:rFonts w:asciiTheme="minorHAnsi" w:hAnsiTheme="minorHAnsi" w:cstheme="minorHAnsi"/>
          <w:sz w:val="19"/>
          <w:szCs w:val="19"/>
        </w:rPr>
        <w:t>. Nie wykazuje właściwości alergizujących. Butelka 250g?</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dopuszcza.</w:t>
      </w:r>
      <w:r w:rsidR="00D7379C" w:rsidRPr="00014181">
        <w:rPr>
          <w:rFonts w:asciiTheme="minorHAnsi" w:hAnsiTheme="minorHAnsi" w:cstheme="minorHAnsi"/>
          <w:b/>
          <w:color w:val="auto"/>
          <w:sz w:val="19"/>
          <w:szCs w:val="19"/>
        </w:rPr>
        <w:t xml:space="preserve"> </w:t>
      </w:r>
    </w:p>
    <w:p w:rsidR="00721E7B" w:rsidRPr="00014181" w:rsidRDefault="00721E7B" w:rsidP="00014181">
      <w:pPr>
        <w:spacing w:line="276" w:lineRule="auto"/>
        <w:rPr>
          <w:rFonts w:asciiTheme="minorHAnsi" w:hAnsiTheme="minorHAnsi" w:cstheme="minorHAnsi"/>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lastRenderedPageBreak/>
        <w:t>PYTANIE 17</w:t>
      </w:r>
      <w:r w:rsidR="00EF5F4D" w:rsidRPr="00014181">
        <w:rPr>
          <w:rFonts w:asciiTheme="minorHAnsi" w:hAnsiTheme="minorHAnsi" w:cstheme="minorHAnsi"/>
          <w:b/>
          <w:color w:val="auto"/>
          <w:sz w:val="19"/>
          <w:szCs w:val="19"/>
        </w:rPr>
        <w:t xml:space="preserve"> </w:t>
      </w:r>
    </w:p>
    <w:p w:rsidR="00721E7B" w:rsidRPr="00014181" w:rsidRDefault="00721E7B" w:rsidP="00014181">
      <w:pPr>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Zadanie nr 3, pozycja 1</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Czy Zamawiający dopuści przyrząd do treningu oddechu o parametrach:</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noProof/>
          <w:sz w:val="19"/>
          <w:szCs w:val="19"/>
        </w:rPr>
        <w:drawing>
          <wp:anchor distT="0" distB="0" distL="114300" distR="114300" simplePos="0" relativeHeight="251662336" behindDoc="1" locked="0" layoutInCell="1" allowOverlap="1" wp14:anchorId="201279C8" wp14:editId="7FD6A028">
            <wp:simplePos x="0" y="0"/>
            <wp:positionH relativeFrom="column">
              <wp:posOffset>4723765</wp:posOffset>
            </wp:positionH>
            <wp:positionV relativeFrom="paragraph">
              <wp:posOffset>10795</wp:posOffset>
            </wp:positionV>
            <wp:extent cx="1828165" cy="2095500"/>
            <wp:effectExtent l="0" t="0" r="635" b="0"/>
            <wp:wrapTight wrapText="bothSides">
              <wp:wrapPolygon edited="0">
                <wp:start x="900" y="0"/>
                <wp:lineTo x="0" y="393"/>
                <wp:lineTo x="0" y="21207"/>
                <wp:lineTo x="900" y="21404"/>
                <wp:lineTo x="20482" y="21404"/>
                <wp:lineTo x="21382" y="21207"/>
                <wp:lineTo x="21382" y="393"/>
                <wp:lineTo x="20482" y="0"/>
                <wp:lineTo x="900" y="0"/>
              </wp:wrapPolygon>
            </wp:wrapTight>
            <wp:docPr id="16793403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40352" name="Obraz 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828165" cy="2095500"/>
                    </a:xfrm>
                    <a:prstGeom prst="rect">
                      <a:avLst/>
                    </a:prstGeom>
                    <a:ln>
                      <a:noFill/>
                    </a:ln>
                    <a:effectLst>
                      <a:softEdge rad="112500"/>
                    </a:effectLst>
                  </pic:spPr>
                </pic:pic>
              </a:graphicData>
            </a:graphic>
          </wp:anchor>
        </w:drawing>
      </w:r>
      <w:r w:rsidRPr="00014181">
        <w:rPr>
          <w:rFonts w:asciiTheme="minorHAnsi" w:hAnsiTheme="minorHAnsi" w:cstheme="minorHAnsi"/>
          <w:sz w:val="19"/>
          <w:szCs w:val="19"/>
        </w:rPr>
        <w:t>• Prowadzi do poszerzenia pęcherzyków płucnych i zwiększenia przepływu dróg oddechowych</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 Urządzenie dokonuje pomiaru za pomocą trzech komór, na których przedziałki ukazują trzy różne wartości - 600, 900 oraz 1200cm³</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 Posiada 3 kulki kodowane kolorystycznie</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 Wskazane objętości obrazują objętość wdychanego powietrza na sekundę</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 Posiada ustnik, rurkę oraz filtr</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 Jednorazowego użytku?</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7379C" w:rsidRPr="00014181">
        <w:rPr>
          <w:rFonts w:asciiTheme="minorHAnsi" w:hAnsiTheme="minorHAnsi" w:cstheme="minorHAnsi"/>
          <w:color w:val="auto"/>
          <w:sz w:val="19"/>
          <w:szCs w:val="19"/>
        </w:rPr>
        <w:t xml:space="preserve"> Zamawiający dopuszcza.</w:t>
      </w:r>
    </w:p>
    <w:p w:rsidR="00721E7B" w:rsidRDefault="00721E7B" w:rsidP="00014181">
      <w:pPr>
        <w:spacing w:line="276" w:lineRule="auto"/>
        <w:rPr>
          <w:rFonts w:asciiTheme="minorHAnsi" w:hAnsiTheme="minorHAnsi" w:cstheme="minorHAnsi"/>
          <w:b/>
          <w:bCs/>
          <w:sz w:val="19"/>
          <w:szCs w:val="19"/>
        </w:rPr>
      </w:pPr>
    </w:p>
    <w:p w:rsidR="00E7620E" w:rsidRDefault="00E7620E" w:rsidP="00014181">
      <w:pPr>
        <w:spacing w:line="276" w:lineRule="auto"/>
        <w:rPr>
          <w:rFonts w:asciiTheme="minorHAnsi" w:hAnsiTheme="minorHAnsi" w:cstheme="minorHAnsi"/>
          <w:b/>
          <w:bCs/>
          <w:sz w:val="19"/>
          <w:szCs w:val="19"/>
        </w:rPr>
      </w:pPr>
    </w:p>
    <w:p w:rsidR="00E7620E" w:rsidRPr="00014181" w:rsidRDefault="00E7620E" w:rsidP="00014181">
      <w:pPr>
        <w:spacing w:line="276" w:lineRule="auto"/>
        <w:rPr>
          <w:rFonts w:asciiTheme="minorHAnsi" w:hAnsiTheme="minorHAnsi" w:cstheme="minorHAnsi"/>
          <w:b/>
          <w:bCs/>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18</w:t>
      </w:r>
    </w:p>
    <w:p w:rsidR="00721E7B" w:rsidRPr="00014181" w:rsidRDefault="00721E7B" w:rsidP="00014181">
      <w:pPr>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Zadanie nr 7, pozycja 1</w:t>
      </w:r>
      <w:r w:rsidR="00EF5F4D" w:rsidRPr="00014181">
        <w:rPr>
          <w:rFonts w:asciiTheme="minorHAnsi" w:hAnsiTheme="minorHAnsi" w:cstheme="minorHAnsi"/>
          <w:b/>
          <w:bCs/>
          <w:sz w:val="19"/>
          <w:szCs w:val="19"/>
        </w:rPr>
        <w:t xml:space="preserve"> </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W związku z wycofaniem się Producenta z produkcji podkładek do defibrylacji oraz brakiem na rynku tego asortymentu, czy Zamawiający wyrazi zgodę na wykreślenie tej pozycji z danego pakietu?</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nie wyraża  zgody.</w:t>
      </w:r>
      <w:r w:rsidR="00D7379C" w:rsidRPr="00014181">
        <w:rPr>
          <w:rFonts w:asciiTheme="minorHAnsi" w:hAnsiTheme="minorHAnsi" w:cstheme="minorHAnsi"/>
          <w:b/>
          <w:color w:val="auto"/>
          <w:sz w:val="19"/>
          <w:szCs w:val="19"/>
        </w:rPr>
        <w:t xml:space="preserve"> </w:t>
      </w:r>
    </w:p>
    <w:p w:rsidR="00721E7B" w:rsidRDefault="00721E7B" w:rsidP="00014181">
      <w:pPr>
        <w:spacing w:line="276" w:lineRule="auto"/>
        <w:rPr>
          <w:rFonts w:asciiTheme="minorHAnsi" w:hAnsiTheme="minorHAnsi" w:cstheme="minorHAnsi"/>
          <w:sz w:val="19"/>
          <w:szCs w:val="19"/>
        </w:rPr>
      </w:pPr>
    </w:p>
    <w:p w:rsidR="00E7620E" w:rsidRPr="00014181" w:rsidRDefault="00E7620E" w:rsidP="00014181">
      <w:pPr>
        <w:spacing w:line="276" w:lineRule="auto"/>
        <w:rPr>
          <w:rFonts w:asciiTheme="minorHAnsi" w:hAnsiTheme="minorHAnsi" w:cstheme="minorHAnsi"/>
          <w:sz w:val="19"/>
          <w:szCs w:val="19"/>
        </w:rPr>
      </w:pP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19</w:t>
      </w:r>
    </w:p>
    <w:p w:rsidR="00721E7B" w:rsidRPr="00014181" w:rsidRDefault="00721E7B" w:rsidP="00014181">
      <w:pPr>
        <w:spacing w:line="276" w:lineRule="auto"/>
        <w:rPr>
          <w:rFonts w:asciiTheme="minorHAnsi" w:hAnsiTheme="minorHAnsi" w:cstheme="minorHAnsi"/>
          <w:b/>
          <w:bCs/>
          <w:sz w:val="19"/>
          <w:szCs w:val="19"/>
        </w:rPr>
      </w:pPr>
      <w:r w:rsidRPr="00014181">
        <w:rPr>
          <w:rFonts w:asciiTheme="minorHAnsi" w:hAnsiTheme="minorHAnsi" w:cstheme="minorHAnsi"/>
          <w:b/>
          <w:bCs/>
          <w:sz w:val="19"/>
          <w:szCs w:val="19"/>
        </w:rPr>
        <w:t>Zadanie nr 7, pozycja 1</w:t>
      </w:r>
      <w:r w:rsidR="00EF5F4D" w:rsidRPr="00014181">
        <w:rPr>
          <w:rFonts w:asciiTheme="minorHAnsi" w:hAnsiTheme="minorHAnsi" w:cstheme="minorHAnsi"/>
          <w:b/>
          <w:bCs/>
          <w:sz w:val="19"/>
          <w:szCs w:val="19"/>
        </w:rPr>
        <w:t xml:space="preserve"> </w:t>
      </w:r>
    </w:p>
    <w:p w:rsidR="00721E7B" w:rsidRPr="00014181" w:rsidRDefault="00721E7B" w:rsidP="00014181">
      <w:pPr>
        <w:spacing w:line="276" w:lineRule="auto"/>
        <w:rPr>
          <w:rFonts w:asciiTheme="minorHAnsi" w:hAnsiTheme="minorHAnsi" w:cstheme="minorHAnsi"/>
          <w:sz w:val="19"/>
          <w:szCs w:val="19"/>
        </w:rPr>
      </w:pPr>
      <w:r w:rsidRPr="00014181">
        <w:rPr>
          <w:rFonts w:asciiTheme="minorHAnsi" w:hAnsiTheme="minorHAnsi" w:cstheme="minorHAnsi"/>
          <w:sz w:val="19"/>
          <w:szCs w:val="19"/>
        </w:rPr>
        <w:t>W związku z wycofaniem się Producenta z produkcji podkładek do defibrylacji oraz brakiem na rynku tego asortymentu, czy Zamawiający wyrazi zgodę na zaoferowanie w tej pozycji elektrod z pozycji 2?</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nie wyraża  zgody.</w:t>
      </w:r>
    </w:p>
    <w:p w:rsidR="00C30645" w:rsidRPr="00014181" w:rsidRDefault="00C30645" w:rsidP="00014181">
      <w:pPr>
        <w:spacing w:line="276" w:lineRule="auto"/>
        <w:rPr>
          <w:rFonts w:asciiTheme="minorHAnsi" w:hAnsiTheme="minorHAnsi" w:cstheme="minorHAnsi"/>
          <w:sz w:val="19"/>
          <w:szCs w:val="19"/>
        </w:rPr>
      </w:pPr>
    </w:p>
    <w:p w:rsidR="00C30645" w:rsidRPr="00014181" w:rsidRDefault="00C30645"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20</w:t>
      </w:r>
      <w:r w:rsidR="00EF5F4D" w:rsidRPr="00014181">
        <w:rPr>
          <w:rFonts w:asciiTheme="minorHAnsi" w:hAnsiTheme="minorHAnsi" w:cstheme="minorHAnsi"/>
          <w:b/>
          <w:color w:val="auto"/>
          <w:sz w:val="19"/>
          <w:szCs w:val="19"/>
        </w:rPr>
        <w:t xml:space="preserve"> </w:t>
      </w:r>
    </w:p>
    <w:p w:rsidR="00C30645" w:rsidRPr="00014181" w:rsidRDefault="00C30645" w:rsidP="00014181">
      <w:pPr>
        <w:spacing w:line="276" w:lineRule="auto"/>
        <w:jc w:val="both"/>
        <w:rPr>
          <w:rFonts w:asciiTheme="minorHAnsi" w:hAnsiTheme="minorHAnsi" w:cstheme="minorHAnsi"/>
          <w:sz w:val="19"/>
          <w:szCs w:val="19"/>
        </w:rPr>
      </w:pPr>
      <w:r w:rsidRPr="00014181">
        <w:rPr>
          <w:rFonts w:asciiTheme="minorHAnsi" w:hAnsiTheme="minorHAnsi" w:cstheme="minorHAnsi"/>
          <w:sz w:val="19"/>
          <w:szCs w:val="19"/>
        </w:rPr>
        <w:t xml:space="preserve">1. Czy w celu miarkowania kar umownych Zamawiający dokona modyfikacji postanowień projektu przyszłej umowy w zakresie zapisów § 12 ust. 1 pkt. a): </w:t>
      </w:r>
    </w:p>
    <w:p w:rsidR="00C30645" w:rsidRPr="00014181" w:rsidRDefault="00C30645" w:rsidP="00014181">
      <w:pPr>
        <w:pStyle w:val="Akapitzlist"/>
        <w:spacing w:line="276" w:lineRule="auto"/>
        <w:ind w:left="786"/>
        <w:jc w:val="both"/>
        <w:rPr>
          <w:rFonts w:asciiTheme="minorHAnsi" w:hAnsiTheme="minorHAnsi" w:cstheme="minorHAnsi"/>
          <w:sz w:val="19"/>
          <w:szCs w:val="19"/>
        </w:rPr>
      </w:pPr>
      <w:r w:rsidRPr="00014181">
        <w:rPr>
          <w:rFonts w:asciiTheme="minorHAnsi" w:hAnsiTheme="minorHAnsi" w:cstheme="minorHAnsi"/>
          <w:sz w:val="19"/>
          <w:szCs w:val="19"/>
        </w:rPr>
        <w:t>1.</w:t>
      </w:r>
      <w:r w:rsidRPr="00014181">
        <w:rPr>
          <w:rFonts w:asciiTheme="minorHAnsi" w:hAnsiTheme="minorHAnsi" w:cstheme="minorHAnsi"/>
          <w:sz w:val="19"/>
          <w:szCs w:val="19"/>
        </w:rPr>
        <w:tab/>
        <w:t>W razie niewykonania lub nienależytego wykonania przedmiotu umowy Wykonawca zobowiązany jest zapłacić Zamawiającemu kary umowne:</w:t>
      </w:r>
    </w:p>
    <w:p w:rsidR="00C30645" w:rsidRPr="00014181" w:rsidRDefault="00C30645" w:rsidP="00014181">
      <w:pPr>
        <w:pStyle w:val="Akapitzlist"/>
        <w:spacing w:line="276" w:lineRule="auto"/>
        <w:ind w:left="786"/>
        <w:jc w:val="both"/>
        <w:rPr>
          <w:rFonts w:asciiTheme="minorHAnsi" w:hAnsiTheme="minorHAnsi" w:cstheme="minorHAnsi"/>
          <w:sz w:val="19"/>
          <w:szCs w:val="19"/>
        </w:rPr>
      </w:pPr>
      <w:r w:rsidRPr="00014181">
        <w:rPr>
          <w:rFonts w:asciiTheme="minorHAnsi" w:hAnsiTheme="minorHAnsi" w:cstheme="minorHAnsi"/>
          <w:sz w:val="19"/>
          <w:szCs w:val="19"/>
        </w:rPr>
        <w:t>a)</w:t>
      </w:r>
      <w:r w:rsidRPr="00014181">
        <w:rPr>
          <w:rFonts w:asciiTheme="minorHAnsi" w:hAnsiTheme="minorHAnsi" w:cstheme="minorHAnsi"/>
          <w:sz w:val="19"/>
          <w:szCs w:val="19"/>
        </w:rPr>
        <w:tab/>
        <w:t xml:space="preserve">w wysokości 10% wartości brutto </w:t>
      </w:r>
      <w:r w:rsidRPr="00014181">
        <w:rPr>
          <w:rFonts w:asciiTheme="minorHAnsi" w:hAnsiTheme="minorHAnsi" w:cstheme="minorHAnsi"/>
          <w:b/>
          <w:bCs/>
          <w:sz w:val="19"/>
          <w:szCs w:val="19"/>
          <w:u w:val="single"/>
        </w:rPr>
        <w:t>niezrealizowanej części</w:t>
      </w:r>
      <w:r w:rsidRPr="00014181">
        <w:rPr>
          <w:rFonts w:asciiTheme="minorHAnsi" w:hAnsiTheme="minorHAnsi" w:cstheme="minorHAnsi"/>
          <w:sz w:val="19"/>
          <w:szCs w:val="19"/>
        </w:rPr>
        <w:t xml:space="preserve"> umowy, określonej w § 6 ust. 1 umowy w przypadku odstąpienia przez Zamawiającego od umowy, bądź rozwiązania przez Zamawiającego umowy w drodze wypowiedzenia z przyczyn leżących    po stronie Wykonawcy;</w:t>
      </w:r>
    </w:p>
    <w:p w:rsidR="00C30645" w:rsidRPr="00014181" w:rsidRDefault="00C30645" w:rsidP="00014181">
      <w:pPr>
        <w:spacing w:line="276" w:lineRule="auto"/>
        <w:jc w:val="both"/>
        <w:rPr>
          <w:rFonts w:asciiTheme="minorHAnsi" w:hAnsiTheme="minorHAnsi" w:cstheme="minorHAnsi"/>
          <w:color w:val="auto"/>
          <w:sz w:val="19"/>
          <w:szCs w:val="19"/>
        </w:rPr>
      </w:pPr>
      <w:r w:rsidRPr="00014181">
        <w:rPr>
          <w:rFonts w:asciiTheme="minorHAnsi" w:hAnsiTheme="minorHAnsi" w:cstheme="minorHAnsi"/>
          <w:b/>
          <w:color w:val="auto"/>
          <w:sz w:val="19"/>
          <w:szCs w:val="19"/>
        </w:rPr>
        <w:t xml:space="preserve">Odpowiedź: </w:t>
      </w:r>
      <w:r w:rsidRPr="00014181">
        <w:rPr>
          <w:rFonts w:asciiTheme="minorHAnsi" w:hAnsiTheme="minorHAnsi" w:cstheme="minorHAnsi"/>
          <w:color w:val="auto"/>
          <w:sz w:val="19"/>
          <w:szCs w:val="19"/>
        </w:rPr>
        <w:t>Zamawiający nie wyraża zgody na dokonanie zaproponowanych modyfikacji.</w:t>
      </w:r>
    </w:p>
    <w:p w:rsidR="00C30645" w:rsidRPr="00014181" w:rsidRDefault="00C30645" w:rsidP="00014181">
      <w:pPr>
        <w:spacing w:line="276" w:lineRule="auto"/>
        <w:rPr>
          <w:rFonts w:asciiTheme="minorHAnsi" w:hAnsiTheme="minorHAnsi" w:cstheme="minorHAnsi"/>
          <w:sz w:val="19"/>
          <w:szCs w:val="19"/>
        </w:rPr>
      </w:pPr>
    </w:p>
    <w:p w:rsidR="001F64E1" w:rsidRPr="00014181" w:rsidRDefault="001F64E1"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21</w:t>
      </w:r>
      <w:r w:rsidR="00EF5F4D" w:rsidRPr="00014181">
        <w:rPr>
          <w:rFonts w:asciiTheme="minorHAnsi" w:hAnsiTheme="minorHAnsi" w:cstheme="minorHAnsi"/>
          <w:b/>
          <w:color w:val="auto"/>
          <w:sz w:val="19"/>
          <w:szCs w:val="19"/>
        </w:rPr>
        <w:t xml:space="preserve"> </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Dotyczy: Zadanie 7 poz. 1</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Czy Zamawiający zaakceptuje ofertę zawierającą podkłady o rozmiarze 151 mm x 136 mm, pozostałe</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parametry spełniają wymagania zamawiającego.</w:t>
      </w:r>
    </w:p>
    <w:p w:rsidR="001F64E1" w:rsidRPr="00014181" w:rsidRDefault="001F64E1" w:rsidP="00014181">
      <w:pPr>
        <w:autoSpaceDE w:val="0"/>
        <w:autoSpaceDN w:val="0"/>
        <w:adjustRightInd w:val="0"/>
        <w:spacing w:after="0"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lastRenderedPageBreak/>
        <w:t>Odpowiedź:</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dopuszcza.</w:t>
      </w:r>
    </w:p>
    <w:p w:rsidR="001F64E1" w:rsidRPr="00014181" w:rsidRDefault="001F64E1" w:rsidP="00014181">
      <w:pPr>
        <w:autoSpaceDE w:val="0"/>
        <w:autoSpaceDN w:val="0"/>
        <w:adjustRightInd w:val="0"/>
        <w:spacing w:after="0" w:line="276" w:lineRule="auto"/>
        <w:rPr>
          <w:rFonts w:asciiTheme="minorHAnsi" w:hAnsiTheme="minorHAnsi" w:cstheme="minorHAnsi"/>
          <w:b/>
          <w:color w:val="FF0000"/>
          <w:sz w:val="19"/>
          <w:szCs w:val="19"/>
        </w:rPr>
      </w:pP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p>
    <w:p w:rsidR="001F64E1" w:rsidRPr="00014181" w:rsidRDefault="005565E1"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22</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Zadanie 7 poz. 2</w:t>
      </w:r>
      <w:r w:rsidR="00EF5F4D" w:rsidRPr="00014181">
        <w:rPr>
          <w:rFonts w:asciiTheme="minorHAnsi" w:eastAsiaTheme="minorEastAsia" w:hAnsiTheme="minorHAnsi" w:cstheme="minorHAnsi"/>
          <w:color w:val="666666"/>
          <w:sz w:val="19"/>
          <w:szCs w:val="19"/>
        </w:rPr>
        <w:t xml:space="preserve"> </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Czy Zamawiający zaakceptuje ofertę zawierającą elektrody o powierzchni 87 cm2, pozostałe parametry</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spełniają wymagania zamawiającego.</w:t>
      </w:r>
    </w:p>
    <w:p w:rsidR="001F64E1" w:rsidRPr="00014181" w:rsidRDefault="001F64E1" w:rsidP="00014181">
      <w:pPr>
        <w:autoSpaceDE w:val="0"/>
        <w:autoSpaceDN w:val="0"/>
        <w:adjustRightInd w:val="0"/>
        <w:spacing w:after="0"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7379C" w:rsidRPr="00014181">
        <w:rPr>
          <w:rFonts w:asciiTheme="minorHAnsi" w:hAnsiTheme="minorHAnsi" w:cstheme="minorHAnsi"/>
          <w:color w:val="auto"/>
          <w:sz w:val="19"/>
          <w:szCs w:val="19"/>
        </w:rPr>
        <w:t xml:space="preserve"> Zamawiający dopuszcza.</w:t>
      </w:r>
    </w:p>
    <w:p w:rsidR="001F64E1" w:rsidRPr="00014181" w:rsidRDefault="001F64E1" w:rsidP="00014181">
      <w:pPr>
        <w:autoSpaceDE w:val="0"/>
        <w:autoSpaceDN w:val="0"/>
        <w:adjustRightInd w:val="0"/>
        <w:spacing w:after="0" w:line="276" w:lineRule="auto"/>
        <w:rPr>
          <w:rFonts w:asciiTheme="minorHAnsi" w:hAnsiTheme="minorHAnsi" w:cstheme="minorHAnsi"/>
          <w:b/>
          <w:color w:val="FF0000"/>
          <w:sz w:val="19"/>
          <w:szCs w:val="19"/>
        </w:rPr>
      </w:pP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p>
    <w:p w:rsidR="001F64E1" w:rsidRPr="00014181" w:rsidRDefault="005565E1" w:rsidP="00014181">
      <w:pPr>
        <w:autoSpaceDE w:val="0"/>
        <w:autoSpaceDN w:val="0"/>
        <w:adjustRightInd w:val="0"/>
        <w:spacing w:after="0" w:line="276" w:lineRule="auto"/>
        <w:jc w:val="both"/>
        <w:rPr>
          <w:rFonts w:asciiTheme="minorHAnsi" w:hAnsiTheme="minorHAnsi" w:cstheme="minorHAnsi"/>
          <w:b/>
          <w:color w:val="auto"/>
          <w:sz w:val="19"/>
          <w:szCs w:val="19"/>
        </w:rPr>
      </w:pPr>
      <w:r w:rsidRPr="00E7620E">
        <w:rPr>
          <w:rFonts w:asciiTheme="minorHAnsi" w:hAnsiTheme="minorHAnsi" w:cstheme="minorHAnsi"/>
          <w:b/>
          <w:color w:val="auto"/>
          <w:sz w:val="19"/>
          <w:szCs w:val="19"/>
          <w:highlight w:val="yellow"/>
        </w:rPr>
        <w:t xml:space="preserve">PYTANIE </w:t>
      </w:r>
      <w:r w:rsidR="00E7620E" w:rsidRPr="00E7620E">
        <w:rPr>
          <w:rFonts w:asciiTheme="minorHAnsi" w:hAnsiTheme="minorHAnsi" w:cstheme="minorHAnsi"/>
          <w:b/>
          <w:color w:val="auto"/>
          <w:sz w:val="19"/>
          <w:szCs w:val="19"/>
          <w:highlight w:val="yellow"/>
        </w:rPr>
        <w:t>23</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Zadanie 8 poz. 1-4</w:t>
      </w:r>
    </w:p>
    <w:p w:rsidR="001F64E1" w:rsidRPr="00014181" w:rsidRDefault="001F64E1" w:rsidP="00014181">
      <w:pPr>
        <w:autoSpaceDE w:val="0"/>
        <w:autoSpaceDN w:val="0"/>
        <w:adjustRightInd w:val="0"/>
        <w:spacing w:after="0"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 Czy Zamawiający oczekuje papierów oryginalnych.</w:t>
      </w:r>
    </w:p>
    <w:p w:rsidR="001F64E1" w:rsidRPr="00014181" w:rsidRDefault="001F64E1" w:rsidP="00014181">
      <w:pPr>
        <w:spacing w:line="276" w:lineRule="auto"/>
        <w:rPr>
          <w:rFonts w:asciiTheme="minorHAnsi" w:eastAsiaTheme="minorEastAsia" w:hAnsiTheme="minorHAnsi" w:cstheme="minorHAnsi"/>
          <w:color w:val="666666"/>
          <w:sz w:val="19"/>
          <w:szCs w:val="19"/>
        </w:rPr>
      </w:pPr>
      <w:r w:rsidRPr="00014181">
        <w:rPr>
          <w:rFonts w:asciiTheme="minorHAnsi" w:eastAsiaTheme="minorEastAsia" w:hAnsiTheme="minorHAnsi" w:cstheme="minorHAnsi"/>
          <w:color w:val="666666"/>
          <w:sz w:val="19"/>
          <w:szCs w:val="19"/>
        </w:rPr>
        <w:t>- Czy Zamawiający akceptuje ofertę zawierającą papiery dedykowane innych firm.</w:t>
      </w:r>
    </w:p>
    <w:p w:rsidR="001F64E1" w:rsidRPr="00014181" w:rsidRDefault="001F64E1" w:rsidP="00014181">
      <w:pPr>
        <w:spacing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p>
    <w:p w:rsidR="001F64E1" w:rsidRPr="00014181" w:rsidRDefault="001F64E1" w:rsidP="00014181">
      <w:pPr>
        <w:spacing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wymaga papierów oryginalnych dla pozycji 1-4</w:t>
      </w:r>
    </w:p>
    <w:p w:rsidR="001F64E1" w:rsidRPr="00014181" w:rsidRDefault="001F64E1" w:rsidP="00014181">
      <w:pPr>
        <w:spacing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w:t>
      </w:r>
      <w:r w:rsidR="00D7379C" w:rsidRPr="00014181">
        <w:rPr>
          <w:rFonts w:asciiTheme="minorHAnsi" w:hAnsiTheme="minorHAnsi" w:cstheme="minorHAnsi"/>
          <w:b/>
          <w:color w:val="auto"/>
          <w:sz w:val="19"/>
          <w:szCs w:val="19"/>
        </w:rPr>
        <w:t xml:space="preserve"> </w:t>
      </w:r>
      <w:r w:rsidR="00D7379C" w:rsidRPr="00014181">
        <w:rPr>
          <w:rFonts w:asciiTheme="minorHAnsi" w:hAnsiTheme="minorHAnsi" w:cstheme="minorHAnsi"/>
          <w:color w:val="auto"/>
          <w:sz w:val="19"/>
          <w:szCs w:val="19"/>
        </w:rPr>
        <w:t>Zamawiający dopuszcza zamienniki dla pozycji 5-10.</w:t>
      </w:r>
    </w:p>
    <w:p w:rsidR="00014181" w:rsidRDefault="00014181" w:rsidP="00014181">
      <w:pPr>
        <w:spacing w:line="276" w:lineRule="auto"/>
        <w:rPr>
          <w:rFonts w:asciiTheme="minorHAnsi" w:hAnsiTheme="minorHAnsi" w:cstheme="minorHAnsi"/>
          <w:color w:val="FF0000"/>
          <w:sz w:val="19"/>
          <w:szCs w:val="19"/>
          <w:highlight w:val="green"/>
        </w:rPr>
      </w:pPr>
    </w:p>
    <w:p w:rsidR="00E7620E" w:rsidRDefault="00E7620E" w:rsidP="00014181">
      <w:pPr>
        <w:spacing w:line="276" w:lineRule="auto"/>
        <w:rPr>
          <w:rFonts w:asciiTheme="minorHAnsi" w:hAnsiTheme="minorHAnsi" w:cstheme="minorHAnsi"/>
          <w:color w:val="FF0000"/>
          <w:sz w:val="19"/>
          <w:szCs w:val="19"/>
          <w:highlight w:val="green"/>
        </w:rPr>
      </w:pPr>
    </w:p>
    <w:p w:rsidR="00794956" w:rsidRPr="00014181" w:rsidRDefault="00794956"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24</w:t>
      </w:r>
      <w:r w:rsidR="00EC19D7" w:rsidRPr="00014181">
        <w:rPr>
          <w:rFonts w:asciiTheme="minorHAnsi" w:hAnsiTheme="minorHAnsi" w:cstheme="minorHAnsi"/>
          <w:b/>
          <w:color w:val="auto"/>
          <w:sz w:val="19"/>
          <w:szCs w:val="19"/>
        </w:rPr>
        <w:t xml:space="preserve"> </w:t>
      </w:r>
    </w:p>
    <w:p w:rsidR="00794956" w:rsidRPr="00014181" w:rsidRDefault="00794956" w:rsidP="00E7620E">
      <w:pPr>
        <w:autoSpaceDE w:val="0"/>
        <w:autoSpaceDN w:val="0"/>
        <w:adjustRightInd w:val="0"/>
        <w:spacing w:after="0" w:line="360" w:lineRule="auto"/>
        <w:rPr>
          <w:rFonts w:asciiTheme="minorHAnsi" w:eastAsiaTheme="minorEastAsia" w:hAnsiTheme="minorHAnsi" w:cstheme="minorHAnsi"/>
          <w:b/>
          <w:sz w:val="19"/>
          <w:szCs w:val="19"/>
        </w:rPr>
      </w:pPr>
      <w:r w:rsidRPr="00014181">
        <w:rPr>
          <w:rFonts w:asciiTheme="minorHAnsi" w:eastAsiaTheme="minorEastAsia" w:hAnsiTheme="minorHAnsi" w:cstheme="minorHAnsi"/>
          <w:b/>
          <w:sz w:val="19"/>
          <w:szCs w:val="19"/>
        </w:rPr>
        <w:t xml:space="preserve">Zadanie 4: </w:t>
      </w:r>
    </w:p>
    <w:p w:rsidR="00794956" w:rsidRPr="00014181" w:rsidRDefault="00794956" w:rsidP="00E7620E">
      <w:pPr>
        <w:autoSpaceDE w:val="0"/>
        <w:autoSpaceDN w:val="0"/>
        <w:adjustRightInd w:val="0"/>
        <w:spacing w:after="0" w:line="360" w:lineRule="auto"/>
        <w:rPr>
          <w:rFonts w:asciiTheme="minorHAnsi" w:eastAsiaTheme="minorEastAsia" w:hAnsiTheme="minorHAnsi" w:cstheme="minorHAnsi"/>
          <w:sz w:val="19"/>
          <w:szCs w:val="19"/>
        </w:rPr>
      </w:pPr>
      <w:r w:rsidRPr="00014181">
        <w:rPr>
          <w:rFonts w:asciiTheme="minorHAnsi" w:eastAsiaTheme="minorEastAsia" w:hAnsiTheme="minorHAnsi" w:cstheme="minorHAnsi"/>
          <w:sz w:val="19"/>
          <w:szCs w:val="19"/>
        </w:rPr>
        <w:t xml:space="preserve">Prosimy o dopuszczenie zaoferowania produktu o następujących parametrach: •Maska krtaniowa jednorazowego użytku, sterylna, anatomicznie ukształtowana, wykonana w całości z silikonu, ze zintegrowanym </w:t>
      </w:r>
      <w:proofErr w:type="spellStart"/>
      <w:r w:rsidRPr="00014181">
        <w:rPr>
          <w:rFonts w:asciiTheme="minorHAnsi" w:eastAsiaTheme="minorEastAsia" w:hAnsiTheme="minorHAnsi" w:cstheme="minorHAnsi"/>
          <w:sz w:val="19"/>
          <w:szCs w:val="19"/>
        </w:rPr>
        <w:t>blokerem</w:t>
      </w:r>
      <w:proofErr w:type="spellEnd"/>
      <w:r w:rsidRPr="00014181">
        <w:rPr>
          <w:rFonts w:asciiTheme="minorHAnsi" w:eastAsiaTheme="minorEastAsia" w:hAnsiTheme="minorHAnsi" w:cstheme="minorHAnsi"/>
          <w:sz w:val="19"/>
          <w:szCs w:val="19"/>
        </w:rPr>
        <w:t xml:space="preserve"> zgryzu. Mankiet maski nadmuchiwany z drenem niewbudowanym na całej długości, wyraźnie szerszy oraz podwyższony w części proksymalnej w celu maksymalnego uszczelnienia i wypustka unosząca nagłośnię chroniąca przed jej wklinowaniem. Maska posiada podwójny kanał gastryczny biegnący po dwóch stronach rurki maski ze wspólnym poszerzonym ujściem obu kanałów w dystalnym końcu mankietu maski. Możliwość intubacji przez maskę za pomocą standardowej rurki dotchawiczej, maska posiada wbudowaną w kopułę maski rampę dla rurki intubacyjnej ułatwiającą przeprowadzenie procedury intubacji. Łącznik maski zdejmowalny, zabezpieczony </w:t>
      </w:r>
      <w:proofErr w:type="spellStart"/>
      <w:r w:rsidRPr="00014181">
        <w:rPr>
          <w:rFonts w:asciiTheme="minorHAnsi" w:eastAsiaTheme="minorEastAsia" w:hAnsiTheme="minorHAnsi" w:cstheme="minorHAnsi"/>
          <w:sz w:val="19"/>
          <w:szCs w:val="19"/>
        </w:rPr>
        <w:t>uwięzią</w:t>
      </w:r>
      <w:proofErr w:type="spellEnd"/>
      <w:r w:rsidRPr="00014181">
        <w:rPr>
          <w:rFonts w:asciiTheme="minorHAnsi" w:eastAsiaTheme="minorEastAsia" w:hAnsiTheme="minorHAnsi" w:cstheme="minorHAnsi"/>
          <w:sz w:val="19"/>
          <w:szCs w:val="19"/>
        </w:rPr>
        <w:t xml:space="preserve">, kodowany kolorystycznie dla każdego z rozmiarów. Na rurce maski krtaniowej dwa znaczniki głębokości wprowadzenia maski, rozmiaru oraz zakresu wagowego pacjenta, kompatybilności z rozmiarem rurki intubacyjnej oraz </w:t>
      </w:r>
      <w:proofErr w:type="spellStart"/>
      <w:r w:rsidRPr="00014181">
        <w:rPr>
          <w:rFonts w:asciiTheme="minorHAnsi" w:eastAsiaTheme="minorEastAsia" w:hAnsiTheme="minorHAnsi" w:cstheme="minorHAnsi"/>
          <w:sz w:val="19"/>
          <w:szCs w:val="19"/>
        </w:rPr>
        <w:t>komaptybilności</w:t>
      </w:r>
      <w:proofErr w:type="spellEnd"/>
      <w:r w:rsidRPr="00014181">
        <w:rPr>
          <w:rFonts w:asciiTheme="minorHAnsi" w:eastAsiaTheme="minorEastAsia" w:hAnsiTheme="minorHAnsi" w:cstheme="minorHAnsi"/>
          <w:sz w:val="19"/>
          <w:szCs w:val="19"/>
        </w:rPr>
        <w:t xml:space="preserve"> kanału gastrycznego z rozmiarem cewnika. Rozmiar maski kodowany kolorem łącznika i numerycznie na rurce i łączniku maski. Maska wolna od lateksu i PHT. Maska w rozmiarach i zakresach wagowych odpowiednio: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0 (&lt;2,0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0,5 (2-4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1,0 (4-7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1,5 (7-17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2 (17-30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3 (30-60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4 (60-80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5 (&gt;80 kg) </w:t>
      </w:r>
    </w:p>
    <w:p w:rsidR="00794956" w:rsidRPr="00E7620E" w:rsidRDefault="00794956" w:rsidP="00E7620E">
      <w:pPr>
        <w:spacing w:line="360"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00273F" w:rsidRPr="00014181">
        <w:rPr>
          <w:rFonts w:asciiTheme="minorHAnsi" w:hAnsiTheme="minorHAnsi" w:cstheme="minorHAnsi"/>
          <w:b/>
          <w:color w:val="auto"/>
          <w:sz w:val="19"/>
          <w:szCs w:val="19"/>
        </w:rPr>
        <w:t xml:space="preserve"> </w:t>
      </w:r>
      <w:r w:rsidR="0000273F" w:rsidRPr="00014181">
        <w:rPr>
          <w:rFonts w:asciiTheme="minorHAnsi" w:hAnsiTheme="minorHAnsi" w:cstheme="minorHAnsi"/>
          <w:color w:val="auto"/>
          <w:sz w:val="19"/>
          <w:szCs w:val="19"/>
        </w:rPr>
        <w:t>Z</w:t>
      </w:r>
      <w:r w:rsidR="00D83516">
        <w:rPr>
          <w:rFonts w:asciiTheme="minorHAnsi" w:hAnsiTheme="minorHAnsi" w:cstheme="minorHAnsi"/>
          <w:color w:val="auto"/>
          <w:sz w:val="19"/>
          <w:szCs w:val="19"/>
        </w:rPr>
        <w:t>a</w:t>
      </w:r>
      <w:r w:rsidR="0000273F" w:rsidRPr="00014181">
        <w:rPr>
          <w:rFonts w:asciiTheme="minorHAnsi" w:hAnsiTheme="minorHAnsi" w:cstheme="minorHAnsi"/>
          <w:color w:val="auto"/>
          <w:sz w:val="19"/>
          <w:szCs w:val="19"/>
        </w:rPr>
        <w:t>mawiający nie dopuszcza- niezgodne z opisem przedmiotu zamówienia.</w:t>
      </w:r>
    </w:p>
    <w:p w:rsidR="00794956" w:rsidRDefault="00794956" w:rsidP="00014181">
      <w:pPr>
        <w:autoSpaceDE w:val="0"/>
        <w:autoSpaceDN w:val="0"/>
        <w:adjustRightInd w:val="0"/>
        <w:spacing w:after="0" w:line="276" w:lineRule="auto"/>
        <w:rPr>
          <w:rFonts w:asciiTheme="minorHAnsi" w:eastAsiaTheme="minorEastAsia" w:hAnsiTheme="minorHAnsi" w:cstheme="minorHAnsi"/>
          <w:color w:val="666666"/>
          <w:sz w:val="19"/>
          <w:szCs w:val="19"/>
        </w:rPr>
      </w:pPr>
    </w:p>
    <w:p w:rsidR="00E7620E" w:rsidRPr="00014181" w:rsidRDefault="00E7620E" w:rsidP="00014181">
      <w:pPr>
        <w:autoSpaceDE w:val="0"/>
        <w:autoSpaceDN w:val="0"/>
        <w:adjustRightInd w:val="0"/>
        <w:spacing w:after="0" w:line="276" w:lineRule="auto"/>
        <w:rPr>
          <w:rFonts w:asciiTheme="minorHAnsi" w:eastAsiaTheme="minorEastAsia" w:hAnsiTheme="minorHAnsi" w:cstheme="minorHAnsi"/>
          <w:color w:val="666666"/>
          <w:sz w:val="19"/>
          <w:szCs w:val="19"/>
        </w:rPr>
      </w:pPr>
    </w:p>
    <w:p w:rsidR="00794956" w:rsidRPr="00014181" w:rsidRDefault="00794956" w:rsidP="00014181">
      <w:pPr>
        <w:autoSpaceDE w:val="0"/>
        <w:autoSpaceDN w:val="0"/>
        <w:adjustRightInd w:val="0"/>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highlight w:val="yellow"/>
        </w:rPr>
        <w:t>PYTANIE 25</w:t>
      </w:r>
      <w:r w:rsidR="00EF5F4D" w:rsidRPr="00014181">
        <w:rPr>
          <w:rFonts w:asciiTheme="minorHAnsi" w:hAnsiTheme="minorHAnsi" w:cstheme="minorHAnsi"/>
          <w:b/>
          <w:color w:val="auto"/>
          <w:sz w:val="19"/>
          <w:szCs w:val="19"/>
        </w:rPr>
        <w:t xml:space="preserve"> </w:t>
      </w:r>
    </w:p>
    <w:p w:rsidR="00794956" w:rsidRPr="00014181" w:rsidRDefault="00794956" w:rsidP="00014181">
      <w:pPr>
        <w:autoSpaceDE w:val="0"/>
        <w:autoSpaceDN w:val="0"/>
        <w:adjustRightInd w:val="0"/>
        <w:spacing w:after="0" w:line="276" w:lineRule="auto"/>
        <w:rPr>
          <w:rFonts w:asciiTheme="minorHAnsi" w:eastAsiaTheme="minorEastAsia" w:hAnsiTheme="minorHAnsi" w:cstheme="minorHAnsi"/>
          <w:b/>
          <w:sz w:val="19"/>
          <w:szCs w:val="19"/>
        </w:rPr>
      </w:pPr>
      <w:r w:rsidRPr="00014181">
        <w:rPr>
          <w:rFonts w:asciiTheme="minorHAnsi" w:eastAsiaTheme="minorEastAsia" w:hAnsiTheme="minorHAnsi" w:cstheme="minorHAnsi"/>
          <w:b/>
          <w:sz w:val="19"/>
          <w:szCs w:val="19"/>
        </w:rPr>
        <w:t xml:space="preserve">Zadanie 4: </w:t>
      </w:r>
    </w:p>
    <w:p w:rsidR="00794956" w:rsidRPr="00014181" w:rsidRDefault="00794956" w:rsidP="00E7620E">
      <w:pPr>
        <w:spacing w:line="360" w:lineRule="auto"/>
        <w:rPr>
          <w:rFonts w:asciiTheme="minorHAnsi" w:hAnsiTheme="minorHAnsi" w:cstheme="minorHAnsi"/>
          <w:sz w:val="19"/>
          <w:szCs w:val="19"/>
        </w:rPr>
      </w:pPr>
      <w:r w:rsidRPr="00014181">
        <w:rPr>
          <w:rFonts w:asciiTheme="minorHAnsi" w:eastAsiaTheme="minorEastAsia" w:hAnsiTheme="minorHAnsi" w:cstheme="minorHAnsi"/>
          <w:sz w:val="19"/>
          <w:szCs w:val="19"/>
        </w:rPr>
        <w:t xml:space="preserve">Prosimy o dopuszczenie zaoferowania produktu o następujących parametrach: Maska krtaniowa jednorazowego użytku, sterylna, anatomicznie ukształtowana, wykonana w całości z silikonu, ze zintegrowanym </w:t>
      </w:r>
      <w:proofErr w:type="spellStart"/>
      <w:r w:rsidRPr="00014181">
        <w:rPr>
          <w:rFonts w:asciiTheme="minorHAnsi" w:eastAsiaTheme="minorEastAsia" w:hAnsiTheme="minorHAnsi" w:cstheme="minorHAnsi"/>
          <w:sz w:val="19"/>
          <w:szCs w:val="19"/>
        </w:rPr>
        <w:t>blokerem</w:t>
      </w:r>
      <w:proofErr w:type="spellEnd"/>
      <w:r w:rsidRPr="00014181">
        <w:rPr>
          <w:rFonts w:asciiTheme="minorHAnsi" w:eastAsiaTheme="minorEastAsia" w:hAnsiTheme="minorHAnsi" w:cstheme="minorHAnsi"/>
          <w:sz w:val="19"/>
          <w:szCs w:val="19"/>
        </w:rPr>
        <w:t xml:space="preserve"> zgryzu. Mankiet maski samouszczelniający się w oparciu o ciśnienie w drogach oddechowych, wyraźnie szerszy oraz podwyższony w części proksymalnej w celu maksymalnego uszczelnienia i wypustka unosząca nagłośnię chroniąca przed jej wklinowaniem. W mankiecie umieszczony port wyrównawczy umożliwiający napełnienie mankietu proporcjonalnie do wzrostu ciśnienia </w:t>
      </w:r>
      <w:proofErr w:type="spellStart"/>
      <w:r w:rsidRPr="00014181">
        <w:rPr>
          <w:rFonts w:asciiTheme="minorHAnsi" w:eastAsiaTheme="minorEastAsia" w:hAnsiTheme="minorHAnsi" w:cstheme="minorHAnsi"/>
          <w:sz w:val="19"/>
          <w:szCs w:val="19"/>
        </w:rPr>
        <w:t>przezpłucnego</w:t>
      </w:r>
      <w:proofErr w:type="spellEnd"/>
      <w:r w:rsidRPr="00014181">
        <w:rPr>
          <w:rFonts w:asciiTheme="minorHAnsi" w:eastAsiaTheme="minorEastAsia" w:hAnsiTheme="minorHAnsi" w:cstheme="minorHAnsi"/>
          <w:sz w:val="19"/>
          <w:szCs w:val="19"/>
        </w:rPr>
        <w:t xml:space="preserve"> lub ciśnienia wentylacji. Maska posiada podwójny kanał gastryczny biegnący po dwóch stronach rurki maski ze wspólnym poszerzonym ujściem obu kanałów w dystalnym końcu mankietu maski. Możliwość intubacji przez maskę za pomocą standardowej rurki dotchawiczej, maska posiada wbudowaną w kopułę maski rampę dla rurki intubacyjnej ułatwiającą przeprowadzenie procedury intubacji. Łącznik maski zdejmowalny, zabezpieczony </w:t>
      </w:r>
      <w:proofErr w:type="spellStart"/>
      <w:r w:rsidRPr="00014181">
        <w:rPr>
          <w:rFonts w:asciiTheme="minorHAnsi" w:eastAsiaTheme="minorEastAsia" w:hAnsiTheme="minorHAnsi" w:cstheme="minorHAnsi"/>
          <w:sz w:val="19"/>
          <w:szCs w:val="19"/>
        </w:rPr>
        <w:t>uwięzią</w:t>
      </w:r>
      <w:proofErr w:type="spellEnd"/>
      <w:r w:rsidRPr="00014181">
        <w:rPr>
          <w:rFonts w:asciiTheme="minorHAnsi" w:eastAsiaTheme="minorEastAsia" w:hAnsiTheme="minorHAnsi" w:cstheme="minorHAnsi"/>
          <w:sz w:val="19"/>
          <w:szCs w:val="19"/>
        </w:rPr>
        <w:t xml:space="preserve">, kodowany kolorystycznie dla każdego z rozmiarów. Na rurce maski krtaniowej dwa oznaczenia głębokości wprowadzenia maski, rozmiaru oraz zakresu wagowego pacjenta, kompatybilności z rozmiarem rurki intubacyjnej oraz </w:t>
      </w:r>
      <w:proofErr w:type="spellStart"/>
      <w:r w:rsidRPr="00014181">
        <w:rPr>
          <w:rFonts w:asciiTheme="minorHAnsi" w:eastAsiaTheme="minorEastAsia" w:hAnsiTheme="minorHAnsi" w:cstheme="minorHAnsi"/>
          <w:sz w:val="19"/>
          <w:szCs w:val="19"/>
        </w:rPr>
        <w:t>komaptybilności</w:t>
      </w:r>
      <w:proofErr w:type="spellEnd"/>
      <w:r w:rsidRPr="00014181">
        <w:rPr>
          <w:rFonts w:asciiTheme="minorHAnsi" w:eastAsiaTheme="minorEastAsia" w:hAnsiTheme="minorHAnsi" w:cstheme="minorHAnsi"/>
          <w:sz w:val="19"/>
          <w:szCs w:val="19"/>
        </w:rPr>
        <w:t xml:space="preserve"> kanału gastrycznego z rozmiarem cewnika. Rozmiar maski kodowany kolorem łącznika i numerycznie na rurce i łączniku maski. Maska wolna od lateksu i PHT. </w:t>
      </w:r>
      <w:r w:rsidRPr="00014181">
        <w:rPr>
          <w:rFonts w:asciiTheme="minorHAnsi" w:eastAsiaTheme="minorEastAsia" w:hAnsiTheme="minorHAnsi" w:cstheme="minorHAnsi"/>
          <w:sz w:val="19"/>
          <w:szCs w:val="19"/>
        </w:rPr>
        <w:lastRenderedPageBreak/>
        <w:t xml:space="preserve">Maska w rozmiarach i zakresach wagowych odpowiednio: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0 (&lt;2,0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0,5 (2-4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1,0 (4-7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1,5 (7-17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2 (17-30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3 (30-60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xml:space="preserve">. 4 (60-80 kg); dla </w:t>
      </w:r>
      <w:proofErr w:type="spellStart"/>
      <w:r w:rsidRPr="00014181">
        <w:rPr>
          <w:rFonts w:asciiTheme="minorHAnsi" w:eastAsiaTheme="minorEastAsia" w:hAnsiTheme="minorHAnsi" w:cstheme="minorHAnsi"/>
          <w:sz w:val="19"/>
          <w:szCs w:val="19"/>
        </w:rPr>
        <w:t>roz</w:t>
      </w:r>
      <w:proofErr w:type="spellEnd"/>
      <w:r w:rsidRPr="00014181">
        <w:rPr>
          <w:rFonts w:asciiTheme="minorHAnsi" w:eastAsiaTheme="minorEastAsia" w:hAnsiTheme="minorHAnsi" w:cstheme="minorHAnsi"/>
          <w:sz w:val="19"/>
          <w:szCs w:val="19"/>
        </w:rPr>
        <w:t>. 5 (&gt;80 kg).</w:t>
      </w:r>
    </w:p>
    <w:p w:rsidR="00794956" w:rsidRPr="00014181" w:rsidRDefault="00794956" w:rsidP="00014181">
      <w:pPr>
        <w:spacing w:line="276" w:lineRule="auto"/>
        <w:rPr>
          <w:rFonts w:asciiTheme="minorHAnsi" w:hAnsiTheme="minorHAnsi" w:cstheme="minorHAnsi"/>
          <w:b/>
          <w:color w:val="auto"/>
          <w:sz w:val="19"/>
          <w:szCs w:val="19"/>
        </w:rPr>
      </w:pPr>
      <w:r w:rsidRPr="00014181">
        <w:rPr>
          <w:rFonts w:asciiTheme="minorHAnsi" w:hAnsiTheme="minorHAnsi" w:cstheme="minorHAnsi"/>
          <w:b/>
          <w:color w:val="auto"/>
          <w:sz w:val="19"/>
          <w:szCs w:val="19"/>
        </w:rPr>
        <w:t>Odpowiedź:</w:t>
      </w:r>
      <w:r w:rsidR="00D20974" w:rsidRPr="00014181">
        <w:rPr>
          <w:rFonts w:asciiTheme="minorHAnsi" w:hAnsiTheme="minorHAnsi" w:cstheme="minorHAnsi"/>
          <w:color w:val="auto"/>
          <w:sz w:val="19"/>
          <w:szCs w:val="19"/>
        </w:rPr>
        <w:t xml:space="preserve"> Z</w:t>
      </w:r>
      <w:r w:rsidR="00D83516">
        <w:rPr>
          <w:rFonts w:asciiTheme="minorHAnsi" w:hAnsiTheme="minorHAnsi" w:cstheme="minorHAnsi"/>
          <w:color w:val="auto"/>
          <w:sz w:val="19"/>
          <w:szCs w:val="19"/>
        </w:rPr>
        <w:t>a</w:t>
      </w:r>
      <w:r w:rsidR="00D20974" w:rsidRPr="00014181">
        <w:rPr>
          <w:rFonts w:asciiTheme="minorHAnsi" w:hAnsiTheme="minorHAnsi" w:cstheme="minorHAnsi"/>
          <w:color w:val="auto"/>
          <w:sz w:val="19"/>
          <w:szCs w:val="19"/>
        </w:rPr>
        <w:t>mawiający nie dopuszcza- niezgodne z opisem przedmiotu zamówienia.</w:t>
      </w:r>
    </w:p>
    <w:p w:rsidR="00721E7B" w:rsidRPr="00014181" w:rsidRDefault="00721E7B" w:rsidP="00014181">
      <w:pPr>
        <w:autoSpaceDE w:val="0"/>
        <w:autoSpaceDN w:val="0"/>
        <w:adjustRightInd w:val="0"/>
        <w:spacing w:after="0" w:line="276" w:lineRule="auto"/>
        <w:jc w:val="both"/>
        <w:rPr>
          <w:rFonts w:asciiTheme="minorHAnsi" w:hAnsiTheme="minorHAnsi" w:cstheme="minorHAnsi"/>
          <w:b/>
          <w:color w:val="FF0000"/>
          <w:sz w:val="19"/>
          <w:szCs w:val="19"/>
        </w:rPr>
      </w:pPr>
    </w:p>
    <w:p w:rsidR="001221A2" w:rsidRPr="00014181" w:rsidRDefault="00AB73D9" w:rsidP="00014181">
      <w:pPr>
        <w:spacing w:after="0" w:line="276" w:lineRule="auto"/>
        <w:jc w:val="both"/>
        <w:rPr>
          <w:rFonts w:asciiTheme="minorHAnsi" w:hAnsiTheme="minorHAnsi" w:cstheme="minorHAnsi"/>
          <w:b/>
          <w:color w:val="auto"/>
          <w:sz w:val="19"/>
          <w:szCs w:val="19"/>
        </w:rPr>
      </w:pPr>
      <w:r w:rsidRPr="00014181">
        <w:rPr>
          <w:rFonts w:asciiTheme="minorHAnsi" w:hAnsiTheme="minorHAnsi" w:cstheme="minorHAnsi"/>
          <w:b/>
          <w:color w:val="auto"/>
          <w:sz w:val="19"/>
          <w:szCs w:val="19"/>
        </w:rPr>
        <w:t>Wykonawcy są zobowiązani uwzględnić powyższe wyjaśnienia</w:t>
      </w:r>
      <w:r w:rsidR="004A5FA9" w:rsidRPr="00014181">
        <w:rPr>
          <w:rFonts w:asciiTheme="minorHAnsi" w:hAnsiTheme="minorHAnsi" w:cstheme="minorHAnsi"/>
          <w:b/>
          <w:color w:val="auto"/>
          <w:sz w:val="19"/>
          <w:szCs w:val="19"/>
        </w:rPr>
        <w:t xml:space="preserve"> oraz zmodyfikowane załączniki </w:t>
      </w:r>
      <w:r w:rsidRPr="00014181">
        <w:rPr>
          <w:rFonts w:asciiTheme="minorHAnsi" w:hAnsiTheme="minorHAnsi" w:cstheme="minorHAnsi"/>
          <w:b/>
          <w:color w:val="auto"/>
          <w:sz w:val="19"/>
          <w:szCs w:val="19"/>
        </w:rPr>
        <w:t xml:space="preserve"> podczas sporządzania formularzy i składania ofert.</w:t>
      </w:r>
    </w:p>
    <w:p w:rsidR="001221A2" w:rsidRPr="00AE2ADB" w:rsidRDefault="001221A2" w:rsidP="00AB73D9">
      <w:pPr>
        <w:widowControl w:val="0"/>
        <w:spacing w:after="0" w:line="240" w:lineRule="auto"/>
        <w:ind w:left="4956" w:firstLine="708"/>
        <w:jc w:val="both"/>
        <w:rPr>
          <w:rFonts w:asciiTheme="minorHAnsi" w:hAnsiTheme="minorHAnsi" w:cstheme="minorHAnsi"/>
          <w:b/>
          <w:i/>
          <w:color w:val="auto"/>
          <w:sz w:val="19"/>
          <w:szCs w:val="19"/>
        </w:rPr>
      </w:pPr>
    </w:p>
    <w:p w:rsidR="001221A2" w:rsidRDefault="001221A2" w:rsidP="00AB73D9">
      <w:pPr>
        <w:widowControl w:val="0"/>
        <w:spacing w:after="0" w:line="240" w:lineRule="auto"/>
        <w:ind w:left="4956" w:firstLine="708"/>
        <w:jc w:val="both"/>
        <w:rPr>
          <w:rFonts w:asciiTheme="minorHAnsi" w:hAnsiTheme="minorHAnsi" w:cstheme="minorHAnsi"/>
          <w:b/>
          <w:i/>
          <w:sz w:val="19"/>
          <w:szCs w:val="19"/>
        </w:rPr>
      </w:pPr>
    </w:p>
    <w:p w:rsidR="00AB73D9" w:rsidRPr="00AA43B6" w:rsidRDefault="00AB73D9" w:rsidP="00AB73D9">
      <w:pPr>
        <w:widowControl w:val="0"/>
        <w:spacing w:after="0" w:line="240" w:lineRule="auto"/>
        <w:ind w:left="4956" w:firstLine="708"/>
        <w:jc w:val="both"/>
        <w:rPr>
          <w:rFonts w:asciiTheme="minorHAnsi" w:hAnsiTheme="minorHAnsi" w:cstheme="minorHAnsi"/>
          <w:b/>
          <w:i/>
          <w:sz w:val="19"/>
          <w:szCs w:val="19"/>
        </w:rPr>
      </w:pPr>
      <w:r w:rsidRPr="00AA43B6">
        <w:rPr>
          <w:rFonts w:asciiTheme="minorHAnsi" w:hAnsiTheme="minorHAnsi" w:cstheme="minorHAnsi"/>
          <w:b/>
          <w:i/>
          <w:sz w:val="19"/>
          <w:szCs w:val="19"/>
        </w:rPr>
        <w:t>Z poważaniem</w:t>
      </w:r>
    </w:p>
    <w:p w:rsidR="001221A2" w:rsidRPr="00893A9E" w:rsidRDefault="00893A9E" w:rsidP="00893A9E">
      <w:pPr>
        <w:widowControl w:val="0"/>
        <w:spacing w:after="0" w:line="240" w:lineRule="auto"/>
        <w:ind w:left="4956"/>
        <w:jc w:val="both"/>
        <w:rPr>
          <w:rFonts w:asciiTheme="minorHAnsi" w:hAnsiTheme="minorHAnsi" w:cstheme="minorHAnsi"/>
          <w:sz w:val="19"/>
          <w:szCs w:val="19"/>
        </w:rPr>
      </w:pPr>
      <w:r>
        <w:rPr>
          <w:rFonts w:asciiTheme="minorHAnsi" w:hAnsiTheme="minorHAnsi" w:cstheme="minorHAnsi"/>
          <w:sz w:val="19"/>
          <w:szCs w:val="19"/>
        </w:rPr>
        <w:t xml:space="preserve">               Dyrektor USK-</w:t>
      </w:r>
      <w:r w:rsidR="008D2416">
        <w:rPr>
          <w:rFonts w:asciiTheme="minorHAnsi" w:hAnsiTheme="minorHAnsi" w:cstheme="minorHAnsi"/>
          <w:sz w:val="19"/>
          <w:szCs w:val="19"/>
        </w:rPr>
        <w:t>2</w:t>
      </w:r>
    </w:p>
    <w:p w:rsidR="001221A2" w:rsidRDefault="001221A2" w:rsidP="00AB73D9">
      <w:pPr>
        <w:autoSpaceDE w:val="0"/>
        <w:autoSpaceDN w:val="0"/>
        <w:adjustRightInd w:val="0"/>
        <w:spacing w:after="0" w:line="240" w:lineRule="auto"/>
        <w:rPr>
          <w:rFonts w:asciiTheme="minorHAnsi" w:hAnsiTheme="minorHAnsi" w:cstheme="minorHAnsi"/>
          <w:sz w:val="20"/>
          <w:szCs w:val="20"/>
        </w:rPr>
      </w:pPr>
    </w:p>
    <w:p w:rsidR="008D2416" w:rsidRDefault="008D2416" w:rsidP="00AB73D9">
      <w:pPr>
        <w:autoSpaceDE w:val="0"/>
        <w:autoSpaceDN w:val="0"/>
        <w:adjustRightInd w:val="0"/>
        <w:spacing w:after="0" w:line="240" w:lineRule="auto"/>
        <w:rPr>
          <w:rFonts w:asciiTheme="minorHAnsi" w:hAnsiTheme="minorHAnsi" w:cstheme="minorHAnsi"/>
          <w:sz w:val="20"/>
          <w:szCs w:val="20"/>
        </w:rPr>
      </w:pPr>
    </w:p>
    <w:p w:rsidR="001221A2" w:rsidRDefault="001221A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p>
    <w:p w:rsidR="00AA56F2" w:rsidRDefault="00AA56F2" w:rsidP="00AB73D9">
      <w:pPr>
        <w:autoSpaceDE w:val="0"/>
        <w:autoSpaceDN w:val="0"/>
        <w:adjustRightInd w:val="0"/>
        <w:spacing w:after="0" w:line="240" w:lineRule="auto"/>
        <w:rPr>
          <w:rFonts w:asciiTheme="minorHAnsi" w:hAnsiTheme="minorHAnsi" w:cstheme="minorHAnsi"/>
          <w:sz w:val="20"/>
          <w:szCs w:val="20"/>
        </w:rPr>
      </w:pPr>
      <w:bookmarkStart w:id="0" w:name="_GoBack"/>
      <w:bookmarkEnd w:id="0"/>
    </w:p>
    <w:p w:rsidR="00893A9E" w:rsidRPr="00577C04" w:rsidRDefault="00893A9E" w:rsidP="00E80874">
      <w:pPr>
        <w:autoSpaceDE w:val="0"/>
        <w:autoSpaceDN w:val="0"/>
        <w:adjustRightInd w:val="0"/>
        <w:spacing w:after="0" w:line="240" w:lineRule="auto"/>
        <w:rPr>
          <w:rFonts w:asciiTheme="minorHAnsi" w:hAnsiTheme="minorHAnsi" w:cstheme="minorHAnsi"/>
          <w:sz w:val="18"/>
          <w:szCs w:val="18"/>
        </w:rPr>
      </w:pPr>
      <w:r w:rsidRPr="00577C04">
        <w:rPr>
          <w:rFonts w:asciiTheme="minorHAnsi" w:hAnsiTheme="minorHAnsi" w:cstheme="minorHAnsi"/>
          <w:sz w:val="18"/>
          <w:szCs w:val="18"/>
        </w:rPr>
        <w:t>Sprawę prowadzi: Anna Skrzypiec,</w:t>
      </w:r>
    </w:p>
    <w:p w:rsidR="00893A9E" w:rsidRPr="00577C04" w:rsidRDefault="00893A9E" w:rsidP="00E80874">
      <w:pPr>
        <w:autoSpaceDE w:val="0"/>
        <w:autoSpaceDN w:val="0"/>
        <w:adjustRightInd w:val="0"/>
        <w:spacing w:after="0" w:line="240" w:lineRule="auto"/>
        <w:rPr>
          <w:rFonts w:asciiTheme="minorHAnsi" w:hAnsiTheme="minorHAnsi" w:cstheme="minorHAnsi"/>
          <w:sz w:val="18"/>
          <w:szCs w:val="18"/>
        </w:rPr>
      </w:pPr>
      <w:r w:rsidRPr="00577C04">
        <w:rPr>
          <w:rFonts w:asciiTheme="minorHAnsi" w:hAnsiTheme="minorHAnsi" w:cstheme="minorHAnsi"/>
          <w:sz w:val="18"/>
          <w:szCs w:val="18"/>
        </w:rPr>
        <w:t xml:space="preserve"> a.skrzypiec@usk2.szczecin.pl</w:t>
      </w:r>
    </w:p>
    <w:p w:rsidR="00AB73D9" w:rsidRPr="00AB73D9" w:rsidRDefault="00AB73D9" w:rsidP="00AB73D9">
      <w:pPr>
        <w:autoSpaceDE w:val="0"/>
        <w:autoSpaceDN w:val="0"/>
        <w:adjustRightInd w:val="0"/>
        <w:spacing w:after="0" w:line="240" w:lineRule="auto"/>
        <w:rPr>
          <w:rFonts w:asciiTheme="minorHAnsi" w:hAnsiTheme="minorHAnsi" w:cstheme="minorHAnsi"/>
          <w:sz w:val="20"/>
          <w:szCs w:val="20"/>
        </w:rPr>
      </w:pPr>
    </w:p>
    <w:p w:rsidR="005D134F" w:rsidRPr="00AB73D9" w:rsidRDefault="005D134F" w:rsidP="00AB73D9">
      <w:pPr>
        <w:spacing w:after="0" w:line="240" w:lineRule="auto"/>
        <w:ind w:left="993" w:hanging="851"/>
        <w:rPr>
          <w:rFonts w:asciiTheme="minorHAnsi" w:hAnsiTheme="minorHAnsi" w:cstheme="minorHAnsi"/>
          <w:sz w:val="20"/>
          <w:szCs w:val="20"/>
        </w:rPr>
      </w:pPr>
    </w:p>
    <w:sectPr w:rsidR="005D134F" w:rsidRPr="00AB73D9" w:rsidSect="00EE25B9">
      <w:headerReference w:type="even" r:id="rId10"/>
      <w:headerReference w:type="default" r:id="rId11"/>
      <w:footerReference w:type="even" r:id="rId12"/>
      <w:footerReference w:type="default" r:id="rId13"/>
      <w:headerReference w:type="first" r:id="rId14"/>
      <w:footerReference w:type="first" r:id="rId15"/>
      <w:pgSz w:w="11921" w:h="16850"/>
      <w:pgMar w:top="439" w:right="835" w:bottom="144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1E" w:rsidRDefault="00314A1E" w:rsidP="000C33E6">
      <w:pPr>
        <w:spacing w:after="0" w:line="240" w:lineRule="auto"/>
      </w:pPr>
      <w:r>
        <w:separator/>
      </w:r>
    </w:p>
  </w:endnote>
  <w:endnote w:type="continuationSeparator" w:id="0">
    <w:p w:rsidR="00314A1E" w:rsidRDefault="00314A1E"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23" w:rsidRDefault="00A013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98247"/>
      <w:docPartObj>
        <w:docPartGallery w:val="Page Numbers (Bottom of Page)"/>
        <w:docPartUnique/>
      </w:docPartObj>
    </w:sdtPr>
    <w:sdtEndPr/>
    <w:sdtContent>
      <w:p w:rsidR="00A01323" w:rsidRDefault="00A01323">
        <w:pPr>
          <w:pStyle w:val="Stopka"/>
          <w:jc w:val="right"/>
        </w:pPr>
        <w:r>
          <w:fldChar w:fldCharType="begin"/>
        </w:r>
        <w:r>
          <w:instrText>PAGE   \* MERGEFORMAT</w:instrText>
        </w:r>
        <w:r>
          <w:fldChar w:fldCharType="separate"/>
        </w:r>
        <w:r w:rsidR="00AA56F2">
          <w:rPr>
            <w:noProof/>
          </w:rPr>
          <w:t>6</w:t>
        </w:r>
        <w:r>
          <w:fldChar w:fldCharType="end"/>
        </w:r>
      </w:p>
    </w:sdtContent>
  </w:sdt>
  <w:p w:rsidR="000C33E6" w:rsidRPr="000C33E6" w:rsidRDefault="000C33E6" w:rsidP="001E3E2D">
    <w:pPr>
      <w:pStyle w:val="Stopka"/>
      <w:ind w:left="42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23" w:rsidRDefault="00A01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1E" w:rsidRDefault="00314A1E" w:rsidP="000C33E6">
      <w:pPr>
        <w:spacing w:after="0" w:line="240" w:lineRule="auto"/>
      </w:pPr>
      <w:r>
        <w:separator/>
      </w:r>
    </w:p>
  </w:footnote>
  <w:footnote w:type="continuationSeparator" w:id="0">
    <w:p w:rsidR="00314A1E" w:rsidRDefault="00314A1E" w:rsidP="000C3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23" w:rsidRDefault="00A013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23" w:rsidRDefault="00A013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23" w:rsidRDefault="00A013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6"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21290B"/>
    <w:multiLevelType w:val="hybridMultilevel"/>
    <w:tmpl w:val="A0DEF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1"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E77FB4"/>
    <w:multiLevelType w:val="hybridMultilevel"/>
    <w:tmpl w:val="FEEA1B32"/>
    <w:lvl w:ilvl="0" w:tplc="45F075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68E56102"/>
    <w:multiLevelType w:val="hybridMultilevel"/>
    <w:tmpl w:val="18EC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7"/>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5"/>
  </w:num>
  <w:num w:numId="14">
    <w:abstractNumId w:val="10"/>
  </w:num>
  <w:num w:numId="15">
    <w:abstractNumId w:val="11"/>
  </w:num>
  <w:num w:numId="16">
    <w:abstractNumId w:val="0"/>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273F"/>
    <w:rsid w:val="00007C21"/>
    <w:rsid w:val="00014181"/>
    <w:rsid w:val="00014834"/>
    <w:rsid w:val="00026ED2"/>
    <w:rsid w:val="000422C9"/>
    <w:rsid w:val="00060CF5"/>
    <w:rsid w:val="00063CF7"/>
    <w:rsid w:val="000677F4"/>
    <w:rsid w:val="00077319"/>
    <w:rsid w:val="00080816"/>
    <w:rsid w:val="00083CFB"/>
    <w:rsid w:val="000A53E4"/>
    <w:rsid w:val="000B0EE5"/>
    <w:rsid w:val="000B3E8C"/>
    <w:rsid w:val="000B527A"/>
    <w:rsid w:val="000C2475"/>
    <w:rsid w:val="000C33E6"/>
    <w:rsid w:val="000F5CF5"/>
    <w:rsid w:val="00114058"/>
    <w:rsid w:val="001221A2"/>
    <w:rsid w:val="00123081"/>
    <w:rsid w:val="00137665"/>
    <w:rsid w:val="00170755"/>
    <w:rsid w:val="00185AD9"/>
    <w:rsid w:val="00191655"/>
    <w:rsid w:val="00197AC8"/>
    <w:rsid w:val="001B27A4"/>
    <w:rsid w:val="001C06B0"/>
    <w:rsid w:val="001D16B3"/>
    <w:rsid w:val="001D4647"/>
    <w:rsid w:val="001D49C6"/>
    <w:rsid w:val="001E3332"/>
    <w:rsid w:val="001E3E2D"/>
    <w:rsid w:val="001E514A"/>
    <w:rsid w:val="001F64E1"/>
    <w:rsid w:val="002453A8"/>
    <w:rsid w:val="00257C28"/>
    <w:rsid w:val="0026040B"/>
    <w:rsid w:val="00293A8B"/>
    <w:rsid w:val="002B079C"/>
    <w:rsid w:val="002B6897"/>
    <w:rsid w:val="002D13E8"/>
    <w:rsid w:val="002E0D3B"/>
    <w:rsid w:val="00300AE1"/>
    <w:rsid w:val="0030334B"/>
    <w:rsid w:val="003110DB"/>
    <w:rsid w:val="00314A1E"/>
    <w:rsid w:val="003257B2"/>
    <w:rsid w:val="00335359"/>
    <w:rsid w:val="003463B7"/>
    <w:rsid w:val="003815C1"/>
    <w:rsid w:val="00385292"/>
    <w:rsid w:val="003A0B48"/>
    <w:rsid w:val="003C50BE"/>
    <w:rsid w:val="003F72B5"/>
    <w:rsid w:val="004042D3"/>
    <w:rsid w:val="00407ECF"/>
    <w:rsid w:val="00416225"/>
    <w:rsid w:val="00422C05"/>
    <w:rsid w:val="004233BD"/>
    <w:rsid w:val="004249A7"/>
    <w:rsid w:val="004359A3"/>
    <w:rsid w:val="00436CC3"/>
    <w:rsid w:val="004528F8"/>
    <w:rsid w:val="00455FA9"/>
    <w:rsid w:val="004604C7"/>
    <w:rsid w:val="00462E90"/>
    <w:rsid w:val="00484D10"/>
    <w:rsid w:val="004937C5"/>
    <w:rsid w:val="004A0F9D"/>
    <w:rsid w:val="004A5FA9"/>
    <w:rsid w:val="004A71A3"/>
    <w:rsid w:val="004B4153"/>
    <w:rsid w:val="005022ED"/>
    <w:rsid w:val="00502742"/>
    <w:rsid w:val="00503CA8"/>
    <w:rsid w:val="00511E42"/>
    <w:rsid w:val="005364BC"/>
    <w:rsid w:val="00544A66"/>
    <w:rsid w:val="00552C6D"/>
    <w:rsid w:val="00552DA0"/>
    <w:rsid w:val="005565E1"/>
    <w:rsid w:val="0055714E"/>
    <w:rsid w:val="00577949"/>
    <w:rsid w:val="00577C04"/>
    <w:rsid w:val="005967EF"/>
    <w:rsid w:val="005A1E98"/>
    <w:rsid w:val="005A6DF0"/>
    <w:rsid w:val="005A74F4"/>
    <w:rsid w:val="005B0A95"/>
    <w:rsid w:val="005C26A5"/>
    <w:rsid w:val="005C6BBC"/>
    <w:rsid w:val="005C748E"/>
    <w:rsid w:val="005D134F"/>
    <w:rsid w:val="005D3CB8"/>
    <w:rsid w:val="005F162C"/>
    <w:rsid w:val="006013CA"/>
    <w:rsid w:val="00613CC1"/>
    <w:rsid w:val="0063600A"/>
    <w:rsid w:val="0065308D"/>
    <w:rsid w:val="00665C21"/>
    <w:rsid w:val="00671454"/>
    <w:rsid w:val="006A4586"/>
    <w:rsid w:val="006B07FA"/>
    <w:rsid w:val="006B4C43"/>
    <w:rsid w:val="006F76BE"/>
    <w:rsid w:val="0070480C"/>
    <w:rsid w:val="0071704A"/>
    <w:rsid w:val="00721E7B"/>
    <w:rsid w:val="00732C6C"/>
    <w:rsid w:val="00740513"/>
    <w:rsid w:val="0076011A"/>
    <w:rsid w:val="007716F6"/>
    <w:rsid w:val="00775B14"/>
    <w:rsid w:val="00794956"/>
    <w:rsid w:val="007A1C1E"/>
    <w:rsid w:val="007A212B"/>
    <w:rsid w:val="007A25EE"/>
    <w:rsid w:val="007B3C66"/>
    <w:rsid w:val="007D2F28"/>
    <w:rsid w:val="00801061"/>
    <w:rsid w:val="00802FE3"/>
    <w:rsid w:val="00805A51"/>
    <w:rsid w:val="00817321"/>
    <w:rsid w:val="0082090C"/>
    <w:rsid w:val="0083410E"/>
    <w:rsid w:val="0085683F"/>
    <w:rsid w:val="008621A3"/>
    <w:rsid w:val="00865A37"/>
    <w:rsid w:val="00877A80"/>
    <w:rsid w:val="008820C9"/>
    <w:rsid w:val="00893A9E"/>
    <w:rsid w:val="008A6281"/>
    <w:rsid w:val="008B4895"/>
    <w:rsid w:val="008D2416"/>
    <w:rsid w:val="00906A8A"/>
    <w:rsid w:val="00925ACD"/>
    <w:rsid w:val="00931A42"/>
    <w:rsid w:val="00934F72"/>
    <w:rsid w:val="00942A25"/>
    <w:rsid w:val="0095344E"/>
    <w:rsid w:val="009625E1"/>
    <w:rsid w:val="00966496"/>
    <w:rsid w:val="00973345"/>
    <w:rsid w:val="009950DA"/>
    <w:rsid w:val="009A3EB9"/>
    <w:rsid w:val="009B2CF7"/>
    <w:rsid w:val="009E65A2"/>
    <w:rsid w:val="009F7D1E"/>
    <w:rsid w:val="00A01323"/>
    <w:rsid w:val="00A02A47"/>
    <w:rsid w:val="00A25F5E"/>
    <w:rsid w:val="00A3434A"/>
    <w:rsid w:val="00A36502"/>
    <w:rsid w:val="00A46827"/>
    <w:rsid w:val="00A55C4E"/>
    <w:rsid w:val="00A616A3"/>
    <w:rsid w:val="00A73ED7"/>
    <w:rsid w:val="00A93DE1"/>
    <w:rsid w:val="00AA43B6"/>
    <w:rsid w:val="00AA56F2"/>
    <w:rsid w:val="00AB2964"/>
    <w:rsid w:val="00AB73D9"/>
    <w:rsid w:val="00AD1A53"/>
    <w:rsid w:val="00AD4D2C"/>
    <w:rsid w:val="00AE2ADB"/>
    <w:rsid w:val="00B01F3D"/>
    <w:rsid w:val="00B4690B"/>
    <w:rsid w:val="00B516E6"/>
    <w:rsid w:val="00B535BD"/>
    <w:rsid w:val="00B728F9"/>
    <w:rsid w:val="00B80B61"/>
    <w:rsid w:val="00B94817"/>
    <w:rsid w:val="00BC4704"/>
    <w:rsid w:val="00BD6135"/>
    <w:rsid w:val="00BE5061"/>
    <w:rsid w:val="00BF6A4B"/>
    <w:rsid w:val="00C21C4B"/>
    <w:rsid w:val="00C30645"/>
    <w:rsid w:val="00C52AC7"/>
    <w:rsid w:val="00C5677F"/>
    <w:rsid w:val="00C75231"/>
    <w:rsid w:val="00C96730"/>
    <w:rsid w:val="00CA6C7C"/>
    <w:rsid w:val="00CA7422"/>
    <w:rsid w:val="00CB7E86"/>
    <w:rsid w:val="00CD2575"/>
    <w:rsid w:val="00CD4971"/>
    <w:rsid w:val="00D20974"/>
    <w:rsid w:val="00D25FA1"/>
    <w:rsid w:val="00D3335D"/>
    <w:rsid w:val="00D40A1D"/>
    <w:rsid w:val="00D55112"/>
    <w:rsid w:val="00D7379C"/>
    <w:rsid w:val="00D83516"/>
    <w:rsid w:val="00D90CDF"/>
    <w:rsid w:val="00D93CBC"/>
    <w:rsid w:val="00DA74A6"/>
    <w:rsid w:val="00DB263D"/>
    <w:rsid w:val="00DB272A"/>
    <w:rsid w:val="00DB6280"/>
    <w:rsid w:val="00DC0A2A"/>
    <w:rsid w:val="00DC4602"/>
    <w:rsid w:val="00DC52D8"/>
    <w:rsid w:val="00DD42B8"/>
    <w:rsid w:val="00DD646C"/>
    <w:rsid w:val="00DE1B99"/>
    <w:rsid w:val="00DE4442"/>
    <w:rsid w:val="00E050D5"/>
    <w:rsid w:val="00E26D18"/>
    <w:rsid w:val="00E52C34"/>
    <w:rsid w:val="00E5542D"/>
    <w:rsid w:val="00E6711B"/>
    <w:rsid w:val="00E67D8B"/>
    <w:rsid w:val="00E73C9C"/>
    <w:rsid w:val="00E7620E"/>
    <w:rsid w:val="00E80874"/>
    <w:rsid w:val="00E9552B"/>
    <w:rsid w:val="00EB298D"/>
    <w:rsid w:val="00EC19D7"/>
    <w:rsid w:val="00EC7FE1"/>
    <w:rsid w:val="00ED2D2D"/>
    <w:rsid w:val="00ED4E7F"/>
    <w:rsid w:val="00ED4EDC"/>
    <w:rsid w:val="00ED72E9"/>
    <w:rsid w:val="00ED7847"/>
    <w:rsid w:val="00EE167F"/>
    <w:rsid w:val="00EE25B9"/>
    <w:rsid w:val="00EE61BB"/>
    <w:rsid w:val="00EE7050"/>
    <w:rsid w:val="00EF5F4D"/>
    <w:rsid w:val="00F002AD"/>
    <w:rsid w:val="00F009D9"/>
    <w:rsid w:val="00F022F8"/>
    <w:rsid w:val="00F110A6"/>
    <w:rsid w:val="00F11AC3"/>
    <w:rsid w:val="00F239EB"/>
    <w:rsid w:val="00F272FD"/>
    <w:rsid w:val="00F37735"/>
    <w:rsid w:val="00F65F9E"/>
    <w:rsid w:val="00F86702"/>
    <w:rsid w:val="00F91F76"/>
    <w:rsid w:val="00FA0F8E"/>
    <w:rsid w:val="00FD157B"/>
    <w:rsid w:val="00FD5781"/>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778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359"/>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99"/>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unhideWhenUsed/>
    <w:rsid w:val="00942A25"/>
    <w:pPr>
      <w:spacing w:after="120"/>
    </w:pPr>
  </w:style>
  <w:style w:type="character" w:customStyle="1" w:styleId="TekstpodstawowyZnak">
    <w:name w:val="Tekst podstawowy Znak"/>
    <w:basedOn w:val="Domylnaczcionkaakapitu"/>
    <w:link w:val="Tekstpodstawowy"/>
    <w:uiPriority w:val="99"/>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kstprzypisukocowego">
    <w:name w:val="endnote text"/>
    <w:basedOn w:val="Normalny"/>
    <w:link w:val="TekstprzypisukocowegoZnak"/>
    <w:uiPriority w:val="99"/>
    <w:semiHidden/>
    <w:unhideWhenUsed/>
    <w:rsid w:val="00DE44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4442"/>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DE4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3157">
      <w:bodyDiv w:val="1"/>
      <w:marLeft w:val="0"/>
      <w:marRight w:val="0"/>
      <w:marTop w:val="0"/>
      <w:marBottom w:val="0"/>
      <w:divBdr>
        <w:top w:val="none" w:sz="0" w:space="0" w:color="auto"/>
        <w:left w:val="none" w:sz="0" w:space="0" w:color="auto"/>
        <w:bottom w:val="none" w:sz="0" w:space="0" w:color="auto"/>
        <w:right w:val="none" w:sz="0" w:space="0" w:color="auto"/>
      </w:divBdr>
    </w:div>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6</Pages>
  <Words>1808</Words>
  <Characters>10848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Anna Skrzypiec</cp:lastModifiedBy>
  <cp:revision>223</cp:revision>
  <cp:lastPrinted>2024-06-18T08:39:00Z</cp:lastPrinted>
  <dcterms:created xsi:type="dcterms:W3CDTF">2024-01-23T11:19:00Z</dcterms:created>
  <dcterms:modified xsi:type="dcterms:W3CDTF">2025-05-07T09:46:00Z</dcterms:modified>
</cp:coreProperties>
</file>