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920542" w14:textId="77777777" w:rsidR="00486EA8" w:rsidRDefault="00486EA8" w:rsidP="00B252BD">
      <w:pPr>
        <w:spacing w:after="0" w:line="240" w:lineRule="auto"/>
        <w:ind w:left="284" w:hanging="284"/>
        <w:rPr>
          <w:b/>
          <w:bCs/>
        </w:rPr>
      </w:pPr>
    </w:p>
    <w:p w14:paraId="4DE07B69" w14:textId="77777777" w:rsidR="00486EA8" w:rsidRDefault="00486EA8" w:rsidP="00B252BD">
      <w:pPr>
        <w:spacing w:after="0" w:line="240" w:lineRule="auto"/>
        <w:ind w:left="284" w:hanging="284"/>
        <w:rPr>
          <w:b/>
          <w:bCs/>
        </w:rPr>
      </w:pPr>
    </w:p>
    <w:p w14:paraId="37EB3B18" w14:textId="234E4993" w:rsidR="00880DDF" w:rsidRPr="0024514E" w:rsidRDefault="00880DDF" w:rsidP="00880DDF">
      <w:pPr>
        <w:spacing w:after="0" w:line="240" w:lineRule="auto"/>
        <w:jc w:val="both"/>
        <w:rPr>
          <w:b/>
          <w:bCs/>
        </w:rPr>
      </w:pPr>
      <w:r w:rsidRPr="006D34D2">
        <w:rPr>
          <w:rFonts w:ascii="Arial Narrow" w:hAnsi="Arial Narrow"/>
        </w:rPr>
        <w:t xml:space="preserve">Nr postępowania: </w:t>
      </w:r>
      <w:r w:rsidR="0014086A">
        <w:rPr>
          <w:rFonts w:ascii="Arial Narrow" w:hAnsi="Arial Narrow"/>
          <w:b/>
          <w:bCs/>
        </w:rPr>
        <w:t>OSiR.271.</w:t>
      </w:r>
      <w:r w:rsidR="009B1169">
        <w:rPr>
          <w:rFonts w:ascii="Arial Narrow" w:hAnsi="Arial Narrow"/>
          <w:b/>
          <w:bCs/>
        </w:rPr>
        <w:t>3</w:t>
      </w:r>
      <w:r w:rsidR="0014086A">
        <w:rPr>
          <w:rFonts w:ascii="Arial Narrow" w:hAnsi="Arial Narrow"/>
          <w:b/>
          <w:bCs/>
        </w:rPr>
        <w:t>.2024</w:t>
      </w:r>
    </w:p>
    <w:p w14:paraId="5646DA4A" w14:textId="77777777" w:rsidR="00880DDF" w:rsidRDefault="00880DDF" w:rsidP="00880DDF">
      <w:pPr>
        <w:spacing w:after="0" w:line="240" w:lineRule="auto"/>
        <w:ind w:left="284" w:hanging="284"/>
        <w:jc w:val="center"/>
        <w:rPr>
          <w:b/>
          <w:bCs/>
          <w:sz w:val="32"/>
          <w:szCs w:val="32"/>
        </w:rPr>
      </w:pPr>
    </w:p>
    <w:p w14:paraId="7731292A" w14:textId="77777777" w:rsidR="00880DDF" w:rsidRDefault="00880DDF" w:rsidP="00880DDF">
      <w:pPr>
        <w:spacing w:after="0" w:line="240" w:lineRule="auto"/>
        <w:ind w:left="284" w:hanging="284"/>
        <w:jc w:val="center"/>
        <w:rPr>
          <w:b/>
          <w:bCs/>
          <w:sz w:val="32"/>
          <w:szCs w:val="32"/>
        </w:rPr>
      </w:pPr>
    </w:p>
    <w:p w14:paraId="340519C2" w14:textId="77777777" w:rsidR="00880DDF" w:rsidRDefault="00880DDF" w:rsidP="00880DDF">
      <w:pPr>
        <w:spacing w:after="0" w:line="240" w:lineRule="auto"/>
        <w:ind w:left="284" w:hanging="284"/>
        <w:jc w:val="center"/>
        <w:rPr>
          <w:b/>
          <w:bCs/>
          <w:sz w:val="32"/>
          <w:szCs w:val="32"/>
        </w:rPr>
      </w:pPr>
    </w:p>
    <w:p w14:paraId="42B9F7BA" w14:textId="77777777" w:rsidR="00E561BE" w:rsidRDefault="00E561BE" w:rsidP="00880DDF">
      <w:pPr>
        <w:spacing w:after="0" w:line="240" w:lineRule="auto"/>
        <w:ind w:left="284" w:hanging="284"/>
        <w:jc w:val="center"/>
        <w:rPr>
          <w:b/>
          <w:bCs/>
          <w:sz w:val="32"/>
          <w:szCs w:val="32"/>
        </w:rPr>
      </w:pPr>
    </w:p>
    <w:p w14:paraId="736162A6" w14:textId="77777777" w:rsidR="00880DDF" w:rsidRPr="003E03BE" w:rsidRDefault="00880DDF" w:rsidP="00880DDF">
      <w:pPr>
        <w:shd w:val="clear" w:color="auto" w:fill="2F5496" w:themeFill="accent1" w:themeFillShade="BF"/>
        <w:spacing w:after="0" w:line="240" w:lineRule="auto"/>
        <w:ind w:left="284" w:hanging="284"/>
        <w:jc w:val="center"/>
        <w:rPr>
          <w:rFonts w:ascii="Arial Narrow" w:hAnsi="Arial Narrow"/>
          <w:b/>
          <w:bCs/>
          <w:color w:val="FFFFFF" w:themeColor="background1"/>
          <w:sz w:val="36"/>
          <w:szCs w:val="36"/>
        </w:rPr>
      </w:pPr>
      <w:r w:rsidRPr="003E03BE">
        <w:rPr>
          <w:rFonts w:ascii="Arial Narrow" w:hAnsi="Arial Narrow"/>
          <w:b/>
          <w:bCs/>
          <w:color w:val="FFFFFF" w:themeColor="background1"/>
          <w:sz w:val="36"/>
          <w:szCs w:val="36"/>
        </w:rPr>
        <w:t>SPECYFIKACJA WARUNKÓW ZAMÓWIENIA</w:t>
      </w:r>
    </w:p>
    <w:p w14:paraId="7A127077" w14:textId="77777777" w:rsidR="00880DDF" w:rsidRPr="006D34D2" w:rsidRDefault="00880DDF" w:rsidP="00880DDF">
      <w:pPr>
        <w:spacing w:after="0" w:line="240" w:lineRule="auto"/>
        <w:ind w:left="284" w:hanging="284"/>
        <w:jc w:val="center"/>
        <w:rPr>
          <w:rFonts w:ascii="Arial Narrow" w:hAnsi="Arial Narrow"/>
          <w:b/>
          <w:bCs/>
          <w:szCs w:val="36"/>
        </w:rPr>
      </w:pPr>
      <w:r w:rsidRPr="006D34D2">
        <w:rPr>
          <w:b/>
          <w:bCs/>
          <w:szCs w:val="36"/>
        </w:rPr>
        <w:t>(</w:t>
      </w:r>
      <w:r w:rsidRPr="006D34D2">
        <w:rPr>
          <w:rFonts w:ascii="Arial Narrow" w:hAnsi="Arial Narrow"/>
          <w:b/>
          <w:bCs/>
          <w:szCs w:val="36"/>
        </w:rPr>
        <w:t>zwana dalej: „SWZ”, „specyfikacja”)</w:t>
      </w:r>
    </w:p>
    <w:p w14:paraId="3071704E" w14:textId="77777777" w:rsidR="00486EA8" w:rsidRDefault="00486EA8" w:rsidP="00486EA8">
      <w:pPr>
        <w:spacing w:after="0" w:line="240" w:lineRule="auto"/>
        <w:ind w:left="284" w:hanging="284"/>
        <w:jc w:val="center"/>
        <w:rPr>
          <w:b/>
          <w:bCs/>
          <w:sz w:val="32"/>
          <w:szCs w:val="32"/>
        </w:rPr>
      </w:pPr>
    </w:p>
    <w:p w14:paraId="0AEE298B" w14:textId="77777777" w:rsidR="00486EA8" w:rsidRPr="0060385B" w:rsidRDefault="00880DDF" w:rsidP="00880DDF">
      <w:pPr>
        <w:tabs>
          <w:tab w:val="left" w:pos="7872"/>
        </w:tabs>
        <w:spacing w:after="0" w:line="240" w:lineRule="auto"/>
        <w:ind w:left="284" w:hanging="284"/>
        <w:jc w:val="right"/>
        <w:rPr>
          <w:rFonts w:cstheme="minorHAnsi"/>
          <w:bCs/>
        </w:rPr>
      </w:pPr>
      <w:r>
        <w:rPr>
          <w:rFonts w:cstheme="minorHAnsi"/>
          <w:bCs/>
        </w:rPr>
        <w:tab/>
      </w:r>
      <w:r>
        <w:rPr>
          <w:rFonts w:cstheme="minorHAnsi"/>
          <w:bCs/>
        </w:rPr>
        <w:tab/>
      </w:r>
    </w:p>
    <w:p w14:paraId="6DBC7EBA" w14:textId="77777777" w:rsidR="00F63D2E" w:rsidRDefault="00F63D2E" w:rsidP="00F63D2E">
      <w:pPr>
        <w:pStyle w:val="Bezodstpw"/>
        <w:spacing w:after="240" w:line="276" w:lineRule="auto"/>
        <w:rPr>
          <w:rFonts w:ascii="Calibri" w:eastAsia="Calibri" w:hAnsi="Calibri" w:cs="Times New Roman"/>
          <w:b/>
          <w:iCs/>
          <w:sz w:val="36"/>
          <w:szCs w:val="36"/>
        </w:rPr>
      </w:pPr>
    </w:p>
    <w:p w14:paraId="764D9307" w14:textId="7113BE26" w:rsidR="009A2894" w:rsidRPr="009A2894" w:rsidRDefault="009A2894" w:rsidP="009A2894">
      <w:pPr>
        <w:jc w:val="center"/>
        <w:rPr>
          <w:b/>
          <w:bCs/>
          <w:sz w:val="32"/>
          <w:szCs w:val="32"/>
        </w:rPr>
      </w:pPr>
      <w:bookmarkStart w:id="0" w:name="_Hlk107989679"/>
      <w:r w:rsidRPr="009A2894">
        <w:rPr>
          <w:b/>
          <w:bCs/>
          <w:sz w:val="32"/>
          <w:szCs w:val="32"/>
        </w:rPr>
        <w:t>MODERNIZACJA OŚWIETLENIA ORAZ NAWODNIENIE BOCZNEJ PŁYTY BOISKA SPORTOWEGO NA STADIONIE W BUKU</w:t>
      </w:r>
    </w:p>
    <w:p w14:paraId="73569F7A" w14:textId="58A18352" w:rsidR="00F63D2E" w:rsidRPr="00F63D2E" w:rsidRDefault="00F63D2E" w:rsidP="00F63D2E">
      <w:pPr>
        <w:pStyle w:val="Bezodstpw"/>
        <w:spacing w:after="240" w:line="276" w:lineRule="auto"/>
        <w:jc w:val="center"/>
        <w:rPr>
          <w:rFonts w:ascii="Calibri" w:eastAsia="Calibri" w:hAnsi="Calibri" w:cs="Times New Roman"/>
          <w:iCs/>
          <w:sz w:val="36"/>
          <w:szCs w:val="36"/>
        </w:rPr>
      </w:pPr>
    </w:p>
    <w:bookmarkEnd w:id="0"/>
    <w:p w14:paraId="5D30F98A" w14:textId="77777777" w:rsidR="0060385B" w:rsidRDefault="0060385B" w:rsidP="0060385B">
      <w:pPr>
        <w:spacing w:after="0" w:line="240" w:lineRule="auto"/>
        <w:jc w:val="center"/>
        <w:rPr>
          <w:rFonts w:cstheme="minorHAnsi"/>
        </w:rPr>
      </w:pPr>
    </w:p>
    <w:p w14:paraId="0BD22133" w14:textId="77777777" w:rsidR="00486EA8" w:rsidRDefault="00486EA8" w:rsidP="009A2894">
      <w:pPr>
        <w:spacing w:after="0" w:line="240" w:lineRule="auto"/>
        <w:rPr>
          <w:b/>
          <w:bCs/>
        </w:rPr>
      </w:pPr>
    </w:p>
    <w:p w14:paraId="17505E72" w14:textId="77777777" w:rsidR="00486EA8" w:rsidRDefault="00486EA8" w:rsidP="00B252BD">
      <w:pPr>
        <w:spacing w:after="0" w:line="240" w:lineRule="auto"/>
        <w:ind w:left="284" w:hanging="284"/>
        <w:rPr>
          <w:b/>
          <w:bCs/>
        </w:rPr>
      </w:pPr>
    </w:p>
    <w:p w14:paraId="014408BF" w14:textId="6C60B211" w:rsidR="0032271A" w:rsidRDefault="0032271A" w:rsidP="0032271A">
      <w:pPr>
        <w:spacing w:after="0" w:line="240" w:lineRule="auto"/>
        <w:jc w:val="center"/>
      </w:pPr>
      <w:r w:rsidRPr="0032271A">
        <w:t>Postępowanie o udzielenie zamówienia publicznego prowadzone</w:t>
      </w:r>
      <w:r>
        <w:t xml:space="preserve"> jest</w:t>
      </w:r>
      <w:r w:rsidRPr="0032271A">
        <w:t xml:space="preserve"> w trybie art. 275 pkt </w:t>
      </w:r>
      <w:r w:rsidR="009B1169">
        <w:t>2</w:t>
      </w:r>
      <w:r w:rsidRPr="0032271A">
        <w:t xml:space="preserve">                                        (trybie podstawowym </w:t>
      </w:r>
      <w:r w:rsidR="009B1169">
        <w:t>z możliwością negocjacji</w:t>
      </w:r>
      <w:r w:rsidRPr="0032271A">
        <w:t xml:space="preserve">) o wartości zamówienia nieprzekraczającej progów unijnych o jakich stanowi art. 3 ustawy z 11 września 2019 r. - Prawo zamówień publicznych </w:t>
      </w:r>
      <w:r>
        <w:t xml:space="preserve">                                      </w:t>
      </w:r>
      <w:r w:rsidRPr="0032271A">
        <w:t xml:space="preserve">(Dz. U. z </w:t>
      </w:r>
      <w:r>
        <w:t>20</w:t>
      </w:r>
      <w:r w:rsidR="00F2569B">
        <w:t>2</w:t>
      </w:r>
      <w:r w:rsidR="001528BD">
        <w:t>3</w:t>
      </w:r>
      <w:r>
        <w:t xml:space="preserve"> r. poz. </w:t>
      </w:r>
      <w:r w:rsidR="00F2569B">
        <w:t>1</w:t>
      </w:r>
      <w:r w:rsidR="001528BD">
        <w:t>605</w:t>
      </w:r>
      <w:r>
        <w:t xml:space="preserve"> ze zm.)</w:t>
      </w:r>
    </w:p>
    <w:p w14:paraId="2A1025E2" w14:textId="77777777" w:rsidR="0032271A" w:rsidRDefault="0032271A" w:rsidP="0032271A">
      <w:pPr>
        <w:spacing w:after="0" w:line="240" w:lineRule="auto"/>
        <w:jc w:val="center"/>
      </w:pPr>
    </w:p>
    <w:p w14:paraId="488A262B" w14:textId="77777777" w:rsidR="0032271A" w:rsidRDefault="0032271A" w:rsidP="0032271A">
      <w:pPr>
        <w:spacing w:after="0" w:line="240" w:lineRule="auto"/>
        <w:jc w:val="center"/>
      </w:pPr>
    </w:p>
    <w:p w14:paraId="76E72782" w14:textId="77777777" w:rsidR="002E5541" w:rsidRDefault="002E5541" w:rsidP="0032271A">
      <w:pPr>
        <w:spacing w:after="0" w:line="240" w:lineRule="auto"/>
        <w:jc w:val="center"/>
      </w:pPr>
    </w:p>
    <w:p w14:paraId="1CE38D55" w14:textId="77777777" w:rsidR="002E5541" w:rsidRDefault="002E5541" w:rsidP="0032271A">
      <w:pPr>
        <w:spacing w:after="0" w:line="240" w:lineRule="auto"/>
        <w:jc w:val="center"/>
      </w:pPr>
    </w:p>
    <w:p w14:paraId="60B1A6F5" w14:textId="77777777" w:rsidR="0032271A" w:rsidRDefault="0032271A" w:rsidP="0032271A">
      <w:pPr>
        <w:spacing w:after="0" w:line="240" w:lineRule="auto"/>
        <w:jc w:val="center"/>
      </w:pPr>
    </w:p>
    <w:p w14:paraId="1A5EDDDF" w14:textId="77777777" w:rsidR="0032271A" w:rsidRDefault="0032271A" w:rsidP="0032271A">
      <w:pPr>
        <w:spacing w:after="0" w:line="240" w:lineRule="auto"/>
        <w:jc w:val="center"/>
      </w:pPr>
    </w:p>
    <w:p w14:paraId="447277D2" w14:textId="77777777" w:rsidR="00E561BE" w:rsidRDefault="00E561BE" w:rsidP="0032271A">
      <w:pPr>
        <w:spacing w:after="0" w:line="240" w:lineRule="auto"/>
        <w:jc w:val="center"/>
      </w:pPr>
    </w:p>
    <w:p w14:paraId="766B9BE3" w14:textId="77777777" w:rsidR="00E561BE" w:rsidRDefault="00E561BE" w:rsidP="0032271A">
      <w:pPr>
        <w:spacing w:after="0" w:line="240" w:lineRule="auto"/>
        <w:jc w:val="center"/>
      </w:pPr>
    </w:p>
    <w:p w14:paraId="19484330" w14:textId="77777777" w:rsidR="0032271A" w:rsidRPr="003D05C4" w:rsidRDefault="0032271A" w:rsidP="0032271A">
      <w:pPr>
        <w:spacing w:after="0" w:line="240" w:lineRule="auto"/>
        <w:jc w:val="center"/>
        <w:rPr>
          <w:b/>
          <w:bCs/>
        </w:rPr>
      </w:pPr>
      <w:r w:rsidRPr="003D05C4">
        <w:rPr>
          <w:b/>
          <w:bCs/>
        </w:rPr>
        <w:t>ZATWIERDZAM</w:t>
      </w:r>
    </w:p>
    <w:p w14:paraId="04463553" w14:textId="77777777" w:rsidR="0032271A" w:rsidRDefault="00E561BE" w:rsidP="0032271A">
      <w:pPr>
        <w:spacing w:after="0" w:line="240" w:lineRule="auto"/>
        <w:jc w:val="center"/>
        <w:rPr>
          <w:b/>
          <w:bCs/>
        </w:rPr>
      </w:pPr>
      <w:r>
        <w:rPr>
          <w:b/>
          <w:bCs/>
        </w:rPr>
        <w:t>Dyrektor</w:t>
      </w:r>
    </w:p>
    <w:p w14:paraId="14785D10" w14:textId="1C0DBA3E" w:rsidR="00E561BE" w:rsidRPr="003D05C4" w:rsidRDefault="009A2894" w:rsidP="0032271A">
      <w:pPr>
        <w:spacing w:after="0" w:line="240" w:lineRule="auto"/>
        <w:jc w:val="center"/>
        <w:rPr>
          <w:b/>
          <w:bCs/>
        </w:rPr>
      </w:pPr>
      <w:r>
        <w:rPr>
          <w:b/>
          <w:bCs/>
        </w:rPr>
        <w:t>Ośrodka Sportu i Rekreacji w Buku</w:t>
      </w:r>
    </w:p>
    <w:p w14:paraId="01FDA555" w14:textId="77777777" w:rsidR="0032271A" w:rsidRPr="003D05C4" w:rsidRDefault="0032271A" w:rsidP="00E561BE">
      <w:pPr>
        <w:spacing w:after="0" w:line="240" w:lineRule="auto"/>
        <w:rPr>
          <w:b/>
          <w:bCs/>
        </w:rPr>
      </w:pPr>
    </w:p>
    <w:p w14:paraId="264644E0" w14:textId="454CB8FE" w:rsidR="00E561BE" w:rsidRPr="00543E46" w:rsidRDefault="009A2894" w:rsidP="00543E46">
      <w:pPr>
        <w:spacing w:after="0" w:line="240" w:lineRule="auto"/>
        <w:jc w:val="center"/>
        <w:rPr>
          <w:b/>
          <w:bCs/>
        </w:rPr>
      </w:pPr>
      <w:r>
        <w:rPr>
          <w:b/>
          <w:bCs/>
        </w:rPr>
        <w:t xml:space="preserve">Jarosław </w:t>
      </w:r>
      <w:proofErr w:type="spellStart"/>
      <w:r>
        <w:rPr>
          <w:b/>
          <w:bCs/>
        </w:rPr>
        <w:t>Sznycer</w:t>
      </w:r>
      <w:proofErr w:type="spellEnd"/>
    </w:p>
    <w:p w14:paraId="70CD0B95" w14:textId="32894900" w:rsidR="0032271A" w:rsidRPr="003D05C4" w:rsidRDefault="004A566B" w:rsidP="0032271A">
      <w:pPr>
        <w:spacing w:after="0" w:line="240" w:lineRule="auto"/>
        <w:jc w:val="center"/>
      </w:pPr>
      <w:r w:rsidRPr="006C4567">
        <w:t xml:space="preserve">dnia </w:t>
      </w:r>
      <w:r w:rsidR="009B1169">
        <w:t>02</w:t>
      </w:r>
      <w:r w:rsidR="006C4567" w:rsidRPr="006C4567">
        <w:t>.0</w:t>
      </w:r>
      <w:r w:rsidR="009B1169">
        <w:t>8</w:t>
      </w:r>
      <w:r w:rsidR="00E93DBA" w:rsidRPr="006C4567">
        <w:t>.202</w:t>
      </w:r>
      <w:r w:rsidR="001528BD" w:rsidRPr="006C4567">
        <w:t>4</w:t>
      </w:r>
      <w:r w:rsidR="00E93DBA" w:rsidRPr="006C4567">
        <w:t>r.</w:t>
      </w:r>
    </w:p>
    <w:p w14:paraId="0542348A" w14:textId="77777777" w:rsidR="00486EA8" w:rsidRPr="003D05C4" w:rsidRDefault="00486EA8" w:rsidP="00B252BD">
      <w:pPr>
        <w:spacing w:after="0" w:line="240" w:lineRule="auto"/>
        <w:ind w:left="284" w:hanging="284"/>
      </w:pPr>
    </w:p>
    <w:p w14:paraId="57E64AB4" w14:textId="77777777" w:rsidR="00BB519D" w:rsidRDefault="00BB519D" w:rsidP="0032271A">
      <w:pPr>
        <w:spacing w:after="0" w:line="240" w:lineRule="auto"/>
        <w:rPr>
          <w:b/>
          <w:bCs/>
        </w:rPr>
      </w:pPr>
    </w:p>
    <w:p w14:paraId="38CCBA8D" w14:textId="77777777" w:rsidR="003D05C4" w:rsidRDefault="003D05C4" w:rsidP="0032271A">
      <w:pPr>
        <w:spacing w:after="0" w:line="240" w:lineRule="auto"/>
        <w:rPr>
          <w:b/>
          <w:bCs/>
        </w:rPr>
      </w:pPr>
    </w:p>
    <w:p w14:paraId="285DE970" w14:textId="77777777" w:rsidR="00AB2A4F" w:rsidRDefault="00AB2A4F" w:rsidP="0032271A">
      <w:pPr>
        <w:spacing w:after="0" w:line="240" w:lineRule="auto"/>
        <w:rPr>
          <w:b/>
          <w:bCs/>
        </w:rPr>
      </w:pPr>
    </w:p>
    <w:p w14:paraId="211D80ED" w14:textId="77777777" w:rsidR="00E561BE" w:rsidRDefault="00E561BE" w:rsidP="0032271A">
      <w:pPr>
        <w:spacing w:after="0" w:line="240" w:lineRule="auto"/>
        <w:rPr>
          <w:b/>
          <w:bCs/>
        </w:rPr>
      </w:pPr>
    </w:p>
    <w:p w14:paraId="03E7C570" w14:textId="77777777" w:rsidR="00E561BE" w:rsidRDefault="00E561BE" w:rsidP="0032271A">
      <w:pPr>
        <w:spacing w:after="0" w:line="240" w:lineRule="auto"/>
        <w:rPr>
          <w:b/>
          <w:bCs/>
        </w:rPr>
      </w:pPr>
    </w:p>
    <w:p w14:paraId="6D8E1C25" w14:textId="77777777" w:rsidR="00E561BE" w:rsidRDefault="00E561BE" w:rsidP="0032271A">
      <w:pPr>
        <w:spacing w:after="0" w:line="240" w:lineRule="auto"/>
        <w:rPr>
          <w:b/>
          <w:bCs/>
        </w:rPr>
      </w:pPr>
    </w:p>
    <w:p w14:paraId="7FDABC10" w14:textId="7C0784B1" w:rsidR="00BB519D" w:rsidRDefault="00BB519D" w:rsidP="00B252BD">
      <w:pPr>
        <w:spacing w:after="0" w:line="240" w:lineRule="auto"/>
        <w:ind w:left="284" w:hanging="284"/>
        <w:rPr>
          <w:b/>
          <w:bCs/>
        </w:rPr>
      </w:pPr>
    </w:p>
    <w:p w14:paraId="4499D459" w14:textId="77777777" w:rsidR="00543E46" w:rsidRDefault="00543E46" w:rsidP="00604E0F">
      <w:pPr>
        <w:spacing w:after="0" w:line="240" w:lineRule="auto"/>
        <w:rPr>
          <w:b/>
          <w:bCs/>
        </w:rPr>
      </w:pPr>
    </w:p>
    <w:p w14:paraId="056D9F23" w14:textId="77777777" w:rsidR="00093AB0" w:rsidRPr="00B252BD" w:rsidRDefault="00D41EE2" w:rsidP="0008471A">
      <w:pPr>
        <w:spacing w:after="0" w:line="240" w:lineRule="auto"/>
        <w:jc w:val="both"/>
        <w:rPr>
          <w:rFonts w:cstheme="minorHAnsi"/>
          <w:b/>
          <w:bCs/>
        </w:rPr>
      </w:pPr>
      <w:r w:rsidRPr="008C4718">
        <w:rPr>
          <w:b/>
          <w:bCs/>
          <w:highlight w:val="lightGray"/>
        </w:rPr>
        <w:t>I</w:t>
      </w:r>
      <w:r w:rsidRPr="008C4718">
        <w:rPr>
          <w:rFonts w:cstheme="minorHAnsi"/>
          <w:b/>
          <w:bCs/>
          <w:highlight w:val="lightGray"/>
        </w:rPr>
        <w:t xml:space="preserve">. </w:t>
      </w:r>
      <w:r w:rsidR="006F505E" w:rsidRPr="008C4718">
        <w:rPr>
          <w:rFonts w:cstheme="minorHAnsi"/>
          <w:b/>
          <w:bCs/>
          <w:highlight w:val="lightGray"/>
        </w:rPr>
        <w:t xml:space="preserve">  </w:t>
      </w:r>
      <w:r w:rsidRPr="008C4718">
        <w:rPr>
          <w:rFonts w:cstheme="minorHAnsi"/>
          <w:b/>
          <w:bCs/>
          <w:highlight w:val="lightGray"/>
        </w:rPr>
        <w:t>NAZWA ORAZ ADRES ZAMAWIAJĄCEGO, NUMER TELEFONU, ADRES POCZTY ELEKTRONICZNEJ ORAZ STRONY INTERNETOWEJ PROWADZONEGO POSTĘPOWANIA</w:t>
      </w:r>
      <w:r w:rsidR="00860D1F" w:rsidRPr="008C4718">
        <w:rPr>
          <w:rFonts w:cstheme="minorHAnsi"/>
          <w:b/>
          <w:bCs/>
          <w:highlight w:val="lightGray"/>
        </w:rPr>
        <w:t>:</w:t>
      </w:r>
    </w:p>
    <w:p w14:paraId="597EB5CA" w14:textId="77777777" w:rsidR="00B252BD" w:rsidRDefault="00B252BD" w:rsidP="00B252BD">
      <w:pPr>
        <w:spacing w:after="0" w:line="240" w:lineRule="auto"/>
        <w:ind w:left="284" w:hanging="284"/>
        <w:rPr>
          <w:rFonts w:cstheme="minorHAnsi"/>
          <w:bCs/>
        </w:rPr>
      </w:pPr>
    </w:p>
    <w:p w14:paraId="6D10E970" w14:textId="1EB0A080" w:rsidR="00066794" w:rsidRDefault="0032271A" w:rsidP="00B252BD">
      <w:pPr>
        <w:spacing w:after="0" w:line="240" w:lineRule="auto"/>
        <w:ind w:left="284" w:hanging="284"/>
        <w:rPr>
          <w:rFonts w:cstheme="minorHAnsi"/>
          <w:bCs/>
        </w:rPr>
      </w:pPr>
      <w:r>
        <w:rPr>
          <w:rFonts w:cstheme="minorHAnsi"/>
          <w:bCs/>
        </w:rPr>
        <w:t>Nazwa:</w:t>
      </w:r>
      <w:r>
        <w:rPr>
          <w:rFonts w:cstheme="minorHAnsi"/>
          <w:bCs/>
        </w:rPr>
        <w:tab/>
      </w:r>
      <w:r>
        <w:rPr>
          <w:rFonts w:cstheme="minorHAnsi"/>
          <w:bCs/>
        </w:rPr>
        <w:tab/>
      </w:r>
      <w:r>
        <w:rPr>
          <w:rFonts w:cstheme="minorHAnsi"/>
          <w:bCs/>
        </w:rPr>
        <w:tab/>
      </w:r>
      <w:r w:rsidR="00F27BD0">
        <w:rPr>
          <w:rFonts w:cstheme="minorHAnsi"/>
          <w:bCs/>
        </w:rPr>
        <w:tab/>
      </w:r>
      <w:r w:rsidR="009A2894">
        <w:rPr>
          <w:rFonts w:cstheme="minorHAnsi"/>
          <w:bCs/>
        </w:rPr>
        <w:t>Ośrodek Sportu i Rekreacji w Buku</w:t>
      </w:r>
    </w:p>
    <w:p w14:paraId="3CD84C79" w14:textId="60FF28BA" w:rsidR="00B252BD" w:rsidRDefault="0032271A" w:rsidP="00B252BD">
      <w:pPr>
        <w:spacing w:after="0" w:line="240" w:lineRule="auto"/>
        <w:ind w:left="284" w:hanging="284"/>
        <w:rPr>
          <w:rFonts w:cstheme="minorHAnsi"/>
          <w:bCs/>
        </w:rPr>
      </w:pPr>
      <w:r>
        <w:rPr>
          <w:rFonts w:cstheme="minorHAnsi"/>
          <w:bCs/>
        </w:rPr>
        <w:t>Adres:</w:t>
      </w:r>
      <w:r>
        <w:rPr>
          <w:rFonts w:cstheme="minorHAnsi"/>
          <w:bCs/>
        </w:rPr>
        <w:tab/>
      </w:r>
      <w:r>
        <w:rPr>
          <w:rFonts w:cstheme="minorHAnsi"/>
          <w:bCs/>
        </w:rPr>
        <w:tab/>
      </w:r>
      <w:r>
        <w:rPr>
          <w:rFonts w:cstheme="minorHAnsi"/>
          <w:bCs/>
        </w:rPr>
        <w:tab/>
      </w:r>
      <w:r w:rsidR="00F27BD0">
        <w:rPr>
          <w:rFonts w:cstheme="minorHAnsi"/>
          <w:bCs/>
        </w:rPr>
        <w:tab/>
      </w:r>
      <w:r w:rsidR="00B252BD">
        <w:rPr>
          <w:rFonts w:cstheme="minorHAnsi"/>
          <w:bCs/>
        </w:rPr>
        <w:t xml:space="preserve">ul. </w:t>
      </w:r>
      <w:r w:rsidR="009A2894">
        <w:rPr>
          <w:rFonts w:cstheme="minorHAnsi"/>
          <w:bCs/>
        </w:rPr>
        <w:t>Szarych Szeregów 10</w:t>
      </w:r>
      <w:r w:rsidR="00B252BD">
        <w:rPr>
          <w:rFonts w:cstheme="minorHAnsi"/>
          <w:bCs/>
        </w:rPr>
        <w:t>, 64-320 Buk</w:t>
      </w:r>
    </w:p>
    <w:p w14:paraId="50FA8F41" w14:textId="08E28445" w:rsidR="00B252BD" w:rsidRPr="0032271A" w:rsidRDefault="0032271A" w:rsidP="00B252BD">
      <w:pPr>
        <w:spacing w:after="0" w:line="240" w:lineRule="auto"/>
        <w:ind w:left="284" w:hanging="284"/>
        <w:rPr>
          <w:rFonts w:cstheme="minorHAnsi"/>
          <w:bCs/>
        </w:rPr>
      </w:pPr>
      <w:r>
        <w:rPr>
          <w:rFonts w:cstheme="minorHAnsi"/>
          <w:bCs/>
        </w:rPr>
        <w:t>Numer telefonu:</w:t>
      </w:r>
      <w:r>
        <w:rPr>
          <w:rFonts w:cstheme="minorHAnsi"/>
          <w:bCs/>
        </w:rPr>
        <w:tab/>
      </w:r>
      <w:r w:rsidR="00F27BD0">
        <w:rPr>
          <w:rFonts w:cstheme="minorHAnsi"/>
          <w:bCs/>
        </w:rPr>
        <w:tab/>
      </w:r>
      <w:r w:rsidR="00B252BD" w:rsidRPr="0032271A">
        <w:rPr>
          <w:rFonts w:cstheme="minorHAnsi"/>
          <w:bCs/>
        </w:rPr>
        <w:t>(61) 8</w:t>
      </w:r>
      <w:r w:rsidR="00E561BE">
        <w:rPr>
          <w:rFonts w:cstheme="minorHAnsi"/>
          <w:bCs/>
        </w:rPr>
        <w:t xml:space="preserve">14 </w:t>
      </w:r>
      <w:r w:rsidR="009A2894">
        <w:rPr>
          <w:rFonts w:cstheme="minorHAnsi"/>
          <w:bCs/>
        </w:rPr>
        <w:t>91 40</w:t>
      </w:r>
    </w:p>
    <w:p w14:paraId="37568D86" w14:textId="77777777" w:rsidR="0032271A" w:rsidRDefault="0032271A" w:rsidP="0016020A">
      <w:pPr>
        <w:spacing w:after="0" w:line="240" w:lineRule="auto"/>
        <w:ind w:left="284" w:hanging="284"/>
      </w:pPr>
      <w:r>
        <w:t xml:space="preserve">Godziny urzędowania: </w:t>
      </w:r>
      <w:r>
        <w:tab/>
      </w:r>
      <w:r w:rsidR="00F27BD0">
        <w:tab/>
      </w:r>
      <w:r>
        <w:t>poniedziałek</w:t>
      </w:r>
      <w:r w:rsidR="0016020A">
        <w:t xml:space="preserve"> - piątek</w:t>
      </w:r>
      <w:r>
        <w:t xml:space="preserve"> od godz. </w:t>
      </w:r>
      <w:r w:rsidR="0016020A">
        <w:t>7</w:t>
      </w:r>
      <w:r>
        <w:t>:00 do godz. 1</w:t>
      </w:r>
      <w:r w:rsidR="0016020A">
        <w:t>5</w:t>
      </w:r>
      <w:r>
        <w:t>:00</w:t>
      </w:r>
    </w:p>
    <w:p w14:paraId="0E803083" w14:textId="7FFA2A96" w:rsidR="0032271A" w:rsidRDefault="0032271A" w:rsidP="00E561BE">
      <w:pPr>
        <w:spacing w:after="0" w:line="240" w:lineRule="auto"/>
        <w:ind w:left="284" w:hanging="284"/>
      </w:pPr>
      <w:r>
        <w:t>NIP:</w:t>
      </w:r>
      <w:r>
        <w:tab/>
      </w:r>
      <w:r>
        <w:tab/>
      </w:r>
      <w:r>
        <w:tab/>
      </w:r>
      <w:r w:rsidR="00F27BD0">
        <w:tab/>
      </w:r>
      <w:r w:rsidR="00E561BE">
        <w:t>78</w:t>
      </w:r>
      <w:r w:rsidR="009A2894">
        <w:t>81410019</w:t>
      </w:r>
    </w:p>
    <w:p w14:paraId="66D1DB78" w14:textId="6AA43E8F" w:rsidR="00860D1F" w:rsidRPr="0016020A" w:rsidRDefault="00F27BD0" w:rsidP="00F27BD0">
      <w:pPr>
        <w:spacing w:after="0" w:line="240" w:lineRule="auto"/>
        <w:ind w:left="284" w:hanging="284"/>
        <w:rPr>
          <w:rFonts w:cstheme="minorHAnsi"/>
        </w:rPr>
      </w:pPr>
      <w:r>
        <w:t>Adres poczty elektronicznej:</w:t>
      </w:r>
      <w:r w:rsidRPr="0016020A">
        <w:tab/>
      </w:r>
      <w:hyperlink r:id="rId8" w:history="1">
        <w:r w:rsidR="009A2894" w:rsidRPr="00D86F06">
          <w:rPr>
            <w:rStyle w:val="Hipercze"/>
          </w:rPr>
          <w:t>osirbuk@post.pl</w:t>
        </w:r>
      </w:hyperlink>
      <w:r w:rsidR="009A2894">
        <w:t xml:space="preserve"> </w:t>
      </w:r>
    </w:p>
    <w:p w14:paraId="1BDD682F" w14:textId="68EAEEE1" w:rsidR="00F27BD0" w:rsidRPr="00F27BD0" w:rsidRDefault="00F27BD0" w:rsidP="00F27BD0">
      <w:pPr>
        <w:spacing w:after="0" w:line="240" w:lineRule="auto"/>
        <w:ind w:left="284" w:hanging="284"/>
        <w:rPr>
          <w:rFonts w:cstheme="minorHAnsi"/>
          <w:bCs/>
        </w:rPr>
      </w:pPr>
      <w:r w:rsidRPr="0016020A">
        <w:rPr>
          <w:rFonts w:cstheme="minorHAnsi"/>
        </w:rPr>
        <w:t>Adres strony internetowej:</w:t>
      </w:r>
      <w:r w:rsidRPr="0016020A">
        <w:rPr>
          <w:rFonts w:cstheme="minorHAnsi"/>
        </w:rPr>
        <w:tab/>
      </w:r>
      <w:hyperlink r:id="rId9" w:history="1">
        <w:r w:rsidR="009A2894" w:rsidRPr="00D86F06">
          <w:rPr>
            <w:rStyle w:val="Hipercze"/>
          </w:rPr>
          <w:t>www.osir-buk.pl</w:t>
        </w:r>
      </w:hyperlink>
      <w:r w:rsidR="009A2894">
        <w:t xml:space="preserve"> </w:t>
      </w:r>
    </w:p>
    <w:p w14:paraId="17F28188" w14:textId="77777777" w:rsidR="00F27BD0" w:rsidRDefault="00F27BD0" w:rsidP="00B252BD">
      <w:pPr>
        <w:spacing w:after="0" w:line="240" w:lineRule="auto"/>
        <w:ind w:left="284" w:hanging="284"/>
      </w:pPr>
      <w:r>
        <w:t>Adres strony internetowej</w:t>
      </w:r>
      <w:r>
        <w:tab/>
      </w:r>
    </w:p>
    <w:p w14:paraId="4D60098F" w14:textId="77777777" w:rsidR="00860D1F" w:rsidRPr="00F27BD0" w:rsidRDefault="00F27BD0" w:rsidP="00B252BD">
      <w:pPr>
        <w:spacing w:after="0" w:line="240" w:lineRule="auto"/>
        <w:ind w:left="284" w:hanging="284"/>
        <w:rPr>
          <w:rFonts w:cstheme="minorHAnsi"/>
          <w:bCs/>
        </w:rPr>
      </w:pPr>
      <w:r>
        <w:t>prowadzonego postępowania</w:t>
      </w:r>
      <w:r w:rsidR="000D1FC8">
        <w:t>:</w:t>
      </w:r>
      <w:r>
        <w:tab/>
      </w:r>
      <w:hyperlink r:id="rId10" w:history="1">
        <w:r w:rsidR="00860D1F" w:rsidRPr="0032271A">
          <w:rPr>
            <w:rStyle w:val="Hipercze"/>
            <w:rFonts w:cstheme="minorHAnsi"/>
            <w:bCs/>
          </w:rPr>
          <w:t>https://plat</w:t>
        </w:r>
        <w:r w:rsidR="00860D1F" w:rsidRPr="00F27BD0">
          <w:rPr>
            <w:rStyle w:val="Hipercze"/>
            <w:rFonts w:cstheme="minorHAnsi"/>
            <w:bCs/>
          </w:rPr>
          <w:t>formazakupowa.pl/pn/buk_gmina</w:t>
        </w:r>
      </w:hyperlink>
      <w:r w:rsidR="00860D1F" w:rsidRPr="00F27BD0">
        <w:rPr>
          <w:rFonts w:cstheme="minorHAnsi"/>
          <w:bCs/>
        </w:rPr>
        <w:t xml:space="preserve"> </w:t>
      </w:r>
    </w:p>
    <w:p w14:paraId="785B93E7" w14:textId="77777777" w:rsidR="00D41EE2" w:rsidRPr="00F27BD0" w:rsidRDefault="00D41EE2" w:rsidP="00B252BD">
      <w:pPr>
        <w:spacing w:after="0" w:line="240" w:lineRule="auto"/>
        <w:rPr>
          <w:rFonts w:cstheme="minorHAnsi"/>
          <w:b/>
          <w:bCs/>
        </w:rPr>
      </w:pPr>
    </w:p>
    <w:p w14:paraId="6C4606C4" w14:textId="77777777" w:rsidR="00D41EE2" w:rsidRPr="00B252BD" w:rsidRDefault="00D41EE2" w:rsidP="0008471A">
      <w:pPr>
        <w:spacing w:after="0" w:line="240" w:lineRule="auto"/>
        <w:jc w:val="both"/>
        <w:rPr>
          <w:rFonts w:cstheme="minorHAnsi"/>
          <w:b/>
          <w:bCs/>
        </w:rPr>
      </w:pPr>
      <w:r w:rsidRPr="008C4718">
        <w:rPr>
          <w:rFonts w:cstheme="minorHAnsi"/>
          <w:b/>
          <w:bCs/>
          <w:highlight w:val="lightGray"/>
        </w:rPr>
        <w:t xml:space="preserve">II. </w:t>
      </w:r>
      <w:r w:rsidR="006F505E" w:rsidRPr="008C4718">
        <w:rPr>
          <w:rFonts w:cstheme="minorHAnsi"/>
          <w:b/>
          <w:bCs/>
          <w:highlight w:val="lightGray"/>
        </w:rPr>
        <w:t xml:space="preserve"> </w:t>
      </w:r>
      <w:r w:rsidRPr="008C4718">
        <w:rPr>
          <w:rFonts w:cstheme="minorHAnsi"/>
          <w:b/>
          <w:bCs/>
          <w:highlight w:val="lightGray"/>
        </w:rPr>
        <w:t>ADRES STRONY INTERNETOWEJ, NA KTÓREJ UDOSTĘPNIANE BĘDĄ ZMIANY I WYJAŚNIENIA TREŚCI SWZ ORAZ INNE DOKUMENTY ZAMÓWIENIA BEZPOŚREDNIO ZWIĄZANE Z POSTĘPOWANIEM O UDZIELENIE ZAMÓWIENIA</w:t>
      </w:r>
    </w:p>
    <w:p w14:paraId="557E852A" w14:textId="77777777" w:rsidR="00D41EE2" w:rsidRPr="00B252BD" w:rsidRDefault="00D41EE2" w:rsidP="00B252BD">
      <w:pPr>
        <w:spacing w:after="0" w:line="240" w:lineRule="auto"/>
        <w:rPr>
          <w:rFonts w:cstheme="minorHAnsi"/>
          <w:b/>
          <w:bCs/>
        </w:rPr>
      </w:pPr>
    </w:p>
    <w:p w14:paraId="71C76EC0" w14:textId="77777777" w:rsidR="00D41EE2" w:rsidRPr="0032271A" w:rsidRDefault="00F27BD0" w:rsidP="00B252BD">
      <w:pPr>
        <w:spacing w:after="0" w:line="240" w:lineRule="auto"/>
        <w:rPr>
          <w:rFonts w:cstheme="minorHAnsi"/>
          <w:bCs/>
        </w:rPr>
      </w:pPr>
      <w:r>
        <w:t xml:space="preserve">platforma zakupowa: </w:t>
      </w:r>
      <w:hyperlink r:id="rId11" w:history="1">
        <w:r w:rsidR="00860D1F" w:rsidRPr="00860D1F">
          <w:rPr>
            <w:rStyle w:val="Hipercze"/>
            <w:rFonts w:cstheme="minorHAnsi"/>
            <w:bCs/>
          </w:rPr>
          <w:t>https://platformazakupowa.pl/pn/buk_gmina</w:t>
        </w:r>
      </w:hyperlink>
    </w:p>
    <w:p w14:paraId="0AF0BB6E" w14:textId="77777777" w:rsidR="00860D1F" w:rsidRPr="00B252BD" w:rsidRDefault="00860D1F" w:rsidP="00B252BD">
      <w:pPr>
        <w:spacing w:after="0" w:line="240" w:lineRule="auto"/>
        <w:rPr>
          <w:rFonts w:cstheme="minorHAnsi"/>
          <w:b/>
          <w:bCs/>
        </w:rPr>
      </w:pPr>
    </w:p>
    <w:p w14:paraId="50533238" w14:textId="77777777" w:rsidR="00D41EE2" w:rsidRDefault="00D41EE2" w:rsidP="00B252BD">
      <w:pPr>
        <w:spacing w:after="0" w:line="240" w:lineRule="auto"/>
        <w:rPr>
          <w:rFonts w:cstheme="minorHAnsi"/>
          <w:b/>
          <w:bCs/>
        </w:rPr>
      </w:pPr>
      <w:r w:rsidRPr="008C4718">
        <w:rPr>
          <w:rFonts w:cstheme="minorHAnsi"/>
          <w:b/>
          <w:bCs/>
          <w:highlight w:val="lightGray"/>
        </w:rPr>
        <w:t xml:space="preserve">III. </w:t>
      </w:r>
      <w:r w:rsidR="006F505E" w:rsidRPr="008C4718">
        <w:rPr>
          <w:rFonts w:cstheme="minorHAnsi"/>
          <w:b/>
          <w:bCs/>
          <w:highlight w:val="lightGray"/>
        </w:rPr>
        <w:t xml:space="preserve"> </w:t>
      </w:r>
      <w:r w:rsidRPr="008C4718">
        <w:rPr>
          <w:rFonts w:cstheme="minorHAnsi"/>
          <w:b/>
          <w:bCs/>
          <w:highlight w:val="lightGray"/>
        </w:rPr>
        <w:t>TRYB UDZIELENIA ZAMÓWIENIA</w:t>
      </w:r>
    </w:p>
    <w:p w14:paraId="22BA5E38" w14:textId="77777777" w:rsidR="00860D1F" w:rsidRDefault="00860D1F" w:rsidP="00B252BD">
      <w:pPr>
        <w:spacing w:after="0" w:line="240" w:lineRule="auto"/>
        <w:rPr>
          <w:rFonts w:cstheme="minorHAnsi"/>
          <w:b/>
          <w:bCs/>
        </w:rPr>
      </w:pPr>
    </w:p>
    <w:p w14:paraId="62BD55F2" w14:textId="1E6029B1" w:rsidR="000C62FF" w:rsidRPr="00031CE3" w:rsidRDefault="00860D1F" w:rsidP="00B252BD">
      <w:pPr>
        <w:spacing w:after="0" w:line="240" w:lineRule="auto"/>
        <w:rPr>
          <w:rFonts w:cstheme="minorHAnsi"/>
          <w:bCs/>
        </w:rPr>
      </w:pPr>
      <w:r w:rsidRPr="00031CE3">
        <w:rPr>
          <w:rFonts w:cstheme="minorHAnsi"/>
          <w:bCs/>
        </w:rPr>
        <w:t xml:space="preserve">Tryb podstawowy – </w:t>
      </w:r>
      <w:r w:rsidR="009B1169" w:rsidRPr="00031CE3">
        <w:rPr>
          <w:rFonts w:cstheme="minorHAnsi"/>
          <w:bCs/>
        </w:rPr>
        <w:t>z możliwością negocjacji</w:t>
      </w:r>
      <w:r w:rsidRPr="00031CE3">
        <w:rPr>
          <w:rFonts w:cstheme="minorHAnsi"/>
          <w:bCs/>
        </w:rPr>
        <w:t xml:space="preserve"> </w:t>
      </w:r>
    </w:p>
    <w:p w14:paraId="14970952" w14:textId="77F59323" w:rsidR="00860D1F" w:rsidRPr="00031CE3" w:rsidRDefault="00860D1F" w:rsidP="00B252BD">
      <w:pPr>
        <w:spacing w:after="0" w:line="240" w:lineRule="auto"/>
        <w:rPr>
          <w:rFonts w:cstheme="minorHAnsi"/>
          <w:bCs/>
        </w:rPr>
      </w:pPr>
      <w:r w:rsidRPr="00031CE3">
        <w:rPr>
          <w:rFonts w:cstheme="minorHAnsi"/>
          <w:bCs/>
        </w:rPr>
        <w:t>(</w:t>
      </w:r>
      <w:r w:rsidR="000C62FF" w:rsidRPr="00031CE3">
        <w:rPr>
          <w:rFonts w:cstheme="minorHAnsi"/>
          <w:bCs/>
        </w:rPr>
        <w:t xml:space="preserve">na podstawie </w:t>
      </w:r>
      <w:r w:rsidRPr="00031CE3">
        <w:rPr>
          <w:rFonts w:cstheme="minorHAnsi"/>
          <w:bCs/>
        </w:rPr>
        <w:t xml:space="preserve">art. 275 </w:t>
      </w:r>
      <w:r w:rsidR="00AB2A4F" w:rsidRPr="00031CE3">
        <w:rPr>
          <w:rFonts w:cstheme="minorHAnsi"/>
          <w:bCs/>
        </w:rPr>
        <w:t>pkt</w:t>
      </w:r>
      <w:r w:rsidRPr="00031CE3">
        <w:rPr>
          <w:rFonts w:cstheme="minorHAnsi"/>
          <w:bCs/>
        </w:rPr>
        <w:t xml:space="preserve"> </w:t>
      </w:r>
      <w:r w:rsidR="009B1169" w:rsidRPr="00031CE3">
        <w:rPr>
          <w:rFonts w:cstheme="minorHAnsi"/>
          <w:bCs/>
        </w:rPr>
        <w:t>2</w:t>
      </w:r>
      <w:r w:rsidR="000F55BC" w:rsidRPr="00031CE3">
        <w:rPr>
          <w:rFonts w:cstheme="minorHAnsi"/>
          <w:bCs/>
        </w:rPr>
        <w:t xml:space="preserve"> ustawy z dnia 11 września 2019</w:t>
      </w:r>
      <w:r w:rsidRPr="00031CE3">
        <w:rPr>
          <w:rFonts w:cstheme="minorHAnsi"/>
          <w:bCs/>
        </w:rPr>
        <w:t xml:space="preserve"> roku ( Dz.U. z 20</w:t>
      </w:r>
      <w:r w:rsidR="00F2569B" w:rsidRPr="00031CE3">
        <w:rPr>
          <w:rFonts w:cstheme="minorHAnsi"/>
          <w:bCs/>
        </w:rPr>
        <w:t>2</w:t>
      </w:r>
      <w:r w:rsidR="00944A3E" w:rsidRPr="00031CE3">
        <w:rPr>
          <w:rFonts w:cstheme="minorHAnsi"/>
          <w:bCs/>
        </w:rPr>
        <w:t>3</w:t>
      </w:r>
      <w:r w:rsidRPr="00031CE3">
        <w:rPr>
          <w:rFonts w:cstheme="minorHAnsi"/>
          <w:bCs/>
        </w:rPr>
        <w:t xml:space="preserve"> r. poz. </w:t>
      </w:r>
      <w:r w:rsidR="00F2569B" w:rsidRPr="00031CE3">
        <w:rPr>
          <w:rFonts w:cstheme="minorHAnsi"/>
          <w:bCs/>
        </w:rPr>
        <w:t>1</w:t>
      </w:r>
      <w:r w:rsidR="00944A3E" w:rsidRPr="00031CE3">
        <w:rPr>
          <w:rFonts w:cstheme="minorHAnsi"/>
          <w:bCs/>
        </w:rPr>
        <w:t>605 ze zm.</w:t>
      </w:r>
      <w:r w:rsidR="000C62FF" w:rsidRPr="00031CE3">
        <w:rPr>
          <w:rFonts w:cstheme="minorHAnsi"/>
          <w:bCs/>
        </w:rPr>
        <w:t>)</w:t>
      </w:r>
      <w:r w:rsidR="00DB18D3" w:rsidRPr="00031CE3">
        <w:rPr>
          <w:rFonts w:cstheme="minorHAnsi"/>
          <w:bCs/>
        </w:rPr>
        <w:t>)</w:t>
      </w:r>
    </w:p>
    <w:p w14:paraId="014D518E" w14:textId="77777777" w:rsidR="00D41EE2" w:rsidRPr="00031CE3" w:rsidRDefault="00D41EE2" w:rsidP="00B252BD">
      <w:pPr>
        <w:spacing w:after="0" w:line="240" w:lineRule="auto"/>
        <w:rPr>
          <w:rFonts w:cstheme="minorHAnsi"/>
          <w:b/>
          <w:bCs/>
        </w:rPr>
      </w:pPr>
    </w:p>
    <w:p w14:paraId="0E3E61FF" w14:textId="77777777" w:rsidR="00D41EE2" w:rsidRPr="00031CE3" w:rsidRDefault="00D41EE2" w:rsidP="0008471A">
      <w:pPr>
        <w:spacing w:after="0" w:line="240" w:lineRule="auto"/>
        <w:jc w:val="both"/>
        <w:rPr>
          <w:rFonts w:cstheme="minorHAnsi"/>
          <w:b/>
          <w:bCs/>
        </w:rPr>
      </w:pPr>
      <w:r w:rsidRPr="00031CE3">
        <w:rPr>
          <w:rFonts w:cstheme="minorHAnsi"/>
          <w:b/>
          <w:bCs/>
          <w:highlight w:val="lightGray"/>
        </w:rPr>
        <w:t xml:space="preserve">IV. INFORMACJA, CZY ZAMAWIAJĄCY PRZEWIDUJE WYBÓR NAJKORZYSTNIEJSZEJ OFERTY </w:t>
      </w:r>
      <w:r w:rsidR="006F505E" w:rsidRPr="00031CE3">
        <w:rPr>
          <w:rFonts w:cstheme="minorHAnsi"/>
          <w:b/>
          <w:bCs/>
          <w:highlight w:val="lightGray"/>
        </w:rPr>
        <w:t xml:space="preserve">                         </w:t>
      </w:r>
      <w:r w:rsidRPr="00031CE3">
        <w:rPr>
          <w:rFonts w:cstheme="minorHAnsi"/>
          <w:b/>
          <w:bCs/>
          <w:highlight w:val="lightGray"/>
        </w:rPr>
        <w:t>Z MOŻLIWOŚCIĄ PROWADZENIA NEGOCJACJI</w:t>
      </w:r>
    </w:p>
    <w:p w14:paraId="63B31E0E" w14:textId="13867699" w:rsidR="00AB2A4F" w:rsidRPr="00AB2A4F" w:rsidRDefault="00AB2A4F" w:rsidP="00AB2A4F">
      <w:pPr>
        <w:spacing w:after="0" w:line="240" w:lineRule="auto"/>
        <w:rPr>
          <w:rFonts w:cstheme="minorHAnsi"/>
          <w:bCs/>
        </w:rPr>
      </w:pPr>
    </w:p>
    <w:p w14:paraId="6994F7B8" w14:textId="6CA8A62D" w:rsidR="00AB2A4F" w:rsidRPr="00AB2A4F" w:rsidRDefault="00AB2A4F" w:rsidP="00AB2A4F">
      <w:pPr>
        <w:spacing w:after="0" w:line="240" w:lineRule="auto"/>
        <w:rPr>
          <w:rFonts w:cstheme="minorHAnsi"/>
          <w:bCs/>
        </w:rPr>
      </w:pPr>
      <w:r w:rsidRPr="00031CE3">
        <w:rPr>
          <w:rFonts w:cstheme="minorHAnsi"/>
          <w:bCs/>
        </w:rPr>
        <w:t xml:space="preserve">1. </w:t>
      </w:r>
      <w:r w:rsidRPr="00AB2A4F">
        <w:rPr>
          <w:rFonts w:cstheme="minorHAnsi"/>
          <w:bCs/>
        </w:rPr>
        <w:t xml:space="preserve">Zamawiający </w:t>
      </w:r>
      <w:r w:rsidRPr="00AB2A4F">
        <w:rPr>
          <w:rFonts w:cstheme="minorHAnsi"/>
          <w:b/>
          <w:bCs/>
        </w:rPr>
        <w:t xml:space="preserve">przewiduje </w:t>
      </w:r>
      <w:r w:rsidRPr="00AB2A4F">
        <w:rPr>
          <w:rFonts w:cstheme="minorHAnsi"/>
          <w:bCs/>
        </w:rPr>
        <w:t xml:space="preserve">wybór najkorzystniejszej oferty </w:t>
      </w:r>
      <w:r w:rsidRPr="00AB2A4F">
        <w:rPr>
          <w:rFonts w:cstheme="minorHAnsi"/>
          <w:b/>
          <w:bCs/>
        </w:rPr>
        <w:t>z możliwością prowadzenia negocjacji</w:t>
      </w:r>
      <w:r w:rsidRPr="00AB2A4F">
        <w:rPr>
          <w:rFonts w:cstheme="minorHAnsi"/>
          <w:bCs/>
        </w:rPr>
        <w:t xml:space="preserve">. </w:t>
      </w:r>
    </w:p>
    <w:p w14:paraId="12F0389F" w14:textId="0513614F" w:rsidR="00AB2A4F" w:rsidRPr="00AB2A4F" w:rsidRDefault="00AB2A4F" w:rsidP="00AB2A4F">
      <w:pPr>
        <w:spacing w:after="0" w:line="240" w:lineRule="auto"/>
        <w:jc w:val="both"/>
        <w:rPr>
          <w:rFonts w:cstheme="minorHAnsi"/>
          <w:bCs/>
        </w:rPr>
      </w:pPr>
      <w:r w:rsidRPr="00031CE3">
        <w:rPr>
          <w:rFonts w:cstheme="minorHAnsi"/>
          <w:bCs/>
        </w:rPr>
        <w:t xml:space="preserve">2. </w:t>
      </w:r>
      <w:r w:rsidRPr="00AB2A4F">
        <w:rPr>
          <w:rFonts w:cstheme="minorHAnsi"/>
          <w:bCs/>
        </w:rPr>
        <w:t xml:space="preserve">Zamawiający może zaprosić wykonawców do negocjacji ofert złożonych w odpowiedzi na ogłoszenie o zamówieniu, jeżeli nie podlegały one odrzuceniu. </w:t>
      </w:r>
    </w:p>
    <w:p w14:paraId="24B8D905" w14:textId="1418054D" w:rsidR="00AB2A4F" w:rsidRPr="00AB2A4F" w:rsidRDefault="00AB2A4F" w:rsidP="00AB2A4F">
      <w:pPr>
        <w:spacing w:after="0" w:line="240" w:lineRule="auto"/>
        <w:jc w:val="both"/>
        <w:rPr>
          <w:rFonts w:cstheme="minorHAnsi"/>
          <w:bCs/>
        </w:rPr>
      </w:pPr>
      <w:r w:rsidRPr="00031CE3">
        <w:rPr>
          <w:rFonts w:cstheme="minorHAnsi"/>
          <w:bCs/>
        </w:rPr>
        <w:t>3</w:t>
      </w:r>
      <w:r w:rsidRPr="00AB2A4F">
        <w:rPr>
          <w:rFonts w:cstheme="minorHAnsi"/>
          <w:bCs/>
        </w:rPr>
        <w:t xml:space="preserve">. Zamawiający nie przewiduje możliwości ograniczenia liczby Wykonawców, których zaprosi do negocjacji ofert - Zamawiający nie korzysta z uprawnienia, o jakim stanowi art. 288 ust. 1 Ustawy. </w:t>
      </w:r>
    </w:p>
    <w:p w14:paraId="626A6390" w14:textId="1ED8C8AD" w:rsidR="00AB2A4F" w:rsidRPr="00AB2A4F" w:rsidRDefault="00AB2A4F" w:rsidP="00AB2A4F">
      <w:pPr>
        <w:spacing w:after="0" w:line="240" w:lineRule="auto"/>
        <w:jc w:val="both"/>
        <w:rPr>
          <w:rFonts w:cstheme="minorHAnsi"/>
          <w:bCs/>
        </w:rPr>
      </w:pPr>
      <w:r w:rsidRPr="00031CE3">
        <w:rPr>
          <w:rFonts w:cstheme="minorHAnsi"/>
          <w:bCs/>
        </w:rPr>
        <w:t xml:space="preserve">4. </w:t>
      </w:r>
      <w:r w:rsidRPr="00AB2A4F">
        <w:rPr>
          <w:rFonts w:cstheme="minorHAnsi"/>
          <w:bCs/>
        </w:rPr>
        <w:t xml:space="preserve">W przypadku podjęcia decyzji o prowadzeniu negocjacji, Zamawiający najpierw poinformuje równocześnie wszystkich wykonawców, którzy złożyli oferty, o wykonawcach: </w:t>
      </w:r>
    </w:p>
    <w:p w14:paraId="267A87D8" w14:textId="77777777" w:rsidR="00AB2A4F" w:rsidRPr="00AB2A4F" w:rsidRDefault="00AB2A4F" w:rsidP="00AB2A4F">
      <w:pPr>
        <w:spacing w:after="0" w:line="240" w:lineRule="auto"/>
        <w:jc w:val="both"/>
        <w:rPr>
          <w:rFonts w:cstheme="minorHAnsi"/>
          <w:bCs/>
        </w:rPr>
      </w:pPr>
      <w:r w:rsidRPr="00AB2A4F">
        <w:rPr>
          <w:rFonts w:cstheme="minorHAnsi"/>
          <w:bCs/>
        </w:rPr>
        <w:t xml:space="preserve">1) których oferty nie zostały odrzucone, oraz punktacji przyznanej ofertom w każdym kryterium oceny ofert i łącznej punktacji, </w:t>
      </w:r>
    </w:p>
    <w:p w14:paraId="150E46E0" w14:textId="7D9769F6" w:rsidR="00AB2A4F" w:rsidRPr="00AB2A4F" w:rsidRDefault="00AB2A4F" w:rsidP="00AB2A4F">
      <w:pPr>
        <w:spacing w:after="0" w:line="240" w:lineRule="auto"/>
        <w:rPr>
          <w:rFonts w:cstheme="minorHAnsi"/>
          <w:bCs/>
        </w:rPr>
      </w:pPr>
      <w:r w:rsidRPr="00AB2A4F">
        <w:rPr>
          <w:rFonts w:cstheme="minorHAnsi"/>
          <w:bCs/>
        </w:rPr>
        <w:t xml:space="preserve">2) których oferty zostały odrzucone, </w:t>
      </w:r>
    </w:p>
    <w:p w14:paraId="0BFEB819" w14:textId="77777777" w:rsidR="00AB2A4F" w:rsidRPr="00031CE3" w:rsidRDefault="00AB2A4F" w:rsidP="00AB2A4F">
      <w:pPr>
        <w:spacing w:after="0" w:line="240" w:lineRule="auto"/>
        <w:rPr>
          <w:rFonts w:cstheme="minorHAnsi"/>
          <w:bCs/>
        </w:rPr>
      </w:pPr>
      <w:r w:rsidRPr="00AB2A4F">
        <w:rPr>
          <w:rFonts w:cstheme="minorHAnsi"/>
          <w:bCs/>
        </w:rPr>
        <w:t xml:space="preserve">- podając uzasadnienie faktyczne i prawne. </w:t>
      </w:r>
    </w:p>
    <w:p w14:paraId="26391862" w14:textId="6A522EB5" w:rsidR="00AB2A4F" w:rsidRPr="00AB2A4F" w:rsidRDefault="00AB2A4F" w:rsidP="00AB2A4F">
      <w:pPr>
        <w:spacing w:after="0" w:line="240" w:lineRule="auto"/>
        <w:jc w:val="both"/>
        <w:rPr>
          <w:rFonts w:cstheme="minorHAnsi"/>
          <w:bCs/>
        </w:rPr>
      </w:pPr>
      <w:r w:rsidRPr="00AB2A4F">
        <w:rPr>
          <w:rFonts w:cstheme="minorHAnsi"/>
          <w:bCs/>
        </w:rPr>
        <w:t xml:space="preserve">Następnie Zamawiający zaprosi do negocjacji wszystkich wykonawców, których oferty nie podlegają odrzuceniu. </w:t>
      </w:r>
    </w:p>
    <w:p w14:paraId="77693FCA" w14:textId="35DCCD23" w:rsidR="00AB2A4F" w:rsidRPr="00AB2A4F" w:rsidRDefault="00AB2A4F" w:rsidP="00AB2A4F">
      <w:pPr>
        <w:spacing w:after="0" w:line="240" w:lineRule="auto"/>
        <w:jc w:val="both"/>
        <w:rPr>
          <w:rFonts w:cstheme="minorHAnsi"/>
          <w:bCs/>
        </w:rPr>
      </w:pPr>
      <w:r w:rsidRPr="00031CE3">
        <w:rPr>
          <w:rFonts w:cstheme="minorHAnsi"/>
          <w:bCs/>
        </w:rPr>
        <w:t xml:space="preserve">5. </w:t>
      </w:r>
      <w:r w:rsidRPr="00AB2A4F">
        <w:rPr>
          <w:rFonts w:cstheme="minorHAnsi"/>
          <w:bCs/>
        </w:rPr>
        <w:t xml:space="preserve">Zamawiający w zaproszeniu do negocjacji wskaże miejsce, termin i sposób prowadzenia negocjacji oraz kryteria oceny ofert, w ramach których będą prowadzone negocjacje w celu ulepszenia treści ofert. </w:t>
      </w:r>
    </w:p>
    <w:p w14:paraId="1BC12092" w14:textId="741A66CC" w:rsidR="00AB2A4F" w:rsidRPr="00AB2A4F" w:rsidRDefault="00AB2A4F" w:rsidP="00AB2A4F">
      <w:pPr>
        <w:spacing w:after="0" w:line="240" w:lineRule="auto"/>
        <w:jc w:val="both"/>
        <w:rPr>
          <w:rFonts w:cstheme="minorHAnsi"/>
          <w:bCs/>
        </w:rPr>
      </w:pPr>
      <w:r w:rsidRPr="00031CE3">
        <w:rPr>
          <w:rFonts w:cstheme="minorHAnsi"/>
          <w:bCs/>
        </w:rPr>
        <w:t xml:space="preserve">6. </w:t>
      </w:r>
      <w:r w:rsidRPr="00AB2A4F">
        <w:rPr>
          <w:rFonts w:cstheme="minorHAnsi"/>
          <w:bCs/>
        </w:rPr>
        <w:t xml:space="preserve">Negocjacje, o których mowa powyżej nie mogą prowadzić do zmiany treści SWZ oraz dotyczą wyłącznie tych elementów treści ofert, które podlegają ocenie w ramach kryteriów oceny ofert. </w:t>
      </w:r>
    </w:p>
    <w:p w14:paraId="5B0B4200" w14:textId="45E37F27" w:rsidR="00AB2A4F" w:rsidRPr="00AB2A4F" w:rsidRDefault="00AB2A4F" w:rsidP="00AB2A4F">
      <w:pPr>
        <w:spacing w:after="0" w:line="240" w:lineRule="auto"/>
        <w:jc w:val="both"/>
        <w:rPr>
          <w:rFonts w:cstheme="minorHAnsi"/>
          <w:bCs/>
        </w:rPr>
      </w:pPr>
      <w:r w:rsidRPr="00031CE3">
        <w:rPr>
          <w:rFonts w:cstheme="minorHAnsi"/>
          <w:bCs/>
        </w:rPr>
        <w:t xml:space="preserve">7. </w:t>
      </w:r>
      <w:r w:rsidRPr="00AB2A4F">
        <w:rPr>
          <w:rFonts w:cstheme="minorHAnsi"/>
          <w:bCs/>
        </w:rPr>
        <w:t xml:space="preserve">Prowadzone negocjacje będą miały charakter poufny. Żadna ze stron nie może, bez zgody drugiej strony, ujawniać informacji technicznych i handlowych związanych z negocjacjami. Zgoda jest udzielana w odniesieniu do konkretnych informacji i przed ich ujawnieniem. </w:t>
      </w:r>
    </w:p>
    <w:p w14:paraId="39C8E7EE" w14:textId="77777777" w:rsidR="00AB2A4F" w:rsidRPr="000C62FF" w:rsidRDefault="00AB2A4F" w:rsidP="00B252BD">
      <w:pPr>
        <w:spacing w:after="0" w:line="240" w:lineRule="auto"/>
        <w:rPr>
          <w:rFonts w:cstheme="minorHAnsi"/>
          <w:bCs/>
        </w:rPr>
      </w:pPr>
    </w:p>
    <w:p w14:paraId="5A759FA3" w14:textId="77777777" w:rsidR="00D41EE2" w:rsidRDefault="00D41EE2" w:rsidP="00B252BD">
      <w:pPr>
        <w:spacing w:after="0" w:line="240" w:lineRule="auto"/>
        <w:rPr>
          <w:rFonts w:cstheme="minorHAnsi"/>
          <w:b/>
          <w:bCs/>
        </w:rPr>
      </w:pPr>
    </w:p>
    <w:p w14:paraId="4E7E96D6" w14:textId="77777777" w:rsidR="00AB2A4F" w:rsidRPr="00B252BD" w:rsidRDefault="00AB2A4F" w:rsidP="00B252BD">
      <w:pPr>
        <w:spacing w:after="0" w:line="240" w:lineRule="auto"/>
        <w:rPr>
          <w:rFonts w:cstheme="minorHAnsi"/>
          <w:b/>
          <w:bCs/>
        </w:rPr>
      </w:pPr>
    </w:p>
    <w:p w14:paraId="6D7A0D16" w14:textId="77777777" w:rsidR="00D41EE2" w:rsidRPr="00B252BD" w:rsidRDefault="00D41EE2" w:rsidP="00B252BD">
      <w:pPr>
        <w:spacing w:after="0" w:line="240" w:lineRule="auto"/>
        <w:rPr>
          <w:rFonts w:cstheme="minorHAnsi"/>
          <w:b/>
          <w:bCs/>
        </w:rPr>
      </w:pPr>
      <w:r w:rsidRPr="008C4718">
        <w:rPr>
          <w:rFonts w:cstheme="minorHAnsi"/>
          <w:b/>
          <w:bCs/>
          <w:highlight w:val="lightGray"/>
        </w:rPr>
        <w:lastRenderedPageBreak/>
        <w:t xml:space="preserve">V. </w:t>
      </w:r>
      <w:r w:rsidR="006F505E" w:rsidRPr="008C4718">
        <w:rPr>
          <w:rFonts w:cstheme="minorHAnsi"/>
          <w:b/>
          <w:bCs/>
          <w:highlight w:val="lightGray"/>
        </w:rPr>
        <w:t xml:space="preserve">  </w:t>
      </w:r>
      <w:r w:rsidRPr="008C4718">
        <w:rPr>
          <w:rFonts w:cstheme="minorHAnsi"/>
          <w:b/>
          <w:bCs/>
          <w:highlight w:val="lightGray"/>
        </w:rPr>
        <w:t>OPIS PRZEDMIOTU ZAMÓWIENIA</w:t>
      </w:r>
    </w:p>
    <w:p w14:paraId="7E54F77B" w14:textId="77777777" w:rsidR="000C62FF" w:rsidRPr="00031CE3" w:rsidRDefault="000C62FF" w:rsidP="00B252BD">
      <w:pPr>
        <w:spacing w:after="0" w:line="240" w:lineRule="auto"/>
        <w:jc w:val="both"/>
        <w:rPr>
          <w:rFonts w:cstheme="minorHAnsi"/>
          <w:b/>
        </w:rPr>
      </w:pPr>
    </w:p>
    <w:p w14:paraId="1CA71881" w14:textId="77777777" w:rsidR="006B3D7B" w:rsidRPr="00031CE3" w:rsidRDefault="000A7BE4" w:rsidP="00C67E25">
      <w:pPr>
        <w:spacing w:after="0" w:line="240" w:lineRule="auto"/>
        <w:jc w:val="both"/>
        <w:rPr>
          <w:rFonts w:cstheme="minorHAnsi"/>
          <w:bCs/>
        </w:rPr>
      </w:pPr>
      <w:r w:rsidRPr="00031CE3">
        <w:rPr>
          <w:rFonts w:cstheme="minorHAnsi"/>
          <w:bCs/>
        </w:rPr>
        <w:t>1. Wspólny Słownik Zamówień</w:t>
      </w:r>
      <w:r w:rsidR="006B3D7B" w:rsidRPr="00031CE3">
        <w:rPr>
          <w:rFonts w:cstheme="minorHAnsi"/>
          <w:bCs/>
        </w:rPr>
        <w:t xml:space="preserve"> (CPV)</w:t>
      </w:r>
      <w:r w:rsidRPr="00031CE3">
        <w:rPr>
          <w:rFonts w:cstheme="minorHAnsi"/>
          <w:bCs/>
        </w:rPr>
        <w:t>:</w:t>
      </w:r>
      <w:r w:rsidR="006B3D7B" w:rsidRPr="00031CE3">
        <w:rPr>
          <w:rFonts w:cstheme="minorHAnsi"/>
          <w:bCs/>
        </w:rPr>
        <w:t xml:space="preserve"> </w:t>
      </w:r>
    </w:p>
    <w:p w14:paraId="7389151C" w14:textId="775E4263" w:rsidR="009D17A6" w:rsidRPr="00031CE3" w:rsidRDefault="009D17A6" w:rsidP="009D17A6">
      <w:pPr>
        <w:autoSpaceDE w:val="0"/>
        <w:autoSpaceDN w:val="0"/>
        <w:adjustRightInd w:val="0"/>
        <w:spacing w:after="0" w:line="240" w:lineRule="auto"/>
        <w:ind w:firstLine="708"/>
        <w:rPr>
          <w:rFonts w:cstheme="minorHAnsi"/>
          <w:bCs/>
        </w:rPr>
      </w:pPr>
      <w:r w:rsidRPr="00031CE3">
        <w:rPr>
          <w:rFonts w:cstheme="minorHAnsi"/>
          <w:bCs/>
        </w:rPr>
        <w:t xml:space="preserve">45311000-0 </w:t>
      </w:r>
      <w:r w:rsidRPr="00031CE3">
        <w:rPr>
          <w:rFonts w:cstheme="minorHAnsi"/>
          <w:bCs/>
        </w:rPr>
        <w:tab/>
        <w:t>Roboty w zakresie okablowania oraz instalacji elektrycznych</w:t>
      </w:r>
    </w:p>
    <w:p w14:paraId="4221D12E" w14:textId="7625CF57" w:rsidR="009D17A6" w:rsidRPr="00031CE3" w:rsidRDefault="009D17A6" w:rsidP="009D17A6">
      <w:pPr>
        <w:spacing w:after="0" w:line="240" w:lineRule="auto"/>
        <w:ind w:firstLine="708"/>
        <w:jc w:val="both"/>
        <w:rPr>
          <w:rFonts w:cstheme="minorHAnsi"/>
          <w:bCs/>
        </w:rPr>
      </w:pPr>
      <w:r w:rsidRPr="00031CE3">
        <w:rPr>
          <w:rFonts w:cstheme="minorHAnsi"/>
          <w:bCs/>
        </w:rPr>
        <w:t xml:space="preserve">45231400-9 </w:t>
      </w:r>
      <w:r w:rsidRPr="00031CE3">
        <w:rPr>
          <w:rFonts w:cstheme="minorHAnsi"/>
          <w:bCs/>
        </w:rPr>
        <w:tab/>
        <w:t>Roboty budowlane w zakresie budowy linii energetycznych</w:t>
      </w:r>
    </w:p>
    <w:p w14:paraId="19611FE3" w14:textId="239034B8" w:rsidR="00324623" w:rsidRPr="00031CE3" w:rsidRDefault="009D17A6" w:rsidP="009D17A6">
      <w:pPr>
        <w:spacing w:after="0" w:line="240" w:lineRule="auto"/>
        <w:ind w:firstLine="708"/>
        <w:jc w:val="both"/>
        <w:rPr>
          <w:rFonts w:cstheme="minorHAnsi"/>
          <w:bCs/>
        </w:rPr>
      </w:pPr>
      <w:r w:rsidRPr="00031CE3">
        <w:rPr>
          <w:rFonts w:eastAsia="Times New Roman" w:cstheme="minorHAnsi"/>
          <w:bCs/>
          <w:lang w:eastAsia="pl-PL"/>
        </w:rPr>
        <w:t xml:space="preserve">45232120-9 </w:t>
      </w:r>
      <w:r w:rsidRPr="00031CE3">
        <w:rPr>
          <w:rFonts w:eastAsia="Times New Roman" w:cstheme="minorHAnsi"/>
          <w:bCs/>
          <w:lang w:eastAsia="pl-PL"/>
        </w:rPr>
        <w:tab/>
        <w:t>Roboty nawadniające</w:t>
      </w:r>
    </w:p>
    <w:p w14:paraId="7246D8BC" w14:textId="77777777" w:rsidR="00340661" w:rsidRPr="00031CE3" w:rsidRDefault="00340661" w:rsidP="00340661">
      <w:pPr>
        <w:pStyle w:val="Adreszwrotnynakopercie"/>
        <w:ind w:left="2832" w:hanging="2124"/>
        <w:rPr>
          <w:rFonts w:asciiTheme="minorHAnsi" w:hAnsiTheme="minorHAnsi" w:cstheme="minorHAnsi"/>
          <w:b w:val="0"/>
          <w:bCs/>
          <w:sz w:val="22"/>
          <w:szCs w:val="22"/>
        </w:rPr>
      </w:pPr>
    </w:p>
    <w:p w14:paraId="3E10F8B1" w14:textId="1031E8D2" w:rsidR="002E5541" w:rsidRPr="00031CE3" w:rsidRDefault="000A7BE4" w:rsidP="00604E0F">
      <w:pPr>
        <w:rPr>
          <w:rFonts w:cstheme="minorHAnsi"/>
        </w:rPr>
      </w:pPr>
      <w:r w:rsidRPr="00031CE3">
        <w:rPr>
          <w:rFonts w:cstheme="minorHAnsi"/>
          <w:b/>
        </w:rPr>
        <w:t xml:space="preserve">2. </w:t>
      </w:r>
      <w:r w:rsidR="002E5541" w:rsidRPr="00031CE3">
        <w:rPr>
          <w:rFonts w:cstheme="minorHAnsi"/>
          <w:b/>
        </w:rPr>
        <w:t>Przedmiotem zamówienia jest</w:t>
      </w:r>
      <w:r w:rsidR="000639F6" w:rsidRPr="00031CE3">
        <w:rPr>
          <w:rFonts w:cstheme="minorHAnsi"/>
          <w:b/>
        </w:rPr>
        <w:t xml:space="preserve"> </w:t>
      </w:r>
      <w:r w:rsidR="009D17A6" w:rsidRPr="00031CE3">
        <w:rPr>
          <w:rFonts w:cstheme="minorHAnsi"/>
          <w:b/>
          <w:bCs/>
        </w:rPr>
        <w:t>modernizacja oświetlenia oraz nawodnienie bocznej płyty boiska sportowego na stadionie w Buku</w:t>
      </w:r>
      <w:r w:rsidR="00604E0F" w:rsidRPr="00031CE3">
        <w:rPr>
          <w:rFonts w:cstheme="minorHAnsi"/>
          <w:b/>
          <w:bCs/>
        </w:rPr>
        <w:t>.</w:t>
      </w:r>
    </w:p>
    <w:p w14:paraId="622522D2" w14:textId="074C411A" w:rsidR="00604E0F" w:rsidRPr="00031CE3" w:rsidRDefault="00604E0F" w:rsidP="009D17A6">
      <w:pPr>
        <w:autoSpaceDE w:val="0"/>
        <w:autoSpaceDN w:val="0"/>
        <w:adjustRightInd w:val="0"/>
        <w:spacing w:after="0" w:line="240" w:lineRule="auto"/>
        <w:jc w:val="both"/>
      </w:pPr>
      <w:r w:rsidRPr="00031CE3">
        <w:rPr>
          <w:b/>
          <w:bCs/>
        </w:rPr>
        <w:t>Modernizacja oświetlenia</w:t>
      </w:r>
      <w:r w:rsidRPr="00031CE3">
        <w:rPr>
          <w:rFonts w:cstheme="minorHAnsi"/>
          <w:b/>
          <w:bCs/>
        </w:rPr>
        <w:t xml:space="preserve"> na stadionie w miejscowo</w:t>
      </w:r>
      <w:r w:rsidRPr="00031CE3">
        <w:rPr>
          <w:rFonts w:eastAsia="TimesNewRoman" w:cstheme="minorHAnsi"/>
          <w:b/>
          <w:bCs/>
        </w:rPr>
        <w:t>ś</w:t>
      </w:r>
      <w:r w:rsidRPr="00031CE3">
        <w:rPr>
          <w:rFonts w:cstheme="minorHAnsi"/>
          <w:b/>
          <w:bCs/>
        </w:rPr>
        <w:t>ci Buk.</w:t>
      </w:r>
    </w:p>
    <w:p w14:paraId="746582CE" w14:textId="2AEE6D95" w:rsidR="00604E0F" w:rsidRPr="00031CE3" w:rsidRDefault="00604E0F" w:rsidP="009D17A6">
      <w:pPr>
        <w:autoSpaceDE w:val="0"/>
        <w:autoSpaceDN w:val="0"/>
        <w:adjustRightInd w:val="0"/>
        <w:spacing w:after="0" w:line="240" w:lineRule="auto"/>
        <w:jc w:val="both"/>
        <w:rPr>
          <w:rFonts w:cstheme="minorHAnsi"/>
          <w:b/>
          <w:bCs/>
        </w:rPr>
      </w:pPr>
      <w:r w:rsidRPr="00031CE3">
        <w:t>W zakres przedmiotu zamówienia wchodzi: ułożenie okablowania, montaż i posadowienie złącza sterująco - zasilającego, złącz kablowych z gniazdami wtyczkowymi, masztów oświetleniowych, montażu opraw, montaż kanalizacji kablowej i studni kablowych</w:t>
      </w:r>
    </w:p>
    <w:p w14:paraId="50803DE6" w14:textId="77777777" w:rsidR="00604E0F" w:rsidRPr="00031CE3" w:rsidRDefault="00604E0F" w:rsidP="009D17A6">
      <w:pPr>
        <w:autoSpaceDE w:val="0"/>
        <w:autoSpaceDN w:val="0"/>
        <w:adjustRightInd w:val="0"/>
        <w:spacing w:after="0" w:line="240" w:lineRule="auto"/>
        <w:jc w:val="both"/>
        <w:rPr>
          <w:rFonts w:cstheme="minorHAnsi"/>
          <w:b/>
          <w:bCs/>
        </w:rPr>
      </w:pPr>
    </w:p>
    <w:p w14:paraId="4829D62F" w14:textId="75581DE8" w:rsidR="009D17A6" w:rsidRPr="00031CE3" w:rsidRDefault="009D17A6" w:rsidP="009D17A6">
      <w:pPr>
        <w:autoSpaceDE w:val="0"/>
        <w:autoSpaceDN w:val="0"/>
        <w:adjustRightInd w:val="0"/>
        <w:spacing w:after="0" w:line="240" w:lineRule="auto"/>
        <w:jc w:val="both"/>
        <w:rPr>
          <w:rFonts w:cstheme="minorHAnsi"/>
        </w:rPr>
      </w:pPr>
      <w:r w:rsidRPr="00031CE3">
        <w:rPr>
          <w:rFonts w:cstheme="minorHAnsi"/>
          <w:b/>
          <w:bCs/>
        </w:rPr>
        <w:t>Instalacja nawadniaj</w:t>
      </w:r>
      <w:r w:rsidRPr="00031CE3">
        <w:rPr>
          <w:rFonts w:eastAsia="TimesNewRoman" w:cstheme="minorHAnsi"/>
          <w:b/>
          <w:bCs/>
        </w:rPr>
        <w:t>ą</w:t>
      </w:r>
      <w:r w:rsidRPr="00031CE3">
        <w:rPr>
          <w:rFonts w:cstheme="minorHAnsi"/>
          <w:b/>
          <w:bCs/>
        </w:rPr>
        <w:t>ca płyt</w:t>
      </w:r>
      <w:r w:rsidRPr="00031CE3">
        <w:rPr>
          <w:rFonts w:eastAsia="TimesNewRoman" w:cstheme="minorHAnsi"/>
          <w:b/>
          <w:bCs/>
        </w:rPr>
        <w:t xml:space="preserve">ę </w:t>
      </w:r>
      <w:r w:rsidRPr="00031CE3">
        <w:rPr>
          <w:rFonts w:cstheme="minorHAnsi"/>
          <w:b/>
          <w:bCs/>
        </w:rPr>
        <w:t>boiska na stadionie w miejscowo</w:t>
      </w:r>
      <w:r w:rsidRPr="00031CE3">
        <w:rPr>
          <w:rFonts w:eastAsia="TimesNewRoman" w:cstheme="minorHAnsi"/>
          <w:b/>
          <w:bCs/>
        </w:rPr>
        <w:t>ś</w:t>
      </w:r>
      <w:r w:rsidRPr="00031CE3">
        <w:rPr>
          <w:rFonts w:cstheme="minorHAnsi"/>
          <w:b/>
          <w:bCs/>
        </w:rPr>
        <w:t>ci Buk.</w:t>
      </w:r>
      <w:r w:rsidRPr="00031CE3">
        <w:rPr>
          <w:rFonts w:cstheme="minorHAnsi"/>
        </w:rPr>
        <w:t xml:space="preserve"> </w:t>
      </w:r>
    </w:p>
    <w:p w14:paraId="5E769505" w14:textId="0251B1BA" w:rsidR="009D17A6" w:rsidRPr="00031CE3" w:rsidRDefault="009D17A6" w:rsidP="009D17A6">
      <w:pPr>
        <w:autoSpaceDE w:val="0"/>
        <w:autoSpaceDN w:val="0"/>
        <w:adjustRightInd w:val="0"/>
        <w:spacing w:after="0" w:line="240" w:lineRule="auto"/>
        <w:jc w:val="both"/>
        <w:rPr>
          <w:rFonts w:cstheme="minorHAnsi"/>
        </w:rPr>
      </w:pPr>
      <w:r w:rsidRPr="00031CE3">
        <w:rPr>
          <w:rFonts w:cstheme="minorHAnsi"/>
        </w:rPr>
        <w:t>W skład instalacji wchodzi wykonanie odcinka instalacji wodoci</w:t>
      </w:r>
      <w:r w:rsidRPr="00031CE3">
        <w:rPr>
          <w:rFonts w:eastAsia="TimesNewRoman" w:cstheme="minorHAnsi"/>
        </w:rPr>
        <w:t>ą</w:t>
      </w:r>
      <w:r w:rsidRPr="00031CE3">
        <w:rPr>
          <w:rFonts w:cstheme="minorHAnsi"/>
        </w:rPr>
        <w:t>gowej, która ma by</w:t>
      </w:r>
      <w:r w:rsidRPr="00031CE3">
        <w:rPr>
          <w:rFonts w:eastAsia="TimesNewRoman" w:cstheme="minorHAnsi"/>
        </w:rPr>
        <w:t xml:space="preserve">ć </w:t>
      </w:r>
      <w:r w:rsidRPr="00031CE3">
        <w:rPr>
          <w:rFonts w:cstheme="minorHAnsi"/>
        </w:rPr>
        <w:t>podł</w:t>
      </w:r>
      <w:r w:rsidRPr="00031CE3">
        <w:rPr>
          <w:rFonts w:eastAsia="TimesNewRoman" w:cstheme="minorHAnsi"/>
        </w:rPr>
        <w:t>ą</w:t>
      </w:r>
      <w:r w:rsidRPr="00031CE3">
        <w:rPr>
          <w:rFonts w:cstheme="minorHAnsi"/>
        </w:rPr>
        <w:t>czona do istniej</w:t>
      </w:r>
      <w:r w:rsidRPr="00031CE3">
        <w:rPr>
          <w:rFonts w:eastAsia="TimesNewRoman" w:cstheme="minorHAnsi"/>
        </w:rPr>
        <w:t>ą</w:t>
      </w:r>
      <w:r w:rsidRPr="00031CE3">
        <w:rPr>
          <w:rFonts w:cstheme="minorHAnsi"/>
        </w:rPr>
        <w:t>cego ju</w:t>
      </w:r>
      <w:r w:rsidRPr="00031CE3">
        <w:rPr>
          <w:rFonts w:eastAsia="TimesNewRoman" w:cstheme="minorHAnsi"/>
        </w:rPr>
        <w:t xml:space="preserve">ż </w:t>
      </w:r>
      <w:r w:rsidRPr="00031CE3">
        <w:rPr>
          <w:rFonts w:cstheme="minorHAnsi"/>
        </w:rPr>
        <w:t>zestawu pompowego zlokalizowanego przy s</w:t>
      </w:r>
      <w:r w:rsidRPr="00031CE3">
        <w:rPr>
          <w:rFonts w:eastAsia="TimesNewRoman" w:cstheme="minorHAnsi"/>
        </w:rPr>
        <w:t>ą</w:t>
      </w:r>
      <w:r w:rsidRPr="00031CE3">
        <w:rPr>
          <w:rFonts w:cstheme="minorHAnsi"/>
        </w:rPr>
        <w:t>siedniej płycie boiska. Do podlewania ma słu</w:t>
      </w:r>
      <w:r w:rsidRPr="00031CE3">
        <w:rPr>
          <w:rFonts w:eastAsia="TimesNewRoman" w:cstheme="minorHAnsi"/>
        </w:rPr>
        <w:t>ż</w:t>
      </w:r>
      <w:r w:rsidRPr="00031CE3">
        <w:rPr>
          <w:rFonts w:cstheme="minorHAnsi"/>
        </w:rPr>
        <w:t>y</w:t>
      </w:r>
      <w:r w:rsidRPr="00031CE3">
        <w:rPr>
          <w:rFonts w:eastAsia="TimesNewRoman" w:cstheme="minorHAnsi"/>
        </w:rPr>
        <w:t xml:space="preserve">ć </w:t>
      </w:r>
      <w:r w:rsidRPr="00031CE3">
        <w:rPr>
          <w:rFonts w:cstheme="minorHAnsi"/>
        </w:rPr>
        <w:t>12 zraszaczy. Zraszacze b</w:t>
      </w:r>
      <w:r w:rsidRPr="00031CE3">
        <w:rPr>
          <w:rFonts w:eastAsia="TimesNewRoman" w:cstheme="minorHAnsi"/>
        </w:rPr>
        <w:t>ę</w:t>
      </w:r>
      <w:r w:rsidRPr="00031CE3">
        <w:rPr>
          <w:rFonts w:cstheme="minorHAnsi"/>
        </w:rPr>
        <w:t>d</w:t>
      </w:r>
      <w:r w:rsidRPr="00031CE3">
        <w:rPr>
          <w:rFonts w:eastAsia="TimesNewRoman" w:cstheme="minorHAnsi"/>
        </w:rPr>
        <w:t>ą</w:t>
      </w:r>
      <w:r w:rsidRPr="00031CE3">
        <w:rPr>
          <w:rFonts w:cstheme="minorHAnsi"/>
        </w:rPr>
        <w:t xml:space="preserve"> rozmieszczone jako pier</w:t>
      </w:r>
      <w:r w:rsidRPr="00031CE3">
        <w:rPr>
          <w:rFonts w:eastAsia="TimesNewRoman" w:cstheme="minorHAnsi"/>
        </w:rPr>
        <w:t>ś</w:t>
      </w:r>
      <w:r w:rsidRPr="00031CE3">
        <w:rPr>
          <w:rFonts w:cstheme="minorHAnsi"/>
        </w:rPr>
        <w:t>cie</w:t>
      </w:r>
      <w:r w:rsidRPr="00031CE3">
        <w:rPr>
          <w:rFonts w:eastAsia="TimesNewRoman" w:cstheme="minorHAnsi"/>
        </w:rPr>
        <w:t xml:space="preserve">ń </w:t>
      </w:r>
      <w:r w:rsidRPr="00031CE3">
        <w:rPr>
          <w:rFonts w:cstheme="minorHAnsi"/>
        </w:rPr>
        <w:t>dookoła płyty boiska i tak</w:t>
      </w:r>
      <w:r w:rsidRPr="00031CE3">
        <w:rPr>
          <w:rFonts w:eastAsia="TimesNewRoman" w:cstheme="minorHAnsi"/>
        </w:rPr>
        <w:t>ż</w:t>
      </w:r>
      <w:r w:rsidRPr="00031CE3">
        <w:rPr>
          <w:rFonts w:cstheme="minorHAnsi"/>
        </w:rPr>
        <w:t xml:space="preserve">e przez </w:t>
      </w:r>
      <w:r w:rsidRPr="00031CE3">
        <w:rPr>
          <w:rFonts w:eastAsia="TimesNewRoman" w:cstheme="minorHAnsi"/>
        </w:rPr>
        <w:t>ś</w:t>
      </w:r>
      <w:r w:rsidRPr="00031CE3">
        <w:rPr>
          <w:rFonts w:cstheme="minorHAnsi"/>
        </w:rPr>
        <w:t>rodek płyty. Sterowanie układem nawadniania odbywa</w:t>
      </w:r>
      <w:r w:rsidRPr="00031CE3">
        <w:rPr>
          <w:rFonts w:eastAsia="TimesNewRoman" w:cstheme="minorHAnsi"/>
        </w:rPr>
        <w:t xml:space="preserve">ć </w:t>
      </w:r>
      <w:r w:rsidRPr="00031CE3">
        <w:rPr>
          <w:rFonts w:cstheme="minorHAnsi"/>
        </w:rPr>
        <w:t>si</w:t>
      </w:r>
      <w:r w:rsidRPr="00031CE3">
        <w:rPr>
          <w:rFonts w:eastAsia="TimesNewRoman" w:cstheme="minorHAnsi"/>
        </w:rPr>
        <w:t xml:space="preserve">ę </w:t>
      </w:r>
      <w:r w:rsidRPr="00031CE3">
        <w:rPr>
          <w:rFonts w:cstheme="minorHAnsi"/>
        </w:rPr>
        <w:t>b</w:t>
      </w:r>
      <w:r w:rsidRPr="00031CE3">
        <w:rPr>
          <w:rFonts w:eastAsia="TimesNewRoman" w:cstheme="minorHAnsi"/>
        </w:rPr>
        <w:t>ę</w:t>
      </w:r>
      <w:r w:rsidRPr="00031CE3">
        <w:rPr>
          <w:rFonts w:cstheme="minorHAnsi"/>
        </w:rPr>
        <w:t>dzie przy udziale istniej</w:t>
      </w:r>
      <w:r w:rsidRPr="00031CE3">
        <w:rPr>
          <w:rFonts w:eastAsia="TimesNewRoman" w:cstheme="minorHAnsi"/>
        </w:rPr>
        <w:t>ą</w:t>
      </w:r>
      <w:r w:rsidRPr="00031CE3">
        <w:rPr>
          <w:rFonts w:cstheme="minorHAnsi"/>
        </w:rPr>
        <w:t>cego ju</w:t>
      </w:r>
      <w:r w:rsidRPr="00031CE3">
        <w:rPr>
          <w:rFonts w:eastAsia="TimesNewRoman" w:cstheme="minorHAnsi"/>
        </w:rPr>
        <w:t xml:space="preserve">ż </w:t>
      </w:r>
      <w:r w:rsidRPr="00031CE3">
        <w:rPr>
          <w:rFonts w:cstheme="minorHAnsi"/>
        </w:rPr>
        <w:t>systemu firmy Perrot. Po wykonaniu instalacji w płycie boiska, należy odtworzy</w:t>
      </w:r>
      <w:r w:rsidRPr="00031CE3">
        <w:rPr>
          <w:rFonts w:eastAsia="TimesNewRoman" w:cstheme="minorHAnsi"/>
        </w:rPr>
        <w:t xml:space="preserve">ć </w:t>
      </w:r>
      <w:r w:rsidRPr="00031CE3">
        <w:rPr>
          <w:rFonts w:cstheme="minorHAnsi"/>
        </w:rPr>
        <w:t>nawierzchni</w:t>
      </w:r>
      <w:r w:rsidRPr="00031CE3">
        <w:rPr>
          <w:rFonts w:eastAsia="TimesNewRoman" w:cstheme="minorHAnsi"/>
        </w:rPr>
        <w:t xml:space="preserve">ą </w:t>
      </w:r>
      <w:r w:rsidRPr="00031CE3">
        <w:rPr>
          <w:rFonts w:cstheme="minorHAnsi"/>
        </w:rPr>
        <w:t>boiska przy u</w:t>
      </w:r>
      <w:r w:rsidRPr="00031CE3">
        <w:rPr>
          <w:rFonts w:eastAsia="TimesNewRoman" w:cstheme="minorHAnsi"/>
        </w:rPr>
        <w:t>ż</w:t>
      </w:r>
      <w:r w:rsidRPr="00031CE3">
        <w:rPr>
          <w:rFonts w:cstheme="minorHAnsi"/>
        </w:rPr>
        <w:t>yciu trawy z rolki.</w:t>
      </w:r>
    </w:p>
    <w:p w14:paraId="4FA18590" w14:textId="77777777" w:rsidR="00031CE3" w:rsidRDefault="00031CE3" w:rsidP="00604E0F">
      <w:pPr>
        <w:spacing w:after="0" w:line="240" w:lineRule="auto"/>
        <w:jc w:val="both"/>
        <w:rPr>
          <w:rFonts w:ascii="Calibri" w:hAnsi="Calibri" w:cs="Calibri"/>
          <w:b/>
        </w:rPr>
      </w:pPr>
    </w:p>
    <w:p w14:paraId="3CD54A13" w14:textId="75BB69CF" w:rsidR="00340661" w:rsidRPr="00031CE3" w:rsidRDefault="00C67E25" w:rsidP="00604E0F">
      <w:pPr>
        <w:spacing w:after="0" w:line="240" w:lineRule="auto"/>
        <w:jc w:val="both"/>
        <w:rPr>
          <w:rFonts w:ascii="Calibri" w:hAnsi="Calibri" w:cs="Calibri"/>
          <w:b/>
        </w:rPr>
      </w:pPr>
      <w:r w:rsidRPr="00031CE3">
        <w:rPr>
          <w:rFonts w:ascii="Calibri" w:hAnsi="Calibri" w:cs="Calibri"/>
          <w:b/>
        </w:rPr>
        <w:t>Szczegółowy zakres opisano w dokumentacji technicznej</w:t>
      </w:r>
      <w:r w:rsidR="003C1FE4" w:rsidRPr="00031CE3">
        <w:rPr>
          <w:rFonts w:ascii="Calibri" w:hAnsi="Calibri" w:cs="Calibri"/>
          <w:b/>
        </w:rPr>
        <w:t xml:space="preserve">, stanowiącej załącznik nr </w:t>
      </w:r>
      <w:r w:rsidR="00D40BF8">
        <w:rPr>
          <w:rFonts w:ascii="Calibri" w:hAnsi="Calibri" w:cs="Calibri"/>
          <w:b/>
        </w:rPr>
        <w:t>9</w:t>
      </w:r>
      <w:r w:rsidR="003C1FE4" w:rsidRPr="00031CE3">
        <w:rPr>
          <w:rFonts w:ascii="Calibri" w:hAnsi="Calibri" w:cs="Calibri"/>
          <w:b/>
        </w:rPr>
        <w:t xml:space="preserve"> do SWZ.</w:t>
      </w:r>
    </w:p>
    <w:p w14:paraId="391FA055" w14:textId="77777777" w:rsidR="00031CE3" w:rsidRDefault="00031CE3" w:rsidP="00C67E25">
      <w:pPr>
        <w:spacing w:after="0" w:line="240" w:lineRule="auto"/>
        <w:rPr>
          <w:rFonts w:ascii="Calibri" w:hAnsi="Calibri" w:cs="Calibri"/>
          <w:b/>
        </w:rPr>
      </w:pPr>
    </w:p>
    <w:p w14:paraId="48EEE762" w14:textId="0B86455C" w:rsidR="00C67E25" w:rsidRPr="00031CE3" w:rsidRDefault="00C67E25" w:rsidP="00C67E25">
      <w:pPr>
        <w:spacing w:after="0" w:line="240" w:lineRule="auto"/>
        <w:rPr>
          <w:rFonts w:ascii="Calibri" w:hAnsi="Calibri" w:cs="Calibri"/>
        </w:rPr>
      </w:pPr>
      <w:r w:rsidRPr="00031CE3">
        <w:rPr>
          <w:rFonts w:ascii="Calibri" w:hAnsi="Calibri" w:cs="Calibri"/>
          <w:b/>
        </w:rPr>
        <w:t>3</w:t>
      </w:r>
      <w:r w:rsidRPr="00031CE3">
        <w:rPr>
          <w:rFonts w:ascii="Calibri" w:hAnsi="Calibri" w:cs="Calibri"/>
        </w:rPr>
        <w:t>.  Niniejszy przedmiot zamówienia należy wykonać zgodnie z:</w:t>
      </w:r>
    </w:p>
    <w:p w14:paraId="50738D56" w14:textId="47D8D924" w:rsidR="00604E0F" w:rsidRPr="00031CE3" w:rsidRDefault="00604E0F" w:rsidP="00604E0F">
      <w:pPr>
        <w:numPr>
          <w:ilvl w:val="0"/>
          <w:numId w:val="18"/>
        </w:numPr>
        <w:spacing w:after="0" w:line="240" w:lineRule="auto"/>
        <w:ind w:left="568" w:hanging="284"/>
        <w:jc w:val="both"/>
        <w:rPr>
          <w:rFonts w:cstheme="minorHAnsi"/>
        </w:rPr>
      </w:pPr>
      <w:bookmarkStart w:id="1" w:name="_Hlk70668729"/>
      <w:r w:rsidRPr="00031CE3">
        <w:rPr>
          <w:rFonts w:cstheme="minorHAnsi"/>
        </w:rPr>
        <w:t xml:space="preserve">załączoną </w:t>
      </w:r>
      <w:r w:rsidR="00C67E25" w:rsidRPr="00031CE3">
        <w:rPr>
          <w:rFonts w:cstheme="minorHAnsi"/>
        </w:rPr>
        <w:t>dokumentacją techniczną</w:t>
      </w:r>
      <w:r w:rsidRPr="00031CE3">
        <w:rPr>
          <w:rFonts w:cstheme="minorHAnsi"/>
        </w:rPr>
        <w:t>,</w:t>
      </w:r>
    </w:p>
    <w:p w14:paraId="0625D527" w14:textId="77777777" w:rsidR="00C67E25" w:rsidRPr="00031CE3" w:rsidRDefault="00653978" w:rsidP="00C67E25">
      <w:pPr>
        <w:spacing w:after="0" w:line="240" w:lineRule="auto"/>
        <w:ind w:left="568" w:hanging="284"/>
        <w:jc w:val="both"/>
        <w:rPr>
          <w:rFonts w:ascii="Calibri" w:hAnsi="Calibri" w:cs="Calibri"/>
        </w:rPr>
      </w:pPr>
      <w:r w:rsidRPr="00031CE3">
        <w:rPr>
          <w:rFonts w:ascii="Calibri" w:hAnsi="Calibri" w:cs="Calibri"/>
        </w:rPr>
        <w:t xml:space="preserve">2)  Specyfikacją </w:t>
      </w:r>
      <w:r w:rsidR="00C67E25" w:rsidRPr="00031CE3">
        <w:rPr>
          <w:rFonts w:ascii="Calibri" w:hAnsi="Calibri" w:cs="Calibri"/>
        </w:rPr>
        <w:t>Warunków Zamówienia,</w:t>
      </w:r>
    </w:p>
    <w:p w14:paraId="746EDE7B" w14:textId="77777777" w:rsidR="00C67E25" w:rsidRPr="00031CE3" w:rsidRDefault="00C67E25" w:rsidP="00C67E25">
      <w:pPr>
        <w:spacing w:after="0" w:line="240" w:lineRule="auto"/>
        <w:ind w:left="568" w:hanging="284"/>
        <w:jc w:val="both"/>
        <w:rPr>
          <w:rFonts w:ascii="Calibri" w:hAnsi="Calibri" w:cs="Calibri"/>
        </w:rPr>
      </w:pPr>
      <w:r w:rsidRPr="00031CE3">
        <w:rPr>
          <w:rFonts w:ascii="Calibri" w:hAnsi="Calibri" w:cs="Calibri"/>
        </w:rPr>
        <w:t>3) obowiązującymi przepisami prawa budowlanego i przepisami prawa dotyczącymi warunków      technicznych oraz zgodnie z zasadami sztuki budowlanej,</w:t>
      </w:r>
    </w:p>
    <w:p w14:paraId="5C5A000E" w14:textId="38349F73" w:rsidR="0064548F" w:rsidRPr="00031CE3" w:rsidRDefault="00C67E25" w:rsidP="00AA3115">
      <w:pPr>
        <w:spacing w:after="0" w:line="240" w:lineRule="auto"/>
        <w:ind w:left="568" w:hanging="284"/>
        <w:jc w:val="both"/>
        <w:rPr>
          <w:rFonts w:ascii="Calibri" w:hAnsi="Calibri" w:cs="Calibri"/>
        </w:rPr>
      </w:pPr>
      <w:r w:rsidRPr="00031CE3">
        <w:rPr>
          <w:rFonts w:ascii="Calibri" w:hAnsi="Calibri" w:cs="Calibri"/>
        </w:rPr>
        <w:t>4)  szczegółowymi specyfikacjami techniczn</w:t>
      </w:r>
      <w:r w:rsidR="00253D5F" w:rsidRPr="00031CE3">
        <w:rPr>
          <w:rFonts w:ascii="Calibri" w:hAnsi="Calibri" w:cs="Calibri"/>
        </w:rPr>
        <w:t>ymi wykonania i odbioru robót</w:t>
      </w:r>
      <w:bookmarkEnd w:id="1"/>
      <w:r w:rsidR="00944A3E" w:rsidRPr="00031CE3">
        <w:rPr>
          <w:rFonts w:ascii="Calibri" w:hAnsi="Calibri" w:cs="Calibri"/>
        </w:rPr>
        <w:t>,</w:t>
      </w:r>
    </w:p>
    <w:p w14:paraId="0554948F" w14:textId="1873EC77" w:rsidR="00944A3E" w:rsidRPr="00031CE3" w:rsidRDefault="00944A3E" w:rsidP="00AA3115">
      <w:pPr>
        <w:spacing w:after="0" w:line="240" w:lineRule="auto"/>
        <w:ind w:left="568" w:hanging="284"/>
        <w:jc w:val="both"/>
        <w:rPr>
          <w:rFonts w:ascii="Calibri" w:hAnsi="Calibri" w:cs="Calibri"/>
        </w:rPr>
      </w:pPr>
      <w:r w:rsidRPr="00031CE3">
        <w:rPr>
          <w:rFonts w:ascii="Calibri" w:hAnsi="Calibri" w:cs="Calibri"/>
        </w:rPr>
        <w:t xml:space="preserve">5)  </w:t>
      </w:r>
      <w:r w:rsidR="006C4567" w:rsidRPr="00031CE3">
        <w:rPr>
          <w:rFonts w:ascii="Calibri" w:hAnsi="Calibri" w:cs="Calibri"/>
        </w:rPr>
        <w:t>zgłoszeniem robót budowlanych</w:t>
      </w:r>
      <w:r w:rsidRPr="00031CE3">
        <w:rPr>
          <w:rFonts w:ascii="Calibri" w:hAnsi="Calibri" w:cs="Calibri"/>
        </w:rPr>
        <w:t>.</w:t>
      </w:r>
    </w:p>
    <w:p w14:paraId="38C14D8E" w14:textId="77777777" w:rsidR="00FD3082" w:rsidRPr="00031CE3" w:rsidRDefault="00FD3082" w:rsidP="00C67E25">
      <w:pPr>
        <w:spacing w:after="0" w:line="240" w:lineRule="auto"/>
        <w:rPr>
          <w:rFonts w:ascii="Calibri" w:hAnsi="Calibri" w:cs="Calibri"/>
          <w:b/>
        </w:rPr>
      </w:pPr>
    </w:p>
    <w:p w14:paraId="37259810" w14:textId="2DF6FB51" w:rsidR="0092512D" w:rsidRPr="00031CE3" w:rsidRDefault="00C67E25" w:rsidP="0092512D">
      <w:pPr>
        <w:spacing w:after="0" w:line="240" w:lineRule="auto"/>
        <w:jc w:val="both"/>
        <w:rPr>
          <w:rFonts w:cstheme="minorHAnsi"/>
        </w:rPr>
      </w:pPr>
      <w:r w:rsidRPr="00031CE3">
        <w:rPr>
          <w:rFonts w:cstheme="minorHAnsi"/>
          <w:b/>
        </w:rPr>
        <w:t xml:space="preserve">4. UWAGI DO PROJEKTU i </w:t>
      </w:r>
      <w:proofErr w:type="spellStart"/>
      <w:r w:rsidRPr="00031CE3">
        <w:rPr>
          <w:rFonts w:cstheme="minorHAnsi"/>
          <w:b/>
        </w:rPr>
        <w:t>SSTWiORB</w:t>
      </w:r>
      <w:proofErr w:type="spellEnd"/>
    </w:p>
    <w:p w14:paraId="3847722F" w14:textId="6A4B5E18" w:rsidR="0092512D" w:rsidRPr="00031CE3" w:rsidRDefault="0092512D" w:rsidP="0092512D">
      <w:pPr>
        <w:autoSpaceDE w:val="0"/>
        <w:autoSpaceDN w:val="0"/>
        <w:adjustRightInd w:val="0"/>
        <w:spacing w:after="15" w:line="240" w:lineRule="auto"/>
        <w:jc w:val="both"/>
        <w:rPr>
          <w:rFonts w:cstheme="minorHAnsi"/>
        </w:rPr>
      </w:pPr>
      <w:r w:rsidRPr="00031CE3">
        <w:rPr>
          <w:rFonts w:cstheme="minorHAnsi"/>
        </w:rPr>
        <w:t xml:space="preserve">4.1. Zamawiający zastrzega, że opisując przedmiot zamówienia przez odniesienie do norm, ocen technicznych, specyfikacji technicznych i systemów referencji technicznych, o których mowa w art. 101 ust. 1 pkt 2 oraz ust. 3 ustawy, dopuszcza rozwiązania równoważne opisywanym, a odniesieniu takiemu towarzyszą wyrazy "lub równoważne" nawet pomimo ewentualnego braku zwrotu w treści opisu przedmiotu zamówienia. </w:t>
      </w:r>
    </w:p>
    <w:p w14:paraId="27F43CC8" w14:textId="1EC44302" w:rsidR="0092512D" w:rsidRPr="0092512D" w:rsidRDefault="0092512D" w:rsidP="0092512D">
      <w:pPr>
        <w:autoSpaceDE w:val="0"/>
        <w:autoSpaceDN w:val="0"/>
        <w:adjustRightInd w:val="0"/>
        <w:spacing w:after="0" w:line="240" w:lineRule="auto"/>
        <w:jc w:val="both"/>
        <w:rPr>
          <w:rFonts w:cstheme="minorHAnsi"/>
          <w:color w:val="000000"/>
        </w:rPr>
      </w:pPr>
      <w:r w:rsidRPr="00031CE3">
        <w:rPr>
          <w:rFonts w:cstheme="minorHAnsi"/>
        </w:rPr>
        <w:t xml:space="preserve">4.2. Ilekroć w niniejszej treści SWZ, w zakresie dotyczącym opisu przedmiotu zamówienia, jest mowa o znakach towarowych, nazwach własnych, itp. – to stanowią one wyłącznie wzorzec jakościowy, funkcjonalny, techniczny i technologiczny dotyczący przedmiotu zamówienia. We wszystkich przypadkach, w których ze względu na specyfikację przedmiotu zamówienia wskazano nazwy materiałów, urządzeń, lub ich pochodzenie, dopuszcza się stosowanie materiałów, urządzeń równoważnych, tj. wszelkie wymienione z nazwy materiały, urządzenia użyte w przekazanej przez Zamawiającego dokumentacji lub ich pochodzenie, służą wyłącznie określeniu standardu i mogą być zastąpione innymi o nie gorszych parametrach technicznych, użytkowych, jakościowych, funkcjonalnych i walorach estetycznych, przy uwzględnieniu prawidłowej współpracy z pozostałymi materiałami, urządzeniami. Użyte w dokumentacji zamówienia nazwy, które wskazują lub mogłyby kojarzyć się z producentem lub firmą, nie mają na celu preferowania rozwiązań danego producenta lecz wskazanie na rozwiązanie, które powinno posiadać cechy techniczne, technologiczne nie gorsze od podanych w dokumentacji technicznej. Zamawiający w przypadku ofert zawierających rozwiązania </w:t>
      </w:r>
      <w:r w:rsidRPr="00031CE3">
        <w:rPr>
          <w:rFonts w:cstheme="minorHAnsi"/>
        </w:rPr>
        <w:lastRenderedPageBreak/>
        <w:t xml:space="preserve">równoważne będzie je weryfikować pod względem spełniania wymogów poszczególnych pozycji </w:t>
      </w:r>
      <w:r w:rsidRPr="0092512D">
        <w:rPr>
          <w:rFonts w:cstheme="minorHAnsi"/>
          <w:color w:val="000000"/>
        </w:rPr>
        <w:t xml:space="preserve">wymagań technicznych zawartych w załącznikach do SWZ. Wykonawca zobowiązany jest udowodnić w ofercie równoważność oferowanych urządzeń lub systemów. Ciężar udowodnienia równoważności jest obowiązkiem Wykonawcy. Zamawiający nie uzna rozwiązań równoważnych, jeśli będą o gorszych niż wskazane w załącznikach do SWZ minimalnych wymaganiach jakościowych, funkcjonalnych, technicznych i technologicznych. </w:t>
      </w:r>
    </w:p>
    <w:p w14:paraId="08BD4A72" w14:textId="0038BF10" w:rsidR="0092512D" w:rsidRPr="0092512D" w:rsidRDefault="0092512D" w:rsidP="0092512D">
      <w:pPr>
        <w:pStyle w:val="Akapitzlist"/>
        <w:numPr>
          <w:ilvl w:val="1"/>
          <w:numId w:val="32"/>
        </w:numPr>
        <w:autoSpaceDE w:val="0"/>
        <w:autoSpaceDN w:val="0"/>
        <w:adjustRightInd w:val="0"/>
        <w:spacing w:after="0" w:line="240" w:lineRule="auto"/>
        <w:ind w:left="0" w:firstLine="0"/>
        <w:jc w:val="both"/>
        <w:rPr>
          <w:rFonts w:cstheme="minorHAnsi"/>
        </w:rPr>
      </w:pPr>
      <w:r w:rsidRPr="0092512D">
        <w:rPr>
          <w:rFonts w:cstheme="minorHAnsi"/>
        </w:rPr>
        <w:t>Zamieszczone w dokumentacjach projektowych, specyfikacjach technicznych lub innych</w:t>
      </w:r>
      <w:r>
        <w:rPr>
          <w:rFonts w:cstheme="minorHAnsi"/>
        </w:rPr>
        <w:t xml:space="preserve"> </w:t>
      </w:r>
      <w:r w:rsidRPr="0092512D">
        <w:rPr>
          <w:rFonts w:cstheme="minorHAnsi"/>
        </w:rPr>
        <w:t xml:space="preserve">dokumentach, wymienione nazwy producentów (jeśli takie się pojawią) użyto jedynie w celu przykładowym. Ewentualnie wskazane nazwy produktów oraz ich producentów nie mają na celu naruszenie zasady uczciwej konkurencji i równego traktowania wykonawców. Wszędzie gdzie są one wskazane, należy czytać w ten sposób, że towarzyszy im określenie „lub równoważne”. Przez pojęcie „lub równoważne” Zamawiający rozumie oferowanie materiałów gwarantujących realizację zadania zapewniających uzyskanie parametrów technicznych nie gorszych od założonych w wyżej wymienionych dokumentach. </w:t>
      </w:r>
    </w:p>
    <w:p w14:paraId="60DD9C47" w14:textId="77777777" w:rsidR="0092512D" w:rsidRPr="0092512D" w:rsidRDefault="0092512D" w:rsidP="0092512D">
      <w:pPr>
        <w:autoSpaceDE w:val="0"/>
        <w:autoSpaceDN w:val="0"/>
        <w:adjustRightInd w:val="0"/>
        <w:spacing w:after="0" w:line="240" w:lineRule="auto"/>
        <w:jc w:val="both"/>
        <w:rPr>
          <w:rFonts w:cstheme="minorHAnsi"/>
        </w:rPr>
      </w:pPr>
      <w:r w:rsidRPr="0092512D">
        <w:rPr>
          <w:rFonts w:cstheme="minorHAnsi"/>
        </w:rPr>
        <w:t xml:space="preserve">Zastosowanie rozwiązań równoważnych nie może prowadzić do pogorszenia właściwości przedmiotu zamówienia w stosunku do przewidzianych w dokumentacji technicznej, ani do zmiany ceny, ani do naruszenia przepisów prawa. </w:t>
      </w:r>
    </w:p>
    <w:p w14:paraId="30C137B8" w14:textId="13A5E63C" w:rsidR="0092512D" w:rsidRPr="0092512D" w:rsidRDefault="0092512D" w:rsidP="0092512D">
      <w:pPr>
        <w:autoSpaceDE w:val="0"/>
        <w:autoSpaceDN w:val="0"/>
        <w:adjustRightInd w:val="0"/>
        <w:spacing w:after="14" w:line="240" w:lineRule="auto"/>
        <w:rPr>
          <w:rFonts w:cstheme="minorHAnsi"/>
        </w:rPr>
      </w:pPr>
      <w:r w:rsidRPr="0092512D">
        <w:rPr>
          <w:rFonts w:cstheme="minorHAnsi"/>
        </w:rPr>
        <w:t xml:space="preserve">4.4. Jednocześnie wymogi muszą być spełnione w zakresie m.in.: </w:t>
      </w:r>
    </w:p>
    <w:p w14:paraId="7F836535" w14:textId="77777777" w:rsidR="0092512D" w:rsidRPr="0092512D" w:rsidRDefault="0092512D" w:rsidP="0092512D">
      <w:pPr>
        <w:autoSpaceDE w:val="0"/>
        <w:autoSpaceDN w:val="0"/>
        <w:adjustRightInd w:val="0"/>
        <w:spacing w:after="14" w:line="240" w:lineRule="auto"/>
        <w:rPr>
          <w:rFonts w:cstheme="minorHAnsi"/>
        </w:rPr>
      </w:pPr>
      <w:r w:rsidRPr="0092512D">
        <w:rPr>
          <w:rFonts w:cstheme="minorHAnsi"/>
        </w:rPr>
        <w:t xml:space="preserve">1) charakteru użytkowego; </w:t>
      </w:r>
    </w:p>
    <w:p w14:paraId="6ECE9A83" w14:textId="77777777" w:rsidR="0092512D" w:rsidRPr="0092512D" w:rsidRDefault="0092512D" w:rsidP="0092512D">
      <w:pPr>
        <w:autoSpaceDE w:val="0"/>
        <w:autoSpaceDN w:val="0"/>
        <w:adjustRightInd w:val="0"/>
        <w:spacing w:after="14" w:line="240" w:lineRule="auto"/>
        <w:rPr>
          <w:rFonts w:cstheme="minorHAnsi"/>
        </w:rPr>
      </w:pPr>
      <w:r w:rsidRPr="0092512D">
        <w:rPr>
          <w:rFonts w:cstheme="minorHAnsi"/>
        </w:rPr>
        <w:t xml:space="preserve">2) parametrów technicznych (wytrzymałość, trwałość, dane techniczne); </w:t>
      </w:r>
    </w:p>
    <w:p w14:paraId="070A81F7" w14:textId="77777777" w:rsidR="0092512D" w:rsidRPr="0092512D" w:rsidRDefault="0092512D" w:rsidP="0092512D">
      <w:pPr>
        <w:autoSpaceDE w:val="0"/>
        <w:autoSpaceDN w:val="0"/>
        <w:adjustRightInd w:val="0"/>
        <w:spacing w:after="0" w:line="240" w:lineRule="auto"/>
        <w:rPr>
          <w:rFonts w:cstheme="minorHAnsi"/>
        </w:rPr>
      </w:pPr>
      <w:r w:rsidRPr="0092512D">
        <w:rPr>
          <w:rFonts w:cstheme="minorHAnsi"/>
        </w:rPr>
        <w:t xml:space="preserve">3) parametrów bezpieczeństwa użytkowania; </w:t>
      </w:r>
    </w:p>
    <w:p w14:paraId="6240E427" w14:textId="379FFD34" w:rsidR="0092512D" w:rsidRPr="0092512D" w:rsidRDefault="0092512D" w:rsidP="0092512D">
      <w:pPr>
        <w:autoSpaceDE w:val="0"/>
        <w:autoSpaceDN w:val="0"/>
        <w:adjustRightInd w:val="0"/>
        <w:spacing w:after="14" w:line="240" w:lineRule="auto"/>
        <w:jc w:val="both"/>
        <w:rPr>
          <w:rFonts w:cstheme="minorHAnsi"/>
        </w:rPr>
      </w:pPr>
      <w:r>
        <w:rPr>
          <w:rFonts w:cstheme="minorHAnsi"/>
        </w:rPr>
        <w:t xml:space="preserve">4.5. </w:t>
      </w:r>
      <w:r w:rsidRPr="0092512D">
        <w:rPr>
          <w:rFonts w:cstheme="minorHAnsi"/>
        </w:rPr>
        <w:t xml:space="preserve">Jeżeli Wykonawca zaoferuje rozwiązania równoważne, musi wykazać w ofercie, że proponowany przez niego przedmiot zamówienia spełnia wymagania określone przez Zamawiającego (poprzez wypełnienie załącznika nr </w:t>
      </w:r>
      <w:r w:rsidR="00016DEC">
        <w:rPr>
          <w:rFonts w:cstheme="minorHAnsi"/>
        </w:rPr>
        <w:t>1</w:t>
      </w:r>
      <w:r w:rsidRPr="0092512D">
        <w:rPr>
          <w:rFonts w:cstheme="minorHAnsi"/>
        </w:rPr>
        <w:t xml:space="preserve">a do Formularza Oferty: „Specyfikacja techniczna materiałów, urządzeń </w:t>
      </w:r>
      <w:r>
        <w:rPr>
          <w:rFonts w:cstheme="minorHAnsi"/>
        </w:rPr>
        <w:t xml:space="preserve">                   </w:t>
      </w:r>
      <w:r w:rsidRPr="0092512D">
        <w:rPr>
          <w:rFonts w:cstheme="minorHAnsi"/>
        </w:rPr>
        <w:t xml:space="preserve">i rozwiązań równoważnych”). </w:t>
      </w:r>
    </w:p>
    <w:p w14:paraId="789A1761" w14:textId="77777777" w:rsidR="001B1DF7" w:rsidRDefault="0092512D" w:rsidP="001B1DF7">
      <w:pPr>
        <w:pStyle w:val="Akapitzlist"/>
        <w:numPr>
          <w:ilvl w:val="1"/>
          <w:numId w:val="34"/>
        </w:numPr>
        <w:autoSpaceDE w:val="0"/>
        <w:autoSpaceDN w:val="0"/>
        <w:adjustRightInd w:val="0"/>
        <w:spacing w:after="0" w:line="240" w:lineRule="auto"/>
        <w:ind w:left="0" w:firstLine="0"/>
        <w:jc w:val="both"/>
        <w:rPr>
          <w:rFonts w:cstheme="minorHAnsi"/>
        </w:rPr>
      </w:pPr>
      <w:r w:rsidRPr="0092512D">
        <w:rPr>
          <w:rFonts w:cstheme="minorHAnsi"/>
        </w:rPr>
        <w:t>Pojęcie równoważności znajduje również zastosowanie w przypadku, gdy Zamawiający opisał Przedmiot Zamówienia za pomocą norm, aprobat, specyfikacji technicznych i systemów odniesienia.</w:t>
      </w:r>
    </w:p>
    <w:p w14:paraId="3C65190F" w14:textId="14D72671" w:rsidR="001B1DF7" w:rsidRPr="001B1DF7" w:rsidRDefault="001B1DF7" w:rsidP="001B1DF7">
      <w:pPr>
        <w:pStyle w:val="Akapitzlist"/>
        <w:numPr>
          <w:ilvl w:val="1"/>
          <w:numId w:val="34"/>
        </w:numPr>
        <w:autoSpaceDE w:val="0"/>
        <w:autoSpaceDN w:val="0"/>
        <w:adjustRightInd w:val="0"/>
        <w:spacing w:after="0" w:line="240" w:lineRule="auto"/>
        <w:ind w:left="0" w:firstLine="0"/>
        <w:jc w:val="both"/>
        <w:rPr>
          <w:rFonts w:cstheme="minorHAnsi"/>
        </w:rPr>
      </w:pPr>
      <w:r>
        <w:t>Parametry istotne, które mają zostać zachowane, przy stosowaniu produktów równoważnych:</w:t>
      </w:r>
    </w:p>
    <w:p w14:paraId="0D7F3569" w14:textId="77777777" w:rsidR="001B1DF7" w:rsidRPr="001A548A" w:rsidRDefault="001B1DF7" w:rsidP="001B1DF7">
      <w:pPr>
        <w:shd w:val="clear" w:color="auto" w:fill="FFFFFF"/>
        <w:spacing w:after="0" w:line="240" w:lineRule="auto"/>
        <w:jc w:val="both"/>
        <w:rPr>
          <w:rFonts w:eastAsia="Times New Roman" w:cstheme="minorHAnsi"/>
          <w:lang w:eastAsia="pl-PL"/>
        </w:rPr>
      </w:pPr>
      <w:r w:rsidRPr="001A548A">
        <w:rPr>
          <w:rFonts w:eastAsia="Times New Roman" w:cstheme="minorHAnsi"/>
          <w:lang w:eastAsia="pl-PL"/>
        </w:rPr>
        <w:t>- moc oprawy nie większa niż podana w projekcie</w:t>
      </w:r>
      <w:r>
        <w:rPr>
          <w:rFonts w:eastAsia="Times New Roman" w:cstheme="minorHAnsi"/>
          <w:lang w:eastAsia="pl-PL"/>
        </w:rPr>
        <w:t>,</w:t>
      </w:r>
    </w:p>
    <w:p w14:paraId="6430B244" w14:textId="77777777" w:rsidR="001B1DF7" w:rsidRPr="001A548A" w:rsidRDefault="001B1DF7" w:rsidP="001B1DF7">
      <w:pPr>
        <w:shd w:val="clear" w:color="auto" w:fill="FFFFFF"/>
        <w:spacing w:after="0" w:line="240" w:lineRule="auto"/>
        <w:jc w:val="both"/>
        <w:rPr>
          <w:rFonts w:eastAsia="Times New Roman" w:cstheme="minorHAnsi"/>
          <w:lang w:eastAsia="pl-PL"/>
        </w:rPr>
      </w:pPr>
      <w:r w:rsidRPr="001A548A">
        <w:rPr>
          <w:rFonts w:eastAsia="Times New Roman" w:cstheme="minorHAnsi"/>
          <w:lang w:eastAsia="pl-PL"/>
        </w:rPr>
        <w:t>- strumień świetlny oprawy nie mniejszy niż podany w projekcie</w:t>
      </w:r>
      <w:r>
        <w:rPr>
          <w:rFonts w:eastAsia="Times New Roman" w:cstheme="minorHAnsi"/>
          <w:lang w:eastAsia="pl-PL"/>
        </w:rPr>
        <w:t>,</w:t>
      </w:r>
    </w:p>
    <w:p w14:paraId="3B33D297" w14:textId="77777777" w:rsidR="001B1DF7" w:rsidRPr="001A548A" w:rsidRDefault="001B1DF7" w:rsidP="001B1DF7">
      <w:pPr>
        <w:shd w:val="clear" w:color="auto" w:fill="FFFFFF"/>
        <w:spacing w:after="0" w:line="240" w:lineRule="auto"/>
        <w:jc w:val="both"/>
        <w:rPr>
          <w:rFonts w:eastAsia="Times New Roman" w:cstheme="minorHAnsi"/>
          <w:lang w:eastAsia="pl-PL"/>
        </w:rPr>
      </w:pPr>
      <w:r w:rsidRPr="001A548A">
        <w:rPr>
          <w:rFonts w:eastAsia="Times New Roman" w:cstheme="minorHAnsi"/>
          <w:lang w:eastAsia="pl-PL"/>
        </w:rPr>
        <w:t>- stopnie IP, IK nie gorsze niż podane w projekcie</w:t>
      </w:r>
      <w:r>
        <w:rPr>
          <w:rFonts w:eastAsia="Times New Roman" w:cstheme="minorHAnsi"/>
          <w:lang w:eastAsia="pl-PL"/>
        </w:rPr>
        <w:t>.</w:t>
      </w:r>
    </w:p>
    <w:p w14:paraId="4E22B64F" w14:textId="77777777" w:rsidR="001B1DF7" w:rsidRPr="001A548A" w:rsidRDefault="001B1DF7" w:rsidP="001B1DF7">
      <w:pPr>
        <w:shd w:val="clear" w:color="auto" w:fill="FFFFFF"/>
        <w:spacing w:after="0" w:line="240" w:lineRule="auto"/>
        <w:jc w:val="both"/>
        <w:rPr>
          <w:rFonts w:eastAsia="Times New Roman" w:cstheme="minorHAnsi"/>
          <w:lang w:eastAsia="pl-PL"/>
        </w:rPr>
      </w:pPr>
      <w:r w:rsidRPr="001A548A">
        <w:rPr>
          <w:rFonts w:eastAsia="Times New Roman" w:cstheme="minorHAnsi"/>
          <w:lang w:eastAsia="pl-PL"/>
        </w:rPr>
        <w:t>Zastosowane oprawy muszą zapewniać uzyskanie co najmniej takich samych parametrów fotometrycznych na płaszczyźnie boiska jak oprawy pokazane w projekcie.</w:t>
      </w:r>
    </w:p>
    <w:p w14:paraId="24B8CB2B" w14:textId="77777777" w:rsidR="001B1DF7" w:rsidRPr="001A548A" w:rsidRDefault="001B1DF7" w:rsidP="001B1DF7">
      <w:pPr>
        <w:shd w:val="clear" w:color="auto" w:fill="FFFFFF"/>
        <w:spacing w:after="0" w:line="240" w:lineRule="auto"/>
        <w:jc w:val="both"/>
        <w:rPr>
          <w:rFonts w:eastAsia="Times New Roman" w:cstheme="minorHAnsi"/>
          <w:lang w:eastAsia="pl-PL"/>
        </w:rPr>
      </w:pPr>
      <w:r w:rsidRPr="001A548A">
        <w:rPr>
          <w:rFonts w:eastAsia="Times New Roman" w:cstheme="minorHAnsi"/>
          <w:lang w:eastAsia="pl-PL"/>
        </w:rPr>
        <w:t>Przy doborze innych opraw niż podanych w projekcie należy uwzględnić powierzchnie wiatrowe,</w:t>
      </w:r>
      <w:r>
        <w:rPr>
          <w:rFonts w:eastAsia="Times New Roman" w:cstheme="minorHAnsi"/>
          <w:lang w:eastAsia="pl-PL"/>
        </w:rPr>
        <w:t xml:space="preserve">             </w:t>
      </w:r>
      <w:r w:rsidRPr="001A548A">
        <w:rPr>
          <w:rFonts w:eastAsia="Times New Roman" w:cstheme="minorHAnsi"/>
          <w:lang w:eastAsia="pl-PL"/>
        </w:rPr>
        <w:t xml:space="preserve"> oraz masę zastosowanych opraw tak aby spełnić wymagania stanu granicznego nośności według </w:t>
      </w:r>
      <w:r>
        <w:rPr>
          <w:rFonts w:eastAsia="Times New Roman" w:cstheme="minorHAnsi"/>
          <w:lang w:eastAsia="pl-PL"/>
        </w:rPr>
        <w:t xml:space="preserve">              </w:t>
      </w:r>
      <w:r w:rsidRPr="001A548A">
        <w:rPr>
          <w:rFonts w:eastAsia="Times New Roman" w:cstheme="minorHAnsi"/>
          <w:lang w:eastAsia="pl-PL"/>
        </w:rPr>
        <w:t>PN-EN 40-3-3 dla podanych masztów i konstrukcji. </w:t>
      </w:r>
    </w:p>
    <w:p w14:paraId="16DFA803" w14:textId="77777777" w:rsidR="001B1DF7" w:rsidRDefault="001B1DF7" w:rsidP="00324623">
      <w:pPr>
        <w:spacing w:after="0" w:line="240" w:lineRule="auto"/>
        <w:rPr>
          <w:rFonts w:cstheme="minorHAnsi"/>
          <w:b/>
          <w:bCs/>
          <w:highlight w:val="lightGray"/>
        </w:rPr>
      </w:pPr>
    </w:p>
    <w:p w14:paraId="63D8B8C3" w14:textId="77777777" w:rsidR="00D41EE2" w:rsidRPr="00B252BD" w:rsidRDefault="00D41EE2" w:rsidP="00324623">
      <w:pPr>
        <w:spacing w:after="0" w:line="240" w:lineRule="auto"/>
        <w:rPr>
          <w:rFonts w:cstheme="minorHAnsi"/>
          <w:b/>
          <w:bCs/>
        </w:rPr>
      </w:pPr>
      <w:r w:rsidRPr="008C4718">
        <w:rPr>
          <w:rFonts w:cstheme="minorHAnsi"/>
          <w:b/>
          <w:bCs/>
          <w:highlight w:val="lightGray"/>
        </w:rPr>
        <w:t>VI. TERMIN WYKONANIA ZAMÓWIENIA</w:t>
      </w:r>
    </w:p>
    <w:p w14:paraId="0C34EC8E" w14:textId="77777777" w:rsidR="00D41EE2" w:rsidRDefault="00D41EE2" w:rsidP="00C67E25">
      <w:pPr>
        <w:spacing w:after="0" w:line="240" w:lineRule="auto"/>
        <w:rPr>
          <w:b/>
          <w:bCs/>
        </w:rPr>
      </w:pPr>
    </w:p>
    <w:p w14:paraId="6563C3A6" w14:textId="682CAE3E" w:rsidR="000C62FF" w:rsidRPr="00170009" w:rsidRDefault="0032289E" w:rsidP="000C62FF">
      <w:pPr>
        <w:spacing w:after="0" w:line="240" w:lineRule="auto"/>
        <w:rPr>
          <w:b/>
          <w:bCs/>
        </w:rPr>
      </w:pPr>
      <w:r>
        <w:rPr>
          <w:b/>
          <w:bCs/>
        </w:rPr>
        <w:t xml:space="preserve">Do </w:t>
      </w:r>
      <w:r w:rsidR="00604E0F">
        <w:rPr>
          <w:b/>
          <w:bCs/>
        </w:rPr>
        <w:t>70</w:t>
      </w:r>
      <w:r w:rsidR="00F5521B">
        <w:rPr>
          <w:b/>
          <w:bCs/>
        </w:rPr>
        <w:t xml:space="preserve"> dni (</w:t>
      </w:r>
      <w:r w:rsidR="0092512D">
        <w:rPr>
          <w:b/>
          <w:bCs/>
        </w:rPr>
        <w:t>1</w:t>
      </w:r>
      <w:r w:rsidR="00604E0F">
        <w:rPr>
          <w:b/>
          <w:bCs/>
        </w:rPr>
        <w:t>0</w:t>
      </w:r>
      <w:r w:rsidR="001849BD">
        <w:rPr>
          <w:b/>
          <w:bCs/>
        </w:rPr>
        <w:t xml:space="preserve"> </w:t>
      </w:r>
      <w:r w:rsidR="0092512D">
        <w:rPr>
          <w:b/>
          <w:bCs/>
        </w:rPr>
        <w:t>tygodni</w:t>
      </w:r>
      <w:r w:rsidR="00F5521B">
        <w:rPr>
          <w:b/>
          <w:bCs/>
        </w:rPr>
        <w:t>)</w:t>
      </w:r>
      <w:r w:rsidR="00170009" w:rsidRPr="00170009">
        <w:rPr>
          <w:b/>
          <w:bCs/>
        </w:rPr>
        <w:t xml:space="preserve"> od dnia podpisania umowy.</w:t>
      </w:r>
    </w:p>
    <w:p w14:paraId="3F559CC2" w14:textId="77777777" w:rsidR="00D41EE2" w:rsidRDefault="00D41EE2" w:rsidP="000C62FF">
      <w:pPr>
        <w:spacing w:after="0" w:line="240" w:lineRule="auto"/>
        <w:rPr>
          <w:b/>
          <w:bCs/>
        </w:rPr>
      </w:pPr>
    </w:p>
    <w:p w14:paraId="526B9611" w14:textId="77777777" w:rsidR="00D41EE2" w:rsidRDefault="00D41EE2" w:rsidP="0008471A">
      <w:pPr>
        <w:spacing w:after="0" w:line="240" w:lineRule="auto"/>
        <w:jc w:val="both"/>
        <w:rPr>
          <w:b/>
          <w:bCs/>
        </w:rPr>
      </w:pPr>
      <w:r w:rsidRPr="008C4718">
        <w:rPr>
          <w:b/>
          <w:bCs/>
          <w:highlight w:val="lightGray"/>
        </w:rPr>
        <w:t>VII. PROJEKTOWANE POSTANOWIENIA UMOWY W SPRAWIE ZAMÓWIENIA PUBLICZNEGO, KTÓRE ZOSTANĄ WPROWADZONE DO TREŚCI TEJ UMOWY</w:t>
      </w:r>
    </w:p>
    <w:p w14:paraId="0468F0FB" w14:textId="77777777" w:rsidR="00D41EE2" w:rsidRDefault="00D41EE2" w:rsidP="000C62FF">
      <w:pPr>
        <w:spacing w:after="0" w:line="240" w:lineRule="auto"/>
        <w:rPr>
          <w:b/>
          <w:bCs/>
        </w:rPr>
      </w:pPr>
    </w:p>
    <w:p w14:paraId="48F188C0" w14:textId="1CBAD659" w:rsidR="00B2387A" w:rsidRPr="00B2387A" w:rsidRDefault="00B2387A" w:rsidP="005C6601">
      <w:pPr>
        <w:spacing w:after="0" w:line="240" w:lineRule="auto"/>
        <w:jc w:val="both"/>
        <w:rPr>
          <w:bCs/>
        </w:rPr>
      </w:pPr>
      <w:r w:rsidRPr="00B2387A">
        <w:rPr>
          <w:bCs/>
        </w:rPr>
        <w:t>Projektowane postanowienia u</w:t>
      </w:r>
      <w:r w:rsidR="006715DA">
        <w:rPr>
          <w:bCs/>
        </w:rPr>
        <w:t>mo</w:t>
      </w:r>
      <w:r w:rsidR="00A0335C">
        <w:rPr>
          <w:bCs/>
        </w:rPr>
        <w:t>wy zostały określone w załączniku</w:t>
      </w:r>
      <w:r>
        <w:rPr>
          <w:bCs/>
        </w:rPr>
        <w:t xml:space="preserve"> </w:t>
      </w:r>
      <w:r w:rsidR="004A566B">
        <w:rPr>
          <w:b/>
          <w:bCs/>
        </w:rPr>
        <w:t xml:space="preserve">nr </w:t>
      </w:r>
      <w:r w:rsidR="00DC216C">
        <w:rPr>
          <w:b/>
          <w:bCs/>
        </w:rPr>
        <w:t>8</w:t>
      </w:r>
      <w:r w:rsidRPr="00C16367">
        <w:rPr>
          <w:b/>
          <w:bCs/>
        </w:rPr>
        <w:t xml:space="preserve"> </w:t>
      </w:r>
      <w:r w:rsidRPr="00B2387A">
        <w:rPr>
          <w:bCs/>
        </w:rPr>
        <w:t xml:space="preserve">do </w:t>
      </w:r>
      <w:r>
        <w:rPr>
          <w:bCs/>
        </w:rPr>
        <w:t xml:space="preserve">niniejszej </w:t>
      </w:r>
      <w:r w:rsidRPr="00B2387A">
        <w:rPr>
          <w:bCs/>
        </w:rPr>
        <w:t>SWZ</w:t>
      </w:r>
      <w:r w:rsidR="00C12A64">
        <w:rPr>
          <w:bCs/>
        </w:rPr>
        <w:t>.</w:t>
      </w:r>
    </w:p>
    <w:p w14:paraId="75181719" w14:textId="77777777" w:rsidR="00324623" w:rsidRDefault="00324623" w:rsidP="000C62FF">
      <w:pPr>
        <w:spacing w:after="0" w:line="240" w:lineRule="auto"/>
        <w:rPr>
          <w:b/>
          <w:bCs/>
        </w:rPr>
      </w:pPr>
    </w:p>
    <w:p w14:paraId="137DA63F" w14:textId="77777777" w:rsidR="00031CE3" w:rsidRDefault="00031CE3" w:rsidP="000C62FF">
      <w:pPr>
        <w:spacing w:after="0" w:line="240" w:lineRule="auto"/>
        <w:rPr>
          <w:b/>
          <w:bCs/>
        </w:rPr>
      </w:pPr>
    </w:p>
    <w:p w14:paraId="29A180B5" w14:textId="77777777" w:rsidR="00031CE3" w:rsidRDefault="00031CE3" w:rsidP="000C62FF">
      <w:pPr>
        <w:spacing w:after="0" w:line="240" w:lineRule="auto"/>
        <w:rPr>
          <w:b/>
          <w:bCs/>
        </w:rPr>
      </w:pPr>
    </w:p>
    <w:p w14:paraId="5148E0C5" w14:textId="77777777" w:rsidR="00031CE3" w:rsidRDefault="00031CE3" w:rsidP="000C62FF">
      <w:pPr>
        <w:spacing w:after="0" w:line="240" w:lineRule="auto"/>
        <w:rPr>
          <w:b/>
          <w:bCs/>
        </w:rPr>
      </w:pPr>
    </w:p>
    <w:p w14:paraId="070F9DF8" w14:textId="77777777" w:rsidR="00031CE3" w:rsidRDefault="00031CE3" w:rsidP="000C62FF">
      <w:pPr>
        <w:spacing w:after="0" w:line="240" w:lineRule="auto"/>
        <w:rPr>
          <w:b/>
          <w:bCs/>
        </w:rPr>
      </w:pPr>
    </w:p>
    <w:p w14:paraId="383B02C2" w14:textId="77777777" w:rsidR="00D41EE2" w:rsidRDefault="00D41EE2" w:rsidP="0008471A">
      <w:pPr>
        <w:spacing w:after="0" w:line="240" w:lineRule="auto"/>
        <w:jc w:val="both"/>
        <w:rPr>
          <w:b/>
          <w:bCs/>
        </w:rPr>
      </w:pPr>
      <w:r w:rsidRPr="008C4718">
        <w:rPr>
          <w:b/>
          <w:bCs/>
          <w:highlight w:val="lightGray"/>
        </w:rPr>
        <w:lastRenderedPageBreak/>
        <w:t>VIII. INFORMACJE O ŚRODKACH KOMUNIKACJI ELEKTRONICZNEJ, PRZY UŻYCIU KTÓRYCH ZAMAWIAJĄCY BĘDZIE KOMUNIKOWAŁ SIĘ Z WYKONAWCAMI, ORAZ INFORMACJE</w:t>
      </w:r>
      <w:r w:rsidR="0064548F">
        <w:rPr>
          <w:b/>
          <w:bCs/>
          <w:highlight w:val="lightGray"/>
        </w:rPr>
        <w:t xml:space="preserve">                                                </w:t>
      </w:r>
      <w:r w:rsidRPr="008C4718">
        <w:rPr>
          <w:b/>
          <w:bCs/>
          <w:highlight w:val="lightGray"/>
        </w:rPr>
        <w:t>O WYMAGANIACH TECHNICZNYCH I ORGANIZACYJNYCH SPORZĄDZANIA, WYSYŁANIA</w:t>
      </w:r>
      <w:r w:rsidR="0008471A">
        <w:rPr>
          <w:b/>
          <w:bCs/>
          <w:highlight w:val="lightGray"/>
        </w:rPr>
        <w:t xml:space="preserve"> </w:t>
      </w:r>
      <w:r w:rsidRPr="008C4718">
        <w:rPr>
          <w:b/>
          <w:bCs/>
          <w:highlight w:val="lightGray"/>
        </w:rPr>
        <w:t>I ODBIERANIA KORESPONDENCJI ELEKTRONICZNEJ</w:t>
      </w:r>
    </w:p>
    <w:p w14:paraId="4AE59CE0" w14:textId="77777777" w:rsidR="00D41EE2" w:rsidRDefault="00D41EE2" w:rsidP="000C62FF">
      <w:pPr>
        <w:spacing w:after="0" w:line="240" w:lineRule="auto"/>
        <w:rPr>
          <w:b/>
          <w:bCs/>
        </w:rPr>
      </w:pPr>
    </w:p>
    <w:p w14:paraId="65C01364" w14:textId="77777777" w:rsidR="000D1FC8" w:rsidRDefault="001670D9" w:rsidP="001670D9">
      <w:pPr>
        <w:pBdr>
          <w:top w:val="nil"/>
          <w:left w:val="nil"/>
          <w:bottom w:val="nil"/>
          <w:right w:val="nil"/>
          <w:between w:val="nil"/>
        </w:pBdr>
        <w:spacing w:after="0" w:line="240" w:lineRule="auto"/>
        <w:ind w:left="284" w:hanging="284"/>
        <w:jc w:val="both"/>
      </w:pPr>
      <w:r>
        <w:t xml:space="preserve">1. </w:t>
      </w:r>
      <w:r w:rsidR="000D1FC8">
        <w:t xml:space="preserve">Postępowanie prowadzone jest w języku polskim w formie elektronicznej za pośrednictwem </w:t>
      </w:r>
      <w:hyperlink r:id="rId12">
        <w:r w:rsidR="000D1FC8">
          <w:rPr>
            <w:color w:val="1155CC"/>
            <w:u w:val="single"/>
          </w:rPr>
          <w:t>platformazakupowa.pl</w:t>
        </w:r>
      </w:hyperlink>
      <w:r w:rsidR="000D1FC8">
        <w:t xml:space="preserve"> pod adresem</w:t>
      </w:r>
      <w:r>
        <w:t xml:space="preserve">: </w:t>
      </w:r>
      <w:hyperlink r:id="rId13" w:history="1">
        <w:r w:rsidRPr="001441AC">
          <w:rPr>
            <w:rStyle w:val="Hipercze"/>
            <w:rFonts w:cstheme="minorHAnsi"/>
            <w:bCs/>
          </w:rPr>
          <w:t>https://platformazakupowa.pl/pn/buk_gmina</w:t>
        </w:r>
      </w:hyperlink>
    </w:p>
    <w:p w14:paraId="14B4D140" w14:textId="77777777" w:rsidR="000D1FC8" w:rsidRDefault="001670D9" w:rsidP="001670D9">
      <w:pPr>
        <w:pBdr>
          <w:top w:val="nil"/>
          <w:left w:val="nil"/>
          <w:bottom w:val="nil"/>
          <w:right w:val="nil"/>
          <w:between w:val="nil"/>
        </w:pBdr>
        <w:spacing w:after="0" w:line="240" w:lineRule="auto"/>
        <w:ind w:left="284" w:hanging="284"/>
        <w:jc w:val="both"/>
      </w:pPr>
      <w:r>
        <w:t xml:space="preserve">2. </w:t>
      </w:r>
      <w:r w:rsidR="000D1FC8">
        <w:t xml:space="preserve">W celu skrócenia czasu udzielenia odpowiedzi na pytania, komunikacja między zamawiającym </w:t>
      </w:r>
      <w:r w:rsidR="000C010F">
        <w:t xml:space="preserve">                </w:t>
      </w:r>
      <w:r w:rsidR="000D1FC8">
        <w:t xml:space="preserve">a Wykonawcami, w tym wszelkie oświadczenia, wnioski, zawiadomienia oraz informacje, przekazywane były za pośrednictwem </w:t>
      </w:r>
      <w:hyperlink r:id="rId14">
        <w:r w:rsidR="000D1FC8">
          <w:rPr>
            <w:color w:val="1155CC"/>
            <w:u w:val="single"/>
          </w:rPr>
          <w:t>platformazakupowa.pl</w:t>
        </w:r>
      </w:hyperlink>
      <w:r w:rsidR="000D1FC8">
        <w:t xml:space="preserve"> i formularza „Wyślij wiadomość do zamawiającego”. </w:t>
      </w:r>
    </w:p>
    <w:p w14:paraId="77CC49A1" w14:textId="77777777" w:rsidR="000D1FC8" w:rsidRDefault="000D1FC8" w:rsidP="001670D9">
      <w:pPr>
        <w:spacing w:after="0" w:line="240" w:lineRule="auto"/>
        <w:ind w:left="284"/>
        <w:jc w:val="both"/>
      </w:pPr>
      <w:r>
        <w:t xml:space="preserve">Za datę przekazania (wpływu) oświadczeń, wniosków, zawiadomień oraz informacji przyjmuje się datę ich przesłania za pośrednictwem </w:t>
      </w:r>
      <w:hyperlink r:id="rId15">
        <w:r>
          <w:rPr>
            <w:color w:val="1155CC"/>
            <w:u w:val="single"/>
          </w:rPr>
          <w:t>platformazakupowa.pl</w:t>
        </w:r>
      </w:hyperlink>
      <w:r>
        <w:t xml:space="preserve"> poprzez kliknięcie przycisku  „Wyślij wiadomość do zamawiającego” po których pojawi się komunikat, że wiadomość została wysłana do zamawiającego.</w:t>
      </w:r>
    </w:p>
    <w:p w14:paraId="7331AD55" w14:textId="77777777" w:rsidR="000D1FC8" w:rsidRDefault="001670D9" w:rsidP="001670D9">
      <w:pPr>
        <w:pBdr>
          <w:top w:val="nil"/>
          <w:left w:val="nil"/>
          <w:bottom w:val="nil"/>
          <w:right w:val="nil"/>
          <w:between w:val="nil"/>
        </w:pBdr>
        <w:spacing w:after="0" w:line="240" w:lineRule="auto"/>
        <w:ind w:left="284" w:hanging="284"/>
        <w:jc w:val="both"/>
      </w:pPr>
      <w:r>
        <w:t xml:space="preserve">3. </w:t>
      </w:r>
      <w:r w:rsidR="000D1FC8">
        <w:t xml:space="preserve">Zamawiający będzie przekazywał wykonawcom informacje w formie elektronicznej za pośrednictwem </w:t>
      </w:r>
      <w:hyperlink r:id="rId16">
        <w:r w:rsidR="000D1FC8">
          <w:rPr>
            <w:color w:val="1155CC"/>
            <w:u w:val="single"/>
          </w:rPr>
          <w:t>platformazakupowa.pl</w:t>
        </w:r>
      </w:hyperlink>
      <w:r w:rsidR="000D1FC8">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7">
        <w:r w:rsidR="000D1FC8">
          <w:rPr>
            <w:color w:val="1155CC"/>
            <w:u w:val="single"/>
          </w:rPr>
          <w:t>platformazakupowa.pl</w:t>
        </w:r>
      </w:hyperlink>
      <w:r w:rsidR="000D1FC8">
        <w:t xml:space="preserve"> do konkretnego wykonawcy.</w:t>
      </w:r>
    </w:p>
    <w:p w14:paraId="53D37BDB" w14:textId="77777777" w:rsidR="000D1FC8" w:rsidRDefault="001670D9" w:rsidP="001670D9">
      <w:pPr>
        <w:pBdr>
          <w:top w:val="nil"/>
          <w:left w:val="nil"/>
          <w:bottom w:val="nil"/>
          <w:right w:val="nil"/>
          <w:between w:val="nil"/>
        </w:pBdr>
        <w:spacing w:after="0" w:line="240" w:lineRule="auto"/>
        <w:ind w:left="284" w:hanging="284"/>
        <w:jc w:val="both"/>
      </w:pPr>
      <w:r>
        <w:t xml:space="preserve">4. </w:t>
      </w:r>
      <w:r w:rsidR="000D1FC8">
        <w:t>Wykonawca jako podmiot profesjonalny ma obowiązek sprawdzania komunikatów i wiadomości bezpośrednio na platformazakupowa.pl przesłanych przez zamawiającego, gdyż system powiadomień może ulec awarii lub powiadomienie może trafić do folderu SPAM.</w:t>
      </w:r>
    </w:p>
    <w:p w14:paraId="734362A3" w14:textId="77777777" w:rsidR="000D1FC8" w:rsidRDefault="001670D9" w:rsidP="001670D9">
      <w:pPr>
        <w:pBdr>
          <w:top w:val="nil"/>
          <w:left w:val="nil"/>
          <w:bottom w:val="nil"/>
          <w:right w:val="nil"/>
          <w:between w:val="nil"/>
        </w:pBdr>
        <w:spacing w:after="0" w:line="240" w:lineRule="auto"/>
        <w:ind w:left="284" w:hanging="284"/>
        <w:jc w:val="both"/>
      </w:pPr>
      <w:r>
        <w:t xml:space="preserve">5. </w:t>
      </w:r>
      <w:r w:rsidR="000D1FC8">
        <w:t>Za</w:t>
      </w:r>
      <w:r w:rsidR="002A1DA8">
        <w:t>mawiający, zgodnie z Rozporządzeniem</w:t>
      </w:r>
      <w:r w:rsidR="000D1FC8">
        <w:t xml:space="preserve"> Prezesa Rady Ministrów</w:t>
      </w:r>
      <w:r w:rsidR="002A1DA8">
        <w:t xml:space="preserve"> z dnia 31 grudnia 2020 roku</w:t>
      </w:r>
      <w:r w:rsidR="000D1FC8">
        <w:t xml:space="preserve"> </w:t>
      </w:r>
      <w:r w:rsidR="000C010F">
        <w:t xml:space="preserve">                     </w:t>
      </w:r>
      <w:r w:rsidR="000D1FC8">
        <w:t xml:space="preserve">w sprawie </w:t>
      </w:r>
      <w:r w:rsidR="002A1DA8">
        <w:t xml:space="preserve">sposobu sporządzania i przekazywania informacji oraz wymagań technicznych dla </w:t>
      </w:r>
      <w:r w:rsidR="000D1FC8">
        <w:t>dokumentów elektronicznych</w:t>
      </w:r>
      <w:r w:rsidR="002A1DA8">
        <w:t xml:space="preserve"> oraz środków komunikacji elektronicznej w postępowaniu </w:t>
      </w:r>
      <w:r w:rsidR="000C010F">
        <w:t xml:space="preserve">                              </w:t>
      </w:r>
      <w:r w:rsidR="002A1DA8">
        <w:t>o udzielenie zamówienia publicznego lub konkursie (Dz. U. z 2020</w:t>
      </w:r>
      <w:r w:rsidR="000D1FC8">
        <w:t xml:space="preserve"> r. </w:t>
      </w:r>
      <w:r w:rsidR="002A1DA8">
        <w:t>poz. 2452</w:t>
      </w:r>
      <w:r w:rsidR="000D1FC8">
        <w:t xml:space="preserve">), określa niezbędne wymagania sprzętowo - aplikacyjne umożliwiające pracę na </w:t>
      </w:r>
      <w:hyperlink r:id="rId18">
        <w:r w:rsidR="000D1FC8">
          <w:rPr>
            <w:color w:val="1155CC"/>
            <w:u w:val="single"/>
          </w:rPr>
          <w:t>platformazakupowa.pl</w:t>
        </w:r>
      </w:hyperlink>
      <w:r w:rsidR="000D1FC8">
        <w:t>, tj.:</w:t>
      </w:r>
    </w:p>
    <w:p w14:paraId="7B2BFE7F" w14:textId="77777777" w:rsidR="000D1FC8" w:rsidRDefault="000D1FC8" w:rsidP="001670D9">
      <w:pPr>
        <w:numPr>
          <w:ilvl w:val="1"/>
          <w:numId w:val="1"/>
        </w:numPr>
        <w:spacing w:after="0" w:line="240" w:lineRule="auto"/>
        <w:ind w:left="714" w:hanging="357"/>
        <w:jc w:val="both"/>
      </w:pPr>
      <w:r>
        <w:t xml:space="preserve">stały dostęp do sieci Internet o gwarantowanej przepustowości nie mniejszej niż 512 </w:t>
      </w:r>
      <w:proofErr w:type="spellStart"/>
      <w:r>
        <w:t>kb</w:t>
      </w:r>
      <w:proofErr w:type="spellEnd"/>
      <w:r>
        <w:t>/s,</w:t>
      </w:r>
    </w:p>
    <w:p w14:paraId="61CF54EE" w14:textId="77777777" w:rsidR="000D1FC8" w:rsidRDefault="000D1FC8" w:rsidP="001670D9">
      <w:pPr>
        <w:numPr>
          <w:ilvl w:val="1"/>
          <w:numId w:val="1"/>
        </w:numPr>
        <w:spacing w:after="0" w:line="240" w:lineRule="auto"/>
        <w:ind w:left="714" w:hanging="357"/>
        <w:jc w:val="both"/>
      </w:pPr>
      <w:r>
        <w:t>komputer klasy PC lub MAC o następującej konfiguracji: pamięć min. 2 GB Ram, procesor Intel IV 2 GHZ lub jego nowsza wersja, jeden z systemów operacyjnych - MS Windows 7, Mac Os x 10 4, Linux, lub ich nowsze wersje,</w:t>
      </w:r>
    </w:p>
    <w:p w14:paraId="69FA25F8" w14:textId="77777777" w:rsidR="000D1FC8" w:rsidRDefault="000D1FC8" w:rsidP="001670D9">
      <w:pPr>
        <w:numPr>
          <w:ilvl w:val="1"/>
          <w:numId w:val="1"/>
        </w:numPr>
        <w:spacing w:after="0" w:line="240" w:lineRule="auto"/>
        <w:ind w:left="714" w:hanging="357"/>
        <w:jc w:val="both"/>
      </w:pPr>
      <w:r>
        <w:t>zainstalowana dowolna przeglądarka internetowa, w przypadku Internet Explorer minimalnie wersja 10 0.,</w:t>
      </w:r>
    </w:p>
    <w:p w14:paraId="3C8F906F" w14:textId="77777777" w:rsidR="000D1FC8" w:rsidRDefault="000D1FC8" w:rsidP="001670D9">
      <w:pPr>
        <w:numPr>
          <w:ilvl w:val="1"/>
          <w:numId w:val="1"/>
        </w:numPr>
        <w:spacing w:after="0" w:line="240" w:lineRule="auto"/>
        <w:ind w:left="714" w:hanging="357"/>
        <w:jc w:val="both"/>
      </w:pPr>
      <w:r>
        <w:t>włączona obsługa JavaScript,</w:t>
      </w:r>
    </w:p>
    <w:p w14:paraId="6AA4B708" w14:textId="77777777" w:rsidR="000D1FC8" w:rsidRDefault="000D1FC8" w:rsidP="001670D9">
      <w:pPr>
        <w:numPr>
          <w:ilvl w:val="1"/>
          <w:numId w:val="1"/>
        </w:numPr>
        <w:spacing w:after="0" w:line="240" w:lineRule="auto"/>
        <w:ind w:left="714" w:hanging="357"/>
        <w:jc w:val="both"/>
      </w:pPr>
      <w:r>
        <w:t xml:space="preserve">zainstalowany program Adobe </w:t>
      </w:r>
      <w:proofErr w:type="spellStart"/>
      <w:r>
        <w:t>Acrobat</w:t>
      </w:r>
      <w:proofErr w:type="spellEnd"/>
      <w:r>
        <w:t xml:space="preserve"> Reader lub inny obsługujący format plików .pdf,</w:t>
      </w:r>
    </w:p>
    <w:p w14:paraId="4C0E9D66" w14:textId="77777777" w:rsidR="000D1FC8" w:rsidRDefault="002A1DA8" w:rsidP="001670D9">
      <w:pPr>
        <w:numPr>
          <w:ilvl w:val="1"/>
          <w:numId w:val="1"/>
        </w:numPr>
        <w:spacing w:after="0" w:line="240" w:lineRule="auto"/>
        <w:ind w:left="714" w:hanging="357"/>
        <w:jc w:val="both"/>
      </w:pPr>
      <w:r>
        <w:t>szyfrowanie na platformazakupowa.pl odbywa się za pomocą protokołu TLS 1.3.</w:t>
      </w:r>
      <w:r w:rsidR="000D1FC8">
        <w:t>,</w:t>
      </w:r>
    </w:p>
    <w:p w14:paraId="67B936AE" w14:textId="77777777" w:rsidR="00A0335C" w:rsidRDefault="000D1FC8" w:rsidP="0032289E">
      <w:pPr>
        <w:numPr>
          <w:ilvl w:val="1"/>
          <w:numId w:val="1"/>
        </w:numPr>
        <w:spacing w:after="0" w:line="240" w:lineRule="auto"/>
        <w:ind w:left="714" w:hanging="357"/>
        <w:jc w:val="both"/>
      </w:pPr>
      <w:r>
        <w:t>Oznaczenie czasu odbioru danych przez platformę zakupową stanowi datę oraz dokładny czas (</w:t>
      </w:r>
      <w:proofErr w:type="spellStart"/>
      <w:r>
        <w:t>hh:mm:ss</w:t>
      </w:r>
      <w:proofErr w:type="spellEnd"/>
      <w:r>
        <w:t>) generowany wg. czasu lokalnego serwera synchronizowanego z zegarem Głównego Urzędu Miar.</w:t>
      </w:r>
    </w:p>
    <w:p w14:paraId="4773AF3D" w14:textId="77777777" w:rsidR="000D1FC8" w:rsidRDefault="001670D9" w:rsidP="001670D9">
      <w:pPr>
        <w:pBdr>
          <w:top w:val="nil"/>
          <w:left w:val="nil"/>
          <w:bottom w:val="nil"/>
          <w:right w:val="nil"/>
          <w:between w:val="nil"/>
        </w:pBdr>
        <w:spacing w:after="0" w:line="240" w:lineRule="auto"/>
        <w:jc w:val="both"/>
      </w:pPr>
      <w:r>
        <w:t xml:space="preserve">6. </w:t>
      </w:r>
      <w:r w:rsidR="000D1FC8">
        <w:t>Wykonawca, przystępując do niniejszego postępowania o udzielenie zamówienia publicznego:</w:t>
      </w:r>
    </w:p>
    <w:p w14:paraId="3C16A4EE" w14:textId="77777777" w:rsidR="001670D9" w:rsidRDefault="000D1FC8" w:rsidP="001670D9">
      <w:pPr>
        <w:pStyle w:val="Akapitzlist"/>
        <w:numPr>
          <w:ilvl w:val="0"/>
          <w:numId w:val="3"/>
        </w:numPr>
        <w:spacing w:after="0" w:line="240" w:lineRule="auto"/>
        <w:jc w:val="both"/>
      </w:pPr>
      <w:r>
        <w:t xml:space="preserve">akceptuje warunki korzystania z </w:t>
      </w:r>
      <w:hyperlink r:id="rId19">
        <w:r w:rsidRPr="001670D9">
          <w:rPr>
            <w:color w:val="1155CC"/>
            <w:u w:val="single"/>
          </w:rPr>
          <w:t>platformazakupowa.pl</w:t>
        </w:r>
      </w:hyperlink>
      <w:r>
        <w:t xml:space="preserve"> określone w Regulaminie zamieszczonym na stronie internetowej </w:t>
      </w:r>
      <w:hyperlink r:id="rId20">
        <w:r>
          <w:t>pod linkiem</w:t>
        </w:r>
      </w:hyperlink>
      <w:r>
        <w:t xml:space="preserve"> w zakładce „Regulamin" oraz uznaje go za wiążący,</w:t>
      </w:r>
    </w:p>
    <w:p w14:paraId="4BC21C45" w14:textId="77777777" w:rsidR="000D1FC8" w:rsidRDefault="000D1FC8" w:rsidP="001670D9">
      <w:pPr>
        <w:pStyle w:val="Akapitzlist"/>
        <w:numPr>
          <w:ilvl w:val="0"/>
          <w:numId w:val="3"/>
        </w:numPr>
        <w:spacing w:after="0" w:line="240" w:lineRule="auto"/>
        <w:jc w:val="both"/>
      </w:pPr>
      <w:r>
        <w:t xml:space="preserve">zapoznał i stosuje się do Instrukcji składania ofert/wniosków dostępnej </w:t>
      </w:r>
      <w:hyperlink r:id="rId21">
        <w:r w:rsidRPr="001670D9">
          <w:rPr>
            <w:color w:val="1155CC"/>
            <w:u w:val="single"/>
          </w:rPr>
          <w:t>pod linkiem</w:t>
        </w:r>
      </w:hyperlink>
      <w:r>
        <w:t xml:space="preserve">. </w:t>
      </w:r>
    </w:p>
    <w:p w14:paraId="70C36CCA" w14:textId="77777777" w:rsidR="000D1FC8" w:rsidRDefault="001670D9" w:rsidP="001670D9">
      <w:pPr>
        <w:pBdr>
          <w:top w:val="nil"/>
          <w:left w:val="nil"/>
          <w:bottom w:val="nil"/>
          <w:right w:val="nil"/>
          <w:between w:val="nil"/>
        </w:pBdr>
        <w:spacing w:after="0" w:line="240" w:lineRule="auto"/>
        <w:ind w:left="284" w:hanging="284"/>
        <w:jc w:val="both"/>
        <w:rPr>
          <w:rFonts w:ascii="Calibri" w:eastAsia="Calibri" w:hAnsi="Calibri" w:cs="Calibri"/>
        </w:rPr>
      </w:pPr>
      <w:r>
        <w:rPr>
          <w:b/>
        </w:rPr>
        <w:t xml:space="preserve">7. </w:t>
      </w:r>
      <w:r w:rsidR="000D1FC8">
        <w:rPr>
          <w:b/>
        </w:rPr>
        <w:t xml:space="preserve">Zamawiający nie ponosi odpowiedzialności za złożenie oferty w sposób niezgodny z Instrukcją korzystania z </w:t>
      </w:r>
      <w:hyperlink r:id="rId22">
        <w:r w:rsidR="000D1FC8">
          <w:rPr>
            <w:b/>
            <w:color w:val="1155CC"/>
            <w:u w:val="single"/>
          </w:rPr>
          <w:t>platformazakupowa.pl</w:t>
        </w:r>
      </w:hyperlink>
      <w:r w:rsidR="000D1FC8">
        <w:t xml:space="preserve">, w szczególności za sytuację, gdy zamawiający zapozna się </w:t>
      </w:r>
      <w:r w:rsidR="00DB18D3">
        <w:t xml:space="preserve">             </w:t>
      </w:r>
      <w:r w:rsidR="000D1FC8">
        <w:t xml:space="preserve">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w:t>
      </w:r>
      <w:r w:rsidR="000C010F">
        <w:t>u</w:t>
      </w:r>
      <w:r w:rsidR="000D1FC8">
        <w:t>stawy Prawo Zamówień Publicznych.</w:t>
      </w:r>
    </w:p>
    <w:p w14:paraId="1431668A" w14:textId="77777777" w:rsidR="000D1FC8" w:rsidRDefault="001670D9" w:rsidP="001670D9">
      <w:pPr>
        <w:pBdr>
          <w:top w:val="nil"/>
          <w:left w:val="nil"/>
          <w:bottom w:val="nil"/>
          <w:right w:val="nil"/>
          <w:between w:val="nil"/>
        </w:pBdr>
        <w:spacing w:after="0" w:line="240" w:lineRule="auto"/>
        <w:ind w:left="284" w:hanging="284"/>
        <w:jc w:val="both"/>
      </w:pPr>
      <w:r>
        <w:lastRenderedPageBreak/>
        <w:t xml:space="preserve">8. </w:t>
      </w:r>
      <w:r w:rsidR="000D1FC8">
        <w:t xml:space="preserve">Zamawiający informuje, że instrukcje korzystania z </w:t>
      </w:r>
      <w:hyperlink r:id="rId23">
        <w:r w:rsidR="000D1FC8">
          <w:rPr>
            <w:color w:val="1155CC"/>
            <w:u w:val="single"/>
          </w:rPr>
          <w:t>platformazakupowa.pl</w:t>
        </w:r>
      </w:hyperlink>
      <w:r w:rsidR="000D1FC8">
        <w:t xml:space="preserve"> dotyczące w szczególności logowania, składania wniosków o wyjaśnienie treści SWZ, składania ofert oraz innych czynności podejmowanych w niniejszym postępowaniu przy użyciu </w:t>
      </w:r>
      <w:hyperlink r:id="rId24">
        <w:r w:rsidR="000D1FC8">
          <w:rPr>
            <w:color w:val="1155CC"/>
            <w:u w:val="single"/>
          </w:rPr>
          <w:t>platformazakupowa.pl</w:t>
        </w:r>
      </w:hyperlink>
      <w:r w:rsidR="000D1FC8">
        <w:t xml:space="preserve"> znajdują się w zakładce „Instrukcje dla Wykonawców" na stronie internetowej pod adresem: </w:t>
      </w:r>
      <w:hyperlink r:id="rId25">
        <w:r w:rsidR="000D1FC8">
          <w:rPr>
            <w:color w:val="1155CC"/>
            <w:u w:val="single"/>
          </w:rPr>
          <w:t>https://platformazakupowa.pl/strona/45-instrukcje</w:t>
        </w:r>
      </w:hyperlink>
    </w:p>
    <w:p w14:paraId="46377800" w14:textId="77777777" w:rsidR="000D1FC8" w:rsidRDefault="001670D9" w:rsidP="005C6601">
      <w:pPr>
        <w:spacing w:after="0" w:line="240" w:lineRule="auto"/>
        <w:ind w:left="284" w:hanging="284"/>
        <w:jc w:val="both"/>
        <w:rPr>
          <w:b/>
          <w:bCs/>
        </w:rPr>
      </w:pPr>
      <w:r>
        <w:rPr>
          <w:b/>
          <w:bCs/>
        </w:rPr>
        <w:t xml:space="preserve"> 9. Zamawiający nie przewiduje sposobu komunikowania się z Wykonawcami w inny sposób niż przy użyciu środków komunikacji elektronicznej</w:t>
      </w:r>
      <w:r w:rsidR="005C6601">
        <w:rPr>
          <w:b/>
          <w:bCs/>
        </w:rPr>
        <w:t xml:space="preserve"> wskazanych w SWZ.</w:t>
      </w:r>
    </w:p>
    <w:p w14:paraId="590376DC" w14:textId="77777777" w:rsidR="00D41EE2" w:rsidRDefault="00D41EE2" w:rsidP="000C62FF">
      <w:pPr>
        <w:spacing w:after="0" w:line="240" w:lineRule="auto"/>
        <w:rPr>
          <w:b/>
          <w:bCs/>
        </w:rPr>
      </w:pPr>
    </w:p>
    <w:p w14:paraId="74F3AE1C" w14:textId="77777777" w:rsidR="00D41EE2" w:rsidRDefault="00D41EE2" w:rsidP="0008471A">
      <w:pPr>
        <w:spacing w:after="0" w:line="240" w:lineRule="auto"/>
        <w:jc w:val="both"/>
        <w:rPr>
          <w:b/>
          <w:bCs/>
        </w:rPr>
      </w:pPr>
      <w:r w:rsidRPr="008C4718">
        <w:rPr>
          <w:b/>
          <w:bCs/>
          <w:highlight w:val="lightGray"/>
        </w:rPr>
        <w:t>IX. INFORMACJE O SPOSOBIE KOMUNIKOWANIA SIĘ ZAMAWIAJĄCEGO Z WYKONAWCAMI W INNY SPOSÓB NIŻ PRZY UŻYCIU ŚRODKÓW KOMUNIKACJI ELEKTRONICZNEJ W PRZYPADKU ZAISTNIENIA JEDNEJ Z SYTUACJI OKREŚLONYCH W ART. 65 UST. 1, ART. 66 I ART. 69</w:t>
      </w:r>
    </w:p>
    <w:p w14:paraId="436B605B" w14:textId="77777777" w:rsidR="00D41EE2" w:rsidRDefault="00D41EE2" w:rsidP="000C62FF">
      <w:pPr>
        <w:spacing w:after="0" w:line="240" w:lineRule="auto"/>
        <w:rPr>
          <w:b/>
          <w:bCs/>
        </w:rPr>
      </w:pPr>
    </w:p>
    <w:p w14:paraId="095C6A63" w14:textId="77777777" w:rsidR="00D41EE2" w:rsidRPr="008C4718" w:rsidRDefault="008C4718" w:rsidP="000C62FF">
      <w:pPr>
        <w:spacing w:after="0" w:line="240" w:lineRule="auto"/>
      </w:pPr>
      <w:r w:rsidRPr="008C4718">
        <w:t>Nie dotyczy</w:t>
      </w:r>
    </w:p>
    <w:p w14:paraId="396A1DF3" w14:textId="77777777" w:rsidR="008C4718" w:rsidRDefault="008C4718" w:rsidP="000C62FF">
      <w:pPr>
        <w:spacing w:after="0" w:line="240" w:lineRule="auto"/>
        <w:rPr>
          <w:b/>
          <w:bCs/>
        </w:rPr>
      </w:pPr>
    </w:p>
    <w:p w14:paraId="370BBFC8" w14:textId="77777777" w:rsidR="00D41EE2" w:rsidRDefault="00D41EE2" w:rsidP="000C62FF">
      <w:pPr>
        <w:spacing w:after="0" w:line="240" w:lineRule="auto"/>
        <w:rPr>
          <w:b/>
          <w:bCs/>
        </w:rPr>
      </w:pPr>
      <w:r w:rsidRPr="008C4718">
        <w:rPr>
          <w:b/>
          <w:bCs/>
          <w:highlight w:val="lightGray"/>
        </w:rPr>
        <w:t>X. WSKAZANIE OSÓB UPRAWNIONYCH DO KOMUNIKOWANIA SIĘ Z WYKONAWCAMI</w:t>
      </w:r>
    </w:p>
    <w:p w14:paraId="58C92097" w14:textId="77777777" w:rsidR="00D41EE2" w:rsidRDefault="00D41EE2" w:rsidP="000C62FF">
      <w:pPr>
        <w:spacing w:after="0" w:line="240" w:lineRule="auto"/>
        <w:rPr>
          <w:b/>
          <w:bCs/>
        </w:rPr>
      </w:pPr>
    </w:p>
    <w:p w14:paraId="36F41EE4" w14:textId="7B087733" w:rsidR="008C4718" w:rsidRPr="0006742F" w:rsidRDefault="0014086A" w:rsidP="000C62FF">
      <w:pPr>
        <w:spacing w:after="0" w:line="240" w:lineRule="auto"/>
      </w:pPr>
      <w:r>
        <w:t xml:space="preserve">Jarosław </w:t>
      </w:r>
      <w:proofErr w:type="spellStart"/>
      <w:r>
        <w:t>Sznycer</w:t>
      </w:r>
      <w:proofErr w:type="spellEnd"/>
    </w:p>
    <w:p w14:paraId="4E51E918" w14:textId="03CEECAE" w:rsidR="008C4718" w:rsidRPr="0006742F" w:rsidRDefault="008C4718" w:rsidP="000C62FF">
      <w:pPr>
        <w:spacing w:after="0" w:line="240" w:lineRule="auto"/>
      </w:pPr>
      <w:r w:rsidRPr="0006742F">
        <w:t>Tel. (61)</w:t>
      </w:r>
      <w:r w:rsidR="0006742F" w:rsidRPr="0006742F">
        <w:t xml:space="preserve"> 814</w:t>
      </w:r>
      <w:r w:rsidR="0014086A">
        <w:t>9</w:t>
      </w:r>
      <w:r w:rsidR="0006742F" w:rsidRPr="0006742F">
        <w:t xml:space="preserve"> 1</w:t>
      </w:r>
      <w:r w:rsidR="0014086A">
        <w:t>40</w:t>
      </w:r>
    </w:p>
    <w:p w14:paraId="37681682" w14:textId="4891EEEF" w:rsidR="00D41EE2" w:rsidRPr="00617E00" w:rsidRDefault="00617E00" w:rsidP="000C62FF">
      <w:pPr>
        <w:spacing w:after="0" w:line="240" w:lineRule="auto"/>
      </w:pPr>
      <w:r w:rsidRPr="0006742F">
        <w:t xml:space="preserve">e-mail: </w:t>
      </w:r>
      <w:hyperlink r:id="rId26" w:history="1">
        <w:r w:rsidR="0014086A" w:rsidRPr="00D86F06">
          <w:rPr>
            <w:rStyle w:val="Hipercze"/>
          </w:rPr>
          <w:t>osirbuk@post.pl</w:t>
        </w:r>
      </w:hyperlink>
    </w:p>
    <w:p w14:paraId="2F345C6F" w14:textId="77777777" w:rsidR="00617E00" w:rsidRDefault="00617E00" w:rsidP="000C62FF">
      <w:pPr>
        <w:spacing w:after="0" w:line="240" w:lineRule="auto"/>
        <w:rPr>
          <w:b/>
          <w:bCs/>
        </w:rPr>
      </w:pPr>
    </w:p>
    <w:p w14:paraId="06CAD4B0" w14:textId="77777777" w:rsidR="00D41EE2" w:rsidRPr="00F54C07" w:rsidRDefault="00D41EE2" w:rsidP="00F54C07">
      <w:pPr>
        <w:spacing w:after="0" w:line="240" w:lineRule="auto"/>
        <w:rPr>
          <w:rFonts w:cstheme="minorHAnsi"/>
          <w:b/>
          <w:bCs/>
        </w:rPr>
      </w:pPr>
      <w:r w:rsidRPr="00F54C07">
        <w:rPr>
          <w:rFonts w:cstheme="minorHAnsi"/>
          <w:b/>
          <w:bCs/>
          <w:highlight w:val="lightGray"/>
        </w:rPr>
        <w:t>XI. TERMIN ZWIĄZANIA OFERTĄ</w:t>
      </w:r>
    </w:p>
    <w:p w14:paraId="2E4E068E" w14:textId="77777777" w:rsidR="00F54C07" w:rsidRPr="00F54C07" w:rsidRDefault="00F54C07" w:rsidP="00F54C07">
      <w:pPr>
        <w:pStyle w:val="Default"/>
        <w:rPr>
          <w:rFonts w:asciiTheme="minorHAnsi" w:hAnsiTheme="minorHAnsi" w:cstheme="minorHAnsi"/>
          <w:sz w:val="22"/>
          <w:szCs w:val="22"/>
        </w:rPr>
      </w:pPr>
    </w:p>
    <w:p w14:paraId="025E4C48" w14:textId="06CC5737" w:rsidR="00F54C07" w:rsidRPr="00DB18D3" w:rsidRDefault="00F54C07" w:rsidP="00DB18D3">
      <w:pPr>
        <w:pStyle w:val="Default"/>
        <w:ind w:left="284" w:hanging="284"/>
        <w:jc w:val="both"/>
        <w:rPr>
          <w:rFonts w:asciiTheme="minorHAnsi" w:hAnsiTheme="minorHAnsi" w:cstheme="minorHAnsi"/>
          <w:b/>
          <w:bCs/>
          <w:color w:val="auto"/>
          <w:sz w:val="22"/>
          <w:szCs w:val="22"/>
        </w:rPr>
      </w:pPr>
      <w:r w:rsidRPr="00F54C07">
        <w:rPr>
          <w:rFonts w:asciiTheme="minorHAnsi" w:hAnsiTheme="minorHAnsi" w:cstheme="minorHAnsi"/>
          <w:sz w:val="22"/>
          <w:szCs w:val="22"/>
        </w:rPr>
        <w:t xml:space="preserve">1. Wykonawca jest związany złożoną ofertą od dnia upływu terminu składania ofert do </w:t>
      </w:r>
      <w:r w:rsidR="00250BEF">
        <w:rPr>
          <w:rFonts w:asciiTheme="minorHAnsi" w:hAnsiTheme="minorHAnsi" w:cstheme="minorHAnsi"/>
          <w:b/>
          <w:bCs/>
          <w:color w:val="auto"/>
          <w:sz w:val="22"/>
          <w:szCs w:val="22"/>
        </w:rPr>
        <w:t>dnia</w:t>
      </w:r>
      <w:r w:rsidR="004A566B">
        <w:rPr>
          <w:rFonts w:asciiTheme="minorHAnsi" w:hAnsiTheme="minorHAnsi" w:cstheme="minorHAnsi"/>
          <w:b/>
          <w:bCs/>
          <w:color w:val="auto"/>
          <w:sz w:val="22"/>
          <w:szCs w:val="22"/>
        </w:rPr>
        <w:t xml:space="preserve"> </w:t>
      </w:r>
      <w:r w:rsidR="00031CE3">
        <w:rPr>
          <w:rFonts w:asciiTheme="minorHAnsi" w:hAnsiTheme="minorHAnsi" w:cstheme="minorHAnsi"/>
          <w:b/>
          <w:bCs/>
          <w:color w:val="auto"/>
          <w:sz w:val="22"/>
          <w:szCs w:val="22"/>
        </w:rPr>
        <w:t>17</w:t>
      </w:r>
      <w:r w:rsidR="00BF6E4C">
        <w:rPr>
          <w:rFonts w:asciiTheme="minorHAnsi" w:hAnsiTheme="minorHAnsi" w:cstheme="minorHAnsi"/>
          <w:b/>
          <w:bCs/>
          <w:color w:val="auto"/>
          <w:sz w:val="22"/>
          <w:szCs w:val="22"/>
        </w:rPr>
        <w:t>.</w:t>
      </w:r>
      <w:r w:rsidR="00B9515B">
        <w:rPr>
          <w:rFonts w:asciiTheme="minorHAnsi" w:hAnsiTheme="minorHAnsi" w:cstheme="minorHAnsi"/>
          <w:b/>
          <w:bCs/>
          <w:color w:val="auto"/>
          <w:sz w:val="22"/>
          <w:szCs w:val="22"/>
        </w:rPr>
        <w:t>0</w:t>
      </w:r>
      <w:r w:rsidR="00031CE3">
        <w:rPr>
          <w:rFonts w:asciiTheme="minorHAnsi" w:hAnsiTheme="minorHAnsi" w:cstheme="minorHAnsi"/>
          <w:b/>
          <w:bCs/>
          <w:color w:val="auto"/>
          <w:sz w:val="22"/>
          <w:szCs w:val="22"/>
        </w:rPr>
        <w:t>9</w:t>
      </w:r>
      <w:r w:rsidR="00BF6E4C">
        <w:rPr>
          <w:rFonts w:asciiTheme="minorHAnsi" w:hAnsiTheme="minorHAnsi" w:cstheme="minorHAnsi"/>
          <w:b/>
          <w:bCs/>
          <w:color w:val="auto"/>
          <w:sz w:val="22"/>
          <w:szCs w:val="22"/>
        </w:rPr>
        <w:t>.</w:t>
      </w:r>
      <w:r w:rsidR="00DB18D3" w:rsidRPr="00DB18D3">
        <w:rPr>
          <w:rFonts w:asciiTheme="minorHAnsi" w:hAnsiTheme="minorHAnsi" w:cstheme="minorHAnsi"/>
          <w:b/>
          <w:bCs/>
          <w:color w:val="auto"/>
          <w:sz w:val="22"/>
          <w:szCs w:val="22"/>
        </w:rPr>
        <w:t>202</w:t>
      </w:r>
      <w:r w:rsidR="00B9515B">
        <w:rPr>
          <w:rFonts w:asciiTheme="minorHAnsi" w:hAnsiTheme="minorHAnsi" w:cstheme="minorHAnsi"/>
          <w:b/>
          <w:bCs/>
          <w:color w:val="auto"/>
          <w:sz w:val="22"/>
          <w:szCs w:val="22"/>
        </w:rPr>
        <w:t>4</w:t>
      </w:r>
      <w:r w:rsidR="00DB18D3" w:rsidRPr="00DB18D3">
        <w:rPr>
          <w:rFonts w:asciiTheme="minorHAnsi" w:hAnsiTheme="minorHAnsi" w:cstheme="minorHAnsi"/>
          <w:b/>
          <w:bCs/>
          <w:color w:val="auto"/>
          <w:sz w:val="22"/>
          <w:szCs w:val="22"/>
        </w:rPr>
        <w:t>r.</w:t>
      </w:r>
    </w:p>
    <w:p w14:paraId="76A11FB3" w14:textId="77777777" w:rsidR="00F54C07" w:rsidRPr="00F54C07" w:rsidRDefault="00F54C07" w:rsidP="00F54C07">
      <w:pPr>
        <w:pStyle w:val="Default"/>
        <w:ind w:left="284" w:hanging="284"/>
        <w:jc w:val="both"/>
        <w:rPr>
          <w:rFonts w:asciiTheme="minorHAnsi" w:hAnsiTheme="minorHAnsi" w:cstheme="minorHAnsi"/>
        </w:rPr>
      </w:pPr>
      <w:r w:rsidRPr="00F54C07">
        <w:rPr>
          <w:rFonts w:asciiTheme="minorHAnsi" w:hAnsiTheme="minorHAnsi" w:cstheme="minorHAnsi"/>
          <w:sz w:val="22"/>
          <w:szCs w:val="22"/>
        </w:rPr>
        <w:t xml:space="preserve">2. W przypadku gdy wybór najkorzystniejszej oferty nie nastąpi przed upływem terminu związania oferta określonego w SWZ, Zamawiający przed upływem terminu związania oferta zwraca się jednokrotnie do Wykonawców o wyrażenie zgody na przedłużenie tego terminu o wskazywany przez niego okres, nie dłuższy niż 30 dni. </w:t>
      </w:r>
    </w:p>
    <w:p w14:paraId="1E4A030D" w14:textId="77777777" w:rsidR="00F54C07" w:rsidRPr="00F54C07" w:rsidRDefault="00F54C07" w:rsidP="00F54C07">
      <w:pPr>
        <w:pStyle w:val="Default"/>
        <w:ind w:left="284" w:hanging="284"/>
        <w:jc w:val="both"/>
        <w:rPr>
          <w:rFonts w:asciiTheme="minorHAnsi" w:hAnsiTheme="minorHAnsi" w:cstheme="minorHAnsi"/>
          <w:sz w:val="22"/>
          <w:szCs w:val="22"/>
        </w:rPr>
      </w:pPr>
      <w:r w:rsidRPr="00F54C07">
        <w:rPr>
          <w:rFonts w:asciiTheme="minorHAnsi" w:hAnsiTheme="minorHAnsi" w:cstheme="minorHAnsi"/>
          <w:sz w:val="22"/>
          <w:szCs w:val="22"/>
        </w:rPr>
        <w:t>3.</w:t>
      </w:r>
      <w:r>
        <w:rPr>
          <w:rFonts w:asciiTheme="minorHAnsi" w:hAnsiTheme="minorHAnsi" w:cstheme="minorHAnsi"/>
          <w:sz w:val="22"/>
          <w:szCs w:val="22"/>
        </w:rPr>
        <w:t xml:space="preserve"> </w:t>
      </w:r>
      <w:r w:rsidRPr="00F54C07">
        <w:rPr>
          <w:rFonts w:asciiTheme="minorHAnsi" w:hAnsiTheme="minorHAnsi" w:cstheme="minorHAnsi"/>
          <w:sz w:val="22"/>
          <w:szCs w:val="22"/>
        </w:rPr>
        <w:t xml:space="preserve"> Przedłużenie terminu związania oferta, o którym mowa w ust. 2, wymaga złożenia przez Wykonawcę pisemnego oświadczenia o wyrażeniu zgody na przedłużenie terminu związania ofertą. </w:t>
      </w:r>
    </w:p>
    <w:p w14:paraId="1863DF38" w14:textId="77777777" w:rsidR="00D41EE2" w:rsidRPr="00F54C07" w:rsidRDefault="00D41EE2" w:rsidP="00F54C07">
      <w:pPr>
        <w:spacing w:after="0" w:line="240" w:lineRule="auto"/>
        <w:jc w:val="both"/>
        <w:rPr>
          <w:rFonts w:cstheme="minorHAnsi"/>
          <w:b/>
          <w:bCs/>
        </w:rPr>
      </w:pPr>
    </w:p>
    <w:p w14:paraId="4A77247C" w14:textId="77777777" w:rsidR="00D41EE2" w:rsidRPr="008107D4" w:rsidRDefault="00D41EE2" w:rsidP="008107D4">
      <w:pPr>
        <w:spacing w:after="0" w:line="240" w:lineRule="auto"/>
        <w:jc w:val="both"/>
        <w:rPr>
          <w:rFonts w:cstheme="minorHAnsi"/>
          <w:b/>
          <w:bCs/>
        </w:rPr>
      </w:pPr>
      <w:r w:rsidRPr="008107D4">
        <w:rPr>
          <w:rFonts w:cstheme="minorHAnsi"/>
          <w:b/>
          <w:bCs/>
          <w:highlight w:val="lightGray"/>
        </w:rPr>
        <w:t>XII. OPIS SPOSOBU PRZYGOTOWANIA OFERTY</w:t>
      </w:r>
    </w:p>
    <w:p w14:paraId="7F94C6BD" w14:textId="77777777" w:rsidR="008107D4" w:rsidRPr="008107D4" w:rsidRDefault="008107D4" w:rsidP="008107D4">
      <w:pPr>
        <w:autoSpaceDE w:val="0"/>
        <w:autoSpaceDN w:val="0"/>
        <w:adjustRightInd w:val="0"/>
        <w:spacing w:after="0" w:line="240" w:lineRule="auto"/>
        <w:jc w:val="both"/>
        <w:rPr>
          <w:rFonts w:cstheme="minorHAnsi"/>
          <w:color w:val="000000"/>
          <w:sz w:val="24"/>
          <w:szCs w:val="24"/>
        </w:rPr>
      </w:pPr>
    </w:p>
    <w:p w14:paraId="09993A59" w14:textId="77777777" w:rsidR="008107D4" w:rsidRPr="008107D4" w:rsidRDefault="008107D4" w:rsidP="008107D4">
      <w:pPr>
        <w:autoSpaceDE w:val="0"/>
        <w:autoSpaceDN w:val="0"/>
        <w:adjustRightInd w:val="0"/>
        <w:spacing w:after="17" w:line="240" w:lineRule="auto"/>
        <w:jc w:val="both"/>
        <w:rPr>
          <w:rFonts w:cstheme="minorHAnsi"/>
          <w:color w:val="000000"/>
        </w:rPr>
      </w:pPr>
      <w:r w:rsidRPr="008107D4">
        <w:rPr>
          <w:rFonts w:cstheme="minorHAnsi"/>
          <w:color w:val="000000"/>
        </w:rPr>
        <w:t>1. Wykonawca może złożyć tylko jedną ofertę. 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Wykonawca składa bezpośrednio na dokumencie, który następnie przesyła do systemu (</w:t>
      </w:r>
      <w:r w:rsidRPr="008107D4">
        <w:rPr>
          <w:rFonts w:cstheme="minorHAnsi"/>
          <w:b/>
          <w:bCs/>
          <w:color w:val="000000"/>
        </w:rPr>
        <w:t xml:space="preserve">opcja rekomendowana </w:t>
      </w:r>
      <w:r w:rsidRPr="008107D4">
        <w:rPr>
          <w:rFonts w:cstheme="minorHAnsi"/>
          <w:color w:val="000000"/>
        </w:rPr>
        <w:t xml:space="preserve">przez </w:t>
      </w:r>
      <w:r w:rsidRPr="008107D4">
        <w:rPr>
          <w:rFonts w:cstheme="minorHAnsi"/>
          <w:b/>
          <w:bCs/>
          <w:color w:val="1154CC"/>
        </w:rPr>
        <w:t>platformazakupowa.pl</w:t>
      </w:r>
      <w:r w:rsidRPr="008107D4">
        <w:rPr>
          <w:rFonts w:cstheme="minorHAnsi"/>
          <w:color w:val="000000"/>
        </w:rPr>
        <w:t xml:space="preserve">). </w:t>
      </w:r>
    </w:p>
    <w:p w14:paraId="56601B35" w14:textId="77777777" w:rsidR="008107D4" w:rsidRPr="008107D4" w:rsidRDefault="008107D4" w:rsidP="008107D4">
      <w:pPr>
        <w:autoSpaceDE w:val="0"/>
        <w:autoSpaceDN w:val="0"/>
        <w:adjustRightInd w:val="0"/>
        <w:spacing w:after="17" w:line="240" w:lineRule="auto"/>
        <w:jc w:val="both"/>
        <w:rPr>
          <w:rFonts w:cstheme="minorHAnsi"/>
          <w:color w:val="000000"/>
        </w:rPr>
      </w:pPr>
      <w:r w:rsidRPr="008107D4">
        <w:rPr>
          <w:rFonts w:cstheme="minorHAnsi"/>
          <w:color w:val="000000"/>
        </w:rPr>
        <w:t xml:space="preserve">2. 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4000A6E8" w14:textId="77777777" w:rsidR="008107D4" w:rsidRPr="008107D4" w:rsidRDefault="008107D4" w:rsidP="008107D4">
      <w:pPr>
        <w:numPr>
          <w:ilvl w:val="1"/>
          <w:numId w:val="35"/>
        </w:numPr>
        <w:autoSpaceDE w:val="0"/>
        <w:autoSpaceDN w:val="0"/>
        <w:adjustRightInd w:val="0"/>
        <w:spacing w:after="14" w:line="240" w:lineRule="auto"/>
        <w:jc w:val="both"/>
        <w:rPr>
          <w:rFonts w:cstheme="minorHAnsi"/>
          <w:color w:val="000000"/>
        </w:rPr>
      </w:pPr>
      <w:r w:rsidRPr="008107D4">
        <w:rPr>
          <w:rFonts w:cstheme="minorHAnsi"/>
          <w:color w:val="000000"/>
        </w:rPr>
        <w:t xml:space="preserve">3. Oferta powinna być: sporządzona na podstawie załączników niniejszej SWZ w języku polskim, </w:t>
      </w:r>
    </w:p>
    <w:p w14:paraId="740FE646" w14:textId="77777777" w:rsidR="008107D4" w:rsidRPr="008107D4" w:rsidRDefault="008107D4" w:rsidP="008107D4">
      <w:pPr>
        <w:numPr>
          <w:ilvl w:val="1"/>
          <w:numId w:val="35"/>
        </w:numPr>
        <w:autoSpaceDE w:val="0"/>
        <w:autoSpaceDN w:val="0"/>
        <w:adjustRightInd w:val="0"/>
        <w:spacing w:after="14" w:line="240" w:lineRule="auto"/>
        <w:jc w:val="both"/>
        <w:rPr>
          <w:rFonts w:cstheme="minorHAnsi"/>
          <w:color w:val="000000"/>
        </w:rPr>
      </w:pPr>
      <w:r w:rsidRPr="008107D4">
        <w:rPr>
          <w:rFonts w:cstheme="minorHAnsi"/>
          <w:color w:val="000000"/>
        </w:rPr>
        <w:t xml:space="preserve">złożona przy użyciu środków komunikacji elektronicznej tzn. za pośrednictwem </w:t>
      </w:r>
      <w:r w:rsidRPr="008107D4">
        <w:rPr>
          <w:rFonts w:cstheme="minorHAnsi"/>
          <w:color w:val="1154CC"/>
        </w:rPr>
        <w:t>platformazakupowa.pl</w:t>
      </w:r>
      <w:r w:rsidRPr="008107D4">
        <w:rPr>
          <w:rFonts w:cstheme="minorHAnsi"/>
          <w:color w:val="000000"/>
        </w:rPr>
        <w:t xml:space="preserve">, </w:t>
      </w:r>
    </w:p>
    <w:p w14:paraId="645490BD" w14:textId="0F3D8314" w:rsidR="008107D4" w:rsidRPr="008107D4" w:rsidRDefault="008107D4" w:rsidP="008107D4">
      <w:pPr>
        <w:numPr>
          <w:ilvl w:val="1"/>
          <w:numId w:val="35"/>
        </w:numPr>
        <w:autoSpaceDE w:val="0"/>
        <w:autoSpaceDN w:val="0"/>
        <w:adjustRightInd w:val="0"/>
        <w:spacing w:after="0" w:line="240" w:lineRule="auto"/>
        <w:jc w:val="both"/>
        <w:rPr>
          <w:rFonts w:cstheme="minorHAnsi"/>
          <w:color w:val="000000"/>
        </w:rPr>
      </w:pPr>
      <w:r w:rsidRPr="008107D4">
        <w:rPr>
          <w:rFonts w:cstheme="minorHAnsi"/>
          <w:color w:val="000000"/>
        </w:rPr>
        <w:t xml:space="preserve">podpisana </w:t>
      </w:r>
      <w:r w:rsidRPr="008107D4">
        <w:rPr>
          <w:rFonts w:cstheme="minorHAnsi"/>
          <w:b/>
          <w:bCs/>
          <w:color w:val="1154CC"/>
        </w:rPr>
        <w:t xml:space="preserve">kwalifikowanym podpisem elektronicznym </w:t>
      </w:r>
      <w:r w:rsidRPr="008107D4">
        <w:rPr>
          <w:rFonts w:cstheme="minorHAnsi"/>
          <w:color w:val="000000"/>
        </w:rPr>
        <w:t xml:space="preserve">lub </w:t>
      </w:r>
      <w:r w:rsidRPr="008107D4">
        <w:rPr>
          <w:rFonts w:cstheme="minorHAnsi"/>
          <w:b/>
          <w:bCs/>
          <w:color w:val="1154CC"/>
        </w:rPr>
        <w:t xml:space="preserve">podpisem zaufanym </w:t>
      </w:r>
      <w:r w:rsidRPr="008107D4">
        <w:rPr>
          <w:rFonts w:cstheme="minorHAnsi"/>
          <w:color w:val="000000"/>
        </w:rPr>
        <w:t xml:space="preserve">lub </w:t>
      </w:r>
      <w:r w:rsidRPr="008107D4">
        <w:rPr>
          <w:rFonts w:cstheme="minorHAnsi"/>
          <w:b/>
          <w:bCs/>
          <w:color w:val="1154CC"/>
        </w:rPr>
        <w:t xml:space="preserve">podpisem osobistym </w:t>
      </w:r>
      <w:r w:rsidRPr="008107D4">
        <w:rPr>
          <w:rFonts w:cstheme="minorHAnsi"/>
          <w:color w:val="000000"/>
        </w:rPr>
        <w:t xml:space="preserve">przez osobę/osoby upoważnioną/upoważnione. </w:t>
      </w:r>
    </w:p>
    <w:p w14:paraId="1B41A064" w14:textId="77777777" w:rsidR="008107D4" w:rsidRPr="008107D4" w:rsidRDefault="008107D4" w:rsidP="008107D4">
      <w:pPr>
        <w:numPr>
          <w:ilvl w:val="1"/>
          <w:numId w:val="35"/>
        </w:numPr>
        <w:autoSpaceDE w:val="0"/>
        <w:autoSpaceDN w:val="0"/>
        <w:adjustRightInd w:val="0"/>
        <w:spacing w:after="0" w:line="240" w:lineRule="auto"/>
        <w:jc w:val="both"/>
        <w:rPr>
          <w:rFonts w:cstheme="minorHAnsi"/>
          <w:color w:val="000000"/>
        </w:rPr>
      </w:pPr>
      <w:r w:rsidRPr="008107D4">
        <w:rPr>
          <w:rFonts w:cstheme="minorHAnsi"/>
          <w:color w:val="000000"/>
        </w:rPr>
        <w:lastRenderedPageBreak/>
        <w:t xml:space="preserve">4. Pełnomocnictwo do podpisania oferty winno być załączone do oferty, o ile nie wynika ono z innych dokumentów dołączonych do oferty lub z dokumentów, które Zamawiający może uzyskać za pomocą bezpłatnych i ogólnodostępnych baz danych. Pełnomocnictwo winno być złożone w formie elektronicznej opatrzonej kwalifikowanym podpisem elektronicznym lub w postaci elektronicznej opatrzonej podpisem zaufanym lub podpisem osobistym. Pełnomocnictwo składane jest w formie oryginału lub kopii poświadczonej za zgodność z oryginałem przez notariusza. </w:t>
      </w:r>
    </w:p>
    <w:p w14:paraId="3FB2EE3A" w14:textId="77777777" w:rsidR="008107D4" w:rsidRPr="00DC216C" w:rsidRDefault="008107D4" w:rsidP="008107D4">
      <w:pPr>
        <w:numPr>
          <w:ilvl w:val="1"/>
          <w:numId w:val="35"/>
        </w:numPr>
        <w:autoSpaceDE w:val="0"/>
        <w:autoSpaceDN w:val="0"/>
        <w:adjustRightInd w:val="0"/>
        <w:spacing w:after="0" w:line="240" w:lineRule="auto"/>
        <w:jc w:val="both"/>
        <w:rPr>
          <w:rFonts w:cstheme="minorHAnsi"/>
          <w:b/>
          <w:bCs/>
          <w:u w:val="single"/>
        </w:rPr>
      </w:pPr>
      <w:r w:rsidRPr="00DC216C">
        <w:rPr>
          <w:rFonts w:cstheme="minorHAnsi"/>
          <w:b/>
          <w:bCs/>
          <w:u w:val="single"/>
        </w:rPr>
        <w:t xml:space="preserve">5. Oferta powinna zawierać następujące elementy: </w:t>
      </w:r>
    </w:p>
    <w:p w14:paraId="4E69EF00" w14:textId="53D2F2CC" w:rsidR="008107D4" w:rsidRPr="00B9515B" w:rsidRDefault="008107D4" w:rsidP="00760F6C">
      <w:pPr>
        <w:numPr>
          <w:ilvl w:val="3"/>
          <w:numId w:val="35"/>
        </w:numPr>
        <w:autoSpaceDE w:val="0"/>
        <w:autoSpaceDN w:val="0"/>
        <w:adjustRightInd w:val="0"/>
        <w:spacing w:after="0" w:line="240" w:lineRule="auto"/>
        <w:jc w:val="both"/>
        <w:rPr>
          <w:rFonts w:cstheme="minorHAnsi"/>
          <w:color w:val="000000"/>
        </w:rPr>
      </w:pPr>
      <w:r w:rsidRPr="00B9515B">
        <w:rPr>
          <w:rFonts w:cstheme="minorHAnsi"/>
          <w:color w:val="000000"/>
        </w:rPr>
        <w:t xml:space="preserve">1) Formularz ofertowy, sporządzony zgodnie ze wzorem stanowiącym </w:t>
      </w:r>
      <w:r w:rsidRPr="003C1FE4">
        <w:rPr>
          <w:rFonts w:cstheme="minorHAnsi"/>
          <w:b/>
          <w:bCs/>
          <w:color w:val="000000"/>
        </w:rPr>
        <w:t>Z</w:t>
      </w:r>
      <w:r w:rsidRPr="00B9515B">
        <w:rPr>
          <w:rFonts w:cstheme="minorHAnsi"/>
          <w:b/>
          <w:bCs/>
          <w:color w:val="000000"/>
        </w:rPr>
        <w:t xml:space="preserve">ałącznik nr </w:t>
      </w:r>
      <w:r w:rsidR="00B9515B" w:rsidRPr="00B9515B">
        <w:rPr>
          <w:rFonts w:cstheme="minorHAnsi"/>
          <w:b/>
          <w:bCs/>
          <w:color w:val="000000"/>
        </w:rPr>
        <w:t>1</w:t>
      </w:r>
      <w:r w:rsidRPr="00B9515B">
        <w:rPr>
          <w:rFonts w:cstheme="minorHAnsi"/>
          <w:b/>
          <w:bCs/>
          <w:color w:val="000000"/>
        </w:rPr>
        <w:t xml:space="preserve"> do SWZ; </w:t>
      </w:r>
    </w:p>
    <w:p w14:paraId="5102BB39" w14:textId="24E58636" w:rsidR="008107D4" w:rsidRPr="00B9515B" w:rsidRDefault="008107D4" w:rsidP="00760F6C">
      <w:pPr>
        <w:numPr>
          <w:ilvl w:val="2"/>
          <w:numId w:val="35"/>
        </w:numPr>
        <w:autoSpaceDE w:val="0"/>
        <w:autoSpaceDN w:val="0"/>
        <w:adjustRightInd w:val="0"/>
        <w:spacing w:after="0" w:line="240" w:lineRule="auto"/>
        <w:jc w:val="both"/>
        <w:rPr>
          <w:rFonts w:cstheme="minorHAnsi"/>
          <w:color w:val="000000"/>
        </w:rPr>
      </w:pPr>
      <w:r w:rsidRPr="00B9515B">
        <w:rPr>
          <w:rFonts w:cstheme="minorHAnsi"/>
          <w:color w:val="000000"/>
        </w:rPr>
        <w:t xml:space="preserve">2) </w:t>
      </w:r>
      <w:r w:rsidR="00B9515B" w:rsidRPr="00B9515B">
        <w:rPr>
          <w:rFonts w:cstheme="minorHAnsi"/>
          <w:color w:val="000000"/>
        </w:rPr>
        <w:t>S</w:t>
      </w:r>
      <w:r w:rsidRPr="00B9515B">
        <w:rPr>
          <w:rFonts w:cstheme="minorHAnsi"/>
          <w:color w:val="000000"/>
        </w:rPr>
        <w:t xml:space="preserve">pecyfikacja techniczna materiałów, urządzeń i rozwiązań równoważnych – </w:t>
      </w:r>
      <w:r w:rsidRPr="00B9515B">
        <w:rPr>
          <w:rFonts w:cstheme="minorHAnsi"/>
          <w:b/>
          <w:bCs/>
          <w:color w:val="000000"/>
        </w:rPr>
        <w:t xml:space="preserve">załącznik nr </w:t>
      </w:r>
      <w:r w:rsidR="00B9515B" w:rsidRPr="00B9515B">
        <w:rPr>
          <w:rFonts w:cstheme="minorHAnsi"/>
          <w:b/>
          <w:bCs/>
          <w:color w:val="000000"/>
        </w:rPr>
        <w:t>1a</w:t>
      </w:r>
      <w:r w:rsidRPr="00B9515B">
        <w:rPr>
          <w:rFonts w:cstheme="minorHAnsi"/>
          <w:b/>
          <w:bCs/>
          <w:color w:val="000000"/>
        </w:rPr>
        <w:t xml:space="preserve"> </w:t>
      </w:r>
      <w:r w:rsidRPr="00B9515B">
        <w:rPr>
          <w:rFonts w:cstheme="minorHAnsi"/>
          <w:color w:val="000000"/>
        </w:rPr>
        <w:t xml:space="preserve">do Formularza Oferty </w:t>
      </w:r>
      <w:r w:rsidRPr="00DC216C">
        <w:rPr>
          <w:rFonts w:cstheme="minorHAnsi"/>
          <w:b/>
          <w:bCs/>
          <w:color w:val="000000"/>
        </w:rPr>
        <w:t>(jeżeli dotyczy);</w:t>
      </w:r>
      <w:r w:rsidRPr="00B9515B">
        <w:rPr>
          <w:rFonts w:cstheme="minorHAnsi"/>
          <w:b/>
          <w:bCs/>
          <w:color w:val="000000"/>
        </w:rPr>
        <w:t xml:space="preserve"> </w:t>
      </w:r>
    </w:p>
    <w:p w14:paraId="70D56CF2" w14:textId="20BAC6D1" w:rsidR="008107D4" w:rsidRPr="00B9515B" w:rsidRDefault="008107D4" w:rsidP="008107D4">
      <w:pPr>
        <w:numPr>
          <w:ilvl w:val="1"/>
          <w:numId w:val="35"/>
        </w:numPr>
        <w:autoSpaceDE w:val="0"/>
        <w:autoSpaceDN w:val="0"/>
        <w:adjustRightInd w:val="0"/>
        <w:spacing w:after="0" w:line="240" w:lineRule="auto"/>
        <w:jc w:val="both"/>
        <w:rPr>
          <w:rFonts w:cstheme="minorHAnsi"/>
          <w:color w:val="000000"/>
        </w:rPr>
      </w:pPr>
      <w:r w:rsidRPr="00B9515B">
        <w:rPr>
          <w:rFonts w:cstheme="minorHAnsi"/>
          <w:color w:val="000000"/>
        </w:rPr>
        <w:t>3) Oświadczenie</w:t>
      </w:r>
      <w:r w:rsidR="00B9515B" w:rsidRPr="00B9515B">
        <w:rPr>
          <w:rFonts w:cstheme="minorHAnsi"/>
          <w:color w:val="000000"/>
        </w:rPr>
        <w:t xml:space="preserve"> Wykonawcy o spełnianiu warunków udziału w postępowaniu oraz </w:t>
      </w:r>
      <w:r w:rsidR="003C1FE4">
        <w:rPr>
          <w:rFonts w:cstheme="minorHAnsi"/>
          <w:color w:val="000000"/>
        </w:rPr>
        <w:t>przesłanek</w:t>
      </w:r>
      <w:r w:rsidR="00B9515B" w:rsidRPr="00B9515B">
        <w:rPr>
          <w:rFonts w:cstheme="minorHAnsi"/>
          <w:color w:val="000000"/>
        </w:rPr>
        <w:t xml:space="preserve"> wykluczeniu z postępowania</w:t>
      </w:r>
      <w:r w:rsidRPr="00B9515B">
        <w:rPr>
          <w:rFonts w:cstheme="minorHAnsi"/>
          <w:color w:val="000000"/>
        </w:rPr>
        <w:t xml:space="preserve">, zgodnie ze wzorem stanowiącym </w:t>
      </w:r>
      <w:r w:rsidRPr="00B9515B">
        <w:rPr>
          <w:rFonts w:cstheme="minorHAnsi"/>
          <w:b/>
          <w:bCs/>
          <w:color w:val="000000"/>
        </w:rPr>
        <w:t xml:space="preserve">Załącznik nr </w:t>
      </w:r>
      <w:r w:rsidR="003C1FE4">
        <w:rPr>
          <w:rFonts w:cstheme="minorHAnsi"/>
          <w:b/>
          <w:bCs/>
          <w:color w:val="000000"/>
        </w:rPr>
        <w:t>2</w:t>
      </w:r>
      <w:r w:rsidRPr="00B9515B">
        <w:rPr>
          <w:rFonts w:cstheme="minorHAnsi"/>
          <w:b/>
          <w:bCs/>
          <w:color w:val="000000"/>
        </w:rPr>
        <w:t xml:space="preserve"> do SWZ</w:t>
      </w:r>
      <w:r w:rsidRPr="00B9515B">
        <w:rPr>
          <w:rFonts w:cstheme="minorHAnsi"/>
          <w:color w:val="000000"/>
        </w:rPr>
        <w:t xml:space="preserve">; </w:t>
      </w:r>
    </w:p>
    <w:p w14:paraId="46C167B1" w14:textId="7E707A48" w:rsidR="008107D4" w:rsidRPr="00B9515B" w:rsidRDefault="008107D4" w:rsidP="008107D4">
      <w:pPr>
        <w:numPr>
          <w:ilvl w:val="1"/>
          <w:numId w:val="35"/>
        </w:numPr>
        <w:autoSpaceDE w:val="0"/>
        <w:autoSpaceDN w:val="0"/>
        <w:adjustRightInd w:val="0"/>
        <w:spacing w:after="0" w:line="240" w:lineRule="auto"/>
        <w:jc w:val="both"/>
        <w:rPr>
          <w:rFonts w:cstheme="minorHAnsi"/>
          <w:color w:val="000000"/>
        </w:rPr>
      </w:pPr>
      <w:r w:rsidRPr="00B9515B">
        <w:rPr>
          <w:rFonts w:cstheme="minorHAnsi"/>
          <w:color w:val="000000"/>
        </w:rPr>
        <w:t>4) Zobowiązanie</w:t>
      </w:r>
      <w:r w:rsidR="00B9515B" w:rsidRPr="00B9515B">
        <w:rPr>
          <w:rFonts w:cstheme="minorHAnsi"/>
          <w:color w:val="000000"/>
        </w:rPr>
        <w:t xml:space="preserve"> podmiotu udostępniającego zasoby,</w:t>
      </w:r>
      <w:r w:rsidRPr="00B9515B">
        <w:rPr>
          <w:rFonts w:cstheme="minorHAnsi"/>
          <w:color w:val="000000"/>
        </w:rPr>
        <w:t xml:space="preserve"> </w:t>
      </w:r>
      <w:r w:rsidRPr="00B9515B">
        <w:rPr>
          <w:rFonts w:cstheme="minorHAnsi"/>
          <w:b/>
          <w:bCs/>
          <w:color w:val="000000"/>
        </w:rPr>
        <w:t xml:space="preserve">jeżeli </w:t>
      </w:r>
      <w:r w:rsidRPr="00B9515B">
        <w:rPr>
          <w:rFonts w:cstheme="minorHAnsi"/>
          <w:color w:val="000000"/>
        </w:rPr>
        <w:t xml:space="preserve">Wykonawca polega na zasobach innego podmiotu; </w:t>
      </w:r>
    </w:p>
    <w:p w14:paraId="4754BE3C" w14:textId="3C4EBD13" w:rsidR="008107D4" w:rsidRPr="00DC216C" w:rsidRDefault="008107D4" w:rsidP="00DC216C">
      <w:pPr>
        <w:numPr>
          <w:ilvl w:val="1"/>
          <w:numId w:val="35"/>
        </w:numPr>
        <w:autoSpaceDE w:val="0"/>
        <w:autoSpaceDN w:val="0"/>
        <w:adjustRightInd w:val="0"/>
        <w:spacing w:after="0" w:line="240" w:lineRule="auto"/>
        <w:jc w:val="both"/>
        <w:rPr>
          <w:rFonts w:cstheme="minorHAnsi"/>
          <w:color w:val="000000"/>
        </w:rPr>
      </w:pPr>
      <w:r w:rsidRPr="00B9515B">
        <w:rPr>
          <w:rFonts w:cstheme="minorHAnsi"/>
          <w:color w:val="000000"/>
        </w:rPr>
        <w:t xml:space="preserve">5) Oświadczenie, o którym mowa w art. 117 ust. 4 ustawy </w:t>
      </w:r>
      <w:r w:rsidRPr="00B9515B">
        <w:rPr>
          <w:rFonts w:cstheme="minorHAnsi"/>
          <w:b/>
          <w:bCs/>
          <w:color w:val="000000"/>
        </w:rPr>
        <w:t xml:space="preserve">w przypadku Wykonawców wspólnie ubiegających </w:t>
      </w:r>
      <w:r w:rsidRPr="00B9515B">
        <w:rPr>
          <w:rFonts w:cstheme="minorHAnsi"/>
          <w:color w:val="000000"/>
        </w:rPr>
        <w:t xml:space="preserve">się o udzielenie zamówienia, zgodnie ze wzorem stanowiącym </w:t>
      </w:r>
      <w:r w:rsidRPr="00B9515B">
        <w:rPr>
          <w:rFonts w:cstheme="minorHAnsi"/>
          <w:b/>
          <w:bCs/>
          <w:color w:val="000000"/>
        </w:rPr>
        <w:t xml:space="preserve">Załącznik nr </w:t>
      </w:r>
      <w:r w:rsidR="003C1FE4">
        <w:rPr>
          <w:rFonts w:cstheme="minorHAnsi"/>
          <w:b/>
          <w:bCs/>
          <w:color w:val="000000"/>
        </w:rPr>
        <w:t>3</w:t>
      </w:r>
      <w:r w:rsidRPr="00B9515B">
        <w:rPr>
          <w:rFonts w:cstheme="minorHAnsi"/>
          <w:b/>
          <w:bCs/>
          <w:color w:val="000000"/>
        </w:rPr>
        <w:t xml:space="preserve"> do SWZ </w:t>
      </w:r>
      <w:r w:rsidRPr="00B9515B">
        <w:rPr>
          <w:rFonts w:cstheme="minorHAnsi"/>
          <w:color w:val="000000"/>
        </w:rPr>
        <w:t xml:space="preserve">; </w:t>
      </w:r>
    </w:p>
    <w:p w14:paraId="7FF3A56F" w14:textId="270CB61A" w:rsidR="00DC216C" w:rsidRDefault="00DC216C" w:rsidP="008107D4">
      <w:pPr>
        <w:numPr>
          <w:ilvl w:val="1"/>
          <w:numId w:val="35"/>
        </w:numPr>
        <w:autoSpaceDE w:val="0"/>
        <w:autoSpaceDN w:val="0"/>
        <w:adjustRightInd w:val="0"/>
        <w:spacing w:after="0" w:line="240" w:lineRule="auto"/>
        <w:jc w:val="both"/>
        <w:rPr>
          <w:rFonts w:cstheme="minorHAnsi"/>
          <w:b/>
          <w:bCs/>
          <w:color w:val="000000"/>
        </w:rPr>
      </w:pPr>
      <w:r w:rsidRPr="00DC216C">
        <w:rPr>
          <w:rFonts w:cstheme="minorHAnsi"/>
          <w:color w:val="000000"/>
        </w:rPr>
        <w:t>6) Oświadczenie RODO</w:t>
      </w:r>
      <w:r w:rsidRPr="00B9515B">
        <w:rPr>
          <w:rFonts w:cstheme="minorHAnsi"/>
          <w:color w:val="000000"/>
        </w:rPr>
        <w:t xml:space="preserve">, zgodnie ze wzorem stanowiącym </w:t>
      </w:r>
      <w:r w:rsidRPr="00B9515B">
        <w:rPr>
          <w:rFonts w:cstheme="minorHAnsi"/>
          <w:b/>
          <w:bCs/>
          <w:color w:val="000000"/>
        </w:rPr>
        <w:t xml:space="preserve">Załącznik nr </w:t>
      </w:r>
      <w:r>
        <w:rPr>
          <w:rFonts w:cstheme="minorHAnsi"/>
          <w:b/>
          <w:bCs/>
          <w:color w:val="000000"/>
        </w:rPr>
        <w:t>4</w:t>
      </w:r>
      <w:r w:rsidRPr="00B9515B">
        <w:rPr>
          <w:rFonts w:cstheme="minorHAnsi"/>
          <w:b/>
          <w:bCs/>
          <w:color w:val="000000"/>
        </w:rPr>
        <w:t xml:space="preserve"> do SWZ</w:t>
      </w:r>
    </w:p>
    <w:p w14:paraId="3E1756C6" w14:textId="79A19383" w:rsidR="00DC216C" w:rsidRPr="00760F6C" w:rsidRDefault="00760F6C" w:rsidP="008107D4">
      <w:pPr>
        <w:numPr>
          <w:ilvl w:val="1"/>
          <w:numId w:val="35"/>
        </w:numPr>
        <w:autoSpaceDE w:val="0"/>
        <w:autoSpaceDN w:val="0"/>
        <w:adjustRightInd w:val="0"/>
        <w:spacing w:after="0" w:line="240" w:lineRule="auto"/>
        <w:jc w:val="both"/>
        <w:rPr>
          <w:rFonts w:cstheme="minorHAnsi"/>
          <w:b/>
          <w:bCs/>
          <w:color w:val="000000"/>
          <w:u w:val="single"/>
        </w:rPr>
      </w:pPr>
      <w:r w:rsidRPr="00760F6C">
        <w:rPr>
          <w:rFonts w:cstheme="minorHAnsi"/>
          <w:b/>
          <w:bCs/>
          <w:color w:val="000000"/>
          <w:u w:val="single"/>
        </w:rPr>
        <w:t xml:space="preserve">- </w:t>
      </w:r>
      <w:r w:rsidR="00DC216C" w:rsidRPr="00760F6C">
        <w:rPr>
          <w:rFonts w:cstheme="minorHAnsi"/>
          <w:b/>
          <w:bCs/>
          <w:color w:val="000000"/>
          <w:u w:val="single"/>
        </w:rPr>
        <w:t>które są składane w oryginale</w:t>
      </w:r>
      <w:r w:rsidRPr="00760F6C">
        <w:rPr>
          <w:rFonts w:cstheme="minorHAnsi"/>
          <w:b/>
          <w:bCs/>
          <w:color w:val="000000"/>
          <w:u w:val="single"/>
        </w:rPr>
        <w:t>.</w:t>
      </w:r>
    </w:p>
    <w:p w14:paraId="1E01D8F3" w14:textId="477A14CB" w:rsidR="008107D4" w:rsidRPr="008107D4" w:rsidRDefault="008107D4" w:rsidP="008107D4">
      <w:pPr>
        <w:numPr>
          <w:ilvl w:val="0"/>
          <w:numId w:val="35"/>
        </w:numPr>
        <w:autoSpaceDE w:val="0"/>
        <w:autoSpaceDN w:val="0"/>
        <w:adjustRightInd w:val="0"/>
        <w:spacing w:after="14" w:line="240" w:lineRule="auto"/>
        <w:jc w:val="both"/>
        <w:rPr>
          <w:rFonts w:cstheme="minorHAnsi"/>
        </w:rPr>
      </w:pPr>
      <w:r>
        <w:rPr>
          <w:rFonts w:cstheme="minorHAnsi"/>
        </w:rPr>
        <w:t xml:space="preserve">6. </w:t>
      </w:r>
      <w:r w:rsidRPr="008107D4">
        <w:rPr>
          <w:rFonts w:cstheme="minorHAns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8107D4">
        <w:rPr>
          <w:rFonts w:cstheme="minorHAnsi"/>
        </w:rPr>
        <w:t>eIDAS</w:t>
      </w:r>
      <w:proofErr w:type="spellEnd"/>
      <w:r w:rsidRPr="008107D4">
        <w:rPr>
          <w:rFonts w:cstheme="minorHAnsi"/>
        </w:rPr>
        <w:t xml:space="preserve">) (UE) nr 910/2014 - od 1 lipca 2016 roku”. </w:t>
      </w:r>
    </w:p>
    <w:p w14:paraId="47ECACD5" w14:textId="7FC8710A" w:rsidR="008107D4" w:rsidRPr="008107D4" w:rsidRDefault="008107D4" w:rsidP="008107D4">
      <w:pPr>
        <w:numPr>
          <w:ilvl w:val="0"/>
          <w:numId w:val="35"/>
        </w:numPr>
        <w:autoSpaceDE w:val="0"/>
        <w:autoSpaceDN w:val="0"/>
        <w:adjustRightInd w:val="0"/>
        <w:spacing w:after="14" w:line="240" w:lineRule="auto"/>
        <w:jc w:val="both"/>
        <w:rPr>
          <w:rFonts w:cstheme="minorHAnsi"/>
        </w:rPr>
      </w:pPr>
      <w:r>
        <w:rPr>
          <w:rFonts w:cstheme="minorHAnsi"/>
        </w:rPr>
        <w:t xml:space="preserve">7. </w:t>
      </w:r>
      <w:r w:rsidRPr="008107D4">
        <w:rPr>
          <w:rFonts w:cstheme="minorHAnsi"/>
        </w:rPr>
        <w:t xml:space="preserve">W przypadku wykorzystania formatu podpisu </w:t>
      </w:r>
      <w:proofErr w:type="spellStart"/>
      <w:r w:rsidRPr="008107D4">
        <w:rPr>
          <w:rFonts w:cstheme="minorHAnsi"/>
        </w:rPr>
        <w:t>XAdES</w:t>
      </w:r>
      <w:proofErr w:type="spellEnd"/>
      <w:r w:rsidRPr="008107D4">
        <w:rPr>
          <w:rFonts w:cstheme="minorHAnsi"/>
        </w:rPr>
        <w:t xml:space="preserve"> zewnętrzny. Zamawiający wymaga dołączenia odpowiedniej ilości plików tj. podpisywanych plików z danymi oraz plików podpisu w formacie </w:t>
      </w:r>
      <w:proofErr w:type="spellStart"/>
      <w:r w:rsidRPr="008107D4">
        <w:rPr>
          <w:rFonts w:cstheme="minorHAnsi"/>
        </w:rPr>
        <w:t>XAdES</w:t>
      </w:r>
      <w:proofErr w:type="spellEnd"/>
      <w:r w:rsidRPr="008107D4">
        <w:rPr>
          <w:rFonts w:cstheme="minorHAnsi"/>
        </w:rPr>
        <w:t xml:space="preserve">. </w:t>
      </w:r>
    </w:p>
    <w:p w14:paraId="5DAF36F4" w14:textId="2B67B6AB" w:rsidR="008107D4" w:rsidRPr="008107D4" w:rsidRDefault="008107D4" w:rsidP="008107D4">
      <w:pPr>
        <w:numPr>
          <w:ilvl w:val="0"/>
          <w:numId w:val="35"/>
        </w:numPr>
        <w:autoSpaceDE w:val="0"/>
        <w:autoSpaceDN w:val="0"/>
        <w:adjustRightInd w:val="0"/>
        <w:spacing w:after="0" w:line="240" w:lineRule="auto"/>
        <w:jc w:val="both"/>
        <w:rPr>
          <w:rFonts w:cstheme="minorHAnsi"/>
        </w:rPr>
      </w:pPr>
      <w:r>
        <w:rPr>
          <w:rFonts w:cstheme="minorHAnsi"/>
        </w:rPr>
        <w:t xml:space="preserve">8. </w:t>
      </w:r>
      <w:r w:rsidRPr="008107D4">
        <w:rPr>
          <w:rFonts w:cstheme="minorHAnsi"/>
        </w:rPr>
        <w:t xml:space="preserve">Zgodnie z art. 18 ust. 3 ustawy </w:t>
      </w:r>
      <w:proofErr w:type="spellStart"/>
      <w:r w:rsidRPr="008107D4">
        <w:rPr>
          <w:rFonts w:cstheme="minorHAnsi"/>
        </w:rPr>
        <w:t>Pzp</w:t>
      </w:r>
      <w:proofErr w:type="spellEnd"/>
      <w:r w:rsidRPr="008107D4">
        <w:rPr>
          <w:rFonts w:cstheme="minorHAnsi"/>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 Brak stosownego zastrzeżenia będzie traktowany jako wyrażenie zgody na ujawnienie całości dokumentów na zasadach określonych w ustawie. </w:t>
      </w:r>
    </w:p>
    <w:p w14:paraId="09028AE6" w14:textId="77777777" w:rsidR="008107D4" w:rsidRDefault="008107D4" w:rsidP="008107D4">
      <w:pPr>
        <w:autoSpaceDE w:val="0"/>
        <w:autoSpaceDN w:val="0"/>
        <w:adjustRightInd w:val="0"/>
        <w:spacing w:after="0" w:line="240" w:lineRule="auto"/>
        <w:rPr>
          <w:rFonts w:cstheme="minorHAnsi"/>
          <w:u w:val="single"/>
        </w:rPr>
      </w:pPr>
      <w:r w:rsidRPr="008107D4">
        <w:rPr>
          <w:rFonts w:cstheme="minorHAnsi"/>
          <w:b/>
          <w:bCs/>
          <w:u w:val="single"/>
        </w:rPr>
        <w:t xml:space="preserve">UWAGA! </w:t>
      </w:r>
      <w:r w:rsidRPr="008107D4">
        <w:rPr>
          <w:rFonts w:cstheme="minorHAnsi"/>
          <w:u w:val="single"/>
        </w:rPr>
        <w:t xml:space="preserve">Tajemnicy przedsiębiorstwa nie mogą stanowić informacje jawne na podstawie ustawy </w:t>
      </w:r>
      <w:proofErr w:type="spellStart"/>
      <w:r w:rsidRPr="008107D4">
        <w:rPr>
          <w:rFonts w:cstheme="minorHAnsi"/>
          <w:u w:val="single"/>
        </w:rPr>
        <w:t>Pzp</w:t>
      </w:r>
      <w:proofErr w:type="spellEnd"/>
      <w:r w:rsidRPr="008107D4">
        <w:rPr>
          <w:rFonts w:cstheme="minorHAnsi"/>
          <w:u w:val="single"/>
        </w:rPr>
        <w:t xml:space="preserve"> i innych obowiązujących przepisów prawa. </w:t>
      </w:r>
    </w:p>
    <w:p w14:paraId="2527C428" w14:textId="20A44A1A" w:rsidR="008107D4" w:rsidRPr="008107D4" w:rsidRDefault="008107D4" w:rsidP="008107D4">
      <w:pPr>
        <w:pStyle w:val="Default"/>
        <w:jc w:val="both"/>
        <w:rPr>
          <w:rFonts w:asciiTheme="minorHAnsi" w:hAnsiTheme="minorHAnsi" w:cstheme="minorHAnsi"/>
          <w:sz w:val="22"/>
          <w:szCs w:val="22"/>
        </w:rPr>
      </w:pPr>
      <w:r w:rsidRPr="008107D4">
        <w:rPr>
          <w:rFonts w:asciiTheme="minorHAnsi" w:hAnsiTheme="minorHAnsi" w:cstheme="minorHAnsi"/>
          <w:sz w:val="22"/>
          <w:szCs w:val="22"/>
        </w:rPr>
        <w:t xml:space="preserve">9.Wykonawca, za pośrednictwem </w:t>
      </w:r>
      <w:r w:rsidRPr="008107D4">
        <w:rPr>
          <w:rFonts w:asciiTheme="minorHAnsi" w:hAnsiTheme="minorHAnsi" w:cstheme="minorHAnsi"/>
          <w:color w:val="1154CC"/>
          <w:sz w:val="22"/>
          <w:szCs w:val="22"/>
        </w:rPr>
        <w:t xml:space="preserve">platformazakupowa.pl </w:t>
      </w:r>
      <w:r w:rsidRPr="008107D4">
        <w:rPr>
          <w:rFonts w:asciiTheme="minorHAnsi" w:hAnsiTheme="minorHAnsi" w:cstheme="minorHAnsi"/>
          <w:sz w:val="22"/>
          <w:szCs w:val="22"/>
        </w:rPr>
        <w:t xml:space="preserve">może przed upływem terminu do składania ofert wycofać ofertę. Sposób wycofania oferty zamieszczono w instrukcji zamieszczonej na stronie internetowej pod adresem: </w:t>
      </w:r>
      <w:r w:rsidRPr="008107D4">
        <w:rPr>
          <w:rFonts w:asciiTheme="minorHAnsi" w:hAnsiTheme="minorHAnsi" w:cstheme="minorHAnsi"/>
          <w:color w:val="0462C1"/>
          <w:sz w:val="22"/>
          <w:szCs w:val="22"/>
        </w:rPr>
        <w:t xml:space="preserve">https://platformazakupowa.pl/strona/45-instrukcje </w:t>
      </w:r>
    </w:p>
    <w:p w14:paraId="019CF466" w14:textId="77777777" w:rsidR="008107D4" w:rsidRPr="008107D4" w:rsidRDefault="008107D4" w:rsidP="008107D4">
      <w:pPr>
        <w:autoSpaceDE w:val="0"/>
        <w:autoSpaceDN w:val="0"/>
        <w:adjustRightInd w:val="0"/>
        <w:spacing w:after="14" w:line="240" w:lineRule="auto"/>
        <w:jc w:val="both"/>
        <w:rPr>
          <w:rFonts w:cstheme="minorHAnsi"/>
          <w:color w:val="000000"/>
        </w:rPr>
      </w:pPr>
      <w:r w:rsidRPr="008107D4">
        <w:rPr>
          <w:rFonts w:cstheme="minorHAnsi"/>
          <w:color w:val="000000"/>
        </w:rPr>
        <w:t xml:space="preserve">10. Cena oferty musi zawierać wszystkie koszty, jakie musi ponieść Wykonawca, aby zrealizować zamówienie z najwyższą starannością. </w:t>
      </w:r>
    </w:p>
    <w:p w14:paraId="7D589390" w14:textId="77777777" w:rsidR="008107D4" w:rsidRPr="008107D4" w:rsidRDefault="008107D4" w:rsidP="008107D4">
      <w:pPr>
        <w:autoSpaceDE w:val="0"/>
        <w:autoSpaceDN w:val="0"/>
        <w:adjustRightInd w:val="0"/>
        <w:spacing w:after="14" w:line="240" w:lineRule="auto"/>
        <w:jc w:val="both"/>
        <w:rPr>
          <w:rFonts w:cstheme="minorHAnsi"/>
          <w:color w:val="000000"/>
        </w:rPr>
      </w:pPr>
      <w:r w:rsidRPr="008107D4">
        <w:rPr>
          <w:rFonts w:cstheme="minorHAnsi"/>
          <w:color w:val="000000"/>
        </w:rPr>
        <w:t xml:space="preserve">11. Dokumenty i oświadczenia składane przez wykonawcę powinny być w języku polskim, chyba że w SWZ dopuszczono inaczej. W przypadku załączenia dokumentów sporządzonych w innym języku niż dopuszczony, Wykonawca zobowiązany jest załączyć tłumaczenie na język polski. </w:t>
      </w:r>
    </w:p>
    <w:p w14:paraId="4A220974" w14:textId="77777777" w:rsidR="008107D4" w:rsidRPr="008107D4" w:rsidRDefault="008107D4" w:rsidP="008107D4">
      <w:pPr>
        <w:autoSpaceDE w:val="0"/>
        <w:autoSpaceDN w:val="0"/>
        <w:adjustRightInd w:val="0"/>
        <w:spacing w:after="14" w:line="240" w:lineRule="auto"/>
        <w:jc w:val="both"/>
        <w:rPr>
          <w:rFonts w:cstheme="minorHAnsi"/>
          <w:color w:val="000000"/>
        </w:rPr>
      </w:pPr>
      <w:r w:rsidRPr="008107D4">
        <w:rPr>
          <w:rFonts w:cstheme="minorHAnsi"/>
          <w:color w:val="000000"/>
        </w:rPr>
        <w:t xml:space="preserve">12. Zgodnie z definicją dokumentu elektronicznego z art. 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 </w:t>
      </w:r>
    </w:p>
    <w:p w14:paraId="2049159E" w14:textId="0A96FB27" w:rsidR="008C4718" w:rsidRPr="008107D4" w:rsidRDefault="008107D4" w:rsidP="008107D4">
      <w:pPr>
        <w:autoSpaceDE w:val="0"/>
        <w:autoSpaceDN w:val="0"/>
        <w:adjustRightInd w:val="0"/>
        <w:spacing w:after="0" w:line="240" w:lineRule="auto"/>
        <w:jc w:val="both"/>
        <w:rPr>
          <w:rFonts w:cstheme="minorHAnsi"/>
          <w:color w:val="000000"/>
        </w:rPr>
      </w:pPr>
      <w:r w:rsidRPr="008107D4">
        <w:rPr>
          <w:rFonts w:cstheme="minorHAnsi"/>
          <w:color w:val="000000"/>
        </w:rPr>
        <w:t>13. Maksymalny rozmiar jednego pliku przesyłanego za pośrednictwem dedykowanych formularzy do: złożenia, wycofania oferty wynosi 150 MB natomiast przy komunikacji wielkość pliku to maksymalnie 500 MB</w:t>
      </w:r>
      <w:r>
        <w:rPr>
          <w:rFonts w:cstheme="minorHAnsi"/>
          <w:color w:val="000000"/>
        </w:rPr>
        <w:t>.</w:t>
      </w:r>
    </w:p>
    <w:p w14:paraId="2ECF0459" w14:textId="77777777" w:rsidR="00BB7F3D" w:rsidRDefault="00BB7F3D" w:rsidP="00F8515A">
      <w:pPr>
        <w:pBdr>
          <w:top w:val="nil"/>
          <w:left w:val="nil"/>
          <w:bottom w:val="nil"/>
          <w:right w:val="nil"/>
          <w:between w:val="nil"/>
        </w:pBdr>
        <w:spacing w:after="0" w:line="240" w:lineRule="auto"/>
        <w:ind w:left="284" w:hanging="284"/>
        <w:jc w:val="both"/>
      </w:pPr>
    </w:p>
    <w:p w14:paraId="56E69BC7" w14:textId="77777777" w:rsidR="00BB7F3D" w:rsidRPr="00BB7F3D" w:rsidRDefault="00BB7F3D" w:rsidP="00BB7F3D">
      <w:pPr>
        <w:pBdr>
          <w:top w:val="nil"/>
          <w:left w:val="nil"/>
          <w:bottom w:val="nil"/>
          <w:right w:val="nil"/>
          <w:between w:val="nil"/>
        </w:pBdr>
        <w:spacing w:after="0" w:line="240" w:lineRule="auto"/>
        <w:ind w:left="284" w:hanging="284"/>
        <w:jc w:val="both"/>
        <w:rPr>
          <w:b/>
          <w:u w:val="single"/>
        </w:rPr>
      </w:pPr>
      <w:r w:rsidRPr="00BB7F3D">
        <w:rPr>
          <w:b/>
          <w:u w:val="single"/>
        </w:rPr>
        <w:t>13. ZALECENIA</w:t>
      </w:r>
    </w:p>
    <w:p w14:paraId="67F30C23" w14:textId="77777777" w:rsidR="00BB7F3D" w:rsidRDefault="00BB7F3D" w:rsidP="00BB7F3D">
      <w:pPr>
        <w:pBdr>
          <w:top w:val="nil"/>
          <w:left w:val="nil"/>
          <w:bottom w:val="nil"/>
          <w:right w:val="nil"/>
          <w:between w:val="nil"/>
        </w:pBdr>
        <w:spacing w:after="0" w:line="240" w:lineRule="auto"/>
        <w:ind w:left="284" w:hanging="284"/>
        <w:jc w:val="both"/>
        <w:rPr>
          <w:b/>
        </w:rPr>
      </w:pPr>
    </w:p>
    <w:p w14:paraId="1C6399CA" w14:textId="77777777" w:rsidR="008B254F" w:rsidRPr="008B254F" w:rsidRDefault="008B254F" w:rsidP="008B254F">
      <w:pPr>
        <w:autoSpaceDE w:val="0"/>
        <w:autoSpaceDN w:val="0"/>
        <w:adjustRightInd w:val="0"/>
        <w:spacing w:after="0" w:line="240" w:lineRule="auto"/>
        <w:jc w:val="both"/>
        <w:rPr>
          <w:rFonts w:cstheme="minorHAnsi"/>
          <w:color w:val="000000"/>
        </w:rPr>
      </w:pPr>
      <w:r w:rsidRPr="008B254F">
        <w:rPr>
          <w:rFonts w:cstheme="minorHAnsi"/>
          <w:b/>
          <w:bCs/>
          <w:color w:val="000000"/>
        </w:rPr>
        <w:t xml:space="preserve">Formaty plików wykorzystywanych przez wykonawców powinny być zgodne z </w:t>
      </w:r>
      <w:r w:rsidRPr="008B254F">
        <w:rPr>
          <w:rFonts w:cstheme="minorHAnsi"/>
          <w:color w:val="000000"/>
        </w:rPr>
        <w:t xml:space="preserve">“OBWIESZCZENIEM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 </w:t>
      </w:r>
    </w:p>
    <w:p w14:paraId="340F9F8B" w14:textId="77777777" w:rsidR="008B254F" w:rsidRPr="008B254F" w:rsidRDefault="008B254F" w:rsidP="008B254F">
      <w:pPr>
        <w:autoSpaceDE w:val="0"/>
        <w:autoSpaceDN w:val="0"/>
        <w:adjustRightInd w:val="0"/>
        <w:spacing w:after="14" w:line="240" w:lineRule="auto"/>
        <w:jc w:val="both"/>
        <w:rPr>
          <w:rFonts w:cstheme="minorHAnsi"/>
          <w:color w:val="000000"/>
        </w:rPr>
      </w:pPr>
      <w:r w:rsidRPr="008B254F">
        <w:rPr>
          <w:rFonts w:cstheme="minorHAnsi"/>
          <w:color w:val="000000"/>
        </w:rPr>
        <w:t>1) Zamawiający rekomenduje wykorzystanie formatów: .pdf .</w:t>
      </w:r>
      <w:proofErr w:type="spellStart"/>
      <w:r w:rsidRPr="008B254F">
        <w:rPr>
          <w:rFonts w:cstheme="minorHAnsi"/>
          <w:color w:val="000000"/>
        </w:rPr>
        <w:t>doc</w:t>
      </w:r>
      <w:proofErr w:type="spellEnd"/>
      <w:r w:rsidRPr="008B254F">
        <w:rPr>
          <w:rFonts w:cstheme="minorHAnsi"/>
          <w:color w:val="000000"/>
        </w:rPr>
        <w:t xml:space="preserve"> .xls .jpg (.</w:t>
      </w:r>
      <w:proofErr w:type="spellStart"/>
      <w:r w:rsidRPr="008B254F">
        <w:rPr>
          <w:rFonts w:cstheme="minorHAnsi"/>
          <w:color w:val="000000"/>
        </w:rPr>
        <w:t>jpeg</w:t>
      </w:r>
      <w:proofErr w:type="spellEnd"/>
      <w:r w:rsidRPr="008B254F">
        <w:rPr>
          <w:rFonts w:cstheme="minorHAnsi"/>
          <w:color w:val="000000"/>
        </w:rPr>
        <w:t xml:space="preserve">) </w:t>
      </w:r>
      <w:r w:rsidRPr="008B254F">
        <w:rPr>
          <w:rFonts w:cstheme="minorHAnsi"/>
          <w:b/>
          <w:bCs/>
          <w:color w:val="000000"/>
        </w:rPr>
        <w:t xml:space="preserve">ze szczególnym wskazaniem na .pdf </w:t>
      </w:r>
    </w:p>
    <w:p w14:paraId="0A0646B9" w14:textId="77777777" w:rsidR="008B254F" w:rsidRDefault="008B254F" w:rsidP="008B254F">
      <w:pPr>
        <w:numPr>
          <w:ilvl w:val="1"/>
          <w:numId w:val="38"/>
        </w:numPr>
        <w:autoSpaceDE w:val="0"/>
        <w:autoSpaceDN w:val="0"/>
        <w:adjustRightInd w:val="0"/>
        <w:spacing w:after="17" w:line="240" w:lineRule="auto"/>
        <w:jc w:val="both"/>
        <w:rPr>
          <w:rFonts w:cstheme="minorHAnsi"/>
          <w:color w:val="000000"/>
        </w:rPr>
      </w:pPr>
      <w:r w:rsidRPr="008B254F">
        <w:rPr>
          <w:rFonts w:cstheme="minorHAnsi"/>
          <w:color w:val="000000"/>
        </w:rPr>
        <w:t xml:space="preserve">2) W celu ewentualnej kompresji danych Zamawiający rekomenduje wykorzystanie jednego z formatów: </w:t>
      </w:r>
    </w:p>
    <w:p w14:paraId="56686412" w14:textId="67202B2C" w:rsidR="008B254F" w:rsidRPr="008B254F" w:rsidRDefault="008B254F" w:rsidP="008B254F">
      <w:pPr>
        <w:numPr>
          <w:ilvl w:val="1"/>
          <w:numId w:val="38"/>
        </w:numPr>
        <w:autoSpaceDE w:val="0"/>
        <w:autoSpaceDN w:val="0"/>
        <w:adjustRightInd w:val="0"/>
        <w:spacing w:after="17" w:line="240" w:lineRule="auto"/>
        <w:jc w:val="both"/>
        <w:rPr>
          <w:rFonts w:cstheme="minorHAnsi"/>
          <w:color w:val="000000"/>
        </w:rPr>
      </w:pPr>
      <w:r>
        <w:rPr>
          <w:rFonts w:cstheme="minorHAnsi"/>
          <w:color w:val="000000"/>
        </w:rPr>
        <w:t xml:space="preserve">a) </w:t>
      </w:r>
      <w:r w:rsidRPr="008B254F">
        <w:rPr>
          <w:rFonts w:cstheme="minorHAnsi"/>
          <w:color w:val="000000"/>
        </w:rPr>
        <w:t xml:space="preserve">.zip </w:t>
      </w:r>
    </w:p>
    <w:p w14:paraId="47FCD0C0" w14:textId="54E9EAEF" w:rsidR="008B254F" w:rsidRPr="008B254F" w:rsidRDefault="008B254F" w:rsidP="008B254F">
      <w:pPr>
        <w:numPr>
          <w:ilvl w:val="1"/>
          <w:numId w:val="38"/>
        </w:numPr>
        <w:autoSpaceDE w:val="0"/>
        <w:autoSpaceDN w:val="0"/>
        <w:adjustRightInd w:val="0"/>
        <w:spacing w:after="0" w:line="240" w:lineRule="auto"/>
        <w:jc w:val="both"/>
        <w:rPr>
          <w:rFonts w:cstheme="minorHAnsi"/>
          <w:color w:val="000000"/>
        </w:rPr>
      </w:pPr>
      <w:r>
        <w:rPr>
          <w:rFonts w:cstheme="minorHAnsi"/>
          <w:color w:val="000000"/>
        </w:rPr>
        <w:t xml:space="preserve">b) </w:t>
      </w:r>
      <w:r w:rsidRPr="008B254F">
        <w:rPr>
          <w:rFonts w:cstheme="minorHAnsi"/>
          <w:color w:val="000000"/>
        </w:rPr>
        <w:t xml:space="preserve">.7Z </w:t>
      </w:r>
    </w:p>
    <w:p w14:paraId="48E12E64" w14:textId="77777777" w:rsidR="008B254F" w:rsidRPr="008B254F" w:rsidRDefault="008B254F" w:rsidP="008B254F">
      <w:pPr>
        <w:numPr>
          <w:ilvl w:val="1"/>
          <w:numId w:val="38"/>
        </w:numPr>
        <w:autoSpaceDE w:val="0"/>
        <w:autoSpaceDN w:val="0"/>
        <w:adjustRightInd w:val="0"/>
        <w:spacing w:after="0" w:line="240" w:lineRule="auto"/>
        <w:jc w:val="both"/>
        <w:rPr>
          <w:rFonts w:cstheme="minorHAnsi"/>
          <w:color w:val="000000"/>
        </w:rPr>
      </w:pPr>
      <w:r w:rsidRPr="008B254F">
        <w:rPr>
          <w:rFonts w:cstheme="minorHAnsi"/>
          <w:color w:val="000000"/>
        </w:rPr>
        <w:t xml:space="preserve">3) Wśród formatów powszechnych a </w:t>
      </w:r>
      <w:r w:rsidRPr="008B254F">
        <w:rPr>
          <w:rFonts w:cstheme="minorHAnsi"/>
          <w:b/>
          <w:bCs/>
          <w:color w:val="000000"/>
        </w:rPr>
        <w:t xml:space="preserve">NIE występujących </w:t>
      </w:r>
      <w:r w:rsidRPr="008B254F">
        <w:rPr>
          <w:rFonts w:cstheme="minorHAnsi"/>
          <w:color w:val="000000"/>
        </w:rPr>
        <w:t>w rozporządzeniu występują: .</w:t>
      </w:r>
      <w:proofErr w:type="spellStart"/>
      <w:r w:rsidRPr="008B254F">
        <w:rPr>
          <w:rFonts w:cstheme="minorHAnsi"/>
          <w:color w:val="000000"/>
        </w:rPr>
        <w:t>rar</w:t>
      </w:r>
      <w:proofErr w:type="spellEnd"/>
      <w:r w:rsidRPr="008B254F">
        <w:rPr>
          <w:rFonts w:cstheme="minorHAnsi"/>
          <w:color w:val="000000"/>
        </w:rPr>
        <w:t xml:space="preserve"> .gif .</w:t>
      </w:r>
      <w:proofErr w:type="spellStart"/>
      <w:r w:rsidRPr="008B254F">
        <w:rPr>
          <w:rFonts w:cstheme="minorHAnsi"/>
          <w:color w:val="000000"/>
        </w:rPr>
        <w:t>bmp</w:t>
      </w:r>
      <w:proofErr w:type="spellEnd"/>
      <w:r w:rsidRPr="008B254F">
        <w:rPr>
          <w:rFonts w:cstheme="minorHAnsi"/>
          <w:color w:val="000000"/>
        </w:rPr>
        <w:t xml:space="preserve"> .</w:t>
      </w:r>
      <w:proofErr w:type="spellStart"/>
      <w:r w:rsidRPr="008B254F">
        <w:rPr>
          <w:rFonts w:cstheme="minorHAnsi"/>
          <w:color w:val="000000"/>
        </w:rPr>
        <w:t>numbers</w:t>
      </w:r>
      <w:proofErr w:type="spellEnd"/>
      <w:r w:rsidRPr="008B254F">
        <w:rPr>
          <w:rFonts w:cstheme="minorHAnsi"/>
          <w:color w:val="000000"/>
        </w:rPr>
        <w:t xml:space="preserve"> .</w:t>
      </w:r>
      <w:proofErr w:type="spellStart"/>
      <w:r w:rsidRPr="008B254F">
        <w:rPr>
          <w:rFonts w:cstheme="minorHAnsi"/>
          <w:color w:val="000000"/>
        </w:rPr>
        <w:t>pages</w:t>
      </w:r>
      <w:proofErr w:type="spellEnd"/>
      <w:r w:rsidRPr="008B254F">
        <w:rPr>
          <w:rFonts w:cstheme="minorHAnsi"/>
          <w:color w:val="000000"/>
        </w:rPr>
        <w:t xml:space="preserve">. </w:t>
      </w:r>
      <w:r w:rsidRPr="008B254F">
        <w:rPr>
          <w:rFonts w:cstheme="minorHAnsi"/>
          <w:b/>
          <w:bCs/>
          <w:color w:val="000000"/>
        </w:rPr>
        <w:t xml:space="preserve">Oferty złożone w takich plikach zostaną odrzucone. </w:t>
      </w:r>
    </w:p>
    <w:p w14:paraId="01BD879A" w14:textId="77777777" w:rsidR="008B254F" w:rsidRPr="008B254F" w:rsidRDefault="008B254F" w:rsidP="008B254F">
      <w:pPr>
        <w:numPr>
          <w:ilvl w:val="1"/>
          <w:numId w:val="38"/>
        </w:numPr>
        <w:autoSpaceDE w:val="0"/>
        <w:autoSpaceDN w:val="0"/>
        <w:adjustRightInd w:val="0"/>
        <w:spacing w:after="0" w:line="240" w:lineRule="auto"/>
        <w:jc w:val="both"/>
        <w:rPr>
          <w:rFonts w:cstheme="minorHAnsi"/>
          <w:color w:val="000000"/>
        </w:rPr>
      </w:pPr>
      <w:r w:rsidRPr="008B254F">
        <w:rPr>
          <w:rFonts w:cstheme="minorHAnsi"/>
          <w:color w:val="000000"/>
        </w:rPr>
        <w:t xml:space="preserve">4) Zamawiający zwraca uwagę na ograniczenia wielkości plików podpisywanych profilem zaufanym, który wynosi max 10MB, oraz na ograniczenie wielkości plików podpisywanych w aplikacji </w:t>
      </w:r>
      <w:proofErr w:type="spellStart"/>
      <w:r w:rsidRPr="008B254F">
        <w:rPr>
          <w:rFonts w:cstheme="minorHAnsi"/>
          <w:color w:val="000000"/>
        </w:rPr>
        <w:t>eDoApp</w:t>
      </w:r>
      <w:proofErr w:type="spellEnd"/>
      <w:r w:rsidRPr="008B254F">
        <w:rPr>
          <w:rFonts w:cstheme="minorHAnsi"/>
          <w:color w:val="000000"/>
        </w:rPr>
        <w:t xml:space="preserve"> służącej do składania podpisu osobistego, który wynosi max 5MB. </w:t>
      </w:r>
    </w:p>
    <w:p w14:paraId="0859C32A" w14:textId="2D943AAA" w:rsidR="008B254F" w:rsidRPr="008B254F" w:rsidRDefault="008B254F" w:rsidP="008B254F">
      <w:pPr>
        <w:numPr>
          <w:ilvl w:val="1"/>
          <w:numId w:val="38"/>
        </w:numPr>
        <w:autoSpaceDE w:val="0"/>
        <w:autoSpaceDN w:val="0"/>
        <w:adjustRightInd w:val="0"/>
        <w:spacing w:after="0" w:line="240" w:lineRule="auto"/>
        <w:jc w:val="both"/>
        <w:rPr>
          <w:rFonts w:cstheme="minorHAnsi"/>
          <w:color w:val="000000"/>
        </w:rPr>
      </w:pPr>
      <w:r w:rsidRPr="008B254F">
        <w:rPr>
          <w:rFonts w:cstheme="minorHAnsi"/>
          <w:color w:val="000000"/>
        </w:rPr>
        <w:t xml:space="preserve">5) 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8B254F">
        <w:rPr>
          <w:rFonts w:cstheme="minorHAnsi"/>
          <w:color w:val="000000"/>
        </w:rPr>
        <w:t>PAdES</w:t>
      </w:r>
      <w:proofErr w:type="spellEnd"/>
      <w:r w:rsidRPr="008B254F">
        <w:rPr>
          <w:rFonts w:cstheme="minorHAnsi"/>
          <w:color w:val="000000"/>
        </w:rPr>
        <w:t xml:space="preserve">. </w:t>
      </w:r>
    </w:p>
    <w:p w14:paraId="76A0E910" w14:textId="7D977A3E" w:rsidR="008B254F" w:rsidRPr="008B254F" w:rsidRDefault="008B254F" w:rsidP="008B254F">
      <w:pPr>
        <w:autoSpaceDE w:val="0"/>
        <w:autoSpaceDN w:val="0"/>
        <w:adjustRightInd w:val="0"/>
        <w:spacing w:after="14" w:line="240" w:lineRule="auto"/>
        <w:jc w:val="both"/>
        <w:rPr>
          <w:rFonts w:cstheme="minorHAnsi"/>
          <w:color w:val="000000"/>
        </w:rPr>
      </w:pPr>
      <w:r w:rsidRPr="008B254F">
        <w:rPr>
          <w:rFonts w:cstheme="minorHAnsi"/>
          <w:color w:val="000000"/>
        </w:rPr>
        <w:t xml:space="preserve">6) Pliki w innych formatach niż PDF zaleca się opatrzyć zewnętrznym podpisem </w:t>
      </w:r>
      <w:proofErr w:type="spellStart"/>
      <w:r w:rsidRPr="008B254F">
        <w:rPr>
          <w:rFonts w:cstheme="minorHAnsi"/>
          <w:color w:val="000000"/>
        </w:rPr>
        <w:t>XAdES</w:t>
      </w:r>
      <w:proofErr w:type="spellEnd"/>
      <w:r w:rsidRPr="008B254F">
        <w:rPr>
          <w:rFonts w:cstheme="minorHAnsi"/>
          <w:color w:val="000000"/>
        </w:rPr>
        <w:t xml:space="preserve">. Wykonawca powinien pamiętać, aby plik z podpisem przekazywać łącznie z dokumentem podpisywanym. </w:t>
      </w:r>
    </w:p>
    <w:p w14:paraId="1619FD9B" w14:textId="77777777" w:rsidR="008B254F" w:rsidRPr="008B254F" w:rsidRDefault="008B254F" w:rsidP="008B254F">
      <w:pPr>
        <w:autoSpaceDE w:val="0"/>
        <w:autoSpaceDN w:val="0"/>
        <w:adjustRightInd w:val="0"/>
        <w:spacing w:after="14" w:line="240" w:lineRule="auto"/>
        <w:jc w:val="both"/>
        <w:rPr>
          <w:rFonts w:cstheme="minorHAnsi"/>
          <w:color w:val="000000"/>
        </w:rPr>
      </w:pPr>
      <w:r w:rsidRPr="008B254F">
        <w:rPr>
          <w:rFonts w:cstheme="minorHAnsi"/>
          <w:color w:val="000000"/>
        </w:rPr>
        <w:t xml:space="preserve">7) Zamawiający zaleca aby w przypadku podpisywania pliku przez kilka osób, stosować podpisy tego samego rodzaju. Podpisywanie różnymi rodzajami podpisów np. osobistym i kwalifikowanym może doprowadzić do problemów w weryfikacji plików. </w:t>
      </w:r>
    </w:p>
    <w:p w14:paraId="7E22E145" w14:textId="77777777" w:rsidR="008B254F" w:rsidRPr="008B254F" w:rsidRDefault="008B254F" w:rsidP="008B254F">
      <w:pPr>
        <w:autoSpaceDE w:val="0"/>
        <w:autoSpaceDN w:val="0"/>
        <w:adjustRightInd w:val="0"/>
        <w:spacing w:after="14" w:line="240" w:lineRule="auto"/>
        <w:jc w:val="both"/>
        <w:rPr>
          <w:rFonts w:cstheme="minorHAnsi"/>
          <w:color w:val="000000"/>
        </w:rPr>
      </w:pPr>
      <w:r w:rsidRPr="008B254F">
        <w:rPr>
          <w:rFonts w:cstheme="minorHAnsi"/>
          <w:color w:val="000000"/>
        </w:rPr>
        <w:t xml:space="preserve">8) Zamawiający zaleca, aby Wykonawca z odpowiednim wyprzedzeniem przetestował możliwość prawidłowego wykorzystania wybranej metody podpisania plików oferty. </w:t>
      </w:r>
    </w:p>
    <w:p w14:paraId="1B291C97" w14:textId="77777777" w:rsidR="008B254F" w:rsidRPr="008B254F" w:rsidRDefault="008B254F" w:rsidP="008B254F">
      <w:pPr>
        <w:autoSpaceDE w:val="0"/>
        <w:autoSpaceDN w:val="0"/>
        <w:adjustRightInd w:val="0"/>
        <w:spacing w:after="14" w:line="240" w:lineRule="auto"/>
        <w:jc w:val="both"/>
        <w:rPr>
          <w:rFonts w:cstheme="minorHAnsi"/>
          <w:color w:val="000000"/>
        </w:rPr>
      </w:pPr>
      <w:r w:rsidRPr="008B254F">
        <w:rPr>
          <w:rFonts w:cstheme="minorHAnsi"/>
          <w:color w:val="000000"/>
        </w:rPr>
        <w:t xml:space="preserve">9) Zaleca się, aby komunikacja z wykonawcami odbywała się tylko na Platformie za pośrednictwem formularza “Wyślij wiadomość do zamawiającego”, nie za pośrednictwem adresu email. </w:t>
      </w:r>
    </w:p>
    <w:p w14:paraId="133A7E89" w14:textId="77777777" w:rsidR="008B254F" w:rsidRPr="008B254F" w:rsidRDefault="008B254F" w:rsidP="008B254F">
      <w:pPr>
        <w:autoSpaceDE w:val="0"/>
        <w:autoSpaceDN w:val="0"/>
        <w:adjustRightInd w:val="0"/>
        <w:spacing w:after="14" w:line="240" w:lineRule="auto"/>
        <w:jc w:val="both"/>
        <w:rPr>
          <w:rFonts w:cstheme="minorHAnsi"/>
          <w:color w:val="000000"/>
        </w:rPr>
      </w:pPr>
      <w:r w:rsidRPr="008B254F">
        <w:rPr>
          <w:rFonts w:cstheme="minorHAnsi"/>
          <w:color w:val="000000"/>
        </w:rPr>
        <w:t xml:space="preserve">10) Osobą składającą ofertę powinna być osoba kontaktowa podawana w dokumentacji. </w:t>
      </w:r>
    </w:p>
    <w:p w14:paraId="461511A8" w14:textId="77777777" w:rsidR="008B254F" w:rsidRPr="008B254F" w:rsidRDefault="008B254F" w:rsidP="008B254F">
      <w:pPr>
        <w:autoSpaceDE w:val="0"/>
        <w:autoSpaceDN w:val="0"/>
        <w:adjustRightInd w:val="0"/>
        <w:spacing w:after="14" w:line="240" w:lineRule="auto"/>
        <w:jc w:val="both"/>
        <w:rPr>
          <w:rFonts w:cstheme="minorHAnsi"/>
          <w:color w:val="000000"/>
        </w:rPr>
      </w:pPr>
      <w:r w:rsidRPr="008B254F">
        <w:rPr>
          <w:rFonts w:cstheme="minorHAnsi"/>
          <w:color w:val="000000"/>
        </w:rPr>
        <w:t xml:space="preserve">11) 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3153233D" w14:textId="77777777" w:rsidR="008B254F" w:rsidRPr="008B254F" w:rsidRDefault="008B254F" w:rsidP="008B254F">
      <w:pPr>
        <w:autoSpaceDE w:val="0"/>
        <w:autoSpaceDN w:val="0"/>
        <w:adjustRightInd w:val="0"/>
        <w:spacing w:after="14" w:line="240" w:lineRule="auto"/>
        <w:jc w:val="both"/>
        <w:rPr>
          <w:rFonts w:cstheme="minorHAnsi"/>
          <w:color w:val="000000"/>
        </w:rPr>
      </w:pPr>
      <w:r w:rsidRPr="008B254F">
        <w:rPr>
          <w:rFonts w:cstheme="minorHAnsi"/>
          <w:color w:val="000000"/>
        </w:rPr>
        <w:t xml:space="preserve">12) Podczas podpisywania plików zaleca się stosowanie algorytmu skrótu SHA2 zamiast SHA1. </w:t>
      </w:r>
    </w:p>
    <w:p w14:paraId="5D7BA064" w14:textId="77777777" w:rsidR="008B254F" w:rsidRPr="008B254F" w:rsidRDefault="008B254F" w:rsidP="008B254F">
      <w:pPr>
        <w:autoSpaceDE w:val="0"/>
        <w:autoSpaceDN w:val="0"/>
        <w:adjustRightInd w:val="0"/>
        <w:spacing w:after="14" w:line="240" w:lineRule="auto"/>
        <w:jc w:val="both"/>
        <w:rPr>
          <w:rFonts w:cstheme="minorHAnsi"/>
          <w:color w:val="000000"/>
        </w:rPr>
      </w:pPr>
      <w:r w:rsidRPr="008B254F">
        <w:rPr>
          <w:rFonts w:cstheme="minorHAnsi"/>
          <w:color w:val="000000"/>
        </w:rPr>
        <w:t xml:space="preserve">13) Jeśli wykonawca pakuje dokumenty np. w plik ZIP zalecamy wcześniejsze podpisanie każdego ze skompresowanych plików. </w:t>
      </w:r>
    </w:p>
    <w:p w14:paraId="6AC5163C" w14:textId="77777777" w:rsidR="008B254F" w:rsidRPr="008B254F" w:rsidRDefault="008B254F" w:rsidP="008B254F">
      <w:pPr>
        <w:autoSpaceDE w:val="0"/>
        <w:autoSpaceDN w:val="0"/>
        <w:adjustRightInd w:val="0"/>
        <w:spacing w:after="0" w:line="240" w:lineRule="auto"/>
        <w:jc w:val="both"/>
        <w:rPr>
          <w:rFonts w:cstheme="minorHAnsi"/>
          <w:color w:val="000000"/>
        </w:rPr>
      </w:pPr>
      <w:r w:rsidRPr="008B254F">
        <w:rPr>
          <w:rFonts w:cstheme="minorHAnsi"/>
          <w:color w:val="000000"/>
        </w:rPr>
        <w:t xml:space="preserve">14) Zamawiający rekomenduje wykorzystanie podpisu z kwalifikowanym znacznikiem czasu. </w:t>
      </w:r>
    </w:p>
    <w:p w14:paraId="1ACEBED3" w14:textId="3886181C" w:rsidR="008B254F" w:rsidRPr="008B254F" w:rsidRDefault="008B254F" w:rsidP="008B254F">
      <w:pPr>
        <w:spacing w:after="0" w:line="240" w:lineRule="auto"/>
        <w:jc w:val="both"/>
        <w:rPr>
          <w:rFonts w:eastAsia="Calibri" w:cstheme="minorHAnsi"/>
          <w:b/>
          <w:u w:val="single"/>
        </w:rPr>
      </w:pPr>
      <w:r w:rsidRPr="008B254F">
        <w:rPr>
          <w:rFonts w:cstheme="minorHAnsi"/>
          <w:color w:val="000000"/>
          <w:u w:val="single"/>
        </w:rPr>
        <w:t>Zamawiający zaleca aby nie wprowadzać jakichkolwiek zmian w plikach po podpisaniu ich podpisem kwalifikowanym. Może to skutkować naruszeniem integralności plików co równoważne będzie                          z koniecznością odrzucenia oferty w postępowaniu.</w:t>
      </w:r>
    </w:p>
    <w:p w14:paraId="135160EC" w14:textId="77777777" w:rsidR="008B254F" w:rsidRPr="005F19A3" w:rsidRDefault="008B254F" w:rsidP="005F19A3">
      <w:pPr>
        <w:spacing w:after="0" w:line="240" w:lineRule="auto"/>
        <w:rPr>
          <w:rFonts w:cstheme="minorHAnsi"/>
          <w:b/>
          <w:bCs/>
        </w:rPr>
      </w:pPr>
    </w:p>
    <w:p w14:paraId="4ABA89FC" w14:textId="77777777" w:rsidR="00D41EE2" w:rsidRPr="005F19A3" w:rsidRDefault="00E779C6" w:rsidP="005F19A3">
      <w:pPr>
        <w:spacing w:after="0" w:line="240" w:lineRule="auto"/>
        <w:rPr>
          <w:rFonts w:cstheme="minorHAnsi"/>
          <w:b/>
          <w:bCs/>
        </w:rPr>
      </w:pPr>
      <w:r w:rsidRPr="005F19A3">
        <w:rPr>
          <w:rFonts w:cstheme="minorHAnsi"/>
          <w:b/>
          <w:bCs/>
          <w:highlight w:val="lightGray"/>
        </w:rPr>
        <w:t>XIII. SPOSÓB ORAZ TERMIN SKŁADANIA OFERT</w:t>
      </w:r>
    </w:p>
    <w:p w14:paraId="714C6DD9" w14:textId="77777777" w:rsidR="005F19A3" w:rsidRPr="005F19A3" w:rsidRDefault="005F19A3" w:rsidP="005F19A3">
      <w:pPr>
        <w:autoSpaceDE w:val="0"/>
        <w:autoSpaceDN w:val="0"/>
        <w:adjustRightInd w:val="0"/>
        <w:spacing w:after="0" w:line="240" w:lineRule="auto"/>
        <w:rPr>
          <w:rFonts w:cstheme="minorHAnsi"/>
          <w:color w:val="000000"/>
        </w:rPr>
      </w:pPr>
    </w:p>
    <w:p w14:paraId="1C1F0DDA" w14:textId="7AE7AC93" w:rsidR="005F19A3" w:rsidRPr="005F19A3" w:rsidRDefault="005F19A3" w:rsidP="005F19A3">
      <w:pPr>
        <w:autoSpaceDE w:val="0"/>
        <w:autoSpaceDN w:val="0"/>
        <w:adjustRightInd w:val="0"/>
        <w:spacing w:after="0" w:line="240" w:lineRule="auto"/>
        <w:ind w:left="284" w:hanging="284"/>
        <w:jc w:val="both"/>
        <w:rPr>
          <w:rFonts w:cstheme="minorHAnsi"/>
          <w:color w:val="000000"/>
        </w:rPr>
      </w:pPr>
      <w:r>
        <w:rPr>
          <w:rFonts w:cstheme="minorHAnsi"/>
          <w:color w:val="000000"/>
        </w:rPr>
        <w:t xml:space="preserve">1. </w:t>
      </w:r>
      <w:r w:rsidRPr="005F19A3">
        <w:rPr>
          <w:rFonts w:cstheme="minorHAnsi"/>
          <w:color w:val="000000"/>
        </w:rPr>
        <w:t xml:space="preserve">Ofertę wraz z wymaganymi dokumentami należy umieścić na platformazakupowa.pl pod adresem: </w:t>
      </w:r>
      <w:r w:rsidRPr="005F19A3">
        <w:rPr>
          <w:rFonts w:cstheme="minorHAnsi"/>
          <w:b/>
          <w:bCs/>
          <w:color w:val="000000"/>
        </w:rPr>
        <w:t xml:space="preserve"> </w:t>
      </w:r>
      <w:hyperlink r:id="rId27" w:history="1">
        <w:r w:rsidRPr="00983ECB">
          <w:rPr>
            <w:rStyle w:val="Hipercze"/>
            <w:rFonts w:cstheme="minorHAnsi"/>
            <w:b/>
            <w:bCs/>
          </w:rPr>
          <w:t>https://platformazakupowa.pl/pn/buk_gmina</w:t>
        </w:r>
      </w:hyperlink>
      <w:r w:rsidRPr="00F27BD0">
        <w:rPr>
          <w:rFonts w:cstheme="minorHAnsi"/>
          <w:bCs/>
        </w:rPr>
        <w:t xml:space="preserve"> </w:t>
      </w:r>
      <w:r w:rsidRPr="005F19A3">
        <w:rPr>
          <w:rFonts w:cstheme="minorHAnsi"/>
          <w:color w:val="000000"/>
        </w:rPr>
        <w:t xml:space="preserve">w myśl Ustawy na stronie internetowej prowadzonego postępowania </w:t>
      </w:r>
      <w:r w:rsidR="00983ECB">
        <w:rPr>
          <w:rFonts w:cstheme="minorHAnsi"/>
          <w:b/>
          <w:bCs/>
          <w:color w:val="FF0000"/>
        </w:rPr>
        <w:t>d</w:t>
      </w:r>
      <w:r w:rsidR="004A566B">
        <w:rPr>
          <w:rFonts w:cstheme="minorHAnsi"/>
          <w:b/>
          <w:bCs/>
          <w:color w:val="FF0000"/>
        </w:rPr>
        <w:t xml:space="preserve">o dnia </w:t>
      </w:r>
      <w:r w:rsidR="00031CE3">
        <w:rPr>
          <w:rFonts w:cstheme="minorHAnsi"/>
          <w:b/>
          <w:bCs/>
          <w:color w:val="FF0000"/>
        </w:rPr>
        <w:t>19</w:t>
      </w:r>
      <w:r w:rsidR="00BF6E4C">
        <w:rPr>
          <w:rFonts w:cstheme="minorHAnsi"/>
          <w:b/>
          <w:bCs/>
          <w:color w:val="FF0000"/>
        </w:rPr>
        <w:t>.0</w:t>
      </w:r>
      <w:r w:rsidR="00031CE3">
        <w:rPr>
          <w:rFonts w:cstheme="minorHAnsi"/>
          <w:b/>
          <w:bCs/>
          <w:color w:val="FF0000"/>
        </w:rPr>
        <w:t>8</w:t>
      </w:r>
      <w:r w:rsidR="00983ECB">
        <w:rPr>
          <w:rFonts w:cstheme="minorHAnsi"/>
          <w:b/>
          <w:bCs/>
          <w:color w:val="FF0000"/>
        </w:rPr>
        <w:t>.202</w:t>
      </w:r>
      <w:r w:rsidR="008B254F">
        <w:rPr>
          <w:rFonts w:cstheme="minorHAnsi"/>
          <w:b/>
          <w:bCs/>
          <w:color w:val="FF0000"/>
        </w:rPr>
        <w:t>4</w:t>
      </w:r>
      <w:r w:rsidR="00983ECB">
        <w:rPr>
          <w:rFonts w:cstheme="minorHAnsi"/>
          <w:b/>
          <w:bCs/>
          <w:color w:val="FF0000"/>
        </w:rPr>
        <w:t xml:space="preserve">r. do godz. </w:t>
      </w:r>
      <w:r w:rsidR="0014086A">
        <w:rPr>
          <w:rFonts w:cstheme="minorHAnsi"/>
          <w:b/>
          <w:bCs/>
          <w:color w:val="FF0000"/>
        </w:rPr>
        <w:t>11</w:t>
      </w:r>
      <w:r w:rsidR="00983ECB">
        <w:rPr>
          <w:rFonts w:cstheme="minorHAnsi"/>
          <w:b/>
          <w:bCs/>
          <w:color w:val="FF0000"/>
        </w:rPr>
        <w:t>:00</w:t>
      </w:r>
    </w:p>
    <w:p w14:paraId="6E632CF3" w14:textId="77777777" w:rsidR="005F19A3" w:rsidRPr="005F19A3" w:rsidRDefault="005F19A3" w:rsidP="005F19A3">
      <w:pPr>
        <w:autoSpaceDE w:val="0"/>
        <w:autoSpaceDN w:val="0"/>
        <w:adjustRightInd w:val="0"/>
        <w:spacing w:after="0" w:line="240" w:lineRule="auto"/>
        <w:jc w:val="both"/>
        <w:rPr>
          <w:rFonts w:cstheme="minorHAnsi"/>
          <w:color w:val="000000"/>
        </w:rPr>
      </w:pPr>
      <w:r w:rsidRPr="005F19A3">
        <w:rPr>
          <w:rFonts w:cstheme="minorHAnsi"/>
          <w:color w:val="000000"/>
        </w:rPr>
        <w:t xml:space="preserve">2. Do oferty należy dołączyć wszystkie wymagane w SWZ dokumenty. </w:t>
      </w:r>
    </w:p>
    <w:p w14:paraId="6DC04E6D" w14:textId="77777777" w:rsidR="005F19A3" w:rsidRPr="005F19A3" w:rsidRDefault="005F19A3" w:rsidP="005F19A3">
      <w:pPr>
        <w:autoSpaceDE w:val="0"/>
        <w:autoSpaceDN w:val="0"/>
        <w:adjustRightInd w:val="0"/>
        <w:spacing w:after="0" w:line="240" w:lineRule="auto"/>
        <w:ind w:left="284" w:hanging="284"/>
        <w:jc w:val="both"/>
        <w:rPr>
          <w:rFonts w:cstheme="minorHAnsi"/>
          <w:color w:val="000000"/>
        </w:rPr>
      </w:pPr>
      <w:r w:rsidRPr="005F19A3">
        <w:rPr>
          <w:rFonts w:cstheme="minorHAnsi"/>
          <w:color w:val="000000"/>
        </w:rPr>
        <w:t xml:space="preserve">3. Po wypełnieniu Formularza składania oferty lub wniosku i dołączenia wszystkich wymaganych załączników należy kliknąć przycisk „Przejdź do podsumowania”. </w:t>
      </w:r>
    </w:p>
    <w:p w14:paraId="058D9806" w14:textId="77777777" w:rsidR="005F19A3" w:rsidRPr="005F19A3" w:rsidRDefault="005F19A3" w:rsidP="005F19A3">
      <w:pPr>
        <w:autoSpaceDE w:val="0"/>
        <w:autoSpaceDN w:val="0"/>
        <w:adjustRightInd w:val="0"/>
        <w:spacing w:after="0" w:line="240" w:lineRule="auto"/>
        <w:ind w:left="284" w:hanging="284"/>
        <w:jc w:val="both"/>
        <w:rPr>
          <w:rFonts w:cstheme="minorHAnsi"/>
          <w:color w:val="000000"/>
        </w:rPr>
      </w:pPr>
      <w:r w:rsidRPr="005F19A3">
        <w:rPr>
          <w:rFonts w:cstheme="minorHAnsi"/>
          <w:color w:val="000000"/>
        </w:rPr>
        <w:lastRenderedPageBreak/>
        <w:t>4. Oferta lub wniosek składana elektronicznie musi zostać podpisana elektronicznym podpisem kwalifikowanym, podpisem zaufanym lub podpisem osobistym. W procesie składania oferty za pośre</w:t>
      </w:r>
      <w:r w:rsidR="00BB7F3D">
        <w:rPr>
          <w:rFonts w:cstheme="minorHAnsi"/>
          <w:color w:val="000000"/>
        </w:rPr>
        <w:t>dnictwem platformazakupowa.pl, w</w:t>
      </w:r>
      <w:r w:rsidRPr="005F19A3">
        <w:rPr>
          <w:rFonts w:cstheme="minorHAnsi"/>
          <w:color w:val="000000"/>
        </w:rPr>
        <w:t>ykonawca powinien złożyć podpis bezpośrednio na dokumentach przesłanych za pośrednictwem platformazakupowa.pl. Zalecamy stosowanie podpisu na każdym załączonym pliku osobno, w szczególności wskazanych w art. 63 ust 1 oraz ust.</w:t>
      </w:r>
      <w:r w:rsidR="00BB7F3D">
        <w:rPr>
          <w:rFonts w:cstheme="minorHAnsi"/>
          <w:color w:val="000000"/>
        </w:rPr>
        <w:t xml:space="preserve"> </w:t>
      </w:r>
      <w:r w:rsidRPr="005F19A3">
        <w:rPr>
          <w:rFonts w:cstheme="minorHAnsi"/>
          <w:color w:val="000000"/>
        </w:rPr>
        <w:t xml:space="preserve">2 </w:t>
      </w:r>
      <w:proofErr w:type="spellStart"/>
      <w:r w:rsidRPr="005F19A3">
        <w:rPr>
          <w:rFonts w:cstheme="minorHAnsi"/>
          <w:color w:val="000000"/>
        </w:rPr>
        <w:t>Pzp</w:t>
      </w:r>
      <w:proofErr w:type="spellEnd"/>
      <w:r w:rsidRPr="005F19A3">
        <w:rPr>
          <w:rFonts w:cstheme="minorHAnsi"/>
          <w:color w:val="000000"/>
        </w:rPr>
        <w:t>, gdzie zaznaczono, iż oferty, wnioski o dopuszczenie do udziału w postępowaniu oraz oświadczenie, o którym mowa w art. 125 ust.</w:t>
      </w:r>
      <w:r w:rsidR="004B3254">
        <w:rPr>
          <w:rFonts w:cstheme="minorHAnsi"/>
          <w:color w:val="000000"/>
        </w:rPr>
        <w:t xml:space="preserve"> </w:t>
      </w:r>
      <w:r w:rsidRPr="005F19A3">
        <w:rPr>
          <w:rFonts w:cstheme="minorHAnsi"/>
          <w:color w:val="000000"/>
        </w:rPr>
        <w:t xml:space="preserve">1 sporządza się, pod rygorem nieważności, w postaci lub formie elektronicznej i opatruje się odpowiednio w odniesieniu do wartości postępowania kwalifikowanym podpisem elektronicznym, podpisem zaufanym lub podpisem osobistym. </w:t>
      </w:r>
    </w:p>
    <w:p w14:paraId="240DCB5D" w14:textId="77777777" w:rsidR="005F19A3" w:rsidRPr="005F19A3" w:rsidRDefault="005F19A3" w:rsidP="005F19A3">
      <w:pPr>
        <w:autoSpaceDE w:val="0"/>
        <w:autoSpaceDN w:val="0"/>
        <w:adjustRightInd w:val="0"/>
        <w:spacing w:after="0" w:line="240" w:lineRule="auto"/>
        <w:ind w:left="284" w:hanging="284"/>
        <w:jc w:val="both"/>
        <w:rPr>
          <w:rFonts w:cstheme="minorHAnsi"/>
          <w:color w:val="000000"/>
        </w:rPr>
      </w:pPr>
      <w:r w:rsidRPr="005F19A3">
        <w:rPr>
          <w:rFonts w:cstheme="minorHAnsi"/>
          <w:color w:val="000000"/>
        </w:rPr>
        <w:t xml:space="preserve">5. </w:t>
      </w:r>
      <w:r>
        <w:rPr>
          <w:rFonts w:cstheme="minorHAnsi"/>
          <w:color w:val="000000"/>
        </w:rPr>
        <w:t xml:space="preserve"> </w:t>
      </w:r>
      <w:r w:rsidRPr="005F19A3">
        <w:rPr>
          <w:rFonts w:cstheme="minorHAnsi"/>
          <w:color w:val="000000"/>
        </w:rPr>
        <w:t xml:space="preserve">Za datę złożenia oferty przyjmuje się datę jej przekazania w systemie (platformie) w drugim kroku składania oferty poprzez kliknięcie przycisku “Złóż ofertę” i wyświetlenie się komunikatu, że oferta została zaszyfrowana i złożona. </w:t>
      </w:r>
    </w:p>
    <w:p w14:paraId="403F7691" w14:textId="77777777" w:rsidR="005F19A3" w:rsidRPr="00BB7F3D" w:rsidRDefault="005F19A3" w:rsidP="005F19A3">
      <w:pPr>
        <w:autoSpaceDE w:val="0"/>
        <w:autoSpaceDN w:val="0"/>
        <w:adjustRightInd w:val="0"/>
        <w:spacing w:after="0" w:line="240" w:lineRule="auto"/>
        <w:ind w:left="284" w:hanging="284"/>
        <w:rPr>
          <w:rFonts w:cstheme="minorHAnsi"/>
          <w:b/>
          <w:color w:val="000000"/>
        </w:rPr>
      </w:pPr>
      <w:r w:rsidRPr="005F19A3">
        <w:rPr>
          <w:rFonts w:cstheme="minorHAnsi"/>
          <w:color w:val="000000"/>
        </w:rPr>
        <w:t xml:space="preserve">6. </w:t>
      </w:r>
      <w:r>
        <w:rPr>
          <w:rFonts w:cstheme="minorHAnsi"/>
          <w:color w:val="000000"/>
        </w:rPr>
        <w:t xml:space="preserve"> </w:t>
      </w:r>
      <w:r w:rsidRPr="00BB7F3D">
        <w:rPr>
          <w:rFonts w:cstheme="minorHAnsi"/>
          <w:b/>
          <w:color w:val="000000"/>
        </w:rPr>
        <w:t xml:space="preserve">Szczegółowa instrukcja dla Wykonawców dotycząca złożenia, zmiany i wycofania oferty znajduje się na stronie internetowej pod adresem: </w:t>
      </w:r>
      <w:hyperlink r:id="rId28" w:history="1">
        <w:r w:rsidR="00BB7F3D" w:rsidRPr="00BB7F3D">
          <w:rPr>
            <w:rStyle w:val="Hipercze"/>
            <w:rFonts w:cstheme="minorHAnsi"/>
            <w:b/>
          </w:rPr>
          <w:t>https://platformazakupowa.pl/strona/45-instrukcje</w:t>
        </w:r>
      </w:hyperlink>
      <w:r w:rsidR="00BB7F3D" w:rsidRPr="00BB7F3D">
        <w:rPr>
          <w:rFonts w:cstheme="minorHAnsi"/>
          <w:b/>
          <w:color w:val="000000"/>
        </w:rPr>
        <w:t xml:space="preserve"> </w:t>
      </w:r>
      <w:r w:rsidRPr="00BB7F3D">
        <w:rPr>
          <w:rFonts w:cstheme="minorHAnsi"/>
          <w:b/>
          <w:color w:val="000000"/>
        </w:rPr>
        <w:t xml:space="preserve"> </w:t>
      </w:r>
    </w:p>
    <w:p w14:paraId="5DB472F6" w14:textId="77777777" w:rsidR="00E779C6" w:rsidRPr="005F19A3" w:rsidRDefault="00E779C6" w:rsidP="005F19A3">
      <w:pPr>
        <w:spacing w:after="0" w:line="240" w:lineRule="auto"/>
        <w:rPr>
          <w:rFonts w:cstheme="minorHAnsi"/>
          <w:b/>
          <w:bCs/>
        </w:rPr>
      </w:pPr>
    </w:p>
    <w:p w14:paraId="6EAB42D9" w14:textId="77777777" w:rsidR="00E779C6" w:rsidRPr="005F19A3" w:rsidRDefault="005121FF" w:rsidP="005F19A3">
      <w:pPr>
        <w:spacing w:after="0" w:line="240" w:lineRule="auto"/>
        <w:rPr>
          <w:rFonts w:cstheme="minorHAnsi"/>
          <w:b/>
          <w:bCs/>
        </w:rPr>
      </w:pPr>
      <w:r w:rsidRPr="005F19A3">
        <w:rPr>
          <w:rFonts w:cstheme="minorHAnsi"/>
          <w:b/>
          <w:bCs/>
          <w:highlight w:val="lightGray"/>
        </w:rPr>
        <w:t>X</w:t>
      </w:r>
      <w:r w:rsidR="00E779C6" w:rsidRPr="005F19A3">
        <w:rPr>
          <w:rFonts w:cstheme="minorHAnsi"/>
          <w:b/>
          <w:bCs/>
          <w:highlight w:val="lightGray"/>
        </w:rPr>
        <w:t>IV. TERMIN OTWARCIA OFERT</w:t>
      </w:r>
    </w:p>
    <w:p w14:paraId="3B3065DC" w14:textId="77777777" w:rsidR="005F19A3" w:rsidRPr="005F19A3" w:rsidRDefault="005F19A3" w:rsidP="005F19A3">
      <w:pPr>
        <w:autoSpaceDE w:val="0"/>
        <w:autoSpaceDN w:val="0"/>
        <w:adjustRightInd w:val="0"/>
        <w:spacing w:after="0" w:line="240" w:lineRule="auto"/>
        <w:rPr>
          <w:rFonts w:cstheme="minorHAnsi"/>
          <w:color w:val="000000"/>
          <w:sz w:val="24"/>
          <w:szCs w:val="24"/>
        </w:rPr>
      </w:pPr>
    </w:p>
    <w:p w14:paraId="4AC07978" w14:textId="0ED0D171" w:rsidR="005F19A3" w:rsidRPr="005F19A3" w:rsidRDefault="005F19A3" w:rsidP="00FD5E58">
      <w:pPr>
        <w:autoSpaceDE w:val="0"/>
        <w:autoSpaceDN w:val="0"/>
        <w:adjustRightInd w:val="0"/>
        <w:spacing w:after="0" w:line="240" w:lineRule="auto"/>
        <w:ind w:left="284" w:hanging="284"/>
        <w:jc w:val="both"/>
        <w:rPr>
          <w:rFonts w:cstheme="minorHAnsi"/>
          <w:color w:val="000000"/>
        </w:rPr>
      </w:pPr>
      <w:r w:rsidRPr="005F19A3">
        <w:rPr>
          <w:rFonts w:cstheme="minorHAnsi"/>
          <w:color w:val="000000"/>
        </w:rPr>
        <w:t>1. Otwarcie ofert nastąpi niezwłocznie po upływie terminu składania ofert, nie później niż następnego dnia, w którym upłynął ter</w:t>
      </w:r>
      <w:r w:rsidR="00983ECB">
        <w:rPr>
          <w:rFonts w:cstheme="minorHAnsi"/>
          <w:color w:val="000000"/>
        </w:rPr>
        <w:t>min składania ofert.</w:t>
      </w:r>
      <w:r w:rsidR="00E707E4" w:rsidRPr="00E707E4">
        <w:rPr>
          <w:rFonts w:cstheme="minorHAnsi"/>
          <w:b/>
          <w:bCs/>
          <w:color w:val="FF0000"/>
        </w:rPr>
        <w:t xml:space="preserve"> </w:t>
      </w:r>
      <w:r w:rsidR="00E707E4" w:rsidRPr="005F19A3">
        <w:rPr>
          <w:rFonts w:cstheme="minorHAnsi"/>
          <w:b/>
          <w:bCs/>
          <w:color w:val="FF0000"/>
        </w:rPr>
        <w:t xml:space="preserve">tj. </w:t>
      </w:r>
      <w:r w:rsidR="00031CE3">
        <w:rPr>
          <w:rFonts w:cstheme="minorHAnsi"/>
          <w:b/>
          <w:bCs/>
          <w:color w:val="FF0000"/>
        </w:rPr>
        <w:t>19</w:t>
      </w:r>
      <w:r w:rsidR="00BF6E4C">
        <w:rPr>
          <w:rFonts w:cstheme="minorHAnsi"/>
          <w:b/>
          <w:bCs/>
          <w:color w:val="FF0000"/>
        </w:rPr>
        <w:t>.0</w:t>
      </w:r>
      <w:r w:rsidR="00031CE3">
        <w:rPr>
          <w:rFonts w:cstheme="minorHAnsi"/>
          <w:b/>
          <w:bCs/>
          <w:color w:val="FF0000"/>
        </w:rPr>
        <w:t>8</w:t>
      </w:r>
      <w:r w:rsidR="00E707E4">
        <w:rPr>
          <w:rFonts w:cstheme="minorHAnsi"/>
          <w:b/>
          <w:bCs/>
          <w:color w:val="FF0000"/>
        </w:rPr>
        <w:t>.202</w:t>
      </w:r>
      <w:r w:rsidR="008B254F">
        <w:rPr>
          <w:rFonts w:cstheme="minorHAnsi"/>
          <w:b/>
          <w:bCs/>
          <w:color w:val="FF0000"/>
        </w:rPr>
        <w:t>4</w:t>
      </w:r>
      <w:r w:rsidR="00E707E4">
        <w:rPr>
          <w:rFonts w:cstheme="minorHAnsi"/>
          <w:b/>
          <w:bCs/>
          <w:color w:val="FF0000"/>
        </w:rPr>
        <w:t>r. o godz. 1</w:t>
      </w:r>
      <w:r w:rsidR="0014086A">
        <w:rPr>
          <w:rFonts w:cstheme="minorHAnsi"/>
          <w:b/>
          <w:bCs/>
          <w:color w:val="FF0000"/>
        </w:rPr>
        <w:t>1</w:t>
      </w:r>
      <w:r w:rsidR="00E707E4">
        <w:rPr>
          <w:rFonts w:cstheme="minorHAnsi"/>
          <w:b/>
          <w:bCs/>
          <w:color w:val="FF0000"/>
        </w:rPr>
        <w:t>:</w:t>
      </w:r>
      <w:r w:rsidR="002E4C93">
        <w:rPr>
          <w:rFonts w:cstheme="minorHAnsi"/>
          <w:b/>
          <w:bCs/>
          <w:color w:val="FF0000"/>
        </w:rPr>
        <w:t>30</w:t>
      </w:r>
    </w:p>
    <w:p w14:paraId="5500D48C" w14:textId="77777777" w:rsidR="005F19A3" w:rsidRPr="005F19A3" w:rsidRDefault="005F19A3" w:rsidP="00FD5E58">
      <w:pPr>
        <w:autoSpaceDE w:val="0"/>
        <w:autoSpaceDN w:val="0"/>
        <w:adjustRightInd w:val="0"/>
        <w:spacing w:after="0" w:line="240" w:lineRule="auto"/>
        <w:ind w:left="284" w:hanging="284"/>
        <w:jc w:val="both"/>
        <w:rPr>
          <w:rFonts w:cstheme="minorHAnsi"/>
          <w:color w:val="000000"/>
        </w:rPr>
      </w:pPr>
      <w:r w:rsidRPr="005F19A3">
        <w:rPr>
          <w:rFonts w:cstheme="minorHAnsi"/>
          <w:color w:val="000000"/>
        </w:rPr>
        <w:t xml:space="preserve">2. Jeżeli otwarcie ofert następuje przy użyciu systemu teleinformatycznego, w przypadku awarii tego systemu, która powoduje brak możliwości otwarcia ofert w terminie określonym przez Zamawiającego, otwarcie ofert następuje niezwłocznie po usunięciu awarii. </w:t>
      </w:r>
    </w:p>
    <w:p w14:paraId="1BE6E48A" w14:textId="77777777" w:rsidR="00FD5E58" w:rsidRPr="00FD5E58" w:rsidRDefault="005F19A3" w:rsidP="00FD5E58">
      <w:pPr>
        <w:autoSpaceDE w:val="0"/>
        <w:autoSpaceDN w:val="0"/>
        <w:adjustRightInd w:val="0"/>
        <w:spacing w:after="0" w:line="240" w:lineRule="auto"/>
        <w:ind w:left="284" w:hanging="284"/>
        <w:jc w:val="both"/>
        <w:rPr>
          <w:rFonts w:cstheme="minorHAnsi"/>
          <w:color w:val="000000"/>
        </w:rPr>
      </w:pPr>
      <w:r w:rsidRPr="005F19A3">
        <w:rPr>
          <w:rFonts w:cstheme="minorHAnsi"/>
          <w:color w:val="000000"/>
        </w:rPr>
        <w:t xml:space="preserve">3. </w:t>
      </w:r>
      <w:r w:rsidR="00FD5E58">
        <w:rPr>
          <w:rFonts w:cstheme="minorHAnsi"/>
          <w:color w:val="000000"/>
        </w:rPr>
        <w:t xml:space="preserve"> </w:t>
      </w:r>
      <w:r w:rsidRPr="005F19A3">
        <w:rPr>
          <w:rFonts w:cstheme="minorHAnsi"/>
          <w:color w:val="000000"/>
        </w:rPr>
        <w:t xml:space="preserve">Zamawiający poinformuje o zmianie terminu otwarcia ofert na stronie internetowej prowadzonego postępowania. </w:t>
      </w:r>
    </w:p>
    <w:p w14:paraId="03DA4845" w14:textId="77777777" w:rsidR="00FD5E58" w:rsidRPr="00FD5E58" w:rsidRDefault="00FD5E58" w:rsidP="00983ECB">
      <w:pPr>
        <w:autoSpaceDE w:val="0"/>
        <w:autoSpaceDN w:val="0"/>
        <w:adjustRightInd w:val="0"/>
        <w:spacing w:after="0" w:line="240" w:lineRule="auto"/>
        <w:ind w:left="284" w:hanging="284"/>
        <w:jc w:val="both"/>
        <w:rPr>
          <w:rFonts w:cstheme="minorHAnsi"/>
          <w:color w:val="000000"/>
        </w:rPr>
      </w:pPr>
      <w:r>
        <w:rPr>
          <w:rFonts w:cstheme="minorHAnsi"/>
          <w:color w:val="000000"/>
        </w:rPr>
        <w:t xml:space="preserve">4.  </w:t>
      </w:r>
      <w:r w:rsidRPr="00FD5E58">
        <w:rPr>
          <w:rFonts w:cstheme="minorHAnsi"/>
          <w:color w:val="000000"/>
        </w:rPr>
        <w:t>Zamawiający, najpóźniej przed otwarciem ofert, udostępnia na stronie internetowej prowadzonego postępowania informację o kwocie, jaką zamierza przeznaczy</w:t>
      </w:r>
      <w:r w:rsidR="00983ECB">
        <w:rPr>
          <w:rFonts w:cstheme="minorHAnsi"/>
          <w:color w:val="000000"/>
        </w:rPr>
        <w:t xml:space="preserve">ć na sfinansowanie zamówienia. </w:t>
      </w:r>
    </w:p>
    <w:p w14:paraId="68133324" w14:textId="77777777" w:rsidR="00FD5E58" w:rsidRPr="00FD5E58" w:rsidRDefault="00983ECB" w:rsidP="00FD5E58">
      <w:pPr>
        <w:autoSpaceDE w:val="0"/>
        <w:autoSpaceDN w:val="0"/>
        <w:adjustRightInd w:val="0"/>
        <w:spacing w:after="0" w:line="240" w:lineRule="auto"/>
        <w:ind w:left="284" w:hanging="284"/>
        <w:jc w:val="both"/>
        <w:rPr>
          <w:rFonts w:cstheme="minorHAnsi"/>
          <w:color w:val="000000"/>
        </w:rPr>
      </w:pPr>
      <w:r>
        <w:rPr>
          <w:rFonts w:cstheme="minorHAnsi"/>
          <w:color w:val="000000"/>
        </w:rPr>
        <w:t>5</w:t>
      </w:r>
      <w:r w:rsidR="00FD5E58" w:rsidRPr="00FD5E58">
        <w:rPr>
          <w:rFonts w:cstheme="minorHAnsi"/>
          <w:color w:val="000000"/>
        </w:rPr>
        <w:t xml:space="preserve">. </w:t>
      </w:r>
      <w:r w:rsidR="00FD5E58">
        <w:rPr>
          <w:rFonts w:cstheme="minorHAnsi"/>
          <w:color w:val="000000"/>
        </w:rPr>
        <w:t xml:space="preserve"> </w:t>
      </w:r>
      <w:r w:rsidR="00FD5E58" w:rsidRPr="00FD5E58">
        <w:rPr>
          <w:rFonts w:cstheme="minorHAnsi"/>
          <w:color w:val="000000"/>
        </w:rPr>
        <w:t xml:space="preserve">Zamawiający, niezwłocznie po otwarciu ofert, udostępnia na stronie internetowej prowadzonego postępowania informacje o: </w:t>
      </w:r>
    </w:p>
    <w:p w14:paraId="439DCF22" w14:textId="77777777" w:rsidR="00FD5E58" w:rsidRPr="00FD5E58" w:rsidRDefault="00FD5E58" w:rsidP="00FD5E58">
      <w:pPr>
        <w:autoSpaceDE w:val="0"/>
        <w:autoSpaceDN w:val="0"/>
        <w:adjustRightInd w:val="0"/>
        <w:spacing w:after="0" w:line="240" w:lineRule="auto"/>
        <w:ind w:left="284"/>
        <w:jc w:val="both"/>
        <w:rPr>
          <w:rFonts w:cstheme="minorHAnsi"/>
          <w:color w:val="000000"/>
        </w:rPr>
      </w:pPr>
      <w:r w:rsidRPr="00FD5E58">
        <w:rPr>
          <w:rFonts w:cstheme="minorHAnsi"/>
          <w:color w:val="000000"/>
        </w:rPr>
        <w:t xml:space="preserve">1) nazwach albo imionach i nazwiskach oraz siedzibach lub miejscach prowadzonej działalności gospodarczej albo miejscach zamieszkania wykonawców, których oferty zostały otwarte; </w:t>
      </w:r>
    </w:p>
    <w:p w14:paraId="18202A23" w14:textId="77777777" w:rsidR="00FD5E58" w:rsidRPr="00FD5E58" w:rsidRDefault="00FD5E58" w:rsidP="00FD5E58">
      <w:pPr>
        <w:autoSpaceDE w:val="0"/>
        <w:autoSpaceDN w:val="0"/>
        <w:adjustRightInd w:val="0"/>
        <w:spacing w:after="0" w:line="240" w:lineRule="auto"/>
        <w:ind w:firstLine="284"/>
        <w:jc w:val="both"/>
        <w:rPr>
          <w:rFonts w:cstheme="minorHAnsi"/>
          <w:color w:val="000000"/>
        </w:rPr>
      </w:pPr>
      <w:r w:rsidRPr="00FD5E58">
        <w:rPr>
          <w:rFonts w:cstheme="minorHAnsi"/>
          <w:color w:val="000000"/>
        </w:rPr>
        <w:t xml:space="preserve">2) cenach lub kosztach zawartych w ofertach. </w:t>
      </w:r>
    </w:p>
    <w:p w14:paraId="24FD51F0" w14:textId="77777777" w:rsidR="00FD5E58" w:rsidRPr="00FD5E58" w:rsidRDefault="00983ECB" w:rsidP="00FD5E58">
      <w:pPr>
        <w:autoSpaceDE w:val="0"/>
        <w:autoSpaceDN w:val="0"/>
        <w:adjustRightInd w:val="0"/>
        <w:spacing w:after="0" w:line="240" w:lineRule="auto"/>
        <w:ind w:left="284" w:hanging="284"/>
        <w:jc w:val="both"/>
        <w:rPr>
          <w:rFonts w:cstheme="minorHAnsi"/>
          <w:color w:val="000000"/>
        </w:rPr>
      </w:pPr>
      <w:r>
        <w:rPr>
          <w:rFonts w:cstheme="minorHAnsi"/>
          <w:color w:val="000000"/>
        </w:rPr>
        <w:t>6</w:t>
      </w:r>
      <w:r w:rsidR="00FD5E58" w:rsidRPr="00FD5E58">
        <w:rPr>
          <w:rFonts w:cstheme="minorHAnsi"/>
          <w:color w:val="000000"/>
        </w:rPr>
        <w:t xml:space="preserve">. </w:t>
      </w:r>
      <w:r w:rsidR="00FD5E58">
        <w:rPr>
          <w:rFonts w:cstheme="minorHAnsi"/>
          <w:color w:val="000000"/>
        </w:rPr>
        <w:t xml:space="preserve"> </w:t>
      </w:r>
      <w:r w:rsidR="00FD5E58" w:rsidRPr="00FD5E58">
        <w:rPr>
          <w:rFonts w:cstheme="minorHAnsi"/>
          <w:color w:val="000000"/>
        </w:rPr>
        <w:t xml:space="preserve">Informacja zostanie opublikowana na stronie postępowania na platformazakupowa.pl w sekcji ,,Komunikaty” . </w:t>
      </w:r>
    </w:p>
    <w:p w14:paraId="253D3A22" w14:textId="77777777" w:rsidR="00FD5E58" w:rsidRPr="00FD5E58" w:rsidRDefault="00983ECB" w:rsidP="00FD5E58">
      <w:pPr>
        <w:autoSpaceDE w:val="0"/>
        <w:autoSpaceDN w:val="0"/>
        <w:adjustRightInd w:val="0"/>
        <w:spacing w:after="0" w:line="240" w:lineRule="auto"/>
        <w:ind w:left="284" w:hanging="284"/>
        <w:jc w:val="both"/>
        <w:rPr>
          <w:rFonts w:cstheme="minorHAnsi"/>
          <w:color w:val="000000"/>
        </w:rPr>
      </w:pPr>
      <w:r>
        <w:rPr>
          <w:rFonts w:cstheme="minorHAnsi"/>
          <w:color w:val="000000"/>
        </w:rPr>
        <w:t>7</w:t>
      </w:r>
      <w:r w:rsidR="00FD5E58" w:rsidRPr="00FD5E58">
        <w:rPr>
          <w:rFonts w:cstheme="minorHAnsi"/>
          <w:color w:val="000000"/>
        </w:rPr>
        <w:t xml:space="preserve">. </w:t>
      </w:r>
      <w:r w:rsidR="00FD5E58">
        <w:rPr>
          <w:rFonts w:cstheme="minorHAnsi"/>
          <w:color w:val="000000"/>
        </w:rPr>
        <w:t xml:space="preserve"> </w:t>
      </w:r>
      <w:r w:rsidR="00FD5E58" w:rsidRPr="00FD5E58">
        <w:rPr>
          <w:rFonts w:cstheme="minorHAnsi"/>
          <w:color w:val="000000"/>
        </w:rPr>
        <w:t xml:space="preserve">W przypadku ofert, które podlegają negocjacjom, Zamawiający udostępnia informacje, o których mowa w ust. 5 pkt 2, niezwłocznie po otwarciu ofert ostatecznych albo unieważnieniu postępowania. </w:t>
      </w:r>
    </w:p>
    <w:p w14:paraId="38EBEAF1" w14:textId="77777777" w:rsidR="005F19A3" w:rsidRPr="00FD5E58" w:rsidRDefault="00983ECB" w:rsidP="00FD5E58">
      <w:pPr>
        <w:autoSpaceDE w:val="0"/>
        <w:autoSpaceDN w:val="0"/>
        <w:adjustRightInd w:val="0"/>
        <w:spacing w:after="0" w:line="240" w:lineRule="auto"/>
        <w:ind w:left="284" w:hanging="284"/>
        <w:jc w:val="both"/>
        <w:rPr>
          <w:rFonts w:cstheme="minorHAnsi"/>
          <w:color w:val="000000"/>
        </w:rPr>
      </w:pPr>
      <w:r>
        <w:rPr>
          <w:rFonts w:cstheme="minorHAnsi"/>
          <w:color w:val="000000"/>
        </w:rPr>
        <w:t>8</w:t>
      </w:r>
      <w:r w:rsidR="00FD5E58" w:rsidRPr="00FD5E58">
        <w:rPr>
          <w:rFonts w:cstheme="minorHAnsi"/>
          <w:color w:val="000000"/>
        </w:rPr>
        <w:t xml:space="preserve">. </w:t>
      </w:r>
      <w:r w:rsidR="00FD5E58">
        <w:rPr>
          <w:rFonts w:cstheme="minorHAnsi"/>
          <w:color w:val="000000"/>
        </w:rPr>
        <w:t xml:space="preserve"> </w:t>
      </w:r>
      <w:r w:rsidR="00FD5E58" w:rsidRPr="00FD5E58">
        <w:rPr>
          <w:rFonts w:cstheme="minorHAnsi"/>
          <w:color w:val="000000"/>
        </w:rPr>
        <w:t xml:space="preserve">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 </w:t>
      </w:r>
    </w:p>
    <w:p w14:paraId="5E9FBEE5" w14:textId="77777777" w:rsidR="001849BD" w:rsidRDefault="001849BD" w:rsidP="00FD5E58">
      <w:pPr>
        <w:spacing w:after="0" w:line="240" w:lineRule="auto"/>
        <w:rPr>
          <w:rFonts w:cstheme="minorHAnsi"/>
          <w:b/>
          <w:bCs/>
          <w:highlight w:val="lightGray"/>
        </w:rPr>
      </w:pPr>
    </w:p>
    <w:p w14:paraId="316B4CFB" w14:textId="440AA037" w:rsidR="00E779C6" w:rsidRPr="005F19A3" w:rsidRDefault="005121FF" w:rsidP="00FD5E58">
      <w:pPr>
        <w:spacing w:after="0" w:line="240" w:lineRule="auto"/>
        <w:rPr>
          <w:rFonts w:cstheme="minorHAnsi"/>
          <w:b/>
          <w:bCs/>
        </w:rPr>
      </w:pPr>
      <w:r w:rsidRPr="00FD5E58">
        <w:rPr>
          <w:rFonts w:cstheme="minorHAnsi"/>
          <w:b/>
          <w:bCs/>
          <w:highlight w:val="lightGray"/>
        </w:rPr>
        <w:t>X</w:t>
      </w:r>
      <w:r w:rsidR="00E779C6" w:rsidRPr="00FD5E58">
        <w:rPr>
          <w:rFonts w:cstheme="minorHAnsi"/>
          <w:b/>
          <w:bCs/>
          <w:highlight w:val="lightGray"/>
        </w:rPr>
        <w:t>V. PODSTAWY WYKLUCZENIA</w:t>
      </w:r>
      <w:r w:rsidR="008F336B">
        <w:rPr>
          <w:rFonts w:cstheme="minorHAnsi"/>
          <w:b/>
          <w:bCs/>
          <w:highlight w:val="lightGray"/>
        </w:rPr>
        <w:t xml:space="preserve"> WYKONAWCY Z POSTĘPOWANIA</w:t>
      </w:r>
    </w:p>
    <w:p w14:paraId="7C750156" w14:textId="77777777" w:rsidR="00066344" w:rsidRDefault="00066344" w:rsidP="00066344">
      <w:pPr>
        <w:autoSpaceDE w:val="0"/>
        <w:autoSpaceDN w:val="0"/>
        <w:adjustRightInd w:val="0"/>
        <w:spacing w:after="0" w:line="240" w:lineRule="auto"/>
        <w:jc w:val="both"/>
        <w:rPr>
          <w:rFonts w:cstheme="minorHAnsi"/>
          <w:color w:val="000000"/>
        </w:rPr>
      </w:pPr>
    </w:p>
    <w:p w14:paraId="5B9E5EF6" w14:textId="16EA8A66" w:rsidR="008F336B" w:rsidRPr="008F336B" w:rsidRDefault="008F336B" w:rsidP="008F336B">
      <w:pPr>
        <w:autoSpaceDE w:val="0"/>
        <w:autoSpaceDN w:val="0"/>
        <w:adjustRightInd w:val="0"/>
        <w:spacing w:after="0" w:line="240" w:lineRule="auto"/>
        <w:jc w:val="both"/>
        <w:rPr>
          <w:rFonts w:cstheme="minorHAnsi"/>
          <w:color w:val="000000"/>
        </w:rPr>
      </w:pPr>
      <w:r w:rsidRPr="008F336B">
        <w:rPr>
          <w:rFonts w:cstheme="minorHAnsi"/>
          <w:color w:val="000000"/>
        </w:rPr>
        <w:t xml:space="preserve">1. Zamawiający wykluczy z postępowania o udzielenie zamówienia wykonawcę na podstawie przepisów art. 108 ust. 1 ustawy, tj.: </w:t>
      </w:r>
    </w:p>
    <w:p w14:paraId="65ADF3C2" w14:textId="77777777" w:rsidR="008F336B" w:rsidRPr="008F336B" w:rsidRDefault="008F336B" w:rsidP="008F336B">
      <w:pPr>
        <w:autoSpaceDE w:val="0"/>
        <w:autoSpaceDN w:val="0"/>
        <w:adjustRightInd w:val="0"/>
        <w:spacing w:after="14" w:line="240" w:lineRule="auto"/>
        <w:jc w:val="both"/>
        <w:rPr>
          <w:rFonts w:cstheme="minorHAnsi"/>
          <w:color w:val="000000"/>
        </w:rPr>
      </w:pPr>
      <w:r w:rsidRPr="008F336B">
        <w:rPr>
          <w:rFonts w:cstheme="minorHAnsi"/>
          <w:color w:val="000000"/>
        </w:rPr>
        <w:t xml:space="preserve">1) będącego osobą fizyczną, którego prawomocnie skazano za przestępstwo: </w:t>
      </w:r>
    </w:p>
    <w:p w14:paraId="5D6D44FF" w14:textId="77777777" w:rsidR="008F336B" w:rsidRPr="008F336B" w:rsidRDefault="008F336B" w:rsidP="008F336B">
      <w:pPr>
        <w:autoSpaceDE w:val="0"/>
        <w:autoSpaceDN w:val="0"/>
        <w:adjustRightInd w:val="0"/>
        <w:spacing w:after="14" w:line="240" w:lineRule="auto"/>
        <w:jc w:val="both"/>
        <w:rPr>
          <w:rFonts w:cstheme="minorHAnsi"/>
          <w:color w:val="000000"/>
        </w:rPr>
      </w:pPr>
      <w:r w:rsidRPr="008F336B">
        <w:rPr>
          <w:rFonts w:cstheme="minorHAnsi"/>
          <w:color w:val="000000"/>
        </w:rPr>
        <w:t xml:space="preserve">a) udziału w zorganizowanej grupie przestępczej albo związku mającym na celu popełnienie przestępstwa lub przestępstwa skarbowego, o którym mowa w art. 258 Kodeksu karnego, </w:t>
      </w:r>
    </w:p>
    <w:p w14:paraId="43FCDD94" w14:textId="77777777" w:rsidR="008F336B" w:rsidRPr="008F336B" w:rsidRDefault="008F336B" w:rsidP="008F336B">
      <w:pPr>
        <w:autoSpaceDE w:val="0"/>
        <w:autoSpaceDN w:val="0"/>
        <w:adjustRightInd w:val="0"/>
        <w:spacing w:after="14" w:line="240" w:lineRule="auto"/>
        <w:jc w:val="both"/>
        <w:rPr>
          <w:rFonts w:cstheme="minorHAnsi"/>
          <w:color w:val="000000"/>
        </w:rPr>
      </w:pPr>
      <w:r w:rsidRPr="008F336B">
        <w:rPr>
          <w:rFonts w:cstheme="minorHAnsi"/>
          <w:color w:val="000000"/>
        </w:rPr>
        <w:t xml:space="preserve">b) handlu ludźmi, o którym mowa w art. 189a Kodeksu karnego, c) o którym mowa w art. 228-230a, art. 250a Kodeksu karnego, w art. 46-48 ustawy z dnia 25 czerwca 2010 r. o sporcie (Dz. U. z 2020 r. poz. 1133 oraz z 2021 r. poz. 2054) lub w art. 54 ust. 1-4 ustawy z dnia 12 maja 2011 r. o refundacji </w:t>
      </w:r>
      <w:r w:rsidRPr="008F336B">
        <w:rPr>
          <w:rFonts w:cstheme="minorHAnsi"/>
          <w:color w:val="000000"/>
        </w:rPr>
        <w:lastRenderedPageBreak/>
        <w:t xml:space="preserve">leków, środków spożywczych specjalnego przeznaczenia żywieniowego oraz wyrobów medycznych (Dz. U. z 2021 r. poz. 523, 1292, 1559 i 2054), </w:t>
      </w:r>
    </w:p>
    <w:p w14:paraId="56CD42AB" w14:textId="77777777" w:rsidR="008F336B" w:rsidRPr="008F336B" w:rsidRDefault="008F336B" w:rsidP="008F336B">
      <w:pPr>
        <w:autoSpaceDE w:val="0"/>
        <w:autoSpaceDN w:val="0"/>
        <w:adjustRightInd w:val="0"/>
        <w:spacing w:after="14" w:line="240" w:lineRule="auto"/>
        <w:jc w:val="both"/>
        <w:rPr>
          <w:rFonts w:cstheme="minorHAnsi"/>
          <w:color w:val="000000"/>
        </w:rPr>
      </w:pPr>
      <w:r w:rsidRPr="008F336B">
        <w:rPr>
          <w:rFonts w:cstheme="minorHAnsi"/>
          <w:color w:val="00000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1B83740A" w14:textId="77777777" w:rsidR="008F336B" w:rsidRPr="008F336B" w:rsidRDefault="008F336B" w:rsidP="008F336B">
      <w:pPr>
        <w:autoSpaceDE w:val="0"/>
        <w:autoSpaceDN w:val="0"/>
        <w:adjustRightInd w:val="0"/>
        <w:spacing w:after="14" w:line="240" w:lineRule="auto"/>
        <w:jc w:val="both"/>
        <w:rPr>
          <w:rFonts w:cstheme="minorHAnsi"/>
          <w:color w:val="000000"/>
        </w:rPr>
      </w:pPr>
      <w:r w:rsidRPr="008F336B">
        <w:rPr>
          <w:rFonts w:cstheme="minorHAnsi"/>
          <w:color w:val="000000"/>
        </w:rPr>
        <w:t xml:space="preserve">e) o charakterze terrorystycznym, o którym mowa w art. 115 § 20 Kodeksu karnego, lub mające na celu popełnienie tego przestępstwa, </w:t>
      </w:r>
    </w:p>
    <w:p w14:paraId="1D0755EA" w14:textId="77777777" w:rsidR="008F336B" w:rsidRPr="008F336B" w:rsidRDefault="008F336B" w:rsidP="008F336B">
      <w:pPr>
        <w:autoSpaceDE w:val="0"/>
        <w:autoSpaceDN w:val="0"/>
        <w:adjustRightInd w:val="0"/>
        <w:spacing w:after="14" w:line="240" w:lineRule="auto"/>
        <w:jc w:val="both"/>
        <w:rPr>
          <w:rFonts w:cstheme="minorHAnsi"/>
          <w:color w:val="000000"/>
        </w:rPr>
      </w:pPr>
      <w:r w:rsidRPr="008F336B">
        <w:rPr>
          <w:rFonts w:cstheme="minorHAnsi"/>
          <w:color w:val="000000"/>
        </w:rPr>
        <w:t xml:space="preserve">f) powierzenia wykonywania pracy małoletniemu cudzoziemcowi, o którym mowa w art. 9 ust. 2 ustawy z dnia 15 czerwca 2012 r. o skutkach powierzania wykonywania pracy cudzoziemcom przebywającym wbrew przepisom na terytorium Rzeczypospolitej Polskiej (Dz. U. poz. 769), </w:t>
      </w:r>
    </w:p>
    <w:p w14:paraId="3D77A0EA" w14:textId="77777777" w:rsidR="008F336B" w:rsidRPr="008F336B" w:rsidRDefault="008F336B" w:rsidP="008F336B">
      <w:pPr>
        <w:autoSpaceDE w:val="0"/>
        <w:autoSpaceDN w:val="0"/>
        <w:adjustRightInd w:val="0"/>
        <w:spacing w:after="14" w:line="240" w:lineRule="auto"/>
        <w:jc w:val="both"/>
        <w:rPr>
          <w:rFonts w:cstheme="minorHAnsi"/>
          <w:color w:val="000000"/>
        </w:rPr>
      </w:pPr>
      <w:r w:rsidRPr="008F336B">
        <w:rPr>
          <w:rFonts w:cstheme="minorHAnsi"/>
          <w:color w:val="00000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3164FF9C" w14:textId="77777777" w:rsidR="008F336B" w:rsidRPr="008F336B" w:rsidRDefault="008F336B" w:rsidP="008F336B">
      <w:pPr>
        <w:autoSpaceDE w:val="0"/>
        <w:autoSpaceDN w:val="0"/>
        <w:adjustRightInd w:val="0"/>
        <w:spacing w:after="0" w:line="240" w:lineRule="auto"/>
        <w:jc w:val="both"/>
        <w:rPr>
          <w:rFonts w:cstheme="minorHAnsi"/>
          <w:color w:val="000000"/>
        </w:rPr>
      </w:pPr>
      <w:r w:rsidRPr="008F336B">
        <w:rPr>
          <w:rFonts w:cstheme="minorHAnsi"/>
          <w:color w:val="000000"/>
        </w:rPr>
        <w:t xml:space="preserve">h) o którym mowa w art. 9 ust. 1 i 3 lub art. 10 ustawy z dnia 15 czerwca 2012 r. o skutkach powierzania wykonywania pracy cudzoziemcom przebywającym wbrew przepisom na terytorium Rzeczypospolitej Polskiej </w:t>
      </w:r>
    </w:p>
    <w:p w14:paraId="0AAECBE8" w14:textId="77777777" w:rsidR="008F336B" w:rsidRPr="008F336B" w:rsidRDefault="008F336B" w:rsidP="008F336B">
      <w:pPr>
        <w:autoSpaceDE w:val="0"/>
        <w:autoSpaceDN w:val="0"/>
        <w:adjustRightInd w:val="0"/>
        <w:spacing w:after="0" w:line="240" w:lineRule="auto"/>
        <w:jc w:val="both"/>
        <w:rPr>
          <w:rFonts w:cstheme="minorHAnsi"/>
          <w:color w:val="000000"/>
        </w:rPr>
      </w:pPr>
      <w:r w:rsidRPr="008F336B">
        <w:rPr>
          <w:rFonts w:cstheme="minorHAnsi"/>
          <w:color w:val="000000"/>
        </w:rPr>
        <w:t xml:space="preserve">- lub za odpowiedni czyn zabroniony określony w przepisach prawa obcego; </w:t>
      </w:r>
    </w:p>
    <w:p w14:paraId="6ED13AA7" w14:textId="77777777" w:rsidR="008F336B" w:rsidRPr="008F336B" w:rsidRDefault="008F336B" w:rsidP="008F336B">
      <w:pPr>
        <w:autoSpaceDE w:val="0"/>
        <w:autoSpaceDN w:val="0"/>
        <w:adjustRightInd w:val="0"/>
        <w:spacing w:after="14" w:line="240" w:lineRule="auto"/>
        <w:jc w:val="both"/>
        <w:rPr>
          <w:rFonts w:cstheme="minorHAnsi"/>
          <w:color w:val="000000"/>
        </w:rPr>
      </w:pPr>
      <w:r w:rsidRPr="008F336B">
        <w:rPr>
          <w:rFonts w:cstheme="minorHAnsi"/>
          <w:color w:val="00000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w:t>
      </w:r>
      <w:proofErr w:type="spellStart"/>
      <w:r w:rsidRPr="008F336B">
        <w:rPr>
          <w:rFonts w:cstheme="minorHAnsi"/>
          <w:color w:val="000000"/>
        </w:rPr>
        <w:t>ppkt</w:t>
      </w:r>
      <w:proofErr w:type="spellEnd"/>
      <w:r w:rsidRPr="008F336B">
        <w:rPr>
          <w:rFonts w:cstheme="minorHAnsi"/>
          <w:color w:val="000000"/>
        </w:rPr>
        <w:t xml:space="preserve"> 1; </w:t>
      </w:r>
    </w:p>
    <w:p w14:paraId="6BC3FB6C" w14:textId="77777777" w:rsidR="008F336B" w:rsidRPr="008F336B" w:rsidRDefault="008F336B" w:rsidP="008F336B">
      <w:pPr>
        <w:autoSpaceDE w:val="0"/>
        <w:autoSpaceDN w:val="0"/>
        <w:adjustRightInd w:val="0"/>
        <w:spacing w:after="14" w:line="240" w:lineRule="auto"/>
        <w:jc w:val="both"/>
        <w:rPr>
          <w:rFonts w:cstheme="minorHAnsi"/>
          <w:color w:val="000000"/>
        </w:rPr>
      </w:pPr>
      <w:r w:rsidRPr="008F336B">
        <w:rPr>
          <w:rFonts w:cstheme="minorHAnsi"/>
          <w:color w:val="00000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589147A8" w14:textId="77777777" w:rsidR="008F336B" w:rsidRPr="008F336B" w:rsidRDefault="008F336B" w:rsidP="008F336B">
      <w:pPr>
        <w:autoSpaceDE w:val="0"/>
        <w:autoSpaceDN w:val="0"/>
        <w:adjustRightInd w:val="0"/>
        <w:spacing w:after="14" w:line="240" w:lineRule="auto"/>
        <w:jc w:val="both"/>
        <w:rPr>
          <w:rFonts w:cstheme="minorHAnsi"/>
          <w:color w:val="000000"/>
        </w:rPr>
      </w:pPr>
      <w:r w:rsidRPr="008F336B">
        <w:rPr>
          <w:rFonts w:cstheme="minorHAnsi"/>
          <w:color w:val="000000"/>
        </w:rPr>
        <w:t xml:space="preserve">4) wobec którego prawomocnie orzeczono zakaz ubiegania się o zamówienia publiczne; </w:t>
      </w:r>
    </w:p>
    <w:p w14:paraId="5876E7C0" w14:textId="77777777" w:rsidR="008F336B" w:rsidRPr="008F336B" w:rsidRDefault="008F336B" w:rsidP="008F336B">
      <w:pPr>
        <w:autoSpaceDE w:val="0"/>
        <w:autoSpaceDN w:val="0"/>
        <w:adjustRightInd w:val="0"/>
        <w:spacing w:after="14" w:line="240" w:lineRule="auto"/>
        <w:jc w:val="both"/>
        <w:rPr>
          <w:rFonts w:cstheme="minorHAnsi"/>
          <w:color w:val="000000"/>
        </w:rPr>
      </w:pPr>
      <w:r w:rsidRPr="008F336B">
        <w:rPr>
          <w:rFonts w:cstheme="minorHAnsi"/>
          <w:color w:val="00000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3F312C2A" w14:textId="3A276DC3" w:rsidR="008F336B" w:rsidRDefault="008F336B" w:rsidP="008F336B">
      <w:pPr>
        <w:autoSpaceDE w:val="0"/>
        <w:autoSpaceDN w:val="0"/>
        <w:adjustRightInd w:val="0"/>
        <w:spacing w:after="0" w:line="240" w:lineRule="auto"/>
        <w:jc w:val="both"/>
        <w:rPr>
          <w:rFonts w:cstheme="minorHAnsi"/>
          <w:color w:val="000000"/>
        </w:rPr>
      </w:pPr>
      <w:r w:rsidRPr="008F336B">
        <w:rPr>
          <w:rFonts w:cstheme="minorHAnsi"/>
          <w:color w:val="000000"/>
        </w:rPr>
        <w:t xml:space="preserve">6) jeżeli, w przypadkach, o których mowa w art. 85 ust. 1 ustawy, doszło do zakłócenia konkurencji wynikającego z wcześniejszego zaangażowania tego wykonawcy lub podmiotu, który należy </w:t>
      </w:r>
      <w:r>
        <w:rPr>
          <w:rFonts w:cstheme="minorHAnsi"/>
          <w:color w:val="000000"/>
        </w:rPr>
        <w:t xml:space="preserve">                                 </w:t>
      </w:r>
      <w:r w:rsidRPr="008F336B">
        <w:rPr>
          <w:rFonts w:cstheme="minorHAnsi"/>
          <w:color w:val="000000"/>
        </w:rPr>
        <w:t xml:space="preserve">z wykonawcą do tej samej grupy kapitałowej w rozumieniu ustawy z dnia 16 lutego 2007 r. o ochronie konkurencji i konsumentów, chyba że spowodowane tym zakłócenie konkurencji może być wyeliminowane w inny sposób niż przez wykluczenie wykonawcy z udziału w postępowaniu </w:t>
      </w:r>
      <w:r>
        <w:rPr>
          <w:rFonts w:cstheme="minorHAnsi"/>
          <w:color w:val="000000"/>
        </w:rPr>
        <w:t xml:space="preserve">                                 </w:t>
      </w:r>
      <w:r w:rsidRPr="008F336B">
        <w:rPr>
          <w:rFonts w:cstheme="minorHAnsi"/>
          <w:color w:val="000000"/>
        </w:rPr>
        <w:t xml:space="preserve">o udzielenie zamówienia. </w:t>
      </w:r>
    </w:p>
    <w:p w14:paraId="04CBEE17" w14:textId="77777777" w:rsidR="008F336B" w:rsidRDefault="008F336B" w:rsidP="008F336B">
      <w:pPr>
        <w:autoSpaceDE w:val="0"/>
        <w:autoSpaceDN w:val="0"/>
        <w:adjustRightInd w:val="0"/>
        <w:spacing w:after="0" w:line="240" w:lineRule="auto"/>
        <w:jc w:val="both"/>
        <w:rPr>
          <w:rFonts w:cstheme="minorHAnsi"/>
          <w:color w:val="000000"/>
        </w:rPr>
      </w:pPr>
    </w:p>
    <w:p w14:paraId="3CC2C00A" w14:textId="3831A854" w:rsidR="008F336B" w:rsidRPr="008F336B" w:rsidRDefault="008F336B" w:rsidP="008F336B">
      <w:pPr>
        <w:autoSpaceDE w:val="0"/>
        <w:autoSpaceDN w:val="0"/>
        <w:adjustRightInd w:val="0"/>
        <w:spacing w:after="0" w:line="240" w:lineRule="auto"/>
        <w:jc w:val="both"/>
        <w:rPr>
          <w:rFonts w:cstheme="minorHAnsi"/>
          <w:color w:val="000000"/>
        </w:rPr>
      </w:pPr>
      <w:r w:rsidRPr="008F336B">
        <w:rPr>
          <w:rFonts w:cstheme="minorHAnsi"/>
          <w:color w:val="000000"/>
        </w:rPr>
        <w:t xml:space="preserve">2. Zamawiający, na podstawie art. 109 ust. 1 pkt. 4, 8, 9 i 10 ustawy, wykluczy również z postępowania o udzielenie zamówienia wykonawcę: </w:t>
      </w:r>
    </w:p>
    <w:p w14:paraId="3676E7D4" w14:textId="5BC9ED46" w:rsidR="008F336B" w:rsidRPr="008F336B" w:rsidRDefault="008F336B" w:rsidP="008F336B">
      <w:pPr>
        <w:numPr>
          <w:ilvl w:val="1"/>
          <w:numId w:val="40"/>
        </w:numPr>
        <w:autoSpaceDE w:val="0"/>
        <w:autoSpaceDN w:val="0"/>
        <w:adjustRightInd w:val="0"/>
        <w:spacing w:after="0" w:line="240" w:lineRule="auto"/>
        <w:ind w:hanging="360"/>
        <w:jc w:val="both"/>
        <w:rPr>
          <w:rFonts w:cstheme="minorHAnsi"/>
          <w:color w:val="000000"/>
        </w:rPr>
      </w:pPr>
      <w:r w:rsidRPr="008F336B">
        <w:rPr>
          <w:rFonts w:cstheme="minorHAnsi"/>
          <w:color w:val="000000"/>
        </w:rPr>
        <w:t xml:space="preserve">1)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t>
      </w:r>
      <w:r>
        <w:rPr>
          <w:rFonts w:cstheme="minorHAnsi"/>
          <w:color w:val="000000"/>
        </w:rPr>
        <w:t xml:space="preserve">                            </w:t>
      </w:r>
      <w:r w:rsidRPr="008F336B">
        <w:rPr>
          <w:rFonts w:cstheme="minorHAnsi"/>
          <w:color w:val="000000"/>
        </w:rPr>
        <w:t xml:space="preserve">w przepisach miejsca wszczęcia tej procedury </w:t>
      </w:r>
    </w:p>
    <w:p w14:paraId="0AA88A28" w14:textId="77777777" w:rsidR="008F336B" w:rsidRPr="008F336B" w:rsidRDefault="008F336B" w:rsidP="008F336B">
      <w:pPr>
        <w:autoSpaceDE w:val="0"/>
        <w:autoSpaceDN w:val="0"/>
        <w:adjustRightInd w:val="0"/>
        <w:spacing w:after="14" w:line="240" w:lineRule="auto"/>
        <w:jc w:val="both"/>
        <w:rPr>
          <w:rFonts w:cstheme="minorHAnsi"/>
          <w:color w:val="000000"/>
        </w:rPr>
      </w:pPr>
      <w:r w:rsidRPr="008F336B">
        <w:rPr>
          <w:rFonts w:cstheme="minorHAnsi"/>
          <w:color w:val="000000"/>
        </w:rPr>
        <w:t xml:space="preserve">2)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7EC8E7B6" w14:textId="77777777" w:rsidR="008F336B" w:rsidRPr="008F336B" w:rsidRDefault="008F336B" w:rsidP="008F336B">
      <w:pPr>
        <w:autoSpaceDE w:val="0"/>
        <w:autoSpaceDN w:val="0"/>
        <w:adjustRightInd w:val="0"/>
        <w:spacing w:after="14" w:line="240" w:lineRule="auto"/>
        <w:jc w:val="both"/>
        <w:rPr>
          <w:rFonts w:cstheme="minorHAnsi"/>
          <w:color w:val="000000"/>
        </w:rPr>
      </w:pPr>
      <w:r w:rsidRPr="008F336B">
        <w:rPr>
          <w:rFonts w:cstheme="minorHAnsi"/>
          <w:color w:val="000000"/>
        </w:rPr>
        <w:lastRenderedPageBreak/>
        <w:t xml:space="preserve">3) który bezprawnie wpływał lub próbował wpływać na czynności zamawiającego lub próbował pozyskać lub pozyskał informacje poufne, mogące dać mu przewagę w postępowaniu o udzielenie zamówienia </w:t>
      </w:r>
    </w:p>
    <w:p w14:paraId="7C6E2062" w14:textId="77777777" w:rsidR="008F336B" w:rsidRDefault="008F336B" w:rsidP="008F336B">
      <w:pPr>
        <w:autoSpaceDE w:val="0"/>
        <w:autoSpaceDN w:val="0"/>
        <w:adjustRightInd w:val="0"/>
        <w:spacing w:after="0" w:line="240" w:lineRule="auto"/>
        <w:jc w:val="both"/>
        <w:rPr>
          <w:rFonts w:cstheme="minorHAnsi"/>
          <w:color w:val="000000"/>
        </w:rPr>
      </w:pPr>
      <w:r w:rsidRPr="008F336B">
        <w:rPr>
          <w:rFonts w:cstheme="minorHAnsi"/>
          <w:color w:val="000000"/>
        </w:rPr>
        <w:t xml:space="preserve">4) który w wyniku lekkomyślności lub niedbalstwa przedstawił informacje wprowadzające w błąd, co mogło mieć istotny wpływ na decyzje podejmowane przez zamawiającego w postępowaniu o udzielenie zamówienia. </w:t>
      </w:r>
    </w:p>
    <w:p w14:paraId="0EF34C69" w14:textId="77777777" w:rsidR="008F336B" w:rsidRDefault="008F336B" w:rsidP="008F336B">
      <w:pPr>
        <w:autoSpaceDE w:val="0"/>
        <w:autoSpaceDN w:val="0"/>
        <w:adjustRightInd w:val="0"/>
        <w:spacing w:after="0" w:line="240" w:lineRule="auto"/>
        <w:jc w:val="both"/>
        <w:rPr>
          <w:rFonts w:cstheme="minorHAnsi"/>
          <w:color w:val="000000"/>
        </w:rPr>
      </w:pPr>
    </w:p>
    <w:p w14:paraId="72EBFA9F" w14:textId="26C7040E" w:rsidR="008F336B" w:rsidRPr="008F336B" w:rsidRDefault="008F336B" w:rsidP="008F336B">
      <w:pPr>
        <w:autoSpaceDE w:val="0"/>
        <w:autoSpaceDN w:val="0"/>
        <w:adjustRightInd w:val="0"/>
        <w:spacing w:after="0" w:line="240" w:lineRule="auto"/>
        <w:jc w:val="both"/>
        <w:rPr>
          <w:rFonts w:cstheme="minorHAnsi"/>
          <w:color w:val="000000"/>
        </w:rPr>
      </w:pPr>
      <w:r>
        <w:rPr>
          <w:rFonts w:cstheme="minorHAnsi"/>
          <w:color w:val="000000"/>
        </w:rPr>
        <w:t xml:space="preserve">3. </w:t>
      </w:r>
      <w:r w:rsidRPr="008F336B">
        <w:rPr>
          <w:rFonts w:cstheme="minorHAnsi"/>
          <w:color w:val="000000"/>
        </w:rPr>
        <w:t xml:space="preserve">Zamawiający, na podstawie art. 7 ust. 1 ustawy z dnia 13.04.2022 r. o szczególnych rozwiązaniach w zakresie przeciwdziałania wspieraniu agresji na Ukrainę oraz służących ochronie bezpieczeństwa narodowego, wykluczy również z postępowania o udzielenie zamówienia wykonawcę: </w:t>
      </w:r>
    </w:p>
    <w:p w14:paraId="61FA8FA2" w14:textId="77777777" w:rsidR="008F336B" w:rsidRPr="008F336B" w:rsidRDefault="008F336B" w:rsidP="008F336B">
      <w:pPr>
        <w:autoSpaceDE w:val="0"/>
        <w:autoSpaceDN w:val="0"/>
        <w:adjustRightInd w:val="0"/>
        <w:spacing w:after="0" w:line="240" w:lineRule="auto"/>
        <w:jc w:val="both"/>
        <w:rPr>
          <w:rFonts w:cstheme="minorHAnsi"/>
          <w:color w:val="000000"/>
        </w:rPr>
      </w:pPr>
      <w:r w:rsidRPr="008F336B">
        <w:rPr>
          <w:rFonts w:cstheme="minorHAnsi"/>
          <w:color w:val="000000"/>
        </w:rPr>
        <w:t xml:space="preserve">1) wymienionego w wykazach określonych w rozporządzeniu 765/2006 i rozporządzeniu 269/2014 albo wpisanego na listę na podstawie decyzji w sprawie wpisu na listę rozstrzygającej o zastosowaniu środka, o którym mowa w art. 1 pkt 3; </w:t>
      </w:r>
    </w:p>
    <w:p w14:paraId="64652D04" w14:textId="77777777" w:rsidR="008F336B" w:rsidRPr="008F336B" w:rsidRDefault="008F336B" w:rsidP="008F336B">
      <w:pPr>
        <w:autoSpaceDE w:val="0"/>
        <w:autoSpaceDN w:val="0"/>
        <w:adjustRightInd w:val="0"/>
        <w:spacing w:after="0" w:line="240" w:lineRule="auto"/>
        <w:jc w:val="both"/>
        <w:rPr>
          <w:rFonts w:cstheme="minorHAnsi"/>
          <w:color w:val="000000"/>
        </w:rPr>
      </w:pPr>
      <w:r w:rsidRPr="008F336B">
        <w:rPr>
          <w:rFonts w:cstheme="minorHAnsi"/>
          <w:color w:val="000000"/>
        </w:rPr>
        <w:t xml:space="preserve">2)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6B2648EC" w14:textId="77777777" w:rsidR="008F336B" w:rsidRDefault="008F336B" w:rsidP="008F336B">
      <w:pPr>
        <w:autoSpaceDE w:val="0"/>
        <w:autoSpaceDN w:val="0"/>
        <w:adjustRightInd w:val="0"/>
        <w:spacing w:after="0" w:line="240" w:lineRule="auto"/>
        <w:jc w:val="both"/>
        <w:rPr>
          <w:rFonts w:cstheme="minorHAnsi"/>
          <w:color w:val="000000"/>
        </w:rPr>
      </w:pPr>
      <w:r w:rsidRPr="008F336B">
        <w:rPr>
          <w:rFonts w:cstheme="minorHAnsi"/>
          <w:color w:val="000000"/>
        </w:rPr>
        <w:t xml:space="preserve">3)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w:t>
      </w:r>
    </w:p>
    <w:p w14:paraId="42DE9B5B" w14:textId="77777777" w:rsidR="008F336B" w:rsidRDefault="008F336B" w:rsidP="008F336B">
      <w:pPr>
        <w:autoSpaceDE w:val="0"/>
        <w:autoSpaceDN w:val="0"/>
        <w:adjustRightInd w:val="0"/>
        <w:spacing w:after="0" w:line="240" w:lineRule="auto"/>
        <w:jc w:val="both"/>
        <w:rPr>
          <w:rFonts w:cstheme="minorHAnsi"/>
          <w:color w:val="000000"/>
        </w:rPr>
      </w:pPr>
    </w:p>
    <w:p w14:paraId="187CD343" w14:textId="09335325" w:rsidR="008F336B" w:rsidRPr="008F336B" w:rsidRDefault="008F336B" w:rsidP="008F336B">
      <w:pPr>
        <w:autoSpaceDE w:val="0"/>
        <w:autoSpaceDN w:val="0"/>
        <w:adjustRightInd w:val="0"/>
        <w:spacing w:after="0" w:line="240" w:lineRule="auto"/>
        <w:jc w:val="both"/>
        <w:rPr>
          <w:rFonts w:cstheme="minorHAnsi"/>
          <w:color w:val="000000"/>
        </w:rPr>
      </w:pPr>
      <w:r>
        <w:rPr>
          <w:rFonts w:cstheme="minorHAnsi"/>
          <w:color w:val="000000"/>
        </w:rPr>
        <w:t xml:space="preserve">4. </w:t>
      </w:r>
      <w:r w:rsidRPr="008F336B">
        <w:rPr>
          <w:rFonts w:cstheme="minorHAnsi"/>
          <w:color w:val="000000"/>
        </w:rPr>
        <w:t xml:space="preserve">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607394E6" w14:textId="77777777" w:rsidR="008F336B" w:rsidRPr="008F336B" w:rsidRDefault="008F336B" w:rsidP="008F336B">
      <w:pPr>
        <w:autoSpaceDE w:val="0"/>
        <w:autoSpaceDN w:val="0"/>
        <w:adjustRightInd w:val="0"/>
        <w:spacing w:after="0" w:line="240" w:lineRule="auto"/>
        <w:rPr>
          <w:rFonts w:ascii="Arial" w:hAnsi="Arial" w:cs="Arial"/>
          <w:color w:val="000000"/>
          <w:sz w:val="24"/>
          <w:szCs w:val="24"/>
        </w:rPr>
      </w:pPr>
    </w:p>
    <w:p w14:paraId="4D24352A" w14:textId="62F29D0F" w:rsidR="008F336B" w:rsidRPr="008F336B" w:rsidRDefault="008F336B" w:rsidP="008F336B">
      <w:pPr>
        <w:pStyle w:val="Akapitzlist"/>
        <w:numPr>
          <w:ilvl w:val="0"/>
          <w:numId w:val="42"/>
        </w:numPr>
        <w:autoSpaceDE w:val="0"/>
        <w:autoSpaceDN w:val="0"/>
        <w:adjustRightInd w:val="0"/>
        <w:spacing w:after="14" w:line="240" w:lineRule="auto"/>
        <w:ind w:left="284"/>
        <w:jc w:val="both"/>
        <w:rPr>
          <w:rFonts w:cstheme="minorHAnsi"/>
          <w:color w:val="000000"/>
        </w:rPr>
      </w:pPr>
      <w:r w:rsidRPr="008F336B">
        <w:rPr>
          <w:rFonts w:cstheme="minorHAnsi"/>
          <w:color w:val="000000"/>
        </w:rPr>
        <w:t xml:space="preserve">obywateli rosyjskich lub osób fizycznych lub prawnych, podmiotów lub organów z siedzibą w Rosji; </w:t>
      </w:r>
    </w:p>
    <w:p w14:paraId="4FDBD85A" w14:textId="77777777" w:rsidR="008F336B" w:rsidRDefault="008F336B" w:rsidP="008F336B">
      <w:pPr>
        <w:pStyle w:val="Akapitzlist"/>
        <w:numPr>
          <w:ilvl w:val="0"/>
          <w:numId w:val="42"/>
        </w:numPr>
        <w:autoSpaceDE w:val="0"/>
        <w:autoSpaceDN w:val="0"/>
        <w:adjustRightInd w:val="0"/>
        <w:spacing w:after="14" w:line="240" w:lineRule="auto"/>
        <w:ind w:left="284"/>
        <w:jc w:val="both"/>
        <w:rPr>
          <w:rFonts w:cstheme="minorHAnsi"/>
          <w:color w:val="000000"/>
        </w:rPr>
      </w:pPr>
      <w:r w:rsidRPr="008F336B">
        <w:rPr>
          <w:rFonts w:cstheme="minorHAnsi"/>
          <w:color w:val="000000"/>
        </w:rPr>
        <w:t xml:space="preserve">osób prawnych, podmiotów lub organów, do których prawa własności bezpośrednio lub pośrednio w ponad 50 % należą do podmiotu, o którym mowa w lit. a) niniejszego ustępu; lub </w:t>
      </w:r>
    </w:p>
    <w:p w14:paraId="3ABE5EB7" w14:textId="77777777" w:rsidR="008F336B" w:rsidRDefault="008F336B" w:rsidP="008F336B">
      <w:pPr>
        <w:pStyle w:val="Akapitzlist"/>
        <w:numPr>
          <w:ilvl w:val="0"/>
          <w:numId w:val="42"/>
        </w:numPr>
        <w:autoSpaceDE w:val="0"/>
        <w:autoSpaceDN w:val="0"/>
        <w:adjustRightInd w:val="0"/>
        <w:spacing w:after="14" w:line="240" w:lineRule="auto"/>
        <w:ind w:left="284"/>
        <w:jc w:val="both"/>
        <w:rPr>
          <w:rFonts w:cstheme="minorHAnsi"/>
          <w:color w:val="000000"/>
        </w:rPr>
      </w:pPr>
      <w:r w:rsidRPr="008F336B">
        <w:rPr>
          <w:rFonts w:cstheme="minorHAnsi"/>
          <w:color w:val="000000"/>
        </w:rPr>
        <w:t xml:space="preserve">osób fizycznych lub prawnych, podmiotów lub organów działających w imieniu lub pod kierunkiem podmiotu, o którym mowa w lit. a) lub b) niniejszego ustępu, </w:t>
      </w:r>
    </w:p>
    <w:p w14:paraId="41B7038C" w14:textId="031B2A74" w:rsidR="008F336B" w:rsidRDefault="007C289E" w:rsidP="008F336B">
      <w:pPr>
        <w:pStyle w:val="Akapitzlist"/>
        <w:autoSpaceDE w:val="0"/>
        <w:autoSpaceDN w:val="0"/>
        <w:adjustRightInd w:val="0"/>
        <w:spacing w:after="14" w:line="240" w:lineRule="auto"/>
        <w:ind w:left="284"/>
        <w:jc w:val="both"/>
        <w:rPr>
          <w:rFonts w:cstheme="minorHAnsi"/>
          <w:color w:val="000000"/>
        </w:rPr>
      </w:pPr>
      <w:r>
        <w:rPr>
          <w:rFonts w:cstheme="minorHAnsi"/>
          <w:color w:val="000000"/>
        </w:rPr>
        <w:t xml:space="preserve">- </w:t>
      </w:r>
      <w:r w:rsidRPr="008F336B">
        <w:rPr>
          <w:rFonts w:cstheme="minorHAnsi"/>
          <w:color w:val="000000"/>
        </w:rPr>
        <w:t>w tym podwykonawców, dostawców lub podmiotów, na których zdolności polega się w rozumieniu dyrektyw w sprawie zamówień publicznych, w przypadku gdy przypada na nich ponad 10 % wartości zamówienia</w:t>
      </w:r>
      <w:r>
        <w:rPr>
          <w:rFonts w:cstheme="minorHAnsi"/>
          <w:color w:val="000000"/>
        </w:rPr>
        <w:t>.</w:t>
      </w:r>
    </w:p>
    <w:p w14:paraId="5402EDA6" w14:textId="77777777" w:rsidR="007C289E" w:rsidRDefault="007C289E" w:rsidP="008F336B">
      <w:pPr>
        <w:pStyle w:val="Akapitzlist"/>
        <w:autoSpaceDE w:val="0"/>
        <w:autoSpaceDN w:val="0"/>
        <w:adjustRightInd w:val="0"/>
        <w:spacing w:after="14" w:line="240" w:lineRule="auto"/>
        <w:ind w:left="284"/>
        <w:jc w:val="both"/>
        <w:rPr>
          <w:rFonts w:cstheme="minorHAnsi"/>
          <w:color w:val="000000"/>
        </w:rPr>
      </w:pPr>
    </w:p>
    <w:p w14:paraId="1EEF4BD1" w14:textId="598411DC" w:rsidR="008F336B" w:rsidRPr="007C289E" w:rsidRDefault="008F336B" w:rsidP="007C289E">
      <w:pPr>
        <w:pStyle w:val="Akapitzlist"/>
        <w:numPr>
          <w:ilvl w:val="0"/>
          <w:numId w:val="34"/>
        </w:numPr>
        <w:autoSpaceDE w:val="0"/>
        <w:autoSpaceDN w:val="0"/>
        <w:adjustRightInd w:val="0"/>
        <w:spacing w:after="14" w:line="240" w:lineRule="auto"/>
        <w:jc w:val="both"/>
        <w:rPr>
          <w:rFonts w:cstheme="minorHAnsi"/>
          <w:color w:val="000000"/>
        </w:rPr>
      </w:pPr>
      <w:r w:rsidRPr="007C289E">
        <w:rPr>
          <w:rFonts w:cstheme="minorHAnsi"/>
          <w:color w:val="000000"/>
        </w:rPr>
        <w:t xml:space="preserve">Zamawiający może wykluczyć Wykonawcę na każdym etapie postępowania. Zamawiający odrzuca ofertę, jeżeli została złożona przez Wykonawcę podlegającego wykluczeniu z postępowania. </w:t>
      </w:r>
    </w:p>
    <w:p w14:paraId="2440A571" w14:textId="77777777" w:rsidR="00F65FB8" w:rsidRPr="003C1FE4" w:rsidRDefault="00F65FB8" w:rsidP="003C1FE4">
      <w:pPr>
        <w:numPr>
          <w:ilvl w:val="1"/>
          <w:numId w:val="42"/>
        </w:numPr>
        <w:autoSpaceDE w:val="0"/>
        <w:autoSpaceDN w:val="0"/>
        <w:adjustRightInd w:val="0"/>
        <w:spacing w:after="0" w:line="240" w:lineRule="auto"/>
        <w:ind w:left="360" w:hanging="360"/>
        <w:rPr>
          <w:rFonts w:cstheme="minorHAnsi"/>
          <w:color w:val="000000"/>
        </w:rPr>
      </w:pPr>
    </w:p>
    <w:p w14:paraId="5F17ACED" w14:textId="77777777" w:rsidR="005121FF" w:rsidRPr="00FD5E58" w:rsidRDefault="005121FF" w:rsidP="00F65FB8">
      <w:pPr>
        <w:spacing w:after="0" w:line="240" w:lineRule="auto"/>
        <w:jc w:val="both"/>
        <w:rPr>
          <w:rFonts w:cstheme="minorHAnsi"/>
          <w:b/>
          <w:bCs/>
        </w:rPr>
      </w:pPr>
      <w:r w:rsidRPr="00F65FB8">
        <w:rPr>
          <w:rFonts w:cstheme="minorHAnsi"/>
          <w:b/>
          <w:bCs/>
          <w:highlight w:val="lightGray"/>
        </w:rPr>
        <w:t>XVI. SPOSÓB OBLICZENIA CENY</w:t>
      </w:r>
    </w:p>
    <w:p w14:paraId="2A51E7E0" w14:textId="77777777" w:rsidR="00F65FB8" w:rsidRDefault="00F65FB8" w:rsidP="00F65FB8">
      <w:pPr>
        <w:spacing w:after="0" w:line="240" w:lineRule="auto"/>
        <w:jc w:val="both"/>
        <w:rPr>
          <w:rFonts w:ascii="Calibri" w:hAnsi="Calibri"/>
        </w:rPr>
      </w:pPr>
    </w:p>
    <w:p w14:paraId="233945CF" w14:textId="77777777" w:rsidR="0064548F" w:rsidRPr="00877EE0" w:rsidRDefault="0064548F" w:rsidP="0064548F">
      <w:pPr>
        <w:spacing w:after="0" w:line="240" w:lineRule="auto"/>
        <w:jc w:val="both"/>
        <w:rPr>
          <w:rFonts w:ascii="Calibri" w:hAnsi="Calibri"/>
        </w:rPr>
      </w:pPr>
      <w:r>
        <w:rPr>
          <w:rFonts w:ascii="Calibri" w:hAnsi="Calibri"/>
        </w:rPr>
        <w:t xml:space="preserve">1. Przewiduje się rozliczenie za wykonane roboty </w:t>
      </w:r>
      <w:r>
        <w:rPr>
          <w:rFonts w:ascii="Calibri" w:hAnsi="Calibri"/>
          <w:b/>
          <w:u w:val="single"/>
        </w:rPr>
        <w:t>wynagrodzeniem ryczałtowym</w:t>
      </w:r>
      <w:r>
        <w:rPr>
          <w:rFonts w:ascii="Calibri" w:hAnsi="Calibri"/>
        </w:rPr>
        <w:t>, gdzie zestawieniem planowanych prac jest zakres robót opisany w dokumentacji technicznej,  szczegółowej specyfikacji technicznej wykonania i odbioru robót budowlanych (</w:t>
      </w:r>
      <w:proofErr w:type="spellStart"/>
      <w:r>
        <w:rPr>
          <w:rFonts w:ascii="Calibri" w:hAnsi="Calibri"/>
        </w:rPr>
        <w:t>SSTWiORB</w:t>
      </w:r>
      <w:proofErr w:type="spellEnd"/>
      <w:r>
        <w:rPr>
          <w:rFonts w:ascii="Calibri" w:hAnsi="Calibri"/>
        </w:rPr>
        <w:t xml:space="preserve">) oraz postanowienia zawarte </w:t>
      </w:r>
      <w:r w:rsidR="00A050A2">
        <w:rPr>
          <w:rFonts w:ascii="Calibri" w:hAnsi="Calibri"/>
        </w:rPr>
        <w:t xml:space="preserve">                          </w:t>
      </w:r>
      <w:r>
        <w:rPr>
          <w:rFonts w:ascii="Calibri" w:hAnsi="Calibri"/>
        </w:rPr>
        <w:t>w niniejszej SWZ.</w:t>
      </w:r>
    </w:p>
    <w:p w14:paraId="6737C9F9" w14:textId="77777777" w:rsidR="0064548F" w:rsidRDefault="0064548F" w:rsidP="0064548F">
      <w:pPr>
        <w:spacing w:after="0" w:line="240" w:lineRule="auto"/>
        <w:jc w:val="both"/>
        <w:rPr>
          <w:rFonts w:ascii="Calibri" w:hAnsi="Calibri"/>
          <w:b/>
          <w:u w:val="single"/>
        </w:rPr>
      </w:pPr>
    </w:p>
    <w:p w14:paraId="0E5BBA67" w14:textId="77777777" w:rsidR="00031CE3" w:rsidRDefault="00031CE3" w:rsidP="0064548F">
      <w:pPr>
        <w:spacing w:after="0" w:line="240" w:lineRule="auto"/>
        <w:jc w:val="both"/>
        <w:rPr>
          <w:rFonts w:ascii="Calibri" w:hAnsi="Calibri"/>
          <w:b/>
          <w:u w:val="single"/>
        </w:rPr>
      </w:pPr>
    </w:p>
    <w:p w14:paraId="6885076F" w14:textId="77777777" w:rsidR="00031CE3" w:rsidRDefault="00031CE3" w:rsidP="0064548F">
      <w:pPr>
        <w:spacing w:after="0" w:line="240" w:lineRule="auto"/>
        <w:jc w:val="both"/>
        <w:rPr>
          <w:rFonts w:ascii="Calibri" w:hAnsi="Calibri"/>
          <w:b/>
          <w:u w:val="single"/>
        </w:rPr>
      </w:pPr>
    </w:p>
    <w:p w14:paraId="624C4300" w14:textId="77777777" w:rsidR="0064548F" w:rsidRDefault="0064548F" w:rsidP="0064548F">
      <w:pPr>
        <w:spacing w:after="0" w:line="240" w:lineRule="auto"/>
        <w:jc w:val="both"/>
        <w:rPr>
          <w:rFonts w:ascii="Calibri" w:hAnsi="Calibri"/>
          <w:b/>
          <w:u w:val="single"/>
        </w:rPr>
      </w:pPr>
      <w:r>
        <w:rPr>
          <w:rFonts w:ascii="Calibri" w:hAnsi="Calibri"/>
          <w:b/>
          <w:u w:val="single"/>
        </w:rPr>
        <w:t xml:space="preserve">Załączone do SWZ przedmiary robót należy traktować jako element dodatkowy (pomocniczy), a nie służący do obliczenia ceny ofertowej. </w:t>
      </w:r>
    </w:p>
    <w:p w14:paraId="064BC1CB" w14:textId="77777777" w:rsidR="001849BD" w:rsidRDefault="001849BD" w:rsidP="00EC2701">
      <w:pPr>
        <w:spacing w:after="0" w:line="240" w:lineRule="auto"/>
        <w:jc w:val="both"/>
        <w:rPr>
          <w:rFonts w:ascii="Calibri" w:hAnsi="Calibri"/>
          <w:b/>
          <w:u w:val="single"/>
        </w:rPr>
      </w:pPr>
    </w:p>
    <w:p w14:paraId="23564AC3" w14:textId="77777777" w:rsidR="0064548F" w:rsidRDefault="0064548F" w:rsidP="0064548F">
      <w:pPr>
        <w:spacing w:after="0" w:line="240" w:lineRule="auto"/>
        <w:jc w:val="both"/>
        <w:rPr>
          <w:rFonts w:ascii="Calibri" w:hAnsi="Calibri"/>
        </w:rPr>
      </w:pPr>
      <w:r>
        <w:rPr>
          <w:rFonts w:ascii="Calibri" w:hAnsi="Calibri"/>
        </w:rPr>
        <w:t>2. Cenę ofertową należy obliczyć przy zachowaniu następujących założeń:</w:t>
      </w:r>
    </w:p>
    <w:p w14:paraId="407ECF4A" w14:textId="77777777" w:rsidR="0064548F" w:rsidRDefault="0064548F" w:rsidP="0064548F">
      <w:pPr>
        <w:spacing w:after="0" w:line="240" w:lineRule="auto"/>
        <w:ind w:left="709" w:hanging="425"/>
        <w:jc w:val="both"/>
        <w:rPr>
          <w:rFonts w:ascii="Calibri" w:hAnsi="Calibri"/>
        </w:rPr>
      </w:pPr>
      <w:r>
        <w:rPr>
          <w:rFonts w:ascii="Calibri" w:hAnsi="Calibri"/>
        </w:rPr>
        <w:t xml:space="preserve">a/  zakres robót, który jest podstawą do określenia ceny ofertowej musi być zgodny z zakresem robót opisanym w SWZ, dokumentacji technicznej oraz  </w:t>
      </w:r>
      <w:proofErr w:type="spellStart"/>
      <w:r>
        <w:rPr>
          <w:rFonts w:ascii="Calibri" w:hAnsi="Calibri"/>
        </w:rPr>
        <w:t>SSTWiORB</w:t>
      </w:r>
      <w:proofErr w:type="spellEnd"/>
      <w:r>
        <w:rPr>
          <w:rFonts w:ascii="Calibri" w:hAnsi="Calibri"/>
        </w:rPr>
        <w:t xml:space="preserve">. </w:t>
      </w:r>
    </w:p>
    <w:p w14:paraId="5BE3296A" w14:textId="77777777" w:rsidR="0064548F" w:rsidRDefault="0064548F" w:rsidP="0064548F">
      <w:pPr>
        <w:spacing w:after="0" w:line="240" w:lineRule="auto"/>
        <w:ind w:left="709" w:hanging="425"/>
        <w:jc w:val="both"/>
        <w:rPr>
          <w:rFonts w:ascii="Calibri" w:hAnsi="Calibri"/>
        </w:rPr>
      </w:pPr>
      <w:r>
        <w:rPr>
          <w:rFonts w:ascii="Calibri" w:hAnsi="Calibri"/>
        </w:rPr>
        <w:t xml:space="preserve">b/ cena ofertowa musi zawierać wszelkie  koszty związane z realizacją zadania, wynikające  wprost </w:t>
      </w:r>
      <w:r>
        <w:rPr>
          <w:rFonts w:ascii="Calibri" w:hAnsi="Calibri"/>
        </w:rPr>
        <w:br/>
        <w:t>z dokumentacji technicznej, jak również następujące koszty:</w:t>
      </w:r>
    </w:p>
    <w:p w14:paraId="34B8B80D" w14:textId="77777777" w:rsidR="0064548F" w:rsidRDefault="0064548F" w:rsidP="0064548F">
      <w:pPr>
        <w:spacing w:after="0" w:line="240" w:lineRule="auto"/>
        <w:ind w:left="709" w:hanging="425"/>
        <w:jc w:val="both"/>
        <w:rPr>
          <w:rFonts w:ascii="Calibri" w:hAnsi="Calibri"/>
        </w:rPr>
      </w:pPr>
      <w:r>
        <w:rPr>
          <w:rFonts w:ascii="Calibri" w:hAnsi="Calibri"/>
        </w:rPr>
        <w:t xml:space="preserve">     -  koszt wszelkich robót przygotowawczych, ewentualnego usunięcia kolizji z urządzeniami obcymi, odtworzeniowych, porządkowych, zagospodarowania placu budowy, utrzymania zaplecza budowy (naprawy, woda, energia elektryczna, telefon,) odtworzenia dróg</w:t>
      </w:r>
      <w:r w:rsidR="00066344">
        <w:rPr>
          <w:rFonts w:ascii="Calibri" w:hAnsi="Calibri"/>
        </w:rPr>
        <w:t xml:space="preserve">                                     </w:t>
      </w:r>
      <w:r>
        <w:rPr>
          <w:rFonts w:ascii="Calibri" w:hAnsi="Calibri"/>
        </w:rPr>
        <w:t xml:space="preserve">i chodników, wywozu nadmiaru gruntu, zagęszczenia gruntu, ewentualnego pompowania wody, pełnej obsługi geodezyjnej, oznakowania pionowego na czas prowadzenia robót, </w:t>
      </w:r>
    </w:p>
    <w:p w14:paraId="2D799DD2" w14:textId="77777777" w:rsidR="0064548F" w:rsidRDefault="0064548F" w:rsidP="0064548F">
      <w:pPr>
        <w:spacing w:after="0" w:line="240" w:lineRule="auto"/>
        <w:ind w:left="709" w:hanging="425"/>
        <w:jc w:val="both"/>
        <w:rPr>
          <w:rFonts w:ascii="Calibri" w:hAnsi="Calibri"/>
        </w:rPr>
      </w:pPr>
      <w:r>
        <w:rPr>
          <w:rFonts w:ascii="Calibri" w:hAnsi="Calibri"/>
        </w:rPr>
        <w:t xml:space="preserve">    -  wszelkie inne koszty wynikające z istotnych warunków umowy,  których treść opisano w SIWZ.</w:t>
      </w:r>
    </w:p>
    <w:p w14:paraId="2DA845A0" w14:textId="77777777" w:rsidR="0064548F" w:rsidRDefault="0064548F" w:rsidP="0064548F">
      <w:pPr>
        <w:spacing w:after="0" w:line="240" w:lineRule="auto"/>
        <w:jc w:val="both"/>
        <w:rPr>
          <w:rFonts w:ascii="Calibri" w:hAnsi="Calibri"/>
        </w:rPr>
      </w:pPr>
      <w:r>
        <w:rPr>
          <w:rFonts w:ascii="Calibri" w:hAnsi="Calibri"/>
        </w:rPr>
        <w:t>3. Cena ofertowa winna być podana netto oraz brutto (z doliczonym podatkiem VAT.</w:t>
      </w:r>
    </w:p>
    <w:p w14:paraId="2B83D7C7" w14:textId="77777777" w:rsidR="005121FF" w:rsidRPr="0064548F" w:rsidRDefault="0064548F" w:rsidP="0064548F">
      <w:pPr>
        <w:spacing w:after="0" w:line="240" w:lineRule="auto"/>
        <w:jc w:val="both"/>
        <w:rPr>
          <w:rFonts w:ascii="Calibri" w:hAnsi="Calibri"/>
        </w:rPr>
      </w:pPr>
      <w:r>
        <w:rPr>
          <w:rFonts w:ascii="Calibri" w:hAnsi="Calibri"/>
        </w:rPr>
        <w:t>Cena ofertowa winna być podana z dokładnością do dwóch miejsc po przecinku.                                         Obowi</w:t>
      </w:r>
      <w:r>
        <w:rPr>
          <w:rFonts w:ascii="Calibri" w:eastAsia="TimesNewRoman" w:hAnsi="Calibri" w:cs="TimesNewRoman"/>
        </w:rPr>
        <w:t>ą</w:t>
      </w:r>
      <w:r>
        <w:rPr>
          <w:rFonts w:ascii="Calibri" w:hAnsi="Calibri"/>
        </w:rPr>
        <w:t>zuje zasada zaokr</w:t>
      </w:r>
      <w:r>
        <w:rPr>
          <w:rFonts w:ascii="Calibri" w:eastAsia="TimesNewRoman" w:hAnsi="Calibri" w:cs="TimesNewRoman"/>
        </w:rPr>
        <w:t>ą</w:t>
      </w:r>
      <w:r>
        <w:rPr>
          <w:rFonts w:ascii="Calibri" w:hAnsi="Calibri"/>
        </w:rPr>
        <w:t>glania „w gór</w:t>
      </w:r>
      <w:r>
        <w:rPr>
          <w:rFonts w:ascii="Calibri" w:eastAsia="TimesNewRoman,Bold" w:hAnsi="Calibri" w:cs="TimesNewRoman,Bold"/>
          <w:bCs/>
        </w:rPr>
        <w:t>ę</w:t>
      </w:r>
      <w:r>
        <w:rPr>
          <w:rFonts w:ascii="Calibri" w:hAnsi="Calibri"/>
        </w:rPr>
        <w:t>” cyfry „5” i większych, wyst</w:t>
      </w:r>
      <w:r>
        <w:rPr>
          <w:rFonts w:ascii="Calibri" w:eastAsia="TimesNewRoman" w:hAnsi="Calibri" w:cs="TimesNewRoman"/>
        </w:rPr>
        <w:t>ę</w:t>
      </w:r>
      <w:r>
        <w:rPr>
          <w:rFonts w:ascii="Calibri" w:hAnsi="Calibri"/>
        </w:rPr>
        <w:t>puj</w:t>
      </w:r>
      <w:r>
        <w:rPr>
          <w:rFonts w:ascii="Calibri" w:eastAsia="TimesNewRoman" w:hAnsi="Calibri" w:cs="TimesNewRoman"/>
        </w:rPr>
        <w:t>ą</w:t>
      </w:r>
      <w:r>
        <w:rPr>
          <w:rFonts w:ascii="Calibri" w:hAnsi="Calibri"/>
        </w:rPr>
        <w:t>cej na trzecim miejscu po przecinku np. 4,375 = 4,38 .</w:t>
      </w:r>
    </w:p>
    <w:p w14:paraId="7BF9C029" w14:textId="77777777" w:rsidR="000F55BC" w:rsidRDefault="000F55BC" w:rsidP="0032289E">
      <w:pPr>
        <w:spacing w:after="0" w:line="240" w:lineRule="auto"/>
        <w:rPr>
          <w:b/>
          <w:bCs/>
        </w:rPr>
      </w:pPr>
    </w:p>
    <w:p w14:paraId="374DE10D" w14:textId="77777777" w:rsidR="005121FF" w:rsidRDefault="005121FF" w:rsidP="0032289E">
      <w:pPr>
        <w:spacing w:after="0" w:line="240" w:lineRule="auto"/>
        <w:jc w:val="both"/>
        <w:rPr>
          <w:b/>
          <w:bCs/>
        </w:rPr>
      </w:pPr>
      <w:r w:rsidRPr="00F65FB8">
        <w:rPr>
          <w:b/>
          <w:bCs/>
          <w:highlight w:val="lightGray"/>
        </w:rPr>
        <w:t>XVII. OPIS KRYTERIÓW OCENY OFERT, WRAZ Z PODANIEM WAG TYCH KRYTERIÓW, I SPOSOBU OCENY OFERT</w:t>
      </w:r>
    </w:p>
    <w:p w14:paraId="41BF88D0" w14:textId="77777777" w:rsidR="00877EE0" w:rsidRDefault="00877EE0" w:rsidP="0032289E">
      <w:pPr>
        <w:tabs>
          <w:tab w:val="left" w:pos="426"/>
        </w:tabs>
        <w:spacing w:after="0" w:line="240" w:lineRule="auto"/>
        <w:rPr>
          <w:rFonts w:ascii="Calibri" w:hAnsi="Calibri"/>
        </w:rPr>
      </w:pPr>
    </w:p>
    <w:p w14:paraId="6BF06C46" w14:textId="77777777" w:rsidR="00877EE0" w:rsidRPr="00031CE3" w:rsidRDefault="00877EE0" w:rsidP="0032289E">
      <w:pPr>
        <w:tabs>
          <w:tab w:val="left" w:pos="426"/>
        </w:tabs>
        <w:spacing w:after="0" w:line="240" w:lineRule="auto"/>
        <w:rPr>
          <w:rFonts w:ascii="Calibri" w:hAnsi="Calibri"/>
        </w:rPr>
      </w:pPr>
      <w:r w:rsidRPr="00101ACB">
        <w:rPr>
          <w:rFonts w:ascii="Calibri" w:hAnsi="Calibri"/>
        </w:rPr>
        <w:t xml:space="preserve">1. </w:t>
      </w:r>
      <w:r w:rsidRPr="00031CE3">
        <w:rPr>
          <w:rFonts w:ascii="Calibri" w:hAnsi="Calibri"/>
        </w:rPr>
        <w:t>Złożone oferty będą rozpatrywane przy zastosowaniu następujących kryteriów i ich wag:</w:t>
      </w:r>
    </w:p>
    <w:p w14:paraId="0176BC09" w14:textId="77777777" w:rsidR="00877EE0" w:rsidRPr="00031CE3" w:rsidRDefault="00877EE0" w:rsidP="00821287">
      <w:pPr>
        <w:tabs>
          <w:tab w:val="left" w:pos="426"/>
        </w:tabs>
        <w:spacing w:after="0" w:line="240" w:lineRule="auto"/>
        <w:ind w:left="720" w:hanging="720"/>
        <w:rPr>
          <w:rFonts w:ascii="Calibri" w:hAnsi="Calibri"/>
        </w:rPr>
      </w:pPr>
      <w:r w:rsidRPr="00031CE3">
        <w:rPr>
          <w:rFonts w:ascii="Calibri" w:hAnsi="Calibri"/>
        </w:rPr>
        <w:t xml:space="preserve">    a)    cena ofertowa – 60 %.</w:t>
      </w:r>
    </w:p>
    <w:p w14:paraId="43184976" w14:textId="77777777" w:rsidR="00821287" w:rsidRPr="00031CE3" w:rsidRDefault="00877EE0" w:rsidP="000F55BC">
      <w:pPr>
        <w:tabs>
          <w:tab w:val="left" w:pos="426"/>
        </w:tabs>
        <w:spacing w:after="0" w:line="240" w:lineRule="auto"/>
        <w:ind w:left="720" w:hanging="720"/>
        <w:rPr>
          <w:rFonts w:ascii="Calibri" w:hAnsi="Calibri"/>
        </w:rPr>
      </w:pPr>
      <w:r w:rsidRPr="00031CE3">
        <w:rPr>
          <w:rFonts w:ascii="Calibri" w:hAnsi="Calibri"/>
        </w:rPr>
        <w:t xml:space="preserve">    </w:t>
      </w:r>
      <w:r w:rsidR="000F55BC" w:rsidRPr="00031CE3">
        <w:rPr>
          <w:rFonts w:ascii="Calibri" w:hAnsi="Calibri"/>
        </w:rPr>
        <w:t>b)   okres gwarancji – 40%</w:t>
      </w:r>
    </w:p>
    <w:p w14:paraId="59E7AD37" w14:textId="77777777" w:rsidR="00031CE3" w:rsidRDefault="00031CE3" w:rsidP="00821287">
      <w:pPr>
        <w:tabs>
          <w:tab w:val="left" w:pos="426"/>
        </w:tabs>
        <w:spacing w:after="0" w:line="240" w:lineRule="auto"/>
        <w:ind w:left="720" w:hanging="720"/>
        <w:rPr>
          <w:rFonts w:ascii="Calibri" w:hAnsi="Calibri"/>
        </w:rPr>
      </w:pPr>
    </w:p>
    <w:p w14:paraId="15C70372" w14:textId="527B292E" w:rsidR="00877EE0" w:rsidRPr="00031CE3" w:rsidRDefault="00877EE0" w:rsidP="00821287">
      <w:pPr>
        <w:tabs>
          <w:tab w:val="left" w:pos="426"/>
        </w:tabs>
        <w:spacing w:after="0" w:line="240" w:lineRule="auto"/>
        <w:ind w:left="720" w:hanging="720"/>
        <w:rPr>
          <w:rFonts w:ascii="Calibri" w:hAnsi="Calibri"/>
        </w:rPr>
      </w:pPr>
      <w:r w:rsidRPr="00031CE3">
        <w:rPr>
          <w:rFonts w:ascii="Calibri" w:hAnsi="Calibri"/>
        </w:rPr>
        <w:t>2. Zasady dokonywania oceny:</w:t>
      </w:r>
    </w:p>
    <w:p w14:paraId="0EDBE79C" w14:textId="77777777" w:rsidR="00877EE0" w:rsidRPr="00031CE3" w:rsidRDefault="00877EE0" w:rsidP="00821287">
      <w:pPr>
        <w:tabs>
          <w:tab w:val="left" w:pos="426"/>
        </w:tabs>
        <w:spacing w:after="0" w:line="240" w:lineRule="auto"/>
        <w:rPr>
          <w:rFonts w:ascii="Calibri" w:hAnsi="Calibri"/>
        </w:rPr>
      </w:pPr>
      <w:r w:rsidRPr="00031CE3">
        <w:rPr>
          <w:rFonts w:ascii="Calibri" w:hAnsi="Calibri"/>
        </w:rPr>
        <w:t>- ocena ofert zostanie przeprowadzona w oparciu o przedstawione powyżej kryteria oraz ich wagi,</w:t>
      </w:r>
    </w:p>
    <w:p w14:paraId="2551122E" w14:textId="77777777" w:rsidR="00877EE0" w:rsidRPr="00031CE3" w:rsidRDefault="00877EE0" w:rsidP="00821287">
      <w:pPr>
        <w:tabs>
          <w:tab w:val="left" w:pos="426"/>
        </w:tabs>
        <w:spacing w:after="0" w:line="240" w:lineRule="auto"/>
        <w:rPr>
          <w:rFonts w:ascii="Calibri" w:hAnsi="Calibri"/>
        </w:rPr>
      </w:pPr>
      <w:r w:rsidRPr="00031CE3">
        <w:rPr>
          <w:rFonts w:ascii="Calibri" w:hAnsi="Calibri"/>
        </w:rPr>
        <w:t>- oferty oceniane będą punktowo,</w:t>
      </w:r>
    </w:p>
    <w:p w14:paraId="323345A1" w14:textId="77777777" w:rsidR="00877EE0" w:rsidRPr="00031CE3" w:rsidRDefault="00877EE0" w:rsidP="00821287">
      <w:pPr>
        <w:tabs>
          <w:tab w:val="left" w:pos="426"/>
        </w:tabs>
        <w:spacing w:after="0" w:line="240" w:lineRule="auto"/>
        <w:rPr>
          <w:rFonts w:ascii="Calibri" w:hAnsi="Calibri"/>
        </w:rPr>
      </w:pPr>
      <w:r w:rsidRPr="00031CE3">
        <w:rPr>
          <w:rFonts w:ascii="Calibri" w:hAnsi="Calibri"/>
        </w:rPr>
        <w:t>- maksymalna łączna liczba punktów jaką może uzyskać Wykonawca wynosi – 100 pkt,</w:t>
      </w:r>
    </w:p>
    <w:p w14:paraId="7402FFEF" w14:textId="77777777" w:rsidR="00877EE0" w:rsidRPr="00031CE3" w:rsidRDefault="00877EE0" w:rsidP="00821287">
      <w:pPr>
        <w:tabs>
          <w:tab w:val="left" w:pos="426"/>
        </w:tabs>
        <w:spacing w:after="0" w:line="240" w:lineRule="auto"/>
        <w:ind w:left="720" w:hanging="720"/>
        <w:rPr>
          <w:rFonts w:ascii="Calibri" w:hAnsi="Calibri"/>
        </w:rPr>
      </w:pPr>
      <w:r w:rsidRPr="00031CE3">
        <w:rPr>
          <w:rFonts w:ascii="Calibri" w:hAnsi="Calibri"/>
        </w:rPr>
        <w:t>- stosowanie matematycznych obliczeń  przy ocenie ofert,</w:t>
      </w:r>
    </w:p>
    <w:p w14:paraId="32217AD9" w14:textId="77777777" w:rsidR="00877EE0" w:rsidRPr="00031CE3" w:rsidRDefault="00877EE0" w:rsidP="00821287">
      <w:pPr>
        <w:tabs>
          <w:tab w:val="left" w:pos="426"/>
        </w:tabs>
        <w:spacing w:after="0" w:line="240" w:lineRule="auto"/>
        <w:jc w:val="both"/>
        <w:rPr>
          <w:rFonts w:ascii="Calibri" w:hAnsi="Calibri"/>
        </w:rPr>
      </w:pPr>
      <w:r w:rsidRPr="00031CE3">
        <w:rPr>
          <w:rFonts w:ascii="Calibri" w:hAnsi="Calibri"/>
        </w:rPr>
        <w:t>- oferta z najniższą ceną brutto ( z VAT) podaną w formularzu ofertowym otrzyma maksymalną ilość punktów w kryterium cena,</w:t>
      </w:r>
    </w:p>
    <w:p w14:paraId="49729699" w14:textId="77777777" w:rsidR="00877EE0" w:rsidRPr="00031CE3" w:rsidRDefault="00877EE0" w:rsidP="00821287">
      <w:pPr>
        <w:tabs>
          <w:tab w:val="left" w:pos="426"/>
        </w:tabs>
        <w:spacing w:after="0" w:line="240" w:lineRule="auto"/>
        <w:jc w:val="both"/>
        <w:rPr>
          <w:rFonts w:ascii="Calibri" w:hAnsi="Calibri"/>
        </w:rPr>
      </w:pPr>
      <w:r w:rsidRPr="00031CE3">
        <w:rPr>
          <w:rFonts w:ascii="Calibri" w:hAnsi="Calibri"/>
        </w:rPr>
        <w:t>- oferta, która otrzyma maksymalną łączną ilość punktów zostanie uznana za najkorzystniejszą, pozostałe oferty zostaną sklasyfikowane zgodnie z ilością uzyskanych punktów,</w:t>
      </w:r>
    </w:p>
    <w:p w14:paraId="4C083529" w14:textId="77777777" w:rsidR="00877EE0" w:rsidRPr="00031CE3" w:rsidRDefault="00877EE0" w:rsidP="00821287">
      <w:pPr>
        <w:tabs>
          <w:tab w:val="left" w:pos="426"/>
        </w:tabs>
        <w:spacing w:after="0" w:line="240" w:lineRule="auto"/>
        <w:ind w:left="720" w:hanging="720"/>
        <w:rPr>
          <w:rFonts w:ascii="Calibri" w:hAnsi="Calibri"/>
        </w:rPr>
      </w:pPr>
      <w:r w:rsidRPr="00031CE3">
        <w:rPr>
          <w:rFonts w:ascii="Calibri" w:hAnsi="Calibri"/>
        </w:rPr>
        <w:t>- ilość punktów dla każdej oferty zostanie wyliczona do dwóch miejsc po przecinku,</w:t>
      </w:r>
    </w:p>
    <w:p w14:paraId="71EC4DF8" w14:textId="77777777" w:rsidR="00066344" w:rsidRPr="00031CE3" w:rsidRDefault="000F55BC" w:rsidP="00785AAB">
      <w:pPr>
        <w:tabs>
          <w:tab w:val="left" w:pos="426"/>
        </w:tabs>
        <w:spacing w:after="0" w:line="240" w:lineRule="auto"/>
        <w:ind w:left="720" w:hanging="720"/>
        <w:rPr>
          <w:rFonts w:ascii="Calibri" w:hAnsi="Calibri"/>
        </w:rPr>
      </w:pPr>
      <w:r w:rsidRPr="00031CE3">
        <w:rPr>
          <w:rFonts w:ascii="Calibri" w:hAnsi="Calibri"/>
        </w:rPr>
        <w:t>- 1 pkt = 1 %</w:t>
      </w:r>
    </w:p>
    <w:p w14:paraId="49216B7A" w14:textId="77777777" w:rsidR="00031CE3" w:rsidRDefault="00031CE3" w:rsidP="00821287">
      <w:pPr>
        <w:tabs>
          <w:tab w:val="left" w:pos="426"/>
        </w:tabs>
        <w:spacing w:after="0" w:line="240" w:lineRule="auto"/>
        <w:ind w:left="720" w:hanging="720"/>
        <w:rPr>
          <w:rFonts w:ascii="Calibri" w:hAnsi="Calibri"/>
        </w:rPr>
      </w:pPr>
    </w:p>
    <w:p w14:paraId="11780866" w14:textId="27ECF937" w:rsidR="00877EE0" w:rsidRPr="00031CE3" w:rsidRDefault="00877EE0" w:rsidP="00821287">
      <w:pPr>
        <w:tabs>
          <w:tab w:val="left" w:pos="426"/>
        </w:tabs>
        <w:spacing w:after="0" w:line="240" w:lineRule="auto"/>
        <w:ind w:left="720" w:hanging="720"/>
        <w:rPr>
          <w:rFonts w:ascii="Calibri" w:hAnsi="Calibri"/>
        </w:rPr>
      </w:pPr>
      <w:r w:rsidRPr="00031CE3">
        <w:rPr>
          <w:rFonts w:ascii="Calibri" w:hAnsi="Calibri"/>
        </w:rPr>
        <w:t>3. Ilość punktów w kryterium cena (dla danego zadania) będzie wyliczona według poniższego wzoru:</w:t>
      </w:r>
    </w:p>
    <w:p w14:paraId="44E6FAB6" w14:textId="77777777" w:rsidR="00877EE0" w:rsidRPr="00031CE3" w:rsidRDefault="00877EE0" w:rsidP="00821287">
      <w:pPr>
        <w:tabs>
          <w:tab w:val="left" w:pos="426"/>
        </w:tabs>
        <w:spacing w:after="0" w:line="240" w:lineRule="auto"/>
        <w:ind w:left="720" w:hanging="720"/>
        <w:rPr>
          <w:rFonts w:ascii="Calibri" w:hAnsi="Calibri"/>
        </w:rPr>
      </w:pPr>
      <w:r w:rsidRPr="00031CE3">
        <w:rPr>
          <w:rFonts w:ascii="Calibri" w:hAnsi="Calibri"/>
        </w:rPr>
        <w:tab/>
        <w:t xml:space="preserve">        </w:t>
      </w:r>
    </w:p>
    <w:p w14:paraId="6C2CE0CC" w14:textId="77777777" w:rsidR="00877EE0" w:rsidRPr="00031CE3" w:rsidRDefault="00877EE0" w:rsidP="00821287">
      <w:pPr>
        <w:tabs>
          <w:tab w:val="left" w:pos="426"/>
        </w:tabs>
        <w:spacing w:after="0" w:line="240" w:lineRule="auto"/>
        <w:ind w:left="720" w:hanging="720"/>
        <w:rPr>
          <w:rFonts w:ascii="Calibri" w:hAnsi="Calibri"/>
          <w:bCs/>
        </w:rPr>
      </w:pPr>
      <w:r w:rsidRPr="00031CE3">
        <w:rPr>
          <w:rFonts w:ascii="Calibri" w:hAnsi="Calibri"/>
          <w:bCs/>
        </w:rPr>
        <w:t xml:space="preserve">                   Najniższa cena brutto</w:t>
      </w:r>
    </w:p>
    <w:p w14:paraId="10B8D34B" w14:textId="77777777" w:rsidR="00877EE0" w:rsidRPr="00031CE3" w:rsidRDefault="00877EE0" w:rsidP="00821287">
      <w:pPr>
        <w:tabs>
          <w:tab w:val="left" w:pos="426"/>
        </w:tabs>
        <w:spacing w:after="0" w:line="240" w:lineRule="auto"/>
        <w:ind w:left="720" w:hanging="720"/>
        <w:rPr>
          <w:rFonts w:ascii="Calibri" w:hAnsi="Calibri"/>
          <w:bCs/>
        </w:rPr>
      </w:pPr>
      <w:proofErr w:type="spellStart"/>
      <w:r w:rsidRPr="00031CE3">
        <w:rPr>
          <w:rFonts w:ascii="Calibri" w:hAnsi="Calibri"/>
          <w:bCs/>
        </w:rPr>
        <w:t>Cn</w:t>
      </w:r>
      <w:proofErr w:type="spellEnd"/>
      <w:r w:rsidRPr="00031CE3">
        <w:rPr>
          <w:rFonts w:ascii="Calibri" w:hAnsi="Calibri"/>
          <w:bCs/>
        </w:rPr>
        <w:t xml:space="preserve"> = ------------------------------------------------ x 60 pkt (waga kryterium cena) </w:t>
      </w:r>
    </w:p>
    <w:p w14:paraId="1D8EAE5A" w14:textId="77777777" w:rsidR="00877EE0" w:rsidRPr="00031CE3" w:rsidRDefault="00877EE0" w:rsidP="00821287">
      <w:pPr>
        <w:tabs>
          <w:tab w:val="left" w:pos="426"/>
        </w:tabs>
        <w:spacing w:after="0" w:line="240" w:lineRule="auto"/>
        <w:ind w:left="720" w:hanging="720"/>
        <w:rPr>
          <w:rFonts w:ascii="Calibri" w:hAnsi="Calibri"/>
          <w:bCs/>
        </w:rPr>
      </w:pPr>
      <w:r w:rsidRPr="00031CE3">
        <w:rPr>
          <w:rFonts w:ascii="Calibri" w:hAnsi="Calibri"/>
          <w:bCs/>
        </w:rPr>
        <w:tab/>
        <w:t xml:space="preserve">      Cena brutto oferty badanej</w:t>
      </w:r>
    </w:p>
    <w:p w14:paraId="05C37ED4" w14:textId="77777777" w:rsidR="00877EE0" w:rsidRPr="00031CE3" w:rsidRDefault="00877EE0" w:rsidP="00821287">
      <w:pPr>
        <w:spacing w:after="0" w:line="240" w:lineRule="auto"/>
        <w:rPr>
          <w:rFonts w:ascii="Calibri" w:hAnsi="Calibri"/>
        </w:rPr>
      </w:pPr>
    </w:p>
    <w:p w14:paraId="37E52D1C" w14:textId="77777777" w:rsidR="00877EE0" w:rsidRPr="00031CE3" w:rsidRDefault="00877EE0" w:rsidP="00821287">
      <w:pPr>
        <w:spacing w:after="0" w:line="240" w:lineRule="auto"/>
        <w:rPr>
          <w:rFonts w:ascii="Calibri" w:hAnsi="Calibri"/>
        </w:rPr>
      </w:pPr>
      <w:r w:rsidRPr="00031CE3">
        <w:rPr>
          <w:rFonts w:ascii="Calibri" w:hAnsi="Calibri"/>
        </w:rPr>
        <w:t xml:space="preserve">4. Ilość punktów w kryterium okresu gwarancyjnego będzie wyliczona według poniższego schematu: </w:t>
      </w:r>
    </w:p>
    <w:p w14:paraId="6E005772" w14:textId="77777777" w:rsidR="00877EE0" w:rsidRPr="00031CE3" w:rsidRDefault="00877EE0" w:rsidP="00821287">
      <w:pPr>
        <w:spacing w:after="0" w:line="240" w:lineRule="auto"/>
        <w:ind w:left="300" w:hanging="16"/>
        <w:jc w:val="both"/>
        <w:rPr>
          <w:rFonts w:ascii="Calibri" w:hAnsi="Calibri"/>
        </w:rPr>
      </w:pPr>
      <w:r w:rsidRPr="00031CE3">
        <w:rPr>
          <w:rFonts w:ascii="Calibri" w:hAnsi="Calibri"/>
        </w:rPr>
        <w:t xml:space="preserve">- okres gwarancji – 36 miesięcy (minimalny, wymagany) – 0 pkt. </w:t>
      </w:r>
    </w:p>
    <w:p w14:paraId="1E27AD2C" w14:textId="77777777" w:rsidR="00877EE0" w:rsidRPr="00031CE3" w:rsidRDefault="00877EE0" w:rsidP="00821287">
      <w:pPr>
        <w:spacing w:after="0" w:line="240" w:lineRule="auto"/>
        <w:ind w:left="300" w:hanging="16"/>
        <w:jc w:val="both"/>
        <w:rPr>
          <w:rFonts w:ascii="Calibri" w:hAnsi="Calibri"/>
        </w:rPr>
      </w:pPr>
      <w:r w:rsidRPr="00031CE3">
        <w:rPr>
          <w:rFonts w:ascii="Calibri" w:hAnsi="Calibri"/>
        </w:rPr>
        <w:t>- okres gwarancji – 42 miesiące – 10 pkt.</w:t>
      </w:r>
    </w:p>
    <w:p w14:paraId="732B3517" w14:textId="77777777" w:rsidR="00877EE0" w:rsidRPr="00031CE3" w:rsidRDefault="00877EE0" w:rsidP="00821287">
      <w:pPr>
        <w:spacing w:after="0" w:line="240" w:lineRule="auto"/>
        <w:ind w:left="300" w:hanging="16"/>
        <w:jc w:val="both"/>
        <w:rPr>
          <w:rFonts w:ascii="Calibri" w:hAnsi="Calibri"/>
        </w:rPr>
      </w:pPr>
      <w:r w:rsidRPr="00031CE3">
        <w:rPr>
          <w:rFonts w:ascii="Calibri" w:hAnsi="Calibri"/>
        </w:rPr>
        <w:t xml:space="preserve">- okres gwarancji – 48 miesięcy  – 20 pkt. </w:t>
      </w:r>
    </w:p>
    <w:p w14:paraId="5BA0B7D4" w14:textId="77777777" w:rsidR="00877EE0" w:rsidRPr="00031CE3" w:rsidRDefault="00877EE0" w:rsidP="00821287">
      <w:pPr>
        <w:spacing w:after="0" w:line="240" w:lineRule="auto"/>
        <w:ind w:left="300" w:hanging="16"/>
        <w:jc w:val="both"/>
        <w:rPr>
          <w:rFonts w:ascii="Calibri" w:hAnsi="Calibri"/>
        </w:rPr>
      </w:pPr>
      <w:r w:rsidRPr="00031CE3">
        <w:rPr>
          <w:rFonts w:ascii="Calibri" w:hAnsi="Calibri"/>
        </w:rPr>
        <w:t xml:space="preserve">- okres gwarancji – 54 miesiące  – 30 pkt. </w:t>
      </w:r>
    </w:p>
    <w:p w14:paraId="3BF0AEEB" w14:textId="51A765A5" w:rsidR="00877EE0" w:rsidRPr="00031CE3" w:rsidRDefault="00877EE0" w:rsidP="00A614BB">
      <w:pPr>
        <w:spacing w:after="0" w:line="240" w:lineRule="auto"/>
        <w:ind w:left="300" w:hanging="16"/>
        <w:jc w:val="both"/>
        <w:rPr>
          <w:rFonts w:ascii="Calibri" w:hAnsi="Calibri"/>
        </w:rPr>
      </w:pPr>
      <w:r w:rsidRPr="00031CE3">
        <w:rPr>
          <w:rFonts w:ascii="Calibri" w:hAnsi="Calibri"/>
        </w:rPr>
        <w:t xml:space="preserve">- okres gwarancji – 60 miesięcy  – 40 pkt. </w:t>
      </w:r>
    </w:p>
    <w:p w14:paraId="006B166A" w14:textId="77777777" w:rsidR="00031CE3" w:rsidRDefault="00031CE3" w:rsidP="00821287">
      <w:pPr>
        <w:pStyle w:val="1"/>
        <w:tabs>
          <w:tab w:val="left" w:pos="12170"/>
        </w:tabs>
        <w:spacing w:line="240" w:lineRule="auto"/>
        <w:ind w:left="0" w:firstLine="0"/>
        <w:rPr>
          <w:rFonts w:ascii="Calibri" w:hAnsi="Calibri"/>
          <w:color w:val="auto"/>
          <w:sz w:val="22"/>
          <w:szCs w:val="22"/>
        </w:rPr>
      </w:pPr>
    </w:p>
    <w:p w14:paraId="1B7350F4" w14:textId="2224FF83" w:rsidR="00877EE0" w:rsidRPr="00031CE3" w:rsidRDefault="00877EE0" w:rsidP="00821287">
      <w:pPr>
        <w:pStyle w:val="1"/>
        <w:tabs>
          <w:tab w:val="left" w:pos="12170"/>
        </w:tabs>
        <w:spacing w:line="240" w:lineRule="auto"/>
        <w:ind w:left="0" w:firstLine="0"/>
        <w:rPr>
          <w:rFonts w:ascii="Calibri" w:hAnsi="Calibri"/>
          <w:color w:val="auto"/>
          <w:sz w:val="22"/>
          <w:szCs w:val="22"/>
        </w:rPr>
      </w:pPr>
      <w:r w:rsidRPr="00031CE3">
        <w:rPr>
          <w:rFonts w:ascii="Calibri" w:hAnsi="Calibri"/>
          <w:color w:val="auto"/>
          <w:sz w:val="22"/>
          <w:szCs w:val="22"/>
        </w:rPr>
        <w:lastRenderedPageBreak/>
        <w:t xml:space="preserve">Minimalny okres gwarancji wymagany przez Zamawiającego wynosi 36 miesięcy. </w:t>
      </w:r>
    </w:p>
    <w:p w14:paraId="31F5637A" w14:textId="77777777" w:rsidR="00877EE0" w:rsidRPr="00031CE3" w:rsidRDefault="00877EE0" w:rsidP="00821287">
      <w:pPr>
        <w:spacing w:after="0" w:line="240" w:lineRule="auto"/>
        <w:jc w:val="both"/>
        <w:rPr>
          <w:rFonts w:ascii="Calibri" w:hAnsi="Calibri"/>
        </w:rPr>
      </w:pPr>
      <w:r w:rsidRPr="00031CE3">
        <w:rPr>
          <w:rFonts w:ascii="Calibri" w:hAnsi="Calibri"/>
        </w:rPr>
        <w:t xml:space="preserve">Maksymalny okres gwarancji wynosi 60 miesięcy. </w:t>
      </w:r>
    </w:p>
    <w:p w14:paraId="2DF61A0F" w14:textId="77777777" w:rsidR="00877EE0" w:rsidRPr="0016752A" w:rsidRDefault="00877EE0" w:rsidP="00821287">
      <w:pPr>
        <w:spacing w:after="0" w:line="240" w:lineRule="auto"/>
        <w:jc w:val="both"/>
        <w:rPr>
          <w:rFonts w:ascii="Calibri" w:hAnsi="Calibri"/>
        </w:rPr>
      </w:pPr>
      <w:r w:rsidRPr="00031CE3">
        <w:rPr>
          <w:rFonts w:ascii="Calibri" w:hAnsi="Calibri"/>
        </w:rPr>
        <w:t xml:space="preserve">Brak wskazania przez Wykonawcę, zgodnie z treścią pkt 2 </w:t>
      </w:r>
      <w:proofErr w:type="spellStart"/>
      <w:r w:rsidRPr="00031CE3">
        <w:rPr>
          <w:rFonts w:ascii="Calibri" w:hAnsi="Calibri"/>
        </w:rPr>
        <w:t>ppkt</w:t>
      </w:r>
      <w:proofErr w:type="spellEnd"/>
      <w:r w:rsidRPr="00031CE3">
        <w:rPr>
          <w:rFonts w:ascii="Calibri" w:hAnsi="Calibri"/>
        </w:rPr>
        <w:t xml:space="preserve"> 1 Formularza oferty, </w:t>
      </w:r>
      <w:r w:rsidRPr="0016752A">
        <w:rPr>
          <w:rFonts w:ascii="Calibri" w:hAnsi="Calibri"/>
        </w:rPr>
        <w:t>żadnego okresu gwarancji będzie traktowane jako zaoferowanie</w:t>
      </w:r>
      <w:r w:rsidRPr="0016752A">
        <w:rPr>
          <w:rFonts w:ascii="Calibri" w:hAnsi="Calibri" w:cs="Calibri"/>
        </w:rPr>
        <w:t xml:space="preserve"> okresu gwarancji 36 miesięcy.</w:t>
      </w:r>
    </w:p>
    <w:p w14:paraId="55528A03" w14:textId="77777777" w:rsidR="00877EE0" w:rsidRPr="008C6290" w:rsidRDefault="00877EE0" w:rsidP="00821287">
      <w:pPr>
        <w:pStyle w:val="1"/>
        <w:tabs>
          <w:tab w:val="left" w:pos="12170"/>
        </w:tabs>
        <w:spacing w:line="240" w:lineRule="auto"/>
        <w:ind w:left="0" w:firstLine="0"/>
        <w:rPr>
          <w:rFonts w:ascii="Calibri" w:hAnsi="Calibri"/>
          <w:color w:val="auto"/>
          <w:sz w:val="22"/>
          <w:szCs w:val="22"/>
        </w:rPr>
      </w:pPr>
      <w:r>
        <w:rPr>
          <w:rFonts w:ascii="Calibri" w:hAnsi="Calibri"/>
          <w:color w:val="auto"/>
          <w:sz w:val="22"/>
          <w:szCs w:val="22"/>
        </w:rPr>
        <w:t>Maksymalna ilość punktów</w:t>
      </w:r>
      <w:r w:rsidRPr="007A6FA5">
        <w:rPr>
          <w:rFonts w:ascii="Calibri" w:hAnsi="Calibri"/>
          <w:color w:val="auto"/>
          <w:sz w:val="22"/>
          <w:szCs w:val="22"/>
        </w:rPr>
        <w:t xml:space="preserve">, jaką można uzyskać w kryterium </w:t>
      </w:r>
      <w:r w:rsidR="00821287">
        <w:rPr>
          <w:rFonts w:ascii="Calibri" w:hAnsi="Calibri"/>
          <w:color w:val="auto"/>
          <w:sz w:val="22"/>
          <w:szCs w:val="22"/>
        </w:rPr>
        <w:t>okresu gwarancji wynosi: 4</w:t>
      </w:r>
      <w:r w:rsidRPr="007A6FA5">
        <w:rPr>
          <w:rFonts w:ascii="Calibri" w:hAnsi="Calibri"/>
          <w:color w:val="auto"/>
          <w:sz w:val="22"/>
          <w:szCs w:val="22"/>
        </w:rPr>
        <w:t xml:space="preserve">0 pkt. </w:t>
      </w:r>
    </w:p>
    <w:p w14:paraId="020A64F2" w14:textId="77777777" w:rsidR="00031CE3" w:rsidRDefault="00031CE3" w:rsidP="00821287">
      <w:pPr>
        <w:pStyle w:val="1"/>
        <w:tabs>
          <w:tab w:val="left" w:pos="12170"/>
        </w:tabs>
        <w:spacing w:line="240" w:lineRule="auto"/>
        <w:ind w:left="0" w:firstLine="0"/>
        <w:rPr>
          <w:rFonts w:ascii="Calibri" w:hAnsi="Calibri"/>
          <w:sz w:val="22"/>
          <w:szCs w:val="22"/>
        </w:rPr>
      </w:pPr>
    </w:p>
    <w:p w14:paraId="5A8589C0" w14:textId="2747A179" w:rsidR="00877EE0" w:rsidRDefault="00653978" w:rsidP="00821287">
      <w:pPr>
        <w:pStyle w:val="1"/>
        <w:tabs>
          <w:tab w:val="left" w:pos="12170"/>
        </w:tabs>
        <w:spacing w:line="240" w:lineRule="auto"/>
        <w:ind w:left="0" w:firstLine="0"/>
        <w:rPr>
          <w:rFonts w:ascii="Calibri" w:hAnsi="Calibri"/>
          <w:sz w:val="22"/>
          <w:szCs w:val="22"/>
        </w:rPr>
      </w:pPr>
      <w:r>
        <w:rPr>
          <w:rFonts w:ascii="Calibri" w:hAnsi="Calibri"/>
          <w:sz w:val="22"/>
          <w:szCs w:val="22"/>
        </w:rPr>
        <w:t>5</w:t>
      </w:r>
      <w:r w:rsidR="00877EE0" w:rsidRPr="007A6FA5">
        <w:rPr>
          <w:rFonts w:ascii="Calibri" w:hAnsi="Calibri"/>
          <w:sz w:val="22"/>
          <w:szCs w:val="22"/>
        </w:rPr>
        <w:t>. Maksymalna łączna liczba punktów jaką może uzyskać Wykonawca wynosi – 100 pkt.</w:t>
      </w:r>
    </w:p>
    <w:p w14:paraId="500283D5" w14:textId="77777777" w:rsidR="00C16367" w:rsidRDefault="00C16367" w:rsidP="00F65FB8">
      <w:pPr>
        <w:spacing w:after="0" w:line="240" w:lineRule="auto"/>
        <w:rPr>
          <w:b/>
          <w:bCs/>
        </w:rPr>
      </w:pPr>
    </w:p>
    <w:p w14:paraId="0B88709A" w14:textId="77777777" w:rsidR="005121FF" w:rsidRPr="00F65FB8" w:rsidRDefault="005121FF" w:rsidP="00F65FB8">
      <w:pPr>
        <w:spacing w:after="0" w:line="240" w:lineRule="auto"/>
        <w:jc w:val="both"/>
        <w:rPr>
          <w:rFonts w:cstheme="minorHAnsi"/>
          <w:b/>
          <w:bCs/>
        </w:rPr>
      </w:pPr>
      <w:r w:rsidRPr="00F65FB8">
        <w:rPr>
          <w:rFonts w:cstheme="minorHAnsi"/>
          <w:b/>
          <w:bCs/>
          <w:highlight w:val="lightGray"/>
        </w:rPr>
        <w:t>XVIII. INFORMACJE O FORMALNOŚCIACH, JAKIE MUSZĄ ZOSTAĆ DOPEŁNIONE PO WYBORZE OFERTY W CELU ZAWARCIA UMOWY W SPRAWIE ZAMÓWIENIA PUBLICZNEGO</w:t>
      </w:r>
    </w:p>
    <w:p w14:paraId="0C547ED8" w14:textId="77777777" w:rsidR="00F65FB8" w:rsidRPr="00F65FB8" w:rsidRDefault="00F65FB8" w:rsidP="00F65FB8">
      <w:pPr>
        <w:autoSpaceDE w:val="0"/>
        <w:autoSpaceDN w:val="0"/>
        <w:adjustRightInd w:val="0"/>
        <w:spacing w:after="0" w:line="240" w:lineRule="auto"/>
        <w:jc w:val="both"/>
        <w:rPr>
          <w:rFonts w:cstheme="minorHAnsi"/>
          <w:color w:val="000000"/>
          <w:sz w:val="24"/>
          <w:szCs w:val="24"/>
        </w:rPr>
      </w:pPr>
    </w:p>
    <w:p w14:paraId="2092CF1B" w14:textId="77777777" w:rsidR="00E33807" w:rsidRDefault="00F65FB8" w:rsidP="00E33807">
      <w:pPr>
        <w:autoSpaceDE w:val="0"/>
        <w:autoSpaceDN w:val="0"/>
        <w:adjustRightInd w:val="0"/>
        <w:spacing w:after="0" w:line="240" w:lineRule="auto"/>
        <w:ind w:left="284" w:hanging="284"/>
        <w:jc w:val="both"/>
        <w:rPr>
          <w:rFonts w:cstheme="minorHAnsi"/>
          <w:color w:val="000000"/>
        </w:rPr>
      </w:pPr>
      <w:r>
        <w:rPr>
          <w:rFonts w:cstheme="minorHAnsi"/>
          <w:color w:val="000000"/>
        </w:rPr>
        <w:t>1.</w:t>
      </w:r>
      <w:r w:rsidR="00E33807">
        <w:rPr>
          <w:rFonts w:cstheme="minorHAnsi"/>
          <w:color w:val="000000"/>
        </w:rPr>
        <w:t xml:space="preserve"> Zamawiający Wymaga by Wykonawca najpóźniej w dniu podpisania umowy przedłożył kosztorys ofertowy sporządzony na podstawie załączonego przedmiaru robót.</w:t>
      </w:r>
    </w:p>
    <w:p w14:paraId="3B1FFFD9" w14:textId="3772F14C" w:rsidR="00F65FB8" w:rsidRPr="00F65FB8" w:rsidRDefault="00F65FB8" w:rsidP="00F65FB8">
      <w:pPr>
        <w:autoSpaceDE w:val="0"/>
        <w:autoSpaceDN w:val="0"/>
        <w:adjustRightInd w:val="0"/>
        <w:spacing w:after="0" w:line="240" w:lineRule="auto"/>
        <w:ind w:left="284" w:hanging="284"/>
        <w:jc w:val="both"/>
        <w:rPr>
          <w:rFonts w:cstheme="minorHAnsi"/>
          <w:color w:val="000000"/>
        </w:rPr>
      </w:pPr>
      <w:r>
        <w:rPr>
          <w:rFonts w:cstheme="minorHAnsi"/>
          <w:color w:val="000000"/>
        </w:rPr>
        <w:t xml:space="preserve"> </w:t>
      </w:r>
      <w:r w:rsidR="00E33807">
        <w:rPr>
          <w:rFonts w:cstheme="minorHAnsi"/>
          <w:color w:val="000000"/>
        </w:rPr>
        <w:t xml:space="preserve">2. </w:t>
      </w:r>
      <w:r w:rsidRPr="00F65FB8">
        <w:rPr>
          <w:rFonts w:cstheme="minorHAnsi"/>
          <w:color w:val="000000"/>
        </w:rPr>
        <w:t xml:space="preserve">Zamawiający zawiera umowę w sprawie zamówienia publicznego, z uwzględnieniem art. 577 </w:t>
      </w:r>
      <w:proofErr w:type="spellStart"/>
      <w:r w:rsidRPr="00F65FB8">
        <w:rPr>
          <w:rFonts w:cstheme="minorHAnsi"/>
          <w:color w:val="000000"/>
        </w:rPr>
        <w:t>pzp</w:t>
      </w:r>
      <w:proofErr w:type="spellEnd"/>
      <w:r w:rsidRPr="00F65FB8">
        <w:rPr>
          <w:rFonts w:cstheme="minorHAnsi"/>
          <w:color w:val="000000"/>
        </w:rPr>
        <w:t xml:space="preserve">, </w:t>
      </w:r>
      <w:r w:rsidR="00E33807">
        <w:rPr>
          <w:rFonts w:cstheme="minorHAnsi"/>
          <w:color w:val="000000"/>
        </w:rPr>
        <w:t xml:space="preserve"> </w:t>
      </w:r>
      <w:r w:rsidRPr="00F65FB8">
        <w:rPr>
          <w:rFonts w:cstheme="minorHAnsi"/>
          <w:color w:val="000000"/>
        </w:rPr>
        <w:t xml:space="preserve">w terminie nie krótszym niż 5 dni od dnia przesłania zawiadomienia o wyborze najkorzystniejszej oferty, jeżeli zawiadomienie to zostało przesłane przy użyciu środków komunikacji elektronicznej, albo 10 dni, jeżeli zostało przesłane w inny sposób. </w:t>
      </w:r>
    </w:p>
    <w:p w14:paraId="55A6F4C8" w14:textId="530B0D81" w:rsidR="00F65FB8" w:rsidRPr="00F65FB8" w:rsidRDefault="00E33807" w:rsidP="00F65FB8">
      <w:pPr>
        <w:autoSpaceDE w:val="0"/>
        <w:autoSpaceDN w:val="0"/>
        <w:adjustRightInd w:val="0"/>
        <w:spacing w:after="0" w:line="240" w:lineRule="auto"/>
        <w:ind w:left="284" w:hanging="284"/>
        <w:jc w:val="both"/>
        <w:rPr>
          <w:rFonts w:cstheme="minorHAnsi"/>
          <w:color w:val="000000"/>
        </w:rPr>
      </w:pPr>
      <w:r>
        <w:rPr>
          <w:rFonts w:cstheme="minorHAnsi"/>
          <w:color w:val="000000"/>
        </w:rPr>
        <w:t>3</w:t>
      </w:r>
      <w:r w:rsidR="00F65FB8" w:rsidRPr="00F65FB8">
        <w:rPr>
          <w:rFonts w:cstheme="minorHAnsi"/>
          <w:color w:val="000000"/>
        </w:rPr>
        <w:t>. Zamawiający może zawrzeć umow</w:t>
      </w:r>
      <w:r w:rsidR="00B25133">
        <w:rPr>
          <w:rFonts w:cstheme="minorHAnsi"/>
          <w:color w:val="000000"/>
        </w:rPr>
        <w:t>ę</w:t>
      </w:r>
      <w:r w:rsidR="00F65FB8" w:rsidRPr="00F65FB8">
        <w:rPr>
          <w:rFonts w:cstheme="minorHAnsi"/>
          <w:color w:val="000000"/>
        </w:rPr>
        <w:t xml:space="preserve"> w sprawie zamówienia publicznego przed upływem terminu, </w:t>
      </w:r>
      <w:r>
        <w:rPr>
          <w:rFonts w:cstheme="minorHAnsi"/>
          <w:color w:val="000000"/>
        </w:rPr>
        <w:t xml:space="preserve">              </w:t>
      </w:r>
      <w:r w:rsidR="00F65FB8" w:rsidRPr="00F65FB8">
        <w:rPr>
          <w:rFonts w:cstheme="minorHAnsi"/>
          <w:color w:val="000000"/>
        </w:rPr>
        <w:t xml:space="preserve">o którym mowa w ust. 1, jeżeli w postępowaniu o udzielenie zamówienia złożono tylko jedną ofertę. </w:t>
      </w:r>
    </w:p>
    <w:p w14:paraId="01098B68" w14:textId="77777777" w:rsidR="00F65FB8" w:rsidRPr="00F65FB8" w:rsidRDefault="00E33807" w:rsidP="00F65FB8">
      <w:pPr>
        <w:autoSpaceDE w:val="0"/>
        <w:autoSpaceDN w:val="0"/>
        <w:adjustRightInd w:val="0"/>
        <w:spacing w:after="0" w:line="240" w:lineRule="auto"/>
        <w:ind w:left="284" w:hanging="284"/>
        <w:jc w:val="both"/>
        <w:rPr>
          <w:rFonts w:cstheme="minorHAnsi"/>
          <w:color w:val="000000"/>
        </w:rPr>
      </w:pPr>
      <w:r>
        <w:rPr>
          <w:rFonts w:cstheme="minorHAnsi"/>
          <w:color w:val="000000"/>
        </w:rPr>
        <w:t>4</w:t>
      </w:r>
      <w:r w:rsidR="00F65FB8" w:rsidRPr="00F65FB8">
        <w:rPr>
          <w:rFonts w:cstheme="minorHAnsi"/>
          <w:color w:val="000000"/>
        </w:rPr>
        <w:t xml:space="preserve">. Wykonawca, którego oferta została wybrana jako najkorzystniejsza, zostanie poinformowany przez Zamawiającego o miejscu i terminie podpisania umowy. </w:t>
      </w:r>
    </w:p>
    <w:p w14:paraId="6635B3BA" w14:textId="77777777" w:rsidR="00F65FB8" w:rsidRPr="00F65FB8" w:rsidRDefault="00E33807" w:rsidP="00411289">
      <w:pPr>
        <w:autoSpaceDE w:val="0"/>
        <w:autoSpaceDN w:val="0"/>
        <w:adjustRightInd w:val="0"/>
        <w:spacing w:after="0" w:line="240" w:lineRule="auto"/>
        <w:ind w:left="284" w:hanging="284"/>
        <w:jc w:val="both"/>
        <w:rPr>
          <w:rFonts w:cstheme="minorHAnsi"/>
          <w:color w:val="000000"/>
        </w:rPr>
      </w:pPr>
      <w:r>
        <w:rPr>
          <w:rFonts w:cstheme="minorHAnsi"/>
          <w:color w:val="000000"/>
        </w:rPr>
        <w:t>5</w:t>
      </w:r>
      <w:r w:rsidR="00F65FB8" w:rsidRPr="00F65FB8">
        <w:rPr>
          <w:rFonts w:cstheme="minorHAnsi"/>
          <w:color w:val="000000"/>
        </w:rPr>
        <w:t xml:space="preserve">. Wykonawca, o którym mowa w ust. 1, ma obowiązek zawrzeć umowę w sprawie zamówienia na warunkach określonych w projektowanych postanowieniach umowy, które stanowią załącznik do SWZ. Umowa zostanie uzupełniona o zapisy wynikające ze złożonej oferty. </w:t>
      </w:r>
    </w:p>
    <w:p w14:paraId="353CC116" w14:textId="77777777" w:rsidR="00F65FB8" w:rsidRPr="00F65FB8" w:rsidRDefault="00E33807" w:rsidP="00411289">
      <w:pPr>
        <w:autoSpaceDE w:val="0"/>
        <w:autoSpaceDN w:val="0"/>
        <w:adjustRightInd w:val="0"/>
        <w:spacing w:after="0" w:line="240" w:lineRule="auto"/>
        <w:ind w:left="284" w:hanging="284"/>
        <w:jc w:val="both"/>
        <w:rPr>
          <w:rFonts w:cstheme="minorHAnsi"/>
          <w:color w:val="000000"/>
        </w:rPr>
      </w:pPr>
      <w:r>
        <w:rPr>
          <w:rFonts w:cstheme="minorHAnsi"/>
          <w:color w:val="000000"/>
        </w:rPr>
        <w:t>6</w:t>
      </w:r>
      <w:r w:rsidR="00F65FB8" w:rsidRPr="00F65FB8">
        <w:rPr>
          <w:rFonts w:cstheme="minorHAnsi"/>
          <w:color w:val="000000"/>
        </w:rPr>
        <w:t xml:space="preserve">. Przed podpisaniem umowy Wykonawcy wspólnie ubiegający się o udzielenie zamówienia </w:t>
      </w:r>
      <w:r w:rsidR="00821287">
        <w:rPr>
          <w:rFonts w:cstheme="minorHAnsi"/>
          <w:color w:val="000000"/>
        </w:rPr>
        <w:t xml:space="preserve">                     </w:t>
      </w:r>
      <w:r w:rsidR="00F65FB8" w:rsidRPr="00F65FB8">
        <w:rPr>
          <w:rFonts w:cstheme="minorHAnsi"/>
          <w:color w:val="000000"/>
        </w:rPr>
        <w:t xml:space="preserve">(w przypadku wyboru ich oferty jako najkorzystniejszej) przedstawią Zamawiającemu umowę regulującą współpracę tych Wykonawców. </w:t>
      </w:r>
    </w:p>
    <w:p w14:paraId="48CE23AA" w14:textId="0A3DFA29" w:rsidR="001B1DF7" w:rsidRPr="00031CE3" w:rsidRDefault="00E33807" w:rsidP="00031CE3">
      <w:pPr>
        <w:autoSpaceDE w:val="0"/>
        <w:autoSpaceDN w:val="0"/>
        <w:adjustRightInd w:val="0"/>
        <w:spacing w:after="0" w:line="240" w:lineRule="auto"/>
        <w:ind w:left="284" w:hanging="284"/>
        <w:jc w:val="both"/>
        <w:rPr>
          <w:rFonts w:cstheme="minorHAnsi"/>
          <w:color w:val="000000"/>
        </w:rPr>
      </w:pPr>
      <w:r>
        <w:rPr>
          <w:rFonts w:cstheme="minorHAnsi"/>
          <w:color w:val="000000"/>
        </w:rPr>
        <w:t>7</w:t>
      </w:r>
      <w:r w:rsidR="00F65FB8" w:rsidRPr="00F65FB8">
        <w:rPr>
          <w:rFonts w:cstheme="minorHAnsi"/>
          <w:color w:val="000000"/>
        </w:rPr>
        <w:t>. Jeżeli Wykonawca, którego oferta została wybrana jako najkorzystniejsza, uchyla się od zawarcia umowy w sprawie zamówienia publicznego Zamawiający może dokonać́ ponownego badania i oceny ofert spośród ofert pozostałych w postępowaniu Wykonawców albo unieważnić postepowanie</w:t>
      </w:r>
      <w:r w:rsidR="00031CE3">
        <w:rPr>
          <w:rFonts w:cstheme="minorHAnsi"/>
          <w:color w:val="000000"/>
        </w:rPr>
        <w:t>.</w:t>
      </w:r>
    </w:p>
    <w:p w14:paraId="1DC9401A" w14:textId="77777777" w:rsidR="001B1DF7" w:rsidRPr="00F65FB8" w:rsidRDefault="001B1DF7" w:rsidP="00F65FB8">
      <w:pPr>
        <w:spacing w:after="0" w:line="240" w:lineRule="auto"/>
        <w:jc w:val="both"/>
        <w:rPr>
          <w:rFonts w:cstheme="minorHAnsi"/>
          <w:b/>
          <w:bCs/>
        </w:rPr>
      </w:pPr>
    </w:p>
    <w:p w14:paraId="5EFE20D2" w14:textId="77777777" w:rsidR="005121FF" w:rsidRPr="00411289" w:rsidRDefault="005121FF" w:rsidP="00411289">
      <w:pPr>
        <w:spacing w:after="0" w:line="240" w:lineRule="auto"/>
        <w:jc w:val="both"/>
        <w:rPr>
          <w:rFonts w:cstheme="minorHAnsi"/>
          <w:b/>
          <w:bCs/>
        </w:rPr>
      </w:pPr>
      <w:r w:rsidRPr="00411289">
        <w:rPr>
          <w:rFonts w:cstheme="minorHAnsi"/>
          <w:b/>
          <w:bCs/>
          <w:highlight w:val="lightGray"/>
        </w:rPr>
        <w:t>XIX. POUCZENIE O ŚRODKACH OCHRONY PRAWNEJ PRZYSŁUGUJĄCYCH WYKONAWCY</w:t>
      </w:r>
    </w:p>
    <w:p w14:paraId="563E04B6" w14:textId="77777777" w:rsidR="00411289" w:rsidRPr="00411289" w:rsidRDefault="00411289" w:rsidP="00411289">
      <w:pPr>
        <w:autoSpaceDE w:val="0"/>
        <w:autoSpaceDN w:val="0"/>
        <w:adjustRightInd w:val="0"/>
        <w:spacing w:after="0" w:line="240" w:lineRule="auto"/>
        <w:rPr>
          <w:rFonts w:cstheme="minorHAnsi"/>
          <w:color w:val="000000"/>
          <w:sz w:val="24"/>
          <w:szCs w:val="24"/>
        </w:rPr>
      </w:pPr>
    </w:p>
    <w:p w14:paraId="24478D97" w14:textId="77777777" w:rsidR="00411289" w:rsidRPr="00411289" w:rsidRDefault="00411289" w:rsidP="00411289">
      <w:pPr>
        <w:autoSpaceDE w:val="0"/>
        <w:autoSpaceDN w:val="0"/>
        <w:adjustRightInd w:val="0"/>
        <w:spacing w:after="0" w:line="240" w:lineRule="auto"/>
        <w:ind w:left="284" w:hanging="284"/>
        <w:jc w:val="both"/>
        <w:rPr>
          <w:rFonts w:cstheme="minorHAnsi"/>
          <w:color w:val="000000"/>
        </w:rPr>
      </w:pPr>
      <w:r>
        <w:rPr>
          <w:rFonts w:cstheme="minorHAnsi"/>
          <w:color w:val="000000"/>
        </w:rPr>
        <w:t xml:space="preserve">1. </w:t>
      </w:r>
      <w:r w:rsidRPr="00411289">
        <w:rPr>
          <w:rFonts w:cstheme="minorHAnsi"/>
          <w:color w:val="000000"/>
        </w:rPr>
        <w:t>Środki ochrony prawnej przysługu</w:t>
      </w:r>
      <w:r w:rsidR="00066344">
        <w:rPr>
          <w:rFonts w:cstheme="minorHAnsi"/>
          <w:color w:val="000000"/>
        </w:rPr>
        <w:t>ją</w:t>
      </w:r>
      <w:r w:rsidRPr="00411289">
        <w:rPr>
          <w:rFonts w:cstheme="minorHAnsi"/>
          <w:color w:val="000000"/>
        </w:rPr>
        <w:t xml:space="preserve"> Wykonawcy, jeżeli̇ ma lub miał interes w uzyskaniu zamówienia oraz poniósł lub może ponieść szkodę w wyniku naruszenia przez Zamawiającegǫ przepisów </w:t>
      </w:r>
      <w:proofErr w:type="spellStart"/>
      <w:r w:rsidRPr="00411289">
        <w:rPr>
          <w:rFonts w:cstheme="minorHAnsi"/>
          <w:color w:val="000000"/>
        </w:rPr>
        <w:t>pzp</w:t>
      </w:r>
      <w:proofErr w:type="spellEnd"/>
      <w:r w:rsidRPr="00411289">
        <w:rPr>
          <w:rFonts w:cstheme="minorHAnsi"/>
          <w:color w:val="000000"/>
        </w:rPr>
        <w:t xml:space="preserve">. </w:t>
      </w:r>
    </w:p>
    <w:p w14:paraId="680F9AAB" w14:textId="77777777" w:rsidR="00411289" w:rsidRPr="00411289" w:rsidRDefault="00411289" w:rsidP="00411289">
      <w:pPr>
        <w:autoSpaceDE w:val="0"/>
        <w:autoSpaceDN w:val="0"/>
        <w:adjustRightInd w:val="0"/>
        <w:spacing w:after="0" w:line="240" w:lineRule="auto"/>
        <w:rPr>
          <w:rFonts w:cstheme="minorHAnsi"/>
          <w:color w:val="000000"/>
        </w:rPr>
      </w:pPr>
      <w:r w:rsidRPr="00411289">
        <w:rPr>
          <w:rFonts w:cstheme="minorHAnsi"/>
          <w:color w:val="000000"/>
        </w:rPr>
        <w:t xml:space="preserve">2. Odwołanie przysługuje na: </w:t>
      </w:r>
    </w:p>
    <w:p w14:paraId="39AD7088" w14:textId="77777777" w:rsidR="00411289" w:rsidRPr="00411289" w:rsidRDefault="00411289" w:rsidP="00411289">
      <w:pPr>
        <w:autoSpaceDE w:val="0"/>
        <w:autoSpaceDN w:val="0"/>
        <w:adjustRightInd w:val="0"/>
        <w:spacing w:after="0" w:line="240" w:lineRule="auto"/>
        <w:ind w:left="284" w:hanging="284"/>
        <w:jc w:val="both"/>
        <w:rPr>
          <w:rFonts w:cstheme="minorHAnsi"/>
          <w:color w:val="000000"/>
        </w:rPr>
      </w:pPr>
      <w:r w:rsidRPr="00411289">
        <w:rPr>
          <w:rFonts w:cstheme="minorHAnsi"/>
          <w:color w:val="000000"/>
        </w:rPr>
        <w:t>2.1. niezgodn</w:t>
      </w:r>
      <w:r w:rsidR="00066344">
        <w:rPr>
          <w:rFonts w:cstheme="minorHAnsi"/>
          <w:color w:val="000000"/>
        </w:rPr>
        <w:t>ą</w:t>
      </w:r>
      <w:r w:rsidR="003F1EC7">
        <w:rPr>
          <w:rFonts w:cstheme="minorHAnsi"/>
          <w:color w:val="000000"/>
        </w:rPr>
        <w:t xml:space="preserve"> z przepisami ustawy czynność</w:t>
      </w:r>
      <w:r w:rsidRPr="00411289">
        <w:rPr>
          <w:rFonts w:cstheme="minorHAnsi"/>
          <w:color w:val="000000"/>
        </w:rPr>
        <w:t xml:space="preserve"> Zamawiającego, podjętą w postepowanių o udzielenie zamówieni</w:t>
      </w:r>
      <w:r w:rsidR="00785AAB">
        <w:rPr>
          <w:rFonts w:cstheme="minorHAnsi"/>
          <w:color w:val="000000"/>
        </w:rPr>
        <w:t>a</w:t>
      </w:r>
      <w:r w:rsidRPr="00411289">
        <w:rPr>
          <w:rFonts w:cstheme="minorHAnsi"/>
          <w:color w:val="000000"/>
        </w:rPr>
        <w:t xml:space="preserve">, w tym na projektowane postanowienie umowy; </w:t>
      </w:r>
    </w:p>
    <w:p w14:paraId="4DC2E626" w14:textId="77777777" w:rsidR="00411289" w:rsidRPr="00411289" w:rsidRDefault="00411289" w:rsidP="00411289">
      <w:pPr>
        <w:autoSpaceDE w:val="0"/>
        <w:autoSpaceDN w:val="0"/>
        <w:adjustRightInd w:val="0"/>
        <w:spacing w:after="0" w:line="240" w:lineRule="auto"/>
        <w:ind w:left="284" w:hanging="284"/>
        <w:jc w:val="both"/>
        <w:rPr>
          <w:rFonts w:cstheme="minorHAnsi"/>
          <w:color w:val="000000"/>
        </w:rPr>
      </w:pPr>
      <w:r w:rsidRPr="00411289">
        <w:rPr>
          <w:rFonts w:cstheme="minorHAnsi"/>
          <w:color w:val="000000"/>
        </w:rPr>
        <w:t xml:space="preserve">2.2. zaniechanie czynnoścí w postepowanių o udzielenie zamówienia, do której́ Zamawiający̨ był obowiązany̨ na podstawie ustawy. </w:t>
      </w:r>
    </w:p>
    <w:p w14:paraId="49042A5A" w14:textId="77777777" w:rsidR="00411289" w:rsidRPr="00411289" w:rsidRDefault="00411289" w:rsidP="00411289">
      <w:pPr>
        <w:autoSpaceDE w:val="0"/>
        <w:autoSpaceDN w:val="0"/>
        <w:adjustRightInd w:val="0"/>
        <w:spacing w:after="0" w:line="240" w:lineRule="auto"/>
        <w:ind w:left="284" w:hanging="284"/>
        <w:jc w:val="both"/>
        <w:rPr>
          <w:rFonts w:cstheme="minorHAnsi"/>
          <w:color w:val="000000"/>
        </w:rPr>
      </w:pPr>
      <w:r w:rsidRPr="00411289">
        <w:rPr>
          <w:rFonts w:cstheme="minorHAnsi"/>
          <w:color w:val="000000"/>
        </w:rPr>
        <w:t xml:space="preserve">3. Odwołanie wnosi się do Prezesa Krajowej Izby Odwoławczej w formie pisemnej albo w formie elektronicznej albo w postaci elektronicznej opatrzone podpisem zaufanym. </w:t>
      </w:r>
    </w:p>
    <w:p w14:paraId="3FD9A3C6" w14:textId="142C261E" w:rsidR="00411289" w:rsidRPr="00411289" w:rsidRDefault="00411289" w:rsidP="00411289">
      <w:pPr>
        <w:autoSpaceDE w:val="0"/>
        <w:autoSpaceDN w:val="0"/>
        <w:adjustRightInd w:val="0"/>
        <w:spacing w:after="0" w:line="240" w:lineRule="auto"/>
        <w:ind w:left="284" w:hanging="284"/>
        <w:jc w:val="both"/>
        <w:rPr>
          <w:rFonts w:cstheme="minorHAnsi"/>
          <w:color w:val="000000"/>
        </w:rPr>
      </w:pPr>
      <w:r w:rsidRPr="00411289">
        <w:rPr>
          <w:rFonts w:cstheme="minorHAnsi"/>
          <w:color w:val="000000"/>
        </w:rPr>
        <w:t xml:space="preserve">4. </w:t>
      </w:r>
      <w:r w:rsidR="00066344">
        <w:rPr>
          <w:rFonts w:cstheme="minorHAnsi"/>
          <w:color w:val="000000"/>
        </w:rPr>
        <w:t xml:space="preserve"> </w:t>
      </w:r>
      <w:r w:rsidRPr="00411289">
        <w:rPr>
          <w:rFonts w:cstheme="minorHAnsi"/>
          <w:color w:val="000000"/>
        </w:rPr>
        <w:t xml:space="preserve">Na orzeczenie Krajowej Izby Odwoławczej oraz postanowienie Prezesa Krajowej Izby Odwoławczej, o którym mowa w art. 519 ust. 1 </w:t>
      </w:r>
      <w:proofErr w:type="spellStart"/>
      <w:r w:rsidRPr="00411289">
        <w:rPr>
          <w:rFonts w:cstheme="minorHAnsi"/>
          <w:color w:val="000000"/>
        </w:rPr>
        <w:t>pzp</w:t>
      </w:r>
      <w:proofErr w:type="spellEnd"/>
      <w:r w:rsidRPr="00411289">
        <w:rPr>
          <w:rFonts w:cstheme="minorHAnsi"/>
          <w:color w:val="000000"/>
        </w:rPr>
        <w:t>, stronom oraz uczestnikom post</w:t>
      </w:r>
      <w:r>
        <w:rPr>
          <w:rFonts w:cstheme="minorHAnsi"/>
          <w:color w:val="000000"/>
        </w:rPr>
        <w:t>ę</w:t>
      </w:r>
      <w:r w:rsidRPr="00411289">
        <w:rPr>
          <w:rFonts w:cstheme="minorHAnsi"/>
          <w:color w:val="000000"/>
        </w:rPr>
        <w:t>powani</w:t>
      </w:r>
      <w:r>
        <w:rPr>
          <w:rFonts w:cstheme="minorHAnsi"/>
          <w:color w:val="000000"/>
        </w:rPr>
        <w:t>a</w:t>
      </w:r>
      <w:r w:rsidRPr="00411289">
        <w:rPr>
          <w:rFonts w:cstheme="minorHAnsi"/>
          <w:color w:val="000000"/>
        </w:rPr>
        <w:t xml:space="preserve"> odwoławczego przysługuje skarga do sadu. Skargę̨ wnosi  </w:t>
      </w:r>
      <w:r w:rsidR="00785AAB">
        <w:rPr>
          <w:rFonts w:cstheme="minorHAnsi"/>
          <w:color w:val="000000"/>
        </w:rPr>
        <w:t>się</w:t>
      </w:r>
      <w:r w:rsidRPr="00411289">
        <w:rPr>
          <w:rFonts w:cstheme="minorHAnsi"/>
          <w:color w:val="000000"/>
        </w:rPr>
        <w:t xml:space="preserve"> do Sadu Okręgowego w Warszawie za pośrednictwem</w:t>
      </w:r>
      <w:r w:rsidR="001A294C">
        <w:rPr>
          <w:rFonts w:cstheme="minorHAnsi"/>
          <w:color w:val="000000"/>
        </w:rPr>
        <w:t xml:space="preserve"> </w:t>
      </w:r>
      <w:r w:rsidRPr="00411289">
        <w:rPr>
          <w:rFonts w:cstheme="minorHAnsi"/>
          <w:color w:val="000000"/>
        </w:rPr>
        <w:t xml:space="preserve">Prezesa Krajowej Izby Odwoławczej. </w:t>
      </w:r>
    </w:p>
    <w:p w14:paraId="1B6CBE0C" w14:textId="77777777" w:rsidR="005121FF" w:rsidRPr="00411289" w:rsidRDefault="00411289" w:rsidP="00411289">
      <w:pPr>
        <w:spacing w:after="0" w:line="240" w:lineRule="auto"/>
        <w:ind w:left="284" w:hanging="284"/>
        <w:jc w:val="both"/>
        <w:rPr>
          <w:rFonts w:cstheme="minorHAnsi"/>
          <w:b/>
          <w:bCs/>
        </w:rPr>
      </w:pPr>
      <w:r w:rsidRPr="00411289">
        <w:rPr>
          <w:rFonts w:cstheme="minorHAnsi"/>
          <w:color w:val="000000"/>
        </w:rPr>
        <w:t xml:space="preserve">5. Szczegółowe informacje dotyczące środków ochrony prawnej określone są w Dziale IX „Środki ochrony prawnej” </w:t>
      </w:r>
      <w:proofErr w:type="spellStart"/>
      <w:r w:rsidRPr="00411289">
        <w:rPr>
          <w:rFonts w:cstheme="minorHAnsi"/>
          <w:color w:val="000000"/>
        </w:rPr>
        <w:t>pzp</w:t>
      </w:r>
      <w:proofErr w:type="spellEnd"/>
      <w:r w:rsidRPr="00411289">
        <w:rPr>
          <w:rFonts w:cstheme="minorHAnsi"/>
          <w:color w:val="000000"/>
        </w:rPr>
        <w:t>.</w:t>
      </w:r>
    </w:p>
    <w:p w14:paraId="73A76135" w14:textId="77777777" w:rsidR="00EC2701" w:rsidRPr="00A614BB" w:rsidRDefault="00EC2701" w:rsidP="00411289">
      <w:pPr>
        <w:spacing w:after="0" w:line="240" w:lineRule="auto"/>
        <w:rPr>
          <w:rFonts w:cstheme="minorHAnsi"/>
        </w:rPr>
      </w:pPr>
    </w:p>
    <w:p w14:paraId="065BF6F6" w14:textId="49B489E0" w:rsidR="005121FF" w:rsidRPr="00411289" w:rsidRDefault="005121FF" w:rsidP="0008471A">
      <w:pPr>
        <w:spacing w:after="0" w:line="240" w:lineRule="auto"/>
        <w:jc w:val="both"/>
        <w:rPr>
          <w:rFonts w:cstheme="minorHAnsi"/>
          <w:b/>
          <w:bCs/>
        </w:rPr>
      </w:pPr>
      <w:r w:rsidRPr="00411289">
        <w:rPr>
          <w:rFonts w:cstheme="minorHAnsi"/>
          <w:b/>
          <w:bCs/>
          <w:highlight w:val="lightGray"/>
        </w:rPr>
        <w:lastRenderedPageBreak/>
        <w:t>XX. INFORMACJA O WARUNKACH UDZIAŁU W POSTĘPOWANIU, JEŻELI ZAMAWIAJĄCY JE PRZEWIDUJE</w:t>
      </w:r>
    </w:p>
    <w:p w14:paraId="111DECD3" w14:textId="77777777" w:rsidR="00411289" w:rsidRPr="00411289" w:rsidRDefault="00411289" w:rsidP="0089317C">
      <w:pPr>
        <w:autoSpaceDE w:val="0"/>
        <w:autoSpaceDN w:val="0"/>
        <w:adjustRightInd w:val="0"/>
        <w:spacing w:after="0" w:line="240" w:lineRule="auto"/>
        <w:rPr>
          <w:rFonts w:cstheme="minorHAnsi"/>
          <w:color w:val="000000"/>
          <w:sz w:val="24"/>
          <w:szCs w:val="24"/>
        </w:rPr>
      </w:pPr>
    </w:p>
    <w:p w14:paraId="441309A2" w14:textId="77777777" w:rsidR="00C16367" w:rsidRPr="00411289" w:rsidRDefault="00411289" w:rsidP="0089317C">
      <w:pPr>
        <w:autoSpaceDE w:val="0"/>
        <w:autoSpaceDN w:val="0"/>
        <w:adjustRightInd w:val="0"/>
        <w:spacing w:after="0" w:line="240" w:lineRule="auto"/>
        <w:jc w:val="both"/>
        <w:rPr>
          <w:rFonts w:cstheme="minorHAnsi"/>
          <w:color w:val="000000"/>
        </w:rPr>
      </w:pPr>
      <w:r w:rsidRPr="00411289">
        <w:rPr>
          <w:rFonts w:cstheme="minorHAnsi"/>
          <w:color w:val="000000"/>
        </w:rPr>
        <w:t xml:space="preserve">1. O udzielenie zamówienia mogą ubiegać się Wykonawcy, którzy </w:t>
      </w:r>
      <w:r w:rsidRPr="00411289">
        <w:rPr>
          <w:rFonts w:cstheme="minorHAnsi"/>
          <w:b/>
          <w:bCs/>
          <w:color w:val="000000"/>
        </w:rPr>
        <w:t xml:space="preserve">spełniają warunki udziału </w:t>
      </w:r>
      <w:r w:rsidR="00435F4E">
        <w:rPr>
          <w:rFonts w:cstheme="minorHAnsi"/>
          <w:b/>
          <w:bCs/>
          <w:color w:val="000000"/>
        </w:rPr>
        <w:t xml:space="preserve">                       </w:t>
      </w:r>
      <w:r w:rsidRPr="00411289">
        <w:rPr>
          <w:rFonts w:cstheme="minorHAnsi"/>
          <w:b/>
          <w:bCs/>
          <w:color w:val="000000"/>
        </w:rPr>
        <w:t xml:space="preserve">w postępowaniu </w:t>
      </w:r>
      <w:r w:rsidRPr="00411289">
        <w:rPr>
          <w:rFonts w:cstheme="minorHAnsi"/>
          <w:color w:val="000000"/>
        </w:rPr>
        <w:t xml:space="preserve">dotyczące: </w:t>
      </w:r>
    </w:p>
    <w:p w14:paraId="2965616C" w14:textId="77777777" w:rsidR="00411289" w:rsidRPr="00411289" w:rsidRDefault="00411289" w:rsidP="0089317C">
      <w:pPr>
        <w:autoSpaceDE w:val="0"/>
        <w:autoSpaceDN w:val="0"/>
        <w:adjustRightInd w:val="0"/>
        <w:spacing w:after="0" w:line="240" w:lineRule="auto"/>
        <w:jc w:val="both"/>
        <w:rPr>
          <w:rFonts w:cstheme="minorHAnsi"/>
          <w:color w:val="000000"/>
        </w:rPr>
      </w:pPr>
      <w:r w:rsidRPr="00411289">
        <w:rPr>
          <w:rFonts w:cstheme="minorHAnsi"/>
          <w:color w:val="000000"/>
        </w:rPr>
        <w:t xml:space="preserve">1.1. zdolności do występowania w obrocie gospodarczym, </w:t>
      </w:r>
    </w:p>
    <w:p w14:paraId="31573058" w14:textId="77777777" w:rsidR="00411289" w:rsidRPr="00411289" w:rsidRDefault="00411289" w:rsidP="0089317C">
      <w:pPr>
        <w:autoSpaceDE w:val="0"/>
        <w:autoSpaceDN w:val="0"/>
        <w:adjustRightInd w:val="0"/>
        <w:spacing w:after="0" w:line="240" w:lineRule="auto"/>
        <w:jc w:val="both"/>
        <w:rPr>
          <w:rFonts w:cstheme="minorHAnsi"/>
          <w:color w:val="000000"/>
        </w:rPr>
      </w:pPr>
      <w:r w:rsidRPr="00411289">
        <w:rPr>
          <w:rFonts w:cstheme="minorHAnsi"/>
          <w:color w:val="000000"/>
        </w:rPr>
        <w:t xml:space="preserve">Opis spełnienia warunku: </w:t>
      </w:r>
    </w:p>
    <w:p w14:paraId="78E67E13" w14:textId="77777777" w:rsidR="00411289" w:rsidRPr="00411289" w:rsidRDefault="00411289" w:rsidP="0089317C">
      <w:pPr>
        <w:autoSpaceDE w:val="0"/>
        <w:autoSpaceDN w:val="0"/>
        <w:adjustRightInd w:val="0"/>
        <w:spacing w:after="0" w:line="240" w:lineRule="auto"/>
        <w:jc w:val="both"/>
        <w:rPr>
          <w:rFonts w:cstheme="minorHAnsi"/>
          <w:color w:val="000000"/>
        </w:rPr>
      </w:pPr>
      <w:r w:rsidRPr="00411289">
        <w:rPr>
          <w:rFonts w:cstheme="minorHAnsi"/>
          <w:color w:val="000000"/>
        </w:rPr>
        <w:t xml:space="preserve">Zamawiający </w:t>
      </w:r>
      <w:r w:rsidR="0089317C">
        <w:rPr>
          <w:rFonts w:cstheme="minorHAnsi"/>
          <w:color w:val="000000"/>
        </w:rPr>
        <w:t xml:space="preserve">wymaga </w:t>
      </w:r>
      <w:r w:rsidR="0089317C">
        <w:rPr>
          <w:rFonts w:ascii="Calibri" w:hAnsi="Calibri"/>
          <w:b/>
        </w:rPr>
        <w:t>o</w:t>
      </w:r>
      <w:r w:rsidR="0089317C" w:rsidRPr="001F75AE">
        <w:rPr>
          <w:rFonts w:ascii="Calibri" w:hAnsi="Calibri"/>
          <w:b/>
        </w:rPr>
        <w:t xml:space="preserve">dpisu z właściwego rejestru lub z centralnej ewidencji i informacji </w:t>
      </w:r>
      <w:r w:rsidR="0089317C">
        <w:rPr>
          <w:rFonts w:ascii="Calibri" w:hAnsi="Calibri"/>
          <w:b/>
        </w:rPr>
        <w:t xml:space="preserve">                                 </w:t>
      </w:r>
      <w:r w:rsidR="0089317C" w:rsidRPr="001F75AE">
        <w:rPr>
          <w:rFonts w:ascii="Calibri" w:hAnsi="Calibri"/>
          <w:b/>
        </w:rPr>
        <w:t>o działalności gospodarczej, jeżeli odrębne przepisy wymagają wpisu do rejestru lub ewidencji</w:t>
      </w:r>
    </w:p>
    <w:p w14:paraId="3D7FA480" w14:textId="77777777" w:rsidR="00253D5F" w:rsidRDefault="00411289" w:rsidP="000F55BC">
      <w:pPr>
        <w:autoSpaceDE w:val="0"/>
        <w:autoSpaceDN w:val="0"/>
        <w:adjustRightInd w:val="0"/>
        <w:spacing w:after="0" w:line="240" w:lineRule="auto"/>
        <w:jc w:val="both"/>
        <w:rPr>
          <w:rFonts w:cstheme="minorHAnsi"/>
          <w:color w:val="000000"/>
        </w:rPr>
      </w:pPr>
      <w:r w:rsidRPr="00411289">
        <w:rPr>
          <w:rFonts w:cstheme="minorHAnsi"/>
          <w:color w:val="000000"/>
        </w:rPr>
        <w:t xml:space="preserve">1.2. </w:t>
      </w:r>
      <w:r w:rsidRPr="00411289">
        <w:rPr>
          <w:rFonts w:cstheme="minorHAnsi"/>
          <w:b/>
          <w:bCs/>
          <w:color w:val="000000"/>
        </w:rPr>
        <w:t xml:space="preserve">uprawnień do prowadzenia określonej działalności gospodarczej lub zawodowej, o ile wynika to z odrębnych przepisów, </w:t>
      </w:r>
    </w:p>
    <w:p w14:paraId="64D6973E" w14:textId="77777777" w:rsidR="00411289" w:rsidRDefault="00411289" w:rsidP="0089317C">
      <w:pPr>
        <w:autoSpaceDE w:val="0"/>
        <w:autoSpaceDN w:val="0"/>
        <w:adjustRightInd w:val="0"/>
        <w:spacing w:after="0" w:line="240" w:lineRule="auto"/>
        <w:rPr>
          <w:rFonts w:cstheme="minorHAnsi"/>
          <w:color w:val="000000"/>
        </w:rPr>
      </w:pPr>
      <w:r w:rsidRPr="00411289">
        <w:rPr>
          <w:rFonts w:cstheme="minorHAnsi"/>
          <w:color w:val="000000"/>
        </w:rPr>
        <w:t xml:space="preserve">Opis spełnienia warunku: </w:t>
      </w:r>
    </w:p>
    <w:p w14:paraId="17751013" w14:textId="77777777" w:rsidR="0089317C" w:rsidRPr="00411289" w:rsidRDefault="0089317C" w:rsidP="0089317C">
      <w:pPr>
        <w:autoSpaceDE w:val="0"/>
        <w:autoSpaceDN w:val="0"/>
        <w:adjustRightInd w:val="0"/>
        <w:spacing w:after="0" w:line="240" w:lineRule="auto"/>
        <w:jc w:val="both"/>
        <w:rPr>
          <w:rFonts w:cstheme="minorHAnsi"/>
          <w:color w:val="000000"/>
        </w:rPr>
      </w:pPr>
      <w:r w:rsidRPr="00411289">
        <w:rPr>
          <w:rFonts w:cstheme="minorHAnsi"/>
          <w:color w:val="000000"/>
        </w:rPr>
        <w:t xml:space="preserve">Zamawiający odstępuje od opisu sposobu dokonywania oceny spełnienia warunków w tym zakresie. Zamawiający nie dokona oceny spełnienia warunków udziału w postępowaniu. </w:t>
      </w:r>
    </w:p>
    <w:p w14:paraId="00F6679F" w14:textId="411F8FA6" w:rsidR="00411289" w:rsidRPr="00411289" w:rsidRDefault="00411289" w:rsidP="0089317C">
      <w:pPr>
        <w:autoSpaceDE w:val="0"/>
        <w:autoSpaceDN w:val="0"/>
        <w:adjustRightInd w:val="0"/>
        <w:spacing w:after="0" w:line="240" w:lineRule="auto"/>
        <w:rPr>
          <w:rFonts w:cstheme="minorHAnsi"/>
          <w:color w:val="000000"/>
        </w:rPr>
      </w:pPr>
      <w:r w:rsidRPr="00411289">
        <w:rPr>
          <w:rFonts w:cstheme="minorHAnsi"/>
          <w:color w:val="000000"/>
        </w:rPr>
        <w:t>1.</w:t>
      </w:r>
      <w:r w:rsidR="00040B11">
        <w:rPr>
          <w:rFonts w:cstheme="minorHAnsi"/>
          <w:color w:val="000000"/>
        </w:rPr>
        <w:t>3</w:t>
      </w:r>
      <w:r w:rsidRPr="00411289">
        <w:rPr>
          <w:rFonts w:cstheme="minorHAnsi"/>
          <w:color w:val="000000"/>
        </w:rPr>
        <w:t xml:space="preserve">. </w:t>
      </w:r>
      <w:r w:rsidRPr="00411289">
        <w:rPr>
          <w:rFonts w:cstheme="minorHAnsi"/>
          <w:b/>
          <w:bCs/>
          <w:color w:val="000000"/>
        </w:rPr>
        <w:t xml:space="preserve">sytuacji ekonomicznej lub finansowej, </w:t>
      </w:r>
    </w:p>
    <w:p w14:paraId="07F1F384" w14:textId="77777777" w:rsidR="00411289" w:rsidRPr="00411289" w:rsidRDefault="00411289" w:rsidP="0089317C">
      <w:pPr>
        <w:autoSpaceDE w:val="0"/>
        <w:autoSpaceDN w:val="0"/>
        <w:adjustRightInd w:val="0"/>
        <w:spacing w:after="0" w:line="240" w:lineRule="auto"/>
        <w:rPr>
          <w:rFonts w:cstheme="minorHAnsi"/>
          <w:color w:val="000000"/>
        </w:rPr>
      </w:pPr>
      <w:r w:rsidRPr="00411289">
        <w:rPr>
          <w:rFonts w:cstheme="minorHAnsi"/>
          <w:color w:val="000000"/>
        </w:rPr>
        <w:t xml:space="preserve">Opis spełnienia warunku: </w:t>
      </w:r>
    </w:p>
    <w:p w14:paraId="6817BDA2" w14:textId="77777777" w:rsidR="000F55BC" w:rsidRDefault="00411289" w:rsidP="00821287">
      <w:pPr>
        <w:autoSpaceDE w:val="0"/>
        <w:autoSpaceDN w:val="0"/>
        <w:adjustRightInd w:val="0"/>
        <w:spacing w:after="0" w:line="240" w:lineRule="auto"/>
        <w:rPr>
          <w:rFonts w:cstheme="minorHAnsi"/>
          <w:color w:val="000000"/>
        </w:rPr>
      </w:pPr>
      <w:r w:rsidRPr="00411289">
        <w:rPr>
          <w:rFonts w:cstheme="minorHAnsi"/>
          <w:color w:val="000000"/>
        </w:rPr>
        <w:t xml:space="preserve">Zamawiający odstępuje od opisu sposobu dokonywania oceny spełnienia warunków w tym zakresie. Zamawiający nie dokona oceny spełnienia warunków udziału w postępowaniu. </w:t>
      </w:r>
    </w:p>
    <w:p w14:paraId="71D2DB69" w14:textId="2ED76BF8" w:rsidR="00411289" w:rsidRPr="00411289" w:rsidRDefault="00411289" w:rsidP="00821287">
      <w:pPr>
        <w:autoSpaceDE w:val="0"/>
        <w:autoSpaceDN w:val="0"/>
        <w:adjustRightInd w:val="0"/>
        <w:spacing w:after="0" w:line="240" w:lineRule="auto"/>
        <w:rPr>
          <w:rFonts w:cstheme="minorHAnsi"/>
          <w:color w:val="000000"/>
        </w:rPr>
      </w:pPr>
      <w:r w:rsidRPr="00411289">
        <w:rPr>
          <w:rFonts w:cstheme="minorHAnsi"/>
          <w:color w:val="000000"/>
        </w:rPr>
        <w:t>1.</w:t>
      </w:r>
      <w:r w:rsidR="00040B11">
        <w:rPr>
          <w:rFonts w:cstheme="minorHAnsi"/>
          <w:color w:val="000000"/>
        </w:rPr>
        <w:t>4</w:t>
      </w:r>
      <w:r w:rsidRPr="00411289">
        <w:rPr>
          <w:rFonts w:cstheme="minorHAnsi"/>
          <w:color w:val="000000"/>
        </w:rPr>
        <w:t xml:space="preserve">. </w:t>
      </w:r>
      <w:r w:rsidRPr="0089317C">
        <w:rPr>
          <w:rFonts w:cstheme="minorHAnsi"/>
          <w:b/>
          <w:bCs/>
          <w:color w:val="000000"/>
        </w:rPr>
        <w:t>zdolności technicznej lub zawodowej</w:t>
      </w:r>
      <w:r w:rsidRPr="00411289">
        <w:rPr>
          <w:rFonts w:cstheme="minorHAnsi"/>
          <w:color w:val="000000"/>
        </w:rPr>
        <w:t xml:space="preserve"> </w:t>
      </w:r>
    </w:p>
    <w:p w14:paraId="41382E5A" w14:textId="77777777" w:rsidR="00411289" w:rsidRPr="00411289" w:rsidRDefault="00411289" w:rsidP="00821287">
      <w:pPr>
        <w:autoSpaceDE w:val="0"/>
        <w:autoSpaceDN w:val="0"/>
        <w:adjustRightInd w:val="0"/>
        <w:spacing w:after="0" w:line="240" w:lineRule="auto"/>
        <w:rPr>
          <w:rFonts w:cstheme="minorHAnsi"/>
          <w:color w:val="000000"/>
        </w:rPr>
      </w:pPr>
      <w:r w:rsidRPr="00411289">
        <w:rPr>
          <w:rFonts w:cstheme="minorHAnsi"/>
          <w:color w:val="000000"/>
        </w:rPr>
        <w:t xml:space="preserve">Opis spełnienia warunku: </w:t>
      </w:r>
    </w:p>
    <w:p w14:paraId="2356F90E" w14:textId="77777777" w:rsidR="00821287" w:rsidRDefault="00411289" w:rsidP="00821287">
      <w:pPr>
        <w:tabs>
          <w:tab w:val="left" w:pos="360"/>
          <w:tab w:val="left" w:pos="1713"/>
        </w:tabs>
        <w:suppressAutoHyphens/>
        <w:spacing w:after="0" w:line="240" w:lineRule="auto"/>
        <w:jc w:val="both"/>
        <w:rPr>
          <w:rFonts w:cstheme="minorHAnsi"/>
          <w:color w:val="000000"/>
        </w:rPr>
      </w:pPr>
      <w:r w:rsidRPr="00411289">
        <w:rPr>
          <w:rFonts w:cstheme="minorHAnsi"/>
          <w:color w:val="000000"/>
        </w:rPr>
        <w:t>Zam</w:t>
      </w:r>
      <w:r w:rsidR="0089317C">
        <w:rPr>
          <w:rFonts w:cstheme="minorHAnsi"/>
          <w:color w:val="000000"/>
        </w:rPr>
        <w:t>awiający wymaga by Wykonawca</w:t>
      </w:r>
      <w:r w:rsidR="00821287">
        <w:rPr>
          <w:rFonts w:cstheme="minorHAnsi"/>
          <w:color w:val="000000"/>
        </w:rPr>
        <w:t>:</w:t>
      </w:r>
    </w:p>
    <w:p w14:paraId="5A9D5711" w14:textId="71A39F8D" w:rsidR="00785AAB" w:rsidRPr="00785AAB" w:rsidRDefault="00821287" w:rsidP="00785AAB">
      <w:pPr>
        <w:numPr>
          <w:ilvl w:val="0"/>
          <w:numId w:val="19"/>
        </w:numPr>
        <w:autoSpaceDE w:val="0"/>
        <w:autoSpaceDN w:val="0"/>
        <w:adjustRightInd w:val="0"/>
        <w:spacing w:after="0" w:line="240" w:lineRule="auto"/>
        <w:ind w:left="357" w:firstLine="0"/>
        <w:jc w:val="both"/>
        <w:rPr>
          <w:rFonts w:ascii="Calibri" w:hAnsi="Calibri" w:cs="Calibri"/>
          <w:b/>
        </w:rPr>
      </w:pPr>
      <w:r w:rsidRPr="005C445C">
        <w:rPr>
          <w:rFonts w:ascii="Calibri" w:hAnsi="Calibri"/>
        </w:rPr>
        <w:t xml:space="preserve">w okresie </w:t>
      </w:r>
      <w:r w:rsidRPr="005C445C">
        <w:rPr>
          <w:rFonts w:ascii="Calibri" w:eastAsia="+mn-ea" w:hAnsi="Calibri"/>
        </w:rPr>
        <w:t xml:space="preserve">ostatnich </w:t>
      </w:r>
      <w:r w:rsidRPr="005C445C">
        <w:rPr>
          <w:rFonts w:ascii="Calibri" w:eastAsia="+mn-ea" w:hAnsi="Calibri"/>
          <w:b/>
          <w:bCs/>
        </w:rPr>
        <w:t xml:space="preserve">5 lat </w:t>
      </w:r>
      <w:r w:rsidRPr="005C445C">
        <w:rPr>
          <w:rFonts w:ascii="Calibri" w:eastAsia="+mn-ea" w:hAnsi="Calibri"/>
        </w:rPr>
        <w:t xml:space="preserve">przed upływem terminu składania ofert (a jeżeli okres prowadzenia działalności jest krótszy – w tym okresie) zrealizował </w:t>
      </w:r>
      <w:r w:rsidRPr="005C445C">
        <w:rPr>
          <w:rFonts w:ascii="Calibri" w:eastAsia="Calibri" w:hAnsi="Calibri" w:cs="Calibri"/>
        </w:rPr>
        <w:t xml:space="preserve">co najmniej </w:t>
      </w:r>
      <w:r w:rsidR="0014086A">
        <w:rPr>
          <w:rFonts w:ascii="Calibri" w:eastAsia="Calibri" w:hAnsi="Calibri" w:cs="Calibri"/>
          <w:b/>
          <w:bCs/>
        </w:rPr>
        <w:t>1</w:t>
      </w:r>
      <w:r w:rsidRPr="005C445C">
        <w:rPr>
          <w:rFonts w:ascii="Calibri" w:eastAsia="Calibri" w:hAnsi="Calibri" w:cs="Calibri"/>
          <w:b/>
          <w:bCs/>
        </w:rPr>
        <w:t xml:space="preserve"> robot</w:t>
      </w:r>
      <w:r w:rsidR="0014086A">
        <w:rPr>
          <w:rFonts w:ascii="Calibri" w:eastAsia="Calibri" w:hAnsi="Calibri" w:cs="Calibri"/>
          <w:b/>
          <w:bCs/>
        </w:rPr>
        <w:t>ę</w:t>
      </w:r>
      <w:r w:rsidRPr="005C445C">
        <w:rPr>
          <w:rFonts w:ascii="Calibri" w:eastAsia="Calibri" w:hAnsi="Calibri" w:cs="Calibri"/>
          <w:b/>
          <w:bCs/>
        </w:rPr>
        <w:t xml:space="preserve"> budowlan</w:t>
      </w:r>
      <w:r w:rsidR="000072B4">
        <w:rPr>
          <w:rFonts w:ascii="Calibri" w:eastAsia="Calibri" w:hAnsi="Calibri" w:cs="Calibri"/>
          <w:b/>
          <w:bCs/>
        </w:rPr>
        <w:t>ą</w:t>
      </w:r>
      <w:r w:rsidRPr="005C445C">
        <w:rPr>
          <w:rFonts w:ascii="Calibri" w:eastAsia="Calibri" w:hAnsi="Calibri" w:cs="Calibri"/>
          <w:b/>
          <w:bCs/>
        </w:rPr>
        <w:t xml:space="preserve"> polegając</w:t>
      </w:r>
      <w:r w:rsidR="000072B4">
        <w:rPr>
          <w:rFonts w:ascii="Calibri" w:eastAsia="Calibri" w:hAnsi="Calibri" w:cs="Calibri"/>
          <w:b/>
          <w:bCs/>
        </w:rPr>
        <w:t>ą</w:t>
      </w:r>
      <w:r w:rsidRPr="005C445C">
        <w:rPr>
          <w:rFonts w:ascii="Calibri" w:eastAsia="Calibri" w:hAnsi="Calibri" w:cs="Calibri"/>
          <w:b/>
          <w:bCs/>
        </w:rPr>
        <w:t xml:space="preserve"> na</w:t>
      </w:r>
      <w:r w:rsidR="009B7F6C">
        <w:rPr>
          <w:rFonts w:ascii="Calibri" w:eastAsia="Calibri" w:hAnsi="Calibri" w:cs="Calibri"/>
          <w:b/>
          <w:bCs/>
        </w:rPr>
        <w:t xml:space="preserve"> </w:t>
      </w:r>
      <w:bookmarkStart w:id="2" w:name="OLE_LINK2"/>
      <w:r w:rsidR="000072B4">
        <w:rPr>
          <w:rFonts w:ascii="Calibri" w:eastAsia="Calibri" w:hAnsi="Calibri" w:cs="Calibri"/>
          <w:b/>
          <w:bCs/>
        </w:rPr>
        <w:t>prze</w:t>
      </w:r>
      <w:r w:rsidR="00785AAB">
        <w:rPr>
          <w:rFonts w:ascii="Calibri" w:eastAsia="Calibri" w:hAnsi="Calibri" w:cs="Calibri"/>
          <w:b/>
          <w:bCs/>
        </w:rPr>
        <w:t>budowie</w:t>
      </w:r>
      <w:r w:rsidR="000072B4">
        <w:rPr>
          <w:rFonts w:ascii="Calibri" w:eastAsia="Calibri" w:hAnsi="Calibri" w:cs="Calibri"/>
          <w:b/>
          <w:bCs/>
        </w:rPr>
        <w:t xml:space="preserve"> lub modernizacji oświetlenia</w:t>
      </w:r>
      <w:r w:rsidR="00ED2CF5">
        <w:rPr>
          <w:rFonts w:ascii="Calibri" w:eastAsia="Calibri" w:hAnsi="Calibri" w:cs="Calibri"/>
          <w:b/>
          <w:bCs/>
        </w:rPr>
        <w:t xml:space="preserve"> zewnętrznego</w:t>
      </w:r>
      <w:r w:rsidR="000072B4">
        <w:rPr>
          <w:rFonts w:ascii="Calibri" w:eastAsia="Calibri" w:hAnsi="Calibri" w:cs="Calibri"/>
          <w:b/>
          <w:bCs/>
        </w:rPr>
        <w:t xml:space="preserve"> i 1</w:t>
      </w:r>
      <w:r w:rsidR="000072B4" w:rsidRPr="000072B4">
        <w:rPr>
          <w:rFonts w:ascii="Calibri" w:eastAsia="Calibri" w:hAnsi="Calibri" w:cs="Calibri"/>
          <w:b/>
          <w:bCs/>
        </w:rPr>
        <w:t xml:space="preserve"> </w:t>
      </w:r>
      <w:r w:rsidR="000072B4" w:rsidRPr="005C445C">
        <w:rPr>
          <w:rFonts w:ascii="Calibri" w:eastAsia="Calibri" w:hAnsi="Calibri" w:cs="Calibri"/>
          <w:b/>
          <w:bCs/>
        </w:rPr>
        <w:t>robot</w:t>
      </w:r>
      <w:r w:rsidR="000072B4">
        <w:rPr>
          <w:rFonts w:ascii="Calibri" w:eastAsia="Calibri" w:hAnsi="Calibri" w:cs="Calibri"/>
          <w:b/>
          <w:bCs/>
        </w:rPr>
        <w:t>ę</w:t>
      </w:r>
      <w:r w:rsidR="000072B4" w:rsidRPr="005C445C">
        <w:rPr>
          <w:rFonts w:ascii="Calibri" w:eastAsia="Calibri" w:hAnsi="Calibri" w:cs="Calibri"/>
          <w:b/>
          <w:bCs/>
        </w:rPr>
        <w:t xml:space="preserve"> budowlan</w:t>
      </w:r>
      <w:r w:rsidR="000072B4">
        <w:rPr>
          <w:rFonts w:ascii="Calibri" w:eastAsia="Calibri" w:hAnsi="Calibri" w:cs="Calibri"/>
          <w:b/>
          <w:bCs/>
        </w:rPr>
        <w:t>ą</w:t>
      </w:r>
      <w:r w:rsidR="000072B4" w:rsidRPr="005C445C">
        <w:rPr>
          <w:rFonts w:ascii="Calibri" w:eastAsia="Calibri" w:hAnsi="Calibri" w:cs="Calibri"/>
          <w:b/>
          <w:bCs/>
        </w:rPr>
        <w:t xml:space="preserve"> polegając</w:t>
      </w:r>
      <w:r w:rsidR="000072B4">
        <w:rPr>
          <w:rFonts w:ascii="Calibri" w:eastAsia="Calibri" w:hAnsi="Calibri" w:cs="Calibri"/>
          <w:b/>
          <w:bCs/>
        </w:rPr>
        <w:t>ą na</w:t>
      </w:r>
      <w:r w:rsidR="00ED2CF5">
        <w:rPr>
          <w:rFonts w:ascii="Calibri" w:eastAsia="Calibri" w:hAnsi="Calibri" w:cs="Calibri"/>
          <w:b/>
          <w:bCs/>
        </w:rPr>
        <w:t xml:space="preserve"> wykonaniu instalacji nawadniającej,</w:t>
      </w:r>
    </w:p>
    <w:p w14:paraId="6121FDDE" w14:textId="1621578C" w:rsidR="009B7F6C" w:rsidRPr="005C445C" w:rsidRDefault="009B7F6C" w:rsidP="009B7F6C">
      <w:pPr>
        <w:pStyle w:val="Style1"/>
        <w:numPr>
          <w:ilvl w:val="0"/>
          <w:numId w:val="19"/>
        </w:numPr>
        <w:autoSpaceDE w:val="0"/>
        <w:autoSpaceDN w:val="0"/>
        <w:adjustRightInd w:val="0"/>
        <w:spacing w:after="0" w:line="240" w:lineRule="auto"/>
        <w:ind w:left="357" w:firstLine="0"/>
        <w:jc w:val="both"/>
        <w:rPr>
          <w:rFonts w:eastAsia="+mn-ea"/>
        </w:rPr>
      </w:pPr>
      <w:r w:rsidRPr="005C445C">
        <w:rPr>
          <w:rFonts w:cs="Calibri"/>
        </w:rPr>
        <w:t xml:space="preserve">dysponuje jedną osobą </w:t>
      </w:r>
      <w:r w:rsidRPr="005C445C">
        <w:rPr>
          <w:rFonts w:cs="Calibri"/>
          <w:b/>
          <w:bCs/>
        </w:rPr>
        <w:t xml:space="preserve">kierownika budowy </w:t>
      </w:r>
      <w:r w:rsidRPr="005C445C">
        <w:rPr>
          <w:rFonts w:cs="Calibri"/>
          <w:b/>
        </w:rPr>
        <w:t xml:space="preserve">posiadającą uprawnienia budowlane bez ograniczeń do kierowania robotami budowlanymi </w:t>
      </w:r>
      <w:r w:rsidRPr="005C445C">
        <w:rPr>
          <w:rFonts w:cs="Calibri"/>
          <w:b/>
          <w:bCs/>
        </w:rPr>
        <w:t xml:space="preserve">w specjalności </w:t>
      </w:r>
      <w:r w:rsidR="00ED2CF5">
        <w:rPr>
          <w:rFonts w:cs="Calibri"/>
          <w:b/>
          <w:bCs/>
        </w:rPr>
        <w:t>elektrycznej</w:t>
      </w:r>
      <w:r w:rsidRPr="005C445C">
        <w:rPr>
          <w:rFonts w:cs="Calibri"/>
          <w:b/>
          <w:bCs/>
        </w:rPr>
        <w:t>.</w:t>
      </w:r>
    </w:p>
    <w:p w14:paraId="70150D8E" w14:textId="33A83CA0" w:rsidR="009B7F6C" w:rsidRPr="001037D3" w:rsidRDefault="009B7F6C" w:rsidP="00B95631">
      <w:pPr>
        <w:autoSpaceDE w:val="0"/>
        <w:autoSpaceDN w:val="0"/>
        <w:adjustRightInd w:val="0"/>
        <w:spacing w:after="0" w:line="240" w:lineRule="auto"/>
        <w:ind w:left="357"/>
        <w:jc w:val="both"/>
        <w:rPr>
          <w:rFonts w:ascii="Calibri" w:eastAsia="Calibri" w:hAnsi="Calibri" w:cs="Calibri"/>
        </w:rPr>
      </w:pPr>
      <w:r w:rsidRPr="001037D3">
        <w:rPr>
          <w:rFonts w:ascii="Calibri" w:eastAsia="Calibri" w:hAnsi="Calibri" w:cs="Calibri"/>
        </w:rPr>
        <w:t>Przez ww. uprawnienia budowlane Zamawiający rozumie uprawn</w:t>
      </w:r>
      <w:r>
        <w:rPr>
          <w:rFonts w:ascii="Calibri" w:eastAsia="Calibri" w:hAnsi="Calibri" w:cs="Calibri"/>
        </w:rPr>
        <w:t>ienia budowlane, o których mowa</w:t>
      </w:r>
      <w:r w:rsidRPr="001037D3">
        <w:rPr>
          <w:rFonts w:ascii="Calibri" w:eastAsia="Calibri" w:hAnsi="Calibri" w:cs="Calibri"/>
        </w:rPr>
        <w:t xml:space="preserve"> w ustawie z dnia 07 lipca 1994 r. Prawo budowlane (Dz.U. z 202</w:t>
      </w:r>
      <w:r w:rsidR="00D714D8">
        <w:rPr>
          <w:rFonts w:ascii="Calibri" w:eastAsia="Calibri" w:hAnsi="Calibri" w:cs="Calibri"/>
        </w:rPr>
        <w:t>1</w:t>
      </w:r>
      <w:r w:rsidRPr="001037D3">
        <w:rPr>
          <w:rFonts w:ascii="Calibri" w:eastAsia="Calibri" w:hAnsi="Calibri" w:cs="Calibri"/>
        </w:rPr>
        <w:t xml:space="preserve"> r. poz. </w:t>
      </w:r>
      <w:r w:rsidR="00D714D8">
        <w:rPr>
          <w:rFonts w:ascii="Calibri" w:eastAsia="Calibri" w:hAnsi="Calibri" w:cs="Calibri"/>
        </w:rPr>
        <w:t>2351</w:t>
      </w:r>
      <w:r w:rsidRPr="001037D3">
        <w:rPr>
          <w:rFonts w:ascii="Calibri" w:eastAsia="Calibri" w:hAnsi="Calibri" w:cs="Calibri"/>
        </w:rPr>
        <w:t xml:space="preserve"> ze zm.) oraz                             w rozporządzeniu Ministra Inwestycji i Rozwoju z dnia 29 kwietnia 2019 r. w sprawie przygotowania zawodowego do wykonywania samodzielnych funkcji technicznych w budownictwie (Dz. U. z 2019 r. poz. 831) lub odpowiadające im ważne uprawnienia budowlane wydane na podstawie uprzednio obowiązujących przepisów prawa, lub odpowiednich przepisów obowiązujących na terenie kraju, w którym Wykonawca ma siedzibę lub miejsce zamieszkania, uznanych przez właściwy organ, zgodnie z ustawą z dnia 22 grudnia 2015 r. o zasadach uznawania kwalifikacji zawodowych nabytych w państwach członkowskich Unii Europejskiej (</w:t>
      </w:r>
      <w:proofErr w:type="spellStart"/>
      <w:r w:rsidRPr="001037D3">
        <w:rPr>
          <w:rFonts w:ascii="Calibri" w:eastAsia="Calibri" w:hAnsi="Calibri" w:cs="Calibri"/>
        </w:rPr>
        <w:t>t.j</w:t>
      </w:r>
      <w:proofErr w:type="spellEnd"/>
      <w:r w:rsidRPr="001037D3">
        <w:rPr>
          <w:rFonts w:ascii="Calibri" w:eastAsia="Calibri" w:hAnsi="Calibri" w:cs="Calibri"/>
        </w:rPr>
        <w:t>.: Dz.U.</w:t>
      </w:r>
      <w:r w:rsidR="005F30FB">
        <w:rPr>
          <w:rFonts w:ascii="Calibri" w:eastAsia="Calibri" w:hAnsi="Calibri" w:cs="Calibri"/>
        </w:rPr>
        <w:t xml:space="preserve"> </w:t>
      </w:r>
      <w:r w:rsidRPr="001037D3">
        <w:rPr>
          <w:rFonts w:ascii="Calibri" w:eastAsia="Calibri" w:hAnsi="Calibri" w:cs="Calibri"/>
        </w:rPr>
        <w:t>z 202</w:t>
      </w:r>
      <w:r w:rsidR="00D714D8">
        <w:rPr>
          <w:rFonts w:ascii="Calibri" w:eastAsia="Calibri" w:hAnsi="Calibri" w:cs="Calibri"/>
        </w:rPr>
        <w:t>1</w:t>
      </w:r>
      <w:r w:rsidRPr="001037D3">
        <w:rPr>
          <w:rFonts w:ascii="Calibri" w:eastAsia="Calibri" w:hAnsi="Calibri" w:cs="Calibri"/>
        </w:rPr>
        <w:t xml:space="preserve"> r. poz. </w:t>
      </w:r>
      <w:r w:rsidR="00D714D8">
        <w:rPr>
          <w:rFonts w:ascii="Calibri" w:eastAsia="Calibri" w:hAnsi="Calibri" w:cs="Calibri"/>
        </w:rPr>
        <w:t>1646</w:t>
      </w:r>
      <w:r w:rsidRPr="001037D3">
        <w:rPr>
          <w:rFonts w:ascii="Calibri" w:eastAsia="Calibri" w:hAnsi="Calibri" w:cs="Calibri"/>
        </w:rPr>
        <w:t xml:space="preserve">). </w:t>
      </w:r>
    </w:p>
    <w:p w14:paraId="72B5ED9B" w14:textId="77777777" w:rsidR="009B7F6C" w:rsidRPr="001037D3" w:rsidRDefault="009B7F6C" w:rsidP="00B95631">
      <w:pPr>
        <w:pStyle w:val="Style1"/>
        <w:autoSpaceDE w:val="0"/>
        <w:autoSpaceDN w:val="0"/>
        <w:adjustRightInd w:val="0"/>
        <w:spacing w:after="0" w:line="240" w:lineRule="auto"/>
        <w:ind w:left="357"/>
        <w:jc w:val="both"/>
        <w:rPr>
          <w:rFonts w:eastAsia="+mn-ea"/>
        </w:rPr>
      </w:pPr>
      <w:r w:rsidRPr="001037D3">
        <w:rPr>
          <w:rFonts w:cs="Calibri"/>
        </w:rPr>
        <w:t>W przypadku osób, które są obywatelami państw członkowskich Unii Europejskiej, Konfederacji Szwajcarskiej oraz państw członkowskich Europejskiego Porozumienia o Wolnym Handlu (EFTA) – stron umowy o Europejskim Obszarze Gospodarczym (w rozumieniu art. 4a ustawy z dnia 15 grudnia 2000 r. o samorządach zawodowych architektów oraz inżynierów budownictwa (</w:t>
      </w:r>
      <w:proofErr w:type="spellStart"/>
      <w:r w:rsidRPr="001037D3">
        <w:rPr>
          <w:rFonts w:cs="Calibri"/>
        </w:rPr>
        <w:t>t.j</w:t>
      </w:r>
      <w:proofErr w:type="spellEnd"/>
      <w:r w:rsidRPr="001037D3">
        <w:rPr>
          <w:rFonts w:cs="Calibri"/>
        </w:rPr>
        <w:t>.: Dz.U. z 2019 r. poz. 1117), osoby wyznaczone do realizacji zamówienia posiadają uprawnienia budowlane do kierowania robotami budowlanymi, wyszczególnione wyżej jeżeli:</w:t>
      </w:r>
    </w:p>
    <w:p w14:paraId="4869383D" w14:textId="77777777" w:rsidR="009B7F6C" w:rsidRPr="001037D3" w:rsidRDefault="009B7F6C" w:rsidP="00B95631">
      <w:pPr>
        <w:pStyle w:val="Style1"/>
        <w:autoSpaceDE w:val="0"/>
        <w:autoSpaceDN w:val="0"/>
        <w:adjustRightInd w:val="0"/>
        <w:spacing w:after="0" w:line="240" w:lineRule="auto"/>
        <w:ind w:left="357"/>
        <w:jc w:val="both"/>
        <w:rPr>
          <w:rFonts w:eastAsia="+mn-ea"/>
        </w:rPr>
      </w:pPr>
      <w:r w:rsidRPr="001037D3">
        <w:rPr>
          <w:rFonts w:cs="Calibri"/>
        </w:rPr>
        <w:t>- nabyły kwalifikacje zawodowe do wykonywania działalności w budownictwie, równoznacznej wykonywaniu samodzielnych funkcji technicznych w budownictwie na terytorium Rzeczypospolitej Polskiej, odpowiadające posiadaniu uprawnień budowlanych do kierowania robotami budowlanymi, oraz</w:t>
      </w:r>
    </w:p>
    <w:p w14:paraId="079F496A" w14:textId="77777777" w:rsidR="009B7F6C" w:rsidRPr="009B7F6C" w:rsidRDefault="009B7F6C" w:rsidP="00B95631">
      <w:pPr>
        <w:pStyle w:val="Style1"/>
        <w:autoSpaceDE w:val="0"/>
        <w:autoSpaceDN w:val="0"/>
        <w:adjustRightInd w:val="0"/>
        <w:spacing w:after="0" w:line="240" w:lineRule="auto"/>
        <w:ind w:left="357"/>
        <w:jc w:val="both"/>
        <w:rPr>
          <w:rFonts w:eastAsia="+mn-ea"/>
        </w:rPr>
      </w:pPr>
      <w:r w:rsidRPr="001037D3">
        <w:rPr>
          <w:rFonts w:cs="Calibri"/>
        </w:rPr>
        <w:t>- posiadają odpowiednią decyzję o uznaniu kwalifikacji zawodowych lub w przypadku braku decyzji o uznaniu kwalifikacji zawodowych zostały spełnione w stosunku do tych osób wymagania, o których mowa w art. 20a ust. 2-6 ustawy z dnia 15 grudnia 2000 r. o samorządach zawodowych architektów oraz inżynierów budownictwa (</w:t>
      </w:r>
      <w:proofErr w:type="spellStart"/>
      <w:r w:rsidRPr="001037D3">
        <w:rPr>
          <w:rFonts w:cs="Calibri"/>
        </w:rPr>
        <w:t>t.j</w:t>
      </w:r>
      <w:proofErr w:type="spellEnd"/>
      <w:r w:rsidRPr="001037D3">
        <w:rPr>
          <w:rFonts w:cs="Calibri"/>
        </w:rPr>
        <w:t>.: Dz.U. z 2019 r. poz. 1117), dotyczące świadczenia usług transgranicznych.</w:t>
      </w:r>
      <w:bookmarkEnd w:id="2"/>
    </w:p>
    <w:p w14:paraId="04D02567" w14:textId="77777777" w:rsidR="0089317C" w:rsidRPr="0089317C" w:rsidRDefault="00411289" w:rsidP="00B95631">
      <w:pPr>
        <w:autoSpaceDE w:val="0"/>
        <w:autoSpaceDN w:val="0"/>
        <w:adjustRightInd w:val="0"/>
        <w:spacing w:after="0" w:line="240" w:lineRule="auto"/>
        <w:ind w:left="284" w:hanging="284"/>
        <w:jc w:val="both"/>
        <w:rPr>
          <w:rFonts w:cstheme="minorHAnsi"/>
          <w:color w:val="000000"/>
        </w:rPr>
      </w:pPr>
      <w:r w:rsidRPr="0089317C">
        <w:rPr>
          <w:rFonts w:cstheme="minorHAnsi"/>
          <w:color w:val="000000"/>
        </w:rPr>
        <w:lastRenderedPageBreak/>
        <w:t xml:space="preserve">2. Wykonawca może w celu potwierdzenia spełnienia warunków udziału w postępowaniu, polegać na zdolnościach technicznych lub zawodowych lub sytuacji ekonomicznej lub finansowej podmiotów, niezależnie od charakteru prawnego łączących go z nim stosunków prawnych. </w:t>
      </w:r>
    </w:p>
    <w:p w14:paraId="4037953E" w14:textId="77777777" w:rsidR="0089317C" w:rsidRPr="0089317C" w:rsidRDefault="0089317C" w:rsidP="00B95631">
      <w:pPr>
        <w:autoSpaceDE w:val="0"/>
        <w:autoSpaceDN w:val="0"/>
        <w:adjustRightInd w:val="0"/>
        <w:spacing w:after="0" w:line="240" w:lineRule="auto"/>
        <w:ind w:left="284" w:hanging="284"/>
        <w:jc w:val="both"/>
        <w:rPr>
          <w:rFonts w:cstheme="minorHAnsi"/>
          <w:color w:val="000000"/>
        </w:rPr>
      </w:pPr>
      <w:r>
        <w:rPr>
          <w:rFonts w:cstheme="minorHAnsi"/>
          <w:color w:val="000000"/>
        </w:rPr>
        <w:t xml:space="preserve">3. </w:t>
      </w:r>
      <w:r w:rsidRPr="0089317C">
        <w:rPr>
          <w:rFonts w:cstheme="minorHAnsi"/>
          <w:color w:val="000000"/>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2F654789" w14:textId="77777777" w:rsidR="0089317C" w:rsidRPr="0089317C" w:rsidRDefault="0089317C" w:rsidP="00B95631">
      <w:pPr>
        <w:autoSpaceDE w:val="0"/>
        <w:autoSpaceDN w:val="0"/>
        <w:adjustRightInd w:val="0"/>
        <w:spacing w:after="0" w:line="240" w:lineRule="auto"/>
        <w:ind w:left="284" w:hanging="284"/>
        <w:jc w:val="both"/>
        <w:rPr>
          <w:rFonts w:cstheme="minorHAnsi"/>
          <w:color w:val="000000"/>
        </w:rPr>
      </w:pPr>
      <w:r w:rsidRPr="0089317C">
        <w:rPr>
          <w:rFonts w:cstheme="minorHAnsi"/>
          <w:color w:val="000000"/>
        </w:rPr>
        <w:t xml:space="preserve">4.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5B762EB5" w14:textId="77777777" w:rsidR="0089317C" w:rsidRPr="0089317C" w:rsidRDefault="0089317C" w:rsidP="00B95631">
      <w:pPr>
        <w:autoSpaceDE w:val="0"/>
        <w:autoSpaceDN w:val="0"/>
        <w:adjustRightInd w:val="0"/>
        <w:spacing w:after="0" w:line="240" w:lineRule="auto"/>
        <w:ind w:left="284" w:hanging="284"/>
        <w:jc w:val="both"/>
        <w:rPr>
          <w:rFonts w:cstheme="minorHAnsi"/>
          <w:color w:val="000000"/>
        </w:rPr>
      </w:pPr>
      <w:r w:rsidRPr="0089317C">
        <w:rPr>
          <w:rFonts w:cstheme="minorHAnsi"/>
          <w:color w:val="000000"/>
        </w:rPr>
        <w:t xml:space="preserve">5. Zobowiązanie podmiotu udostępniającego zasoby, o którym mowa w ust. 3, potwierdza, że stosunek łączący Wykonawcę z podmiotami udostępniającymi zasoby gwarantuje rzeczywisty dostęp do tych zasobów oraz określa w szczególności: </w:t>
      </w:r>
    </w:p>
    <w:p w14:paraId="5FEAAAB9" w14:textId="77777777" w:rsidR="0089317C" w:rsidRPr="0089317C" w:rsidRDefault="0089317C" w:rsidP="00B95631">
      <w:pPr>
        <w:autoSpaceDE w:val="0"/>
        <w:autoSpaceDN w:val="0"/>
        <w:adjustRightInd w:val="0"/>
        <w:spacing w:after="0" w:line="240" w:lineRule="auto"/>
        <w:ind w:firstLine="284"/>
        <w:jc w:val="both"/>
        <w:rPr>
          <w:rFonts w:cstheme="minorHAnsi"/>
          <w:color w:val="000000"/>
        </w:rPr>
      </w:pPr>
      <w:r w:rsidRPr="0089317C">
        <w:rPr>
          <w:rFonts w:cstheme="minorHAnsi"/>
          <w:color w:val="000000"/>
        </w:rPr>
        <w:t xml:space="preserve">a) zakres dostępnych Wykonawcy zasobów podmiotu udostępniającego zasoby; </w:t>
      </w:r>
    </w:p>
    <w:p w14:paraId="48A4544C" w14:textId="77777777" w:rsidR="0089317C" w:rsidRPr="0089317C" w:rsidRDefault="0089317C" w:rsidP="00B95631">
      <w:pPr>
        <w:autoSpaceDE w:val="0"/>
        <w:autoSpaceDN w:val="0"/>
        <w:adjustRightInd w:val="0"/>
        <w:spacing w:after="0" w:line="240" w:lineRule="auto"/>
        <w:ind w:left="284"/>
        <w:jc w:val="both"/>
        <w:rPr>
          <w:rFonts w:cstheme="minorHAnsi"/>
          <w:color w:val="000000"/>
        </w:rPr>
      </w:pPr>
      <w:r w:rsidRPr="0089317C">
        <w:rPr>
          <w:rFonts w:cstheme="minorHAnsi"/>
          <w:color w:val="000000"/>
        </w:rPr>
        <w:t xml:space="preserve">b) sposób i okres udostępnienia Wykonawcy i wykorzystania przez niego zasobów podmiotu udostępniającego te zasoby przy wykonywaniu zamówienia; </w:t>
      </w:r>
    </w:p>
    <w:p w14:paraId="6342C053" w14:textId="77777777" w:rsidR="0089317C" w:rsidRPr="0089317C" w:rsidRDefault="0089317C" w:rsidP="00B95631">
      <w:pPr>
        <w:autoSpaceDE w:val="0"/>
        <w:autoSpaceDN w:val="0"/>
        <w:adjustRightInd w:val="0"/>
        <w:spacing w:after="0" w:line="240" w:lineRule="auto"/>
        <w:ind w:left="284"/>
        <w:jc w:val="both"/>
        <w:rPr>
          <w:rFonts w:cstheme="minorHAnsi"/>
          <w:color w:val="000000"/>
        </w:rPr>
      </w:pPr>
      <w:r w:rsidRPr="0089317C">
        <w:rPr>
          <w:rFonts w:cstheme="minorHAnsi"/>
          <w:color w:val="000000"/>
        </w:rPr>
        <w:t xml:space="preserve">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12D90C64" w14:textId="77777777" w:rsidR="0089317C" w:rsidRPr="0089317C" w:rsidRDefault="0089317C" w:rsidP="00B95631">
      <w:pPr>
        <w:autoSpaceDE w:val="0"/>
        <w:autoSpaceDN w:val="0"/>
        <w:adjustRightInd w:val="0"/>
        <w:spacing w:after="0" w:line="240" w:lineRule="auto"/>
        <w:ind w:left="284" w:hanging="284"/>
        <w:jc w:val="both"/>
        <w:rPr>
          <w:rFonts w:cstheme="minorHAnsi"/>
          <w:color w:val="000000"/>
        </w:rPr>
      </w:pPr>
      <w:r w:rsidRPr="0089317C">
        <w:rPr>
          <w:rFonts w:cstheme="minorHAnsi"/>
          <w:color w:val="000000"/>
        </w:rPr>
        <w:t xml:space="preserve">5. 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oraz, jeżeli to dotyczy, kryteriów selekcji, a także bada, czy nie zachodzą wobec tego podmiotu podstawy wykluczenia, które zostały przewidziane względem Wykonawcy. </w:t>
      </w:r>
    </w:p>
    <w:p w14:paraId="2BBD22CF" w14:textId="77777777" w:rsidR="0089317C" w:rsidRPr="0089317C" w:rsidRDefault="0089317C" w:rsidP="00B95631">
      <w:pPr>
        <w:autoSpaceDE w:val="0"/>
        <w:autoSpaceDN w:val="0"/>
        <w:adjustRightInd w:val="0"/>
        <w:spacing w:after="0" w:line="240" w:lineRule="auto"/>
        <w:ind w:left="284" w:hanging="284"/>
        <w:jc w:val="both"/>
        <w:rPr>
          <w:rFonts w:cstheme="minorHAnsi"/>
          <w:color w:val="000000"/>
        </w:rPr>
      </w:pPr>
      <w:r w:rsidRPr="0089317C">
        <w:rPr>
          <w:rFonts w:cstheme="minorHAnsi"/>
          <w:color w:val="000000"/>
        </w:rPr>
        <w:t xml:space="preserve">6.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11ED27CF" w14:textId="77777777" w:rsidR="0089317C" w:rsidRPr="0089317C" w:rsidRDefault="0089317C" w:rsidP="00B95631">
      <w:pPr>
        <w:autoSpaceDE w:val="0"/>
        <w:autoSpaceDN w:val="0"/>
        <w:adjustRightInd w:val="0"/>
        <w:spacing w:after="0" w:line="240" w:lineRule="auto"/>
        <w:ind w:left="284" w:hanging="284"/>
        <w:jc w:val="both"/>
        <w:rPr>
          <w:rFonts w:cstheme="minorHAnsi"/>
          <w:color w:val="000000"/>
        </w:rPr>
      </w:pPr>
      <w:r w:rsidRPr="0089317C">
        <w:rPr>
          <w:rFonts w:cstheme="minorHAnsi"/>
          <w:color w:val="000000"/>
        </w:rPr>
        <w:t xml:space="preserve">7. 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521CE40C" w14:textId="77777777" w:rsidR="0089317C" w:rsidRPr="0089317C" w:rsidRDefault="0089317C" w:rsidP="00B95631">
      <w:pPr>
        <w:autoSpaceDE w:val="0"/>
        <w:autoSpaceDN w:val="0"/>
        <w:adjustRightInd w:val="0"/>
        <w:spacing w:after="0" w:line="240" w:lineRule="auto"/>
        <w:ind w:left="284" w:hanging="284"/>
        <w:jc w:val="both"/>
        <w:rPr>
          <w:rFonts w:cstheme="minorHAnsi"/>
          <w:color w:val="000000"/>
        </w:rPr>
      </w:pPr>
      <w:r w:rsidRPr="0089317C">
        <w:rPr>
          <w:rFonts w:cstheme="minorHAnsi"/>
          <w:color w:val="000000"/>
        </w:rPr>
        <w:t xml:space="preserve">8. 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 </w:t>
      </w:r>
    </w:p>
    <w:p w14:paraId="3A32CEB7" w14:textId="50CB1234" w:rsidR="004037FF" w:rsidRPr="0029365F" w:rsidRDefault="004037FF" w:rsidP="004037FF">
      <w:pPr>
        <w:pStyle w:val="Default"/>
        <w:spacing w:after="17"/>
        <w:ind w:left="284" w:hanging="284"/>
        <w:jc w:val="both"/>
        <w:rPr>
          <w:rFonts w:asciiTheme="minorHAnsi" w:hAnsiTheme="minorHAnsi" w:cstheme="minorHAnsi"/>
          <w:sz w:val="22"/>
          <w:szCs w:val="22"/>
        </w:rPr>
      </w:pPr>
      <w:r>
        <w:rPr>
          <w:rFonts w:asciiTheme="minorHAnsi" w:hAnsiTheme="minorHAnsi" w:cstheme="minorHAnsi"/>
          <w:sz w:val="22"/>
          <w:szCs w:val="22"/>
        </w:rPr>
        <w:t xml:space="preserve">9.  </w:t>
      </w:r>
      <w:r w:rsidRPr="0029365F">
        <w:rPr>
          <w:rFonts w:asciiTheme="minorHAnsi" w:hAnsiTheme="minorHAnsi" w:cstheme="minorHAnsi"/>
          <w:sz w:val="22"/>
          <w:szCs w:val="22"/>
        </w:rPr>
        <w:t xml:space="preserve">Każdy z Wykonawców wspólnie ubiegających się o zamówienie składa oświadczenie, o którym mowa Rozdziale </w:t>
      </w:r>
      <w:r>
        <w:rPr>
          <w:rFonts w:asciiTheme="minorHAnsi" w:hAnsiTheme="minorHAnsi" w:cstheme="minorHAnsi"/>
          <w:sz w:val="22"/>
          <w:szCs w:val="22"/>
        </w:rPr>
        <w:t>XV</w:t>
      </w:r>
      <w:r w:rsidRPr="0029365F">
        <w:rPr>
          <w:rFonts w:asciiTheme="minorHAnsi" w:hAnsiTheme="minorHAnsi" w:cstheme="minorHAnsi"/>
          <w:sz w:val="22"/>
          <w:szCs w:val="22"/>
        </w:rPr>
        <w:t xml:space="preserve"> (</w:t>
      </w:r>
      <w:r w:rsidRPr="0029365F">
        <w:rPr>
          <w:rFonts w:asciiTheme="minorHAnsi" w:hAnsiTheme="minorHAnsi" w:cstheme="minorHAnsi"/>
          <w:b/>
          <w:bCs/>
          <w:sz w:val="22"/>
          <w:szCs w:val="22"/>
        </w:rPr>
        <w:t xml:space="preserve">Załącznik nr </w:t>
      </w:r>
      <w:r>
        <w:rPr>
          <w:rFonts w:asciiTheme="minorHAnsi" w:hAnsiTheme="minorHAnsi" w:cstheme="minorHAnsi"/>
          <w:b/>
          <w:bCs/>
          <w:sz w:val="22"/>
          <w:szCs w:val="22"/>
        </w:rPr>
        <w:t>3</w:t>
      </w:r>
      <w:r w:rsidRPr="0029365F">
        <w:rPr>
          <w:rFonts w:asciiTheme="minorHAnsi" w:hAnsiTheme="minorHAnsi" w:cstheme="minorHAnsi"/>
          <w:b/>
          <w:bCs/>
          <w:sz w:val="22"/>
          <w:szCs w:val="22"/>
        </w:rPr>
        <w:t xml:space="preserve"> do SWZ</w:t>
      </w:r>
      <w:r w:rsidRPr="0029365F">
        <w:rPr>
          <w:rFonts w:asciiTheme="minorHAnsi" w:hAnsiTheme="minorHAnsi" w:cstheme="minorHAnsi"/>
          <w:sz w:val="22"/>
          <w:szCs w:val="22"/>
        </w:rPr>
        <w:t>). Dokument ten potwierdza brak podstaw wykluczenia z postępowania</w:t>
      </w:r>
      <w:r>
        <w:rPr>
          <w:rFonts w:asciiTheme="minorHAnsi" w:hAnsiTheme="minorHAnsi" w:cstheme="minorHAnsi"/>
          <w:sz w:val="22"/>
          <w:szCs w:val="22"/>
        </w:rPr>
        <w:t xml:space="preserve"> </w:t>
      </w:r>
      <w:r w:rsidRPr="0029365F">
        <w:rPr>
          <w:rFonts w:asciiTheme="minorHAnsi" w:hAnsiTheme="minorHAnsi" w:cstheme="minorHAnsi"/>
          <w:sz w:val="22"/>
          <w:szCs w:val="22"/>
        </w:rPr>
        <w:t xml:space="preserve">w zakresie, w którym Wykonawca zobowiązany jest wykazać brak podstaw wykluczenia z postępowania oraz spełnianie warunków udziału w postępowaniu w zakresie, w którym każdy z Wykonawców wykazuje spełnianie warunków udziału w postępowaniu. </w:t>
      </w:r>
    </w:p>
    <w:p w14:paraId="4A310E4F" w14:textId="18693EB5" w:rsidR="004037FF" w:rsidRPr="0029365F" w:rsidRDefault="004037FF" w:rsidP="004037FF">
      <w:pPr>
        <w:pStyle w:val="Default"/>
        <w:spacing w:after="17"/>
        <w:ind w:left="284" w:hanging="284"/>
        <w:jc w:val="both"/>
        <w:rPr>
          <w:rFonts w:asciiTheme="minorHAnsi" w:hAnsiTheme="minorHAnsi" w:cstheme="minorHAnsi"/>
          <w:sz w:val="22"/>
          <w:szCs w:val="22"/>
        </w:rPr>
      </w:pPr>
      <w:r>
        <w:rPr>
          <w:rFonts w:asciiTheme="minorHAnsi" w:hAnsiTheme="minorHAnsi" w:cstheme="minorHAnsi"/>
          <w:sz w:val="22"/>
          <w:szCs w:val="22"/>
        </w:rPr>
        <w:t>10</w:t>
      </w:r>
      <w:r w:rsidRPr="0029365F">
        <w:rPr>
          <w:rFonts w:asciiTheme="minorHAnsi" w:hAnsiTheme="minorHAnsi" w:cstheme="minorHAnsi"/>
          <w:sz w:val="22"/>
          <w:szCs w:val="22"/>
        </w:rPr>
        <w:t>. Wykonawcy tworzący konsorcjum, ubiegający się wspólnie o udzielenie zamówienia ustanawiają pełnomocnika do reprezentowania w postępowaniu, albo reprezentowania w postępowaniu i zawarcia umowy w sprawie zamówienia publicznego. Pełnomocnictwo do pełnienia takiej funkcji, wystawione zgodnie z wymogami ustawowymi, powinno być opatrzone kwalifikowanym podpisem elektronicznym lub podpisem zaufanym lub osobistym przez prawnie upoważnionych przedstawicieli każdego z Wykonawców występujących wspólnie</w:t>
      </w:r>
      <w:r>
        <w:rPr>
          <w:rFonts w:asciiTheme="minorHAnsi" w:hAnsiTheme="minorHAnsi" w:cstheme="minorHAnsi"/>
          <w:sz w:val="22"/>
          <w:szCs w:val="22"/>
        </w:rPr>
        <w:t>.</w:t>
      </w:r>
    </w:p>
    <w:p w14:paraId="7F793E96" w14:textId="149268C5" w:rsidR="00B25133" w:rsidRPr="004037FF" w:rsidRDefault="004037FF" w:rsidP="004037FF">
      <w:pPr>
        <w:pStyle w:val="Default"/>
        <w:ind w:left="284" w:hanging="284"/>
        <w:jc w:val="both"/>
        <w:rPr>
          <w:rFonts w:asciiTheme="minorHAnsi" w:hAnsiTheme="minorHAnsi" w:cstheme="minorHAnsi"/>
          <w:sz w:val="22"/>
          <w:szCs w:val="22"/>
        </w:rPr>
      </w:pPr>
      <w:r>
        <w:rPr>
          <w:rFonts w:asciiTheme="minorHAnsi" w:hAnsiTheme="minorHAnsi" w:cstheme="minorHAnsi"/>
          <w:sz w:val="22"/>
          <w:szCs w:val="22"/>
        </w:rPr>
        <w:lastRenderedPageBreak/>
        <w:t>11</w:t>
      </w:r>
      <w:r w:rsidRPr="0029365F">
        <w:rPr>
          <w:rFonts w:asciiTheme="minorHAnsi" w:hAnsiTheme="minorHAnsi" w:cstheme="minorHAnsi"/>
          <w:sz w:val="22"/>
          <w:szCs w:val="22"/>
        </w:rPr>
        <w:t>. Wykonawcy, wspólnie ubiegający się o udzielenie zamówienia, ponoszą solidarną odpowiedzialność za wykonanie umowy</w:t>
      </w:r>
      <w:r>
        <w:rPr>
          <w:rFonts w:asciiTheme="minorHAnsi" w:hAnsiTheme="minorHAnsi" w:cstheme="minorHAnsi"/>
          <w:sz w:val="22"/>
          <w:szCs w:val="22"/>
        </w:rPr>
        <w:t>.</w:t>
      </w:r>
    </w:p>
    <w:p w14:paraId="1640FCDD" w14:textId="77777777" w:rsidR="00B25133" w:rsidRPr="0089317C" w:rsidRDefault="00B25133" w:rsidP="00B95631">
      <w:pPr>
        <w:spacing w:after="0" w:line="240" w:lineRule="auto"/>
        <w:jc w:val="both"/>
        <w:rPr>
          <w:rFonts w:cstheme="minorHAnsi"/>
          <w:b/>
          <w:bCs/>
        </w:rPr>
      </w:pPr>
    </w:p>
    <w:p w14:paraId="090D1A2A" w14:textId="2E1A32D7" w:rsidR="005121FF" w:rsidRPr="0089317C" w:rsidRDefault="005121FF" w:rsidP="00B95631">
      <w:pPr>
        <w:spacing w:after="0" w:line="240" w:lineRule="auto"/>
        <w:jc w:val="both"/>
        <w:rPr>
          <w:rFonts w:cstheme="minorHAnsi"/>
          <w:b/>
          <w:bCs/>
        </w:rPr>
      </w:pPr>
      <w:r w:rsidRPr="0089317C">
        <w:rPr>
          <w:rFonts w:cstheme="minorHAnsi"/>
          <w:b/>
          <w:bCs/>
          <w:highlight w:val="lightGray"/>
        </w:rPr>
        <w:t>XXI. INFORMACJA O PODMIOTOWYCH ŚRODKACH DOWODOWYCH, JEŻELI ZAMAWIAJĄCY BĘDZIE WYMAGAŁ ICH ZŁOŻENIA</w:t>
      </w:r>
    </w:p>
    <w:p w14:paraId="56B166FE" w14:textId="77777777" w:rsidR="0089317C" w:rsidRPr="0089317C" w:rsidRDefault="0089317C" w:rsidP="00B95631">
      <w:pPr>
        <w:autoSpaceDE w:val="0"/>
        <w:autoSpaceDN w:val="0"/>
        <w:adjustRightInd w:val="0"/>
        <w:spacing w:after="0" w:line="240" w:lineRule="auto"/>
        <w:rPr>
          <w:rFonts w:cstheme="minorHAnsi"/>
          <w:color w:val="000000"/>
          <w:sz w:val="24"/>
          <w:szCs w:val="24"/>
        </w:rPr>
      </w:pPr>
    </w:p>
    <w:p w14:paraId="54314756" w14:textId="1CC14404" w:rsidR="00A614BB" w:rsidRPr="0089317C" w:rsidRDefault="0089317C" w:rsidP="007C289E">
      <w:pPr>
        <w:autoSpaceDE w:val="0"/>
        <w:autoSpaceDN w:val="0"/>
        <w:adjustRightInd w:val="0"/>
        <w:spacing w:after="0" w:line="240" w:lineRule="auto"/>
        <w:ind w:left="284" w:hanging="284"/>
        <w:jc w:val="both"/>
        <w:rPr>
          <w:rFonts w:cstheme="minorHAnsi"/>
          <w:color w:val="000000"/>
        </w:rPr>
      </w:pPr>
      <w:r>
        <w:rPr>
          <w:rFonts w:cstheme="minorHAnsi"/>
          <w:color w:val="000000"/>
        </w:rPr>
        <w:t xml:space="preserve">1. </w:t>
      </w:r>
      <w:r w:rsidRPr="0089317C">
        <w:rPr>
          <w:rFonts w:cstheme="minorHAnsi"/>
          <w:color w:val="000000"/>
        </w:rPr>
        <w:t xml:space="preserve">Zamawiający </w:t>
      </w:r>
      <w:r w:rsidRPr="0089317C">
        <w:rPr>
          <w:rFonts w:cstheme="minorHAnsi"/>
          <w:b/>
          <w:bCs/>
          <w:color w:val="000000"/>
        </w:rPr>
        <w:t xml:space="preserve">żąda złożenia podmiotowych środków dowodowych </w:t>
      </w:r>
      <w:r w:rsidRPr="0089317C">
        <w:rPr>
          <w:rFonts w:cstheme="minorHAnsi"/>
          <w:color w:val="000000"/>
        </w:rPr>
        <w:t xml:space="preserve">na potwierdzenie spełnienia warunków udziału w postępowaniu. </w:t>
      </w:r>
    </w:p>
    <w:p w14:paraId="2FE316B3" w14:textId="77777777" w:rsidR="0089317C" w:rsidRPr="0089317C" w:rsidRDefault="0089317C" w:rsidP="00B95631">
      <w:pPr>
        <w:autoSpaceDE w:val="0"/>
        <w:autoSpaceDN w:val="0"/>
        <w:adjustRightInd w:val="0"/>
        <w:spacing w:after="0" w:line="240" w:lineRule="auto"/>
        <w:ind w:left="284" w:hanging="284"/>
        <w:jc w:val="both"/>
        <w:rPr>
          <w:rFonts w:cstheme="minorHAnsi"/>
          <w:color w:val="000000"/>
        </w:rPr>
      </w:pPr>
      <w:r w:rsidRPr="0089317C">
        <w:rPr>
          <w:rFonts w:cstheme="minorHAnsi"/>
          <w:color w:val="000000"/>
        </w:rPr>
        <w:t xml:space="preserve">2. Zamawiający wezwie Wykonawcę, którego oferta została najwyżej oceniona, do złożenia w wyznaczonym terminie, nie krótszym niż </w:t>
      </w:r>
      <w:r w:rsidRPr="0089317C">
        <w:rPr>
          <w:rFonts w:cstheme="minorHAnsi"/>
          <w:b/>
          <w:bCs/>
          <w:color w:val="000000"/>
        </w:rPr>
        <w:t>5 dni od dnia wezwania</w:t>
      </w:r>
      <w:r w:rsidRPr="0089317C">
        <w:rPr>
          <w:rFonts w:cstheme="minorHAnsi"/>
          <w:color w:val="000000"/>
        </w:rPr>
        <w:t xml:space="preserve">, podmiotowych środków dowodowych, aktualnych na dzień złożenia tj. </w:t>
      </w:r>
    </w:p>
    <w:p w14:paraId="35EA94FD" w14:textId="77777777" w:rsidR="00C16367" w:rsidRDefault="0089317C" w:rsidP="00031CE3">
      <w:pPr>
        <w:pStyle w:val="Akapitzlist"/>
        <w:numPr>
          <w:ilvl w:val="1"/>
          <w:numId w:val="10"/>
        </w:numPr>
        <w:spacing w:after="0" w:line="240" w:lineRule="auto"/>
        <w:ind w:left="357" w:hanging="357"/>
        <w:jc w:val="both"/>
        <w:rPr>
          <w:rFonts w:ascii="Calibri" w:hAnsi="Calibri"/>
          <w:b/>
        </w:rPr>
      </w:pPr>
      <w:r w:rsidRPr="0089317C">
        <w:rPr>
          <w:rFonts w:ascii="Calibri" w:hAnsi="Calibri"/>
          <w:b/>
        </w:rPr>
        <w:t>Odpisu z właściwego rejestru lub z centralnej ewidencji i informacji o działalności gospodarczej, jeżeli odrębne przepisy wymagają wpisu do rejestr</w:t>
      </w:r>
      <w:r w:rsidR="00E93DBA">
        <w:rPr>
          <w:rFonts w:ascii="Calibri" w:hAnsi="Calibri"/>
          <w:b/>
        </w:rPr>
        <w:t>u lub ewidencji.</w:t>
      </w:r>
    </w:p>
    <w:p w14:paraId="3C257F89" w14:textId="77777777" w:rsidR="00BF014C" w:rsidRPr="00BF014C" w:rsidRDefault="00BF014C" w:rsidP="00BF014C">
      <w:pPr>
        <w:autoSpaceDE w:val="0"/>
        <w:autoSpaceDN w:val="0"/>
        <w:adjustRightInd w:val="0"/>
        <w:spacing w:after="0" w:line="240" w:lineRule="auto"/>
        <w:ind w:left="357"/>
        <w:jc w:val="both"/>
        <w:rPr>
          <w:rFonts w:cstheme="minorHAnsi"/>
          <w:color w:val="000000"/>
        </w:rPr>
      </w:pPr>
      <w:r w:rsidRPr="00BF014C">
        <w:rPr>
          <w:rFonts w:cstheme="minorHAnsi"/>
          <w:color w:val="000000"/>
        </w:rPr>
        <w:t xml:space="preserve">Odpis lub informacji z Krajowego Rejestru Sądowego lub z Centralnej Ewidencji i Informacji o Działalności Gospodarczej, w zakresie art. 109 ust. 1 pkt 4 ustawy </w:t>
      </w:r>
      <w:proofErr w:type="spellStart"/>
      <w:r w:rsidRPr="00BF014C">
        <w:rPr>
          <w:rFonts w:cstheme="minorHAnsi"/>
          <w:color w:val="000000"/>
        </w:rPr>
        <w:t>Pzp</w:t>
      </w:r>
      <w:proofErr w:type="spellEnd"/>
      <w:r w:rsidRPr="00BF014C">
        <w:rPr>
          <w:rFonts w:cstheme="minorHAnsi"/>
          <w:color w:val="000000"/>
        </w:rPr>
        <w:t xml:space="preserve">, sporządzonych nie wcześniej niż </w:t>
      </w:r>
      <w:r w:rsidRPr="00BF014C">
        <w:rPr>
          <w:rFonts w:cstheme="minorHAnsi"/>
          <w:b/>
          <w:bCs/>
          <w:color w:val="000000"/>
        </w:rPr>
        <w:t xml:space="preserve">3 miesiące </w:t>
      </w:r>
      <w:r w:rsidRPr="00BF014C">
        <w:rPr>
          <w:rFonts w:cstheme="minorHAnsi"/>
          <w:color w:val="000000"/>
        </w:rPr>
        <w:t xml:space="preserve">przed jej złożeniem, jeżeli odrębne przepisy wymagają wpisu do rejestru lub ewidencji. </w:t>
      </w:r>
    </w:p>
    <w:p w14:paraId="69B49727" w14:textId="003C7E5F" w:rsidR="00BF014C" w:rsidRPr="00BF014C" w:rsidRDefault="00BF014C" w:rsidP="00BF014C">
      <w:pPr>
        <w:autoSpaceDE w:val="0"/>
        <w:autoSpaceDN w:val="0"/>
        <w:adjustRightInd w:val="0"/>
        <w:spacing w:after="0" w:line="240" w:lineRule="auto"/>
        <w:ind w:left="357"/>
        <w:jc w:val="both"/>
        <w:rPr>
          <w:rFonts w:cstheme="minorHAnsi"/>
          <w:color w:val="000000"/>
        </w:rPr>
      </w:pPr>
      <w:r w:rsidRPr="00BF014C">
        <w:rPr>
          <w:rFonts w:cstheme="minorHAnsi"/>
          <w:color w:val="000000"/>
        </w:rPr>
        <w:t xml:space="preserve">Jeżeli wykonawca ma siedzibę lub miejsce zamieszkania poza granicami Rzeczypospolitej Polskiej, zamiast odpisu albo informacji z Krajowego Rejestru Sądowego lub z Centralnej Ewidencji i </w:t>
      </w:r>
      <w:r>
        <w:rPr>
          <w:rFonts w:cstheme="minorHAnsi"/>
          <w:color w:val="000000"/>
        </w:rPr>
        <w:t xml:space="preserve"> </w:t>
      </w:r>
      <w:r w:rsidRPr="00BF014C">
        <w:rPr>
          <w:rFonts w:cstheme="minorHAnsi"/>
          <w:color w:val="000000"/>
        </w:rPr>
        <w:t xml:space="preserve">Informacji o Działalności Gospodarczej, o których mowa </w:t>
      </w:r>
      <w:proofErr w:type="spellStart"/>
      <w:r w:rsidRPr="00BF014C">
        <w:rPr>
          <w:rFonts w:cstheme="minorHAnsi"/>
          <w:color w:val="000000"/>
        </w:rPr>
        <w:t>wSWZ</w:t>
      </w:r>
      <w:proofErr w:type="spellEnd"/>
      <w:r w:rsidRPr="00BF014C">
        <w:rPr>
          <w:rFonts w:cstheme="minorHAnsi"/>
          <w:color w:val="000000"/>
        </w:rPr>
        <w:t xml:space="preserve">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006202E6" w14:textId="34BCBE0D" w:rsidR="00BF014C" w:rsidRPr="00BF014C" w:rsidRDefault="00BF014C" w:rsidP="00BF014C">
      <w:pPr>
        <w:pStyle w:val="Akapitzlist"/>
        <w:spacing w:after="0" w:line="240" w:lineRule="auto"/>
        <w:ind w:left="357"/>
        <w:jc w:val="both"/>
        <w:rPr>
          <w:rFonts w:cstheme="minorHAnsi"/>
          <w:b/>
        </w:rPr>
      </w:pPr>
      <w:r w:rsidRPr="00BF014C">
        <w:rPr>
          <w:rFonts w:cstheme="minorHAnsi"/>
          <w:color w:val="000000"/>
        </w:rPr>
        <w:t xml:space="preserve">Dokument powinien być wystawiony nie wcześniej niż </w:t>
      </w:r>
      <w:r w:rsidRPr="00BF014C">
        <w:rPr>
          <w:rFonts w:cstheme="minorHAnsi"/>
          <w:b/>
          <w:bCs/>
          <w:color w:val="000000"/>
        </w:rPr>
        <w:t xml:space="preserve">3 miesiące </w:t>
      </w:r>
      <w:r w:rsidRPr="00BF014C">
        <w:rPr>
          <w:rFonts w:cstheme="minorHAnsi"/>
          <w:color w:val="000000"/>
        </w:rPr>
        <w:t xml:space="preserve">przed jego złożeniem. </w:t>
      </w:r>
    </w:p>
    <w:p w14:paraId="3B075066" w14:textId="6C087861" w:rsidR="00760F6C" w:rsidRPr="00760F6C" w:rsidRDefault="00760F6C" w:rsidP="00031CE3">
      <w:pPr>
        <w:pStyle w:val="Akapitzlist"/>
        <w:numPr>
          <w:ilvl w:val="1"/>
          <w:numId w:val="10"/>
        </w:numPr>
        <w:spacing w:after="0" w:line="240" w:lineRule="auto"/>
        <w:ind w:left="357" w:hanging="357"/>
        <w:jc w:val="both"/>
        <w:rPr>
          <w:rFonts w:ascii="Calibri" w:hAnsi="Calibri"/>
          <w:b/>
          <w:bCs/>
        </w:rPr>
      </w:pPr>
      <w:r w:rsidRPr="00760F6C">
        <w:rPr>
          <w:b/>
          <w:bCs/>
        </w:rPr>
        <w:t xml:space="preserve">Oświadczenia wykonawcy o aktualności informacji zawartych w oświadczeniu,  o którym mowa w art. 125 ust. 1 ustawy </w:t>
      </w:r>
      <w:proofErr w:type="spellStart"/>
      <w:r w:rsidRPr="00760F6C">
        <w:rPr>
          <w:b/>
          <w:bCs/>
        </w:rPr>
        <w:t>Pzp</w:t>
      </w:r>
      <w:proofErr w:type="spellEnd"/>
      <w:r>
        <w:rPr>
          <w:rFonts w:ascii="Calibri" w:hAnsi="Calibri"/>
          <w:b/>
          <w:bCs/>
        </w:rPr>
        <w:t xml:space="preserve"> (załącznik  nr 5 do SWZ).</w:t>
      </w:r>
    </w:p>
    <w:p w14:paraId="03627E16" w14:textId="70187654" w:rsidR="00C16367" w:rsidRDefault="00C16367" w:rsidP="00031CE3">
      <w:pPr>
        <w:pStyle w:val="Akapitzlist"/>
        <w:numPr>
          <w:ilvl w:val="1"/>
          <w:numId w:val="10"/>
        </w:numPr>
        <w:autoSpaceDE w:val="0"/>
        <w:autoSpaceDN w:val="0"/>
        <w:adjustRightInd w:val="0"/>
        <w:spacing w:after="0" w:line="240" w:lineRule="auto"/>
        <w:ind w:left="357" w:hanging="357"/>
        <w:jc w:val="both"/>
        <w:rPr>
          <w:rFonts w:ascii="Calibri" w:hAnsi="Calibri"/>
          <w:b/>
          <w:bCs/>
        </w:rPr>
      </w:pPr>
      <w:r w:rsidRPr="00C16367">
        <w:rPr>
          <w:rFonts w:ascii="Calibri" w:hAnsi="Calibri"/>
          <w:b/>
          <w:bCs/>
        </w:rPr>
        <w:t>Wykazu robót budowlanych, wykonanych, nie wcześniej, niż w okresie ostatnich 5 lat przed upływem terminu składania ofert,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w:t>
      </w:r>
      <w:r>
        <w:rPr>
          <w:rFonts w:ascii="Calibri" w:hAnsi="Calibri"/>
          <w:b/>
          <w:bCs/>
        </w:rPr>
        <w:t>eżeli</w:t>
      </w:r>
      <w:r w:rsidRPr="00C16367">
        <w:rPr>
          <w:rFonts w:ascii="Calibri" w:hAnsi="Calibri"/>
          <w:b/>
          <w:bCs/>
        </w:rPr>
        <w:t xml:space="preserve"> z uzasadnionej przyczyny</w:t>
      </w:r>
      <w:r w:rsidR="009B7F6C">
        <w:rPr>
          <w:rFonts w:ascii="Calibri" w:hAnsi="Calibri"/>
          <w:b/>
          <w:bCs/>
        </w:rPr>
        <w:t xml:space="preserve">                                    </w:t>
      </w:r>
      <w:r w:rsidRPr="00C16367">
        <w:rPr>
          <w:rFonts w:ascii="Calibri" w:hAnsi="Calibri"/>
          <w:b/>
          <w:bCs/>
        </w:rPr>
        <w:t>o obiektywnym charakterze wykonawca nie jest w stanie uzyskać tych dokumentów</w:t>
      </w:r>
      <w:r>
        <w:rPr>
          <w:rFonts w:ascii="Calibri" w:hAnsi="Calibri"/>
          <w:b/>
          <w:bCs/>
        </w:rPr>
        <w:t xml:space="preserve"> - inne dokumenty (załącznik  nr </w:t>
      </w:r>
      <w:r w:rsidR="00DC216C">
        <w:rPr>
          <w:rFonts w:ascii="Calibri" w:hAnsi="Calibri"/>
          <w:b/>
          <w:bCs/>
        </w:rPr>
        <w:t>6</w:t>
      </w:r>
      <w:r>
        <w:rPr>
          <w:rFonts w:ascii="Calibri" w:hAnsi="Calibri"/>
          <w:b/>
          <w:bCs/>
        </w:rPr>
        <w:t xml:space="preserve"> do S</w:t>
      </w:r>
      <w:r w:rsidR="00253D5F">
        <w:rPr>
          <w:rFonts w:ascii="Calibri" w:hAnsi="Calibri"/>
          <w:b/>
          <w:bCs/>
        </w:rPr>
        <w:t>WZ).</w:t>
      </w:r>
    </w:p>
    <w:p w14:paraId="748BD31A" w14:textId="5B8C0E48" w:rsidR="009B7F6C" w:rsidRPr="00BE48D2" w:rsidRDefault="009B7F6C" w:rsidP="00B95631">
      <w:pPr>
        <w:numPr>
          <w:ilvl w:val="1"/>
          <w:numId w:val="10"/>
        </w:numPr>
        <w:spacing w:after="0" w:line="240" w:lineRule="auto"/>
        <w:jc w:val="both"/>
        <w:rPr>
          <w:rFonts w:ascii="Calibri" w:hAnsi="Calibri"/>
          <w:b/>
          <w:bCs/>
        </w:rPr>
      </w:pPr>
      <w:r>
        <w:rPr>
          <w:rFonts w:ascii="Calibri" w:hAnsi="Calibri"/>
          <w:b/>
          <w:bCs/>
        </w:rPr>
        <w:t>Wykazu osób</w:t>
      </w:r>
      <w:r w:rsidRPr="00695CAC">
        <w:rPr>
          <w:rFonts w:ascii="Calibri" w:hAnsi="Calibri"/>
          <w:b/>
          <w:bCs/>
        </w:rPr>
        <w:t xml:space="preserve"> </w:t>
      </w:r>
      <w:r>
        <w:rPr>
          <w:rFonts w:ascii="Calibri" w:hAnsi="Calibri"/>
          <w:b/>
          <w:bCs/>
        </w:rPr>
        <w:t>skierowanych przez Wykonawcę do realizacji zamówienia publicznego wraz                    z informacjami na temat ich kwalifikacji zawodowych, doświadczenia i wykształcenia niezbędnych do realizacji zamówienia, a także zakresu wykonywanych przez nich czynności oraz informacją o podstawie do dysponowania tymi osobami</w:t>
      </w:r>
      <w:r w:rsidRPr="00695CAC">
        <w:rPr>
          <w:rFonts w:ascii="Calibri" w:hAnsi="Calibri"/>
          <w:b/>
          <w:bCs/>
        </w:rPr>
        <w:t xml:space="preserve"> (wzór ośw</w:t>
      </w:r>
      <w:r>
        <w:rPr>
          <w:rFonts w:ascii="Calibri" w:hAnsi="Calibri"/>
          <w:b/>
          <w:bCs/>
        </w:rPr>
        <w:t xml:space="preserve">iadczenia – załącznik  nr </w:t>
      </w:r>
      <w:r w:rsidR="00DC216C">
        <w:rPr>
          <w:rFonts w:ascii="Calibri" w:hAnsi="Calibri"/>
          <w:b/>
          <w:bCs/>
        </w:rPr>
        <w:t>7</w:t>
      </w:r>
      <w:r>
        <w:rPr>
          <w:rFonts w:ascii="Calibri" w:hAnsi="Calibri"/>
          <w:b/>
          <w:bCs/>
        </w:rPr>
        <w:t xml:space="preserve"> do S</w:t>
      </w:r>
      <w:r w:rsidRPr="00695CAC">
        <w:rPr>
          <w:rFonts w:ascii="Calibri" w:hAnsi="Calibri"/>
          <w:b/>
          <w:bCs/>
        </w:rPr>
        <w:t>WZ)</w:t>
      </w:r>
      <w:r w:rsidR="005F30FB">
        <w:rPr>
          <w:rFonts w:ascii="Calibri" w:hAnsi="Calibri"/>
          <w:b/>
          <w:bCs/>
        </w:rPr>
        <w:t>.</w:t>
      </w:r>
    </w:p>
    <w:p w14:paraId="332E86BB" w14:textId="77777777" w:rsidR="009552B5" w:rsidRPr="0089317C" w:rsidRDefault="009552B5" w:rsidP="00B95631">
      <w:pPr>
        <w:spacing w:after="0" w:line="240" w:lineRule="auto"/>
        <w:rPr>
          <w:rFonts w:cstheme="minorHAnsi"/>
          <w:b/>
          <w:bCs/>
        </w:rPr>
      </w:pPr>
    </w:p>
    <w:p w14:paraId="1AF37832" w14:textId="38EE4C0A" w:rsidR="005121FF" w:rsidRPr="00B25133" w:rsidRDefault="005121FF" w:rsidP="00B95631">
      <w:pPr>
        <w:spacing w:after="0" w:line="240" w:lineRule="auto"/>
        <w:jc w:val="both"/>
        <w:rPr>
          <w:rFonts w:cstheme="minorHAnsi"/>
          <w:b/>
          <w:bCs/>
          <w:highlight w:val="lightGray"/>
        </w:rPr>
      </w:pPr>
      <w:r w:rsidRPr="004267B4">
        <w:rPr>
          <w:rFonts w:cstheme="minorHAnsi"/>
          <w:b/>
          <w:bCs/>
          <w:highlight w:val="lightGray"/>
        </w:rPr>
        <w:t>XXII. OPIS CZĘŚCI ZAMÓWIENIA, JEŻELI ZAMAWIAJĄCY DOPUSZCZA SKŁADANIE OFERT CZĘŚCIOWYCH</w:t>
      </w:r>
    </w:p>
    <w:p w14:paraId="0956DBDA" w14:textId="77777777" w:rsidR="004267B4" w:rsidRDefault="004267B4" w:rsidP="00B95631">
      <w:pPr>
        <w:spacing w:after="0" w:line="240" w:lineRule="auto"/>
        <w:ind w:left="284" w:hanging="284"/>
        <w:rPr>
          <w:rFonts w:cstheme="minorHAnsi"/>
          <w:b/>
          <w:bCs/>
        </w:rPr>
      </w:pPr>
    </w:p>
    <w:p w14:paraId="6C76D856" w14:textId="1BFF0E30" w:rsidR="001B1DF7" w:rsidRPr="00760F6C" w:rsidRDefault="004267B4" w:rsidP="00760F6C">
      <w:pPr>
        <w:spacing w:after="0" w:line="240" w:lineRule="auto"/>
        <w:ind w:left="284" w:hanging="284"/>
        <w:rPr>
          <w:rFonts w:cstheme="minorHAnsi"/>
        </w:rPr>
      </w:pPr>
      <w:r>
        <w:rPr>
          <w:rFonts w:cstheme="minorHAnsi"/>
        </w:rPr>
        <w:t xml:space="preserve">Zamawiający </w:t>
      </w:r>
      <w:r w:rsidRPr="00C939A8">
        <w:rPr>
          <w:rFonts w:cstheme="minorHAnsi"/>
          <w:b/>
        </w:rPr>
        <w:t>nie dopuszcza</w:t>
      </w:r>
      <w:r>
        <w:rPr>
          <w:rFonts w:cstheme="minorHAnsi"/>
        </w:rPr>
        <w:t xml:space="preserve"> składania ofert częściowych.</w:t>
      </w:r>
    </w:p>
    <w:p w14:paraId="207AAD71" w14:textId="77777777" w:rsidR="00760F6C" w:rsidRDefault="00760F6C" w:rsidP="00031CE3">
      <w:pPr>
        <w:pStyle w:val="Default"/>
        <w:jc w:val="both"/>
        <w:rPr>
          <w:rFonts w:asciiTheme="minorHAnsi" w:hAnsiTheme="minorHAnsi" w:cstheme="minorHAnsi"/>
          <w:sz w:val="22"/>
          <w:szCs w:val="22"/>
        </w:rPr>
      </w:pPr>
    </w:p>
    <w:p w14:paraId="771132A2" w14:textId="22CFFF1D" w:rsidR="001B1DF7" w:rsidRPr="001B1DF7" w:rsidRDefault="001B1DF7" w:rsidP="00031CE3">
      <w:pPr>
        <w:pStyle w:val="Default"/>
        <w:jc w:val="both"/>
        <w:rPr>
          <w:rFonts w:asciiTheme="minorHAnsi" w:hAnsiTheme="minorHAnsi" w:cstheme="minorHAnsi"/>
          <w:sz w:val="22"/>
          <w:szCs w:val="22"/>
        </w:rPr>
      </w:pPr>
      <w:r w:rsidRPr="001B1DF7">
        <w:rPr>
          <w:rFonts w:asciiTheme="minorHAnsi" w:hAnsiTheme="minorHAnsi" w:cstheme="minorHAnsi"/>
          <w:sz w:val="22"/>
          <w:szCs w:val="22"/>
        </w:rPr>
        <w:t>Powody niedokonania podziału zamówienia na części:</w:t>
      </w:r>
    </w:p>
    <w:p w14:paraId="69D059AD" w14:textId="77777777" w:rsidR="001B1DF7" w:rsidRPr="001B1DF7" w:rsidRDefault="001B1DF7" w:rsidP="00031CE3">
      <w:pPr>
        <w:pStyle w:val="Default"/>
        <w:jc w:val="both"/>
        <w:rPr>
          <w:rFonts w:asciiTheme="minorHAnsi" w:hAnsiTheme="minorHAnsi" w:cstheme="minorHAnsi"/>
          <w:sz w:val="22"/>
          <w:szCs w:val="22"/>
        </w:rPr>
      </w:pPr>
      <w:r w:rsidRPr="001B1DF7">
        <w:rPr>
          <w:rFonts w:asciiTheme="minorHAnsi" w:hAnsiTheme="minorHAnsi" w:cstheme="minorHAnsi"/>
          <w:sz w:val="22"/>
          <w:szCs w:val="22"/>
        </w:rPr>
        <w:t xml:space="preserve">Przedmiot zamówienia stanowi spójną technicznie i technologicznie całość. W przypadku podziału zamówienia na części, realizacja podzielonego zamówienia wymagałby skoordynowania działań </w:t>
      </w:r>
      <w:r w:rsidRPr="001B1DF7">
        <w:rPr>
          <w:rFonts w:asciiTheme="minorHAnsi" w:hAnsiTheme="minorHAnsi" w:cstheme="minorHAnsi"/>
          <w:sz w:val="22"/>
          <w:szCs w:val="22"/>
        </w:rPr>
        <w:lastRenderedPageBreak/>
        <w:t xml:space="preserve">różnych wykonawców realizujących poszczególne części zamówienia (poszczególne rodzaje robót budowlanych, dostaw i usług), co mogłoby zdecydowanie skomplikować proces realizacji zadania inwestycyjnego i poważnie zagrozić należytemu wykonaniu przedmiotu zamówienia, a także jego terminowemu wykonaniu. Podział zamówienia na części wymagałby dodatkowo od Zamawiającego poniesienia dodatkowych kosztów np. zaangażowania dodatkowych pracowników Zamawiającego, którzy prowadziliby nadzór inwestycyjny w terenie, a także realizowaliby odbiory częściowe przedmiotu zamówienia. Podział zamówienia na części wymagałby w związku z tym poniesienia dodatkowych kosztów koordynacji realizacji robót budowlanych pomiędzy poszczególnymi wykonawcami oraz podwyższone koszty egzekwowaniu praw wynikających z udzielonej gwarancji przez poszczególnych wykonawców na rodzajowo wykonywane roboty budowlane oraz usługi, co praktycznie byłoby znacznym utrudnieniem dla Zamawiającego i stałoby się wysoko </w:t>
      </w:r>
      <w:proofErr w:type="spellStart"/>
      <w:r w:rsidRPr="001B1DF7">
        <w:rPr>
          <w:rFonts w:asciiTheme="minorHAnsi" w:hAnsiTheme="minorHAnsi" w:cstheme="minorHAnsi"/>
          <w:sz w:val="22"/>
          <w:szCs w:val="22"/>
        </w:rPr>
        <w:t>kosztotwórcze</w:t>
      </w:r>
      <w:proofErr w:type="spellEnd"/>
      <w:r w:rsidRPr="001B1DF7">
        <w:rPr>
          <w:rFonts w:asciiTheme="minorHAnsi" w:hAnsiTheme="minorHAnsi" w:cstheme="minorHAnsi"/>
          <w:sz w:val="22"/>
          <w:szCs w:val="22"/>
        </w:rPr>
        <w:t>. Ponadto Zamawiający wskazuje, że w postępowaniu dopuszcza się udział podwykonawców przy realizacji zamówienia, co umożliwia udział w wykonaniu zamówienia przez małe i średnie podmioty (MŚP) w realizacji przedmiotu zamówienia. W związku z powyższym Zamawiający podjął decyzję o braku podziału zamówienia na części.</w:t>
      </w:r>
    </w:p>
    <w:p w14:paraId="56036D13" w14:textId="77777777" w:rsidR="005121FF" w:rsidRDefault="005121FF" w:rsidP="00B95631">
      <w:pPr>
        <w:spacing w:after="0" w:line="240" w:lineRule="auto"/>
        <w:rPr>
          <w:b/>
          <w:bCs/>
        </w:rPr>
      </w:pPr>
    </w:p>
    <w:p w14:paraId="5C7C5841" w14:textId="677740C1" w:rsidR="005121FF" w:rsidRDefault="005121FF" w:rsidP="00B95631">
      <w:pPr>
        <w:spacing w:after="0" w:line="240" w:lineRule="auto"/>
        <w:jc w:val="both"/>
        <w:rPr>
          <w:b/>
          <w:bCs/>
        </w:rPr>
      </w:pPr>
      <w:r w:rsidRPr="004267B4">
        <w:rPr>
          <w:b/>
          <w:bCs/>
          <w:highlight w:val="lightGray"/>
        </w:rPr>
        <w:t>XXI</w:t>
      </w:r>
      <w:r w:rsidR="00B25133">
        <w:rPr>
          <w:b/>
          <w:bCs/>
          <w:highlight w:val="lightGray"/>
        </w:rPr>
        <w:t>II</w:t>
      </w:r>
      <w:r w:rsidRPr="004267B4">
        <w:rPr>
          <w:b/>
          <w:bCs/>
          <w:highlight w:val="lightGray"/>
        </w:rPr>
        <w:t xml:space="preserve">. </w:t>
      </w:r>
      <w:r w:rsidR="005B685F" w:rsidRPr="004267B4">
        <w:rPr>
          <w:b/>
          <w:bCs/>
          <w:highlight w:val="lightGray"/>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018D0C4A" w14:textId="77777777" w:rsidR="001B1DF7" w:rsidRDefault="001B1DF7" w:rsidP="00B95631">
      <w:pPr>
        <w:spacing w:after="0" w:line="240" w:lineRule="auto"/>
      </w:pPr>
    </w:p>
    <w:p w14:paraId="60085ECB" w14:textId="4A1ACF3C" w:rsidR="005B685F" w:rsidRDefault="004267B4" w:rsidP="00B95631">
      <w:pPr>
        <w:spacing w:after="0" w:line="240" w:lineRule="auto"/>
      </w:pPr>
      <w:r w:rsidRPr="004267B4">
        <w:t>Nie dotyczy</w:t>
      </w:r>
    </w:p>
    <w:p w14:paraId="3C29782C" w14:textId="77777777" w:rsidR="00B95631" w:rsidRPr="004267B4" w:rsidRDefault="00B95631" w:rsidP="00B95631">
      <w:pPr>
        <w:spacing w:after="0" w:line="240" w:lineRule="auto"/>
      </w:pPr>
    </w:p>
    <w:p w14:paraId="1DF41571" w14:textId="64FC274B" w:rsidR="005B685F" w:rsidRDefault="005B685F" w:rsidP="00B95631">
      <w:pPr>
        <w:spacing w:after="0" w:line="240" w:lineRule="auto"/>
        <w:jc w:val="both"/>
      </w:pPr>
      <w:r w:rsidRPr="004267B4">
        <w:rPr>
          <w:b/>
          <w:bCs/>
          <w:highlight w:val="lightGray"/>
        </w:rPr>
        <w:t>XX</w:t>
      </w:r>
      <w:r w:rsidR="00B25133">
        <w:rPr>
          <w:b/>
          <w:bCs/>
          <w:highlight w:val="lightGray"/>
        </w:rPr>
        <w:t>I</w:t>
      </w:r>
      <w:r w:rsidRPr="004267B4">
        <w:rPr>
          <w:b/>
          <w:bCs/>
          <w:highlight w:val="lightGray"/>
        </w:rPr>
        <w:t>V. INFORMACJE DOTYCZĄCE OFERT WARIANTOWYCH, W TYM INFORMACJE O SPOSOBIE PRZEDSTAWIANIA OFERT WARIANTOWYCH ORAZ MINIMALNE WARUNKI, JAKIM MUSZĄ ODPOWIADAĆ OFERTY WARIANTOWE, JEŻELI ZAMAWIAJĄCY WYMAGA LUB DOPUSZCZA ICH SKŁADANIE</w:t>
      </w:r>
    </w:p>
    <w:p w14:paraId="37E74148" w14:textId="77777777" w:rsidR="00B95631" w:rsidRDefault="00B95631" w:rsidP="00B95631">
      <w:pPr>
        <w:spacing w:after="0" w:line="240" w:lineRule="auto"/>
      </w:pPr>
    </w:p>
    <w:p w14:paraId="3DC02798" w14:textId="77777777" w:rsidR="00D554BF" w:rsidRDefault="004267B4" w:rsidP="00B95631">
      <w:pPr>
        <w:spacing w:after="0" w:line="240" w:lineRule="auto"/>
      </w:pPr>
      <w:r>
        <w:t xml:space="preserve">Zamawiający </w:t>
      </w:r>
      <w:r w:rsidRPr="00C939A8">
        <w:rPr>
          <w:b/>
        </w:rPr>
        <w:t>nie dopuszcza</w:t>
      </w:r>
      <w:r>
        <w:t xml:space="preserve"> składania ofert wariantowych.</w:t>
      </w:r>
    </w:p>
    <w:p w14:paraId="0FBBD427" w14:textId="77777777" w:rsidR="00B95631" w:rsidRDefault="00B95631" w:rsidP="00B95631">
      <w:pPr>
        <w:spacing w:after="0" w:line="240" w:lineRule="auto"/>
      </w:pPr>
    </w:p>
    <w:p w14:paraId="33C69F28" w14:textId="387C59C3" w:rsidR="005B685F" w:rsidRDefault="005B685F" w:rsidP="00B95631">
      <w:pPr>
        <w:spacing w:after="0" w:line="240" w:lineRule="auto"/>
        <w:jc w:val="both"/>
        <w:rPr>
          <w:b/>
          <w:bCs/>
        </w:rPr>
      </w:pPr>
      <w:r w:rsidRPr="004267B4">
        <w:rPr>
          <w:b/>
          <w:bCs/>
          <w:highlight w:val="lightGray"/>
        </w:rPr>
        <w:t xml:space="preserve">XXV. WYMAGANIA W ZAKRESIE ZATRUDNIENIA NA PODSTAWIE STOSUNKU PRACY, </w:t>
      </w:r>
      <w:r w:rsidR="0008471A">
        <w:rPr>
          <w:b/>
          <w:bCs/>
          <w:highlight w:val="lightGray"/>
        </w:rPr>
        <w:t xml:space="preserve">                              </w:t>
      </w:r>
      <w:r w:rsidR="00D554BF">
        <w:rPr>
          <w:b/>
          <w:bCs/>
          <w:highlight w:val="lightGray"/>
        </w:rPr>
        <w:t xml:space="preserve">              </w:t>
      </w:r>
      <w:r w:rsidR="0008471A">
        <w:rPr>
          <w:b/>
          <w:bCs/>
          <w:highlight w:val="lightGray"/>
        </w:rPr>
        <w:t xml:space="preserve"> </w:t>
      </w:r>
      <w:r w:rsidRPr="004267B4">
        <w:rPr>
          <w:b/>
          <w:bCs/>
          <w:highlight w:val="lightGray"/>
        </w:rPr>
        <w:t>W OKOLICZNOŚCIACH, O KTÓRYCH MOWA W ART. 95</w:t>
      </w:r>
    </w:p>
    <w:p w14:paraId="65D483D7" w14:textId="77777777" w:rsidR="00C939A8" w:rsidRDefault="00C939A8" w:rsidP="00B95631">
      <w:pPr>
        <w:spacing w:after="0" w:line="240" w:lineRule="auto"/>
        <w:rPr>
          <w:b/>
          <w:bCs/>
        </w:rPr>
      </w:pPr>
    </w:p>
    <w:p w14:paraId="24D2C5CB" w14:textId="53F3C40A" w:rsidR="004267B4" w:rsidRDefault="004267B4" w:rsidP="00B95631">
      <w:pPr>
        <w:numPr>
          <w:ilvl w:val="0"/>
          <w:numId w:val="11"/>
        </w:numPr>
        <w:tabs>
          <w:tab w:val="left" w:pos="2291"/>
        </w:tabs>
        <w:autoSpaceDE w:val="0"/>
        <w:autoSpaceDN w:val="0"/>
        <w:adjustRightInd w:val="0"/>
        <w:spacing w:after="0" w:line="240" w:lineRule="auto"/>
        <w:jc w:val="both"/>
        <w:rPr>
          <w:rFonts w:ascii="Calibri" w:hAnsi="Calibri"/>
        </w:rPr>
      </w:pPr>
      <w:r>
        <w:rPr>
          <w:rFonts w:ascii="Calibri" w:hAnsi="Calibri"/>
        </w:rPr>
        <w:t>W ramach przedmiotu zamówienia Zamawiający wskazuje następujące czynności, których realizacja musi następować w ramach umowy o pracę w rozumieniu przepisów ustawy z dnia 26 czerwca 1974r. -</w:t>
      </w:r>
      <w:r w:rsidR="00C939A8">
        <w:rPr>
          <w:rFonts w:ascii="Calibri" w:hAnsi="Calibri"/>
        </w:rPr>
        <w:t xml:space="preserve"> Kodeks Pracy (</w:t>
      </w:r>
      <w:proofErr w:type="spellStart"/>
      <w:r w:rsidR="00C939A8">
        <w:rPr>
          <w:rFonts w:ascii="Calibri" w:hAnsi="Calibri"/>
        </w:rPr>
        <w:t>t.j</w:t>
      </w:r>
      <w:proofErr w:type="spellEnd"/>
      <w:r w:rsidR="00C939A8">
        <w:rPr>
          <w:rFonts w:ascii="Calibri" w:hAnsi="Calibri"/>
        </w:rPr>
        <w:t>. Dz.U. z 202</w:t>
      </w:r>
      <w:r w:rsidR="00B25133">
        <w:rPr>
          <w:rFonts w:ascii="Calibri" w:hAnsi="Calibri"/>
        </w:rPr>
        <w:t>3</w:t>
      </w:r>
      <w:r w:rsidR="00C939A8">
        <w:rPr>
          <w:rFonts w:ascii="Calibri" w:hAnsi="Calibri"/>
        </w:rPr>
        <w:t xml:space="preserve"> r. poz. </w:t>
      </w:r>
      <w:r w:rsidR="00B25133">
        <w:rPr>
          <w:rFonts w:ascii="Calibri" w:hAnsi="Calibri"/>
        </w:rPr>
        <w:t>1465</w:t>
      </w:r>
      <w:r>
        <w:rPr>
          <w:rFonts w:ascii="Calibri" w:hAnsi="Calibri"/>
        </w:rPr>
        <w:t>):</w:t>
      </w:r>
    </w:p>
    <w:p w14:paraId="44FACBCC" w14:textId="77777777" w:rsidR="004267B4" w:rsidRDefault="004267B4" w:rsidP="00B95631">
      <w:pPr>
        <w:tabs>
          <w:tab w:val="left" w:pos="2291"/>
        </w:tabs>
        <w:autoSpaceDE w:val="0"/>
        <w:autoSpaceDN w:val="0"/>
        <w:adjustRightInd w:val="0"/>
        <w:spacing w:after="0" w:line="240" w:lineRule="auto"/>
        <w:jc w:val="both"/>
        <w:rPr>
          <w:rFonts w:ascii="Calibri" w:hAnsi="Calibri"/>
        </w:rPr>
      </w:pPr>
      <w:r>
        <w:rPr>
          <w:rFonts w:ascii="Calibri" w:hAnsi="Calibri"/>
        </w:rPr>
        <w:t>- wszystkie czy</w:t>
      </w:r>
      <w:r w:rsidR="00C16367">
        <w:rPr>
          <w:rFonts w:ascii="Calibri" w:hAnsi="Calibri"/>
        </w:rPr>
        <w:t>nności składające się na roboty budowlane, za wyjątkiem osób wykonujących samodzielne funkcje w budownictwie.</w:t>
      </w:r>
    </w:p>
    <w:p w14:paraId="64691CC9" w14:textId="77777777" w:rsidR="005B685F" w:rsidRPr="004267B4" w:rsidRDefault="004267B4" w:rsidP="00B95631">
      <w:pPr>
        <w:tabs>
          <w:tab w:val="left" w:pos="2291"/>
        </w:tabs>
        <w:autoSpaceDE w:val="0"/>
        <w:autoSpaceDN w:val="0"/>
        <w:adjustRightInd w:val="0"/>
        <w:spacing w:after="0" w:line="240" w:lineRule="auto"/>
        <w:jc w:val="both"/>
        <w:rPr>
          <w:rFonts w:ascii="Calibri" w:hAnsi="Calibri"/>
        </w:rPr>
      </w:pPr>
      <w:r>
        <w:rPr>
          <w:rFonts w:ascii="Calibri" w:hAnsi="Calibri"/>
        </w:rPr>
        <w:t xml:space="preserve">2. Wykonawca na żądanie Zamawiającego obowiązany jest udokumentować zatrudnienie osób, </w:t>
      </w:r>
      <w:r w:rsidR="000F55BC">
        <w:rPr>
          <w:rFonts w:ascii="Calibri" w:hAnsi="Calibri"/>
        </w:rPr>
        <w:t xml:space="preserve">                </w:t>
      </w:r>
      <w:r>
        <w:rPr>
          <w:rFonts w:ascii="Calibri" w:hAnsi="Calibri"/>
        </w:rPr>
        <w:t>o których mowa powyżej. W związku z tym Wykonawca obowiązany jest ewidencjonować czas pracy tych osób z wskazaniem tożsamości danej osoby oraz czynności, które były wykonywane przez tę osobę w ramach realizacji przedmiotowego zamówienia. Wykonawca składa oświadczenie dotyczące zatrudnienia osób, o których mowa powyżej.</w:t>
      </w:r>
    </w:p>
    <w:p w14:paraId="316D7F55" w14:textId="77777777" w:rsidR="00785AAB" w:rsidRDefault="00785AAB" w:rsidP="004267B4">
      <w:pPr>
        <w:spacing w:after="0" w:line="240" w:lineRule="auto"/>
        <w:rPr>
          <w:b/>
          <w:bCs/>
        </w:rPr>
      </w:pPr>
    </w:p>
    <w:p w14:paraId="50BAB406" w14:textId="158C6ECD" w:rsidR="005B685F" w:rsidRDefault="005B685F" w:rsidP="0008471A">
      <w:pPr>
        <w:spacing w:after="0" w:line="240" w:lineRule="auto"/>
        <w:jc w:val="both"/>
        <w:rPr>
          <w:b/>
          <w:bCs/>
        </w:rPr>
      </w:pPr>
      <w:r w:rsidRPr="004267B4">
        <w:rPr>
          <w:b/>
          <w:bCs/>
          <w:highlight w:val="lightGray"/>
        </w:rPr>
        <w:t xml:space="preserve">XXVI. WYMAGANIA W ZAKRESIE ZATRUDNIENIA OSÓB, O KTÓRYCH MOWA W ART. 96 UST. 2 </w:t>
      </w:r>
      <w:r w:rsidR="004267B4">
        <w:rPr>
          <w:b/>
          <w:bCs/>
          <w:highlight w:val="lightGray"/>
        </w:rPr>
        <w:t xml:space="preserve">             </w:t>
      </w:r>
      <w:r w:rsidRPr="004267B4">
        <w:rPr>
          <w:b/>
          <w:bCs/>
          <w:highlight w:val="lightGray"/>
        </w:rPr>
        <w:t>PKT 2, JEŻELI ZAMAWIAJĄCY PRZEWIDUJE TAKIE WYMAGANIA</w:t>
      </w:r>
    </w:p>
    <w:p w14:paraId="25992359" w14:textId="77777777" w:rsidR="005B685F" w:rsidRDefault="005B685F" w:rsidP="004267B4">
      <w:pPr>
        <w:spacing w:after="0" w:line="240" w:lineRule="auto"/>
        <w:rPr>
          <w:b/>
          <w:bCs/>
        </w:rPr>
      </w:pPr>
    </w:p>
    <w:p w14:paraId="7EEDC6A6" w14:textId="77777777" w:rsidR="004267B4" w:rsidRPr="004267B4" w:rsidRDefault="004267B4" w:rsidP="004267B4">
      <w:pPr>
        <w:spacing w:after="0" w:line="240" w:lineRule="auto"/>
      </w:pPr>
      <w:r>
        <w:t>Z</w:t>
      </w:r>
      <w:r w:rsidRPr="004267B4">
        <w:t xml:space="preserve">amawiający </w:t>
      </w:r>
      <w:r w:rsidRPr="00C939A8">
        <w:rPr>
          <w:b/>
        </w:rPr>
        <w:t>nie określa</w:t>
      </w:r>
      <w:r w:rsidRPr="004267B4">
        <w:t xml:space="preserve"> wymagań o których mowa w art. 96 ust. 2</w:t>
      </w:r>
      <w:r>
        <w:t xml:space="preserve"> </w:t>
      </w:r>
      <w:r w:rsidRPr="004267B4">
        <w:t>pkt 2</w:t>
      </w:r>
    </w:p>
    <w:p w14:paraId="02EACCCA" w14:textId="77777777" w:rsidR="005B685F" w:rsidRDefault="005B685F" w:rsidP="004267B4">
      <w:pPr>
        <w:spacing w:after="0" w:line="240" w:lineRule="auto"/>
        <w:rPr>
          <w:b/>
          <w:bCs/>
        </w:rPr>
      </w:pPr>
    </w:p>
    <w:p w14:paraId="04BF05E0" w14:textId="47836399" w:rsidR="005B685F" w:rsidRPr="005B685F" w:rsidRDefault="005B685F" w:rsidP="0008471A">
      <w:pPr>
        <w:spacing w:after="0" w:line="240" w:lineRule="auto"/>
        <w:jc w:val="both"/>
        <w:rPr>
          <w:b/>
          <w:bCs/>
        </w:rPr>
      </w:pPr>
      <w:r w:rsidRPr="004267B4">
        <w:rPr>
          <w:b/>
          <w:bCs/>
          <w:highlight w:val="lightGray"/>
        </w:rPr>
        <w:lastRenderedPageBreak/>
        <w:t>XXVII. INFORMACJA O ZASTRZEŻENIU MOŻLIWOŚCI UBIEGANIA SIĘ O UDZIELENIE ZAMÓWIENIA WYŁĄCZNIE PRZEZ WYKONAWCÓW, O KTÓRYCH MOWA W ART. 94, JEŻELI ZAMAWIAJĄCY PRZEWIDUJE TAKIE WYMAGANIA</w:t>
      </w:r>
    </w:p>
    <w:p w14:paraId="2F512776" w14:textId="77777777" w:rsidR="00D41EE2" w:rsidRDefault="00D41EE2" w:rsidP="004267B4">
      <w:pPr>
        <w:spacing w:after="0" w:line="240" w:lineRule="auto"/>
        <w:rPr>
          <w:b/>
          <w:bCs/>
        </w:rPr>
      </w:pPr>
    </w:p>
    <w:p w14:paraId="5763B678" w14:textId="77777777" w:rsidR="004267B4" w:rsidRDefault="004267B4" w:rsidP="004267B4">
      <w:pPr>
        <w:spacing w:after="0" w:line="240" w:lineRule="auto"/>
        <w:jc w:val="both"/>
      </w:pPr>
      <w:r>
        <w:t xml:space="preserve">Zamawiający </w:t>
      </w:r>
      <w:r w:rsidRPr="00C939A8">
        <w:rPr>
          <w:b/>
        </w:rPr>
        <w:t>nie zastrzega</w:t>
      </w:r>
      <w:r>
        <w:t xml:space="preserve"> możliwości</w:t>
      </w:r>
      <w:r w:rsidRPr="004267B4">
        <w:t xml:space="preserve"> </w:t>
      </w:r>
      <w:r>
        <w:t>ubiegania się o udzielenie zamówienia wyłącznie wykonawców, o których mowa w art. 94.</w:t>
      </w:r>
    </w:p>
    <w:p w14:paraId="275BF7AB" w14:textId="77777777" w:rsidR="00C939A8" w:rsidRPr="004267B4" w:rsidRDefault="00C939A8" w:rsidP="004267B4">
      <w:pPr>
        <w:spacing w:after="0" w:line="240" w:lineRule="auto"/>
        <w:jc w:val="both"/>
      </w:pPr>
    </w:p>
    <w:p w14:paraId="0E3923A8" w14:textId="02448C61" w:rsidR="005B685F" w:rsidRDefault="005B685F" w:rsidP="0008471A">
      <w:pPr>
        <w:spacing w:after="0" w:line="240" w:lineRule="auto"/>
        <w:jc w:val="both"/>
        <w:rPr>
          <w:b/>
          <w:bCs/>
        </w:rPr>
      </w:pPr>
      <w:r w:rsidRPr="004267B4">
        <w:rPr>
          <w:b/>
          <w:bCs/>
          <w:highlight w:val="lightGray"/>
        </w:rPr>
        <w:t>XX</w:t>
      </w:r>
      <w:r w:rsidR="00B25133">
        <w:rPr>
          <w:b/>
          <w:bCs/>
          <w:highlight w:val="lightGray"/>
        </w:rPr>
        <w:t>VIII</w:t>
      </w:r>
      <w:r w:rsidRPr="004267B4">
        <w:rPr>
          <w:b/>
          <w:bCs/>
          <w:highlight w:val="lightGray"/>
        </w:rPr>
        <w:t>. WYMAGANIA DOTYCZĄCE WADIUM, W TYM JEGO KWOTĘ, JEŻELI ZAMAWIAJĄCY PRZEWIDUJE OBOWIĄZEK WNIESIENIA WADIUM</w:t>
      </w:r>
    </w:p>
    <w:p w14:paraId="411990EA" w14:textId="77777777" w:rsidR="004267B4" w:rsidRDefault="004267B4" w:rsidP="004267B4">
      <w:pPr>
        <w:spacing w:after="0" w:line="240" w:lineRule="auto"/>
        <w:rPr>
          <w:b/>
          <w:bCs/>
        </w:rPr>
      </w:pPr>
    </w:p>
    <w:p w14:paraId="0CD93348" w14:textId="77777777" w:rsidR="004267B4" w:rsidRPr="004267B4" w:rsidRDefault="004267B4" w:rsidP="004267B4">
      <w:pPr>
        <w:spacing w:after="0" w:line="240" w:lineRule="auto"/>
      </w:pPr>
      <w:r w:rsidRPr="004267B4">
        <w:t xml:space="preserve">Zamawiający </w:t>
      </w:r>
      <w:r w:rsidRPr="00C939A8">
        <w:rPr>
          <w:b/>
        </w:rPr>
        <w:t>nie wymaga</w:t>
      </w:r>
      <w:r w:rsidRPr="004267B4">
        <w:t xml:space="preserve"> wniesienia wadium</w:t>
      </w:r>
    </w:p>
    <w:p w14:paraId="1F95BA7A" w14:textId="77777777" w:rsidR="00760F6C" w:rsidRDefault="00760F6C" w:rsidP="004267B4">
      <w:pPr>
        <w:spacing w:after="0" w:line="240" w:lineRule="auto"/>
        <w:rPr>
          <w:b/>
          <w:bCs/>
        </w:rPr>
      </w:pPr>
    </w:p>
    <w:p w14:paraId="6FF52F4B" w14:textId="1ACA0FA6" w:rsidR="005B685F" w:rsidRDefault="005B685F" w:rsidP="0008471A">
      <w:pPr>
        <w:spacing w:after="0" w:line="240" w:lineRule="auto"/>
        <w:jc w:val="both"/>
        <w:rPr>
          <w:b/>
          <w:bCs/>
        </w:rPr>
      </w:pPr>
      <w:r w:rsidRPr="004267B4">
        <w:rPr>
          <w:b/>
          <w:bCs/>
          <w:highlight w:val="lightGray"/>
        </w:rPr>
        <w:t>XX</w:t>
      </w:r>
      <w:r w:rsidR="00B25133">
        <w:rPr>
          <w:b/>
          <w:bCs/>
          <w:highlight w:val="lightGray"/>
        </w:rPr>
        <w:t>I</w:t>
      </w:r>
      <w:r w:rsidRPr="004267B4">
        <w:rPr>
          <w:b/>
          <w:bCs/>
          <w:highlight w:val="lightGray"/>
        </w:rPr>
        <w:t>X. INFORMACJA O PRZEWIDYWANYCH ZAMÓWIENIACH, O KTÓRYCH MOWA W ART. 214 UST. 1 PKT 7 I 8, JEŻELI ZAMAWIAJĄCY PRZEWIDUJE UDZIELENIE TAKICH ZAMÓWIEŃ</w:t>
      </w:r>
    </w:p>
    <w:p w14:paraId="2C24455C" w14:textId="77777777" w:rsidR="004267B4" w:rsidRDefault="004267B4" w:rsidP="004267B4">
      <w:pPr>
        <w:spacing w:after="0" w:line="240" w:lineRule="auto"/>
      </w:pPr>
    </w:p>
    <w:p w14:paraId="0685B0AB" w14:textId="421D7217" w:rsidR="005B685F" w:rsidRDefault="004267B4" w:rsidP="00B95631">
      <w:pPr>
        <w:spacing w:after="0" w:line="240" w:lineRule="auto"/>
        <w:jc w:val="both"/>
        <w:rPr>
          <w:b/>
          <w:bCs/>
        </w:rPr>
      </w:pPr>
      <w:r>
        <w:t xml:space="preserve">Zamawiający </w:t>
      </w:r>
      <w:r>
        <w:rPr>
          <w:b/>
          <w:bCs/>
        </w:rPr>
        <w:t xml:space="preserve">nie przewiduje </w:t>
      </w:r>
      <w:r>
        <w:t xml:space="preserve">możliwości udzielenia zamówień z wolnej ręki o których mowa w </w:t>
      </w:r>
      <w:r w:rsidR="00EC2701">
        <w:t xml:space="preserve">                </w:t>
      </w:r>
      <w:r>
        <w:t>art. 214 ust. 1 pkt. 7 i 8.</w:t>
      </w:r>
    </w:p>
    <w:p w14:paraId="51D74638" w14:textId="77777777" w:rsidR="005B685F" w:rsidRDefault="005B685F" w:rsidP="004267B4">
      <w:pPr>
        <w:spacing w:after="0" w:line="240" w:lineRule="auto"/>
        <w:rPr>
          <w:b/>
          <w:bCs/>
        </w:rPr>
      </w:pPr>
    </w:p>
    <w:p w14:paraId="4AADB1BA" w14:textId="54C725CD" w:rsidR="005B685F" w:rsidRDefault="005B685F" w:rsidP="0008471A">
      <w:pPr>
        <w:spacing w:after="0" w:line="240" w:lineRule="auto"/>
        <w:jc w:val="both"/>
        <w:rPr>
          <w:b/>
          <w:bCs/>
        </w:rPr>
      </w:pPr>
      <w:r w:rsidRPr="004267B4">
        <w:rPr>
          <w:b/>
          <w:bCs/>
          <w:highlight w:val="lightGray"/>
        </w:rPr>
        <w:t>XXX.</w:t>
      </w:r>
      <w:r w:rsidRPr="004267B4">
        <w:rPr>
          <w:highlight w:val="lightGray"/>
        </w:rPr>
        <w:t xml:space="preserve"> </w:t>
      </w:r>
      <w:r w:rsidRPr="004267B4">
        <w:rPr>
          <w:b/>
          <w:bCs/>
          <w:highlight w:val="lightGray"/>
        </w:rPr>
        <w:t>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p>
    <w:p w14:paraId="04880F2E" w14:textId="77777777" w:rsidR="005B685F" w:rsidRDefault="005B685F" w:rsidP="004267B4">
      <w:pPr>
        <w:spacing w:after="0" w:line="240" w:lineRule="auto"/>
        <w:rPr>
          <w:b/>
          <w:bCs/>
        </w:rPr>
      </w:pPr>
    </w:p>
    <w:p w14:paraId="0CE27F87" w14:textId="499D5843" w:rsidR="00A72E12" w:rsidRDefault="00C16367" w:rsidP="004037FF">
      <w:pPr>
        <w:spacing w:after="0" w:line="240" w:lineRule="auto"/>
        <w:jc w:val="both"/>
        <w:rPr>
          <w:rFonts w:cstheme="minorHAnsi"/>
          <w:bCs/>
        </w:rPr>
      </w:pPr>
      <w:r>
        <w:rPr>
          <w:rFonts w:cstheme="minorHAnsi"/>
        </w:rPr>
        <w:t>Zamawiający</w:t>
      </w:r>
      <w:r w:rsidR="00B95631">
        <w:rPr>
          <w:rFonts w:cstheme="minorHAnsi"/>
        </w:rPr>
        <w:t xml:space="preserve"> </w:t>
      </w:r>
      <w:r w:rsidR="00B95631" w:rsidRPr="00B95631">
        <w:rPr>
          <w:rFonts w:cstheme="minorHAnsi"/>
          <w:b/>
          <w:bCs/>
        </w:rPr>
        <w:t>nie</w:t>
      </w:r>
      <w:r w:rsidR="004267B4" w:rsidRPr="00C939A8">
        <w:rPr>
          <w:rFonts w:cstheme="minorHAnsi"/>
          <w:b/>
        </w:rPr>
        <w:t xml:space="preserve"> wymaga</w:t>
      </w:r>
      <w:r w:rsidR="00653978">
        <w:rPr>
          <w:rFonts w:cstheme="minorHAnsi"/>
          <w:b/>
        </w:rPr>
        <w:t xml:space="preserve"> </w:t>
      </w:r>
      <w:r w:rsidR="00653978" w:rsidRPr="000463DA">
        <w:rPr>
          <w:rFonts w:cstheme="minorHAnsi"/>
          <w:bCs/>
        </w:rPr>
        <w:t>złożenia oferty po</w:t>
      </w:r>
      <w:r w:rsidR="004267B4" w:rsidRPr="000463DA">
        <w:rPr>
          <w:rFonts w:cstheme="minorHAnsi"/>
          <w:bCs/>
        </w:rPr>
        <w:t xml:space="preserve"> </w:t>
      </w:r>
      <w:r w:rsidR="00653978" w:rsidRPr="000463DA">
        <w:rPr>
          <w:rFonts w:cstheme="minorHAnsi"/>
          <w:bCs/>
        </w:rPr>
        <w:t>odbyciu</w:t>
      </w:r>
      <w:r w:rsidR="004267B4" w:rsidRPr="000463DA">
        <w:rPr>
          <w:rFonts w:cstheme="minorHAnsi"/>
          <w:bCs/>
        </w:rPr>
        <w:t xml:space="preserve"> przez Wyk</w:t>
      </w:r>
      <w:r w:rsidRPr="000463DA">
        <w:rPr>
          <w:rFonts w:cstheme="minorHAnsi"/>
          <w:bCs/>
        </w:rPr>
        <w:t>onawcę wizji lokalnej</w:t>
      </w:r>
      <w:r w:rsidR="00B95631" w:rsidRPr="000463DA">
        <w:rPr>
          <w:rFonts w:cstheme="minorHAnsi"/>
          <w:bCs/>
        </w:rPr>
        <w:t>.</w:t>
      </w:r>
    </w:p>
    <w:p w14:paraId="20384E52" w14:textId="77777777" w:rsidR="001B1DF7" w:rsidRPr="004037FF" w:rsidRDefault="001B1DF7" w:rsidP="004037FF">
      <w:pPr>
        <w:spacing w:after="0" w:line="240" w:lineRule="auto"/>
        <w:jc w:val="both"/>
        <w:rPr>
          <w:rFonts w:cstheme="minorHAnsi"/>
          <w:bCs/>
        </w:rPr>
      </w:pPr>
    </w:p>
    <w:p w14:paraId="68430B86" w14:textId="770219CA" w:rsidR="005B685F" w:rsidRPr="004267B4" w:rsidRDefault="005B685F" w:rsidP="0008471A">
      <w:pPr>
        <w:spacing w:after="0" w:line="240" w:lineRule="auto"/>
        <w:jc w:val="both"/>
        <w:rPr>
          <w:rFonts w:cstheme="minorHAnsi"/>
          <w:b/>
          <w:bCs/>
        </w:rPr>
      </w:pPr>
      <w:r w:rsidRPr="004267B4">
        <w:rPr>
          <w:rFonts w:cstheme="minorHAnsi"/>
          <w:b/>
          <w:bCs/>
          <w:highlight w:val="lightGray"/>
        </w:rPr>
        <w:t xml:space="preserve">XXXI. INFORMACJE DOTYCZĄCE WALUT OBCYCH, W JAKICH MOGĄ BYĆ PROWADZONE ROZLICZENIA MIĘDZY ZAMAWIAJĄCYM A WYKONAWCĄ, JEŻELI ZAMAWIAJĄCY PRZEWIDUJE ROZLICZENIA </w:t>
      </w:r>
      <w:r w:rsidR="000463DA">
        <w:rPr>
          <w:rFonts w:cstheme="minorHAnsi"/>
          <w:b/>
          <w:bCs/>
          <w:highlight w:val="lightGray"/>
        </w:rPr>
        <w:t xml:space="preserve">                      </w:t>
      </w:r>
      <w:r w:rsidRPr="004267B4">
        <w:rPr>
          <w:rFonts w:cstheme="minorHAnsi"/>
          <w:b/>
          <w:bCs/>
          <w:highlight w:val="lightGray"/>
        </w:rPr>
        <w:t>W WALUTACH OBCYCH</w:t>
      </w:r>
    </w:p>
    <w:p w14:paraId="6F1DF755" w14:textId="77777777" w:rsidR="004267B4" w:rsidRPr="004267B4" w:rsidRDefault="004267B4" w:rsidP="004267B4">
      <w:pPr>
        <w:autoSpaceDE w:val="0"/>
        <w:autoSpaceDN w:val="0"/>
        <w:adjustRightInd w:val="0"/>
        <w:spacing w:after="0" w:line="240" w:lineRule="auto"/>
        <w:rPr>
          <w:rFonts w:cstheme="minorHAnsi"/>
          <w:color w:val="000000"/>
        </w:rPr>
      </w:pPr>
    </w:p>
    <w:p w14:paraId="6BA6680B" w14:textId="77777777" w:rsidR="004267B4" w:rsidRPr="004267B4" w:rsidRDefault="004267B4" w:rsidP="004267B4">
      <w:pPr>
        <w:autoSpaceDE w:val="0"/>
        <w:autoSpaceDN w:val="0"/>
        <w:adjustRightInd w:val="0"/>
        <w:spacing w:after="0" w:line="240" w:lineRule="auto"/>
        <w:rPr>
          <w:rFonts w:cstheme="minorHAnsi"/>
          <w:color w:val="000000"/>
        </w:rPr>
      </w:pPr>
      <w:r w:rsidRPr="004267B4">
        <w:rPr>
          <w:rFonts w:cstheme="minorHAnsi"/>
          <w:color w:val="000000"/>
        </w:rPr>
        <w:t xml:space="preserve">1. Zamawiający </w:t>
      </w:r>
      <w:r w:rsidRPr="00C939A8">
        <w:rPr>
          <w:rFonts w:cstheme="minorHAnsi"/>
          <w:b/>
          <w:color w:val="000000"/>
        </w:rPr>
        <w:t>nie przewiduje</w:t>
      </w:r>
      <w:r w:rsidRPr="004267B4">
        <w:rPr>
          <w:rFonts w:cstheme="minorHAnsi"/>
          <w:b/>
          <w:bCs/>
          <w:color w:val="000000"/>
        </w:rPr>
        <w:t xml:space="preserve"> </w:t>
      </w:r>
      <w:r w:rsidRPr="004267B4">
        <w:rPr>
          <w:rFonts w:cstheme="minorHAnsi"/>
          <w:color w:val="000000"/>
        </w:rPr>
        <w:t xml:space="preserve">możliwości prowadzenia rozliczeń w walutach obcych. </w:t>
      </w:r>
    </w:p>
    <w:p w14:paraId="69F26B0D" w14:textId="77777777" w:rsidR="004267B4" w:rsidRPr="004267B4" w:rsidRDefault="004267B4" w:rsidP="004267B4">
      <w:pPr>
        <w:autoSpaceDE w:val="0"/>
        <w:autoSpaceDN w:val="0"/>
        <w:adjustRightInd w:val="0"/>
        <w:spacing w:after="0" w:line="240" w:lineRule="auto"/>
        <w:rPr>
          <w:rFonts w:cstheme="minorHAnsi"/>
          <w:color w:val="000000"/>
        </w:rPr>
      </w:pPr>
      <w:r w:rsidRPr="004267B4">
        <w:rPr>
          <w:rFonts w:cstheme="minorHAnsi"/>
          <w:color w:val="000000"/>
        </w:rPr>
        <w:t xml:space="preserve">2. Rozliczenia między Zamawiającym a Wykonawcą będą prowadzone w złotych polskich (PLN). </w:t>
      </w:r>
    </w:p>
    <w:p w14:paraId="200B3A62" w14:textId="1CB63623" w:rsidR="005B685F" w:rsidRDefault="004267B4" w:rsidP="005612FD">
      <w:pPr>
        <w:autoSpaceDE w:val="0"/>
        <w:autoSpaceDN w:val="0"/>
        <w:adjustRightInd w:val="0"/>
        <w:spacing w:after="0" w:line="240" w:lineRule="auto"/>
        <w:rPr>
          <w:rFonts w:cstheme="minorHAnsi"/>
          <w:color w:val="000000"/>
        </w:rPr>
      </w:pPr>
      <w:r w:rsidRPr="004267B4">
        <w:rPr>
          <w:rFonts w:cstheme="minorHAnsi"/>
          <w:color w:val="000000"/>
        </w:rPr>
        <w:t xml:space="preserve">3. Zamawiający nie przewiduje możliwości udzielenia zaliczek na poczet wykonania zamówienia. </w:t>
      </w:r>
    </w:p>
    <w:p w14:paraId="1420CE77" w14:textId="77777777" w:rsidR="004037FF" w:rsidRPr="005612FD" w:rsidRDefault="004037FF" w:rsidP="005612FD">
      <w:pPr>
        <w:autoSpaceDE w:val="0"/>
        <w:autoSpaceDN w:val="0"/>
        <w:adjustRightInd w:val="0"/>
        <w:spacing w:after="0" w:line="240" w:lineRule="auto"/>
        <w:rPr>
          <w:rFonts w:cstheme="minorHAnsi"/>
          <w:color w:val="000000"/>
        </w:rPr>
      </w:pPr>
    </w:p>
    <w:p w14:paraId="69CB7BF8" w14:textId="26A43EF0" w:rsidR="005B685F" w:rsidRPr="004267B4" w:rsidRDefault="005B685F" w:rsidP="0008471A">
      <w:pPr>
        <w:spacing w:after="0" w:line="240" w:lineRule="auto"/>
        <w:jc w:val="both"/>
        <w:rPr>
          <w:rFonts w:cstheme="minorHAnsi"/>
          <w:b/>
          <w:bCs/>
        </w:rPr>
      </w:pPr>
      <w:r w:rsidRPr="00535386">
        <w:rPr>
          <w:rFonts w:cstheme="minorHAnsi"/>
          <w:b/>
          <w:bCs/>
          <w:highlight w:val="lightGray"/>
        </w:rPr>
        <w:t>XXXII. INFORMACJE DOTYCZĄCE ZWROTU KOSZTÓW UDZIAŁU W POSTĘPOWANIU, JEŻELI ZAMAWIAJĄCY PRZEWIDUJE ICH ZWROT</w:t>
      </w:r>
    </w:p>
    <w:p w14:paraId="3E5FC60A" w14:textId="77777777" w:rsidR="00535386" w:rsidRDefault="00535386" w:rsidP="00535386">
      <w:pPr>
        <w:spacing w:after="0" w:line="240" w:lineRule="auto"/>
      </w:pPr>
    </w:p>
    <w:p w14:paraId="7986F7A4" w14:textId="3D426064" w:rsidR="00535386" w:rsidRDefault="00535386" w:rsidP="00A614BB">
      <w:pPr>
        <w:spacing w:after="0" w:line="240" w:lineRule="auto"/>
      </w:pPr>
      <w:r>
        <w:t xml:space="preserve">Zamawiający </w:t>
      </w:r>
      <w:r w:rsidRPr="00C939A8">
        <w:rPr>
          <w:b/>
        </w:rPr>
        <w:t>nie przewiduje</w:t>
      </w:r>
      <w:r>
        <w:rPr>
          <w:b/>
          <w:bCs/>
        </w:rPr>
        <w:t xml:space="preserve"> </w:t>
      </w:r>
      <w:r>
        <w:t>zwrotu kosztów udziału w postęp</w:t>
      </w:r>
      <w:r w:rsidR="0008471A">
        <w:t>owaniu</w:t>
      </w:r>
      <w:r>
        <w:t>.</w:t>
      </w:r>
    </w:p>
    <w:p w14:paraId="0C0AE738" w14:textId="77777777" w:rsidR="003C1FE4" w:rsidRDefault="003C1FE4" w:rsidP="00A614BB">
      <w:pPr>
        <w:spacing w:after="0" w:line="240" w:lineRule="auto"/>
        <w:rPr>
          <w:b/>
          <w:bCs/>
        </w:rPr>
      </w:pPr>
    </w:p>
    <w:p w14:paraId="49D755F9" w14:textId="4B57697D" w:rsidR="005B685F" w:rsidRDefault="005B685F" w:rsidP="0008471A">
      <w:pPr>
        <w:spacing w:after="0" w:line="240" w:lineRule="auto"/>
        <w:jc w:val="both"/>
        <w:rPr>
          <w:b/>
          <w:bCs/>
        </w:rPr>
      </w:pPr>
      <w:r w:rsidRPr="00535386">
        <w:rPr>
          <w:b/>
          <w:bCs/>
          <w:highlight w:val="lightGray"/>
        </w:rPr>
        <w:t>XXXI</w:t>
      </w:r>
      <w:r w:rsidR="00B25133">
        <w:rPr>
          <w:b/>
          <w:bCs/>
          <w:highlight w:val="lightGray"/>
        </w:rPr>
        <w:t>II</w:t>
      </w:r>
      <w:r w:rsidRPr="00535386">
        <w:rPr>
          <w:b/>
          <w:bCs/>
          <w:highlight w:val="lightGray"/>
        </w:rPr>
        <w:t>. INFORMACJA O OBOWIĄZKU OSOBISTEGO WYKONANIA PRZEZ WYKONAWCĘ KLUCZOWYCH ZADAŃ, JEŻELI ZAMAWIAJĄCY DOKONUJE TAKIEGO ZASTRZEŻENIA ZGODNIE Z ART. 60 I ART. 121</w:t>
      </w:r>
    </w:p>
    <w:p w14:paraId="650A13FC" w14:textId="77777777" w:rsidR="00535386" w:rsidRDefault="00535386" w:rsidP="00535386">
      <w:pPr>
        <w:spacing w:after="0" w:line="240" w:lineRule="auto"/>
      </w:pPr>
    </w:p>
    <w:p w14:paraId="395E9F8C" w14:textId="672E3673" w:rsidR="001B1DF7" w:rsidRDefault="00535386" w:rsidP="00535386">
      <w:pPr>
        <w:spacing w:after="0" w:line="240" w:lineRule="auto"/>
        <w:rPr>
          <w:b/>
          <w:bCs/>
        </w:rPr>
      </w:pPr>
      <w:r w:rsidRPr="00535386">
        <w:t xml:space="preserve">Zamawiający </w:t>
      </w:r>
      <w:r w:rsidRPr="00C939A8">
        <w:rPr>
          <w:b/>
        </w:rPr>
        <w:t>nie zastrzega</w:t>
      </w:r>
      <w:r>
        <w:rPr>
          <w:b/>
          <w:bCs/>
        </w:rPr>
        <w:t xml:space="preserve"> </w:t>
      </w:r>
      <w:r>
        <w:t>obowiązku osobistego wykonania przez Wykonawcę kluczowych zadań.</w:t>
      </w:r>
    </w:p>
    <w:p w14:paraId="0294CB58" w14:textId="77777777" w:rsidR="001B1DF7" w:rsidRDefault="001B1DF7" w:rsidP="00535386">
      <w:pPr>
        <w:spacing w:after="0" w:line="240" w:lineRule="auto"/>
        <w:rPr>
          <w:b/>
          <w:bCs/>
        </w:rPr>
      </w:pPr>
    </w:p>
    <w:p w14:paraId="0FF28B84" w14:textId="7376CE67" w:rsidR="005B685F" w:rsidRDefault="005B685F" w:rsidP="0008471A">
      <w:pPr>
        <w:spacing w:after="0" w:line="240" w:lineRule="auto"/>
        <w:jc w:val="both"/>
        <w:rPr>
          <w:b/>
          <w:bCs/>
        </w:rPr>
      </w:pPr>
      <w:r w:rsidRPr="00535386">
        <w:rPr>
          <w:b/>
          <w:bCs/>
          <w:highlight w:val="lightGray"/>
        </w:rPr>
        <w:t>XXX</w:t>
      </w:r>
      <w:r w:rsidR="00B25133">
        <w:rPr>
          <w:b/>
          <w:bCs/>
          <w:highlight w:val="lightGray"/>
        </w:rPr>
        <w:t>I</w:t>
      </w:r>
      <w:r w:rsidRPr="00535386">
        <w:rPr>
          <w:b/>
          <w:bCs/>
          <w:highlight w:val="lightGray"/>
        </w:rPr>
        <w:t>V. MAKSYMALNA LICZBA WYKONAWCÓW, Z KTÓRYMI ZAMAWIAJĄCY ZAWRZE UMOWĘ RAMOWĄ, JEŻELI ZAMAWIAJĄCY PRZEWIDUJE ZAWARCIE UMOWY RAMOWEJ</w:t>
      </w:r>
    </w:p>
    <w:p w14:paraId="66DEF495" w14:textId="77777777" w:rsidR="00535386" w:rsidRDefault="00535386" w:rsidP="00535386">
      <w:pPr>
        <w:spacing w:after="0" w:line="240" w:lineRule="auto"/>
      </w:pPr>
    </w:p>
    <w:p w14:paraId="1259E9B9" w14:textId="77777777" w:rsidR="005B685F" w:rsidRDefault="00535386" w:rsidP="00535386">
      <w:pPr>
        <w:spacing w:after="0" w:line="240" w:lineRule="auto"/>
        <w:rPr>
          <w:b/>
          <w:bCs/>
        </w:rPr>
      </w:pPr>
      <w:r>
        <w:t xml:space="preserve">Zamawiający </w:t>
      </w:r>
      <w:r w:rsidRPr="00C939A8">
        <w:rPr>
          <w:b/>
        </w:rPr>
        <w:t>nie przewiduje</w:t>
      </w:r>
      <w:r>
        <w:rPr>
          <w:b/>
          <w:bCs/>
        </w:rPr>
        <w:t xml:space="preserve"> </w:t>
      </w:r>
      <w:r>
        <w:t>zawarcia umowy ramowej.</w:t>
      </w:r>
    </w:p>
    <w:p w14:paraId="1E681FC6" w14:textId="77777777" w:rsidR="00535386" w:rsidRDefault="00535386" w:rsidP="00535386">
      <w:pPr>
        <w:spacing w:after="0" w:line="240" w:lineRule="auto"/>
        <w:rPr>
          <w:b/>
          <w:bCs/>
        </w:rPr>
      </w:pPr>
    </w:p>
    <w:p w14:paraId="4C0C12D4" w14:textId="77777777" w:rsidR="00BF014C" w:rsidRDefault="00BF014C" w:rsidP="00535386">
      <w:pPr>
        <w:spacing w:after="0" w:line="240" w:lineRule="auto"/>
        <w:rPr>
          <w:b/>
          <w:bCs/>
        </w:rPr>
      </w:pPr>
    </w:p>
    <w:p w14:paraId="1B979FEF" w14:textId="2FD93822" w:rsidR="005B685F" w:rsidRDefault="006F505E" w:rsidP="0008471A">
      <w:pPr>
        <w:spacing w:after="0" w:line="240" w:lineRule="auto"/>
        <w:jc w:val="both"/>
        <w:rPr>
          <w:b/>
          <w:bCs/>
        </w:rPr>
      </w:pPr>
      <w:r w:rsidRPr="00535386">
        <w:rPr>
          <w:b/>
          <w:bCs/>
          <w:highlight w:val="lightGray"/>
        </w:rPr>
        <w:lastRenderedPageBreak/>
        <w:t xml:space="preserve">XXXV. INFORMACJA O PRZEWIDYWANYM WYBORZE NAJKORZYSTNIEJSZEJ OFERTY </w:t>
      </w:r>
      <w:r w:rsidR="00D554BF">
        <w:rPr>
          <w:b/>
          <w:bCs/>
          <w:highlight w:val="lightGray"/>
        </w:rPr>
        <w:t xml:space="preserve">                                                </w:t>
      </w:r>
      <w:r w:rsidRPr="00535386">
        <w:rPr>
          <w:b/>
          <w:bCs/>
          <w:highlight w:val="lightGray"/>
        </w:rPr>
        <w:t xml:space="preserve">Z ZASTOSOWANIEM AUKCJI ELEKTRONICZNEJ WRAZ Z INFORMACJAMI, O KTÓRYCH MOWA </w:t>
      </w:r>
      <w:r w:rsidR="00D554BF">
        <w:rPr>
          <w:b/>
          <w:bCs/>
          <w:highlight w:val="lightGray"/>
        </w:rPr>
        <w:t xml:space="preserve">                          </w:t>
      </w:r>
      <w:r w:rsidRPr="00535386">
        <w:rPr>
          <w:b/>
          <w:bCs/>
          <w:highlight w:val="lightGray"/>
        </w:rPr>
        <w:t>W ART. 230, JEŻELI ZAMAWIAJĄCY PRZEWIDUJE AUKCJĘ ELEKTRONICZNĄ</w:t>
      </w:r>
    </w:p>
    <w:p w14:paraId="22DF65B9" w14:textId="77777777" w:rsidR="006F505E" w:rsidRDefault="006F505E" w:rsidP="00535386">
      <w:pPr>
        <w:spacing w:after="0" w:line="240" w:lineRule="auto"/>
        <w:rPr>
          <w:b/>
          <w:bCs/>
        </w:rPr>
      </w:pPr>
    </w:p>
    <w:p w14:paraId="6F4E3223" w14:textId="77777777" w:rsidR="006F505E" w:rsidRDefault="00535386" w:rsidP="00535386">
      <w:pPr>
        <w:spacing w:after="0" w:line="240" w:lineRule="auto"/>
        <w:rPr>
          <w:b/>
          <w:bCs/>
        </w:rPr>
      </w:pPr>
      <w:r>
        <w:t xml:space="preserve">Zamawiający </w:t>
      </w:r>
      <w:r w:rsidRPr="0008471A">
        <w:rPr>
          <w:b/>
        </w:rPr>
        <w:t>nie przewiduje</w:t>
      </w:r>
      <w:r>
        <w:rPr>
          <w:b/>
          <w:bCs/>
        </w:rPr>
        <w:t xml:space="preserve"> </w:t>
      </w:r>
      <w:r>
        <w:t>aukcji elektronicznej.</w:t>
      </w:r>
    </w:p>
    <w:p w14:paraId="25E650F1" w14:textId="77777777" w:rsidR="00535386" w:rsidRDefault="00535386" w:rsidP="00535386">
      <w:pPr>
        <w:spacing w:after="0" w:line="240" w:lineRule="auto"/>
        <w:rPr>
          <w:b/>
          <w:bCs/>
        </w:rPr>
      </w:pPr>
    </w:p>
    <w:p w14:paraId="0FBBFA81" w14:textId="3B4B4DCA" w:rsidR="006F505E" w:rsidRDefault="006F505E" w:rsidP="00535386">
      <w:pPr>
        <w:spacing w:after="0" w:line="240" w:lineRule="auto"/>
        <w:jc w:val="both"/>
        <w:rPr>
          <w:b/>
          <w:bCs/>
        </w:rPr>
      </w:pPr>
      <w:r w:rsidRPr="00535386">
        <w:rPr>
          <w:b/>
          <w:bCs/>
          <w:highlight w:val="lightGray"/>
        </w:rPr>
        <w:t xml:space="preserve">XXXVI. WYMÓG LUB MOŻLIWOŚĆ ZŁOŻENIA OFERT W POSTACI KATALOGÓW ELEKTRONICZNYCH LUB DOŁĄCZENIA KATALOGÓW ELEKTRONICZNYCH DO OFERTY, W SYTUACJI OKREŚLONEJ </w:t>
      </w:r>
      <w:r w:rsidR="0008471A">
        <w:rPr>
          <w:b/>
          <w:bCs/>
          <w:highlight w:val="lightGray"/>
        </w:rPr>
        <w:t xml:space="preserve">                </w:t>
      </w:r>
      <w:r w:rsidR="00D554BF">
        <w:rPr>
          <w:b/>
          <w:bCs/>
          <w:highlight w:val="lightGray"/>
        </w:rPr>
        <w:t xml:space="preserve">                </w:t>
      </w:r>
      <w:r w:rsidRPr="00535386">
        <w:rPr>
          <w:b/>
          <w:bCs/>
          <w:highlight w:val="lightGray"/>
        </w:rPr>
        <w:t>W ART. 93</w:t>
      </w:r>
    </w:p>
    <w:p w14:paraId="3985EF3F" w14:textId="77777777" w:rsidR="006F505E" w:rsidRDefault="006F505E" w:rsidP="00535386">
      <w:pPr>
        <w:spacing w:after="0" w:line="240" w:lineRule="auto"/>
        <w:jc w:val="both"/>
        <w:rPr>
          <w:b/>
          <w:bCs/>
        </w:rPr>
      </w:pPr>
    </w:p>
    <w:p w14:paraId="62380932" w14:textId="77777777" w:rsidR="00535386" w:rsidRDefault="00535386" w:rsidP="00535386">
      <w:pPr>
        <w:spacing w:after="0" w:line="240" w:lineRule="auto"/>
        <w:jc w:val="both"/>
        <w:rPr>
          <w:b/>
          <w:bCs/>
        </w:rPr>
      </w:pPr>
      <w:r>
        <w:t xml:space="preserve">Zamawiający </w:t>
      </w:r>
      <w:r w:rsidRPr="0008471A">
        <w:rPr>
          <w:b/>
        </w:rPr>
        <w:t>nie wymaga</w:t>
      </w:r>
      <w:r>
        <w:rPr>
          <w:b/>
          <w:bCs/>
        </w:rPr>
        <w:t xml:space="preserve"> </w:t>
      </w:r>
      <w:r>
        <w:t>złożenia oferty w postaci katalogu elektronicznego.</w:t>
      </w:r>
    </w:p>
    <w:p w14:paraId="1E36AB21" w14:textId="77777777" w:rsidR="00760F6C" w:rsidRDefault="00760F6C" w:rsidP="00535386">
      <w:pPr>
        <w:spacing w:after="0" w:line="240" w:lineRule="auto"/>
        <w:jc w:val="both"/>
        <w:rPr>
          <w:b/>
          <w:bCs/>
        </w:rPr>
      </w:pPr>
    </w:p>
    <w:p w14:paraId="2A3EDFDF" w14:textId="52F40544" w:rsidR="006F505E" w:rsidRDefault="006F505E" w:rsidP="00535386">
      <w:pPr>
        <w:spacing w:after="0" w:line="240" w:lineRule="auto"/>
        <w:jc w:val="both"/>
        <w:rPr>
          <w:b/>
          <w:bCs/>
        </w:rPr>
      </w:pPr>
      <w:r w:rsidRPr="00535386">
        <w:rPr>
          <w:b/>
          <w:bCs/>
          <w:highlight w:val="lightGray"/>
        </w:rPr>
        <w:t>XXXVII. INFORMACJE DOTYCZĄCE ZABEZPIECZENIA NALEŻYTEGO WYKONANIA UMOWY, JEŻELI ZAMAWIAJĄCY JE PRZEWIDUJE</w:t>
      </w:r>
    </w:p>
    <w:p w14:paraId="491F48AD" w14:textId="77777777" w:rsidR="00535386" w:rsidRDefault="00535386" w:rsidP="00535386">
      <w:pPr>
        <w:spacing w:after="0" w:line="240" w:lineRule="auto"/>
        <w:jc w:val="both"/>
      </w:pPr>
    </w:p>
    <w:p w14:paraId="5033E672" w14:textId="1EEFD7DA" w:rsidR="00170009" w:rsidRPr="00170009" w:rsidRDefault="00535386" w:rsidP="00170009">
      <w:pPr>
        <w:pStyle w:val="Akapitzlist"/>
        <w:numPr>
          <w:ilvl w:val="0"/>
          <w:numId w:val="20"/>
        </w:numPr>
        <w:spacing w:after="0" w:line="240" w:lineRule="auto"/>
        <w:jc w:val="both"/>
      </w:pPr>
      <w:r>
        <w:t xml:space="preserve">Zamawiający </w:t>
      </w:r>
      <w:r w:rsidRPr="00170009">
        <w:rPr>
          <w:b/>
        </w:rPr>
        <w:t>wymaga</w:t>
      </w:r>
      <w:r w:rsidRPr="00535386">
        <w:t xml:space="preserve"> wniesienia zabezpiecz</w:t>
      </w:r>
      <w:r w:rsidR="00170009">
        <w:t>enia należytego wykonania umowy</w:t>
      </w:r>
      <w:r w:rsidR="00170009" w:rsidRPr="00170009">
        <w:rPr>
          <w:rFonts w:ascii="Calibri" w:hAnsi="Calibri"/>
          <w:b/>
        </w:rPr>
        <w:t xml:space="preserve"> w wysokości </w:t>
      </w:r>
      <w:r w:rsidR="001B1DF7">
        <w:rPr>
          <w:rFonts w:ascii="Calibri" w:hAnsi="Calibri"/>
          <w:b/>
        </w:rPr>
        <w:t>3</w:t>
      </w:r>
      <w:r w:rsidR="00170009" w:rsidRPr="00170009">
        <w:rPr>
          <w:rFonts w:ascii="Calibri" w:hAnsi="Calibri"/>
          <w:b/>
        </w:rPr>
        <w:t>% ceny podanej w ofercie</w:t>
      </w:r>
      <w:r w:rsidR="00170009" w:rsidRPr="00170009">
        <w:rPr>
          <w:rFonts w:ascii="Calibri" w:hAnsi="Calibri"/>
        </w:rPr>
        <w:t>.</w:t>
      </w:r>
    </w:p>
    <w:p w14:paraId="721C75D5" w14:textId="77777777" w:rsidR="00170009" w:rsidRDefault="00170009" w:rsidP="00170009">
      <w:pPr>
        <w:numPr>
          <w:ilvl w:val="0"/>
          <w:numId w:val="20"/>
        </w:numPr>
        <w:tabs>
          <w:tab w:val="clear" w:pos="360"/>
          <w:tab w:val="left" w:pos="426"/>
        </w:tabs>
        <w:spacing w:after="0" w:line="240" w:lineRule="auto"/>
        <w:ind w:left="425" w:hanging="426"/>
        <w:jc w:val="both"/>
        <w:rPr>
          <w:rFonts w:ascii="Calibri" w:hAnsi="Calibri"/>
        </w:rPr>
      </w:pPr>
      <w:r>
        <w:rPr>
          <w:rFonts w:ascii="Calibri" w:hAnsi="Calibri"/>
        </w:rPr>
        <w:t>Zabezpieczenie należytego wykonania umowy można wnieść w formach wymienionych w art. 450 ust 1 ustawy Prawo zamówień publicznych.</w:t>
      </w:r>
    </w:p>
    <w:p w14:paraId="48E16517" w14:textId="77777777" w:rsidR="00170009" w:rsidRDefault="00170009" w:rsidP="00170009">
      <w:pPr>
        <w:numPr>
          <w:ilvl w:val="0"/>
          <w:numId w:val="20"/>
        </w:numPr>
        <w:tabs>
          <w:tab w:val="clear" w:pos="360"/>
          <w:tab w:val="left" w:pos="426"/>
        </w:tabs>
        <w:spacing w:after="0" w:line="240" w:lineRule="auto"/>
        <w:ind w:left="425" w:hanging="426"/>
        <w:jc w:val="both"/>
        <w:rPr>
          <w:rFonts w:ascii="Calibri" w:hAnsi="Calibri"/>
        </w:rPr>
      </w:pPr>
      <w:r>
        <w:rPr>
          <w:rFonts w:ascii="Calibri" w:hAnsi="Calibri"/>
        </w:rPr>
        <w:t>Zamawiający nie wyraża zgody na wniesienie zabezpieczenia należytego wykonania umowy w formach wymienionych w art. 450 ust. 2 ustawy Prawo zamówień publicznych.</w:t>
      </w:r>
    </w:p>
    <w:p w14:paraId="09EFEED0" w14:textId="77777777" w:rsidR="00170009" w:rsidRDefault="00170009" w:rsidP="00170009">
      <w:pPr>
        <w:numPr>
          <w:ilvl w:val="0"/>
          <w:numId w:val="20"/>
        </w:numPr>
        <w:tabs>
          <w:tab w:val="clear" w:pos="360"/>
          <w:tab w:val="left" w:pos="426"/>
        </w:tabs>
        <w:spacing w:after="0" w:line="240" w:lineRule="auto"/>
        <w:ind w:left="425" w:hanging="426"/>
        <w:jc w:val="both"/>
        <w:rPr>
          <w:rFonts w:ascii="Calibri" w:hAnsi="Calibri"/>
        </w:rPr>
      </w:pPr>
      <w:r>
        <w:rPr>
          <w:rFonts w:ascii="Calibri" w:hAnsi="Calibri"/>
        </w:rPr>
        <w:t xml:space="preserve">Oryginał dokumentu potwierdzającego wniesienie zabezpieczenia należytego wykonania umowy musi być dostarczony do Zamawiającego przed podpisaniem umowy. </w:t>
      </w:r>
    </w:p>
    <w:p w14:paraId="54A951AA" w14:textId="7318B6F5" w:rsidR="00170009" w:rsidRPr="00A614BB" w:rsidRDefault="00170009" w:rsidP="00170009">
      <w:pPr>
        <w:numPr>
          <w:ilvl w:val="0"/>
          <w:numId w:val="20"/>
        </w:numPr>
        <w:tabs>
          <w:tab w:val="clear" w:pos="360"/>
          <w:tab w:val="left" w:pos="426"/>
        </w:tabs>
        <w:spacing w:after="0" w:line="240" w:lineRule="auto"/>
        <w:ind w:left="425" w:hanging="426"/>
        <w:jc w:val="both"/>
        <w:rPr>
          <w:rFonts w:ascii="Calibri" w:hAnsi="Calibri"/>
        </w:rPr>
      </w:pPr>
      <w:r>
        <w:rPr>
          <w:rFonts w:ascii="Calibri" w:hAnsi="Calibri"/>
        </w:rPr>
        <w:t xml:space="preserve">Zabezpieczenie wnoszone w pieniądzu Wykonawca zobowiązany będzie wnieść przelewem na rachunek bankowy Zamawiającego: </w:t>
      </w:r>
      <w:r w:rsidRPr="00A614BB">
        <w:rPr>
          <w:rFonts w:ascii="Calibri" w:hAnsi="Calibri"/>
          <w:b/>
        </w:rPr>
        <w:t xml:space="preserve">Nr </w:t>
      </w:r>
      <w:r w:rsidR="00636AA8" w:rsidRPr="00636AA8">
        <w:rPr>
          <w:b/>
          <w:bCs/>
        </w:rPr>
        <w:t>19 1020 4144 0000 6502 0007 0649</w:t>
      </w:r>
      <w:r w:rsidRPr="00A614BB">
        <w:rPr>
          <w:rFonts w:ascii="Calibri" w:hAnsi="Calibri"/>
          <w:b/>
        </w:rPr>
        <w:t xml:space="preserve"> </w:t>
      </w:r>
      <w:r w:rsidRPr="00A614BB">
        <w:rPr>
          <w:rFonts w:ascii="Calibri" w:hAnsi="Calibri"/>
        </w:rPr>
        <w:t xml:space="preserve">z podaniem tytułu: </w:t>
      </w:r>
    </w:p>
    <w:p w14:paraId="7EAED81F" w14:textId="59A3CB8F" w:rsidR="00170009" w:rsidRDefault="00170009" w:rsidP="00170009">
      <w:pPr>
        <w:tabs>
          <w:tab w:val="left" w:pos="426"/>
        </w:tabs>
        <w:spacing w:after="0" w:line="240" w:lineRule="auto"/>
        <w:ind w:left="425"/>
        <w:jc w:val="both"/>
        <w:rPr>
          <w:rFonts w:ascii="Calibri" w:hAnsi="Calibri"/>
          <w:i/>
        </w:rPr>
      </w:pPr>
      <w:r w:rsidRPr="00A614BB">
        <w:rPr>
          <w:rFonts w:ascii="Calibri" w:hAnsi="Calibri"/>
        </w:rPr>
        <w:t>„</w:t>
      </w:r>
      <w:r w:rsidRPr="00031CE3">
        <w:rPr>
          <w:rFonts w:ascii="Calibri" w:hAnsi="Calibri"/>
          <w:b/>
          <w:bCs/>
          <w:i/>
        </w:rPr>
        <w:t>zabezpieczenie należytego wykonania umowy n</w:t>
      </w:r>
      <w:r w:rsidR="00C212F9" w:rsidRPr="00031CE3">
        <w:rPr>
          <w:rFonts w:ascii="Calibri" w:hAnsi="Calibri"/>
          <w:b/>
          <w:bCs/>
        </w:rPr>
        <w:t xml:space="preserve">r </w:t>
      </w:r>
      <w:r w:rsidR="00ED2CF5" w:rsidRPr="00031CE3">
        <w:rPr>
          <w:rFonts w:ascii="Calibri" w:hAnsi="Calibri"/>
          <w:b/>
          <w:bCs/>
          <w:i/>
          <w:iCs/>
        </w:rPr>
        <w:t>OSiR.</w:t>
      </w:r>
      <w:r w:rsidR="00636AA8" w:rsidRPr="00031CE3">
        <w:rPr>
          <w:rFonts w:ascii="Calibri" w:hAnsi="Calibri"/>
          <w:b/>
          <w:bCs/>
          <w:i/>
          <w:iCs/>
        </w:rPr>
        <w:t>272.</w:t>
      </w:r>
      <w:r w:rsidR="00031CE3" w:rsidRPr="00031CE3">
        <w:rPr>
          <w:rFonts w:ascii="Calibri" w:hAnsi="Calibri"/>
          <w:b/>
          <w:bCs/>
          <w:i/>
          <w:iCs/>
        </w:rPr>
        <w:t>3</w:t>
      </w:r>
      <w:r w:rsidR="00636AA8" w:rsidRPr="00031CE3">
        <w:rPr>
          <w:rFonts w:ascii="Calibri" w:hAnsi="Calibri"/>
          <w:b/>
          <w:bCs/>
          <w:i/>
          <w:iCs/>
        </w:rPr>
        <w:t>.2024</w:t>
      </w:r>
      <w:r w:rsidRPr="00A614BB">
        <w:rPr>
          <w:rFonts w:ascii="Calibri" w:hAnsi="Calibri"/>
        </w:rPr>
        <w:t>”</w:t>
      </w:r>
    </w:p>
    <w:p w14:paraId="14A616A6" w14:textId="77777777" w:rsidR="00170009" w:rsidRDefault="00170009" w:rsidP="00170009">
      <w:pPr>
        <w:numPr>
          <w:ilvl w:val="0"/>
          <w:numId w:val="20"/>
        </w:numPr>
        <w:tabs>
          <w:tab w:val="clear" w:pos="360"/>
          <w:tab w:val="left" w:pos="426"/>
        </w:tabs>
        <w:spacing w:after="0" w:line="240" w:lineRule="auto"/>
        <w:ind w:left="425" w:hanging="426"/>
        <w:jc w:val="both"/>
        <w:rPr>
          <w:rFonts w:ascii="Calibri" w:hAnsi="Calibri"/>
        </w:rPr>
      </w:pPr>
      <w:r>
        <w:rPr>
          <w:rFonts w:ascii="Calibri" w:hAnsi="Calibri"/>
        </w:rPr>
        <w:t>Zamawiający zwróci kwotę stanowiąca 70% zabezpieczenia w terminie 30 dni od dnia wykonania zamówienia i uznania przez Zamawiającego za należycie wykonane (po podpisaniu końcowego protokołu odbioru robót bez żadnych zastrzeżeń co do wykonawstwa).</w:t>
      </w:r>
    </w:p>
    <w:p w14:paraId="42BF9BAC" w14:textId="77777777" w:rsidR="00170009" w:rsidRDefault="00170009" w:rsidP="00170009">
      <w:pPr>
        <w:numPr>
          <w:ilvl w:val="0"/>
          <w:numId w:val="20"/>
        </w:numPr>
        <w:tabs>
          <w:tab w:val="clear" w:pos="360"/>
          <w:tab w:val="left" w:pos="426"/>
        </w:tabs>
        <w:spacing w:after="0" w:line="240" w:lineRule="auto"/>
        <w:ind w:left="425" w:hanging="426"/>
        <w:jc w:val="both"/>
        <w:rPr>
          <w:rFonts w:ascii="Calibri" w:hAnsi="Calibri"/>
        </w:rPr>
      </w:pPr>
      <w:r>
        <w:rPr>
          <w:rFonts w:ascii="Calibri" w:hAnsi="Calibri"/>
        </w:rPr>
        <w:t xml:space="preserve">Kwotę stanowiącą 30% wysokości zabezpieczenia Zamawiający pozostawi na zabezpieczenie roszczeń z tytułu rękojmi.  </w:t>
      </w:r>
    </w:p>
    <w:p w14:paraId="4BC3E642" w14:textId="77777777" w:rsidR="00170009" w:rsidRDefault="00170009" w:rsidP="00170009">
      <w:pPr>
        <w:numPr>
          <w:ilvl w:val="0"/>
          <w:numId w:val="20"/>
        </w:numPr>
        <w:tabs>
          <w:tab w:val="clear" w:pos="360"/>
          <w:tab w:val="left" w:pos="426"/>
        </w:tabs>
        <w:spacing w:after="0" w:line="240" w:lineRule="auto"/>
        <w:ind w:left="425" w:hanging="426"/>
        <w:jc w:val="both"/>
        <w:rPr>
          <w:rFonts w:ascii="Calibri" w:hAnsi="Calibri"/>
        </w:rPr>
      </w:pPr>
      <w:r>
        <w:rPr>
          <w:rFonts w:ascii="Calibri" w:hAnsi="Calibri"/>
        </w:rPr>
        <w:t xml:space="preserve">Kwota, o której mowa w pkt. 8 zostanie zwrócona nie później niż w 15 dniu po upływie okresu rękojmi za wady. </w:t>
      </w:r>
    </w:p>
    <w:p w14:paraId="0A6F4AD1" w14:textId="33CA73A7" w:rsidR="003B424B" w:rsidRDefault="00170009" w:rsidP="0008471A">
      <w:pPr>
        <w:numPr>
          <w:ilvl w:val="0"/>
          <w:numId w:val="20"/>
        </w:numPr>
        <w:tabs>
          <w:tab w:val="clear" w:pos="360"/>
          <w:tab w:val="left" w:pos="426"/>
        </w:tabs>
        <w:overflowPunct w:val="0"/>
        <w:autoSpaceDE w:val="0"/>
        <w:autoSpaceDN w:val="0"/>
        <w:adjustRightInd w:val="0"/>
        <w:spacing w:after="0" w:line="240" w:lineRule="auto"/>
        <w:ind w:left="425" w:hanging="426"/>
        <w:jc w:val="both"/>
        <w:rPr>
          <w:rFonts w:ascii="Calibri" w:hAnsi="Calibri"/>
        </w:rPr>
      </w:pPr>
      <w:r>
        <w:rPr>
          <w:rFonts w:ascii="Calibri" w:hAnsi="Calibri"/>
        </w:rPr>
        <w:t>W przypadku, gdyby Zabezpieczenie Należytego Wykonania Umowy miało inną formę niż pieniądz, wówczas Wykonawca, przed upływem 30 dni od  wykonania zamówienia i uznania przez Zamawiającego za należycie wykonane przedstawi nowy dokument Zabezpieczenia Należytego Wykonania Umowy stanowiący 30% wartości dotychczasowego Zabezpieczenia Należytego Wykonania Umowy (o ile dotychczasowy dokument nie zawiera automatycznej klauzuli zmniejszającej wartość tego Zabezpieczenia Należytego Wykonania Umowy, po przedstawieniu przez Wykonawcę wystawcy Zabezpieczenia Należytego Wykonania Umowy, Protokołu Odbioru Końcowego).</w:t>
      </w:r>
    </w:p>
    <w:p w14:paraId="6CA20C3C" w14:textId="77777777" w:rsidR="003C1FE4" w:rsidRPr="00160A74" w:rsidRDefault="003C1FE4" w:rsidP="003C1FE4">
      <w:pPr>
        <w:tabs>
          <w:tab w:val="left" w:pos="426"/>
        </w:tabs>
        <w:overflowPunct w:val="0"/>
        <w:autoSpaceDE w:val="0"/>
        <w:autoSpaceDN w:val="0"/>
        <w:adjustRightInd w:val="0"/>
        <w:spacing w:after="0" w:line="240" w:lineRule="auto"/>
        <w:ind w:left="425"/>
        <w:jc w:val="both"/>
        <w:rPr>
          <w:rFonts w:ascii="Calibri" w:hAnsi="Calibri"/>
        </w:rPr>
      </w:pPr>
    </w:p>
    <w:p w14:paraId="6A95D950" w14:textId="7772CECE" w:rsidR="00535386" w:rsidRDefault="00535386" w:rsidP="0008471A">
      <w:pPr>
        <w:spacing w:after="0" w:line="240" w:lineRule="auto"/>
        <w:jc w:val="both"/>
        <w:rPr>
          <w:b/>
          <w:bCs/>
        </w:rPr>
      </w:pPr>
      <w:r w:rsidRPr="00535386">
        <w:rPr>
          <w:b/>
          <w:bCs/>
          <w:highlight w:val="lightGray"/>
        </w:rPr>
        <w:t>XXX</w:t>
      </w:r>
      <w:r w:rsidR="00B25133">
        <w:rPr>
          <w:b/>
          <w:bCs/>
          <w:highlight w:val="lightGray"/>
        </w:rPr>
        <w:t>VIII</w:t>
      </w:r>
      <w:r w:rsidRPr="00535386">
        <w:rPr>
          <w:b/>
          <w:bCs/>
          <w:highlight w:val="lightGray"/>
        </w:rPr>
        <w:t>. INFORMACJE O OCHRONIE DANYCH OSOBOWYCH</w:t>
      </w:r>
    </w:p>
    <w:p w14:paraId="11BEC468" w14:textId="77777777" w:rsidR="00535386" w:rsidRDefault="00535386" w:rsidP="0008471A">
      <w:pPr>
        <w:spacing w:after="0" w:line="240" w:lineRule="auto"/>
        <w:jc w:val="both"/>
        <w:rPr>
          <w:b/>
          <w:bCs/>
        </w:rPr>
      </w:pPr>
    </w:p>
    <w:p w14:paraId="5E81844C" w14:textId="77777777" w:rsidR="00535386" w:rsidRPr="00160A74" w:rsidRDefault="00535386" w:rsidP="0008471A">
      <w:pPr>
        <w:spacing w:after="0" w:line="240" w:lineRule="auto"/>
        <w:jc w:val="both"/>
        <w:rPr>
          <w:rFonts w:ascii="Calibri" w:hAnsi="Calibri" w:cs="Calibri"/>
        </w:rPr>
      </w:pPr>
      <w:r w:rsidRPr="00160A74">
        <w:rPr>
          <w:rFonts w:ascii="Calibri" w:hAnsi="Calibri" w:cs="Calibri"/>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danych)(Dz. Urz. UE L 119 z 04.05.2016, str. 1), dalej „RODO”, informuję, że: </w:t>
      </w:r>
    </w:p>
    <w:p w14:paraId="29BD527E" w14:textId="625A2D3A" w:rsidR="00535386" w:rsidRPr="00160A74" w:rsidRDefault="00535386" w:rsidP="0008471A">
      <w:pPr>
        <w:pStyle w:val="Akapitzlist"/>
        <w:numPr>
          <w:ilvl w:val="0"/>
          <w:numId w:val="12"/>
        </w:numPr>
        <w:spacing w:after="0" w:line="240" w:lineRule="auto"/>
        <w:ind w:left="426" w:hanging="426"/>
        <w:jc w:val="both"/>
        <w:rPr>
          <w:rFonts w:eastAsia="Times New Roman" w:cs="Calibri"/>
          <w:i/>
          <w:iCs/>
          <w:lang w:eastAsia="pl-PL"/>
        </w:rPr>
      </w:pPr>
      <w:r w:rsidRPr="00160A74">
        <w:rPr>
          <w:rFonts w:eastAsia="Times New Roman" w:cs="Calibri"/>
          <w:lang w:eastAsia="pl-PL"/>
        </w:rPr>
        <w:t>administratorem Pani/Pana danych osobowych jest</w:t>
      </w:r>
      <w:r w:rsidR="00636AA8">
        <w:rPr>
          <w:rFonts w:eastAsia="Times New Roman" w:cs="Calibri"/>
          <w:lang w:eastAsia="pl-PL"/>
        </w:rPr>
        <w:t xml:space="preserve"> </w:t>
      </w:r>
      <w:r w:rsidR="00636AA8">
        <w:t>Ośrodek Sportu i Rekreacji w Buku ul. Szarych Szeregów 10 e-mail: osirbuk@post.pl</w:t>
      </w:r>
    </w:p>
    <w:p w14:paraId="5F12816A" w14:textId="385CCC49" w:rsidR="00535386" w:rsidRPr="00160A74" w:rsidRDefault="00636AA8" w:rsidP="0008471A">
      <w:pPr>
        <w:pStyle w:val="Akapitzlist"/>
        <w:numPr>
          <w:ilvl w:val="0"/>
          <w:numId w:val="13"/>
        </w:numPr>
        <w:spacing w:after="0" w:line="240" w:lineRule="auto"/>
        <w:ind w:left="426" w:hanging="426"/>
        <w:jc w:val="both"/>
        <w:rPr>
          <w:rFonts w:eastAsia="Times New Roman" w:cs="Calibri"/>
          <w:b/>
          <w:i/>
          <w:iCs/>
          <w:color w:val="00B0F0"/>
          <w:lang w:eastAsia="pl-PL"/>
        </w:rPr>
      </w:pPr>
      <w:r>
        <w:lastRenderedPageBreak/>
        <w:t>Funkcję Inspektora Ochrony Danych pełni</w:t>
      </w:r>
      <w:r>
        <w:rPr>
          <w:rFonts w:eastAsia="Times New Roman" w:cs="Calibri"/>
          <w:lang w:eastAsia="pl-PL"/>
        </w:rPr>
        <w:t xml:space="preserve"> </w:t>
      </w:r>
      <w:r>
        <w:t>p. Sebastian Łabowski adres e-mail: inspektor@bezpieczne-dane.eu                                           </w:t>
      </w:r>
    </w:p>
    <w:p w14:paraId="63FBB0F3" w14:textId="50744720" w:rsidR="00535386" w:rsidRPr="00543E46" w:rsidRDefault="00535386" w:rsidP="0008471A">
      <w:pPr>
        <w:pStyle w:val="Akapitzlist"/>
        <w:numPr>
          <w:ilvl w:val="0"/>
          <w:numId w:val="13"/>
        </w:numPr>
        <w:spacing w:after="0" w:line="240" w:lineRule="auto"/>
        <w:ind w:left="426" w:hanging="426"/>
        <w:jc w:val="both"/>
        <w:rPr>
          <w:rFonts w:eastAsia="Times New Roman" w:cstheme="minorHAnsi"/>
          <w:color w:val="00B0F0"/>
          <w:lang w:eastAsia="pl-PL"/>
        </w:rPr>
      </w:pPr>
      <w:r w:rsidRPr="00543E46">
        <w:rPr>
          <w:rFonts w:eastAsia="Times New Roman" w:cstheme="minorHAnsi"/>
          <w:lang w:eastAsia="pl-PL"/>
        </w:rPr>
        <w:t xml:space="preserve">Pani/Pana dane osobowe przetwarzane będą na podstawie art. 6 ust. 1 lit. c RODO w celu </w:t>
      </w:r>
      <w:r w:rsidRPr="00543E46">
        <w:rPr>
          <w:rFonts w:cstheme="minorHAnsi"/>
        </w:rPr>
        <w:t xml:space="preserve">związanym z postępowaniem o udzielenie zamówienia </w:t>
      </w:r>
      <w:proofErr w:type="spellStart"/>
      <w:r w:rsidRPr="00543E46">
        <w:rPr>
          <w:rFonts w:cstheme="minorHAnsi"/>
        </w:rPr>
        <w:t>publ</w:t>
      </w:r>
      <w:proofErr w:type="spellEnd"/>
      <w:r w:rsidR="00543E46">
        <w:rPr>
          <w:rFonts w:cstheme="minorHAnsi"/>
        </w:rPr>
        <w:t>.</w:t>
      </w:r>
      <w:r w:rsidR="00943F88" w:rsidRPr="00543E46">
        <w:rPr>
          <w:rFonts w:cstheme="minorHAnsi"/>
        </w:rPr>
        <w:t xml:space="preserve"> o numerze </w:t>
      </w:r>
      <w:r w:rsidR="00636AA8">
        <w:rPr>
          <w:rFonts w:cstheme="minorHAnsi"/>
        </w:rPr>
        <w:t>OSiR.271.</w:t>
      </w:r>
      <w:r w:rsidR="00031CE3">
        <w:rPr>
          <w:rFonts w:cstheme="minorHAnsi"/>
        </w:rPr>
        <w:t>3</w:t>
      </w:r>
      <w:r w:rsidR="00636AA8">
        <w:rPr>
          <w:rFonts w:cstheme="minorHAnsi"/>
        </w:rPr>
        <w:t xml:space="preserve">.2024 </w:t>
      </w:r>
      <w:r w:rsidRPr="00543E46">
        <w:rPr>
          <w:rFonts w:cstheme="minorHAnsi"/>
        </w:rPr>
        <w:t xml:space="preserve">prowadzonym w </w:t>
      </w:r>
      <w:r w:rsidR="00160A74" w:rsidRPr="00543E46">
        <w:rPr>
          <w:rFonts w:cstheme="minorHAnsi"/>
        </w:rPr>
        <w:t>trybie podstawowym bez negocjacji</w:t>
      </w:r>
      <w:r w:rsidRPr="00543E46">
        <w:rPr>
          <w:rFonts w:cstheme="minorHAnsi"/>
        </w:rPr>
        <w:t>;</w:t>
      </w:r>
    </w:p>
    <w:p w14:paraId="49C03444" w14:textId="661D4478" w:rsidR="00535386" w:rsidRPr="00543E46" w:rsidRDefault="00535386" w:rsidP="0008471A">
      <w:pPr>
        <w:pStyle w:val="Akapitzlist"/>
        <w:numPr>
          <w:ilvl w:val="0"/>
          <w:numId w:val="13"/>
        </w:numPr>
        <w:spacing w:after="0" w:line="240" w:lineRule="auto"/>
        <w:ind w:left="426" w:hanging="426"/>
        <w:jc w:val="both"/>
        <w:rPr>
          <w:rFonts w:eastAsia="Times New Roman" w:cs="Calibri"/>
          <w:color w:val="00B0F0"/>
          <w:lang w:eastAsia="pl-PL"/>
        </w:rPr>
      </w:pPr>
      <w:r w:rsidRPr="00543E46">
        <w:rPr>
          <w:rFonts w:eastAsia="Times New Roman" w:cs="Calibri"/>
          <w:lang w:eastAsia="pl-PL"/>
        </w:rPr>
        <w:t xml:space="preserve">odbiorcami Pani/Pana danych osobowych będą osoby lub podmioty, którym udostępniona zostanie dokumentacja postępowania w oparciu o art. 8 oraz art. 96 ust. 3 ustawy z dnia </w:t>
      </w:r>
      <w:r w:rsidR="00543E46" w:rsidRPr="00543E46">
        <w:rPr>
          <w:rFonts w:eastAsia="Times New Roman" w:cs="Calibri"/>
          <w:lang w:eastAsia="pl-PL"/>
        </w:rPr>
        <w:t>11</w:t>
      </w:r>
      <w:r w:rsidRPr="00543E46">
        <w:rPr>
          <w:rFonts w:eastAsia="Times New Roman" w:cs="Calibri"/>
          <w:lang w:eastAsia="pl-PL"/>
        </w:rPr>
        <w:t xml:space="preserve"> </w:t>
      </w:r>
      <w:r w:rsidR="00543E46" w:rsidRPr="00543E46">
        <w:rPr>
          <w:rFonts w:eastAsia="Times New Roman" w:cs="Calibri"/>
          <w:lang w:eastAsia="pl-PL"/>
        </w:rPr>
        <w:t>września</w:t>
      </w:r>
      <w:r w:rsidRPr="00543E46">
        <w:rPr>
          <w:rFonts w:eastAsia="Times New Roman" w:cs="Calibri"/>
          <w:lang w:eastAsia="pl-PL"/>
        </w:rPr>
        <w:t xml:space="preserve"> 20</w:t>
      </w:r>
      <w:r w:rsidR="00543E46" w:rsidRPr="00543E46">
        <w:rPr>
          <w:rFonts w:eastAsia="Times New Roman" w:cs="Calibri"/>
          <w:lang w:eastAsia="pl-PL"/>
        </w:rPr>
        <w:t>19</w:t>
      </w:r>
      <w:r w:rsidRPr="00543E46">
        <w:rPr>
          <w:rFonts w:eastAsia="Times New Roman" w:cs="Calibri"/>
          <w:lang w:eastAsia="pl-PL"/>
        </w:rPr>
        <w:t xml:space="preserve"> r. – Prawo zamówień publicznych (Dz. U. z 20</w:t>
      </w:r>
      <w:r w:rsidR="00543E46" w:rsidRPr="00543E46">
        <w:rPr>
          <w:rFonts w:eastAsia="Times New Roman" w:cs="Calibri"/>
          <w:lang w:eastAsia="pl-PL"/>
        </w:rPr>
        <w:t>22</w:t>
      </w:r>
      <w:r w:rsidRPr="00543E46">
        <w:rPr>
          <w:rFonts w:eastAsia="Times New Roman" w:cs="Calibri"/>
          <w:lang w:eastAsia="pl-PL"/>
        </w:rPr>
        <w:t xml:space="preserve"> r. poz. 1</w:t>
      </w:r>
      <w:r w:rsidR="00543E46" w:rsidRPr="00543E46">
        <w:rPr>
          <w:rFonts w:eastAsia="Times New Roman" w:cs="Calibri"/>
          <w:lang w:eastAsia="pl-PL"/>
        </w:rPr>
        <w:t>710</w:t>
      </w:r>
      <w:r w:rsidRPr="00543E46">
        <w:rPr>
          <w:rFonts w:eastAsia="Times New Roman" w:cs="Calibri"/>
          <w:lang w:eastAsia="pl-PL"/>
        </w:rPr>
        <w:t xml:space="preserve">) dalej „ustawa </w:t>
      </w:r>
      <w:proofErr w:type="spellStart"/>
      <w:r w:rsidRPr="00543E46">
        <w:rPr>
          <w:rFonts w:eastAsia="Times New Roman" w:cs="Calibri"/>
          <w:lang w:eastAsia="pl-PL"/>
        </w:rPr>
        <w:t>Pzp</w:t>
      </w:r>
      <w:proofErr w:type="spellEnd"/>
      <w:r w:rsidRPr="00543E46">
        <w:rPr>
          <w:rFonts w:eastAsia="Times New Roman" w:cs="Calibri"/>
          <w:lang w:eastAsia="pl-PL"/>
        </w:rPr>
        <w:t>”;</w:t>
      </w:r>
    </w:p>
    <w:p w14:paraId="6DA1F44F" w14:textId="77777777" w:rsidR="00535386" w:rsidRPr="00543E46" w:rsidRDefault="00535386" w:rsidP="0008471A">
      <w:pPr>
        <w:pStyle w:val="Akapitzlist"/>
        <w:numPr>
          <w:ilvl w:val="0"/>
          <w:numId w:val="13"/>
        </w:numPr>
        <w:spacing w:after="0" w:line="240" w:lineRule="auto"/>
        <w:ind w:left="426" w:hanging="426"/>
        <w:jc w:val="both"/>
        <w:rPr>
          <w:rFonts w:eastAsia="Times New Roman" w:cs="Calibri"/>
          <w:color w:val="00B0F0"/>
          <w:lang w:eastAsia="pl-PL"/>
        </w:rPr>
      </w:pPr>
      <w:r w:rsidRPr="00543E46">
        <w:rPr>
          <w:rFonts w:eastAsia="Times New Roman" w:cs="Calibri"/>
          <w:lang w:eastAsia="pl-PL"/>
        </w:rPr>
        <w:t xml:space="preserve">Pani/Pana dane osobowe będą przechowywane, zgodnie z art. 97 ust. 1 ustawy </w:t>
      </w:r>
      <w:proofErr w:type="spellStart"/>
      <w:r w:rsidRPr="00543E46">
        <w:rPr>
          <w:rFonts w:eastAsia="Times New Roman" w:cs="Calibri"/>
          <w:lang w:eastAsia="pl-PL"/>
        </w:rPr>
        <w:t>Pzp</w:t>
      </w:r>
      <w:proofErr w:type="spellEnd"/>
      <w:r w:rsidRPr="00543E46">
        <w:rPr>
          <w:rFonts w:eastAsia="Times New Roman" w:cs="Calibri"/>
          <w:lang w:eastAsia="pl-PL"/>
        </w:rPr>
        <w:t>, przez okres 4 lat od dnia zakończenia postępowania o udzielenie zamówienia, a jeżeli czas trwania umowy przekracza 4 lata, okres przechowywania obejmuje cały czas trwania umowy;</w:t>
      </w:r>
    </w:p>
    <w:p w14:paraId="79267235" w14:textId="77777777" w:rsidR="00535386" w:rsidRPr="00543E46" w:rsidRDefault="00535386" w:rsidP="0008471A">
      <w:pPr>
        <w:pStyle w:val="Akapitzlist"/>
        <w:numPr>
          <w:ilvl w:val="0"/>
          <w:numId w:val="13"/>
        </w:numPr>
        <w:spacing w:after="0" w:line="240" w:lineRule="auto"/>
        <w:ind w:left="426" w:hanging="426"/>
        <w:jc w:val="both"/>
        <w:rPr>
          <w:rFonts w:eastAsia="Times New Roman" w:cs="Calibri"/>
          <w:b/>
          <w:i/>
          <w:lang w:eastAsia="pl-PL"/>
        </w:rPr>
      </w:pPr>
      <w:r w:rsidRPr="00543E46">
        <w:rPr>
          <w:rFonts w:eastAsia="Times New Roman" w:cs="Calibri"/>
          <w:lang w:eastAsia="pl-PL"/>
        </w:rPr>
        <w:t xml:space="preserve">obowiązek podania przez Panią/Pana danych osobowych bezpośrednio Pani/Pana dotyczących jest wymogiem ustawowym określonym w przepisach ustawy </w:t>
      </w:r>
      <w:proofErr w:type="spellStart"/>
      <w:r w:rsidRPr="00543E46">
        <w:rPr>
          <w:rFonts w:eastAsia="Times New Roman" w:cs="Calibri"/>
          <w:lang w:eastAsia="pl-PL"/>
        </w:rPr>
        <w:t>Pzp</w:t>
      </w:r>
      <w:proofErr w:type="spellEnd"/>
      <w:r w:rsidRPr="00543E46">
        <w:rPr>
          <w:rFonts w:eastAsia="Times New Roman" w:cs="Calibri"/>
          <w:lang w:eastAsia="pl-PL"/>
        </w:rPr>
        <w:t xml:space="preserve">, związanym z udziałem w postępowaniu o udzielenie zamówienia publicznego; konsekwencje niepodania określonych danych wynikają z ustawy </w:t>
      </w:r>
      <w:proofErr w:type="spellStart"/>
      <w:r w:rsidRPr="00543E46">
        <w:rPr>
          <w:rFonts w:eastAsia="Times New Roman" w:cs="Calibri"/>
          <w:lang w:eastAsia="pl-PL"/>
        </w:rPr>
        <w:t>Pzp</w:t>
      </w:r>
      <w:proofErr w:type="spellEnd"/>
      <w:r w:rsidRPr="00543E46">
        <w:rPr>
          <w:rFonts w:eastAsia="Times New Roman" w:cs="Calibri"/>
          <w:lang w:eastAsia="pl-PL"/>
        </w:rPr>
        <w:t>;</w:t>
      </w:r>
    </w:p>
    <w:p w14:paraId="52F850AA" w14:textId="77777777" w:rsidR="00535386" w:rsidRPr="00543E46" w:rsidRDefault="00535386" w:rsidP="0008471A">
      <w:pPr>
        <w:pStyle w:val="Akapitzlist"/>
        <w:numPr>
          <w:ilvl w:val="0"/>
          <w:numId w:val="13"/>
        </w:numPr>
        <w:spacing w:after="0" w:line="240" w:lineRule="auto"/>
        <w:ind w:left="426" w:hanging="426"/>
        <w:jc w:val="both"/>
        <w:rPr>
          <w:rFonts w:cs="Calibri"/>
        </w:rPr>
      </w:pPr>
      <w:r w:rsidRPr="00543E46">
        <w:rPr>
          <w:rFonts w:eastAsia="Times New Roman" w:cs="Calibri"/>
          <w:lang w:eastAsia="pl-PL"/>
        </w:rPr>
        <w:t>w odniesieniu do Pani/Pana danych osobowych decyzje nie będą podejmowane w sposób zautomatyzowany, stosowanie do art. 22 RODO;</w:t>
      </w:r>
    </w:p>
    <w:p w14:paraId="1B3B7BE0" w14:textId="77777777" w:rsidR="00535386" w:rsidRPr="00543E46" w:rsidRDefault="00535386" w:rsidP="0008471A">
      <w:pPr>
        <w:pStyle w:val="Akapitzlist"/>
        <w:numPr>
          <w:ilvl w:val="0"/>
          <w:numId w:val="13"/>
        </w:numPr>
        <w:spacing w:after="0" w:line="240" w:lineRule="auto"/>
        <w:ind w:left="426" w:hanging="426"/>
        <w:jc w:val="both"/>
        <w:rPr>
          <w:rFonts w:eastAsia="Times New Roman" w:cs="Calibri"/>
          <w:color w:val="00B0F0"/>
          <w:lang w:eastAsia="pl-PL"/>
        </w:rPr>
      </w:pPr>
      <w:r w:rsidRPr="00543E46">
        <w:rPr>
          <w:rFonts w:eastAsia="Times New Roman" w:cs="Calibri"/>
          <w:lang w:eastAsia="pl-PL"/>
        </w:rPr>
        <w:t>posiada Pani/Pan:</w:t>
      </w:r>
    </w:p>
    <w:p w14:paraId="540C0C5A" w14:textId="77777777" w:rsidR="00535386" w:rsidRPr="00543E46" w:rsidRDefault="00535386" w:rsidP="0008471A">
      <w:pPr>
        <w:pStyle w:val="Akapitzlist"/>
        <w:numPr>
          <w:ilvl w:val="0"/>
          <w:numId w:val="14"/>
        </w:numPr>
        <w:spacing w:after="0" w:line="240" w:lineRule="auto"/>
        <w:ind w:left="709" w:hanging="283"/>
        <w:jc w:val="both"/>
        <w:rPr>
          <w:rFonts w:eastAsia="Times New Roman" w:cs="Calibri"/>
          <w:color w:val="00B0F0"/>
          <w:lang w:eastAsia="pl-PL"/>
        </w:rPr>
      </w:pPr>
      <w:r w:rsidRPr="00543E46">
        <w:rPr>
          <w:rFonts w:eastAsia="Times New Roman" w:cs="Calibri"/>
          <w:lang w:eastAsia="pl-PL"/>
        </w:rPr>
        <w:t>na podstawie art. 15 RODO prawo dostępu do danych osobowych Pani/Pana dotyczących;</w:t>
      </w:r>
    </w:p>
    <w:p w14:paraId="6D42B993" w14:textId="77777777" w:rsidR="00535386" w:rsidRPr="00543E46" w:rsidRDefault="00535386" w:rsidP="0008471A">
      <w:pPr>
        <w:pStyle w:val="Akapitzlist"/>
        <w:numPr>
          <w:ilvl w:val="0"/>
          <w:numId w:val="14"/>
        </w:numPr>
        <w:spacing w:after="0" w:line="240" w:lineRule="auto"/>
        <w:ind w:left="709" w:hanging="283"/>
        <w:jc w:val="both"/>
        <w:rPr>
          <w:rFonts w:eastAsia="Times New Roman" w:cs="Calibri"/>
          <w:lang w:eastAsia="pl-PL"/>
        </w:rPr>
      </w:pPr>
      <w:r w:rsidRPr="00543E46">
        <w:rPr>
          <w:rFonts w:eastAsia="Times New Roman" w:cs="Calibri"/>
          <w:lang w:eastAsia="pl-PL"/>
        </w:rPr>
        <w:t>na podstawie art. 16 RODO prawo do sprostowania Pani/Pana danych osobowych</w:t>
      </w:r>
      <w:r w:rsidRPr="00543E46">
        <w:rPr>
          <w:rFonts w:eastAsia="Times New Roman" w:cs="Calibri"/>
          <w:b/>
          <w:vertAlign w:val="superscript"/>
          <w:lang w:eastAsia="pl-PL"/>
        </w:rPr>
        <w:t>**</w:t>
      </w:r>
      <w:r w:rsidRPr="00543E46">
        <w:rPr>
          <w:rFonts w:eastAsia="Times New Roman" w:cs="Calibri"/>
          <w:lang w:eastAsia="pl-PL"/>
        </w:rPr>
        <w:t>;</w:t>
      </w:r>
    </w:p>
    <w:p w14:paraId="33D63749" w14:textId="77777777" w:rsidR="00535386" w:rsidRPr="00543E46" w:rsidRDefault="00535386" w:rsidP="0008471A">
      <w:pPr>
        <w:pStyle w:val="Akapitzlist"/>
        <w:numPr>
          <w:ilvl w:val="0"/>
          <w:numId w:val="14"/>
        </w:numPr>
        <w:spacing w:after="0" w:line="240" w:lineRule="auto"/>
        <w:ind w:left="709" w:hanging="283"/>
        <w:jc w:val="both"/>
        <w:rPr>
          <w:rFonts w:eastAsia="Times New Roman" w:cs="Calibri"/>
          <w:lang w:eastAsia="pl-PL"/>
        </w:rPr>
      </w:pPr>
      <w:r w:rsidRPr="00543E46">
        <w:rPr>
          <w:rFonts w:eastAsia="Times New Roman" w:cs="Calibri"/>
          <w:lang w:eastAsia="pl-PL"/>
        </w:rPr>
        <w:t>na podstawie art. 18 RODO prawo żądania od administratora ograniczenia przetwarzania danych osobowych z zastrzeżeniem przypadków, o których mowa w art. 18 ust. 2 RODO ***;</w:t>
      </w:r>
    </w:p>
    <w:p w14:paraId="3C13C12A" w14:textId="77777777" w:rsidR="00535386" w:rsidRPr="00543E46" w:rsidRDefault="00535386" w:rsidP="0008471A">
      <w:pPr>
        <w:pStyle w:val="Akapitzlist"/>
        <w:numPr>
          <w:ilvl w:val="0"/>
          <w:numId w:val="14"/>
        </w:numPr>
        <w:spacing w:after="0" w:line="240" w:lineRule="auto"/>
        <w:ind w:left="709" w:hanging="283"/>
        <w:jc w:val="both"/>
        <w:rPr>
          <w:rFonts w:eastAsia="Times New Roman" w:cs="Calibri"/>
          <w:i/>
          <w:color w:val="00B0F0"/>
          <w:lang w:eastAsia="pl-PL"/>
        </w:rPr>
      </w:pPr>
      <w:r w:rsidRPr="00543E46">
        <w:rPr>
          <w:rFonts w:eastAsia="Times New Roman" w:cs="Calibri"/>
          <w:lang w:eastAsia="pl-PL"/>
        </w:rPr>
        <w:t>prawo do wniesienia skargi do Prezesa Urzędu Ochrony Danych Osobowych, gdy uzna Pani/Pan, że przetwarzanie danych osobowych Pani/Pana dotyczących narusza przepisy RODO;</w:t>
      </w:r>
    </w:p>
    <w:p w14:paraId="5CE63356" w14:textId="77777777" w:rsidR="00535386" w:rsidRPr="00543E46" w:rsidRDefault="00535386" w:rsidP="0008471A">
      <w:pPr>
        <w:pStyle w:val="Akapitzlist"/>
        <w:numPr>
          <w:ilvl w:val="0"/>
          <w:numId w:val="13"/>
        </w:numPr>
        <w:spacing w:after="0" w:line="240" w:lineRule="auto"/>
        <w:ind w:left="426" w:hanging="426"/>
        <w:jc w:val="both"/>
        <w:rPr>
          <w:rFonts w:eastAsia="Times New Roman" w:cs="Calibri"/>
          <w:i/>
          <w:color w:val="00B0F0"/>
          <w:lang w:eastAsia="pl-PL"/>
        </w:rPr>
      </w:pPr>
      <w:r w:rsidRPr="00543E46">
        <w:rPr>
          <w:rFonts w:eastAsia="Times New Roman" w:cs="Calibri"/>
          <w:lang w:eastAsia="pl-PL"/>
        </w:rPr>
        <w:t>nie przysługuje Pani/Panu:</w:t>
      </w:r>
    </w:p>
    <w:p w14:paraId="064C443C" w14:textId="77777777" w:rsidR="00535386" w:rsidRPr="00543E46" w:rsidRDefault="00535386" w:rsidP="0008471A">
      <w:pPr>
        <w:pStyle w:val="Akapitzlist"/>
        <w:numPr>
          <w:ilvl w:val="0"/>
          <w:numId w:val="15"/>
        </w:numPr>
        <w:spacing w:after="0" w:line="240" w:lineRule="auto"/>
        <w:ind w:left="709" w:hanging="283"/>
        <w:jc w:val="both"/>
        <w:rPr>
          <w:rFonts w:eastAsia="Times New Roman" w:cs="Calibri"/>
          <w:i/>
          <w:color w:val="00B0F0"/>
          <w:lang w:eastAsia="pl-PL"/>
        </w:rPr>
      </w:pPr>
      <w:r w:rsidRPr="00543E46">
        <w:rPr>
          <w:rFonts w:eastAsia="Times New Roman" w:cs="Calibri"/>
          <w:lang w:eastAsia="pl-PL"/>
        </w:rPr>
        <w:t>w związku z art. 17 ust. 3 lit. b, d lub e RODO prawo do usunięcia danych osobowych;</w:t>
      </w:r>
    </w:p>
    <w:p w14:paraId="36E26B0B" w14:textId="77777777" w:rsidR="00535386" w:rsidRPr="00543E46" w:rsidRDefault="00535386" w:rsidP="0008471A">
      <w:pPr>
        <w:pStyle w:val="Akapitzlist"/>
        <w:numPr>
          <w:ilvl w:val="0"/>
          <w:numId w:val="15"/>
        </w:numPr>
        <w:spacing w:after="0" w:line="240" w:lineRule="auto"/>
        <w:ind w:left="709" w:hanging="283"/>
        <w:jc w:val="both"/>
        <w:rPr>
          <w:rFonts w:eastAsia="Times New Roman" w:cs="Calibri"/>
          <w:b/>
          <w:i/>
          <w:lang w:eastAsia="pl-PL"/>
        </w:rPr>
      </w:pPr>
      <w:r w:rsidRPr="00543E46">
        <w:rPr>
          <w:rFonts w:eastAsia="Times New Roman" w:cs="Calibri"/>
          <w:lang w:eastAsia="pl-PL"/>
        </w:rPr>
        <w:t>prawo do przenoszenia danych osobowych, o którym mowa w art. 20 RODO;</w:t>
      </w:r>
    </w:p>
    <w:p w14:paraId="27315625" w14:textId="77777777" w:rsidR="0008471A" w:rsidRPr="00543E46" w:rsidRDefault="00535386" w:rsidP="0008471A">
      <w:pPr>
        <w:pStyle w:val="Akapitzlist"/>
        <w:numPr>
          <w:ilvl w:val="0"/>
          <w:numId w:val="15"/>
        </w:numPr>
        <w:spacing w:after="0" w:line="240" w:lineRule="auto"/>
        <w:ind w:left="709" w:hanging="283"/>
        <w:jc w:val="both"/>
        <w:rPr>
          <w:rFonts w:eastAsia="Times New Roman" w:cs="Calibri"/>
          <w:b/>
          <w:i/>
          <w:lang w:eastAsia="pl-PL"/>
        </w:rPr>
      </w:pPr>
      <w:r w:rsidRPr="00543E46">
        <w:rPr>
          <w:rFonts w:eastAsia="Times New Roman" w:cs="Calibri"/>
          <w:b/>
          <w:lang w:eastAsia="pl-PL"/>
        </w:rPr>
        <w:t>na podstawie art. 21 RODO prawo sprzeciwu, wobec przetwarzania danych osobowych, gdyż podstawą prawną przetwarzania Pani/Pana danych osobowych jest art. 6 ust. 1 lit. c RODO</w:t>
      </w:r>
      <w:r w:rsidRPr="00543E46">
        <w:rPr>
          <w:rFonts w:eastAsia="Times New Roman" w:cs="Calibri"/>
          <w:lang w:eastAsia="pl-PL"/>
        </w:rPr>
        <w:t>.</w:t>
      </w:r>
    </w:p>
    <w:p w14:paraId="2AC2986B" w14:textId="77777777" w:rsidR="00D554BF" w:rsidRDefault="00D554BF" w:rsidP="0008471A">
      <w:pPr>
        <w:spacing w:after="0" w:line="240" w:lineRule="auto"/>
        <w:rPr>
          <w:b/>
          <w:bCs/>
          <w:highlight w:val="lightGray"/>
        </w:rPr>
      </w:pPr>
    </w:p>
    <w:p w14:paraId="065E0596" w14:textId="681AA439" w:rsidR="0008471A" w:rsidRDefault="002E0376" w:rsidP="0008471A">
      <w:pPr>
        <w:spacing w:after="0" w:line="240" w:lineRule="auto"/>
        <w:rPr>
          <w:b/>
          <w:bCs/>
        </w:rPr>
      </w:pPr>
      <w:r>
        <w:rPr>
          <w:b/>
          <w:bCs/>
          <w:highlight w:val="lightGray"/>
        </w:rPr>
        <w:t>X</w:t>
      </w:r>
      <w:r w:rsidR="00B25133">
        <w:rPr>
          <w:b/>
          <w:bCs/>
          <w:highlight w:val="lightGray"/>
        </w:rPr>
        <w:t>XXIX</w:t>
      </w:r>
      <w:r w:rsidR="0008471A" w:rsidRPr="0008471A">
        <w:rPr>
          <w:b/>
          <w:bCs/>
          <w:highlight w:val="lightGray"/>
        </w:rPr>
        <w:t>. ZAŁĄCZNIKI</w:t>
      </w:r>
    </w:p>
    <w:p w14:paraId="6008EE42" w14:textId="77777777" w:rsidR="0008471A" w:rsidRDefault="0008471A" w:rsidP="0008471A">
      <w:pPr>
        <w:spacing w:after="0" w:line="240" w:lineRule="auto"/>
        <w:rPr>
          <w:b/>
          <w:bCs/>
        </w:rPr>
      </w:pPr>
    </w:p>
    <w:p w14:paraId="51A93E9B" w14:textId="149C9482" w:rsidR="0008471A" w:rsidRPr="006F08C7" w:rsidRDefault="0008471A" w:rsidP="0008471A">
      <w:pPr>
        <w:spacing w:after="0" w:line="240" w:lineRule="auto"/>
        <w:rPr>
          <w:bCs/>
        </w:rPr>
      </w:pPr>
      <w:r>
        <w:rPr>
          <w:bCs/>
        </w:rPr>
        <w:t>Załącz</w:t>
      </w:r>
      <w:r w:rsidR="006F08C7">
        <w:rPr>
          <w:bCs/>
        </w:rPr>
        <w:t>nik nr 1 SWZ – Formularz oferty</w:t>
      </w:r>
    </w:p>
    <w:p w14:paraId="64D397F9" w14:textId="26C8DC20" w:rsidR="0008471A" w:rsidRDefault="0008471A" w:rsidP="0008471A">
      <w:pPr>
        <w:spacing w:after="0" w:line="240" w:lineRule="auto"/>
      </w:pPr>
      <w:r>
        <w:t>Załącz</w:t>
      </w:r>
      <w:r w:rsidR="006F08C7">
        <w:t xml:space="preserve">nik nr </w:t>
      </w:r>
      <w:r w:rsidR="003C1FE4">
        <w:t>1a</w:t>
      </w:r>
      <w:r>
        <w:t xml:space="preserve"> SWZ – </w:t>
      </w:r>
      <w:r w:rsidR="003C1FE4" w:rsidRPr="00B9515B">
        <w:rPr>
          <w:rFonts w:cstheme="minorHAnsi"/>
          <w:color w:val="000000"/>
        </w:rPr>
        <w:t>Specyfikacja techniczna materiałów, urządzeń i rozwiązań równoważnych</w:t>
      </w:r>
    </w:p>
    <w:p w14:paraId="247A193B" w14:textId="0DECCCE0" w:rsidR="0008471A" w:rsidRDefault="006F08C7" w:rsidP="00D40BF8">
      <w:pPr>
        <w:spacing w:after="0" w:line="240" w:lineRule="auto"/>
        <w:ind w:left="1871" w:hanging="1871"/>
      </w:pPr>
      <w:r>
        <w:t xml:space="preserve">Załącznik nr </w:t>
      </w:r>
      <w:r w:rsidR="003C1FE4">
        <w:t>2</w:t>
      </w:r>
      <w:r w:rsidR="0008471A">
        <w:t xml:space="preserve"> SWZ – Oświadczenie dotyczące spełniania warunków udziału w postępowaniu</w:t>
      </w:r>
      <w:r w:rsidR="003C1FE4">
        <w:t xml:space="preserve"> oraz  przesłanek wykluczenia z postępowania</w:t>
      </w:r>
    </w:p>
    <w:p w14:paraId="5093794C" w14:textId="1EEE5239" w:rsidR="003C1FE4" w:rsidRDefault="003C1FE4" w:rsidP="0008471A">
      <w:pPr>
        <w:spacing w:after="0" w:line="240" w:lineRule="auto"/>
      </w:pPr>
      <w:r>
        <w:t>Załącznik nr 3 SWZ – Oświadczenie</w:t>
      </w:r>
      <w:r w:rsidR="00D40BF8">
        <w:rPr>
          <w:rFonts w:cstheme="minorHAnsi"/>
          <w:color w:val="000000"/>
        </w:rPr>
        <w:t xml:space="preserve"> Wykonawców wspólnie ubiegających się o udzielenie zamówienia</w:t>
      </w:r>
    </w:p>
    <w:p w14:paraId="0D940879" w14:textId="060340D1" w:rsidR="00D40BF8" w:rsidRDefault="00D40BF8" w:rsidP="00D40BF8">
      <w:pPr>
        <w:spacing w:after="0" w:line="240" w:lineRule="auto"/>
        <w:ind w:left="1871" w:hanging="1871"/>
      </w:pPr>
      <w:r>
        <w:t xml:space="preserve">Załącznik nr 4 SWZ – </w:t>
      </w:r>
      <w:r w:rsidRPr="00D40BF8">
        <w:t xml:space="preserve">Oświadczenie </w:t>
      </w:r>
      <w:r w:rsidR="00DC216C">
        <w:t>RODO</w:t>
      </w:r>
    </w:p>
    <w:p w14:paraId="2EE4CA54" w14:textId="703247C7" w:rsidR="00D40BF8" w:rsidRDefault="00D40BF8" w:rsidP="00DC216C">
      <w:pPr>
        <w:spacing w:after="0" w:line="240" w:lineRule="auto"/>
        <w:ind w:left="1871" w:hanging="1871"/>
      </w:pPr>
      <w:r>
        <w:t>Załącznik nr 5 SWZ –</w:t>
      </w:r>
      <w:r w:rsidRPr="00D40BF8">
        <w:rPr>
          <w:rFonts w:ascii="Times New Roman" w:hAnsi="Times New Roman" w:cs="Times New Roman"/>
          <w:color w:val="000000"/>
          <w:sz w:val="24"/>
          <w:szCs w:val="24"/>
        </w:rPr>
        <w:t xml:space="preserve"> </w:t>
      </w:r>
      <w:r w:rsidR="00DC216C" w:rsidRPr="00D40BF8">
        <w:t xml:space="preserve">Oświadczenie wykonawcy o aktualności informacji zawartych w oświadczeniu, </w:t>
      </w:r>
      <w:r w:rsidR="00DC216C">
        <w:t xml:space="preserve"> </w:t>
      </w:r>
      <w:r w:rsidR="00DC216C" w:rsidRPr="00D40BF8">
        <w:t xml:space="preserve">o którym mowa w art. 125 ust. 1 ustawy </w:t>
      </w:r>
      <w:proofErr w:type="spellStart"/>
      <w:r w:rsidR="00DC216C" w:rsidRPr="00D40BF8">
        <w:t>Pzp</w:t>
      </w:r>
      <w:proofErr w:type="spellEnd"/>
    </w:p>
    <w:p w14:paraId="7B26A3E1" w14:textId="289F25E3" w:rsidR="0008471A" w:rsidRDefault="006F08C7" w:rsidP="0008471A">
      <w:pPr>
        <w:spacing w:after="0" w:line="240" w:lineRule="auto"/>
      </w:pPr>
      <w:r>
        <w:t xml:space="preserve">Załącznik nr </w:t>
      </w:r>
      <w:r w:rsidR="00D40BF8">
        <w:t>6</w:t>
      </w:r>
      <w:r>
        <w:t xml:space="preserve"> SWZ – Wykaz robót</w:t>
      </w:r>
    </w:p>
    <w:p w14:paraId="1469D877" w14:textId="694AAF34" w:rsidR="00D554BF" w:rsidRDefault="00D554BF" w:rsidP="0008471A">
      <w:pPr>
        <w:spacing w:after="0" w:line="240" w:lineRule="auto"/>
      </w:pPr>
      <w:r>
        <w:t xml:space="preserve">Załącznik nr </w:t>
      </w:r>
      <w:r w:rsidR="00D40BF8">
        <w:t>7</w:t>
      </w:r>
      <w:r>
        <w:t xml:space="preserve"> SWZ – Wykaz osób</w:t>
      </w:r>
    </w:p>
    <w:p w14:paraId="3BA20C19" w14:textId="63B9BCE0" w:rsidR="0008471A" w:rsidRDefault="00253D5F" w:rsidP="0008471A">
      <w:pPr>
        <w:spacing w:after="0" w:line="240" w:lineRule="auto"/>
      </w:pPr>
      <w:r>
        <w:t xml:space="preserve">Załącznik nr </w:t>
      </w:r>
      <w:r w:rsidR="00D40BF8">
        <w:t>8</w:t>
      </w:r>
      <w:r>
        <w:t xml:space="preserve"> SWZ</w:t>
      </w:r>
      <w:r w:rsidR="0008471A">
        <w:t xml:space="preserve"> – Projektowane postanowienia umowy</w:t>
      </w:r>
    </w:p>
    <w:p w14:paraId="52B6DDC4" w14:textId="14E3CC10" w:rsidR="00253D5F" w:rsidRDefault="003C1FE4" w:rsidP="0008471A">
      <w:pPr>
        <w:spacing w:after="0" w:line="240" w:lineRule="auto"/>
      </w:pPr>
      <w:r>
        <w:t xml:space="preserve">Załącznik nr </w:t>
      </w:r>
      <w:r w:rsidR="00D40BF8">
        <w:t>9</w:t>
      </w:r>
      <w:r>
        <w:t xml:space="preserve"> SWZ – </w:t>
      </w:r>
      <w:r w:rsidR="00653978">
        <w:t>Dokumentacja techniczna</w:t>
      </w:r>
    </w:p>
    <w:p w14:paraId="567F958E" w14:textId="77777777" w:rsidR="0008471A" w:rsidRPr="0008471A" w:rsidRDefault="0008471A" w:rsidP="0008471A">
      <w:pPr>
        <w:spacing w:after="0" w:line="240" w:lineRule="auto"/>
      </w:pPr>
    </w:p>
    <w:sectPr w:rsidR="0008471A" w:rsidRPr="0008471A" w:rsidSect="00EE2B26">
      <w:headerReference w:type="default" r:id="rId29"/>
      <w:footerReference w:type="default" r:id="rId30"/>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D5568F" w14:textId="77777777" w:rsidR="003D088F" w:rsidRDefault="003D088F" w:rsidP="00FB52E9">
      <w:pPr>
        <w:spacing w:after="0" w:line="240" w:lineRule="auto"/>
      </w:pPr>
      <w:r>
        <w:separator/>
      </w:r>
    </w:p>
  </w:endnote>
  <w:endnote w:type="continuationSeparator" w:id="0">
    <w:p w14:paraId="5455BD01" w14:textId="77777777" w:rsidR="003D088F" w:rsidRDefault="003D088F" w:rsidP="00FB52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FrankfurtGothic">
    <w:altName w:val="Times New Roman"/>
    <w:charset w:val="EE"/>
    <w:family w:val="auto"/>
    <w:pitch w:val="default"/>
    <w:sig w:usb0="00000000" w:usb1="00000000" w:usb2="00000000" w:usb3="00000000" w:csb0="00040001" w:csb1="00000000"/>
  </w:font>
  <w:font w:name="Consolas">
    <w:panose1 w:val="020B0609020204030204"/>
    <w:charset w:val="EE"/>
    <w:family w:val="modern"/>
    <w:pitch w:val="fixed"/>
    <w:sig w:usb0="E00006FF" w:usb1="0000FCFF" w:usb2="00000001" w:usb3="00000000" w:csb0="0000019F" w:csb1="00000000"/>
  </w:font>
  <w:font w:name="Arial">
    <w:altName w:val="Arial Narrow"/>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
    <w:altName w:val="Yu Gothic"/>
    <w:charset w:val="80"/>
    <w:family w:val="auto"/>
    <w:pitch w:val="default"/>
    <w:sig w:usb0="00000005" w:usb1="08070000" w:usb2="00000010" w:usb3="00000000" w:csb0="00020002" w:csb1="00000000"/>
  </w:font>
  <w:font w:name="TimesNewRoman,Bold">
    <w:altName w:val="Yu Gothic"/>
    <w:charset w:val="80"/>
    <w:family w:val="auto"/>
    <w:pitch w:val="default"/>
    <w:sig w:usb0="00000001" w:usb1="08070000" w:usb2="00000010" w:usb3="00000000" w:csb0="00020000" w:csb1="00000000"/>
  </w:font>
  <w:font w:name="+mn-ea">
    <w:altName w:val="Times New Roman"/>
    <w:charset w:val="00"/>
    <w:family w:val="roman"/>
    <w:pitch w:val="default"/>
    <w:sig w:usb0="00000000" w:usb1="00000000" w:usb2="00000000"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370250"/>
      <w:docPartObj>
        <w:docPartGallery w:val="Page Numbers (Bottom of Page)"/>
        <w:docPartUnique/>
      </w:docPartObj>
    </w:sdtPr>
    <w:sdtContent>
      <w:p w14:paraId="1C89844F" w14:textId="77777777" w:rsidR="0006742F" w:rsidRDefault="00EC2701">
        <w:pPr>
          <w:pStyle w:val="Stopka"/>
          <w:jc w:val="right"/>
        </w:pPr>
        <w:r>
          <w:fldChar w:fldCharType="begin"/>
        </w:r>
        <w:r>
          <w:instrText>PAGE   \* MERGEFORMAT</w:instrText>
        </w:r>
        <w:r>
          <w:fldChar w:fldCharType="separate"/>
        </w:r>
        <w:r w:rsidR="00236BD9">
          <w:rPr>
            <w:noProof/>
          </w:rPr>
          <w:t>2</w:t>
        </w:r>
        <w:r>
          <w:rPr>
            <w:noProof/>
          </w:rPr>
          <w:fldChar w:fldCharType="end"/>
        </w:r>
      </w:p>
    </w:sdtContent>
  </w:sdt>
  <w:p w14:paraId="62A579E7" w14:textId="77777777" w:rsidR="0006742F" w:rsidRDefault="0006742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4EC342" w14:textId="77777777" w:rsidR="003D088F" w:rsidRDefault="003D088F" w:rsidP="00FB52E9">
      <w:pPr>
        <w:spacing w:after="0" w:line="240" w:lineRule="auto"/>
      </w:pPr>
      <w:r>
        <w:separator/>
      </w:r>
    </w:p>
  </w:footnote>
  <w:footnote w:type="continuationSeparator" w:id="0">
    <w:p w14:paraId="2E59C97B" w14:textId="77777777" w:rsidR="003D088F" w:rsidRDefault="003D088F" w:rsidP="00FB52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E8D56" w14:textId="77777777" w:rsidR="0006742F" w:rsidRDefault="0006742F">
    <w:pPr>
      <w:pStyle w:val="Nagwek"/>
    </w:pPr>
  </w:p>
  <w:p w14:paraId="7930EF42" w14:textId="77777777" w:rsidR="0006742F" w:rsidRDefault="0006742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F8C22D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1E9C862"/>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893339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E492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373AEFD"/>
    <w:multiLevelType w:val="multilevel"/>
    <w:tmpl w:val="FFFFFFFF"/>
    <w:lvl w:ilvl="0">
      <w:start w:val="1"/>
      <w:numFmt w:val="ideographDigit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4095B3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87B05B6"/>
    <w:multiLevelType w:val="multilevel"/>
    <w:tmpl w:val="A532EB5C"/>
    <w:lvl w:ilvl="0">
      <w:start w:val="4"/>
      <w:numFmt w:val="decimal"/>
      <w:lvlText w:val="%1."/>
      <w:lvlJc w:val="left"/>
      <w:pPr>
        <w:ind w:left="390" w:hanging="390"/>
      </w:pPr>
      <w:rPr>
        <w:rFonts w:hint="default"/>
        <w:sz w:val="24"/>
      </w:rPr>
    </w:lvl>
    <w:lvl w:ilvl="1">
      <w:start w:val="3"/>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1800" w:hanging="1800"/>
      </w:pPr>
      <w:rPr>
        <w:rFonts w:hint="default"/>
        <w:sz w:val="24"/>
      </w:rPr>
    </w:lvl>
  </w:abstractNum>
  <w:abstractNum w:abstractNumId="7" w15:restartNumberingAfterBreak="0">
    <w:nsid w:val="0BE803A3"/>
    <w:multiLevelType w:val="multilevel"/>
    <w:tmpl w:val="4356CD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7E6112D"/>
    <w:multiLevelType w:val="multilevel"/>
    <w:tmpl w:val="2E4C71EA"/>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1D226435"/>
    <w:multiLevelType w:val="multilevel"/>
    <w:tmpl w:val="3698E3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20B316C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3261AC0"/>
    <w:multiLevelType w:val="multilevel"/>
    <w:tmpl w:val="A39E6B92"/>
    <w:lvl w:ilvl="0">
      <w:start w:val="1"/>
      <w:numFmt w:val="decimal"/>
      <w:lvlText w:val="%1."/>
      <w:lvlJc w:val="left"/>
      <w:pPr>
        <w:tabs>
          <w:tab w:val="num" w:pos="360"/>
        </w:tabs>
        <w:ind w:left="36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DFA079F"/>
    <w:multiLevelType w:val="multilevel"/>
    <w:tmpl w:val="CF5CA57A"/>
    <w:lvl w:ilvl="0">
      <w:start w:val="1"/>
      <w:numFmt w:val="lowerLetter"/>
      <w:lvlText w:val="%1)"/>
      <w:lvlJc w:val="left"/>
      <w:pPr>
        <w:ind w:left="720" w:hanging="360"/>
      </w:pPr>
      <w:rPr>
        <w:rFonts w:hint="default"/>
        <w:b/>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35582F40"/>
    <w:multiLevelType w:val="multilevel"/>
    <w:tmpl w:val="B2BEA3E8"/>
    <w:lvl w:ilvl="0">
      <w:start w:val="1"/>
      <w:numFmt w:val="decimal"/>
      <w:lvlText w:val="%1)"/>
      <w:lvlJc w:val="left"/>
      <w:pPr>
        <w:ind w:left="644" w:hanging="360"/>
      </w:pPr>
      <w:rPr>
        <w:rFonts w:hint="default"/>
        <w:b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37FF6B45"/>
    <w:multiLevelType w:val="multilevel"/>
    <w:tmpl w:val="37FF6B45"/>
    <w:lvl w:ilvl="0">
      <w:start w:val="1"/>
      <w:numFmt w:val="lowerLetter"/>
      <w:lvlText w:val="%1)"/>
      <w:lvlJc w:val="left"/>
      <w:pPr>
        <w:tabs>
          <w:tab w:val="num" w:pos="1353"/>
        </w:tabs>
        <w:ind w:left="1353" w:hanging="360"/>
      </w:pPr>
      <w:rPr>
        <w:rFonts w:hint="default"/>
      </w:rPr>
    </w:lvl>
    <w:lvl w:ilvl="1">
      <w:start w:val="1"/>
      <w:numFmt w:val="lowerLetter"/>
      <w:lvlText w:val="%2."/>
      <w:lvlJc w:val="left"/>
      <w:pPr>
        <w:tabs>
          <w:tab w:val="num" w:pos="2073"/>
        </w:tabs>
        <w:ind w:left="2073" w:hanging="360"/>
      </w:pPr>
    </w:lvl>
    <w:lvl w:ilvl="2">
      <w:start w:val="1"/>
      <w:numFmt w:val="lowerRoman"/>
      <w:lvlText w:val="%3."/>
      <w:lvlJc w:val="righ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righ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right"/>
      <w:pPr>
        <w:tabs>
          <w:tab w:val="num" w:pos="7113"/>
        </w:tabs>
        <w:ind w:left="7113" w:hanging="180"/>
      </w:pPr>
    </w:lvl>
  </w:abstractNum>
  <w:abstractNum w:abstractNumId="18" w15:restartNumberingAfterBreak="0">
    <w:nsid w:val="3DF936D8"/>
    <w:multiLevelType w:val="multilevel"/>
    <w:tmpl w:val="922C12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459516A1"/>
    <w:multiLevelType w:val="multilevel"/>
    <w:tmpl w:val="C6CC24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46CDB9D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90A58CA"/>
    <w:multiLevelType w:val="multilevel"/>
    <w:tmpl w:val="490A58CA"/>
    <w:lvl w:ilvl="0">
      <w:start w:val="1"/>
      <w:numFmt w:val="decimal"/>
      <w:lvlText w:val="%1."/>
      <w:lvlJc w:val="left"/>
      <w:pPr>
        <w:tabs>
          <w:tab w:val="num" w:pos="990"/>
        </w:tabs>
        <w:ind w:left="990" w:hanging="375"/>
      </w:pPr>
      <w:rPr>
        <w:rFonts w:hint="default"/>
      </w:rPr>
    </w:lvl>
    <w:lvl w:ilvl="1">
      <w:start w:val="1"/>
      <w:numFmt w:val="decimal"/>
      <w:isLgl/>
      <w:lvlText w:val="%1.%2."/>
      <w:lvlJc w:val="left"/>
      <w:pPr>
        <w:tabs>
          <w:tab w:val="num" w:pos="1710"/>
        </w:tabs>
        <w:ind w:left="1710" w:hanging="720"/>
      </w:pPr>
      <w:rPr>
        <w:rFonts w:hint="default"/>
      </w:rPr>
    </w:lvl>
    <w:lvl w:ilvl="2">
      <w:start w:val="1"/>
      <w:numFmt w:val="decimal"/>
      <w:isLgl/>
      <w:lvlText w:val="%1.%2.%3."/>
      <w:lvlJc w:val="left"/>
      <w:pPr>
        <w:tabs>
          <w:tab w:val="num" w:pos="2085"/>
        </w:tabs>
        <w:ind w:left="2085" w:hanging="720"/>
      </w:pPr>
      <w:rPr>
        <w:rFonts w:hint="default"/>
      </w:rPr>
    </w:lvl>
    <w:lvl w:ilvl="3">
      <w:start w:val="1"/>
      <w:numFmt w:val="decimal"/>
      <w:isLgl/>
      <w:lvlText w:val="%1.%2.%3.%4."/>
      <w:lvlJc w:val="left"/>
      <w:pPr>
        <w:tabs>
          <w:tab w:val="num" w:pos="2820"/>
        </w:tabs>
        <w:ind w:left="2820" w:hanging="1080"/>
      </w:pPr>
      <w:rPr>
        <w:rFonts w:hint="default"/>
      </w:rPr>
    </w:lvl>
    <w:lvl w:ilvl="4">
      <w:start w:val="1"/>
      <w:numFmt w:val="decimal"/>
      <w:isLgl/>
      <w:lvlText w:val="%1.%2.%3.%4.%5."/>
      <w:lvlJc w:val="left"/>
      <w:pPr>
        <w:tabs>
          <w:tab w:val="num" w:pos="3555"/>
        </w:tabs>
        <w:ind w:left="3555" w:hanging="1440"/>
      </w:pPr>
      <w:rPr>
        <w:rFonts w:hint="default"/>
      </w:rPr>
    </w:lvl>
    <w:lvl w:ilvl="5">
      <w:start w:val="1"/>
      <w:numFmt w:val="decimal"/>
      <w:isLgl/>
      <w:lvlText w:val="%1.%2.%3.%4.%5.%6."/>
      <w:lvlJc w:val="left"/>
      <w:pPr>
        <w:tabs>
          <w:tab w:val="num" w:pos="3930"/>
        </w:tabs>
        <w:ind w:left="3930" w:hanging="1440"/>
      </w:pPr>
      <w:rPr>
        <w:rFonts w:hint="default"/>
      </w:rPr>
    </w:lvl>
    <w:lvl w:ilvl="6">
      <w:start w:val="1"/>
      <w:numFmt w:val="decimal"/>
      <w:isLgl/>
      <w:lvlText w:val="%1.%2.%3.%4.%5.%6.%7."/>
      <w:lvlJc w:val="left"/>
      <w:pPr>
        <w:tabs>
          <w:tab w:val="num" w:pos="4665"/>
        </w:tabs>
        <w:ind w:left="4665" w:hanging="1800"/>
      </w:pPr>
      <w:rPr>
        <w:rFonts w:hint="default"/>
      </w:rPr>
    </w:lvl>
    <w:lvl w:ilvl="7">
      <w:start w:val="1"/>
      <w:numFmt w:val="decimal"/>
      <w:isLgl/>
      <w:lvlText w:val="%1.%2.%3.%4.%5.%6.%7.%8."/>
      <w:lvlJc w:val="left"/>
      <w:pPr>
        <w:tabs>
          <w:tab w:val="num" w:pos="5040"/>
        </w:tabs>
        <w:ind w:left="5040" w:hanging="1800"/>
      </w:pPr>
      <w:rPr>
        <w:rFonts w:hint="default"/>
      </w:rPr>
    </w:lvl>
    <w:lvl w:ilvl="8">
      <w:start w:val="1"/>
      <w:numFmt w:val="decimal"/>
      <w:isLgl/>
      <w:lvlText w:val="%1.%2.%3.%4.%5.%6.%7.%8.%9."/>
      <w:lvlJc w:val="left"/>
      <w:pPr>
        <w:tabs>
          <w:tab w:val="num" w:pos="5775"/>
        </w:tabs>
        <w:ind w:left="5775" w:hanging="2160"/>
      </w:pPr>
      <w:rPr>
        <w:rFonts w:hint="default"/>
      </w:rPr>
    </w:lvl>
  </w:abstractNum>
  <w:abstractNum w:abstractNumId="22" w15:restartNumberingAfterBreak="0">
    <w:nsid w:val="4A5D2212"/>
    <w:multiLevelType w:val="multilevel"/>
    <w:tmpl w:val="773226C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C0C3B4D"/>
    <w:multiLevelType w:val="hybridMultilevel"/>
    <w:tmpl w:val="65782604"/>
    <w:lvl w:ilvl="0" w:tplc="6D5AA9EC">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5" w15:restartNumberingAfterBreak="0">
    <w:nsid w:val="5087232B"/>
    <w:multiLevelType w:val="multilevel"/>
    <w:tmpl w:val="A4FE4956"/>
    <w:lvl w:ilvl="0">
      <w:start w:val="4"/>
      <w:numFmt w:val="decimal"/>
      <w:lvlText w:val="%1."/>
      <w:lvlJc w:val="left"/>
      <w:pPr>
        <w:ind w:left="360" w:hanging="360"/>
      </w:pPr>
      <w:rPr>
        <w:rFonts w:hint="default"/>
        <w:color w:val="000000"/>
        <w:sz w:val="23"/>
      </w:rPr>
    </w:lvl>
    <w:lvl w:ilvl="1">
      <w:start w:val="3"/>
      <w:numFmt w:val="decimal"/>
      <w:lvlText w:val="%1.%2."/>
      <w:lvlJc w:val="left"/>
      <w:pPr>
        <w:ind w:left="360" w:hanging="360"/>
      </w:pPr>
      <w:rPr>
        <w:rFonts w:hint="default"/>
        <w:color w:val="000000"/>
        <w:sz w:val="23"/>
      </w:rPr>
    </w:lvl>
    <w:lvl w:ilvl="2">
      <w:start w:val="1"/>
      <w:numFmt w:val="decimal"/>
      <w:lvlText w:val="%1.%2.%3."/>
      <w:lvlJc w:val="left"/>
      <w:pPr>
        <w:ind w:left="720" w:hanging="720"/>
      </w:pPr>
      <w:rPr>
        <w:rFonts w:hint="default"/>
        <w:color w:val="000000"/>
        <w:sz w:val="23"/>
      </w:rPr>
    </w:lvl>
    <w:lvl w:ilvl="3">
      <w:start w:val="1"/>
      <w:numFmt w:val="decimal"/>
      <w:lvlText w:val="%1.%2.%3.%4."/>
      <w:lvlJc w:val="left"/>
      <w:pPr>
        <w:ind w:left="720" w:hanging="720"/>
      </w:pPr>
      <w:rPr>
        <w:rFonts w:hint="default"/>
        <w:color w:val="000000"/>
        <w:sz w:val="23"/>
      </w:rPr>
    </w:lvl>
    <w:lvl w:ilvl="4">
      <w:start w:val="1"/>
      <w:numFmt w:val="decimal"/>
      <w:lvlText w:val="%1.%2.%3.%4.%5."/>
      <w:lvlJc w:val="left"/>
      <w:pPr>
        <w:ind w:left="1080" w:hanging="1080"/>
      </w:pPr>
      <w:rPr>
        <w:rFonts w:hint="default"/>
        <w:color w:val="000000"/>
        <w:sz w:val="23"/>
      </w:rPr>
    </w:lvl>
    <w:lvl w:ilvl="5">
      <w:start w:val="1"/>
      <w:numFmt w:val="decimal"/>
      <w:lvlText w:val="%1.%2.%3.%4.%5.%6."/>
      <w:lvlJc w:val="left"/>
      <w:pPr>
        <w:ind w:left="1080" w:hanging="1080"/>
      </w:pPr>
      <w:rPr>
        <w:rFonts w:hint="default"/>
        <w:color w:val="000000"/>
        <w:sz w:val="23"/>
      </w:rPr>
    </w:lvl>
    <w:lvl w:ilvl="6">
      <w:start w:val="1"/>
      <w:numFmt w:val="decimal"/>
      <w:lvlText w:val="%1.%2.%3.%4.%5.%6.%7."/>
      <w:lvlJc w:val="left"/>
      <w:pPr>
        <w:ind w:left="1440" w:hanging="1440"/>
      </w:pPr>
      <w:rPr>
        <w:rFonts w:hint="default"/>
        <w:color w:val="000000"/>
        <w:sz w:val="23"/>
      </w:rPr>
    </w:lvl>
    <w:lvl w:ilvl="7">
      <w:start w:val="1"/>
      <w:numFmt w:val="decimal"/>
      <w:lvlText w:val="%1.%2.%3.%4.%5.%6.%7.%8."/>
      <w:lvlJc w:val="left"/>
      <w:pPr>
        <w:ind w:left="1440" w:hanging="1440"/>
      </w:pPr>
      <w:rPr>
        <w:rFonts w:hint="default"/>
        <w:color w:val="000000"/>
        <w:sz w:val="23"/>
      </w:rPr>
    </w:lvl>
    <w:lvl w:ilvl="8">
      <w:start w:val="1"/>
      <w:numFmt w:val="decimal"/>
      <w:lvlText w:val="%1.%2.%3.%4.%5.%6.%7.%8.%9."/>
      <w:lvlJc w:val="left"/>
      <w:pPr>
        <w:ind w:left="1800" w:hanging="1800"/>
      </w:pPr>
      <w:rPr>
        <w:rFonts w:hint="default"/>
        <w:color w:val="000000"/>
        <w:sz w:val="23"/>
      </w:rPr>
    </w:lvl>
  </w:abstractNum>
  <w:abstractNum w:abstractNumId="26" w15:restartNumberingAfterBreak="0">
    <w:nsid w:val="5988CECE"/>
    <w:multiLevelType w:val="singleLevel"/>
    <w:tmpl w:val="5988CECE"/>
    <w:lvl w:ilvl="0">
      <w:start w:val="1"/>
      <w:numFmt w:val="decimal"/>
      <w:suff w:val="space"/>
      <w:lvlText w:val="%1."/>
      <w:lvlJc w:val="left"/>
    </w:lvl>
  </w:abstractNum>
  <w:abstractNum w:abstractNumId="27" w15:restartNumberingAfterBreak="0">
    <w:nsid w:val="5BC5A4C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5FE7B6FF"/>
    <w:multiLevelType w:val="hybridMultilevel"/>
    <w:tmpl w:val="4A34FFF2"/>
    <w:lvl w:ilvl="0" w:tplc="98903F66">
      <w:start w:val="1"/>
      <w:numFmt w:val="lowerLetter"/>
      <w:lvlText w:val="%1)"/>
      <w:lvlJc w:val="left"/>
      <w:rPr>
        <w:rFonts w:asciiTheme="minorHAnsi" w:eastAsiaTheme="minorHAnsi" w:hAnsiTheme="minorHAnsi" w:cstheme="minorHAnsi"/>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31E2FBC"/>
    <w:multiLevelType w:val="multilevel"/>
    <w:tmpl w:val="047C8BC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648D49D5"/>
    <w:multiLevelType w:val="multilevel"/>
    <w:tmpl w:val="648D49D5"/>
    <w:lvl w:ilvl="0">
      <w:start w:val="1"/>
      <w:numFmt w:val="bullet"/>
      <w:lvlText w:val=""/>
      <w:lvlJc w:val="left"/>
      <w:pPr>
        <w:tabs>
          <w:tab w:val="num" w:pos="1503"/>
        </w:tabs>
        <w:ind w:left="1503" w:hanging="435"/>
      </w:pPr>
      <w:rPr>
        <w:rFonts w:ascii="Symbol" w:hAnsi="Symbol" w:hint="default"/>
      </w:r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31" w15:restartNumberingAfterBreak="0">
    <w:nsid w:val="6680160A"/>
    <w:multiLevelType w:val="hybridMultilevel"/>
    <w:tmpl w:val="42CA903E"/>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2" w15:restartNumberingAfterBreak="0">
    <w:nsid w:val="69511D3F"/>
    <w:multiLevelType w:val="hybridMultilevel"/>
    <w:tmpl w:val="54A21E0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6EBF598A"/>
    <w:multiLevelType w:val="hybridMultilevel"/>
    <w:tmpl w:val="24A2C1BE"/>
    <w:lvl w:ilvl="0" w:tplc="20606904">
      <w:start w:val="1"/>
      <w:numFmt w:val="decimal"/>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34" w15:restartNumberingAfterBreak="0">
    <w:nsid w:val="757D035B"/>
    <w:multiLevelType w:val="multilevel"/>
    <w:tmpl w:val="B2BEA3E8"/>
    <w:lvl w:ilvl="0">
      <w:start w:val="1"/>
      <w:numFmt w:val="decimal"/>
      <w:lvlText w:val="%1)"/>
      <w:lvlJc w:val="left"/>
      <w:pPr>
        <w:ind w:left="644" w:hanging="360"/>
      </w:pPr>
      <w:rPr>
        <w:rFonts w:hint="default"/>
        <w:b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759C51A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7630665D"/>
    <w:multiLevelType w:val="multilevel"/>
    <w:tmpl w:val="B2B0B5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76EE4D2F"/>
    <w:multiLevelType w:val="hybridMultilevel"/>
    <w:tmpl w:val="E0A8105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7D91A81"/>
    <w:multiLevelType w:val="multilevel"/>
    <w:tmpl w:val="77D91A81"/>
    <w:lvl w:ilvl="0">
      <w:start w:val="1"/>
      <w:numFmt w:val="upperRoman"/>
      <w:lvlText w:val="%1."/>
      <w:lvlJc w:val="left"/>
      <w:pPr>
        <w:tabs>
          <w:tab w:val="num" w:pos="1080"/>
        </w:tabs>
        <w:ind w:left="1080" w:hanging="720"/>
      </w:pPr>
      <w:rPr>
        <w:rFonts w:hint="default"/>
        <w:b/>
      </w:rPr>
    </w:lvl>
    <w:lvl w:ilvl="1">
      <w:start w:val="1"/>
      <w:numFmt w:val="bullet"/>
      <w:lvlText w:val=""/>
      <w:lvlJc w:val="left"/>
      <w:pPr>
        <w:tabs>
          <w:tab w:val="num" w:pos="340"/>
        </w:tabs>
        <w:ind w:left="340" w:hanging="340"/>
      </w:pPr>
      <w:rPr>
        <w:rFonts w:ascii="Symbol" w:hAnsi="Symbol" w:hint="default"/>
        <w:b w:val="0"/>
        <w:color w:val="auto"/>
      </w:rPr>
    </w:lvl>
    <w:lvl w:ilvl="2">
      <w:start w:val="1"/>
      <w:numFmt w:val="bullet"/>
      <w:lvlText w:val=""/>
      <w:lvlJc w:val="left"/>
      <w:pPr>
        <w:tabs>
          <w:tab w:val="num" w:pos="2340"/>
        </w:tabs>
        <w:ind w:left="2340" w:hanging="360"/>
      </w:pPr>
      <w:rPr>
        <w:rFonts w:ascii="Symbol" w:hAnsi="Symbol" w:hint="default"/>
        <w:b/>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8E655EF"/>
    <w:multiLevelType w:val="hybridMultilevel"/>
    <w:tmpl w:val="02E6AFA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A2411E7"/>
    <w:multiLevelType w:val="multilevel"/>
    <w:tmpl w:val="000AFF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7B124381"/>
    <w:multiLevelType w:val="multilevel"/>
    <w:tmpl w:val="C05E76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D945CF3"/>
    <w:multiLevelType w:val="multilevel"/>
    <w:tmpl w:val="2E9EB37C"/>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36739877">
    <w:abstractNumId w:val="18"/>
  </w:num>
  <w:num w:numId="2" w16cid:durableId="2637304">
    <w:abstractNumId w:val="10"/>
  </w:num>
  <w:num w:numId="3" w16cid:durableId="2103183964">
    <w:abstractNumId w:val="37"/>
  </w:num>
  <w:num w:numId="4" w16cid:durableId="1497846531">
    <w:abstractNumId w:val="7"/>
  </w:num>
  <w:num w:numId="5" w16cid:durableId="897476621">
    <w:abstractNumId w:val="40"/>
  </w:num>
  <w:num w:numId="6" w16cid:durableId="1126661417">
    <w:abstractNumId w:val="29"/>
  </w:num>
  <w:num w:numId="7" w16cid:durableId="1370757649">
    <w:abstractNumId w:val="22"/>
  </w:num>
  <w:num w:numId="8" w16cid:durableId="1032264150">
    <w:abstractNumId w:val="19"/>
  </w:num>
  <w:num w:numId="9" w16cid:durableId="121509301">
    <w:abstractNumId w:val="38"/>
  </w:num>
  <w:num w:numId="10" w16cid:durableId="1354184043">
    <w:abstractNumId w:val="41"/>
  </w:num>
  <w:num w:numId="11" w16cid:durableId="1643196696">
    <w:abstractNumId w:val="26"/>
  </w:num>
  <w:num w:numId="12" w16cid:durableId="707294217">
    <w:abstractNumId w:val="23"/>
  </w:num>
  <w:num w:numId="13" w16cid:durableId="955646618">
    <w:abstractNumId w:val="13"/>
  </w:num>
  <w:num w:numId="14" w16cid:durableId="883058065">
    <w:abstractNumId w:val="9"/>
  </w:num>
  <w:num w:numId="15" w16cid:durableId="1532448738">
    <w:abstractNumId w:val="15"/>
  </w:num>
  <w:num w:numId="16" w16cid:durableId="1702701695">
    <w:abstractNumId w:val="21"/>
  </w:num>
  <w:num w:numId="17" w16cid:durableId="232853588">
    <w:abstractNumId w:val="36"/>
  </w:num>
  <w:num w:numId="18" w16cid:durableId="614561097">
    <w:abstractNumId w:val="16"/>
  </w:num>
  <w:num w:numId="19" w16cid:durableId="1079711337">
    <w:abstractNumId w:val="14"/>
  </w:num>
  <w:num w:numId="20" w16cid:durableId="19959138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9774579">
    <w:abstractNumId w:val="34"/>
  </w:num>
  <w:num w:numId="22" w16cid:durableId="1054652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24699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3059536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324348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232751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29725812">
    <w:abstractNumId w:val="32"/>
  </w:num>
  <w:num w:numId="28" w16cid:durableId="2043430992">
    <w:abstractNumId w:val="31"/>
  </w:num>
  <w:num w:numId="29" w16cid:durableId="273706417">
    <w:abstractNumId w:val="3"/>
  </w:num>
  <w:num w:numId="30" w16cid:durableId="1018002243">
    <w:abstractNumId w:val="5"/>
  </w:num>
  <w:num w:numId="31" w16cid:durableId="1402875062">
    <w:abstractNumId w:val="6"/>
  </w:num>
  <w:num w:numId="32" w16cid:durableId="1868450628">
    <w:abstractNumId w:val="25"/>
  </w:num>
  <w:num w:numId="33" w16cid:durableId="1285038296">
    <w:abstractNumId w:val="8"/>
  </w:num>
  <w:num w:numId="34" w16cid:durableId="372075629">
    <w:abstractNumId w:val="42"/>
  </w:num>
  <w:num w:numId="35" w16cid:durableId="779225554">
    <w:abstractNumId w:val="1"/>
  </w:num>
  <w:num w:numId="36" w16cid:durableId="1994983987">
    <w:abstractNumId w:val="2"/>
  </w:num>
  <w:num w:numId="37" w16cid:durableId="2033535674">
    <w:abstractNumId w:val="35"/>
  </w:num>
  <w:num w:numId="38" w16cid:durableId="955722163">
    <w:abstractNumId w:val="20"/>
  </w:num>
  <w:num w:numId="39" w16cid:durableId="884295985">
    <w:abstractNumId w:val="27"/>
  </w:num>
  <w:num w:numId="40" w16cid:durableId="1999379691">
    <w:abstractNumId w:val="11"/>
  </w:num>
  <w:num w:numId="41" w16cid:durableId="875655234">
    <w:abstractNumId w:val="4"/>
  </w:num>
  <w:num w:numId="42" w16cid:durableId="206258535">
    <w:abstractNumId w:val="28"/>
  </w:num>
  <w:num w:numId="43" w16cid:durableId="979654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2E9"/>
    <w:rsid w:val="000072B4"/>
    <w:rsid w:val="00016DEC"/>
    <w:rsid w:val="00031CE3"/>
    <w:rsid w:val="000324F4"/>
    <w:rsid w:val="00040B11"/>
    <w:rsid w:val="000463DA"/>
    <w:rsid w:val="000617F7"/>
    <w:rsid w:val="000639F6"/>
    <w:rsid w:val="00066344"/>
    <w:rsid w:val="00066794"/>
    <w:rsid w:val="0006742F"/>
    <w:rsid w:val="00077516"/>
    <w:rsid w:val="0008471A"/>
    <w:rsid w:val="00093AB0"/>
    <w:rsid w:val="000A0960"/>
    <w:rsid w:val="000A7BE4"/>
    <w:rsid w:val="000B088B"/>
    <w:rsid w:val="000B1FA7"/>
    <w:rsid w:val="000C010F"/>
    <w:rsid w:val="000C5FFB"/>
    <w:rsid w:val="000C62FF"/>
    <w:rsid w:val="000D1FC8"/>
    <w:rsid w:val="000F55BC"/>
    <w:rsid w:val="00134C58"/>
    <w:rsid w:val="0014086A"/>
    <w:rsid w:val="001528BD"/>
    <w:rsid w:val="0016020A"/>
    <w:rsid w:val="00160A74"/>
    <w:rsid w:val="001670D9"/>
    <w:rsid w:val="00170009"/>
    <w:rsid w:val="0017628E"/>
    <w:rsid w:val="001849BD"/>
    <w:rsid w:val="001A294C"/>
    <w:rsid w:val="001B0678"/>
    <w:rsid w:val="001B1DF7"/>
    <w:rsid w:val="001C18EB"/>
    <w:rsid w:val="00232926"/>
    <w:rsid w:val="00236BD9"/>
    <w:rsid w:val="00250BEF"/>
    <w:rsid w:val="00253D5F"/>
    <w:rsid w:val="00282E11"/>
    <w:rsid w:val="002A1DA8"/>
    <w:rsid w:val="002D4241"/>
    <w:rsid w:val="002E0376"/>
    <w:rsid w:val="002E1558"/>
    <w:rsid w:val="002E381A"/>
    <w:rsid w:val="002E3A4C"/>
    <w:rsid w:val="002E4C93"/>
    <w:rsid w:val="002E5541"/>
    <w:rsid w:val="002F6AC7"/>
    <w:rsid w:val="002F7153"/>
    <w:rsid w:val="0032271A"/>
    <w:rsid w:val="0032289E"/>
    <w:rsid w:val="00324623"/>
    <w:rsid w:val="00325EDD"/>
    <w:rsid w:val="00340661"/>
    <w:rsid w:val="00340914"/>
    <w:rsid w:val="00340C6C"/>
    <w:rsid w:val="00345AAF"/>
    <w:rsid w:val="003524EE"/>
    <w:rsid w:val="003702FE"/>
    <w:rsid w:val="00377887"/>
    <w:rsid w:val="00380F10"/>
    <w:rsid w:val="003B424B"/>
    <w:rsid w:val="003B4417"/>
    <w:rsid w:val="003C1FE4"/>
    <w:rsid w:val="003C2A0D"/>
    <w:rsid w:val="003D05C4"/>
    <w:rsid w:val="003D088F"/>
    <w:rsid w:val="003D7474"/>
    <w:rsid w:val="003F1EC7"/>
    <w:rsid w:val="00400310"/>
    <w:rsid w:val="004037FF"/>
    <w:rsid w:val="00411289"/>
    <w:rsid w:val="004267B4"/>
    <w:rsid w:val="0042799B"/>
    <w:rsid w:val="00434D50"/>
    <w:rsid w:val="00435F4E"/>
    <w:rsid w:val="00486EA8"/>
    <w:rsid w:val="004A3EB0"/>
    <w:rsid w:val="004A566B"/>
    <w:rsid w:val="004B3254"/>
    <w:rsid w:val="004B36B1"/>
    <w:rsid w:val="004B6C4C"/>
    <w:rsid w:val="004B73E5"/>
    <w:rsid w:val="004B7C1C"/>
    <w:rsid w:val="004F509C"/>
    <w:rsid w:val="005121FF"/>
    <w:rsid w:val="00531999"/>
    <w:rsid w:val="00535386"/>
    <w:rsid w:val="00543E46"/>
    <w:rsid w:val="005612FD"/>
    <w:rsid w:val="005B685F"/>
    <w:rsid w:val="005C6601"/>
    <w:rsid w:val="005F19A3"/>
    <w:rsid w:val="005F30FB"/>
    <w:rsid w:val="0060385B"/>
    <w:rsid w:val="00604E0F"/>
    <w:rsid w:val="0061146B"/>
    <w:rsid w:val="00615616"/>
    <w:rsid w:val="00617E00"/>
    <w:rsid w:val="00636AA8"/>
    <w:rsid w:val="0064548F"/>
    <w:rsid w:val="00652B4C"/>
    <w:rsid w:val="00653978"/>
    <w:rsid w:val="006715DA"/>
    <w:rsid w:val="006717B0"/>
    <w:rsid w:val="0068150F"/>
    <w:rsid w:val="006856D7"/>
    <w:rsid w:val="006A3C49"/>
    <w:rsid w:val="006B3D7B"/>
    <w:rsid w:val="006C4567"/>
    <w:rsid w:val="006F005E"/>
    <w:rsid w:val="006F08C7"/>
    <w:rsid w:val="006F505E"/>
    <w:rsid w:val="00740C44"/>
    <w:rsid w:val="00747DA2"/>
    <w:rsid w:val="00760F6C"/>
    <w:rsid w:val="00766766"/>
    <w:rsid w:val="00773543"/>
    <w:rsid w:val="00775B7A"/>
    <w:rsid w:val="00785AAB"/>
    <w:rsid w:val="007C289E"/>
    <w:rsid w:val="007D0433"/>
    <w:rsid w:val="008107D4"/>
    <w:rsid w:val="00821287"/>
    <w:rsid w:val="00854D05"/>
    <w:rsid w:val="00860D1F"/>
    <w:rsid w:val="0087547E"/>
    <w:rsid w:val="00875572"/>
    <w:rsid w:val="00877EE0"/>
    <w:rsid w:val="00880DDF"/>
    <w:rsid w:val="0089317C"/>
    <w:rsid w:val="008A2029"/>
    <w:rsid w:val="008A3E31"/>
    <w:rsid w:val="008B254F"/>
    <w:rsid w:val="008C4718"/>
    <w:rsid w:val="008F336B"/>
    <w:rsid w:val="008F6A09"/>
    <w:rsid w:val="009020DB"/>
    <w:rsid w:val="00910337"/>
    <w:rsid w:val="00910591"/>
    <w:rsid w:val="00920FA9"/>
    <w:rsid w:val="0092512D"/>
    <w:rsid w:val="00943F88"/>
    <w:rsid w:val="00944A3E"/>
    <w:rsid w:val="009552B5"/>
    <w:rsid w:val="009572D0"/>
    <w:rsid w:val="00983ECB"/>
    <w:rsid w:val="00991CD7"/>
    <w:rsid w:val="009956D9"/>
    <w:rsid w:val="009A2894"/>
    <w:rsid w:val="009A42A1"/>
    <w:rsid w:val="009B1169"/>
    <w:rsid w:val="009B7F6C"/>
    <w:rsid w:val="009C3ABD"/>
    <w:rsid w:val="009C628D"/>
    <w:rsid w:val="009D17A6"/>
    <w:rsid w:val="009D70E2"/>
    <w:rsid w:val="009E4437"/>
    <w:rsid w:val="009F66CD"/>
    <w:rsid w:val="00A0335C"/>
    <w:rsid w:val="00A050A2"/>
    <w:rsid w:val="00A15EE8"/>
    <w:rsid w:val="00A36824"/>
    <w:rsid w:val="00A40A20"/>
    <w:rsid w:val="00A41D54"/>
    <w:rsid w:val="00A614BB"/>
    <w:rsid w:val="00A66DFD"/>
    <w:rsid w:val="00A72E12"/>
    <w:rsid w:val="00AA3115"/>
    <w:rsid w:val="00AB2A4F"/>
    <w:rsid w:val="00AC2173"/>
    <w:rsid w:val="00AE02EA"/>
    <w:rsid w:val="00AE0567"/>
    <w:rsid w:val="00AF144F"/>
    <w:rsid w:val="00B20A73"/>
    <w:rsid w:val="00B2387A"/>
    <w:rsid w:val="00B25133"/>
    <w:rsid w:val="00B252BD"/>
    <w:rsid w:val="00B528E4"/>
    <w:rsid w:val="00B9515B"/>
    <w:rsid w:val="00B95631"/>
    <w:rsid w:val="00BA5148"/>
    <w:rsid w:val="00BB519D"/>
    <w:rsid w:val="00BB7F3D"/>
    <w:rsid w:val="00BE1FB3"/>
    <w:rsid w:val="00BF014C"/>
    <w:rsid w:val="00BF6E4C"/>
    <w:rsid w:val="00C12A64"/>
    <w:rsid w:val="00C16367"/>
    <w:rsid w:val="00C163DE"/>
    <w:rsid w:val="00C212F9"/>
    <w:rsid w:val="00C43C52"/>
    <w:rsid w:val="00C63559"/>
    <w:rsid w:val="00C67E25"/>
    <w:rsid w:val="00C939A8"/>
    <w:rsid w:val="00CD1C6E"/>
    <w:rsid w:val="00CD4712"/>
    <w:rsid w:val="00D40BF8"/>
    <w:rsid w:val="00D41EE2"/>
    <w:rsid w:val="00D511DE"/>
    <w:rsid w:val="00D554BF"/>
    <w:rsid w:val="00D64152"/>
    <w:rsid w:val="00D714D8"/>
    <w:rsid w:val="00DB18D3"/>
    <w:rsid w:val="00DB3CE2"/>
    <w:rsid w:val="00DC216C"/>
    <w:rsid w:val="00DE1FB0"/>
    <w:rsid w:val="00DF44B0"/>
    <w:rsid w:val="00E1060E"/>
    <w:rsid w:val="00E1151D"/>
    <w:rsid w:val="00E33807"/>
    <w:rsid w:val="00E561BE"/>
    <w:rsid w:val="00E621FE"/>
    <w:rsid w:val="00E643F3"/>
    <w:rsid w:val="00E707E4"/>
    <w:rsid w:val="00E73B3E"/>
    <w:rsid w:val="00E779C6"/>
    <w:rsid w:val="00E93033"/>
    <w:rsid w:val="00E93DBA"/>
    <w:rsid w:val="00EC2701"/>
    <w:rsid w:val="00EC38A4"/>
    <w:rsid w:val="00EC3DFB"/>
    <w:rsid w:val="00ED2CF5"/>
    <w:rsid w:val="00EE2B26"/>
    <w:rsid w:val="00F2354A"/>
    <w:rsid w:val="00F2569B"/>
    <w:rsid w:val="00F27BD0"/>
    <w:rsid w:val="00F54C07"/>
    <w:rsid w:val="00F5521B"/>
    <w:rsid w:val="00F63D2E"/>
    <w:rsid w:val="00F65FB8"/>
    <w:rsid w:val="00F74DBD"/>
    <w:rsid w:val="00F8515A"/>
    <w:rsid w:val="00F9296B"/>
    <w:rsid w:val="00FB52E9"/>
    <w:rsid w:val="00FD3082"/>
    <w:rsid w:val="00FD45E5"/>
    <w:rsid w:val="00FD5E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88BCB"/>
  <w15:docId w15:val="{78668C29-EF43-45F6-A864-F567D10C4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3ABD"/>
  </w:style>
  <w:style w:type="paragraph" w:styleId="Nagwek3">
    <w:name w:val="heading 3"/>
    <w:basedOn w:val="Normalny"/>
    <w:link w:val="Nagwek3Znak"/>
    <w:uiPriority w:val="9"/>
    <w:qFormat/>
    <w:rsid w:val="009D17A6"/>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B52E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B52E9"/>
  </w:style>
  <w:style w:type="paragraph" w:styleId="Stopka">
    <w:name w:val="footer"/>
    <w:basedOn w:val="Normalny"/>
    <w:link w:val="StopkaZnak"/>
    <w:uiPriority w:val="99"/>
    <w:unhideWhenUsed/>
    <w:rsid w:val="00FB52E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B52E9"/>
  </w:style>
  <w:style w:type="paragraph" w:styleId="Tekstdymka">
    <w:name w:val="Balloon Text"/>
    <w:basedOn w:val="Normalny"/>
    <w:link w:val="TekstdymkaZnak"/>
    <w:uiPriority w:val="99"/>
    <w:semiHidden/>
    <w:unhideWhenUsed/>
    <w:rsid w:val="00E643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643F3"/>
    <w:rPr>
      <w:rFonts w:ascii="Segoe UI" w:hAnsi="Segoe UI" w:cs="Segoe UI"/>
      <w:sz w:val="18"/>
      <w:szCs w:val="18"/>
    </w:rPr>
  </w:style>
  <w:style w:type="paragraph" w:styleId="Akapitzlist">
    <w:name w:val="List Paragraph"/>
    <w:basedOn w:val="Normalny"/>
    <w:uiPriority w:val="34"/>
    <w:qFormat/>
    <w:rsid w:val="00D41EE2"/>
    <w:pPr>
      <w:ind w:left="720"/>
      <w:contextualSpacing/>
    </w:pPr>
  </w:style>
  <w:style w:type="character" w:styleId="Hipercze">
    <w:name w:val="Hyperlink"/>
    <w:basedOn w:val="Domylnaczcionkaakapitu"/>
    <w:uiPriority w:val="99"/>
    <w:unhideWhenUsed/>
    <w:rsid w:val="00860D1F"/>
    <w:rPr>
      <w:color w:val="0563C1" w:themeColor="hyperlink"/>
      <w:u w:val="single"/>
    </w:rPr>
  </w:style>
  <w:style w:type="character" w:customStyle="1" w:styleId="TekstpodstawowyZnak">
    <w:name w:val="Tekst podstawowy Znak"/>
    <w:link w:val="Tekstpodstawowy"/>
    <w:rsid w:val="00486EA8"/>
    <w:rPr>
      <w:rFonts w:ascii="Times New Roman" w:eastAsia="Times New Roman" w:hAnsi="Times New Roman" w:cs="Times New Roman"/>
      <w:b/>
      <w:bCs/>
      <w:sz w:val="24"/>
      <w:szCs w:val="20"/>
      <w:lang w:eastAsia="pl-PL"/>
    </w:rPr>
  </w:style>
  <w:style w:type="paragraph" w:styleId="Tekstpodstawowy">
    <w:name w:val="Body Text"/>
    <w:basedOn w:val="Normalny"/>
    <w:link w:val="TekstpodstawowyZnak"/>
    <w:rsid w:val="00486EA8"/>
    <w:pPr>
      <w:spacing w:after="0" w:line="240" w:lineRule="auto"/>
    </w:pPr>
    <w:rPr>
      <w:rFonts w:ascii="Times New Roman" w:eastAsia="Times New Roman" w:hAnsi="Times New Roman" w:cs="Times New Roman"/>
      <w:b/>
      <w:bCs/>
      <w:sz w:val="24"/>
      <w:szCs w:val="20"/>
      <w:lang w:eastAsia="pl-PL"/>
    </w:rPr>
  </w:style>
  <w:style w:type="character" w:customStyle="1" w:styleId="TekstpodstawowyZnak1">
    <w:name w:val="Tekst podstawowy Znak1"/>
    <w:basedOn w:val="Domylnaczcionkaakapitu"/>
    <w:uiPriority w:val="99"/>
    <w:semiHidden/>
    <w:rsid w:val="00486EA8"/>
  </w:style>
  <w:style w:type="character" w:customStyle="1" w:styleId="Nierozpoznanawzmianka1">
    <w:name w:val="Nierozpoznana wzmianka1"/>
    <w:basedOn w:val="Domylnaczcionkaakapitu"/>
    <w:uiPriority w:val="99"/>
    <w:semiHidden/>
    <w:unhideWhenUsed/>
    <w:rsid w:val="001670D9"/>
    <w:rPr>
      <w:color w:val="605E5C"/>
      <w:shd w:val="clear" w:color="auto" w:fill="E1DFDD"/>
    </w:rPr>
  </w:style>
  <w:style w:type="paragraph" w:customStyle="1" w:styleId="Default">
    <w:name w:val="Default"/>
    <w:rsid w:val="00F54C0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
    <w:name w:val="1."/>
    <w:basedOn w:val="Normalny"/>
    <w:rsid w:val="00F65FB8"/>
    <w:pPr>
      <w:suppressAutoHyphens/>
      <w:snapToGrid w:val="0"/>
      <w:spacing w:after="0" w:line="258" w:lineRule="atLeast"/>
      <w:ind w:left="227" w:hanging="227"/>
      <w:jc w:val="both"/>
    </w:pPr>
    <w:rPr>
      <w:rFonts w:ascii="FrankfurtGothic" w:eastAsia="Times New Roman" w:hAnsi="FrankfurtGothic" w:cs="Times New Roman"/>
      <w:color w:val="000000"/>
      <w:sz w:val="19"/>
      <w:szCs w:val="20"/>
      <w:lang w:eastAsia="ar-SA"/>
    </w:rPr>
  </w:style>
  <w:style w:type="paragraph" w:styleId="NormalnyWeb">
    <w:name w:val="Normal (Web)"/>
    <w:basedOn w:val="Normalny"/>
    <w:uiPriority w:val="99"/>
    <w:unhideWhenUsed/>
    <w:rsid w:val="00F65FB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ZwykytekstZnak">
    <w:name w:val="Zwykły tekst Znak"/>
    <w:link w:val="Zwykytekst"/>
    <w:rsid w:val="0008471A"/>
    <w:rPr>
      <w:rFonts w:ascii="Courier New" w:eastAsia="Times New Roman" w:hAnsi="Courier New"/>
    </w:rPr>
  </w:style>
  <w:style w:type="paragraph" w:styleId="Zwykytekst">
    <w:name w:val="Plain Text"/>
    <w:basedOn w:val="Normalny"/>
    <w:link w:val="ZwykytekstZnak"/>
    <w:rsid w:val="0008471A"/>
    <w:pPr>
      <w:spacing w:after="0" w:line="240" w:lineRule="auto"/>
    </w:pPr>
    <w:rPr>
      <w:rFonts w:ascii="Courier New" w:eastAsia="Times New Roman" w:hAnsi="Courier New"/>
    </w:rPr>
  </w:style>
  <w:style w:type="character" w:customStyle="1" w:styleId="ZwykytekstZnak1">
    <w:name w:val="Zwykły tekst Znak1"/>
    <w:basedOn w:val="Domylnaczcionkaakapitu"/>
    <w:uiPriority w:val="99"/>
    <w:semiHidden/>
    <w:rsid w:val="0008471A"/>
    <w:rPr>
      <w:rFonts w:ascii="Consolas" w:hAnsi="Consolas"/>
      <w:sz w:val="21"/>
      <w:szCs w:val="21"/>
    </w:rPr>
  </w:style>
  <w:style w:type="paragraph" w:customStyle="1" w:styleId="Style1">
    <w:name w:val="_Style 1"/>
    <w:basedOn w:val="Normalny"/>
    <w:uiPriority w:val="34"/>
    <w:qFormat/>
    <w:rsid w:val="00821287"/>
    <w:pPr>
      <w:spacing w:after="200" w:line="276" w:lineRule="auto"/>
      <w:ind w:left="720"/>
      <w:contextualSpacing/>
    </w:pPr>
    <w:rPr>
      <w:rFonts w:ascii="Calibri" w:eastAsia="Calibri" w:hAnsi="Calibri" w:cs="Times New Roman"/>
    </w:rPr>
  </w:style>
  <w:style w:type="paragraph" w:styleId="Tekstpodstawowywcity3">
    <w:name w:val="Body Text Indent 3"/>
    <w:basedOn w:val="Normalny"/>
    <w:link w:val="Tekstpodstawowywcity3Znak"/>
    <w:uiPriority w:val="99"/>
    <w:semiHidden/>
    <w:unhideWhenUsed/>
    <w:rsid w:val="0032289E"/>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32289E"/>
    <w:rPr>
      <w:sz w:val="16"/>
      <w:szCs w:val="16"/>
    </w:rPr>
  </w:style>
  <w:style w:type="paragraph" w:styleId="Tekstpodstawowywcity2">
    <w:name w:val="Body Text Indent 2"/>
    <w:basedOn w:val="Normalny"/>
    <w:link w:val="Tekstpodstawowywcity2Znak"/>
    <w:uiPriority w:val="99"/>
    <w:semiHidden/>
    <w:unhideWhenUsed/>
    <w:rsid w:val="0032289E"/>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2289E"/>
  </w:style>
  <w:style w:type="paragraph" w:styleId="Bezodstpw">
    <w:name w:val="No Spacing"/>
    <w:uiPriority w:val="1"/>
    <w:qFormat/>
    <w:rsid w:val="00F63D2E"/>
    <w:pPr>
      <w:spacing w:after="0" w:line="240" w:lineRule="auto"/>
    </w:pPr>
  </w:style>
  <w:style w:type="character" w:styleId="Pogrubienie">
    <w:name w:val="Strong"/>
    <w:basedOn w:val="Domylnaczcionkaakapitu"/>
    <w:uiPriority w:val="22"/>
    <w:qFormat/>
    <w:rsid w:val="00E561BE"/>
    <w:rPr>
      <w:b/>
      <w:bCs/>
    </w:rPr>
  </w:style>
  <w:style w:type="character" w:customStyle="1" w:styleId="Nierozpoznanawzmianka2">
    <w:name w:val="Nierozpoznana wzmianka2"/>
    <w:basedOn w:val="Domylnaczcionkaakapitu"/>
    <w:uiPriority w:val="99"/>
    <w:semiHidden/>
    <w:unhideWhenUsed/>
    <w:rsid w:val="0016020A"/>
    <w:rPr>
      <w:color w:val="605E5C"/>
      <w:shd w:val="clear" w:color="auto" w:fill="E1DFDD"/>
    </w:rPr>
  </w:style>
  <w:style w:type="paragraph" w:styleId="Adreszwrotnynakopercie">
    <w:name w:val="envelope return"/>
    <w:basedOn w:val="Normalny"/>
    <w:rsid w:val="00AF144F"/>
    <w:pPr>
      <w:spacing w:after="0" w:line="240" w:lineRule="auto"/>
    </w:pPr>
    <w:rPr>
      <w:rFonts w:ascii="Arial" w:eastAsia="Times New Roman" w:hAnsi="Arial" w:cs="Times New Roman"/>
      <w:b/>
      <w:sz w:val="24"/>
      <w:szCs w:val="20"/>
      <w:lang w:eastAsia="pl-PL"/>
    </w:rPr>
  </w:style>
  <w:style w:type="character" w:styleId="Nierozpoznanawzmianka">
    <w:name w:val="Unresolved Mention"/>
    <w:basedOn w:val="Domylnaczcionkaakapitu"/>
    <w:uiPriority w:val="99"/>
    <w:semiHidden/>
    <w:unhideWhenUsed/>
    <w:rsid w:val="009A2894"/>
    <w:rPr>
      <w:color w:val="605E5C"/>
      <w:shd w:val="clear" w:color="auto" w:fill="E1DFDD"/>
    </w:rPr>
  </w:style>
  <w:style w:type="character" w:customStyle="1" w:styleId="Nagwek3Znak">
    <w:name w:val="Nagłówek 3 Znak"/>
    <w:basedOn w:val="Domylnaczcionkaakapitu"/>
    <w:link w:val="Nagwek3"/>
    <w:uiPriority w:val="9"/>
    <w:rsid w:val="009D17A6"/>
    <w:rPr>
      <w:rFonts w:ascii="Times New Roman" w:eastAsia="Times New Roman" w:hAnsi="Times New Roman" w:cs="Times New Roman"/>
      <w:b/>
      <w:bCs/>
      <w:sz w:val="27"/>
      <w:szCs w:val="27"/>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592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irbuk@post.pl" TargetMode="External"/><Relationship Id="rId13" Type="http://schemas.openxmlformats.org/officeDocument/2006/relationships/hyperlink" Target="https://platformazakupowa.pl/pn/buk_gmina" TargetMode="External"/><Relationship Id="rId18" Type="http://schemas.openxmlformats.org/officeDocument/2006/relationships/hyperlink" Target="https://platformazakupowa.pl/" TargetMode="External"/><Relationship Id="rId26" Type="http://schemas.openxmlformats.org/officeDocument/2006/relationships/hyperlink" Target="mailto:osirbuk@post.pl" TargetMode="External"/><Relationship Id="rId3" Type="http://schemas.openxmlformats.org/officeDocument/2006/relationships/styles" Target="styles.xml"/><Relationship Id="rId21" Type="http://schemas.openxmlformats.org/officeDocument/2006/relationships/hyperlink" Target="https://drive.google.com/file/d/1Kd1DttbBeiNWt4q4slS4t76lZVKPbkyD/view"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strona/45-instrukcje" TargetMode="Externa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strona/1-regulamin"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buk_gmina" TargetMode="External"/><Relationship Id="rId24" Type="http://schemas.openxmlformats.org/officeDocument/2006/relationships/hyperlink" Target="http://platformazakupowa.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strona/45-instrukcje" TargetMode="External"/><Relationship Id="rId10" Type="http://schemas.openxmlformats.org/officeDocument/2006/relationships/hyperlink" Target="https://platformazakupowa.pl/pn/buk_gmina" TargetMode="External"/><Relationship Id="rId19" Type="http://schemas.openxmlformats.org/officeDocument/2006/relationships/hyperlink" Target="https://platformazakupowa.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sir-buk.pl" TargetMode="External"/><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pn/buk_gmina" TargetMode="External"/><Relationship Id="rId30"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D40AF-FFF1-431D-ADAB-16C848F6E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9493</Words>
  <Characters>56961</Characters>
  <Application>Microsoft Office Word</Application>
  <DocSecurity>0</DocSecurity>
  <Lines>474</Lines>
  <Paragraphs>132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dc:creator>
  <cp:lastModifiedBy>Agata Kluczyk</cp:lastModifiedBy>
  <cp:revision>13</cp:revision>
  <cp:lastPrinted>2022-07-07T11:10:00Z</cp:lastPrinted>
  <dcterms:created xsi:type="dcterms:W3CDTF">2024-04-05T05:20:00Z</dcterms:created>
  <dcterms:modified xsi:type="dcterms:W3CDTF">2024-08-03T14:30:00Z</dcterms:modified>
</cp:coreProperties>
</file>