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0F0EB" w14:textId="77777777" w:rsidR="00B41C90" w:rsidRPr="009C5FBC" w:rsidRDefault="00794D68">
      <w:pPr>
        <w:tabs>
          <w:tab w:val="left" w:pos="0"/>
        </w:tabs>
        <w:spacing w:line="264" w:lineRule="auto"/>
        <w:ind w:right="-142"/>
        <w:jc w:val="right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Załącznik nr 1</w:t>
      </w:r>
      <w:r w:rsidR="009C5FBC" w:rsidRPr="009C5FBC">
        <w:rPr>
          <w:rFonts w:ascii="Arial" w:hAnsi="Arial"/>
          <w:i/>
          <w:color w:val="000000"/>
          <w:sz w:val="22"/>
          <w:szCs w:val="22"/>
        </w:rPr>
        <w:t xml:space="preserve"> do </w:t>
      </w:r>
      <w:r w:rsidR="00C97ABE">
        <w:rPr>
          <w:rFonts w:ascii="Arial" w:hAnsi="Arial"/>
          <w:i/>
          <w:color w:val="000000"/>
          <w:sz w:val="22"/>
          <w:szCs w:val="22"/>
        </w:rPr>
        <w:t>Zaproszenia</w:t>
      </w:r>
      <w:r w:rsidR="009C5FBC" w:rsidRPr="009C5FBC">
        <w:rPr>
          <w:rFonts w:ascii="Arial" w:hAnsi="Arial"/>
          <w:i/>
          <w:color w:val="000000"/>
          <w:sz w:val="22"/>
          <w:szCs w:val="22"/>
        </w:rPr>
        <w:t xml:space="preserve"> </w:t>
      </w:r>
    </w:p>
    <w:p w14:paraId="356747BB" w14:textId="77777777" w:rsidR="00B41C90" w:rsidRPr="009C5FBC" w:rsidRDefault="009C5FBC">
      <w:pPr>
        <w:tabs>
          <w:tab w:val="left" w:pos="0"/>
        </w:tabs>
        <w:spacing w:line="276" w:lineRule="auto"/>
        <w:ind w:right="-142"/>
        <w:jc w:val="right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</w:rPr>
        <w:t>WTT.236</w:t>
      </w:r>
      <w:r w:rsidR="00C97ABE">
        <w:rPr>
          <w:rFonts w:ascii="Arial" w:hAnsi="Arial"/>
          <w:b/>
          <w:i/>
          <w:color w:val="000000"/>
          <w:sz w:val="22"/>
          <w:szCs w:val="22"/>
        </w:rPr>
        <w:t>.</w:t>
      </w:r>
      <w:r w:rsidR="00521D78">
        <w:rPr>
          <w:rFonts w:ascii="Arial" w:hAnsi="Arial"/>
          <w:b/>
          <w:i/>
          <w:color w:val="000000"/>
          <w:sz w:val="22"/>
          <w:szCs w:val="22"/>
        </w:rPr>
        <w:t>6</w:t>
      </w:r>
      <w:r w:rsidR="0059797F">
        <w:rPr>
          <w:rFonts w:ascii="Arial" w:hAnsi="Arial"/>
          <w:b/>
          <w:i/>
          <w:color w:val="000000"/>
          <w:sz w:val="22"/>
          <w:szCs w:val="22"/>
        </w:rPr>
        <w:t>5</w:t>
      </w:r>
      <w:r w:rsidR="00C97ABE">
        <w:rPr>
          <w:rFonts w:ascii="Arial" w:hAnsi="Arial"/>
          <w:b/>
          <w:i/>
          <w:color w:val="000000"/>
          <w:sz w:val="22"/>
          <w:szCs w:val="22"/>
        </w:rPr>
        <w:t>.2020</w:t>
      </w:r>
    </w:p>
    <w:p w14:paraId="56379B30" w14:textId="77777777" w:rsidR="00B41C90" w:rsidRPr="009C5FBC" w:rsidRDefault="00B41C90">
      <w:pPr>
        <w:tabs>
          <w:tab w:val="left" w:pos="0"/>
        </w:tabs>
        <w:spacing w:line="276" w:lineRule="auto"/>
        <w:ind w:right="-142"/>
        <w:jc w:val="right"/>
        <w:rPr>
          <w:rFonts w:ascii="Arial" w:hAnsi="Arial"/>
          <w:b/>
          <w:i/>
          <w:color w:val="000000"/>
          <w:sz w:val="22"/>
          <w:szCs w:val="22"/>
        </w:rPr>
      </w:pPr>
    </w:p>
    <w:tbl>
      <w:tblPr>
        <w:tblW w:w="15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11765"/>
      </w:tblGrid>
      <w:tr w:rsidR="00782809" w:rsidRPr="009C5FBC" w14:paraId="5DDF174A" w14:textId="77777777" w:rsidTr="00E54FB3">
        <w:tc>
          <w:tcPr>
            <w:tcW w:w="3316" w:type="dxa"/>
            <w:shd w:val="clear" w:color="auto" w:fill="D9D9D9" w:themeFill="background1" w:themeFillShade="D9"/>
            <w:vAlign w:val="center"/>
          </w:tcPr>
          <w:p w14:paraId="2E495A81" w14:textId="77777777" w:rsidR="00782809" w:rsidRPr="009C5FBC" w:rsidRDefault="00782809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 w:rsidRPr="009C5FBC">
              <w:rPr>
                <w:rFonts w:ascii="Arial" w:hAnsi="Arial"/>
                <w:sz w:val="22"/>
                <w:szCs w:val="22"/>
              </w:rPr>
              <w:t>Element/cecha</w:t>
            </w:r>
          </w:p>
        </w:tc>
        <w:tc>
          <w:tcPr>
            <w:tcW w:w="11765" w:type="dxa"/>
            <w:shd w:val="clear" w:color="auto" w:fill="D9D9D9" w:themeFill="background1" w:themeFillShade="D9"/>
            <w:vAlign w:val="center"/>
          </w:tcPr>
          <w:p w14:paraId="4F21C714" w14:textId="77777777" w:rsidR="00782809" w:rsidRPr="009C5FBC" w:rsidRDefault="00782809" w:rsidP="00794D68">
            <w:pPr>
              <w:pStyle w:val="Zawartotabeli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Wymagania przedmiotu zamówienia </w:t>
            </w:r>
            <w:r w:rsidRPr="009C5FBC">
              <w:rPr>
                <w:rFonts w:ascii="Arial" w:hAnsi="Arial"/>
                <w:sz w:val="22"/>
                <w:szCs w:val="22"/>
              </w:rPr>
              <w:t>(wymagania minimalne)</w:t>
            </w:r>
          </w:p>
        </w:tc>
      </w:tr>
      <w:tr w:rsidR="00782809" w:rsidRPr="009C5FBC" w14:paraId="52057574" w14:textId="77777777" w:rsidTr="00E54FB3">
        <w:tc>
          <w:tcPr>
            <w:tcW w:w="3316" w:type="dxa"/>
            <w:vAlign w:val="center"/>
          </w:tcPr>
          <w:p w14:paraId="528D6798" w14:textId="77777777" w:rsidR="00782809" w:rsidRPr="009C5FBC" w:rsidRDefault="00782809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Zgodność z systemem:</w:t>
            </w:r>
          </w:p>
        </w:tc>
        <w:tc>
          <w:tcPr>
            <w:tcW w:w="11765" w:type="dxa"/>
            <w:vAlign w:val="center"/>
          </w:tcPr>
          <w:p w14:paraId="15CC19C6" w14:textId="77777777" w:rsidR="00782809" w:rsidRPr="009C5FBC" w:rsidRDefault="00782809" w:rsidP="00201A81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Wymagana pełna zgodność z użytkowanym w KP PSP w Namysłowie system zintegrowanej łączności przewodowej i bezprzewodowej </w:t>
            </w:r>
            <w:r w:rsidRPr="0059797F">
              <w:rPr>
                <w:rFonts w:ascii="Arial" w:hAnsi="Arial"/>
                <w:sz w:val="22"/>
                <w:szCs w:val="22"/>
              </w:rPr>
              <w:t>DGT MCS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782809" w:rsidRPr="009C5FBC" w14:paraId="321A6891" w14:textId="77777777" w:rsidTr="00E54FB3">
        <w:tc>
          <w:tcPr>
            <w:tcW w:w="3316" w:type="dxa"/>
            <w:vAlign w:val="center"/>
          </w:tcPr>
          <w:p w14:paraId="3677C9A5" w14:textId="77777777" w:rsidR="00782809" w:rsidRDefault="00782809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Ekran:</w:t>
            </w:r>
          </w:p>
        </w:tc>
        <w:tc>
          <w:tcPr>
            <w:tcW w:w="11765" w:type="dxa"/>
            <w:vAlign w:val="center"/>
          </w:tcPr>
          <w:p w14:paraId="2C7F8500" w14:textId="77777777" w:rsidR="00782809" w:rsidRDefault="00782809" w:rsidP="00201A81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Rozmiar min 23”</w:t>
            </w:r>
          </w:p>
          <w:p w14:paraId="331E2479" w14:textId="77777777" w:rsidR="00782809" w:rsidRDefault="00782809" w:rsidP="00201A81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Dotykowy (pojemnościowy)</w:t>
            </w:r>
          </w:p>
          <w:p w14:paraId="2669F6C6" w14:textId="77777777" w:rsidR="00782809" w:rsidRDefault="00782809" w:rsidP="00201A81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Technologia IPS</w:t>
            </w:r>
          </w:p>
          <w:p w14:paraId="4A2CC1FA" w14:textId="77777777" w:rsidR="00782809" w:rsidRPr="005F586D" w:rsidRDefault="00782809" w:rsidP="00201A81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Rozdzielczość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FullHD</w:t>
            </w:r>
            <w:proofErr w:type="spellEnd"/>
          </w:p>
        </w:tc>
      </w:tr>
      <w:tr w:rsidR="00782809" w:rsidRPr="009C5FBC" w14:paraId="51B960EE" w14:textId="77777777" w:rsidTr="00E54FB3">
        <w:tc>
          <w:tcPr>
            <w:tcW w:w="3316" w:type="dxa"/>
            <w:vAlign w:val="center"/>
          </w:tcPr>
          <w:p w14:paraId="3A2A46DC" w14:textId="77777777" w:rsidR="00782809" w:rsidRPr="009C5FBC" w:rsidRDefault="00782809" w:rsidP="00FD1CCA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Ergonomia:</w:t>
            </w:r>
          </w:p>
        </w:tc>
        <w:tc>
          <w:tcPr>
            <w:tcW w:w="11765" w:type="dxa"/>
            <w:vAlign w:val="center"/>
          </w:tcPr>
          <w:p w14:paraId="02ED4B01" w14:textId="4F5B1A51" w:rsidR="00782809" w:rsidRDefault="00552DCF" w:rsidP="0012703D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Możliwość regulacji ką</w:t>
            </w:r>
            <w:r w:rsidR="00782809">
              <w:rPr>
                <w:rFonts w:ascii="Arial" w:hAnsi="Arial"/>
                <w:sz w:val="22"/>
                <w:szCs w:val="22"/>
              </w:rPr>
              <w:t>ta nachylenia konsoli</w:t>
            </w:r>
          </w:p>
          <w:p w14:paraId="64631A1C" w14:textId="4B86241B" w:rsidR="00782809" w:rsidRDefault="00782809" w:rsidP="0012703D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Wbudowane co najmniej 2 głośniki</w:t>
            </w:r>
          </w:p>
          <w:p w14:paraId="7424088E" w14:textId="00352A5D" w:rsidR="00B858AA" w:rsidRDefault="00B858AA" w:rsidP="0012703D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Wbudowane w obudowę poniżej ekranu co najmniej 3 przyciski PTT</w:t>
            </w:r>
          </w:p>
          <w:p w14:paraId="48ED9F95" w14:textId="77777777" w:rsidR="00782809" w:rsidRDefault="00782809" w:rsidP="0012703D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Mikrofon na regulowanym wysięgniku</w:t>
            </w:r>
          </w:p>
          <w:p w14:paraId="5F0FE7D3" w14:textId="77777777" w:rsidR="00782809" w:rsidRDefault="00782809" w:rsidP="00E54FB3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Możliwość podłączenia</w:t>
            </w:r>
            <w:r w:rsidR="00E54FB3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zestawu nagłownego</w:t>
            </w:r>
            <w:r w:rsidR="00E54FB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mikrofonu stołowego</w:t>
            </w:r>
            <w:r w:rsidR="00E54FB3">
              <w:rPr>
                <w:rFonts w:ascii="Arial" w:hAnsi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  <w:szCs w:val="22"/>
              </w:rPr>
              <w:t>przycisku nożnego PTT</w:t>
            </w:r>
          </w:p>
          <w:p w14:paraId="003D7B8C" w14:textId="6D96A631" w:rsidR="00782809" w:rsidRPr="005F586D" w:rsidRDefault="00782809" w:rsidP="00153374">
            <w:pPr>
              <w:pStyle w:val="Zawartotabeli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Brak jakichkolwiek elementów wirujących</w:t>
            </w:r>
            <w:r w:rsidR="005B6056">
              <w:rPr>
                <w:rFonts w:ascii="Arial" w:hAnsi="Arial"/>
                <w:sz w:val="22"/>
                <w:szCs w:val="22"/>
              </w:rPr>
              <w:t xml:space="preserve"> (</w:t>
            </w:r>
            <w:proofErr w:type="spellStart"/>
            <w:r w:rsidR="00552DCF">
              <w:rPr>
                <w:rFonts w:ascii="Arial" w:hAnsi="Arial"/>
                <w:sz w:val="22"/>
                <w:szCs w:val="22"/>
              </w:rPr>
              <w:t>np.</w:t>
            </w:r>
            <w:r w:rsidR="005B6056">
              <w:rPr>
                <w:rFonts w:ascii="Arial" w:hAnsi="Arial"/>
                <w:sz w:val="22"/>
                <w:szCs w:val="22"/>
              </w:rPr>
              <w:t>dyski</w:t>
            </w:r>
            <w:proofErr w:type="spellEnd"/>
            <w:r w:rsidR="005B6056">
              <w:rPr>
                <w:rFonts w:ascii="Arial" w:hAnsi="Arial"/>
                <w:sz w:val="22"/>
                <w:szCs w:val="22"/>
              </w:rPr>
              <w:t xml:space="preserve"> twarde HDD, wentylatory chłodzące)</w:t>
            </w:r>
          </w:p>
        </w:tc>
      </w:tr>
      <w:tr w:rsidR="00782809" w:rsidRPr="009C5FBC" w14:paraId="56102F2E" w14:textId="77777777" w:rsidTr="00E54FB3">
        <w:tc>
          <w:tcPr>
            <w:tcW w:w="3316" w:type="dxa"/>
            <w:vAlign w:val="center"/>
          </w:tcPr>
          <w:p w14:paraId="4FC877B5" w14:textId="77777777" w:rsidR="00782809" w:rsidRPr="009C5FBC" w:rsidRDefault="00782809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Komunikacja:</w:t>
            </w:r>
          </w:p>
        </w:tc>
        <w:tc>
          <w:tcPr>
            <w:tcW w:w="11765" w:type="dxa"/>
            <w:vAlign w:val="center"/>
          </w:tcPr>
          <w:p w14:paraId="58A53C89" w14:textId="77777777" w:rsidR="00782809" w:rsidRPr="00BC3F5A" w:rsidRDefault="00782809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Łączność realizowana w oparciu o sieć TCP/IP</w:t>
            </w:r>
          </w:p>
        </w:tc>
      </w:tr>
      <w:tr w:rsidR="00782809" w:rsidRPr="009C5FBC" w14:paraId="1294F9E2" w14:textId="77777777" w:rsidTr="00E54FB3">
        <w:tc>
          <w:tcPr>
            <w:tcW w:w="3316" w:type="dxa"/>
            <w:vAlign w:val="center"/>
          </w:tcPr>
          <w:p w14:paraId="45EEE8A1" w14:textId="77777777" w:rsidR="00782809" w:rsidRPr="009C5FBC" w:rsidRDefault="00782809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Dołączone akcesoria:</w:t>
            </w:r>
          </w:p>
        </w:tc>
        <w:tc>
          <w:tcPr>
            <w:tcW w:w="11765" w:type="dxa"/>
            <w:vAlign w:val="center"/>
          </w:tcPr>
          <w:p w14:paraId="795F380F" w14:textId="5CF686A7" w:rsidR="00782809" w:rsidRDefault="00782809" w:rsidP="00972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zasilacz</w:t>
            </w:r>
            <w:r w:rsidR="005B6056">
              <w:rPr>
                <w:rFonts w:ascii="Arial" w:hAnsi="Arial"/>
                <w:sz w:val="22"/>
                <w:szCs w:val="22"/>
              </w:rPr>
              <w:t xml:space="preserve"> zewnętrzny</w:t>
            </w:r>
          </w:p>
          <w:p w14:paraId="54F693E7" w14:textId="77777777" w:rsidR="00782809" w:rsidRPr="009C5FBC" w:rsidRDefault="00782809" w:rsidP="00972A25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instrukcja obsługi w języku polskim</w:t>
            </w:r>
          </w:p>
        </w:tc>
      </w:tr>
      <w:tr w:rsidR="00782809" w:rsidRPr="009C5FBC" w14:paraId="5CEC8EDD" w14:textId="77777777" w:rsidTr="00E54FB3">
        <w:tc>
          <w:tcPr>
            <w:tcW w:w="3316" w:type="dxa"/>
            <w:vAlign w:val="center"/>
          </w:tcPr>
          <w:p w14:paraId="78431B54" w14:textId="77777777" w:rsidR="00782809" w:rsidRPr="00CC0491" w:rsidRDefault="00782809" w:rsidP="00A4435F">
            <w:pPr>
              <w:pStyle w:val="Zawartotabeli"/>
              <w:rPr>
                <w:rFonts w:ascii="Arial" w:hAnsi="Arial"/>
                <w:sz w:val="22"/>
                <w:szCs w:val="22"/>
                <w:highlight w:val="yellow"/>
              </w:rPr>
            </w:pPr>
            <w:r w:rsidRPr="000926C6">
              <w:rPr>
                <w:rFonts w:ascii="Arial" w:hAnsi="Arial"/>
                <w:sz w:val="22"/>
                <w:szCs w:val="22"/>
              </w:rPr>
              <w:t>Gwarancja dla całości zamówienia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1765" w:type="dxa"/>
            <w:vAlign w:val="center"/>
          </w:tcPr>
          <w:p w14:paraId="417C699D" w14:textId="77777777" w:rsidR="00782809" w:rsidRPr="00CC0491" w:rsidRDefault="00782809" w:rsidP="0059797F">
            <w:pPr>
              <w:pStyle w:val="Zawartotabeli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Czas trwania gwarancji: min. 24 </w:t>
            </w:r>
            <w:bookmarkStart w:id="0" w:name="_GoBack"/>
            <w:bookmarkEnd w:id="0"/>
            <w:r>
              <w:rPr>
                <w:rFonts w:ascii="Arial" w:hAnsi="Arial"/>
                <w:sz w:val="22"/>
                <w:szCs w:val="22"/>
              </w:rPr>
              <w:t xml:space="preserve">miesięcy od daty odbioru. </w:t>
            </w:r>
          </w:p>
        </w:tc>
      </w:tr>
      <w:tr w:rsidR="00782809" w:rsidRPr="009C5FBC" w14:paraId="52C87162" w14:textId="77777777" w:rsidTr="00E54FB3">
        <w:tc>
          <w:tcPr>
            <w:tcW w:w="3316" w:type="dxa"/>
            <w:vAlign w:val="center"/>
          </w:tcPr>
          <w:p w14:paraId="7A31A486" w14:textId="77777777" w:rsidR="00782809" w:rsidRPr="000926C6" w:rsidRDefault="00782809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Wsparcie techniczne:</w:t>
            </w:r>
          </w:p>
        </w:tc>
        <w:tc>
          <w:tcPr>
            <w:tcW w:w="11765" w:type="dxa"/>
            <w:vAlign w:val="center"/>
          </w:tcPr>
          <w:p w14:paraId="5D81ACA0" w14:textId="77777777" w:rsidR="00782809" w:rsidRDefault="00782809" w:rsidP="00817058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Darmowa aktualizacja oprogramowania do najnowszej oferowanej przez Producenta wersji przez cały okres trwania gwarancji.</w:t>
            </w:r>
          </w:p>
        </w:tc>
      </w:tr>
      <w:tr w:rsidR="00782809" w:rsidRPr="009C5FBC" w14:paraId="2E187DEF" w14:textId="77777777" w:rsidTr="00E54FB3">
        <w:trPr>
          <w:trHeight w:val="419"/>
        </w:trPr>
        <w:tc>
          <w:tcPr>
            <w:tcW w:w="3316" w:type="dxa"/>
            <w:vAlign w:val="center"/>
          </w:tcPr>
          <w:p w14:paraId="6EB28EB8" w14:textId="77777777" w:rsidR="00782809" w:rsidRPr="009C5FBC" w:rsidRDefault="00782809" w:rsidP="00A4435F">
            <w:pPr>
              <w:pStyle w:val="Zawartotabeli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Stan techniczny:</w:t>
            </w:r>
          </w:p>
        </w:tc>
        <w:tc>
          <w:tcPr>
            <w:tcW w:w="11765" w:type="dxa"/>
            <w:vAlign w:val="center"/>
          </w:tcPr>
          <w:p w14:paraId="531A2C0B" w14:textId="77777777" w:rsidR="00782809" w:rsidRPr="009C5FBC" w:rsidRDefault="00782809" w:rsidP="00A4435F">
            <w:pPr>
              <w:pStyle w:val="Tekstpodstawowy"/>
              <w:spacing w:after="0"/>
              <w:rPr>
                <w:rFonts w:ascii="Arial" w:hAnsi="Arial"/>
                <w:sz w:val="22"/>
                <w:szCs w:val="22"/>
              </w:rPr>
            </w:pPr>
            <w:r w:rsidRPr="00CC0491">
              <w:rPr>
                <w:rFonts w:ascii="Arial" w:hAnsi="Arial"/>
                <w:sz w:val="22"/>
                <w:szCs w:val="22"/>
              </w:rPr>
              <w:t>Całość dostarczanego sprzętu</w:t>
            </w:r>
            <w:r>
              <w:rPr>
                <w:rFonts w:ascii="Arial" w:hAnsi="Arial"/>
                <w:sz w:val="22"/>
                <w:szCs w:val="22"/>
              </w:rPr>
              <w:t xml:space="preserve"> i oprogramowania</w:t>
            </w:r>
            <w:r w:rsidRPr="00CC0491">
              <w:rPr>
                <w:rFonts w:ascii="Arial" w:hAnsi="Arial"/>
                <w:sz w:val="22"/>
                <w:szCs w:val="22"/>
              </w:rPr>
              <w:t xml:space="preserve"> musi być </w:t>
            </w:r>
            <w:r>
              <w:rPr>
                <w:rFonts w:ascii="Arial" w:hAnsi="Arial"/>
                <w:sz w:val="22"/>
                <w:szCs w:val="22"/>
              </w:rPr>
              <w:t xml:space="preserve">fabrycznie </w:t>
            </w:r>
            <w:r w:rsidRPr="00CC0491">
              <w:rPr>
                <w:rFonts w:ascii="Arial" w:hAnsi="Arial"/>
                <w:sz w:val="22"/>
                <w:szCs w:val="22"/>
              </w:rPr>
              <w:t>nowa</w:t>
            </w:r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nierefabrykowana</w:t>
            </w:r>
            <w:proofErr w:type="spellEnd"/>
            <w:r w:rsidRPr="00CC0491">
              <w:rPr>
                <w:rFonts w:ascii="Arial" w:hAnsi="Arial"/>
                <w:sz w:val="22"/>
                <w:szCs w:val="22"/>
              </w:rPr>
              <w:t xml:space="preserve"> i wcześniej nieużywana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7CA40ECA" w14:textId="77777777" w:rsidR="00B41C90" w:rsidRDefault="00B41C90">
      <w:pPr>
        <w:rPr>
          <w:rFonts w:ascii="Arial" w:hAnsi="Arial"/>
          <w:sz w:val="22"/>
          <w:szCs w:val="22"/>
        </w:rPr>
      </w:pPr>
    </w:p>
    <w:p w14:paraId="3CD85AD6" w14:textId="77777777" w:rsidR="00501A8A" w:rsidRDefault="00501A8A" w:rsidP="00501A8A">
      <w:pPr>
        <w:pStyle w:val="Tekstpodstawowy"/>
      </w:pPr>
      <w:r>
        <w:rPr>
          <w:rStyle w:val="Pogrubienie"/>
          <w:rFonts w:ascii="Arial" w:hAnsi="Arial"/>
          <w:sz w:val="22"/>
          <w:szCs w:val="22"/>
        </w:rPr>
        <w:t>Uwaga:</w:t>
      </w:r>
      <w:r>
        <w:rPr>
          <w:rFonts w:ascii="Arial" w:hAnsi="Arial"/>
          <w:sz w:val="22"/>
          <w:szCs w:val="22"/>
        </w:rPr>
        <w:t xml:space="preserve"> Zamieszczenie przez wykonawcę w formularzu parametrów mniej korzystnych od parametrów minimalnych określonych przez zamawiającego, oznaczało będzie, że oferta nie spełnia warunków przedmiotowych postępowania i w konsekwencji będzie to skutkowało odrzuceniem złożonej oferty</w:t>
      </w:r>
    </w:p>
    <w:p w14:paraId="53219C88" w14:textId="77777777" w:rsidR="003E63D6" w:rsidRPr="00E54FB3" w:rsidRDefault="00501A8A" w:rsidP="00E54FB3">
      <w:pPr>
        <w:pStyle w:val="Tekstpodstawowy"/>
      </w:pPr>
      <w:r>
        <w:rPr>
          <w:rFonts w:ascii="Arial" w:hAnsi="Arial"/>
          <w:sz w:val="22"/>
          <w:szCs w:val="22"/>
        </w:rPr>
        <w:t>Wykonawca oświadcza, że podane przez niego informacje są zgodne z prawdą i że w przypadku wyboru jego oferty poniesie on pełną odpowiedzialność za realizację zamówienia zgodnie z wymienionymi tu warunkami. Zamawiający dopuszcza rozwiązania z lepszymi parametrami, od tych, które określono w powyższej tabeli (w przypadku gdy nie określono, że są to wymagania minimalne).</w:t>
      </w:r>
    </w:p>
    <w:sectPr w:rsidR="003E63D6" w:rsidRPr="00E54FB3">
      <w:footerReference w:type="default" r:id="rId7"/>
      <w:pgSz w:w="16838" w:h="11906" w:orient="landscape"/>
      <w:pgMar w:top="1020" w:right="1020" w:bottom="1409" w:left="1020" w:header="0" w:footer="10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55704" w14:textId="77777777" w:rsidR="00B52448" w:rsidRDefault="00B52448">
      <w:r>
        <w:separator/>
      </w:r>
    </w:p>
  </w:endnote>
  <w:endnote w:type="continuationSeparator" w:id="0">
    <w:p w14:paraId="4FBB3DB1" w14:textId="77777777" w:rsidR="00B52448" w:rsidRDefault="00B5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D989" w14:textId="77777777" w:rsidR="00B41C90" w:rsidRDefault="009C5FBC">
    <w:pPr>
      <w:pStyle w:val="Stopka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552DCF">
      <w:rPr>
        <w:noProof/>
      </w:rP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552DCF">
      <w:rPr>
        <w:noProof/>
      </w:rPr>
      <w:t>1</w:t>
    </w:r>
    <w:r>
      <w:fldChar w:fldCharType="end"/>
    </w:r>
    <w:r>
      <w:tab/>
    </w:r>
    <w:r>
      <w:rPr>
        <w:i/>
        <w:color w:val="000000"/>
        <w:sz w:val="20"/>
        <w:szCs w:val="20"/>
      </w:rPr>
      <w:t xml:space="preserve">Załącznik nr </w:t>
    </w:r>
    <w:r w:rsidR="00794D68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 xml:space="preserve"> do </w:t>
    </w:r>
    <w:r w:rsidR="00794D68">
      <w:rPr>
        <w:i/>
        <w:color w:val="000000"/>
        <w:sz w:val="20"/>
        <w:szCs w:val="20"/>
      </w:rPr>
      <w:t>Zaproszenia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6933A" w14:textId="77777777" w:rsidR="00B52448" w:rsidRDefault="00B52448">
      <w:r>
        <w:separator/>
      </w:r>
    </w:p>
  </w:footnote>
  <w:footnote w:type="continuationSeparator" w:id="0">
    <w:p w14:paraId="21CFCBD9" w14:textId="77777777" w:rsidR="00B52448" w:rsidRDefault="00B5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C0ECD"/>
    <w:multiLevelType w:val="multilevel"/>
    <w:tmpl w:val="FF982C9E"/>
    <w:lvl w:ilvl="0">
      <w:start w:val="1"/>
      <w:numFmt w:val="decimal"/>
      <w:suff w:val="space"/>
      <w:lvlText w:val=" %1."/>
      <w:lvlJc w:val="left"/>
      <w:pPr>
        <w:ind w:left="397" w:hanging="397"/>
      </w:pPr>
    </w:lvl>
    <w:lvl w:ilvl="1">
      <w:start w:val="1"/>
      <w:numFmt w:val="decimal"/>
      <w:suff w:val="space"/>
      <w:lvlText w:val=" %1.%2."/>
      <w:lvlJc w:val="left"/>
      <w:pPr>
        <w:ind w:left="794" w:hanging="397"/>
      </w:pPr>
    </w:lvl>
    <w:lvl w:ilvl="2">
      <w:start w:val="1"/>
      <w:numFmt w:val="lowerLetter"/>
      <w:suff w:val="space"/>
      <w:lvlText w:val=" %3)"/>
      <w:lvlJc w:val="left"/>
      <w:pPr>
        <w:ind w:left="1191" w:hanging="397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90"/>
    <w:rsid w:val="0001371F"/>
    <w:rsid w:val="00016DAC"/>
    <w:rsid w:val="000926C6"/>
    <w:rsid w:val="000E003A"/>
    <w:rsid w:val="00113AFD"/>
    <w:rsid w:val="0012703D"/>
    <w:rsid w:val="00136953"/>
    <w:rsid w:val="00153374"/>
    <w:rsid w:val="00186B2F"/>
    <w:rsid w:val="00193CA0"/>
    <w:rsid w:val="001B5DEE"/>
    <w:rsid w:val="001C2373"/>
    <w:rsid w:val="00201A81"/>
    <w:rsid w:val="00220EDF"/>
    <w:rsid w:val="00230D4A"/>
    <w:rsid w:val="002F4892"/>
    <w:rsid w:val="00301CB8"/>
    <w:rsid w:val="00340B1B"/>
    <w:rsid w:val="0036111C"/>
    <w:rsid w:val="00383317"/>
    <w:rsid w:val="003A0C1D"/>
    <w:rsid w:val="003B207C"/>
    <w:rsid w:val="003E63D6"/>
    <w:rsid w:val="004726C5"/>
    <w:rsid w:val="00491291"/>
    <w:rsid w:val="00501A8A"/>
    <w:rsid w:val="0052023D"/>
    <w:rsid w:val="00521D78"/>
    <w:rsid w:val="00552DCF"/>
    <w:rsid w:val="00593F16"/>
    <w:rsid w:val="0059797F"/>
    <w:rsid w:val="005A5331"/>
    <w:rsid w:val="005A7887"/>
    <w:rsid w:val="005B6056"/>
    <w:rsid w:val="005F586D"/>
    <w:rsid w:val="00651509"/>
    <w:rsid w:val="00667484"/>
    <w:rsid w:val="00702D48"/>
    <w:rsid w:val="00723BF2"/>
    <w:rsid w:val="00782809"/>
    <w:rsid w:val="00794D68"/>
    <w:rsid w:val="00817058"/>
    <w:rsid w:val="008F233D"/>
    <w:rsid w:val="00964D52"/>
    <w:rsid w:val="00972A25"/>
    <w:rsid w:val="009A4249"/>
    <w:rsid w:val="009C5FBC"/>
    <w:rsid w:val="00A4435F"/>
    <w:rsid w:val="00AB58D3"/>
    <w:rsid w:val="00AE30FD"/>
    <w:rsid w:val="00AE593E"/>
    <w:rsid w:val="00B41C90"/>
    <w:rsid w:val="00B4410E"/>
    <w:rsid w:val="00B4443B"/>
    <w:rsid w:val="00B52448"/>
    <w:rsid w:val="00B5333E"/>
    <w:rsid w:val="00B77709"/>
    <w:rsid w:val="00B858AA"/>
    <w:rsid w:val="00BB1333"/>
    <w:rsid w:val="00BC3F5A"/>
    <w:rsid w:val="00BD1657"/>
    <w:rsid w:val="00BE74FE"/>
    <w:rsid w:val="00C12B56"/>
    <w:rsid w:val="00C735B3"/>
    <w:rsid w:val="00C97ABE"/>
    <w:rsid w:val="00CB419A"/>
    <w:rsid w:val="00CC0491"/>
    <w:rsid w:val="00CF60B8"/>
    <w:rsid w:val="00D05BD3"/>
    <w:rsid w:val="00D178E6"/>
    <w:rsid w:val="00D25027"/>
    <w:rsid w:val="00D416FE"/>
    <w:rsid w:val="00D75E95"/>
    <w:rsid w:val="00D83A74"/>
    <w:rsid w:val="00DD15E9"/>
    <w:rsid w:val="00E54FB3"/>
    <w:rsid w:val="00EC5567"/>
    <w:rsid w:val="00F7214A"/>
    <w:rsid w:val="00FB36B4"/>
    <w:rsid w:val="00FC39FB"/>
    <w:rsid w:val="00FC5761"/>
    <w:rsid w:val="00FC72C0"/>
    <w:rsid w:val="00FD1CCA"/>
    <w:rsid w:val="00FD75FB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D04B"/>
  <w15:docId w15:val="{D0A200F9-8BA1-4592-9024-5C6B6D06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7285"/>
        <w:tab w:val="right" w:pos="14570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770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7709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77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B36B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36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5331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50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</dc:creator>
  <dc:description/>
  <cp:lastModifiedBy>rychaczu</cp:lastModifiedBy>
  <cp:revision>3</cp:revision>
  <cp:lastPrinted>2020-10-06T11:41:00Z</cp:lastPrinted>
  <dcterms:created xsi:type="dcterms:W3CDTF">2020-10-16T12:34:00Z</dcterms:created>
  <dcterms:modified xsi:type="dcterms:W3CDTF">2020-10-16T12:35:00Z</dcterms:modified>
  <dc:language>pl-PL</dc:language>
</cp:coreProperties>
</file>