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26"/>
        <w:gridCol w:w="5516"/>
        <w:gridCol w:w="3402"/>
      </w:tblGrid>
      <w:tr w:rsidR="00AE350D" w:rsidRPr="005824E8" w14:paraId="2BD6689D" w14:textId="77777777" w:rsidTr="00D153D5">
        <w:trPr>
          <w:trHeight w:val="1365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A8077A" w14:textId="77777777" w:rsidR="00AE350D" w:rsidRPr="005824E8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5824E8">
              <w:rPr>
                <w:rFonts w:ascii="Arial Narrow" w:eastAsia="Calibri" w:hAnsi="Arial Narrow" w:cs="Times New Roman"/>
                <w:b/>
              </w:rPr>
              <w:t>Lp.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A49355" w14:textId="0BF9A446" w:rsidR="00AE350D" w:rsidRPr="005824E8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5824E8">
              <w:rPr>
                <w:rFonts w:ascii="Arial Narrow" w:eastAsia="Calibri" w:hAnsi="Arial Narrow" w:cs="Times New Roman"/>
                <w:b/>
              </w:rPr>
              <w:t>Wymagania techniczne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5085D" w14:textId="7029022E" w:rsidR="00AE350D" w:rsidRPr="005824E8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</w:rPr>
            </w:pPr>
            <w:r w:rsidRPr="005824E8">
              <w:rPr>
                <w:rFonts w:ascii="Arial Narrow" w:eastAsia="Calibri" w:hAnsi="Arial Narrow" w:cs="Times New Roman"/>
              </w:rPr>
              <w:t>Oświadczam, że złożona oferta spełnia oczekiwania Zamawiającego zgodnie z wymaganiami.</w:t>
            </w:r>
          </w:p>
          <w:p w14:paraId="760E7B26" w14:textId="05079CA3" w:rsidR="00AE350D" w:rsidRPr="005824E8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  <w:b/>
              </w:rPr>
            </w:pPr>
            <w:r w:rsidRPr="005824E8">
              <w:rPr>
                <w:rFonts w:ascii="Arial Narrow" w:eastAsia="Calibri" w:hAnsi="Arial Narrow" w:cs="Times New Roman"/>
              </w:rPr>
              <w:t>(</w:t>
            </w:r>
            <w:r w:rsidRPr="005824E8">
              <w:rPr>
                <w:rFonts w:ascii="Arial Narrow" w:eastAsia="Calibri" w:hAnsi="Arial Narrow" w:cs="Times New Roman"/>
                <w:b/>
              </w:rPr>
              <w:t>Wypełnia Wykonawca:</w:t>
            </w:r>
          </w:p>
          <w:p w14:paraId="249756D2" w14:textId="70458DC1" w:rsidR="00AE350D" w:rsidRPr="005824E8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  <w:b/>
              </w:rPr>
            </w:pPr>
            <w:r w:rsidRPr="005824E8">
              <w:rPr>
                <w:rFonts w:ascii="Arial Narrow" w:eastAsia="Calibri" w:hAnsi="Arial Narrow" w:cs="Times New Roman"/>
                <w:b/>
              </w:rPr>
              <w:t>wpisując faktyczny parametr w polu z</w:t>
            </w:r>
            <w:r w:rsidR="00FC1200" w:rsidRPr="005824E8">
              <w:rPr>
                <w:rFonts w:ascii="Arial Narrow" w:eastAsia="Calibri" w:hAnsi="Arial Narrow" w:cs="Times New Roman"/>
                <w:b/>
              </w:rPr>
              <w:t xml:space="preserve"> </w:t>
            </w:r>
            <w:r w:rsidRPr="005824E8">
              <w:rPr>
                <w:rFonts w:ascii="Arial Narrow" w:eastAsia="Calibri" w:hAnsi="Arial Narrow" w:cs="Times New Roman"/>
                <w:b/>
              </w:rPr>
              <w:t>*</w:t>
            </w:r>
          </w:p>
          <w:p w14:paraId="5CEA83FD" w14:textId="375C0672" w:rsidR="00AE350D" w:rsidRPr="005824E8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5824E8">
              <w:rPr>
                <w:rFonts w:ascii="Arial Narrow" w:eastAsia="Calibri" w:hAnsi="Arial Narrow" w:cs="Times New Roman"/>
                <w:b/>
              </w:rPr>
              <w:t>w pozostałych TAK lub NIE</w:t>
            </w:r>
            <w:r w:rsidRPr="005824E8">
              <w:rPr>
                <w:rFonts w:ascii="Arial Narrow" w:eastAsia="Calibri" w:hAnsi="Arial Narrow" w:cs="Times New Roman"/>
              </w:rPr>
              <w:t>)</w:t>
            </w:r>
            <w:r w:rsidRPr="005824E8">
              <w:rPr>
                <w:rFonts w:ascii="Arial Narrow" w:eastAsia="Calibri" w:hAnsi="Arial Narrow" w:cs="Times New Roman"/>
              </w:rPr>
              <w:br/>
            </w:r>
          </w:p>
        </w:tc>
      </w:tr>
      <w:tr w:rsidR="00AE350D" w:rsidRPr="005824E8" w14:paraId="56A8F6DC" w14:textId="77777777" w:rsidTr="00FC1200">
        <w:trPr>
          <w:trHeight w:val="384"/>
        </w:trPr>
        <w:tc>
          <w:tcPr>
            <w:tcW w:w="6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8117F" w14:textId="77777777" w:rsidR="00AE350D" w:rsidRPr="005824E8" w:rsidRDefault="00AE350D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5824E8">
              <w:rPr>
                <w:rFonts w:ascii="Arial Narrow" w:eastAsia="Calibri" w:hAnsi="Arial Narrow" w:cs="Times New Roman"/>
                <w:lang w:eastAsia="en-US"/>
              </w:rPr>
              <w:t>Marka podwozia, typ, model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41366" w14:textId="77777777" w:rsidR="00AE350D" w:rsidRPr="005824E8" w:rsidRDefault="00AE350D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5824E8"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5824E8" w14:paraId="353CC192" w14:textId="77777777" w:rsidTr="00FC1200">
        <w:trPr>
          <w:trHeight w:val="384"/>
        </w:trPr>
        <w:tc>
          <w:tcPr>
            <w:tcW w:w="6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1348B7" w14:textId="20E530E8" w:rsidR="00AE350D" w:rsidRPr="005824E8" w:rsidRDefault="00AE350D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5824E8">
              <w:rPr>
                <w:rFonts w:ascii="Arial Narrow" w:eastAsia="Calibri" w:hAnsi="Arial Narrow" w:cs="Times New Roman"/>
                <w:lang w:eastAsia="en-US"/>
              </w:rPr>
              <w:t>Marka, typ, model zabudowy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95273" w14:textId="77777777" w:rsidR="00AE350D" w:rsidRPr="005824E8" w:rsidRDefault="00AE350D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5824E8"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5824E8" w14:paraId="5C0C16FE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EF3CFB" w14:textId="51C782FE" w:rsidR="00AE350D" w:rsidRPr="005824E8" w:rsidRDefault="00686507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b/>
                <w:bCs/>
                <w:lang w:eastAsia="en-US"/>
              </w:rPr>
            </w:pPr>
            <w:r w:rsidRPr="005824E8">
              <w:rPr>
                <w:rFonts w:ascii="Arial Narrow" w:eastAsia="Calibri" w:hAnsi="Arial Narrow" w:cs="Times New Roman"/>
                <w:b/>
                <w:bCs/>
                <w:lang w:eastAsia="en-US"/>
              </w:rPr>
              <w:t>I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036246" w14:textId="55F89ED4" w:rsidR="00AE350D" w:rsidRPr="005824E8" w:rsidRDefault="00686507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b/>
                <w:bCs/>
                <w:lang w:eastAsia="en-US"/>
              </w:rPr>
            </w:pPr>
            <w:r w:rsidRPr="005824E8">
              <w:rPr>
                <w:rFonts w:ascii="Arial Narrow" w:eastAsia="Calibri" w:hAnsi="Arial Narrow" w:cs="Times New Roman"/>
                <w:b/>
                <w:bCs/>
                <w:lang w:eastAsia="en-US"/>
              </w:rPr>
              <w:t>Podwozie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B8EC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2908A27E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DAF646" w14:textId="222C3BF9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26B9C4" w14:textId="6C827FAA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Podwozie fabrycznie nowe przystosowane do zabudowy śmieciarki nie starsze niż rok produkcji 2024.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61FA" w14:textId="75F9D3E6" w:rsidR="00AE350D" w:rsidRPr="005824E8" w:rsidRDefault="007939C5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5824E8" w14:paraId="2598D541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4E7A1D" w14:textId="14DF1946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AF892C" w14:textId="656890BF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DMC (Dopuszczalna masa całkowita) 26 ton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E2046" w14:textId="35121AD9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1F97DF61" w14:textId="77777777" w:rsidTr="00FC1200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9DE73" w14:textId="4DD9502C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17D8B1" w14:textId="56A2350E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Układ napędowy 6x2*4 (druga oś napędowa, trzecia skrętna)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0BBF8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09843984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614E41" w14:textId="24E5753D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03C810" w14:textId="7785D01E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Układ kierowniczy lewostronny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EED59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10F4EB81" w14:textId="77777777" w:rsidTr="00FC1200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9F29B0" w14:textId="11CF630E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0F0945" w14:textId="638DFBD8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Rozstaw osi pojazdu min. 3 700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38F16" w14:textId="7887F8F5" w:rsidR="00AE350D" w:rsidRPr="005824E8" w:rsidRDefault="00D87255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5824E8" w14:paraId="686E4D59" w14:textId="77777777" w:rsidTr="00FC1200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FB634C" w14:textId="5C17C4E9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1D0D43" w14:textId="59036B81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Przednie zawieszenie pneumatyczne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9516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3EA506B2" w14:textId="77777777" w:rsidTr="00FC1200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9A3FCC" w14:textId="16E9FAA9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8E679A" w14:textId="73400C20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Blokada mechanizmu różnicowego osi napędowej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94768" w14:textId="20FBDA01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59C820CB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FEB10E" w14:textId="2941DAF8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DB507C" w14:textId="7B1E26C6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Pojazd wyposażony w hamulce tarczowe, EBS, system kontroli trakcji, systemy bezpieczeństwa biernego zgodnie z aktualnymi wymogami prawnymi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B7C2F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72D618AC" w14:textId="77777777" w:rsidTr="00FC1200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9EE030" w14:textId="5E7A3110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9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0B867B" w14:textId="4EC28393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System kontroli trakcji ESP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2C5AB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0C4D1868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7D7074" w14:textId="260A75A3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10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4FD041" w14:textId="173E6BCE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Ogumienie 315/80R22,5 + koło zapasowe luzem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53DB4" w14:textId="4FA6373E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0DC64A9D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AE047C" w14:textId="5C56D0D5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EEAD17" w14:textId="48536C02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Silnik o zapłonie samoczynnym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0CFE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3D3BB184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291073" w14:textId="6A807249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68D415" w14:textId="43636C88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Pojemność silnika min. 7 litra, max 10 litrów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D0E54" w14:textId="1366D2CE" w:rsidR="00AE350D" w:rsidRPr="005824E8" w:rsidRDefault="00D87255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5824E8" w14:paraId="7F0C80CE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15D851" w14:textId="7E819F47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85A36" w14:textId="58477525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Moc silnika min. 295 KM, moment obrotowy min. 1500 Nm.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9D20F" w14:textId="745648EF" w:rsidR="00AE350D" w:rsidRPr="005824E8" w:rsidRDefault="0026158A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5824E8" w14:paraId="072F9BA6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B66C9A" w14:textId="19A0335B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711CE5" w14:textId="4866012E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Norma emisji spalin Euro 6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6BEF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4F91010C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72F164" w14:textId="4F3BB30D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36B1B" w14:textId="0C481B67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Kabina „</w:t>
            </w:r>
            <w:proofErr w:type="spellStart"/>
            <w:r w:rsidRPr="005824E8">
              <w:rPr>
                <w:rFonts w:ascii="Arial Narrow" w:hAnsi="Arial Narrow" w:cs="Times New Roman"/>
              </w:rPr>
              <w:t>low-entry</w:t>
            </w:r>
            <w:proofErr w:type="spellEnd"/>
            <w:r w:rsidRPr="005824E8">
              <w:rPr>
                <w:rFonts w:ascii="Arial Narrow" w:hAnsi="Arial Narrow" w:cs="Times New Roman"/>
              </w:rPr>
              <w:t xml:space="preserve">” </w:t>
            </w:r>
            <w:proofErr w:type="spellStart"/>
            <w:r w:rsidRPr="005824E8">
              <w:rPr>
                <w:rFonts w:ascii="Arial Narrow" w:hAnsi="Arial Narrow" w:cs="Times New Roman"/>
              </w:rPr>
              <w:t>niskowejściowa</w:t>
            </w:r>
            <w:proofErr w:type="spellEnd"/>
            <w:r w:rsidRPr="005824E8">
              <w:rPr>
                <w:rFonts w:ascii="Arial Narrow" w:hAnsi="Arial Narrow" w:cs="Times New Roman"/>
              </w:rPr>
              <w:t xml:space="preserve"> - max 2 stopnie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0EC96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5824E8" w14:paraId="584937D1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E1F8F0" w14:textId="78FEDF67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7BEEA" w14:textId="687961F8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Przednia szyba ogrzewana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40BE6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5824E8" w14:paraId="6C93A31F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EF2EC9" w14:textId="3706C2DB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lastRenderedPageBreak/>
              <w:t>17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29109" w14:textId="60701B74" w:rsidR="00AE350D" w:rsidRPr="005824E8" w:rsidRDefault="00A548C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Drzwi po stronie pasażera otwierane do wewnątrz kabiny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2F311" w14:textId="0BACACCB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5824E8" w14:paraId="23A1D1E9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E5D531" w14:textId="2DEBD647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BF98" w14:textId="468C7A41" w:rsidR="00AE350D" w:rsidRPr="005824E8" w:rsidRDefault="000C649A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 xml:space="preserve">Silnik wyposażony w przystawkę odbioru mocy napędzającą zabudowę dwukomorową o momencie minimum 600 </w:t>
            </w:r>
            <w:proofErr w:type="spellStart"/>
            <w:r w:rsidRPr="005824E8">
              <w:rPr>
                <w:rFonts w:ascii="Arial Narrow" w:hAnsi="Arial Narrow" w:cs="Times New Roman"/>
              </w:rPr>
              <w:t>Nm</w:t>
            </w:r>
            <w:proofErr w:type="spellEnd"/>
            <w:r w:rsidRPr="005824E8">
              <w:rPr>
                <w:rFonts w:ascii="Arial Narrow" w:hAnsi="Arial Narrow" w:cs="Times New Roman"/>
              </w:rPr>
              <w:t xml:space="preserve"> przystosowaną do bezpośredniego montażu pompy.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321BA" w14:textId="5A25CE27" w:rsidR="00AE350D" w:rsidRPr="005824E8" w:rsidRDefault="00117AE5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*</w:t>
            </w:r>
          </w:p>
        </w:tc>
      </w:tr>
      <w:tr w:rsidR="00AE350D" w:rsidRPr="005824E8" w14:paraId="288BDA53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FE9C82" w14:textId="408A93E2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19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D7ED" w14:textId="296F73CD" w:rsidR="00AE350D" w:rsidRPr="005824E8" w:rsidRDefault="000C649A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Zbiornik paliwa o pojemności min. 200 litrów z zamykanym na klucz korkiem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6A1D9" w14:textId="7762848F" w:rsidR="00AE350D" w:rsidRPr="005824E8" w:rsidRDefault="00117AE5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*</w:t>
            </w:r>
          </w:p>
        </w:tc>
      </w:tr>
      <w:tr w:rsidR="00AE350D" w:rsidRPr="005824E8" w14:paraId="7415B5A0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43697D" w14:textId="11B38038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20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290E3" w14:textId="0076D23C" w:rsidR="00AE350D" w:rsidRPr="005824E8" w:rsidRDefault="000C649A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 xml:space="preserve">Zbiornik </w:t>
            </w:r>
            <w:proofErr w:type="spellStart"/>
            <w:r w:rsidRPr="005824E8">
              <w:rPr>
                <w:rFonts w:ascii="Arial Narrow" w:hAnsi="Arial Narrow" w:cs="Times New Roman"/>
              </w:rPr>
              <w:t>AdBlue</w:t>
            </w:r>
            <w:proofErr w:type="spellEnd"/>
            <w:r w:rsidRPr="005824E8">
              <w:rPr>
                <w:rFonts w:ascii="Arial Narrow" w:hAnsi="Arial Narrow" w:cs="Times New Roman"/>
              </w:rPr>
              <w:t xml:space="preserve"> o pojemności min. 25 litrów z zamykanym na klucz korkiem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D424F" w14:textId="19844C5A" w:rsidR="00AE350D" w:rsidRPr="005824E8" w:rsidRDefault="00117AE5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*</w:t>
            </w:r>
          </w:p>
        </w:tc>
      </w:tr>
      <w:tr w:rsidR="00AE350D" w:rsidRPr="005824E8" w14:paraId="556E45A0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E5AEA9" w14:textId="7F5E7D12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A8D32" w14:textId="36A6CF4B" w:rsidR="00AE350D" w:rsidRPr="005824E8" w:rsidRDefault="000C649A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Skrzynia biegów automatyczna lub w pełni zautomatyzowana bez pedału sprzęgła wyposażona w bieg pełzający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7E1E" w14:textId="7626F878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5824E8" w14:paraId="1266C9EB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71E75E" w14:textId="47835F38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5A543" w14:textId="5956EDC4" w:rsidR="00AE350D" w:rsidRPr="005824E8" w:rsidRDefault="000C649A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Układ hamulcowy zapobiegający staczaniu pojazdu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1EA50" w14:textId="1648F0FC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5824E8" w14:paraId="1248127E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5D0175" w14:textId="1F8F7F7F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DAB1C" w14:textId="32C2E096" w:rsidR="00AE350D" w:rsidRPr="005824E8" w:rsidRDefault="000C649A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Kabina dzienna 3 osobowa z oddzielnymi fotelami dla pasażerów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4790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5824E8" w14:paraId="207A6E02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FA2192" w14:textId="25E652AE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E6C7EA" w14:textId="09E0F97A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Kabina w kolorze białym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28CF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5824E8" w14:paraId="2265B12E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DB1048" w14:textId="39BE5F86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0C4D8E" w14:textId="5A856885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Fotel kierowcy amortyzowany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831A7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5824E8" w14:paraId="042F7CEB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4AFF90" w14:textId="1D93A6A7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B0697" w14:textId="31F310E0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Akumulatory 2x min. 180 Ah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8914" w14:textId="0371C97A" w:rsidR="00AE350D" w:rsidRPr="005824E8" w:rsidRDefault="00117AE5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5824E8" w14:paraId="08E0BD87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D7F3C7" w14:textId="2A08B523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FD9CE" w14:textId="3C0E89D9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Wyłącznik prądu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39CBC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54D1B25C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D3A6BB" w14:textId="14C2878D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020BC" w14:textId="4E2B1FD1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Alternator min. 100 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4AD1A" w14:textId="3F4B0A50" w:rsidR="00AE350D" w:rsidRPr="005824E8" w:rsidRDefault="00117AE5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5824E8" w14:paraId="3F4815E9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B44D44" w14:textId="22A0A18D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04D504" w14:textId="406FAB68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Elektrycznie sterowana szyba po stronie kierowcy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CAD7B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501230E7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7D5766" w14:textId="6C344A5B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30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EB009" w14:textId="7BD9FEF2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Centralny zamek na pilota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403CA" w14:textId="0745BA2D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3807C709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EAE38F" w14:textId="3BF395B0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D665" w14:textId="3F462E39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Klimatyzacja automatyczna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59452" w14:textId="3AE25B83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264C3AA1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6B756B" w14:textId="5BD3E4F7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458D9" w14:textId="2D0D930D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Elektrycznie regulowane i podgrzewane lusterka wsteczne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1418A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7691CE9F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71F0C1" w14:textId="0A5521F8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F3C8" w14:textId="4D02A4C4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Reflektory LED + światła LED do jazdy dziennej. Zgodne z obowiązującymi przepisami ruchu drogowego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E070F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33D6F27C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B0937C" w14:textId="79DFD216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6E146" w14:textId="055B8022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Radio z wejściem USB i Bluetooth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D237B" w14:textId="3C293893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361772E4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215FDA" w14:textId="75506D77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7221D" w14:textId="7D4B8956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proofErr w:type="spellStart"/>
            <w:r w:rsidRPr="005824E8">
              <w:rPr>
                <w:rFonts w:ascii="Arial Narrow" w:hAnsi="Arial Narrow" w:cs="Times New Roman"/>
              </w:rPr>
              <w:t>Immobilizer</w:t>
            </w:r>
            <w:proofErr w:type="spellEnd"/>
            <w:r w:rsidRPr="005824E8">
              <w:rPr>
                <w:rFonts w:ascii="Arial Narrow" w:hAnsi="Arial Narrow" w:cs="Times New Roman"/>
              </w:rPr>
              <w:t xml:space="preserve"> fabryczny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465EF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7398A713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9F726A" w14:textId="54FE3324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2154" w14:textId="028E075B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Tachograf cyfrowy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5EAC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5601367A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4E85C1" w14:textId="33228B2A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E0EB5" w14:textId="0AF08254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Gniazdo elektryczne 12V/24V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72E89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575F4549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93D824" w14:textId="2221DD33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lastRenderedPageBreak/>
              <w:t>38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78D2E" w14:textId="7E1410A7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Asystent martwego pola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00F13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0A797EE8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F1E53F" w14:textId="27ECC1C4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39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F49905" w14:textId="1F804B8D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Sygnał dźwiękowy dla włączonego biegu wstecznego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4DD3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6B5A3FB0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06494B" w14:textId="6021D6D5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40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36B93B" w14:textId="53A5BC42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 xml:space="preserve">Pojazd wyposażony w homologowane osłony boczne </w:t>
            </w:r>
            <w:proofErr w:type="spellStart"/>
            <w:r w:rsidRPr="005824E8">
              <w:rPr>
                <w:rFonts w:ascii="Arial Narrow" w:hAnsi="Arial Narrow" w:cs="Times New Roman"/>
              </w:rPr>
              <w:t>przeciwnajazdowe</w:t>
            </w:r>
            <w:proofErr w:type="spellEnd"/>
            <w:r w:rsidRPr="005824E8">
              <w:rPr>
                <w:rFonts w:ascii="Arial Narrow" w:hAnsi="Arial Narrow" w:cs="Times New Roman"/>
              </w:rPr>
              <w:t xml:space="preserve"> (tzw. </w:t>
            </w:r>
            <w:proofErr w:type="spellStart"/>
            <w:r w:rsidRPr="005824E8">
              <w:rPr>
                <w:rFonts w:ascii="Arial Narrow" w:hAnsi="Arial Narrow" w:cs="Times New Roman"/>
              </w:rPr>
              <w:t>Antyrowerowe</w:t>
            </w:r>
            <w:proofErr w:type="spellEnd"/>
            <w:r w:rsidRPr="005824E8">
              <w:rPr>
                <w:rFonts w:ascii="Arial Narrow" w:hAnsi="Arial Narrow" w:cs="Times New Roman"/>
              </w:rPr>
              <w:t>) i błotniki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CF75C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1F1DDC04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4A36C8" w14:textId="12275709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24433D" w14:textId="2D6E1CE3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Wyświetlacz z komputerem pokładowym w języku polskim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57ED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2E705E34" w14:textId="77777777" w:rsidTr="00686507">
        <w:trPr>
          <w:trHeight w:val="309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8E52C7" w14:textId="38B18D00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0A8785" w14:textId="52E5EF95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Dywaniki gumowe: komplet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AA05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294C5567" w14:textId="77777777" w:rsidTr="00686507">
        <w:trPr>
          <w:trHeight w:val="35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DAC94F" w14:textId="22E7AFC5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699C11" w14:textId="2562BE67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Lampy błyskowe, ostrzegawcze wykonane w technologii LED, kolor pomarańczowy i belka sygnalizacyjna z logo Zamawiającego zamontowana na dachu kabiny wykonana w technologii LED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4ECC6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61CB8E13" w14:textId="77777777" w:rsidTr="00686507">
        <w:trPr>
          <w:trHeight w:val="498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75125A" w14:textId="46BF4816" w:rsidR="00AE350D" w:rsidRPr="005824E8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4E00E7" w14:textId="354ED520" w:rsidR="00AE350D" w:rsidRPr="005824E8" w:rsidRDefault="00630B5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Pojazd musi być wyposażony w apteczkę, trójkąt ostrzegawczy, dwie gaśnice, dwa kliny pod koła, podnośnik hydrauliczny, zestaw narzędzi do obsługi pojazdu, zbiornik wody do mycia rąk, pokrowce na siedzenia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581A7" w14:textId="77777777" w:rsidR="00AE350D" w:rsidRPr="005824E8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717158" w:rsidRPr="005824E8" w14:paraId="2E74CB42" w14:textId="77777777" w:rsidTr="00717158">
        <w:trPr>
          <w:trHeight w:val="70"/>
        </w:trPr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1667C3" w14:textId="41E3611D" w:rsidR="00717158" w:rsidRPr="005824E8" w:rsidRDefault="00717158" w:rsidP="005824E8">
            <w:pPr>
              <w:spacing w:line="480" w:lineRule="auto"/>
              <w:rPr>
                <w:rFonts w:ascii="Arial Narrow" w:hAnsi="Arial Narrow" w:cs="Times New Roman"/>
                <w:b/>
                <w:bCs/>
              </w:rPr>
            </w:pPr>
            <w:r w:rsidRPr="005824E8">
              <w:rPr>
                <w:rFonts w:ascii="Arial Narrow" w:hAnsi="Arial Narrow" w:cs="Times New Roman"/>
                <w:b/>
                <w:bCs/>
              </w:rPr>
              <w:t>II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977D27" w14:textId="545D7948" w:rsidR="00717158" w:rsidRPr="005824E8" w:rsidRDefault="00717158" w:rsidP="005824E8">
            <w:pPr>
              <w:spacing w:line="480" w:lineRule="auto"/>
              <w:rPr>
                <w:rFonts w:ascii="Arial Narrow" w:hAnsi="Arial Narrow" w:cs="Times New Roman"/>
                <w:b/>
                <w:bCs/>
              </w:rPr>
            </w:pPr>
            <w:r w:rsidRPr="005824E8">
              <w:rPr>
                <w:rFonts w:ascii="Arial Narrow" w:hAnsi="Arial Narrow" w:cs="Times New Roman"/>
                <w:b/>
                <w:bCs/>
              </w:rPr>
              <w:t>Zabudowa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2ECB" w14:textId="77777777" w:rsidR="00717158" w:rsidRPr="005824E8" w:rsidRDefault="00717158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5824E8" w14:paraId="39906D3B" w14:textId="77777777" w:rsidTr="00686507">
        <w:trPr>
          <w:trHeight w:val="354"/>
        </w:trPr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A66E94" w14:textId="223DCCD0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ED082B" w14:textId="7883DFF8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Zabudowa fabrycznie nowa nie starsza niż 2025 r.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F42BF" w14:textId="1E717180" w:rsidR="00AE350D" w:rsidRPr="005824E8" w:rsidRDefault="00646195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1F9E496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BB5416" w14:textId="2757A103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95C029" w14:textId="69EF8943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 xml:space="preserve">Zabudowa fabrycznie nowa, dwukomorowa z dwoma niezależnymi odwłokami i dwoma niezależnymi </w:t>
            </w:r>
            <w:proofErr w:type="spellStart"/>
            <w:r w:rsidRPr="005824E8">
              <w:rPr>
                <w:rFonts w:ascii="Arial Narrow" w:hAnsi="Arial Narrow" w:cs="Times New Roman"/>
              </w:rPr>
              <w:t>wrzutnikami</w:t>
            </w:r>
            <w:proofErr w:type="spellEnd"/>
            <w:r w:rsidRPr="005824E8">
              <w:rPr>
                <w:rFonts w:ascii="Arial Narrow" w:hAnsi="Arial Narrow" w:cs="Times New Roman"/>
              </w:rPr>
              <w:t xml:space="preserve"> wykonana zgodnie z normą EN1501-1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9BB95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43A49EFB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72BB14" w14:textId="67C8AE5A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FACC1" w14:textId="69DE51BE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Ściany zabudowy gładkie, bez ożebrowania i bez przetłoczeń wykonane z jednolitych arkuszy blachy o grubości min 4 mm, z blachy stalowej S355 lub innej o równoważnych lub wyższych parametrach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354B0" w14:textId="011BFA12" w:rsidR="00AE350D" w:rsidRPr="005824E8" w:rsidRDefault="00646195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42548A82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73E21F" w14:textId="18D5B0BA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67810" w14:textId="5C80D387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Pojemność skrzyni ładunkowej po stronie szerszej min 13,5 m3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8A526" w14:textId="29552B5B" w:rsidR="00AE350D" w:rsidRPr="005824E8" w:rsidRDefault="00646195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635445EB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5276B1" w14:textId="220A5437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0397F" w14:textId="033B7BDF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Pojemność skrzyni ładunkowej po stronie węższej min 7,0 m3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A84C5" w14:textId="436CF8FB" w:rsidR="00AE350D" w:rsidRPr="005824E8" w:rsidRDefault="00646195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5DA3D02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0B25BC" w14:textId="014D80C6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B35D36" w14:textId="56F138B8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Stopień zagęszczania odpadów min. 1:5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BB821" w14:textId="46989FFE" w:rsidR="00AE350D" w:rsidRPr="005824E8" w:rsidRDefault="00646195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059B752B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768133" w14:textId="1551E7A7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477179" w14:textId="7D68667F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Objętość kosza zasypowego odwłoka szerszego min. 1,2 m3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8F0D3" w14:textId="683EBD85" w:rsidR="00AE350D" w:rsidRPr="005824E8" w:rsidRDefault="00646195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379347CE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EAB409" w14:textId="02309C3C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0986B3" w14:textId="3590AA86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Objętość kosza zasypowego odwłoka węższego min. 0,6 m3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15B2C" w14:textId="49F986E2" w:rsidR="00AE350D" w:rsidRPr="005824E8" w:rsidRDefault="00646195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2EC6249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3672BF" w14:textId="1DE64902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lastRenderedPageBreak/>
              <w:t>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DCC9C0" w14:textId="4189175B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Dno wanny zasypowej wykonane z jednego arkusza blachy o grubości min. 8mm i twardości min. 450 HBW. Pozostałe elementy odwłoka wykonane z blachy trudnościeralnej od 4mm do 8mm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4A5B6" w14:textId="04B877B4" w:rsidR="00AE350D" w:rsidRPr="005824E8" w:rsidRDefault="00646195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5DE38B99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7676DF" w14:textId="5263AA6A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BAFD77" w14:textId="2C866C9F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Każda z komór skrzyni ładunkowej wyposażona w niezależną płytę wypychającą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A7767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341F289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6F5CF9" w14:textId="522B0A01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4EA7FB" w14:textId="10FB35E7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Prowadnice płyt wypychających umiejscowione na ścianach bocznych zabudowy, wymienne, wykonane ze stali trudnościeralnej o twardości min 450 HBW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F14D6" w14:textId="33D4E193" w:rsidR="00AE350D" w:rsidRPr="005824E8" w:rsidRDefault="00646195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06A0DD0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65E4D4" w14:textId="1D117588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087208" w14:textId="036CBE5B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Stopień zagęszczenia ustawiany niezależnie dla każdej z komór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B6EA7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41DAEDE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4C1FA5" w14:textId="60FE883C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66EF6E" w14:textId="22A376A6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 xml:space="preserve">Obie komory i oba </w:t>
            </w:r>
            <w:proofErr w:type="spellStart"/>
            <w:r w:rsidRPr="005824E8">
              <w:rPr>
                <w:rFonts w:ascii="Arial Narrow" w:hAnsi="Arial Narrow" w:cs="Times New Roman"/>
              </w:rPr>
              <w:t>wrzutniki</w:t>
            </w:r>
            <w:proofErr w:type="spellEnd"/>
            <w:r w:rsidRPr="005824E8">
              <w:rPr>
                <w:rFonts w:ascii="Arial Narrow" w:hAnsi="Arial Narrow" w:cs="Times New Roman"/>
              </w:rPr>
              <w:t xml:space="preserve"> pracujące niezależnie od siebie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C3DC8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66F3749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E6C038" w14:textId="3F696666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68E861" w14:textId="15965D7C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Mechanizm wrzutowy na szerszym odwłoku dostosowany do współpracy z pojemnikami od 120 do 1300 litrów, zgodnie z normą EN-840-1, 840-2, 840-3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A862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336E9DE4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CCBF84" w14:textId="530FEF0E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DBEBB1" w14:textId="55CB4544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Mechanizm wrzutowy na wąskim odwłoku dostosowany do współpracy z pojemnikami od 120 do 360 litrów, zgodnie z normą EN-840-1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BCBE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4B83FC54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ABF7A4" w14:textId="75D5CBDE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4810D1" w14:textId="19BD5E08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Opróżnianie pojemników 4-ro kołowych na uchwycie grzebieniowym lub za pomocą ramion bocznych w trybie manualnym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EB47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5DC47A1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73EDD2" w14:textId="27C46B7B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7759D1" w14:textId="45D3516A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Możliwość ręcznego zatrzymania ruchu pojemnika w dowolnym momencie cyklu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DA089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4893C22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8D9C46" w14:textId="29CA03D9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B11F4B" w14:textId="701FF1A4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 xml:space="preserve">Blokowanie pojemnika na grzebieniu </w:t>
            </w:r>
            <w:proofErr w:type="spellStart"/>
            <w:r w:rsidRPr="005824E8">
              <w:rPr>
                <w:rFonts w:ascii="Arial Narrow" w:hAnsi="Arial Narrow" w:cs="Times New Roman"/>
              </w:rPr>
              <w:t>wrzutnika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A4F60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22EE23C1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8C5FC8" w14:textId="63ABE438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43610A" w14:textId="79ADED45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Wysokość od podłoża do krawędzi załadowczej odwłoka max 1650 mm dodatkowo obniżana przez składane klapy o min 400 mm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E66E5" w14:textId="08DE8C30" w:rsidR="00AE350D" w:rsidRPr="005824E8" w:rsidRDefault="00646195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08542971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DE5E4F" w14:textId="62A79470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D4C336" w14:textId="2ACE2B38" w:rsidR="00AE350D" w:rsidRPr="005824E8" w:rsidRDefault="0007502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Sterowanie urządzeniem zasypowym umieszczone po obu stronach odwłoka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19F2B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1F38A220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C67EFD" w14:textId="75F02D64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lastRenderedPageBreak/>
              <w:t>21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026676" w14:textId="751099D6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 xml:space="preserve">Niezależne sterowanie hydrauliczne oraz elektryczne dla każdego z </w:t>
            </w:r>
            <w:proofErr w:type="spellStart"/>
            <w:r w:rsidRPr="005824E8">
              <w:rPr>
                <w:rFonts w:ascii="Arial Narrow" w:hAnsi="Arial Narrow" w:cs="Times New Roman"/>
              </w:rPr>
              <w:t>wrzutników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17957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63605E4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B05CD9" w14:textId="190FF920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E6D40A" w14:textId="07149D30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Króciec odpływowy w każdej wannie załadowczej z kurkiem spustowym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49FE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65867D5A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0CBA4F" w14:textId="49AAEF59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54223F" w14:textId="606FECCE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Podłoga skrzyni ładunkowej płaska lub owalna wykonana ze stali konstrukcyjnej o grubości min. 6 mm lub ze stali trudnościeralnej o grubości min. 4 mm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2918C" w14:textId="680FD589" w:rsidR="00AE350D" w:rsidRPr="005824E8" w:rsidRDefault="00F03181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78C54B4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83C932" w14:textId="3298D290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CA8BC3" w14:textId="45751B5C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System sterowania prasami zagęszczającymi - cykl automatyczny, cykl pojedynczy, cykl wielokrotny zgodnie z wymogiem pkt. 5.2.4 normy PN-EN1501-1. Sterowanie prasą umieszczone po obu stronach odwłoka. Sterowanie ręczne pojedynczymi ruchami pracy prasy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7068" w14:textId="7550ECFA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41859AE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6BD30" w14:textId="49CAD190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F4A9CA" w14:textId="76783774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Obsługa urządzenia zasypowego za pomocą dźwigni bądź przycisków, umieszczonych po obu stronach odwłoka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26B93" w14:textId="164301C4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00BC3D8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955C9A" w14:textId="2C4EB18B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0E4601" w14:textId="7C10AF73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Skrzynia ładunkowa wyposażona w zbiornik na odcieki o pojemności min. 15 l dla każdej przegrody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067D6" w14:textId="287F7441" w:rsidR="00AE350D" w:rsidRPr="005824E8" w:rsidRDefault="00FC12D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71EBC04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924EFF" w14:textId="64C8A4A2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ED6162" w14:textId="0B8E88DA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Wszystkie połączenia spawane skrzyni zabudowy gwarantujące szczelność zabudowy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DBC41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5C8B661A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3D8777" w14:textId="19F510FC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82C84E" w14:textId="5FEABCCA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Podwyższona ściana czołowa skrzyni ładunkowej do min. 500 mm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B3DB7" w14:textId="3C9BBA7B" w:rsidR="00AE350D" w:rsidRPr="005824E8" w:rsidRDefault="00FC12D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5BF273F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D8DE5E" w14:textId="3774BAA9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D79DB5" w14:textId="036CAA7B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Uszczelki pomiędzy odwłokami a skrzynią ładunkową gwarantujące szczelność zabudowy na łączeniu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EF6A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455513A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58EA34" w14:textId="5F21971A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1DD4AA" w14:textId="3C4846AE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Oświetlenie według obowiązujących przepisów: światła stop, postojowe, kierunkowskazy wykonane w technologii LED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43654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4B075F3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E0A18C" w14:textId="16A90E6E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A25F90" w14:textId="7F8571F1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Automatyczna regulacja obrotów silnika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8D9C7" w14:textId="0DC9F26A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110C4F4E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DBA19B" w14:textId="5955C23C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D3AA1A" w14:textId="17FCA6A3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Układ centralnego smarowania zabudowy we wszystkich punktach wymagających smarowania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16569" w14:textId="4F64F76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5927087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4B14DE" w14:textId="6190B744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lastRenderedPageBreak/>
              <w:t>33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6C3E98" w14:textId="41168024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Opróżnianie skrzyni ładunkowej z kabiny kierowcy oraz z boku zabudowy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A4508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099D8046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7C9ECA" w14:textId="5B4099F0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E488E5" w14:textId="45B4ACEA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Pulpit do obsługi zabudowy zamontowany w kabinie kierowcy, z funkcją załączenia zabudowy, lamp ostrzegawczych, oświetlenia roboczego, podnoszenia odwłoka i przesuwu płyty wypychającej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4870A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1296828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4EB7CC" w14:textId="3C933D24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EDFA0E" w14:textId="416C0E60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Minimum trzy wyłączniki bezpieczeństwa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C920" w14:textId="3D4DC47F" w:rsidR="00AE350D" w:rsidRPr="005824E8" w:rsidRDefault="00FC12D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516AF32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1A4DD6" w14:textId="6C01BB8B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28C796" w14:textId="55F76D7C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Skrzynia ładunkowa posiadająca 2 drzwi inspekcyjne na bocznych ścianach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D8BDA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3194EF06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FFDC0B" w14:textId="5A7EE283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A94B8B" w14:textId="62D56FFD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Światła robocze doświetlające boki i tył zabudowy w technologii LED min. 2 szt. z każdej strony ,  każda z lamp min. 3000 lm. Światła robocze uruchamiane z kabiny kierowcy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3DA27" w14:textId="6B77FE5F" w:rsidR="00AE350D" w:rsidRPr="005824E8" w:rsidRDefault="00FC12D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023AED94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A27F63" w14:textId="214F0701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FDDA60" w14:textId="46F28668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Światło błyskowe/ostrzegawcze na zabudowie pojazdu – 2 szt. (przód i tył)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4D73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408C4643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B8EE1B" w14:textId="2F6F5F31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7546B1" w14:textId="77777777" w:rsidR="00DB6C64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Dwa stopnie składane dla ładowaczy wraz z czujnikami automatycznie informującymi kierowcę o tym, który stopień jest zajęty oraz dającym możliwość :</w:t>
            </w:r>
          </w:p>
          <w:p w14:paraId="5C25B6C3" w14:textId="77777777" w:rsidR="00DB6C64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ograniczenia prędkości jazdy do 30 km/h,</w:t>
            </w:r>
          </w:p>
          <w:p w14:paraId="2DE1351A" w14:textId="77777777" w:rsidR="00DB6C64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uniemożliwienia manewru cofania smieciarki,</w:t>
            </w:r>
          </w:p>
          <w:p w14:paraId="36934326" w14:textId="33BEED41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rozłączenia układu ugniatania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3E245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3B0CA53A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703FF8" w14:textId="49168C18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2FFCF" w14:textId="0C64729D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Ładowność kompletnego pojazdu gotowego do pracy min. 7 500 kg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C8590" w14:textId="7566723A" w:rsidR="00AE350D" w:rsidRPr="005824E8" w:rsidRDefault="00FC12D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21A4D8D0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2B7996" w14:textId="5F1CFE57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E44F53" w14:textId="6B8AFFE9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Kamera wsteczna z monitorem kolorowym LCD minimum 7” zamontowanym w kabinie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40947" w14:textId="763914AD" w:rsidR="00AE350D" w:rsidRPr="005824E8" w:rsidRDefault="00FC12D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615F682D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1E6C3E" w14:textId="6640EC5A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2B67B5" w14:textId="7260F22D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Zabudowa wykonana zgodnie z prawem unijnym i posiadająca znak CE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654C9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0E9D9078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2C794A" w14:textId="2CDBE7B2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35D7C9" w14:textId="451B79AB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Instrukcja obsługi oraz katalog części zamiennych w języku polskim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413F0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240018BD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BBFA80" w14:textId="3DE45DF4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85DA9A" w14:textId="37EE747A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Homologacja na kompletny pojazd lub dopuszczenie jednostkowe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01CDE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377ACCBD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C1C4F5" w14:textId="670C789C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ADAA9E" w14:textId="7B00EE29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Uchwyt na łopatę i miotłę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75167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5824E8" w14:paraId="2BE61B4D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0D2CEC" w14:textId="018C0C1F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lastRenderedPageBreak/>
              <w:t>46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8157C3" w14:textId="4E798CCF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Skrzynka na worki umieszczona w podwoziu oraz na odwłoku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C1C2" w14:textId="77777777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046F43" w:rsidRPr="005824E8" w14:paraId="264B6963" w14:textId="77777777" w:rsidTr="00046F43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B21B0F" w14:textId="6E19C658" w:rsidR="00046F43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  <w:highlight w:val="darkYellow"/>
              </w:rPr>
            </w:pPr>
            <w:r w:rsidRPr="005824E8">
              <w:rPr>
                <w:rFonts w:ascii="Arial Narrow" w:hAnsi="Arial Narrow" w:cs="Times New Roman"/>
              </w:rPr>
              <w:t>47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C4F03C" w14:textId="106DB928" w:rsidR="00046F43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  <w:highlight w:val="darkYellow"/>
              </w:rPr>
            </w:pPr>
            <w:r w:rsidRPr="005824E8">
              <w:rPr>
                <w:rFonts w:ascii="Arial Narrow" w:hAnsi="Arial Narrow" w:cs="Times New Roman"/>
              </w:rPr>
              <w:t>Długość całkowita pojazdu 10.000 mm +/- 100 mm (długość całkowita liczona przy złożonych stopniach)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0E2D8" w14:textId="06DB2990" w:rsidR="00046F43" w:rsidRPr="005824E8" w:rsidRDefault="00FC12DF" w:rsidP="005824E8">
            <w:pPr>
              <w:spacing w:line="480" w:lineRule="auto"/>
              <w:rPr>
                <w:rFonts w:ascii="Arial Narrow" w:hAnsi="Arial Narrow" w:cs="Times New Roman"/>
                <w:highlight w:val="darkYellow"/>
              </w:rPr>
            </w:pPr>
            <w:r w:rsidRPr="00FC12DF"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081FB80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16CA9D" w14:textId="242608D1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67C619" w14:textId="53E225F0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Maksymalna wysokość pojazdu gotowego do jazdy 3650 mm +/- 50 mm z zamontowanymi światłami błyskowymi na górze zabudowy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7777C" w14:textId="4CEB05AF" w:rsidR="00AE350D" w:rsidRPr="005824E8" w:rsidRDefault="00E6730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5824E8" w14:paraId="5A2756C3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482B2" w14:textId="71BBCD28" w:rsidR="00AE350D" w:rsidRPr="005824E8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76B471" w14:textId="5E5AAAB0" w:rsidR="00AE350D" w:rsidRPr="005824E8" w:rsidRDefault="00DB6C64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Kolor zabudowy biały RAL 9010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51B5B" w14:textId="10C990FF" w:rsidR="00AE350D" w:rsidRPr="005824E8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B24F1D" w:rsidRPr="005824E8" w14:paraId="4ACCCBFA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38557A" w14:textId="5C791432" w:rsidR="00B24F1D" w:rsidRPr="005824E8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  <w:b/>
                <w:bCs/>
              </w:rPr>
              <w:t>III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33EC9B" w14:textId="4C3FF660" w:rsidR="00B24F1D" w:rsidRPr="005824E8" w:rsidRDefault="00B24F1D" w:rsidP="005824E8">
            <w:pPr>
              <w:spacing w:line="480" w:lineRule="auto"/>
              <w:rPr>
                <w:rFonts w:ascii="Arial Narrow" w:hAnsi="Arial Narrow" w:cs="Times New Roman"/>
                <w:highlight w:val="yellow"/>
              </w:rPr>
            </w:pPr>
            <w:r w:rsidRPr="005824E8">
              <w:rPr>
                <w:rFonts w:ascii="Arial Narrow" w:hAnsi="Arial Narrow" w:cs="Times New Roman"/>
                <w:b/>
                <w:bCs/>
              </w:rPr>
              <w:t>Wymagania dodatkowe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8D47F" w14:textId="77777777" w:rsidR="00B24F1D" w:rsidRPr="005824E8" w:rsidRDefault="00B24F1D" w:rsidP="005824E8">
            <w:pPr>
              <w:spacing w:line="480" w:lineRule="auto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B24F1D" w:rsidRPr="005824E8" w14:paraId="1460BDE1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3E1BFA" w14:textId="2F7B98FC" w:rsidR="00B24F1D" w:rsidRPr="005824E8" w:rsidRDefault="00AE0B5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419F7" w14:textId="346904E5" w:rsidR="00B24F1D" w:rsidRPr="005824E8" w:rsidRDefault="005824E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Wykonawca zapewni rozpoczęcie naprawy w terminie 48 godzin (dni robocze) od momentu zgłoszenia usterki.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F1E5" w14:textId="77777777" w:rsidR="00B24F1D" w:rsidRPr="005824E8" w:rsidRDefault="00B24F1D" w:rsidP="005824E8">
            <w:pPr>
              <w:spacing w:line="480" w:lineRule="auto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B24F1D" w:rsidRPr="005824E8" w14:paraId="3A75020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BA065F" w14:textId="33A8D29D" w:rsidR="00B24F1D" w:rsidRPr="005824E8" w:rsidRDefault="00AE0B5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933391" w14:textId="69E81666" w:rsidR="00B24F1D" w:rsidRPr="005824E8" w:rsidRDefault="005824E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 xml:space="preserve">W razie naprawy trwającej dłużej niż 72 godziny Wykonawca udostępni na czas naprawy użytkowy pojazd zastępczy o parametrach możliwie zbliżonych. 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E1F56" w14:textId="5733E186" w:rsidR="00B24F1D" w:rsidRPr="005824E8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B24F1D" w:rsidRPr="005824E8" w14:paraId="1E57B27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DBB3F0" w14:textId="6EA4AD6B" w:rsidR="00B24F1D" w:rsidRPr="005824E8" w:rsidRDefault="00AE0B5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92DF85" w14:textId="74FF2BF1" w:rsidR="00B24F1D" w:rsidRPr="005824E8" w:rsidRDefault="005824E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Wykonawca winien jest dysponować/współpracować z co najmniej 1 stacją serwisową w odległości maksymalne 120km, licząc od siedziby Zamawiającego.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5C948" w14:textId="0BFD67B7" w:rsidR="00B24F1D" w:rsidRPr="005824E8" w:rsidRDefault="00C833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B24F1D" w:rsidRPr="005824E8" w14:paraId="756DE05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654004" w14:textId="3E9DE0A6" w:rsidR="00B24F1D" w:rsidRPr="005824E8" w:rsidRDefault="00AE0B5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559E50" w14:textId="44B833B7" w:rsidR="00B24F1D" w:rsidRPr="005824E8" w:rsidRDefault="005824E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Wykonawca zobowiązany jest do dostarczenia pojazdów do siedziby Zamawiającego oraz przeprowadzenia testów próbnych pojazdów na własny koszt. Zamawiający natomiast dokona zbadania stanu technicznego przedmiotu zamówienia oraz zgodności parametrów technicznych z warunkami określonymi w SWZ w ciągu 7 dni roboczych od dnia dostawy pojazdów. W ramach odbioru (badania stanu technicznego pojazdów) Zamawiający zastrzega sobie również prawo przeprowadzenia prób technicznych, których wyniki zostaną uwzględnione w protokole odbioru.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3A21" w14:textId="77777777" w:rsidR="00B24F1D" w:rsidRPr="005824E8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B24F1D" w:rsidRPr="005824E8" w14:paraId="19234F79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459B4B" w14:textId="63E21D3E" w:rsidR="00B24F1D" w:rsidRPr="005824E8" w:rsidRDefault="00AE0B5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lastRenderedPageBreak/>
              <w:t>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634C9B" w14:textId="3EA4448A" w:rsidR="00B24F1D" w:rsidRPr="005824E8" w:rsidRDefault="005824E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Wykonawca zapewni przeszkolenie wskazanych przez Zamawiającego pracowników                w zakresie obsługi pojazdu i zabudowy co najmniej na 1 dzień przed podpisaniem końcowego protokołu zdawczo-odbiorczego pojazdu.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ED7A3" w14:textId="77777777" w:rsidR="00B24F1D" w:rsidRPr="005824E8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B24F1D" w:rsidRPr="005824E8" w14:paraId="0F9D3A7E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ACA4D4" w14:textId="7488B30E" w:rsidR="00B24F1D" w:rsidRPr="005824E8" w:rsidRDefault="00AE0B5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3C4AFB" w14:textId="24DFBE3C" w:rsidR="00B24F1D" w:rsidRPr="005824E8" w:rsidRDefault="005824E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</w:rPr>
              <w:t>Nie dopuszczamy pojazdów używanych, w tym po testach.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563AA" w14:textId="377C25E7" w:rsidR="00B24F1D" w:rsidRPr="005824E8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5824E8" w14:paraId="0F4CE44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D99D10" w14:textId="358001C0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5824E8">
              <w:rPr>
                <w:rFonts w:ascii="Arial Narrow" w:hAnsi="Arial Narrow" w:cs="Times New Roman"/>
                <w:b/>
                <w:bCs/>
              </w:rPr>
              <w:t>I</w:t>
            </w:r>
            <w:r>
              <w:rPr>
                <w:rFonts w:ascii="Arial Narrow" w:hAnsi="Arial Narrow" w:cs="Times New Roman"/>
                <w:b/>
                <w:bCs/>
              </w:rPr>
              <w:t>V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6B2583" w14:textId="0C16EAC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  <w:highlight w:val="yellow"/>
              </w:rPr>
            </w:pPr>
            <w:r w:rsidRPr="005824E8">
              <w:rPr>
                <w:rFonts w:ascii="Arial Narrow" w:hAnsi="Arial Narrow" w:cs="Times New Roman"/>
                <w:b/>
                <w:bCs/>
              </w:rPr>
              <w:t>Wymagan</w:t>
            </w:r>
            <w:r>
              <w:rPr>
                <w:rFonts w:ascii="Arial Narrow" w:hAnsi="Arial Narrow" w:cs="Times New Roman"/>
                <w:b/>
                <w:bCs/>
              </w:rPr>
              <w:t>e</w:t>
            </w:r>
            <w:r w:rsidRPr="005824E8">
              <w:rPr>
                <w:rFonts w:ascii="Arial Narrow" w:hAnsi="Arial Narrow" w:cs="Times New Roman"/>
                <w:b/>
                <w:bCs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</w:rPr>
              <w:t>dokumenty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ADCFE" w14:textId="7777777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491BD8" w:rsidRPr="005824E8" w14:paraId="7713C81C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DE2FC4" w14:textId="1C717E48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DB3FFA" w14:textId="222A7761" w:rsidR="00491BD8" w:rsidRPr="00E61732" w:rsidRDefault="00E61732" w:rsidP="00E61732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 Narrow" w:hAnsi="Arial Narrow"/>
              </w:rPr>
            </w:pPr>
            <w:r w:rsidRPr="00B54ED6">
              <w:rPr>
                <w:rFonts w:ascii="Arial Narrow" w:hAnsi="Arial Narrow"/>
              </w:rPr>
              <w:t>Faktura za zakup podwozia – do zwrotu po zarejestrowaniu pojazdu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2487D" w14:textId="7777777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5824E8" w14:paraId="3FF6F65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F0DF2B" w14:textId="49065637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AE5E58" w14:textId="52327DA2" w:rsidR="00491BD8" w:rsidRPr="00E61732" w:rsidRDefault="00E61732" w:rsidP="00E61732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 Narrow" w:hAnsi="Arial Narrow"/>
              </w:rPr>
            </w:pPr>
            <w:r w:rsidRPr="00B54ED6">
              <w:rPr>
                <w:rFonts w:ascii="Arial Narrow" w:hAnsi="Arial Narrow"/>
              </w:rPr>
              <w:t>Świadectwo zgodności WE podwozia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3B1F" w14:textId="7777777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5824E8" w14:paraId="4F62111A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555EF8" w14:textId="13264F74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291121" w14:textId="138CF89E" w:rsidR="00491BD8" w:rsidRPr="00E61732" w:rsidRDefault="00E61732" w:rsidP="00E61732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 Narrow" w:hAnsi="Arial Narrow"/>
              </w:rPr>
            </w:pPr>
            <w:r w:rsidRPr="00B54ED6">
              <w:rPr>
                <w:rFonts w:ascii="Arial Narrow" w:hAnsi="Arial Narrow"/>
              </w:rPr>
              <w:t>Świadectwo zgodności WE na pojazd skompletowany lub dopuszczenie jednostkowe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124E" w14:textId="642B3C08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5824E8" w14:paraId="29E272B2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36F953" w14:textId="3FC2D5F4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07A7B0" w14:textId="64A01434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B54ED6">
              <w:rPr>
                <w:rFonts w:ascii="Arial Narrow" w:hAnsi="Arial Narrow"/>
              </w:rPr>
              <w:t>Świadectwo zgodności CE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8F02B" w14:textId="7777777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5824E8" w14:paraId="242525F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56DEAB" w14:textId="3096D00D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A93550" w14:textId="084EDD1A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  <w:highlight w:val="yellow"/>
              </w:rPr>
            </w:pPr>
            <w:r w:rsidRPr="00B54ED6">
              <w:rPr>
                <w:rFonts w:ascii="Arial Narrow" w:hAnsi="Arial Narrow"/>
              </w:rPr>
              <w:t>Certyfikat min. EURO 6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F2D2E" w14:textId="7777777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491BD8" w:rsidRPr="005824E8" w14:paraId="77D7CAA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2D3510" w14:textId="24B85778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598E97" w14:textId="22630C5F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B54ED6">
              <w:rPr>
                <w:rFonts w:ascii="Arial Narrow" w:hAnsi="Arial Narrow"/>
              </w:rPr>
              <w:t>Karty gwarancyjne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0004A" w14:textId="7777777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5824E8" w14:paraId="5A7BB91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867C94" w14:textId="4F005AC7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6602D2" w14:textId="4207A954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B54ED6">
              <w:rPr>
                <w:rFonts w:ascii="Arial Narrow" w:hAnsi="Arial Narrow"/>
              </w:rPr>
              <w:t>Instrukcje obsługi pojazdu i zabudowy</w:t>
            </w:r>
            <w:r w:rsidRPr="00B54ED6">
              <w:rPr>
                <w:rFonts w:ascii="Arial Narrow" w:hAnsi="Arial Narrow"/>
                <w:spacing w:val="-2"/>
              </w:rPr>
              <w:t xml:space="preserve"> oraz</w:t>
            </w:r>
            <w:r w:rsidRPr="00B54ED6">
              <w:rPr>
                <w:rFonts w:ascii="Arial Narrow" w:hAnsi="Arial Narrow"/>
              </w:rPr>
              <w:t xml:space="preserve"> </w:t>
            </w:r>
            <w:r w:rsidRPr="00B54ED6">
              <w:rPr>
                <w:rFonts w:ascii="Arial Narrow" w:hAnsi="Arial Narrow"/>
                <w:spacing w:val="-2"/>
              </w:rPr>
              <w:t>katalogi</w:t>
            </w:r>
            <w:r w:rsidRPr="00B54ED6">
              <w:rPr>
                <w:rFonts w:ascii="Arial Narrow" w:hAnsi="Arial Narrow"/>
                <w:spacing w:val="-1"/>
              </w:rPr>
              <w:t xml:space="preserve"> </w:t>
            </w:r>
            <w:r w:rsidRPr="00B54ED6">
              <w:rPr>
                <w:rFonts w:ascii="Arial Narrow" w:hAnsi="Arial Narrow"/>
                <w:spacing w:val="-2"/>
              </w:rPr>
              <w:t>części</w:t>
            </w:r>
            <w:r w:rsidRPr="00B54ED6">
              <w:rPr>
                <w:rFonts w:ascii="Arial Narrow" w:hAnsi="Arial Narrow"/>
              </w:rPr>
              <w:t xml:space="preserve"> </w:t>
            </w:r>
            <w:r w:rsidRPr="00B54ED6">
              <w:rPr>
                <w:rFonts w:ascii="Arial Narrow" w:hAnsi="Arial Narrow"/>
                <w:spacing w:val="-2"/>
              </w:rPr>
              <w:t>zamiennych</w:t>
            </w:r>
            <w:r w:rsidRPr="00B54ED6">
              <w:rPr>
                <w:rFonts w:ascii="Arial Narrow" w:hAnsi="Arial Narrow"/>
              </w:rPr>
              <w:t xml:space="preserve"> w języku polskim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0FF2" w14:textId="7777777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5824E8" w14:paraId="3517BFC9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778835" w14:textId="5BA7695F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B13A97" w14:textId="62C991F3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B54ED6">
              <w:rPr>
                <w:rFonts w:ascii="Arial Narrow" w:hAnsi="Arial Narrow"/>
              </w:rPr>
              <w:t>Wyposażenie fabryczne podwozia oraz dokumentacja podwozia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6475" w14:textId="7777777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5824E8" w14:paraId="0083E53E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254F6B" w14:textId="40823CA0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64AE11" w14:textId="13453FE3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B54ED6">
              <w:rPr>
                <w:rFonts w:ascii="Arial Narrow" w:hAnsi="Arial Narrow"/>
              </w:rPr>
              <w:t>Wykaz danych i informacji o pojeździe niezbędnych do rejestracji i ewidencji pojazdów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66EC2" w14:textId="7777777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5824E8" w14:paraId="2AE7456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FE2A0D" w14:textId="7EB9A0AD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A02D35" w14:textId="7658D966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B54ED6">
              <w:rPr>
                <w:rFonts w:ascii="Arial Narrow" w:hAnsi="Arial Narrow"/>
              </w:rPr>
              <w:t>DTR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3328E" w14:textId="7777777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5824E8" w14:paraId="005E702C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5F709F" w14:textId="29764686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702734" w14:textId="14B50786" w:rsidR="00491BD8" w:rsidRPr="005824E8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/>
              </w:rPr>
              <w:t>Oświadczenie</w:t>
            </w:r>
            <w:r w:rsidRPr="00B54ED6">
              <w:rPr>
                <w:rFonts w:ascii="Arial Narrow" w:hAnsi="Arial Narrow"/>
              </w:rPr>
              <w:t xml:space="preserve"> dotycząc</w:t>
            </w:r>
            <w:r>
              <w:rPr>
                <w:rFonts w:ascii="Arial Narrow" w:hAnsi="Arial Narrow"/>
              </w:rPr>
              <w:t>e</w:t>
            </w:r>
            <w:r w:rsidRPr="00B54ED6">
              <w:rPr>
                <w:rFonts w:ascii="Arial Narrow" w:hAnsi="Arial Narrow"/>
              </w:rPr>
              <w:t xml:space="preserve"> dysponowania/współpracowania z co najmniej 1 stacją serwisową w odległości maksymalne 120km, licząc od siedziby Zamawiającego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CC83" w14:textId="77777777" w:rsidR="00491BD8" w:rsidRPr="005824E8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</w:tbl>
    <w:p w14:paraId="484E7C1E" w14:textId="77777777" w:rsidR="00AE350D" w:rsidRPr="005824E8" w:rsidRDefault="00AE350D" w:rsidP="005824E8">
      <w:pPr>
        <w:spacing w:line="480" w:lineRule="auto"/>
        <w:jc w:val="left"/>
        <w:rPr>
          <w:rFonts w:ascii="Arial Narrow" w:eastAsia="Calibri" w:hAnsi="Arial Narrow" w:cs="Times New Roman"/>
          <w:bCs/>
          <w:iCs/>
          <w:lang w:eastAsia="en-US"/>
        </w:rPr>
      </w:pPr>
    </w:p>
    <w:p w14:paraId="05FC5BFA" w14:textId="3BE2E042" w:rsidR="00AE350D" w:rsidRPr="00EA04A6" w:rsidRDefault="00AE350D" w:rsidP="00EA04A6">
      <w:pPr>
        <w:pStyle w:val="Akapitzlist"/>
        <w:numPr>
          <w:ilvl w:val="0"/>
          <w:numId w:val="8"/>
        </w:numPr>
        <w:spacing w:line="480" w:lineRule="auto"/>
        <w:rPr>
          <w:rFonts w:ascii="Arial Narrow" w:eastAsia="Calibri" w:hAnsi="Arial Narrow" w:cs="Times New Roman"/>
          <w:i/>
        </w:rPr>
      </w:pPr>
      <w:r w:rsidRPr="00EA04A6">
        <w:rPr>
          <w:rFonts w:ascii="Arial Narrow" w:eastAsia="Calibri" w:hAnsi="Arial Narrow" w:cs="Times New Roman"/>
          <w:b/>
          <w:i/>
        </w:rPr>
        <w:t>Wykonawca wypełnia kolumnę wpisując faktyczny parametr oferowanego pojazdu dla wymagań określonych: min; max; dla pozostałych: słowo TAK lub NIE</w:t>
      </w:r>
      <w:r w:rsidRPr="00EA04A6">
        <w:rPr>
          <w:rFonts w:ascii="Arial Narrow" w:eastAsia="Calibri" w:hAnsi="Arial Narrow" w:cs="Times New Roman"/>
          <w:i/>
        </w:rPr>
        <w:t>.</w:t>
      </w:r>
    </w:p>
    <w:p w14:paraId="3D612777" w14:textId="77777777" w:rsidR="00AE350D" w:rsidRPr="005824E8" w:rsidRDefault="00AE350D" w:rsidP="005824E8">
      <w:pPr>
        <w:spacing w:line="480" w:lineRule="auto"/>
        <w:jc w:val="left"/>
        <w:rPr>
          <w:rFonts w:ascii="Arial Narrow" w:eastAsia="Calibri" w:hAnsi="Arial Narrow" w:cs="Times New Roman"/>
          <w:b/>
          <w:i/>
          <w:lang w:eastAsia="en-US"/>
        </w:rPr>
      </w:pPr>
    </w:p>
    <w:p w14:paraId="5333C90F" w14:textId="15599489" w:rsidR="00AE350D" w:rsidRPr="005824E8" w:rsidRDefault="00AE350D" w:rsidP="005824E8">
      <w:pPr>
        <w:spacing w:line="480" w:lineRule="auto"/>
        <w:jc w:val="left"/>
        <w:rPr>
          <w:rFonts w:ascii="Arial Narrow" w:eastAsia="Calibri" w:hAnsi="Arial Narrow" w:cs="Times New Roman"/>
          <w:b/>
          <w:lang w:eastAsia="en-US"/>
        </w:rPr>
      </w:pPr>
      <w:r w:rsidRPr="005824E8">
        <w:rPr>
          <w:rFonts w:ascii="Arial Narrow" w:eastAsia="Calibri" w:hAnsi="Arial Narrow" w:cs="Times New Roman"/>
          <w:b/>
          <w:lang w:eastAsia="en-US"/>
        </w:rPr>
        <w:lastRenderedPageBreak/>
        <w:t>UWAGA: Wpisanie słów TAK/NIE w kolumnie wypełnianej przez wykonawcę, w zakresie wymagań określonych przez zamawiającego: min; max; będzie rozpatrywane przez Zamawiającego w kontekście art. 226 ust. 1 PZP (z zastrzeżeniem art. 223 ust. 2 PZP).</w:t>
      </w:r>
    </w:p>
    <w:p w14:paraId="605A8C5A" w14:textId="77777777" w:rsidR="0084489C" w:rsidRPr="005824E8" w:rsidRDefault="0084489C" w:rsidP="005824E8">
      <w:pPr>
        <w:spacing w:line="480" w:lineRule="auto"/>
        <w:jc w:val="left"/>
        <w:rPr>
          <w:rFonts w:ascii="Arial Narrow" w:hAnsi="Arial Narrow" w:cs="Times New Roman"/>
        </w:rPr>
      </w:pPr>
    </w:p>
    <w:sectPr w:rsidR="0084489C" w:rsidRPr="005824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D34EE" w14:textId="77777777" w:rsidR="00FF1EAD" w:rsidRDefault="00FF1EAD" w:rsidP="00FF1EAD">
      <w:r>
        <w:separator/>
      </w:r>
    </w:p>
  </w:endnote>
  <w:endnote w:type="continuationSeparator" w:id="0">
    <w:p w14:paraId="2959E8FF" w14:textId="77777777" w:rsidR="00FF1EAD" w:rsidRDefault="00FF1EAD" w:rsidP="00FF1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4144B" w14:textId="77777777" w:rsidR="00FF1EAD" w:rsidRDefault="00FF1EAD" w:rsidP="00FF1EAD">
      <w:r>
        <w:separator/>
      </w:r>
    </w:p>
  </w:footnote>
  <w:footnote w:type="continuationSeparator" w:id="0">
    <w:p w14:paraId="2D640911" w14:textId="77777777" w:rsidR="00FF1EAD" w:rsidRDefault="00FF1EAD" w:rsidP="00FF1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1F580" w14:textId="1629CCCC" w:rsidR="00FF1EAD" w:rsidRPr="00FF1EAD" w:rsidRDefault="00FF1EAD">
    <w:pPr>
      <w:pStyle w:val="Nagwek"/>
      <w:rPr>
        <w:sz w:val="18"/>
        <w:szCs w:val="18"/>
      </w:rPr>
    </w:pPr>
    <w:r w:rsidRPr="00FF1EAD">
      <w:rPr>
        <w:sz w:val="18"/>
        <w:szCs w:val="18"/>
      </w:rPr>
      <w:t>ZP.PN.02.2025                                                                                                                     Załącznik nr 9a do SOPZ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14914"/>
    <w:multiLevelType w:val="hybridMultilevel"/>
    <w:tmpl w:val="48C8B202"/>
    <w:lvl w:ilvl="0" w:tplc="F7D650E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707C75"/>
    <w:multiLevelType w:val="hybridMultilevel"/>
    <w:tmpl w:val="FAB49400"/>
    <w:lvl w:ilvl="0" w:tplc="A69E7F9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54CCD"/>
    <w:multiLevelType w:val="hybridMultilevel"/>
    <w:tmpl w:val="4D36A48A"/>
    <w:lvl w:ilvl="0" w:tplc="DAB4CC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76F54"/>
    <w:multiLevelType w:val="hybridMultilevel"/>
    <w:tmpl w:val="5358E984"/>
    <w:lvl w:ilvl="0" w:tplc="FD78A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9EA7D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B7982"/>
    <w:multiLevelType w:val="hybridMultilevel"/>
    <w:tmpl w:val="1B58874A"/>
    <w:lvl w:ilvl="0" w:tplc="96C485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83A53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A07358"/>
    <w:multiLevelType w:val="hybridMultilevel"/>
    <w:tmpl w:val="3C8E6CF0"/>
    <w:lvl w:ilvl="0" w:tplc="C548029C">
      <w:numFmt w:val="bullet"/>
      <w:lvlText w:val=""/>
      <w:lvlJc w:val="left"/>
      <w:pPr>
        <w:ind w:left="360" w:hanging="360"/>
      </w:pPr>
      <w:rPr>
        <w:rFonts w:ascii="Symbol" w:eastAsia="Calibri" w:hAnsi="Symbol" w:cs="Times New Roman" w:hint="default"/>
        <w:b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495BCF"/>
    <w:multiLevelType w:val="hybridMultilevel"/>
    <w:tmpl w:val="8BBAC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54120"/>
    <w:multiLevelType w:val="hybridMultilevel"/>
    <w:tmpl w:val="91421E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46637075">
    <w:abstractNumId w:val="4"/>
  </w:num>
  <w:num w:numId="2" w16cid:durableId="1494445928">
    <w:abstractNumId w:val="7"/>
  </w:num>
  <w:num w:numId="3" w16cid:durableId="1744837181">
    <w:abstractNumId w:val="3"/>
  </w:num>
  <w:num w:numId="4" w16cid:durableId="975335316">
    <w:abstractNumId w:val="6"/>
  </w:num>
  <w:num w:numId="5" w16cid:durableId="1860922470">
    <w:abstractNumId w:val="1"/>
  </w:num>
  <w:num w:numId="6" w16cid:durableId="369720617">
    <w:abstractNumId w:val="2"/>
  </w:num>
  <w:num w:numId="7" w16cid:durableId="1970936953">
    <w:abstractNumId w:val="0"/>
  </w:num>
  <w:num w:numId="8" w16cid:durableId="12179323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0D"/>
    <w:rsid w:val="00046F43"/>
    <w:rsid w:val="00075028"/>
    <w:rsid w:val="000C649A"/>
    <w:rsid w:val="000D353B"/>
    <w:rsid w:val="00117AE5"/>
    <w:rsid w:val="0013359F"/>
    <w:rsid w:val="001E2DC6"/>
    <w:rsid w:val="0026158A"/>
    <w:rsid w:val="002747E5"/>
    <w:rsid w:val="00397E81"/>
    <w:rsid w:val="003C51F2"/>
    <w:rsid w:val="003D2033"/>
    <w:rsid w:val="003E6A55"/>
    <w:rsid w:val="00491BD8"/>
    <w:rsid w:val="005824E8"/>
    <w:rsid w:val="005C50E8"/>
    <w:rsid w:val="00630B59"/>
    <w:rsid w:val="00646195"/>
    <w:rsid w:val="00666F20"/>
    <w:rsid w:val="00686507"/>
    <w:rsid w:val="00717158"/>
    <w:rsid w:val="007939C5"/>
    <w:rsid w:val="008261E6"/>
    <w:rsid w:val="0084489C"/>
    <w:rsid w:val="00A548CD"/>
    <w:rsid w:val="00AB48D2"/>
    <w:rsid w:val="00AE0B50"/>
    <w:rsid w:val="00AE350D"/>
    <w:rsid w:val="00B24F1D"/>
    <w:rsid w:val="00B97FE9"/>
    <w:rsid w:val="00C8331D"/>
    <w:rsid w:val="00D87255"/>
    <w:rsid w:val="00DA467F"/>
    <w:rsid w:val="00DB6C64"/>
    <w:rsid w:val="00E61732"/>
    <w:rsid w:val="00E6730F"/>
    <w:rsid w:val="00EA04A6"/>
    <w:rsid w:val="00F03181"/>
    <w:rsid w:val="00F20535"/>
    <w:rsid w:val="00FC1200"/>
    <w:rsid w:val="00FC12DF"/>
    <w:rsid w:val="00FF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DB90D"/>
  <w15:chartTrackingRefBased/>
  <w15:docId w15:val="{B37840F9-A18B-430B-BD6D-21407D09A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50D"/>
    <w:pPr>
      <w:spacing w:after="0" w:line="240" w:lineRule="auto"/>
      <w:jc w:val="both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350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50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50D"/>
    <w:pPr>
      <w:keepNext/>
      <w:keepLines/>
      <w:spacing w:before="160" w:after="80" w:line="278" w:lineRule="auto"/>
      <w:jc w:val="left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50D"/>
    <w:pPr>
      <w:keepNext/>
      <w:keepLines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50D"/>
    <w:pPr>
      <w:keepNext/>
      <w:keepLines/>
      <w:spacing w:before="80" w:after="40" w:line="278" w:lineRule="auto"/>
      <w:jc w:val="left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50D"/>
    <w:pPr>
      <w:keepNext/>
      <w:keepLines/>
      <w:spacing w:before="4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50D"/>
    <w:pPr>
      <w:keepNext/>
      <w:keepLines/>
      <w:spacing w:before="40" w:line="278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50D"/>
    <w:pPr>
      <w:keepNext/>
      <w:keepLines/>
      <w:spacing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50D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5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5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5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50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50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5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5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5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5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50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E3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50D"/>
    <w:pPr>
      <w:numPr>
        <w:ilvl w:val="1"/>
      </w:numPr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E3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50D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E350D"/>
    <w:rPr>
      <w:i/>
      <w:iCs/>
      <w:color w:val="404040" w:themeColor="text1" w:themeTint="BF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"/>
    <w:basedOn w:val="Normalny"/>
    <w:link w:val="AkapitzlistZnak"/>
    <w:uiPriority w:val="1"/>
    <w:qFormat/>
    <w:rsid w:val="00AE350D"/>
    <w:pPr>
      <w:spacing w:after="160" w:line="278" w:lineRule="auto"/>
      <w:ind w:left="720"/>
      <w:contextualSpacing/>
      <w:jc w:val="left"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E35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5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5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50D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5824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pl-PL"/>
      <w14:ligatures w14:val="none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"/>
    <w:link w:val="Akapitzlist"/>
    <w:uiPriority w:val="34"/>
    <w:rsid w:val="005824E8"/>
  </w:style>
  <w:style w:type="paragraph" w:styleId="Nagwek">
    <w:name w:val="header"/>
    <w:basedOn w:val="Normalny"/>
    <w:link w:val="NagwekZnak"/>
    <w:uiPriority w:val="99"/>
    <w:unhideWhenUsed/>
    <w:rsid w:val="00FF1E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1EAD"/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1E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1EAD"/>
    <w:rPr>
      <w:rFonts w:eastAsiaTheme="minorEastAsia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9C16B-2B21-4134-989C-3BA79A2BB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9</Pages>
  <Words>1448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Kapski</dc:creator>
  <cp:keywords/>
  <dc:description/>
  <cp:lastModifiedBy>Sławomir Konieczny</cp:lastModifiedBy>
  <cp:revision>31</cp:revision>
  <dcterms:created xsi:type="dcterms:W3CDTF">2025-04-15T07:42:00Z</dcterms:created>
  <dcterms:modified xsi:type="dcterms:W3CDTF">2025-04-23T08:15:00Z</dcterms:modified>
</cp:coreProperties>
</file>