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245DA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E7222E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color w:val="FF0000"/>
          <w:sz w:val="18"/>
          <w:szCs w:val="20"/>
        </w:rPr>
      </w:pPr>
      <w:r w:rsidRPr="00E7222E">
        <w:rPr>
          <w:rFonts w:ascii="Times New Roman" w:hAnsi="Times New Roman"/>
          <w:i/>
          <w:color w:val="FF0000"/>
          <w:sz w:val="18"/>
          <w:szCs w:val="20"/>
        </w:rPr>
        <w:t>(adres zamieszkania wykonawcy/kraj zamieszkania</w:t>
      </w:r>
      <w:r w:rsidR="00E7222E" w:rsidRPr="00E7222E">
        <w:rPr>
          <w:rFonts w:ascii="Times New Roman" w:hAnsi="Times New Roman"/>
          <w:i/>
          <w:color w:val="FF0000"/>
          <w:sz w:val="18"/>
          <w:szCs w:val="20"/>
        </w:rPr>
        <w:t xml:space="preserve"> i PESEL</w:t>
      </w:r>
      <w:r w:rsidRPr="00E7222E">
        <w:rPr>
          <w:rFonts w:ascii="Times New Roman" w:hAnsi="Times New Roman"/>
          <w:i/>
          <w:color w:val="FF0000"/>
          <w:sz w:val="18"/>
          <w:szCs w:val="20"/>
        </w:rPr>
        <w:t xml:space="preserve"> )*</w:t>
      </w:r>
    </w:p>
    <w:p w:rsidR="00245DA4" w:rsidRPr="00E7222E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color w:val="FF0000"/>
          <w:sz w:val="18"/>
          <w:szCs w:val="20"/>
        </w:rPr>
      </w:pPr>
      <w:r w:rsidRPr="00E7222E">
        <w:rPr>
          <w:rFonts w:ascii="Times New Roman" w:hAnsi="Times New Roman"/>
          <w:color w:val="FF0000"/>
          <w:sz w:val="18"/>
          <w:szCs w:val="20"/>
        </w:rPr>
        <w:t>*</w:t>
      </w:r>
      <w:r w:rsidRPr="00E7222E">
        <w:rPr>
          <w:rFonts w:ascii="Times New Roman" w:hAnsi="Times New Roman"/>
          <w:i/>
          <w:color w:val="FF0000"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E7222E">
        <w:rPr>
          <w:rFonts w:ascii="Times New Roman" w:hAnsi="Times New Roman"/>
          <w:i/>
          <w:color w:val="FF0000"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245DA4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245DA4" w:rsidRPr="00DF6744" w:rsidRDefault="00245DA4" w:rsidP="00DF67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F6744">
        <w:rPr>
          <w:rFonts w:ascii="Times New Roman" w:hAnsi="Times New Roman"/>
          <w:color w:val="000000"/>
          <w:sz w:val="24"/>
          <w:szCs w:val="24"/>
          <w:lang w:eastAsia="pl-PL"/>
        </w:rPr>
        <w:br w:type="page"/>
      </w:r>
    </w:p>
    <w:p w:rsidR="00916D7E" w:rsidRPr="00245DA4" w:rsidRDefault="005C3DC9" w:rsidP="00E707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którego przedmiotem jest </w:t>
      </w:r>
      <w:r w:rsidR="00877C18" w:rsidRPr="00245DA4">
        <w:rPr>
          <w:rFonts w:ascii="Times New Roman" w:hAnsi="Times New Roman"/>
          <w:b/>
          <w:sz w:val="24"/>
          <w:szCs w:val="24"/>
        </w:rPr>
        <w:t>„</w:t>
      </w:r>
      <w:r w:rsidR="00CB758F">
        <w:rPr>
          <w:rFonts w:ascii="Times New Roman" w:hAnsi="Times New Roman"/>
          <w:b/>
          <w:sz w:val="24"/>
          <w:szCs w:val="24"/>
        </w:rPr>
        <w:t xml:space="preserve">Dostawa </w:t>
      </w:r>
      <w:r w:rsidR="00E707D4">
        <w:rPr>
          <w:rFonts w:ascii="Times New Roman" w:hAnsi="Times New Roman"/>
          <w:b/>
          <w:sz w:val="24"/>
          <w:szCs w:val="24"/>
        </w:rPr>
        <w:t>wózków paletowych</w:t>
      </w:r>
      <w:r w:rsidR="00396058">
        <w:rPr>
          <w:rFonts w:ascii="Times New Roman" w:hAnsi="Times New Roman"/>
          <w:b/>
          <w:sz w:val="24"/>
          <w:szCs w:val="24"/>
        </w:rPr>
        <w:t>”</w:t>
      </w:r>
      <w:r w:rsidR="00FC4F29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Pr="00245DA4">
        <w:rPr>
          <w:rFonts w:ascii="Times New Roman" w:hAnsi="Times New Roman"/>
          <w:sz w:val="24"/>
          <w:szCs w:val="24"/>
        </w:rPr>
        <w:t>prowadzonym przez zamawiają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9C6FFC" w:rsidRPr="00245DA4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245DA4">
        <w:rPr>
          <w:rFonts w:ascii="Times New Roman" w:hAnsi="Times New Roman"/>
          <w:sz w:val="24"/>
          <w:szCs w:val="24"/>
        </w:rPr>
        <w:t>(Dz. U. z 20</w:t>
      </w:r>
      <w:r w:rsidR="00CC356A">
        <w:rPr>
          <w:rFonts w:ascii="Times New Roman" w:hAnsi="Times New Roman"/>
          <w:sz w:val="24"/>
          <w:szCs w:val="24"/>
        </w:rPr>
        <w:t>2</w:t>
      </w:r>
      <w:r w:rsidR="006A34F2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AF1423" w:rsidRPr="00245DA4">
        <w:rPr>
          <w:rFonts w:ascii="Times New Roman" w:hAnsi="Times New Roman"/>
          <w:sz w:val="24"/>
          <w:szCs w:val="24"/>
        </w:rPr>
        <w:t xml:space="preserve">r.; poz. </w:t>
      </w:r>
      <w:r w:rsidR="00CC356A">
        <w:rPr>
          <w:rFonts w:ascii="Times New Roman" w:hAnsi="Times New Roman"/>
          <w:sz w:val="24"/>
          <w:szCs w:val="24"/>
        </w:rPr>
        <w:t>1</w:t>
      </w:r>
      <w:r w:rsidR="006A34F2">
        <w:rPr>
          <w:rFonts w:ascii="Times New Roman" w:hAnsi="Times New Roman"/>
          <w:sz w:val="24"/>
          <w:szCs w:val="24"/>
        </w:rPr>
        <w:t>320</w:t>
      </w:r>
      <w:r w:rsidR="00AF1423" w:rsidRPr="00245DA4">
        <w:rPr>
          <w:rFonts w:ascii="Times New Roman" w:hAnsi="Times New Roman"/>
          <w:sz w:val="24"/>
          <w:szCs w:val="24"/>
        </w:rPr>
        <w:t>)</w:t>
      </w:r>
      <w:r w:rsidRPr="00245DA4">
        <w:rPr>
          <w:rFonts w:ascii="Times New Roman" w:hAnsi="Times New Roman"/>
          <w:sz w:val="24"/>
          <w:szCs w:val="24"/>
        </w:rPr>
        <w:t xml:space="preserve">; </w:t>
      </w:r>
      <w:r w:rsidR="00246605" w:rsidRPr="00245DA4">
        <w:rPr>
          <w:rFonts w:ascii="Times New Roman" w:hAnsi="Times New Roman"/>
          <w:b/>
          <w:sz w:val="24"/>
          <w:szCs w:val="24"/>
        </w:rPr>
        <w:t>sprawa nr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E707D4">
        <w:rPr>
          <w:rFonts w:ascii="Times New Roman" w:hAnsi="Times New Roman"/>
          <w:b/>
          <w:sz w:val="24"/>
          <w:szCs w:val="24"/>
        </w:rPr>
        <w:t>81</w:t>
      </w:r>
      <w:r w:rsidR="00A0666D" w:rsidRPr="00245DA4">
        <w:rPr>
          <w:rFonts w:ascii="Times New Roman" w:hAnsi="Times New Roman"/>
          <w:b/>
          <w:sz w:val="24"/>
          <w:szCs w:val="24"/>
        </w:rPr>
        <w:t>/20</w:t>
      </w:r>
      <w:r w:rsidR="00BE7C70" w:rsidRPr="00245DA4">
        <w:rPr>
          <w:rFonts w:ascii="Times New Roman" w:hAnsi="Times New Roman"/>
          <w:b/>
          <w:sz w:val="24"/>
          <w:szCs w:val="24"/>
        </w:rPr>
        <w:t>2</w:t>
      </w:r>
      <w:r w:rsidR="006A34F2">
        <w:rPr>
          <w:rFonts w:ascii="Times New Roman" w:hAnsi="Times New Roman"/>
          <w:b/>
          <w:sz w:val="24"/>
          <w:szCs w:val="24"/>
        </w:rPr>
        <w:t>5</w:t>
      </w:r>
      <w:r w:rsidR="009B5898">
        <w:rPr>
          <w:rFonts w:ascii="Times New Roman" w:hAnsi="Times New Roman"/>
          <w:b/>
          <w:sz w:val="24"/>
          <w:szCs w:val="24"/>
        </w:rPr>
        <w:t>/D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245DA4">
        <w:rPr>
          <w:rFonts w:ascii="Times New Roman" w:hAnsi="Times New Roman"/>
          <w:sz w:val="24"/>
          <w:szCs w:val="24"/>
        </w:rPr>
        <w:t>składam niniejsz</w:t>
      </w:r>
      <w:r w:rsidR="00DE0551" w:rsidRPr="00245DA4">
        <w:rPr>
          <w:rFonts w:ascii="Times New Roman" w:hAnsi="Times New Roman"/>
          <w:sz w:val="24"/>
          <w:szCs w:val="24"/>
        </w:rPr>
        <w:t>ą</w:t>
      </w:r>
      <w:r w:rsidR="001B70E4" w:rsidRPr="00245DA4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245DA4">
        <w:rPr>
          <w:rFonts w:ascii="Times New Roman" w:hAnsi="Times New Roman"/>
          <w:sz w:val="24"/>
          <w:szCs w:val="24"/>
        </w:rPr>
        <w:t>o</w:t>
      </w:r>
      <w:r w:rsidR="009A6E9F" w:rsidRPr="00245DA4">
        <w:rPr>
          <w:rFonts w:ascii="Times New Roman" w:hAnsi="Times New Roman"/>
          <w:sz w:val="24"/>
          <w:szCs w:val="24"/>
        </w:rPr>
        <w:t> </w:t>
      </w:r>
      <w:r w:rsidR="00A0666D" w:rsidRPr="00245DA4">
        <w:rPr>
          <w:rFonts w:ascii="Times New Roman" w:hAnsi="Times New Roman"/>
          <w:sz w:val="24"/>
          <w:szCs w:val="24"/>
        </w:rPr>
        <w:t>u</w:t>
      </w:r>
      <w:r w:rsidR="001B70E4" w:rsidRPr="00245DA4">
        <w:rPr>
          <w:rFonts w:ascii="Times New Roman" w:hAnsi="Times New Roman"/>
          <w:sz w:val="24"/>
          <w:szCs w:val="24"/>
        </w:rPr>
        <w:t>dzielenie</w:t>
      </w:r>
      <w:r w:rsidR="00016A5F" w:rsidRPr="00245DA4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245DA4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245DA4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0B4742" w:rsidRDefault="00245DA4" w:rsidP="00245DA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p w:rsidR="001F2FAC" w:rsidRDefault="000B4742" w:rsidP="001F2FAC">
      <w:pPr>
        <w:pStyle w:val="Tekstpodstawowywcity2"/>
        <w:spacing w:after="0" w:line="240" w:lineRule="auto"/>
        <w:ind w:left="567"/>
        <w:jc w:val="both"/>
        <w:rPr>
          <w:i/>
          <w:color w:val="FF0000"/>
        </w:rPr>
      </w:pPr>
      <w:r>
        <w:rPr>
          <w:i/>
          <w:color w:val="FF0000"/>
        </w:rPr>
        <w:t>*(minimalny okres gwarancji 24</w:t>
      </w:r>
      <w:r w:rsidRPr="00B54CB1">
        <w:rPr>
          <w:i/>
          <w:color w:val="FF0000"/>
        </w:rPr>
        <w:t xml:space="preserve"> miesięcy), okres gwarancji jest jednym kryteriów oceny ofert. </w:t>
      </w:r>
      <w:r>
        <w:rPr>
          <w:i/>
          <w:color w:val="FF0000"/>
          <w:lang w:val="pl-PL"/>
        </w:rPr>
        <w:t>Wykonawca może zaproponować okres 24, 36 lub 48 miesięcy</w:t>
      </w:r>
      <w:r>
        <w:rPr>
          <w:i/>
          <w:color w:val="FF0000"/>
          <w:lang w:val="pl-PL"/>
        </w:rPr>
        <w:t>.</w:t>
      </w:r>
      <w:r w:rsidRPr="00B54CB1">
        <w:rPr>
          <w:i/>
          <w:color w:val="FF0000"/>
        </w:rPr>
        <w:t xml:space="preserve"> </w:t>
      </w:r>
    </w:p>
    <w:p w:rsidR="000B4742" w:rsidRDefault="000B4742" w:rsidP="001F2FAC">
      <w:pPr>
        <w:pStyle w:val="Tekstpodstawowywcity2"/>
        <w:spacing w:after="0" w:line="240" w:lineRule="auto"/>
        <w:ind w:left="567"/>
        <w:jc w:val="both"/>
        <w:rPr>
          <w:i/>
          <w:color w:val="FF0000"/>
        </w:rPr>
      </w:pPr>
      <w:r w:rsidRPr="00B54CB1">
        <w:rPr>
          <w:i/>
          <w:color w:val="FF0000"/>
        </w:rPr>
        <w:t>W przypadk</w:t>
      </w:r>
      <w:r>
        <w:rPr>
          <w:i/>
          <w:color w:val="FF0000"/>
        </w:rPr>
        <w:t>u podania okresu niższego niż 24</w:t>
      </w:r>
      <w:r w:rsidRPr="00B54CB1">
        <w:rPr>
          <w:i/>
          <w:color w:val="FF0000"/>
        </w:rPr>
        <w:t xml:space="preserve"> m-</w:t>
      </w:r>
      <w:proofErr w:type="spellStart"/>
      <w:r w:rsidRPr="00B54CB1">
        <w:rPr>
          <w:i/>
          <w:color w:val="FF0000"/>
        </w:rPr>
        <w:t>cy</w:t>
      </w:r>
      <w:proofErr w:type="spellEnd"/>
      <w:r w:rsidRPr="00B54CB1">
        <w:rPr>
          <w:i/>
          <w:color w:val="FF0000"/>
        </w:rPr>
        <w:t>, oferta podlegać będ</w:t>
      </w:r>
      <w:r>
        <w:rPr>
          <w:i/>
          <w:color w:val="FF0000"/>
        </w:rPr>
        <w:t>zie odrzuceniu. Okres powyżej 48</w:t>
      </w:r>
      <w:r w:rsidRPr="00B54CB1">
        <w:rPr>
          <w:i/>
          <w:color w:val="FF0000"/>
        </w:rPr>
        <w:t xml:space="preserve"> m-</w:t>
      </w:r>
      <w:proofErr w:type="spellStart"/>
      <w:r w:rsidRPr="00B54CB1">
        <w:rPr>
          <w:i/>
          <w:color w:val="FF0000"/>
        </w:rPr>
        <w:t>cy</w:t>
      </w:r>
      <w:proofErr w:type="spellEnd"/>
      <w:r w:rsidRPr="00B54CB1">
        <w:rPr>
          <w:i/>
          <w:color w:val="FF0000"/>
        </w:rPr>
        <w:t xml:space="preserve"> nie będzie punktowany.</w:t>
      </w:r>
    </w:p>
    <w:p w:rsidR="001F2FAC" w:rsidRPr="000B4742" w:rsidRDefault="001F2FAC" w:rsidP="001F2FAC">
      <w:pPr>
        <w:pStyle w:val="Tekstpodstawowywcity2"/>
        <w:spacing w:after="0" w:line="240" w:lineRule="auto"/>
        <w:ind w:left="567"/>
        <w:jc w:val="both"/>
        <w:rPr>
          <w:lang w:val="pl-PL"/>
        </w:rPr>
      </w:pP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4211E4" w:rsidRPr="00E60658" w:rsidTr="00A823AA">
        <w:trPr>
          <w:trHeight w:val="74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11E4" w:rsidRPr="0009490C" w:rsidRDefault="004211E4" w:rsidP="008A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490C">
              <w:rPr>
                <w:rFonts w:ascii="Times New Roman" w:hAnsi="Times New Roman"/>
                <w:b/>
              </w:rPr>
              <w:t xml:space="preserve">Zadanie 1 – </w:t>
            </w:r>
            <w:r w:rsidR="00E707D4"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800 mm / min. 2500 kg</w:t>
            </w:r>
          </w:p>
        </w:tc>
      </w:tr>
      <w:tr w:rsidR="004211E4" w:rsidRPr="00E60658" w:rsidTr="00D027BC">
        <w:trPr>
          <w:trHeight w:val="1402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1E4" w:rsidRPr="000B4742" w:rsidRDefault="004211E4" w:rsidP="000B47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0B4742"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 w:rsidR="001F2FAC">
              <w:rPr>
                <w:rFonts w:ascii="Times New Roman" w:hAnsi="Times New Roman"/>
                <w:b/>
                <w:color w:val="000000"/>
                <w:sz w:val="24"/>
              </w:rPr>
              <w:t>gwarantowane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211E4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 w:rsidR="00C46DEC">
              <w:rPr>
                <w:rFonts w:ascii="Times New Roman" w:hAnsi="Times New Roman"/>
                <w:color w:val="000000"/>
                <w:sz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Default="000B4742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42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B4742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:rsidR="000B4742" w:rsidRDefault="000B4742" w:rsidP="000B4742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opcjonalne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0B47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46DEC" w:rsidRPr="00C46DEC" w:rsidRDefault="00C46DEC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027BC" w:rsidRDefault="00D027B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0B4742" w:rsidRPr="00E60658" w:rsidTr="00AA0DAE">
        <w:trPr>
          <w:trHeight w:val="74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4742" w:rsidRPr="0009490C" w:rsidRDefault="000B4742" w:rsidP="00AA0D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2</w:t>
            </w:r>
            <w:r w:rsidRPr="0009490C">
              <w:rPr>
                <w:rFonts w:ascii="Times New Roman" w:hAnsi="Times New Roman"/>
                <w:b/>
              </w:rPr>
              <w:t xml:space="preserve"> – </w:t>
            </w: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1150 mm / min. 2500 kg</w:t>
            </w:r>
          </w:p>
        </w:tc>
      </w:tr>
      <w:tr w:rsidR="000B4742" w:rsidRPr="00E60658" w:rsidTr="00AA0DAE">
        <w:trPr>
          <w:trHeight w:val="1402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 w:rsidR="001F2FAC">
              <w:rPr>
                <w:rFonts w:ascii="Times New Roman" w:hAnsi="Times New Roman"/>
                <w:b/>
                <w:color w:val="000000"/>
                <w:sz w:val="24"/>
              </w:rPr>
              <w:t>gwarantowane</w:t>
            </w:r>
            <w:r w:rsidR="001F2FAC"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42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B4742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:rsidR="000B4742" w:rsidRDefault="000B4742" w:rsidP="00AA0DA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opcjonalne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Pr="00C46DEC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027BC" w:rsidRDefault="00D027B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1F2FAC" w:rsidRDefault="001F2FA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1F2FAC" w:rsidRDefault="001F2FA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1F2FAC" w:rsidRDefault="001F2FA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1F2FAC" w:rsidRDefault="001F2FA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1F2FAC" w:rsidRDefault="001F2FA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0B4742" w:rsidRPr="00E60658" w:rsidTr="00AA0DAE">
        <w:trPr>
          <w:trHeight w:val="74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4742" w:rsidRPr="0009490C" w:rsidRDefault="000B4742" w:rsidP="00AA0D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3</w:t>
            </w:r>
            <w:r w:rsidRPr="0009490C">
              <w:rPr>
                <w:rFonts w:ascii="Times New Roman" w:hAnsi="Times New Roman"/>
                <w:b/>
              </w:rPr>
              <w:t xml:space="preserve"> – </w:t>
            </w: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1600 mm / min. 2500 kg</w:t>
            </w:r>
          </w:p>
        </w:tc>
      </w:tr>
      <w:tr w:rsidR="000B4742" w:rsidRPr="00E60658" w:rsidTr="00AA0DAE">
        <w:trPr>
          <w:trHeight w:val="1402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 w:rsidR="001F2FAC">
              <w:rPr>
                <w:rFonts w:ascii="Times New Roman" w:hAnsi="Times New Roman"/>
                <w:b/>
                <w:color w:val="000000"/>
                <w:sz w:val="24"/>
              </w:rPr>
              <w:t>gwarantowane</w:t>
            </w:r>
            <w:r w:rsidR="001F2FAC"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42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B4742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:rsidR="000B4742" w:rsidRDefault="000B4742" w:rsidP="00AA0DA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opcjonalne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Pr="00C46DEC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B4742" w:rsidRDefault="000B4742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0B4742" w:rsidRPr="00E60658" w:rsidTr="00AA0DAE">
        <w:trPr>
          <w:trHeight w:val="74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4742" w:rsidRPr="0009490C" w:rsidRDefault="000B4742" w:rsidP="00AA0D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4</w:t>
            </w:r>
            <w:r w:rsidRPr="0009490C">
              <w:rPr>
                <w:rFonts w:ascii="Times New Roman" w:hAnsi="Times New Roman"/>
                <w:b/>
              </w:rPr>
              <w:t xml:space="preserve"> – </w:t>
            </w: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elektryczny 800 mm / min. 1500 kg</w:t>
            </w:r>
          </w:p>
        </w:tc>
      </w:tr>
      <w:tr w:rsidR="000B4742" w:rsidRPr="00E60658" w:rsidTr="00AA0DAE">
        <w:trPr>
          <w:trHeight w:val="1402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 w:rsidR="001F2FAC">
              <w:rPr>
                <w:rFonts w:ascii="Times New Roman" w:hAnsi="Times New Roman"/>
                <w:b/>
                <w:color w:val="000000"/>
                <w:sz w:val="24"/>
              </w:rPr>
              <w:t>gwarantowane</w:t>
            </w:r>
            <w:r w:rsidR="001F2FAC"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42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B4742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:rsidR="000B4742" w:rsidRDefault="000B4742" w:rsidP="00AA0DA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opcjonalne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Pr="00C46DEC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027BC" w:rsidRDefault="00D027B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0B4742" w:rsidRPr="00E60658" w:rsidTr="00AA0DAE">
        <w:trPr>
          <w:trHeight w:val="74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4742" w:rsidRPr="0009490C" w:rsidRDefault="000B4742" w:rsidP="00AA0D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5</w:t>
            </w:r>
            <w:r w:rsidRPr="0009490C">
              <w:rPr>
                <w:rFonts w:ascii="Times New Roman" w:hAnsi="Times New Roman"/>
                <w:b/>
              </w:rPr>
              <w:t xml:space="preserve"> – </w:t>
            </w: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elektryczny 1150 mm / min. 1500 kg</w:t>
            </w:r>
          </w:p>
        </w:tc>
      </w:tr>
      <w:tr w:rsidR="000B4742" w:rsidRPr="00E60658" w:rsidTr="00AA0DAE">
        <w:trPr>
          <w:trHeight w:val="1402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</w:t>
            </w:r>
            <w:r w:rsidR="001F2FAC">
              <w:rPr>
                <w:rFonts w:ascii="Times New Roman" w:hAnsi="Times New Roman"/>
                <w:b/>
                <w:color w:val="000000"/>
                <w:sz w:val="24"/>
              </w:rPr>
              <w:t>gwarantowane</w:t>
            </w:r>
            <w:r w:rsidR="001F2FAC"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0B474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42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B4742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:rsidR="000B4742" w:rsidRDefault="000B4742" w:rsidP="00AA0DA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742" w:rsidRPr="000B4742" w:rsidRDefault="000B4742" w:rsidP="000B474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 zamówienie opcjonalne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B4742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4742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B4742" w:rsidRDefault="000B4742" w:rsidP="00AA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0B4742" w:rsidRPr="00C46DEC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0B4742" w:rsidRPr="00E60658" w:rsidRDefault="000B4742" w:rsidP="00AA0D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B4742" w:rsidRDefault="000B4742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EF67EA" w:rsidRDefault="003C61FD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>
        <w:rPr>
          <w:b/>
          <w:i/>
          <w:szCs w:val="24"/>
          <w:lang w:val="pl-PL"/>
        </w:rPr>
        <w:t>U</w:t>
      </w:r>
      <w:r w:rsidR="00245DA4" w:rsidRPr="00E60658">
        <w:rPr>
          <w:b/>
          <w:i/>
          <w:szCs w:val="24"/>
          <w:lang w:val="pl-PL"/>
        </w:rPr>
        <w:t>waga: Kryteria oceny ofert oraz metodologia oceny zostały dokładnie opisane w rozdziale XVII SWZ.</w:t>
      </w:r>
    </w:p>
    <w:p w:rsidR="00EF67EA" w:rsidRPr="00E60658" w:rsidRDefault="00EF67E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245DA4" w:rsidRPr="00CA1E2F" w:rsidRDefault="00245DA4" w:rsidP="00245DA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CA1E2F">
        <w:rPr>
          <w:szCs w:val="24"/>
        </w:rPr>
        <w:lastRenderedPageBreak/>
        <w:t>Oświadczam</w:t>
      </w:r>
      <w:r w:rsidRPr="00CA1E2F">
        <w:rPr>
          <w:szCs w:val="22"/>
        </w:rPr>
        <w:t>, że zamówienie wykonam w terminie</w:t>
      </w:r>
      <w:r w:rsidRPr="00CA1E2F">
        <w:rPr>
          <w:szCs w:val="22"/>
          <w:lang w:val="pl-PL"/>
        </w:rPr>
        <w:t xml:space="preserve"> określonym w SWZ.</w:t>
      </w:r>
    </w:p>
    <w:p w:rsidR="00727761" w:rsidRDefault="00EE6577" w:rsidP="00727761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CA1E2F">
        <w:rPr>
          <w:szCs w:val="24"/>
          <w:lang w:val="pl-PL"/>
        </w:rPr>
        <w:t>Oświadczam, że dostarczon</w:t>
      </w:r>
      <w:r w:rsidR="00D027BC">
        <w:rPr>
          <w:szCs w:val="24"/>
          <w:lang w:val="pl-PL"/>
        </w:rPr>
        <w:t>y</w:t>
      </w:r>
      <w:r w:rsidRPr="00CA1E2F">
        <w:rPr>
          <w:szCs w:val="24"/>
          <w:lang w:val="pl-PL"/>
        </w:rPr>
        <w:t xml:space="preserve"> przeze mnie </w:t>
      </w:r>
      <w:r w:rsidR="00D027BC">
        <w:rPr>
          <w:szCs w:val="24"/>
          <w:lang w:val="pl-PL"/>
        </w:rPr>
        <w:t>asortyment będzie zgodny</w:t>
      </w:r>
      <w:r w:rsidRPr="00CA1E2F">
        <w:rPr>
          <w:szCs w:val="24"/>
          <w:lang w:val="pl-PL"/>
        </w:rPr>
        <w:t xml:space="preserve"> z wymaganiami określ</w:t>
      </w:r>
      <w:r w:rsidR="00727761">
        <w:rPr>
          <w:szCs w:val="24"/>
          <w:lang w:val="pl-PL"/>
        </w:rPr>
        <w:t>onymi w SWZ i jej załącznikach.</w:t>
      </w:r>
    </w:p>
    <w:p w:rsidR="00727761" w:rsidRPr="00727761" w:rsidRDefault="00727761" w:rsidP="00727761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727761">
        <w:rPr>
          <w:lang w:val="pl-PL"/>
        </w:rPr>
        <w:t>Oświadczam</w:t>
      </w:r>
      <w:r w:rsidRPr="00B54CB1">
        <w:t xml:space="preserve">, że </w:t>
      </w:r>
      <w:r w:rsidRPr="00727761">
        <w:rPr>
          <w:lang w:val="pl-PL"/>
        </w:rPr>
        <w:t>oferowane przedmioty zamówienia</w:t>
      </w:r>
      <w:r w:rsidRPr="00727761">
        <w:rPr>
          <w:spacing w:val="-4"/>
          <w:lang w:val="pl-PL"/>
        </w:rPr>
        <w:t xml:space="preserve"> </w:t>
      </w:r>
      <w:r w:rsidRPr="00B54CB1">
        <w:t xml:space="preserve">mają wszystkie właściwości określone w </w:t>
      </w:r>
      <w:r>
        <w:rPr>
          <w:lang w:val="pl-PL"/>
        </w:rPr>
        <w:t>WET</w:t>
      </w:r>
      <w:r>
        <w:t xml:space="preserve"> - </w:t>
      </w:r>
      <w:r w:rsidRPr="00727761">
        <w:rPr>
          <w:b/>
        </w:rPr>
        <w:t xml:space="preserve">załącznik nr </w:t>
      </w:r>
      <w:r w:rsidRPr="00727761">
        <w:rPr>
          <w:b/>
          <w:lang w:val="pl-PL"/>
        </w:rPr>
        <w:t xml:space="preserve">4 </w:t>
      </w:r>
      <w:r w:rsidRPr="00727761">
        <w:rPr>
          <w:b/>
        </w:rPr>
        <w:t xml:space="preserve">do </w:t>
      </w:r>
      <w:r w:rsidRPr="00727761">
        <w:rPr>
          <w:b/>
          <w:lang w:val="pl-PL"/>
        </w:rPr>
        <w:t>SWZ</w:t>
      </w:r>
      <w:r w:rsidRPr="00727761">
        <w:rPr>
          <w:b/>
          <w:lang w:val="pl-PL"/>
        </w:rPr>
        <w:t>.</w:t>
      </w:r>
      <w:r w:rsidRPr="00B54CB1">
        <w:t xml:space="preserve">  </w:t>
      </w:r>
    </w:p>
    <w:p w:rsidR="00892FAD" w:rsidRPr="00892FAD" w:rsidRDefault="00EE6577" w:rsidP="00892FAD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CA1E2F">
        <w:rPr>
          <w:szCs w:val="24"/>
        </w:rPr>
        <w:t xml:space="preserve">Cena zaoferowana w pkt. 1 uwzględnia wszystkie koszty związane z wykonaniem przedmiotu zamówienia o których mowa w projektowanych postanowieniach umowy </w:t>
      </w:r>
      <w:r w:rsidRPr="00CA1E2F">
        <w:rPr>
          <w:b/>
          <w:szCs w:val="24"/>
        </w:rPr>
        <w:t xml:space="preserve">załącznik nr </w:t>
      </w:r>
      <w:r w:rsidR="00096973">
        <w:rPr>
          <w:b/>
          <w:szCs w:val="24"/>
          <w:lang w:val="pl-PL"/>
        </w:rPr>
        <w:t>2</w:t>
      </w:r>
      <w:r w:rsidRPr="00CA1E2F">
        <w:rPr>
          <w:szCs w:val="24"/>
        </w:rPr>
        <w:t xml:space="preserve"> do SWZ, obliczona została przy wykorzystaniu formularza cenowego (</w:t>
      </w:r>
      <w:r w:rsidRPr="00CA1E2F">
        <w:rPr>
          <w:b/>
          <w:szCs w:val="24"/>
        </w:rPr>
        <w:t xml:space="preserve">załącznik nr </w:t>
      </w:r>
      <w:r w:rsidR="00096973">
        <w:rPr>
          <w:b/>
          <w:szCs w:val="24"/>
          <w:lang w:val="pl-PL"/>
        </w:rPr>
        <w:t>3</w:t>
      </w:r>
      <w:r w:rsidRPr="00CA1E2F">
        <w:rPr>
          <w:szCs w:val="24"/>
        </w:rPr>
        <w:t xml:space="preserve"> do SWZ).</w:t>
      </w:r>
    </w:p>
    <w:p w:rsidR="00892FAD" w:rsidRPr="00727761" w:rsidRDefault="00892FAD" w:rsidP="00892FAD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727761">
        <w:rPr>
          <w:bCs/>
        </w:rPr>
        <w:t>Oświadczam</w:t>
      </w:r>
      <w:r w:rsidRPr="00727761">
        <w:t xml:space="preserve">, że </w:t>
      </w:r>
      <w:r w:rsidRPr="00727761">
        <w:rPr>
          <w:lang w:val="pl-PL"/>
        </w:rPr>
        <w:t>wszelkie koszty związane z realizacją zamówienia w tym koszty transportu, opakowania oraz oznakowania wliczone zostały w cenę oferty.</w:t>
      </w:r>
    </w:p>
    <w:p w:rsidR="003A4FDB" w:rsidRPr="00CA1E2F" w:rsidRDefault="003A4FDB" w:rsidP="003A4FDB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CA1E2F">
        <w:rPr>
          <w:szCs w:val="24"/>
          <w:lang w:val="pl-PL"/>
        </w:rPr>
        <w:t xml:space="preserve">Oświadczam, że zapoznałem </w:t>
      </w:r>
      <w:r w:rsidRPr="00CA1E2F">
        <w:rPr>
          <w:szCs w:val="24"/>
        </w:rPr>
        <w:t>się ze sp</w:t>
      </w:r>
      <w:r w:rsidR="0009528E" w:rsidRPr="00CA1E2F">
        <w:rPr>
          <w:szCs w:val="24"/>
        </w:rPr>
        <w:t xml:space="preserve">ecyfikacją warunków zamówienia </w:t>
      </w:r>
      <w:r w:rsidRPr="00CA1E2F">
        <w:rPr>
          <w:szCs w:val="24"/>
          <w:lang w:val="pl-PL"/>
        </w:rPr>
        <w:t>oraz</w:t>
      </w:r>
      <w:r w:rsidRPr="00CA1E2F">
        <w:rPr>
          <w:szCs w:val="24"/>
        </w:rPr>
        <w:t xml:space="preserve"> </w:t>
      </w:r>
      <w:r w:rsidR="0009528E" w:rsidRPr="00CA1E2F">
        <w:rPr>
          <w:szCs w:val="24"/>
        </w:rPr>
        <w:br/>
      </w:r>
      <w:r w:rsidRPr="00CA1E2F">
        <w:rPr>
          <w:szCs w:val="24"/>
        </w:rPr>
        <w:t>z załączonymi do niej dokumentami i nie wnosz</w:t>
      </w:r>
      <w:r w:rsidRPr="00CA1E2F">
        <w:rPr>
          <w:szCs w:val="24"/>
          <w:lang w:val="pl-PL"/>
        </w:rPr>
        <w:t>ę</w:t>
      </w:r>
      <w:r w:rsidRPr="00CA1E2F">
        <w:rPr>
          <w:szCs w:val="24"/>
        </w:rPr>
        <w:t xml:space="preserve"> do nich zastrzeżeń oraz, że </w:t>
      </w:r>
      <w:r w:rsidRPr="00CA1E2F">
        <w:rPr>
          <w:szCs w:val="24"/>
          <w:lang w:val="pl-PL"/>
        </w:rPr>
        <w:t xml:space="preserve">z treści powyższych dokumentów otrzymałem </w:t>
      </w:r>
      <w:r w:rsidRPr="00CA1E2F">
        <w:rPr>
          <w:szCs w:val="24"/>
        </w:rPr>
        <w:t xml:space="preserve">konieczne informacje potrzebne do właściwego </w:t>
      </w:r>
      <w:r w:rsidRPr="00CA1E2F">
        <w:rPr>
          <w:szCs w:val="24"/>
          <w:lang w:val="pl-PL"/>
        </w:rPr>
        <w:t xml:space="preserve">przygotowana oferty i </w:t>
      </w:r>
      <w:r w:rsidRPr="00CA1E2F">
        <w:rPr>
          <w:szCs w:val="24"/>
        </w:rPr>
        <w:t>wykonania zamówienia.</w:t>
      </w:r>
      <w:r w:rsidRPr="00CA1E2F">
        <w:rPr>
          <w:szCs w:val="22"/>
          <w:lang w:val="pl-PL"/>
        </w:rPr>
        <w:t xml:space="preserve">  </w:t>
      </w:r>
    </w:p>
    <w:p w:rsidR="00727761" w:rsidRPr="00727761" w:rsidRDefault="00727761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761">
        <w:rPr>
          <w:rFonts w:ascii="Times New Roman" w:hAnsi="Times New Roman"/>
          <w:sz w:val="24"/>
          <w:szCs w:val="24"/>
        </w:rPr>
        <w:t>Udzielam gwarancji na produkt dostarczony w ramach realizacji zamówienia na okres wskazany w pkt. 1 liczony od daty dostawy wpisanej w „Protokole odbioru dostawy”.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1E2F">
        <w:rPr>
          <w:rFonts w:ascii="Times New Roman" w:hAnsi="Times New Roman"/>
          <w:sz w:val="24"/>
          <w:szCs w:val="24"/>
        </w:rPr>
        <w:t xml:space="preserve">Akceptuję określone </w:t>
      </w:r>
      <w:r w:rsidRPr="00CA1E2F">
        <w:rPr>
          <w:rFonts w:ascii="Times New Roman" w:hAnsi="Times New Roman"/>
          <w:szCs w:val="24"/>
        </w:rPr>
        <w:t xml:space="preserve">w </w:t>
      </w:r>
      <w:r w:rsidRPr="00CA1E2F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CA1E2F">
        <w:rPr>
          <w:rFonts w:ascii="Times New Roman" w:hAnsi="Times New Roman"/>
          <w:sz w:val="24"/>
          <w:szCs w:val="24"/>
        </w:rPr>
        <w:br/>
      </w:r>
      <w:r w:rsidRPr="00CA1E2F">
        <w:rPr>
          <w:rFonts w:ascii="Times New Roman" w:hAnsi="Times New Roman"/>
          <w:b/>
          <w:sz w:val="24"/>
          <w:szCs w:val="24"/>
        </w:rPr>
        <w:t xml:space="preserve">załącznik nr </w:t>
      </w:r>
      <w:r w:rsidR="00D027BC">
        <w:rPr>
          <w:rFonts w:ascii="Times New Roman" w:hAnsi="Times New Roman"/>
          <w:b/>
          <w:sz w:val="24"/>
          <w:szCs w:val="24"/>
        </w:rPr>
        <w:t>2</w:t>
      </w:r>
      <w:r w:rsidRPr="00CA1E2F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Pr="00CA1E2F">
        <w:rPr>
          <w:rFonts w:ascii="Times New Roman" w:hAnsi="Times New Roman"/>
          <w:sz w:val="24"/>
          <w:szCs w:val="24"/>
        </w:rPr>
        <w:br/>
        <w:t>w miejscu i terminie wyznaczonym przez zamawiającego.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1E2F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2F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określone w dokumentacji postępowania (tj. w </w:t>
      </w:r>
      <w:r w:rsidRPr="00CA1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D027B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CA1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1E2F">
        <w:rPr>
          <w:rFonts w:ascii="Times New Roman" w:eastAsia="Times New Roman" w:hAnsi="Times New Roman"/>
          <w:sz w:val="24"/>
          <w:szCs w:val="24"/>
          <w:lang w:eastAsia="pl-PL"/>
        </w:rPr>
        <w:t xml:space="preserve">do SWZ) warunki płatności za przedmiot umowy. </w:t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333EC7">
        <w:rPr>
          <w:szCs w:val="24"/>
        </w:rPr>
        <w:t>Oświadczam, że zamówienie wykonam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–  </w:t>
      </w:r>
      <w:r w:rsidRPr="00333EC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EC7">
            <w:rPr>
              <w:rFonts w:ascii="MS Gothic" w:eastAsia="MS Gothic" w:hAnsi="MS Gothic" w:hint="eastAsia"/>
            </w:rPr>
            <w:t>☐</w:t>
          </w:r>
        </w:sdtContent>
      </w:sdt>
      <w:r w:rsidRPr="00333EC7">
        <w:rPr>
          <w:rFonts w:ascii="Times New Roman" w:hAnsi="Times New Roman"/>
        </w:rPr>
        <w:t xml:space="preserve"> *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– </w:t>
      </w:r>
      <w:r w:rsidRPr="00333EC7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333EC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EC7">
            <w:rPr>
              <w:rFonts w:ascii="MS Gothic" w:eastAsia="MS Gothic" w:hAnsi="MS Gothic" w:hint="eastAsia"/>
            </w:rPr>
            <w:t>☐</w:t>
          </w:r>
        </w:sdtContent>
      </w:sdt>
      <w:r w:rsidRPr="00333EC7">
        <w:rPr>
          <w:rFonts w:ascii="Times New Roman" w:hAnsi="Times New Roman"/>
        </w:rPr>
        <w:t>*</w:t>
      </w:r>
      <w:r w:rsidRPr="00333EC7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</w:t>
      </w:r>
      <w:r w:rsidRPr="00333EC7">
        <w:rPr>
          <w:rFonts w:ascii="Times New Roman" w:hAnsi="Times New Roman"/>
          <w:i/>
          <w:sz w:val="20"/>
          <w:szCs w:val="24"/>
        </w:rPr>
        <w:br/>
        <w:t xml:space="preserve">w postępowaniu.   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333EC7">
        <w:rPr>
          <w:rFonts w:ascii="Times New Roman" w:hAnsi="Times New Roman"/>
          <w:i/>
          <w:sz w:val="20"/>
          <w:szCs w:val="20"/>
        </w:rPr>
        <w:t xml:space="preserve">*zaznaczyć właściwe </w:t>
      </w: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333EC7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3A4FDB" w:rsidRPr="00333EC7" w:rsidRDefault="003A4FDB" w:rsidP="003A4FDB">
      <w:pPr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lastRenderedPageBreak/>
        <w:t>Oświadczam, że uważam się za związanego niniejszą ofertą przez okres wskazany w SWZ.</w:t>
      </w:r>
    </w:p>
    <w:p w:rsidR="003A4FDB" w:rsidRPr="00333EC7" w:rsidRDefault="003A4FDB" w:rsidP="003A4FDB">
      <w:pPr>
        <w:numPr>
          <w:ilvl w:val="0"/>
          <w:numId w:val="4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Oświadczam, że do kontaktów z zamawiającym w zakresie związanym z niniejszym postępowaniem upoważniam następujące osoby: </w:t>
      </w:r>
    </w:p>
    <w:p w:rsidR="003A4FDB" w:rsidRPr="00333EC7" w:rsidRDefault="003A4FDB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w sprawach procedury przetargowej…………………………...tel. ……………..………</w:t>
      </w:r>
    </w:p>
    <w:p w:rsidR="003A4FDB" w:rsidRDefault="003A4FDB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w sprawach dostawy……………………………….. tel. …………………………….....</w:t>
      </w:r>
    </w:p>
    <w:p w:rsidR="00892FAD" w:rsidRDefault="00892FAD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92FAD" w:rsidRPr="00DF0765" w:rsidRDefault="00892FAD" w:rsidP="00892FAD">
      <w:pPr>
        <w:pStyle w:val="Tekstpodstawowywcity2"/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hanging="644"/>
        <w:jc w:val="both"/>
      </w:pPr>
      <w:r w:rsidRPr="00892FAD">
        <w:rPr>
          <w:bCs/>
        </w:rPr>
        <w:t xml:space="preserve">Informacja </w:t>
      </w:r>
      <w:r w:rsidRPr="00892FAD">
        <w:rPr>
          <w:bCs/>
          <w:lang w:val="pl-PL"/>
        </w:rPr>
        <w:t xml:space="preserve">Wykonawcy </w:t>
      </w:r>
      <w:r w:rsidRPr="00892FAD">
        <w:rPr>
          <w:lang w:val="pl-PL"/>
        </w:rPr>
        <w:t>dot. odwróconego obowiązku podatkowego:</w:t>
      </w:r>
      <w:r w:rsidRPr="008C1ED7">
        <w:rPr>
          <w:vertAlign w:val="superscript"/>
        </w:rPr>
        <w:footnoteReference w:id="2"/>
      </w:r>
    </w:p>
    <w:p w:rsidR="00892FAD" w:rsidRPr="00FF4D57" w:rsidRDefault="00892FAD" w:rsidP="00892FAD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892FAD" w:rsidRPr="008C1ED7" w:rsidRDefault="0017508F" w:rsidP="00892FAD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FA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892FAD" w:rsidRPr="008C1ED7">
        <w:rPr>
          <w:rFonts w:ascii="Times New Roman" w:hAnsi="Times New Roman"/>
          <w:b/>
          <w:sz w:val="24"/>
          <w:szCs w:val="24"/>
        </w:rPr>
        <w:tab/>
      </w:r>
      <w:r w:rsidR="00892FAD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892FAD" w:rsidRPr="00FF4D57">
        <w:rPr>
          <w:rFonts w:ascii="Times New Roman" w:hAnsi="Times New Roman"/>
          <w:b/>
          <w:sz w:val="24"/>
          <w:szCs w:val="24"/>
        </w:rPr>
        <w:t>informuje, że wybór mojej oferty będzie prowadzić</w:t>
      </w:r>
      <w:r w:rsidR="00892FAD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892FAD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892FAD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892FAD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proofErr w:type="spellStart"/>
      <w:r w:rsidRPr="00333EC7">
        <w:rPr>
          <w:szCs w:val="24"/>
        </w:rPr>
        <w:t>Oświad</w:t>
      </w:r>
      <w:r>
        <w:rPr>
          <w:szCs w:val="24"/>
          <w:lang w:val="pl-PL"/>
        </w:rPr>
        <w:t>c</w:t>
      </w:r>
      <w:r w:rsidRPr="00333EC7">
        <w:rPr>
          <w:szCs w:val="24"/>
        </w:rPr>
        <w:t>zam</w:t>
      </w:r>
      <w:proofErr w:type="spellEnd"/>
      <w:r w:rsidRPr="00333EC7">
        <w:rPr>
          <w:szCs w:val="24"/>
        </w:rPr>
        <w:t>, że wypełniłem obowiązki informacyjne przewidziane w art. 13 lub art. 14 RODO</w:t>
      </w:r>
      <w:r w:rsidRPr="00333EC7">
        <w:rPr>
          <w:vertAlign w:val="superscript"/>
        </w:rPr>
        <w:footnoteReference w:id="4"/>
      </w:r>
      <w:r w:rsidRPr="00333EC7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A4FDB" w:rsidRPr="00333EC7" w:rsidRDefault="003A4FDB" w:rsidP="003A4FDB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sz w:val="20"/>
          <w:szCs w:val="24"/>
        </w:rPr>
        <w:t xml:space="preserve">       *</w:t>
      </w:r>
      <w:r w:rsidRPr="00333EC7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333EC7">
        <w:rPr>
          <w:szCs w:val="24"/>
        </w:rPr>
        <w:t xml:space="preserve">Załącznikami do oferty są: 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827095" w:rsidRPr="00245DA4" w:rsidRDefault="00827095" w:rsidP="003A4FDB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 w:right="0"/>
        <w:jc w:val="both"/>
        <w:rPr>
          <w:i/>
          <w:szCs w:val="24"/>
        </w:rPr>
      </w:pPr>
    </w:p>
    <w:sectPr w:rsidR="00827095" w:rsidRPr="00245DA4" w:rsidSect="00245DA4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8F" w:rsidRDefault="0017508F" w:rsidP="00AF3646">
      <w:pPr>
        <w:spacing w:after="0" w:line="240" w:lineRule="auto"/>
      </w:pPr>
      <w:r>
        <w:separator/>
      </w:r>
    </w:p>
  </w:endnote>
  <w:endnote w:type="continuationSeparator" w:id="0">
    <w:p w:rsidR="0017508F" w:rsidRDefault="0017508F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245DA4">
      <w:rPr>
        <w:rFonts w:ascii="Times New Roman" w:eastAsia="Times New Roman" w:hAnsi="Times New Roman"/>
        <w:i/>
        <w:sz w:val="20"/>
      </w:rPr>
      <w:t xml:space="preserve">Sprawa nr </w:t>
    </w:r>
    <w:r w:rsidR="00E707D4">
      <w:rPr>
        <w:rFonts w:ascii="Times New Roman" w:eastAsia="Times New Roman" w:hAnsi="Times New Roman"/>
        <w:i/>
        <w:sz w:val="20"/>
      </w:rPr>
      <w:t>81</w:t>
    </w:r>
    <w:r w:rsidR="0016527C">
      <w:rPr>
        <w:rFonts w:ascii="Times New Roman" w:eastAsia="Times New Roman" w:hAnsi="Times New Roman"/>
        <w:i/>
        <w:sz w:val="20"/>
      </w:rPr>
      <w:t>/</w:t>
    </w:r>
    <w:r w:rsidR="00105388" w:rsidRPr="00245DA4">
      <w:rPr>
        <w:rFonts w:ascii="Times New Roman" w:eastAsia="Times New Roman" w:hAnsi="Times New Roman"/>
        <w:i/>
        <w:sz w:val="20"/>
      </w:rPr>
      <w:t>20</w:t>
    </w:r>
    <w:r w:rsidR="00BE7C70" w:rsidRPr="00245DA4">
      <w:rPr>
        <w:rFonts w:ascii="Times New Roman" w:eastAsia="Times New Roman" w:hAnsi="Times New Roman"/>
        <w:i/>
        <w:sz w:val="20"/>
      </w:rPr>
      <w:t>2</w:t>
    </w:r>
    <w:r w:rsidR="006A34F2">
      <w:rPr>
        <w:rFonts w:ascii="Times New Roman" w:eastAsia="Times New Roman" w:hAnsi="Times New Roman"/>
        <w:i/>
        <w:sz w:val="20"/>
      </w:rPr>
      <w:t>5</w:t>
    </w:r>
    <w:r w:rsidR="009B5898">
      <w:rPr>
        <w:rFonts w:ascii="Times New Roman" w:eastAsia="Times New Roman" w:hAnsi="Times New Roman"/>
        <w:i/>
        <w:sz w:val="20"/>
      </w:rPr>
      <w:t>/D</w:t>
    </w:r>
    <w:r w:rsidR="00E02167" w:rsidRPr="00245DA4">
      <w:rPr>
        <w:rFonts w:ascii="Times New Roman" w:eastAsia="Times New Roman" w:hAnsi="Times New Roman"/>
        <w:i/>
        <w:sz w:val="20"/>
      </w:rPr>
      <w:tab/>
    </w:r>
    <w:r w:rsidR="005265B3" w:rsidRPr="00245DA4">
      <w:rPr>
        <w:rFonts w:ascii="Times New Roman" w:eastAsia="Times New Roman" w:hAnsi="Times New Roman"/>
        <w:i/>
        <w:sz w:val="20"/>
      </w:rPr>
      <w:t xml:space="preserve">Strona </w:t>
    </w:r>
    <w:r w:rsidR="005265B3" w:rsidRPr="00245DA4">
      <w:rPr>
        <w:rFonts w:ascii="Times New Roman" w:eastAsia="Times New Roman" w:hAnsi="Times New Roman"/>
        <w:i/>
        <w:sz w:val="20"/>
      </w:rPr>
      <w:fldChar w:fldCharType="begin"/>
    </w:r>
    <w:r w:rsidR="005265B3" w:rsidRPr="00245DA4">
      <w:rPr>
        <w:rFonts w:ascii="Times New Roman" w:hAnsi="Times New Roman"/>
        <w:i/>
        <w:sz w:val="20"/>
      </w:rPr>
      <w:instrText>PAGE   \* MERGEFORMAT</w:instrText>
    </w:r>
    <w:r w:rsidR="005265B3" w:rsidRPr="00245DA4">
      <w:rPr>
        <w:rFonts w:ascii="Times New Roman" w:eastAsia="Times New Roman" w:hAnsi="Times New Roman"/>
        <w:i/>
        <w:sz w:val="20"/>
      </w:rPr>
      <w:fldChar w:fldCharType="separate"/>
    </w:r>
    <w:r w:rsidR="00C123E3" w:rsidRPr="00C123E3">
      <w:rPr>
        <w:rFonts w:ascii="Times New Roman" w:eastAsia="Times New Roman" w:hAnsi="Times New Roman"/>
        <w:i/>
        <w:noProof/>
        <w:sz w:val="20"/>
      </w:rPr>
      <w:t>5</w:t>
    </w:r>
    <w:r w:rsidR="005265B3" w:rsidRPr="00245DA4">
      <w:rPr>
        <w:rFonts w:ascii="Times New Roman" w:eastAsia="Times New Roman" w:hAnsi="Times New Roman"/>
        <w:i/>
        <w:sz w:val="20"/>
      </w:rPr>
      <w:fldChar w:fldCharType="end"/>
    </w: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8F" w:rsidRDefault="0017508F" w:rsidP="00AF3646">
      <w:pPr>
        <w:spacing w:after="0" w:line="240" w:lineRule="auto"/>
      </w:pPr>
      <w:r>
        <w:separator/>
      </w:r>
    </w:p>
  </w:footnote>
  <w:footnote w:type="continuationSeparator" w:id="0">
    <w:p w:rsidR="0017508F" w:rsidRDefault="0017508F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245D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34F2" w:rsidRPr="00746E8D">
        <w:rPr>
          <w:rFonts w:ascii="Times New Roman" w:hAnsi="Times New Roman"/>
          <w:sz w:val="18"/>
        </w:rPr>
        <w:t>Wszelka korespondencja dotycząca postepowania będzie dostarczana przez Zamawiającego za pośrednictwem platformy zakupowej dostępnej pod adresem: http://platformazakupowa.pl/pn/3rblog</w:t>
      </w:r>
    </w:p>
  </w:footnote>
  <w:footnote w:id="2">
    <w:p w:rsidR="00892FAD" w:rsidRPr="005274DB" w:rsidRDefault="00892FAD" w:rsidP="00892FA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892FAD" w:rsidRPr="005274DB" w:rsidRDefault="00892FAD" w:rsidP="00892FA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892FAD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92FAD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892FAD" w:rsidRPr="008C1ED7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3A4FDB" w:rsidRPr="00991CC5" w:rsidRDefault="003A4FDB" w:rsidP="003A4FDB">
      <w:pPr>
        <w:pStyle w:val="NormalnyWeb"/>
        <w:jc w:val="both"/>
        <w:rPr>
          <w:sz w:val="20"/>
          <w:szCs w:val="20"/>
        </w:rPr>
      </w:pPr>
      <w:r w:rsidRPr="00991CC5">
        <w:rPr>
          <w:rStyle w:val="Odwoanieprzypisudolnego"/>
          <w:sz w:val="20"/>
          <w:szCs w:val="20"/>
        </w:rPr>
        <w:footnoteRef/>
      </w:r>
      <w:r w:rsidRPr="00991CC5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0D6AD7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>Załącznik nr 1 do SWZ</w:t>
    </w:r>
  </w:p>
  <w:p w:rsidR="00245DA4" w:rsidRPr="00245DA4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 xml:space="preserve">Sprawa nr </w:t>
    </w:r>
    <w:r w:rsidR="00E707D4">
      <w:rPr>
        <w:rFonts w:ascii="Times New Roman" w:hAnsi="Times New Roman"/>
        <w:b/>
        <w:sz w:val="16"/>
        <w:szCs w:val="24"/>
      </w:rPr>
      <w:t>81</w:t>
    </w:r>
    <w:r w:rsidR="00396058">
      <w:rPr>
        <w:rFonts w:ascii="Times New Roman" w:hAnsi="Times New Roman"/>
        <w:b/>
        <w:sz w:val="16"/>
        <w:szCs w:val="24"/>
      </w:rPr>
      <w:t>/</w:t>
    </w:r>
    <w:r w:rsidRPr="000D6AD7">
      <w:rPr>
        <w:rFonts w:ascii="Times New Roman" w:hAnsi="Times New Roman"/>
        <w:b/>
        <w:sz w:val="16"/>
        <w:szCs w:val="24"/>
      </w:rPr>
      <w:t>202</w:t>
    </w:r>
    <w:r w:rsidR="006A34F2">
      <w:rPr>
        <w:rFonts w:ascii="Times New Roman" w:hAnsi="Times New Roman"/>
        <w:b/>
        <w:sz w:val="16"/>
        <w:szCs w:val="24"/>
      </w:rPr>
      <w:t>5</w:t>
    </w:r>
    <w:r w:rsidR="00DF6744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6C"/>
    <w:multiLevelType w:val="hybridMultilevel"/>
    <w:tmpl w:val="07409300"/>
    <w:lvl w:ilvl="0" w:tplc="04A4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F69"/>
    <w:multiLevelType w:val="multilevel"/>
    <w:tmpl w:val="D73E0F2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A2AD9"/>
    <w:multiLevelType w:val="hybridMultilevel"/>
    <w:tmpl w:val="07409300"/>
    <w:lvl w:ilvl="0" w:tplc="04A4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3DED"/>
    <w:multiLevelType w:val="hybridMultilevel"/>
    <w:tmpl w:val="24ECF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387"/>
    <w:multiLevelType w:val="hybridMultilevel"/>
    <w:tmpl w:val="07409300"/>
    <w:lvl w:ilvl="0" w:tplc="04A4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84EF0"/>
    <w:multiLevelType w:val="hybridMultilevel"/>
    <w:tmpl w:val="07409300"/>
    <w:lvl w:ilvl="0" w:tplc="04A4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06FC6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70A6B"/>
    <w:multiLevelType w:val="hybridMultilevel"/>
    <w:tmpl w:val="07409300"/>
    <w:lvl w:ilvl="0" w:tplc="04A4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1245"/>
    <w:rsid w:val="0004448C"/>
    <w:rsid w:val="00046BD2"/>
    <w:rsid w:val="00051D0D"/>
    <w:rsid w:val="0005625B"/>
    <w:rsid w:val="00066D09"/>
    <w:rsid w:val="00077761"/>
    <w:rsid w:val="0009287B"/>
    <w:rsid w:val="0009528E"/>
    <w:rsid w:val="00096973"/>
    <w:rsid w:val="000A7214"/>
    <w:rsid w:val="000A7F6F"/>
    <w:rsid w:val="000B3C18"/>
    <w:rsid w:val="000B4742"/>
    <w:rsid w:val="000B4911"/>
    <w:rsid w:val="000C012E"/>
    <w:rsid w:val="000C1845"/>
    <w:rsid w:val="000C1869"/>
    <w:rsid w:val="000C32F4"/>
    <w:rsid w:val="000D67B0"/>
    <w:rsid w:val="000E43F5"/>
    <w:rsid w:val="000E4701"/>
    <w:rsid w:val="000E5BAD"/>
    <w:rsid w:val="001026F3"/>
    <w:rsid w:val="00105388"/>
    <w:rsid w:val="00107B35"/>
    <w:rsid w:val="001156A8"/>
    <w:rsid w:val="00115818"/>
    <w:rsid w:val="0011683D"/>
    <w:rsid w:val="001225B7"/>
    <w:rsid w:val="00127A90"/>
    <w:rsid w:val="00163156"/>
    <w:rsid w:val="0016527C"/>
    <w:rsid w:val="00166133"/>
    <w:rsid w:val="00166613"/>
    <w:rsid w:val="00170E83"/>
    <w:rsid w:val="0017508F"/>
    <w:rsid w:val="00177448"/>
    <w:rsid w:val="00191E42"/>
    <w:rsid w:val="001934D7"/>
    <w:rsid w:val="001944CC"/>
    <w:rsid w:val="00194F63"/>
    <w:rsid w:val="001A07B9"/>
    <w:rsid w:val="001A244A"/>
    <w:rsid w:val="001A4A9E"/>
    <w:rsid w:val="001A6361"/>
    <w:rsid w:val="001A79C1"/>
    <w:rsid w:val="001B08B4"/>
    <w:rsid w:val="001B5A00"/>
    <w:rsid w:val="001B5FA1"/>
    <w:rsid w:val="001B70E4"/>
    <w:rsid w:val="001C0779"/>
    <w:rsid w:val="001C7FD8"/>
    <w:rsid w:val="001E227C"/>
    <w:rsid w:val="001E5178"/>
    <w:rsid w:val="001F2B75"/>
    <w:rsid w:val="001F2FAC"/>
    <w:rsid w:val="001F5D4A"/>
    <w:rsid w:val="001F795F"/>
    <w:rsid w:val="002079F4"/>
    <w:rsid w:val="002114E9"/>
    <w:rsid w:val="00221DC8"/>
    <w:rsid w:val="002254BB"/>
    <w:rsid w:val="00225DAA"/>
    <w:rsid w:val="00242556"/>
    <w:rsid w:val="00245DA4"/>
    <w:rsid w:val="00246605"/>
    <w:rsid w:val="00254286"/>
    <w:rsid w:val="0026432B"/>
    <w:rsid w:val="00267C46"/>
    <w:rsid w:val="00274761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61B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4BD5"/>
    <w:rsid w:val="00356E98"/>
    <w:rsid w:val="0036538E"/>
    <w:rsid w:val="00366A54"/>
    <w:rsid w:val="003732E2"/>
    <w:rsid w:val="00374502"/>
    <w:rsid w:val="00377ADF"/>
    <w:rsid w:val="00381C8E"/>
    <w:rsid w:val="00382B08"/>
    <w:rsid w:val="0038454C"/>
    <w:rsid w:val="00384F94"/>
    <w:rsid w:val="0039377E"/>
    <w:rsid w:val="00393818"/>
    <w:rsid w:val="00394905"/>
    <w:rsid w:val="00396058"/>
    <w:rsid w:val="003A1159"/>
    <w:rsid w:val="003A156A"/>
    <w:rsid w:val="003A4FDB"/>
    <w:rsid w:val="003B1404"/>
    <w:rsid w:val="003B25EB"/>
    <w:rsid w:val="003C5233"/>
    <w:rsid w:val="003C61FD"/>
    <w:rsid w:val="003C72B6"/>
    <w:rsid w:val="003D127A"/>
    <w:rsid w:val="003D2049"/>
    <w:rsid w:val="003D2A23"/>
    <w:rsid w:val="003D2FA5"/>
    <w:rsid w:val="003D5295"/>
    <w:rsid w:val="003E286F"/>
    <w:rsid w:val="003F0CD7"/>
    <w:rsid w:val="003F7ABF"/>
    <w:rsid w:val="004026D1"/>
    <w:rsid w:val="00410BBE"/>
    <w:rsid w:val="0041228E"/>
    <w:rsid w:val="00412B7D"/>
    <w:rsid w:val="004209C5"/>
    <w:rsid w:val="004211E4"/>
    <w:rsid w:val="00424C25"/>
    <w:rsid w:val="00436FC1"/>
    <w:rsid w:val="00437739"/>
    <w:rsid w:val="00441A4E"/>
    <w:rsid w:val="00443A64"/>
    <w:rsid w:val="00454CE9"/>
    <w:rsid w:val="00456EA4"/>
    <w:rsid w:val="00457DF0"/>
    <w:rsid w:val="00461FA0"/>
    <w:rsid w:val="00462CA5"/>
    <w:rsid w:val="00465DE7"/>
    <w:rsid w:val="004665CE"/>
    <w:rsid w:val="00477475"/>
    <w:rsid w:val="00481910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D0E46"/>
    <w:rsid w:val="004D4083"/>
    <w:rsid w:val="004E363D"/>
    <w:rsid w:val="004E3E22"/>
    <w:rsid w:val="004F0867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2946"/>
    <w:rsid w:val="00564A97"/>
    <w:rsid w:val="00564EB8"/>
    <w:rsid w:val="00567A5A"/>
    <w:rsid w:val="0057497C"/>
    <w:rsid w:val="00584209"/>
    <w:rsid w:val="00586A8B"/>
    <w:rsid w:val="00594210"/>
    <w:rsid w:val="00595264"/>
    <w:rsid w:val="005A0C19"/>
    <w:rsid w:val="005A3585"/>
    <w:rsid w:val="005A5647"/>
    <w:rsid w:val="005B089B"/>
    <w:rsid w:val="005C3DC9"/>
    <w:rsid w:val="005C51BE"/>
    <w:rsid w:val="005D1816"/>
    <w:rsid w:val="005E1178"/>
    <w:rsid w:val="005E1B93"/>
    <w:rsid w:val="005F4E89"/>
    <w:rsid w:val="00610C1F"/>
    <w:rsid w:val="006134D8"/>
    <w:rsid w:val="00616693"/>
    <w:rsid w:val="006233D5"/>
    <w:rsid w:val="00624793"/>
    <w:rsid w:val="006259E2"/>
    <w:rsid w:val="006319C0"/>
    <w:rsid w:val="00632DE3"/>
    <w:rsid w:val="0063560C"/>
    <w:rsid w:val="00635F7D"/>
    <w:rsid w:val="006401D7"/>
    <w:rsid w:val="00651965"/>
    <w:rsid w:val="00652F17"/>
    <w:rsid w:val="00656CD4"/>
    <w:rsid w:val="006741F2"/>
    <w:rsid w:val="00676447"/>
    <w:rsid w:val="00686402"/>
    <w:rsid w:val="006932BC"/>
    <w:rsid w:val="00693CAD"/>
    <w:rsid w:val="00693ECC"/>
    <w:rsid w:val="006940BB"/>
    <w:rsid w:val="006A00DE"/>
    <w:rsid w:val="006A34F2"/>
    <w:rsid w:val="006A5BDD"/>
    <w:rsid w:val="006A6A93"/>
    <w:rsid w:val="006B37E9"/>
    <w:rsid w:val="006B40C5"/>
    <w:rsid w:val="006B7CC9"/>
    <w:rsid w:val="006C0BB3"/>
    <w:rsid w:val="006D07CD"/>
    <w:rsid w:val="006D0B84"/>
    <w:rsid w:val="006D32C3"/>
    <w:rsid w:val="006E5CFC"/>
    <w:rsid w:val="006E73F5"/>
    <w:rsid w:val="006F0C7A"/>
    <w:rsid w:val="006F187F"/>
    <w:rsid w:val="00707DB1"/>
    <w:rsid w:val="00711504"/>
    <w:rsid w:val="00712BAB"/>
    <w:rsid w:val="00727761"/>
    <w:rsid w:val="00731598"/>
    <w:rsid w:val="0074010B"/>
    <w:rsid w:val="00742FD1"/>
    <w:rsid w:val="00744AF4"/>
    <w:rsid w:val="00750921"/>
    <w:rsid w:val="00754008"/>
    <w:rsid w:val="007565FF"/>
    <w:rsid w:val="00756860"/>
    <w:rsid w:val="007647E5"/>
    <w:rsid w:val="00772A22"/>
    <w:rsid w:val="0077361D"/>
    <w:rsid w:val="00774941"/>
    <w:rsid w:val="00775AD2"/>
    <w:rsid w:val="007905E6"/>
    <w:rsid w:val="00792BBB"/>
    <w:rsid w:val="00793E2F"/>
    <w:rsid w:val="0079450E"/>
    <w:rsid w:val="007A1201"/>
    <w:rsid w:val="007A7C1A"/>
    <w:rsid w:val="007B2F0A"/>
    <w:rsid w:val="007C1DB8"/>
    <w:rsid w:val="007C5E55"/>
    <w:rsid w:val="007C6480"/>
    <w:rsid w:val="007C6E3D"/>
    <w:rsid w:val="007C7E66"/>
    <w:rsid w:val="007D27DE"/>
    <w:rsid w:val="007D280E"/>
    <w:rsid w:val="007D2B65"/>
    <w:rsid w:val="007D338D"/>
    <w:rsid w:val="007D5092"/>
    <w:rsid w:val="007E05E6"/>
    <w:rsid w:val="007E17F9"/>
    <w:rsid w:val="007E4E1F"/>
    <w:rsid w:val="007E6031"/>
    <w:rsid w:val="007F1F54"/>
    <w:rsid w:val="00810805"/>
    <w:rsid w:val="00820CCE"/>
    <w:rsid w:val="00827095"/>
    <w:rsid w:val="00831FDB"/>
    <w:rsid w:val="00832DC0"/>
    <w:rsid w:val="00840CC6"/>
    <w:rsid w:val="008506E3"/>
    <w:rsid w:val="008541EA"/>
    <w:rsid w:val="008545F2"/>
    <w:rsid w:val="008554FE"/>
    <w:rsid w:val="00865957"/>
    <w:rsid w:val="00870831"/>
    <w:rsid w:val="0087224E"/>
    <w:rsid w:val="00877C18"/>
    <w:rsid w:val="008818F9"/>
    <w:rsid w:val="00892FAD"/>
    <w:rsid w:val="0089611E"/>
    <w:rsid w:val="008A3E4F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8E77A1"/>
    <w:rsid w:val="0090253F"/>
    <w:rsid w:val="00916D7E"/>
    <w:rsid w:val="00924090"/>
    <w:rsid w:val="00925389"/>
    <w:rsid w:val="00927158"/>
    <w:rsid w:val="00934D29"/>
    <w:rsid w:val="00936593"/>
    <w:rsid w:val="00955131"/>
    <w:rsid w:val="00955B96"/>
    <w:rsid w:val="009607F7"/>
    <w:rsid w:val="009638FA"/>
    <w:rsid w:val="00963CD5"/>
    <w:rsid w:val="00966288"/>
    <w:rsid w:val="00971FF0"/>
    <w:rsid w:val="009727E3"/>
    <w:rsid w:val="00981E7F"/>
    <w:rsid w:val="00986086"/>
    <w:rsid w:val="00992CB4"/>
    <w:rsid w:val="009A4E25"/>
    <w:rsid w:val="009A601E"/>
    <w:rsid w:val="009A6E9F"/>
    <w:rsid w:val="009A7897"/>
    <w:rsid w:val="009B33CF"/>
    <w:rsid w:val="009B5898"/>
    <w:rsid w:val="009B68C3"/>
    <w:rsid w:val="009C094E"/>
    <w:rsid w:val="009C5223"/>
    <w:rsid w:val="009C6FFC"/>
    <w:rsid w:val="009D2D82"/>
    <w:rsid w:val="009D52C0"/>
    <w:rsid w:val="009D5D24"/>
    <w:rsid w:val="009E3E30"/>
    <w:rsid w:val="009E43BD"/>
    <w:rsid w:val="009F08F4"/>
    <w:rsid w:val="00A04A6C"/>
    <w:rsid w:val="00A0666D"/>
    <w:rsid w:val="00A36D0E"/>
    <w:rsid w:val="00A50035"/>
    <w:rsid w:val="00A62570"/>
    <w:rsid w:val="00A66A88"/>
    <w:rsid w:val="00A70568"/>
    <w:rsid w:val="00A748DF"/>
    <w:rsid w:val="00A76D8D"/>
    <w:rsid w:val="00A77246"/>
    <w:rsid w:val="00A823AA"/>
    <w:rsid w:val="00A83FD3"/>
    <w:rsid w:val="00A87649"/>
    <w:rsid w:val="00A9119B"/>
    <w:rsid w:val="00A93B45"/>
    <w:rsid w:val="00A94A5D"/>
    <w:rsid w:val="00A9774A"/>
    <w:rsid w:val="00AA1368"/>
    <w:rsid w:val="00AB0A54"/>
    <w:rsid w:val="00AB15F1"/>
    <w:rsid w:val="00AB381E"/>
    <w:rsid w:val="00AB40D1"/>
    <w:rsid w:val="00AB7AE7"/>
    <w:rsid w:val="00AC0424"/>
    <w:rsid w:val="00AC5A5A"/>
    <w:rsid w:val="00AE11C7"/>
    <w:rsid w:val="00AE6F84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65263"/>
    <w:rsid w:val="00B7212E"/>
    <w:rsid w:val="00B77339"/>
    <w:rsid w:val="00B92521"/>
    <w:rsid w:val="00B93C4F"/>
    <w:rsid w:val="00B96E4E"/>
    <w:rsid w:val="00BA1387"/>
    <w:rsid w:val="00BC58DB"/>
    <w:rsid w:val="00BC5A05"/>
    <w:rsid w:val="00BC7B79"/>
    <w:rsid w:val="00BD42F7"/>
    <w:rsid w:val="00BD5BE6"/>
    <w:rsid w:val="00BE2109"/>
    <w:rsid w:val="00BE7A87"/>
    <w:rsid w:val="00BE7C70"/>
    <w:rsid w:val="00BF5DD7"/>
    <w:rsid w:val="00BF647E"/>
    <w:rsid w:val="00BF7827"/>
    <w:rsid w:val="00C123E3"/>
    <w:rsid w:val="00C23428"/>
    <w:rsid w:val="00C250A8"/>
    <w:rsid w:val="00C277E0"/>
    <w:rsid w:val="00C4247D"/>
    <w:rsid w:val="00C454BD"/>
    <w:rsid w:val="00C46DEC"/>
    <w:rsid w:val="00C52708"/>
    <w:rsid w:val="00C6129F"/>
    <w:rsid w:val="00C74E70"/>
    <w:rsid w:val="00C8216B"/>
    <w:rsid w:val="00C87348"/>
    <w:rsid w:val="00C90137"/>
    <w:rsid w:val="00C95B96"/>
    <w:rsid w:val="00CA1E2F"/>
    <w:rsid w:val="00CA4237"/>
    <w:rsid w:val="00CB0B4F"/>
    <w:rsid w:val="00CB3B01"/>
    <w:rsid w:val="00CB758F"/>
    <w:rsid w:val="00CC0346"/>
    <w:rsid w:val="00CC2D16"/>
    <w:rsid w:val="00CC356A"/>
    <w:rsid w:val="00CC46AD"/>
    <w:rsid w:val="00CC5A4E"/>
    <w:rsid w:val="00CD0FBA"/>
    <w:rsid w:val="00CD40EC"/>
    <w:rsid w:val="00CE0023"/>
    <w:rsid w:val="00CE1A2F"/>
    <w:rsid w:val="00CE28A1"/>
    <w:rsid w:val="00CE6926"/>
    <w:rsid w:val="00CF1D41"/>
    <w:rsid w:val="00CF3D4A"/>
    <w:rsid w:val="00D027BC"/>
    <w:rsid w:val="00D11076"/>
    <w:rsid w:val="00D16FEB"/>
    <w:rsid w:val="00D21EB9"/>
    <w:rsid w:val="00D23834"/>
    <w:rsid w:val="00D26F56"/>
    <w:rsid w:val="00D5249A"/>
    <w:rsid w:val="00D52B28"/>
    <w:rsid w:val="00D52ED5"/>
    <w:rsid w:val="00D5687C"/>
    <w:rsid w:val="00D6125D"/>
    <w:rsid w:val="00D61AAF"/>
    <w:rsid w:val="00D61C6B"/>
    <w:rsid w:val="00D675AB"/>
    <w:rsid w:val="00D76033"/>
    <w:rsid w:val="00D82EE9"/>
    <w:rsid w:val="00D83401"/>
    <w:rsid w:val="00D91781"/>
    <w:rsid w:val="00DB2D42"/>
    <w:rsid w:val="00DB4145"/>
    <w:rsid w:val="00DB70B2"/>
    <w:rsid w:val="00DC347A"/>
    <w:rsid w:val="00DC3B64"/>
    <w:rsid w:val="00DD283E"/>
    <w:rsid w:val="00DE0551"/>
    <w:rsid w:val="00DE0C38"/>
    <w:rsid w:val="00DF6744"/>
    <w:rsid w:val="00E02167"/>
    <w:rsid w:val="00E02912"/>
    <w:rsid w:val="00E02C26"/>
    <w:rsid w:val="00E143F7"/>
    <w:rsid w:val="00E15896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2741"/>
    <w:rsid w:val="00E62E6F"/>
    <w:rsid w:val="00E637C5"/>
    <w:rsid w:val="00E64097"/>
    <w:rsid w:val="00E707D4"/>
    <w:rsid w:val="00E7222E"/>
    <w:rsid w:val="00E80116"/>
    <w:rsid w:val="00E82A22"/>
    <w:rsid w:val="00E870C2"/>
    <w:rsid w:val="00E90401"/>
    <w:rsid w:val="00EA1959"/>
    <w:rsid w:val="00EA4BD1"/>
    <w:rsid w:val="00EB4290"/>
    <w:rsid w:val="00EB6BA1"/>
    <w:rsid w:val="00ED2193"/>
    <w:rsid w:val="00EE5246"/>
    <w:rsid w:val="00EE6577"/>
    <w:rsid w:val="00EF67EA"/>
    <w:rsid w:val="00F15167"/>
    <w:rsid w:val="00F26220"/>
    <w:rsid w:val="00F41F50"/>
    <w:rsid w:val="00F45B2F"/>
    <w:rsid w:val="00F4754E"/>
    <w:rsid w:val="00F47C13"/>
    <w:rsid w:val="00F524EA"/>
    <w:rsid w:val="00F541F9"/>
    <w:rsid w:val="00F6115C"/>
    <w:rsid w:val="00F641A8"/>
    <w:rsid w:val="00F67883"/>
    <w:rsid w:val="00F704A4"/>
    <w:rsid w:val="00F7360D"/>
    <w:rsid w:val="00F80D9A"/>
    <w:rsid w:val="00F860D7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0C8E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C4B7-E607-43CD-803F-F32570722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C1916A-31E3-4A9F-AABB-12DBD44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GAWRYSIAK Artur</cp:lastModifiedBy>
  <cp:revision>11</cp:revision>
  <cp:lastPrinted>2024-12-18T07:48:00Z</cp:lastPrinted>
  <dcterms:created xsi:type="dcterms:W3CDTF">2025-01-15T08:58:00Z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6f99c189-5e6b-4605-aa0a-7b645b326235</vt:lpwstr>
  </property>
  <property fmtid="{D5CDD505-2E9C-101B-9397-08002B2CF9AE}" pid="3" name="bjSaver">
    <vt:lpwstr>ncBfY/5BBJGkE7Q0MxWFw+FfrFXIlGHJ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