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43" w:rsidRPr="00894BBB" w:rsidRDefault="004A463D">
      <w:pPr>
        <w:pStyle w:val="Standard"/>
        <w:jc w:val="right"/>
        <w:rPr>
          <w:rFonts w:ascii="Arial" w:hAnsi="Arial"/>
          <w:bCs/>
          <w:sz w:val="18"/>
          <w:szCs w:val="20"/>
        </w:rPr>
      </w:pPr>
      <w:r w:rsidRPr="00894BBB">
        <w:rPr>
          <w:rFonts w:ascii="Arial" w:hAnsi="Arial"/>
          <w:bCs/>
          <w:noProof/>
          <w:sz w:val="18"/>
          <w:szCs w:val="20"/>
        </w:rPr>
        <w:drawing>
          <wp:anchor distT="0" distB="0" distL="114300" distR="114300" simplePos="0" relativeHeight="251658240" behindDoc="0" locked="0" layoutInCell="1" allowOverlap="1" wp14:anchorId="33C3582E" wp14:editId="681AA1B8">
            <wp:simplePos x="0" y="0"/>
            <wp:positionH relativeFrom="column">
              <wp:posOffset>119520</wp:posOffset>
            </wp:positionH>
            <wp:positionV relativeFrom="paragraph">
              <wp:posOffset>-196920</wp:posOffset>
            </wp:positionV>
            <wp:extent cx="1865519" cy="731519"/>
            <wp:effectExtent l="0" t="0" r="1381" b="0"/>
            <wp:wrapNone/>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65519" cy="731519"/>
                    </a:xfrm>
                    <a:prstGeom prst="rect">
                      <a:avLst/>
                    </a:prstGeom>
                  </pic:spPr>
                </pic:pic>
              </a:graphicData>
            </a:graphic>
          </wp:anchor>
        </w:drawing>
      </w:r>
      <w:r w:rsidR="006B2BED" w:rsidRPr="00894BBB">
        <w:rPr>
          <w:rFonts w:ascii="Arial" w:hAnsi="Arial"/>
          <w:bCs/>
          <w:sz w:val="18"/>
          <w:szCs w:val="20"/>
        </w:rPr>
        <w:t xml:space="preserve">Resko, dnia </w:t>
      </w:r>
      <w:r w:rsidR="002008FB">
        <w:rPr>
          <w:rFonts w:ascii="Arial" w:hAnsi="Arial"/>
          <w:bCs/>
          <w:sz w:val="18"/>
          <w:szCs w:val="20"/>
        </w:rPr>
        <w:t>2</w:t>
      </w:r>
      <w:r w:rsidR="008B7CAF">
        <w:rPr>
          <w:rFonts w:ascii="Arial" w:hAnsi="Arial"/>
          <w:bCs/>
          <w:sz w:val="18"/>
          <w:szCs w:val="20"/>
        </w:rPr>
        <w:t>7</w:t>
      </w:r>
      <w:r w:rsidRPr="00894BBB">
        <w:rPr>
          <w:rFonts w:ascii="Arial" w:hAnsi="Arial"/>
          <w:bCs/>
          <w:sz w:val="18"/>
          <w:szCs w:val="20"/>
        </w:rPr>
        <w:t>.</w:t>
      </w:r>
      <w:r w:rsidR="006B1290">
        <w:rPr>
          <w:rFonts w:ascii="Arial" w:hAnsi="Arial"/>
          <w:bCs/>
          <w:sz w:val="18"/>
          <w:szCs w:val="20"/>
        </w:rPr>
        <w:t>0</w:t>
      </w:r>
      <w:r w:rsidR="002008FB">
        <w:rPr>
          <w:rFonts w:ascii="Arial" w:hAnsi="Arial"/>
          <w:bCs/>
          <w:sz w:val="18"/>
          <w:szCs w:val="20"/>
        </w:rPr>
        <w:t>8.2020</w:t>
      </w:r>
      <w:r w:rsidR="006B1290">
        <w:rPr>
          <w:rFonts w:ascii="Arial" w:hAnsi="Arial"/>
          <w:bCs/>
          <w:sz w:val="18"/>
          <w:szCs w:val="20"/>
        </w:rPr>
        <w:t xml:space="preserve"> </w:t>
      </w:r>
      <w:r w:rsidRPr="00894BBB">
        <w:rPr>
          <w:rFonts w:ascii="Arial" w:hAnsi="Arial"/>
          <w:bCs/>
          <w:sz w:val="18"/>
          <w:szCs w:val="20"/>
        </w:rPr>
        <w:t>r.</w:t>
      </w:r>
    </w:p>
    <w:p w:rsidR="00702743" w:rsidRPr="00894BBB" w:rsidRDefault="00702743">
      <w:pPr>
        <w:pStyle w:val="Standard"/>
        <w:rPr>
          <w:rFonts w:ascii="Arial" w:hAnsi="Arial"/>
          <w:sz w:val="18"/>
          <w:szCs w:val="20"/>
        </w:rPr>
      </w:pPr>
    </w:p>
    <w:p w:rsidR="00702743" w:rsidRPr="00894BBB" w:rsidRDefault="00702743">
      <w:pPr>
        <w:pStyle w:val="Standard"/>
        <w:rPr>
          <w:rFonts w:ascii="Arial" w:hAnsi="Arial"/>
          <w:sz w:val="18"/>
          <w:szCs w:val="20"/>
        </w:rPr>
      </w:pPr>
    </w:p>
    <w:p w:rsidR="00702743" w:rsidRPr="00894BBB" w:rsidRDefault="004A463D">
      <w:pPr>
        <w:pStyle w:val="Standard"/>
        <w:rPr>
          <w:rFonts w:ascii="Arial" w:hAnsi="Arial"/>
          <w:sz w:val="18"/>
          <w:szCs w:val="20"/>
        </w:rPr>
      </w:pPr>
      <w:r w:rsidRPr="00894BBB">
        <w:rPr>
          <w:rFonts w:ascii="Arial" w:hAnsi="Arial"/>
          <w:sz w:val="18"/>
          <w:szCs w:val="20"/>
        </w:rPr>
        <w:t xml:space="preserve">                                     </w:t>
      </w:r>
    </w:p>
    <w:p w:rsidR="00702743" w:rsidRPr="00894BBB" w:rsidRDefault="004A463D">
      <w:pPr>
        <w:pStyle w:val="Standard"/>
        <w:rPr>
          <w:rFonts w:ascii="Arial" w:hAnsi="Arial"/>
          <w:sz w:val="14"/>
          <w:szCs w:val="16"/>
        </w:rPr>
      </w:pPr>
      <w:r w:rsidRPr="00894BBB">
        <w:rPr>
          <w:rFonts w:ascii="Arial" w:hAnsi="Arial"/>
          <w:sz w:val="14"/>
          <w:szCs w:val="16"/>
        </w:rPr>
        <w:t xml:space="preserve">                  pieczęć zamawiającego</w:t>
      </w:r>
    </w:p>
    <w:p w:rsidR="00702743" w:rsidRPr="00894BBB" w:rsidRDefault="004A463D">
      <w:pPr>
        <w:pStyle w:val="Standard"/>
        <w:jc w:val="center"/>
        <w:rPr>
          <w:rFonts w:ascii="Arial" w:hAnsi="Arial"/>
          <w:szCs w:val="28"/>
        </w:rPr>
      </w:pPr>
      <w:r w:rsidRPr="00894BBB">
        <w:rPr>
          <w:rFonts w:ascii="Arial" w:hAnsi="Arial"/>
          <w:szCs w:val="28"/>
        </w:rPr>
        <w:t xml:space="preserve">ZAPYTANIE OFERTOWE </w:t>
      </w:r>
      <w:r w:rsidRPr="008B7CAF">
        <w:rPr>
          <w:rFonts w:ascii="Arial" w:hAnsi="Arial"/>
          <w:szCs w:val="28"/>
        </w:rPr>
        <w:t>Nr ZP.271.</w:t>
      </w:r>
      <w:r w:rsidR="008B7CAF" w:rsidRPr="008B7CAF">
        <w:rPr>
          <w:rFonts w:ascii="Arial" w:hAnsi="Arial"/>
          <w:szCs w:val="28"/>
        </w:rPr>
        <w:t>15</w:t>
      </w:r>
      <w:r w:rsidRPr="008B7CAF">
        <w:rPr>
          <w:rFonts w:ascii="Arial" w:hAnsi="Arial"/>
          <w:szCs w:val="28"/>
        </w:rPr>
        <w:t>.</w:t>
      </w:r>
      <w:r w:rsidR="008B7CAF" w:rsidRPr="008B7CAF">
        <w:rPr>
          <w:rFonts w:ascii="Arial" w:hAnsi="Arial"/>
          <w:szCs w:val="28"/>
        </w:rPr>
        <w:t>20</w:t>
      </w:r>
      <w:r w:rsidRPr="008B7CAF">
        <w:rPr>
          <w:rFonts w:ascii="Arial" w:hAnsi="Arial"/>
          <w:szCs w:val="28"/>
        </w:rPr>
        <w:t>.ZPOF</w:t>
      </w:r>
    </w:p>
    <w:p w:rsidR="00702743" w:rsidRPr="00894BBB" w:rsidRDefault="00702743">
      <w:pPr>
        <w:pStyle w:val="Standard"/>
        <w:jc w:val="center"/>
        <w:rPr>
          <w:rFonts w:ascii="Arial" w:hAnsi="Arial"/>
          <w:b/>
          <w:sz w:val="18"/>
          <w:szCs w:val="20"/>
        </w:rPr>
      </w:pPr>
    </w:p>
    <w:p w:rsidR="00702743" w:rsidRPr="00894BBB" w:rsidRDefault="004A463D">
      <w:pPr>
        <w:pStyle w:val="Textbody"/>
        <w:spacing w:line="360" w:lineRule="auto"/>
        <w:rPr>
          <w:rFonts w:ascii="Arial" w:hAnsi="Arial"/>
          <w:sz w:val="18"/>
          <w:szCs w:val="20"/>
        </w:rPr>
      </w:pPr>
      <w:r w:rsidRPr="00894BBB">
        <w:rPr>
          <w:rFonts w:ascii="Arial" w:hAnsi="Arial"/>
          <w:sz w:val="18"/>
          <w:szCs w:val="20"/>
        </w:rPr>
        <w:t xml:space="preserve">W związku z realizacją zasady konkurencyjności, zwracam się z zapytaniem ofertowym o cenę. </w:t>
      </w:r>
      <w:r w:rsidRPr="00894BBB">
        <w:rPr>
          <w:rFonts w:ascii="Arial" w:hAnsi="Arial"/>
          <w:sz w:val="18"/>
          <w:szCs w:val="20"/>
        </w:rPr>
        <w:br/>
        <w:t>Zapytanie jest elementem rozpoznania rynku.</w:t>
      </w:r>
    </w:p>
    <w:p w:rsidR="00702743" w:rsidRPr="00894BBB" w:rsidRDefault="004A463D" w:rsidP="00FA1A39">
      <w:pPr>
        <w:pStyle w:val="Standard"/>
        <w:numPr>
          <w:ilvl w:val="0"/>
          <w:numId w:val="3"/>
        </w:numPr>
        <w:tabs>
          <w:tab w:val="left" w:pos="284"/>
        </w:tabs>
        <w:rPr>
          <w:sz w:val="18"/>
          <w:szCs w:val="20"/>
        </w:rPr>
      </w:pPr>
      <w:r w:rsidRPr="00894BBB">
        <w:rPr>
          <w:rFonts w:ascii="Arial" w:hAnsi="Arial"/>
          <w:b/>
          <w:bCs/>
          <w:sz w:val="18"/>
          <w:szCs w:val="20"/>
        </w:rPr>
        <w:t>Zamawiający:</w:t>
      </w:r>
      <w:r w:rsidRPr="00894BBB">
        <w:rPr>
          <w:rFonts w:ascii="Arial" w:hAnsi="Arial"/>
          <w:sz w:val="18"/>
          <w:szCs w:val="20"/>
        </w:rPr>
        <w:t xml:space="preserve"> Gmina Resko reprezentowana przez  Burmistrza Reska, p. Arkadiusza Czerwińskiego, </w:t>
      </w:r>
      <w:r w:rsidRPr="00894BBB">
        <w:rPr>
          <w:rFonts w:ascii="Arial" w:hAnsi="Arial"/>
          <w:sz w:val="18"/>
          <w:szCs w:val="20"/>
        </w:rPr>
        <w:br/>
        <w:t xml:space="preserve">ul. Rynek 1, 72-315 Resko, tel. 091 39 51 503,  fax. 091 39 51 205  </w:t>
      </w:r>
    </w:p>
    <w:p w:rsidR="00702743" w:rsidRPr="00894BBB" w:rsidRDefault="004A463D" w:rsidP="00FA1A39">
      <w:pPr>
        <w:pStyle w:val="Standard"/>
        <w:rPr>
          <w:rFonts w:ascii="Arial" w:hAnsi="Arial"/>
          <w:sz w:val="18"/>
          <w:szCs w:val="20"/>
        </w:rPr>
      </w:pPr>
      <w:r w:rsidRPr="00894BBB">
        <w:rPr>
          <w:rFonts w:ascii="Arial" w:hAnsi="Arial"/>
          <w:sz w:val="18"/>
          <w:szCs w:val="20"/>
        </w:rPr>
        <w:t xml:space="preserve">e-mail: </w:t>
      </w:r>
      <w:hyperlink r:id="rId10" w:history="1">
        <w:r w:rsidRPr="00894BBB">
          <w:rPr>
            <w:rFonts w:ascii="Arial" w:hAnsi="Arial"/>
            <w:sz w:val="18"/>
            <w:szCs w:val="20"/>
          </w:rPr>
          <w:t>zamowienia@resko.pl</w:t>
        </w:r>
      </w:hyperlink>
    </w:p>
    <w:p w:rsidR="004E3146" w:rsidRPr="00894BBB" w:rsidRDefault="004E3146" w:rsidP="00FA1A39">
      <w:pPr>
        <w:pStyle w:val="Standard"/>
        <w:rPr>
          <w:sz w:val="18"/>
          <w:szCs w:val="20"/>
        </w:rPr>
      </w:pPr>
    </w:p>
    <w:p w:rsidR="00702743" w:rsidRPr="00894BBB" w:rsidRDefault="004A463D" w:rsidP="0052023A">
      <w:pPr>
        <w:pStyle w:val="Standard"/>
        <w:numPr>
          <w:ilvl w:val="0"/>
          <w:numId w:val="3"/>
        </w:numPr>
        <w:tabs>
          <w:tab w:val="left" w:pos="284"/>
        </w:tabs>
        <w:ind w:left="360" w:hanging="360"/>
        <w:rPr>
          <w:rFonts w:ascii="Arial" w:hAnsi="Arial"/>
          <w:sz w:val="18"/>
          <w:szCs w:val="20"/>
        </w:rPr>
      </w:pPr>
      <w:r w:rsidRPr="00894BBB">
        <w:rPr>
          <w:rFonts w:ascii="Arial" w:hAnsi="Arial"/>
          <w:b/>
          <w:bCs/>
          <w:sz w:val="18"/>
          <w:szCs w:val="20"/>
        </w:rPr>
        <w:t>Opis przedmiotu zamówienia:</w:t>
      </w:r>
    </w:p>
    <w:p w:rsidR="00E4439F" w:rsidRPr="00894BBB" w:rsidRDefault="004A463D" w:rsidP="00FA1A39">
      <w:pPr>
        <w:pStyle w:val="Standard"/>
        <w:rPr>
          <w:rFonts w:ascii="Arial" w:hAnsi="Arial"/>
          <w:sz w:val="18"/>
          <w:szCs w:val="20"/>
        </w:rPr>
      </w:pPr>
      <w:r w:rsidRPr="00894BBB">
        <w:rPr>
          <w:rFonts w:ascii="Arial" w:hAnsi="Arial"/>
          <w:sz w:val="18"/>
          <w:szCs w:val="20"/>
        </w:rPr>
        <w:t xml:space="preserve">Dostawa </w:t>
      </w:r>
      <w:r w:rsidR="006D39C7">
        <w:rPr>
          <w:rFonts w:ascii="Arial" w:hAnsi="Arial"/>
          <w:sz w:val="18"/>
          <w:szCs w:val="20"/>
        </w:rPr>
        <w:t>mebli i wyposażenia do</w:t>
      </w:r>
      <w:r w:rsidR="000B5F20">
        <w:rPr>
          <w:rFonts w:ascii="Arial" w:hAnsi="Arial"/>
          <w:sz w:val="18"/>
          <w:szCs w:val="20"/>
        </w:rPr>
        <w:t xml:space="preserve"> </w:t>
      </w:r>
      <w:r w:rsidR="006B1290">
        <w:rPr>
          <w:rFonts w:ascii="Arial" w:hAnsi="Arial"/>
          <w:sz w:val="18"/>
          <w:szCs w:val="20"/>
        </w:rPr>
        <w:t>świetlic</w:t>
      </w:r>
      <w:r w:rsidR="002008FB">
        <w:rPr>
          <w:rFonts w:ascii="Arial" w:hAnsi="Arial"/>
          <w:sz w:val="18"/>
          <w:szCs w:val="20"/>
        </w:rPr>
        <w:t>y</w:t>
      </w:r>
      <w:r w:rsidR="006B1290">
        <w:rPr>
          <w:rFonts w:ascii="Arial" w:hAnsi="Arial"/>
          <w:sz w:val="18"/>
          <w:szCs w:val="20"/>
        </w:rPr>
        <w:t xml:space="preserve"> wiejski</w:t>
      </w:r>
      <w:r w:rsidR="002008FB">
        <w:rPr>
          <w:rFonts w:ascii="Arial" w:hAnsi="Arial"/>
          <w:sz w:val="18"/>
          <w:szCs w:val="20"/>
        </w:rPr>
        <w:t>ej</w:t>
      </w:r>
      <w:r w:rsidR="006B1290">
        <w:rPr>
          <w:rFonts w:ascii="Arial" w:hAnsi="Arial"/>
          <w:sz w:val="18"/>
          <w:szCs w:val="20"/>
        </w:rPr>
        <w:t xml:space="preserve"> w</w:t>
      </w:r>
      <w:r w:rsidR="002008FB">
        <w:rPr>
          <w:rFonts w:ascii="Arial" w:hAnsi="Arial"/>
          <w:sz w:val="18"/>
          <w:szCs w:val="20"/>
        </w:rPr>
        <w:t xml:space="preserve"> miejscowości</w:t>
      </w:r>
      <w:r w:rsidR="006B1290">
        <w:rPr>
          <w:rFonts w:ascii="Arial" w:hAnsi="Arial"/>
          <w:sz w:val="18"/>
          <w:szCs w:val="20"/>
        </w:rPr>
        <w:t xml:space="preserve"> </w:t>
      </w:r>
      <w:r w:rsidR="002008FB">
        <w:rPr>
          <w:rFonts w:ascii="Arial" w:hAnsi="Arial"/>
          <w:sz w:val="18"/>
          <w:szCs w:val="20"/>
        </w:rPr>
        <w:t>Mołstowo</w:t>
      </w:r>
      <w:r w:rsidR="006B1290">
        <w:rPr>
          <w:rFonts w:ascii="Arial" w:hAnsi="Arial"/>
          <w:sz w:val="18"/>
          <w:szCs w:val="20"/>
        </w:rPr>
        <w:t>, Gmina Resko</w:t>
      </w:r>
      <w:r w:rsidR="000B5F20">
        <w:rPr>
          <w:rFonts w:ascii="Arial" w:hAnsi="Arial"/>
          <w:sz w:val="18"/>
          <w:szCs w:val="20"/>
        </w:rPr>
        <w:t>,</w:t>
      </w:r>
      <w:r w:rsidR="00E4439F" w:rsidRPr="00894BBB">
        <w:rPr>
          <w:rFonts w:ascii="Arial" w:hAnsi="Arial"/>
          <w:sz w:val="18"/>
          <w:szCs w:val="20"/>
        </w:rPr>
        <w:t xml:space="preserve"> zgodnie z poniższą specyfikacją:</w:t>
      </w:r>
    </w:p>
    <w:p w:rsidR="0080239B" w:rsidRDefault="002008FB" w:rsidP="006D39C7">
      <w:pPr>
        <w:pStyle w:val="Standard"/>
        <w:numPr>
          <w:ilvl w:val="0"/>
          <w:numId w:val="6"/>
        </w:numPr>
        <w:rPr>
          <w:rFonts w:ascii="Arial" w:hAnsi="Arial"/>
          <w:sz w:val="18"/>
          <w:szCs w:val="20"/>
        </w:rPr>
      </w:pPr>
      <w:r>
        <w:rPr>
          <w:rFonts w:ascii="Arial" w:hAnsi="Arial"/>
          <w:sz w:val="18"/>
          <w:szCs w:val="20"/>
        </w:rPr>
        <w:t>2</w:t>
      </w:r>
      <w:r w:rsidR="006B1290">
        <w:rPr>
          <w:rFonts w:ascii="Arial" w:hAnsi="Arial"/>
          <w:sz w:val="18"/>
          <w:szCs w:val="20"/>
        </w:rPr>
        <w:t xml:space="preserve"> szt. </w:t>
      </w:r>
      <w:r w:rsidR="006D39C7" w:rsidRPr="006D39C7">
        <w:rPr>
          <w:rFonts w:ascii="Arial" w:hAnsi="Arial"/>
          <w:sz w:val="18"/>
          <w:szCs w:val="20"/>
        </w:rPr>
        <w:t xml:space="preserve">stół </w:t>
      </w:r>
      <w:proofErr w:type="spellStart"/>
      <w:r w:rsidR="006D39C7" w:rsidRPr="006D39C7">
        <w:rPr>
          <w:rFonts w:ascii="Arial" w:hAnsi="Arial"/>
          <w:sz w:val="18"/>
          <w:szCs w:val="20"/>
        </w:rPr>
        <w:t>multigra</w:t>
      </w:r>
      <w:proofErr w:type="spellEnd"/>
      <w:r w:rsidR="006D39C7" w:rsidRPr="006D39C7">
        <w:rPr>
          <w:rFonts w:ascii="Arial" w:hAnsi="Arial"/>
          <w:sz w:val="18"/>
          <w:szCs w:val="20"/>
        </w:rPr>
        <w:t xml:space="preserve"> 15 gier w 1</w:t>
      </w:r>
      <w:r w:rsidR="00CD2CCA">
        <w:rPr>
          <w:rFonts w:ascii="Arial" w:hAnsi="Arial"/>
          <w:sz w:val="18"/>
          <w:szCs w:val="20"/>
        </w:rPr>
        <w:t>. Opis:</w:t>
      </w:r>
    </w:p>
    <w:p w:rsidR="00CD2CCA" w:rsidRPr="00CD2CCA" w:rsidRDefault="00CD2CCA" w:rsidP="00CD2CCA">
      <w:pPr>
        <w:pStyle w:val="Standard"/>
        <w:ind w:left="720"/>
        <w:rPr>
          <w:rFonts w:ascii="Arial" w:hAnsi="Arial"/>
          <w:sz w:val="18"/>
          <w:szCs w:val="20"/>
        </w:rPr>
      </w:pPr>
      <w:proofErr w:type="spellStart"/>
      <w:r w:rsidRPr="00CD2CCA">
        <w:rPr>
          <w:rFonts w:ascii="Arial" w:hAnsi="Arial"/>
          <w:sz w:val="18"/>
          <w:szCs w:val="20"/>
        </w:rPr>
        <w:t>Piłkarzyki</w:t>
      </w:r>
      <w:proofErr w:type="spellEnd"/>
      <w:r w:rsidRPr="00CD2CCA">
        <w:rPr>
          <w:rFonts w:ascii="Arial" w:hAnsi="Arial"/>
          <w:sz w:val="18"/>
          <w:szCs w:val="20"/>
        </w:rPr>
        <w:t xml:space="preserve"> ( w zestawie 2 piłeczki), Bilard (w zestawie komplet bil, 2 kije, kreda, trójkąt), Tenis stołowy ( w zestawie 2 rakietki, 2 piłki, siatka), Cymbergaj (w zestawie 2 krążki, 2 odbijaki), Kręgle (w zestawie akcesoria do gry), Dame (w zestawie akcesoria do gry), Szachy (w zestawie akcesoria do gry), </w:t>
      </w:r>
      <w:proofErr w:type="spellStart"/>
      <w:r w:rsidRPr="00CD2CCA">
        <w:rPr>
          <w:rFonts w:ascii="Arial" w:hAnsi="Arial"/>
          <w:sz w:val="18"/>
          <w:szCs w:val="20"/>
        </w:rPr>
        <w:t>Shuffleboard</w:t>
      </w:r>
      <w:proofErr w:type="spellEnd"/>
      <w:r w:rsidRPr="00CD2CCA">
        <w:rPr>
          <w:rFonts w:ascii="Arial" w:hAnsi="Arial"/>
          <w:sz w:val="18"/>
          <w:szCs w:val="20"/>
        </w:rPr>
        <w:t xml:space="preserve"> (w zestawie akcesoria do gry), </w:t>
      </w:r>
      <w:proofErr w:type="spellStart"/>
      <w:r w:rsidRPr="00CD2CCA">
        <w:rPr>
          <w:rFonts w:ascii="Arial" w:hAnsi="Arial"/>
          <w:sz w:val="18"/>
          <w:szCs w:val="20"/>
        </w:rPr>
        <w:t>Blackjack</w:t>
      </w:r>
      <w:proofErr w:type="spellEnd"/>
      <w:r w:rsidRPr="00CD2CCA">
        <w:rPr>
          <w:rFonts w:ascii="Arial" w:hAnsi="Arial"/>
          <w:sz w:val="18"/>
          <w:szCs w:val="20"/>
        </w:rPr>
        <w:t xml:space="preserve"> (w zestawie akcesoria do gry), </w:t>
      </w:r>
      <w:proofErr w:type="spellStart"/>
      <w:r w:rsidRPr="00CD2CCA">
        <w:rPr>
          <w:rFonts w:ascii="Arial" w:hAnsi="Arial"/>
          <w:sz w:val="18"/>
          <w:szCs w:val="20"/>
        </w:rPr>
        <w:t>Backgammon</w:t>
      </w:r>
      <w:proofErr w:type="spellEnd"/>
      <w:r w:rsidRPr="00CD2CCA">
        <w:rPr>
          <w:rFonts w:ascii="Arial" w:hAnsi="Arial"/>
          <w:sz w:val="18"/>
          <w:szCs w:val="20"/>
        </w:rPr>
        <w:t xml:space="preserve"> (w zestawie akcesoria do gry), Kostki (w zestawie akcesoria do gry), Ruletka (w zestawie akcesoria do gry), Curling (w zestawie akcesoria do gry), Skat (w zestawie akcesoria do gry), Poker (w zestawie akcesoria do gry),</w:t>
      </w:r>
    </w:p>
    <w:p w:rsidR="00CD2CCA" w:rsidRDefault="00CD2CCA" w:rsidP="00CD2CCA">
      <w:pPr>
        <w:pStyle w:val="Standard"/>
        <w:ind w:left="720"/>
        <w:rPr>
          <w:rFonts w:ascii="Arial" w:hAnsi="Arial"/>
          <w:sz w:val="18"/>
          <w:szCs w:val="20"/>
        </w:rPr>
      </w:pPr>
      <w:r w:rsidRPr="00CD2CCA">
        <w:rPr>
          <w:rFonts w:ascii="Arial" w:hAnsi="Arial"/>
          <w:sz w:val="18"/>
          <w:szCs w:val="20"/>
        </w:rPr>
        <w:t>Wymiary: 125 x 103 x 82 cm (długość x szerokość x wysokość), wymiary pola gry: ~ 100 x 60 cm, Materiał: laminowana płyta MDF, Kolor: buk, Wszystkie gry z kompletnym osprzętem tak aby można natychmiast przystąpić do zabawy,</w:t>
      </w:r>
    </w:p>
    <w:p w:rsidR="006D39C7" w:rsidRDefault="002008FB" w:rsidP="00CD2CCA">
      <w:pPr>
        <w:pStyle w:val="Standard"/>
        <w:numPr>
          <w:ilvl w:val="0"/>
          <w:numId w:val="6"/>
        </w:numPr>
        <w:rPr>
          <w:rFonts w:ascii="Arial" w:hAnsi="Arial"/>
          <w:sz w:val="18"/>
          <w:szCs w:val="20"/>
        </w:rPr>
      </w:pPr>
      <w:r>
        <w:rPr>
          <w:rFonts w:ascii="Arial" w:hAnsi="Arial"/>
          <w:sz w:val="18"/>
          <w:szCs w:val="20"/>
        </w:rPr>
        <w:t>3</w:t>
      </w:r>
      <w:r w:rsidR="006D39C7">
        <w:rPr>
          <w:rFonts w:ascii="Arial" w:hAnsi="Arial"/>
          <w:sz w:val="18"/>
          <w:szCs w:val="20"/>
        </w:rPr>
        <w:t xml:space="preserve"> szt. </w:t>
      </w:r>
      <w:r w:rsidR="006D39C7" w:rsidRPr="006D39C7">
        <w:rPr>
          <w:rFonts w:ascii="Arial" w:hAnsi="Arial"/>
          <w:sz w:val="18"/>
          <w:szCs w:val="20"/>
        </w:rPr>
        <w:t>kosz na śmieci 60l</w:t>
      </w:r>
      <w:r w:rsidR="007331CF">
        <w:rPr>
          <w:rFonts w:ascii="Arial" w:hAnsi="Arial"/>
          <w:sz w:val="18"/>
          <w:szCs w:val="20"/>
        </w:rPr>
        <w:t xml:space="preserve">, </w:t>
      </w:r>
      <w:r w:rsidR="00CD2CCA" w:rsidRPr="00CD2CCA">
        <w:rPr>
          <w:rFonts w:ascii="Arial" w:hAnsi="Arial"/>
          <w:sz w:val="18"/>
          <w:szCs w:val="20"/>
        </w:rPr>
        <w:t>Dane techniczne: wys. 78 cm, wys. z podniesioną klapą 98 cm, śr. 36 cm, pojemność 60 l, wykonanie plastik/stal nierdzewna szczotkowana z powłoką NPF, otwieranie poprzez lekkie naciśnięcie pokrywy.</w:t>
      </w:r>
    </w:p>
    <w:p w:rsidR="006D39C7" w:rsidRDefault="002008FB" w:rsidP="00CD2CCA">
      <w:pPr>
        <w:pStyle w:val="Standard"/>
        <w:numPr>
          <w:ilvl w:val="0"/>
          <w:numId w:val="6"/>
        </w:numPr>
        <w:rPr>
          <w:rFonts w:ascii="Arial" w:hAnsi="Arial"/>
          <w:sz w:val="18"/>
          <w:szCs w:val="20"/>
        </w:rPr>
      </w:pPr>
      <w:r>
        <w:rPr>
          <w:rFonts w:ascii="Arial" w:hAnsi="Arial"/>
          <w:sz w:val="18"/>
          <w:szCs w:val="20"/>
        </w:rPr>
        <w:t>4</w:t>
      </w:r>
      <w:r w:rsidR="006D39C7">
        <w:rPr>
          <w:rFonts w:ascii="Arial" w:hAnsi="Arial"/>
          <w:sz w:val="18"/>
          <w:szCs w:val="20"/>
        </w:rPr>
        <w:t xml:space="preserve"> szt. </w:t>
      </w:r>
      <w:r w:rsidR="00CD2CCA">
        <w:rPr>
          <w:rFonts w:ascii="Arial" w:hAnsi="Arial"/>
          <w:sz w:val="18"/>
          <w:szCs w:val="20"/>
        </w:rPr>
        <w:t>b</w:t>
      </w:r>
      <w:r w:rsidR="00CD2CCA" w:rsidRPr="00CD2CCA">
        <w:rPr>
          <w:rFonts w:ascii="Arial" w:hAnsi="Arial"/>
          <w:sz w:val="18"/>
          <w:szCs w:val="20"/>
        </w:rPr>
        <w:t xml:space="preserve">iurko o wymiarach: dł. 110cm, wys. 76cm, szer. 60cm, blat o gr. 18mm,  płyta laminowana odporna na zarysowania, uszkodzenia, wilgoć i wysoką temperaturę, blat w kolorze dębu </w:t>
      </w:r>
      <w:proofErr w:type="spellStart"/>
      <w:r w:rsidR="00CD2CCA" w:rsidRPr="00CD2CCA">
        <w:rPr>
          <w:rFonts w:ascii="Arial" w:hAnsi="Arial"/>
          <w:sz w:val="18"/>
          <w:szCs w:val="20"/>
        </w:rPr>
        <w:t>sonoma</w:t>
      </w:r>
      <w:proofErr w:type="spellEnd"/>
      <w:r w:rsidR="00CD2CCA" w:rsidRPr="00CD2CCA">
        <w:rPr>
          <w:rFonts w:ascii="Arial" w:hAnsi="Arial"/>
          <w:sz w:val="18"/>
          <w:szCs w:val="20"/>
        </w:rPr>
        <w:t>, fronty białe.</w:t>
      </w:r>
    </w:p>
    <w:p w:rsidR="006D39C7" w:rsidRDefault="002008FB" w:rsidP="00CD2CCA">
      <w:pPr>
        <w:pStyle w:val="Standard"/>
        <w:numPr>
          <w:ilvl w:val="0"/>
          <w:numId w:val="6"/>
        </w:numPr>
        <w:rPr>
          <w:rFonts w:ascii="Arial" w:hAnsi="Arial"/>
          <w:sz w:val="18"/>
          <w:szCs w:val="20"/>
        </w:rPr>
      </w:pPr>
      <w:r>
        <w:rPr>
          <w:rFonts w:ascii="Arial" w:hAnsi="Arial"/>
          <w:sz w:val="18"/>
          <w:szCs w:val="20"/>
        </w:rPr>
        <w:t>4</w:t>
      </w:r>
      <w:r w:rsidR="006D39C7">
        <w:rPr>
          <w:rFonts w:ascii="Arial" w:hAnsi="Arial"/>
          <w:sz w:val="18"/>
          <w:szCs w:val="20"/>
        </w:rPr>
        <w:t xml:space="preserve"> szt. krzesło biurowe</w:t>
      </w:r>
      <w:r w:rsidR="007331CF">
        <w:rPr>
          <w:rFonts w:ascii="Arial" w:hAnsi="Arial"/>
          <w:sz w:val="18"/>
          <w:szCs w:val="20"/>
        </w:rPr>
        <w:t xml:space="preserve"> </w:t>
      </w:r>
      <w:r w:rsidR="00CD2CCA" w:rsidRPr="00CD2CCA">
        <w:rPr>
          <w:rFonts w:ascii="Arial" w:hAnsi="Arial"/>
          <w:sz w:val="18"/>
          <w:szCs w:val="20"/>
        </w:rPr>
        <w:t>obrotowe o wymiarach: siedzisko:</w:t>
      </w:r>
      <w:r w:rsidR="00BA4954">
        <w:rPr>
          <w:rFonts w:ascii="Arial" w:hAnsi="Arial"/>
          <w:sz w:val="18"/>
          <w:szCs w:val="20"/>
        </w:rPr>
        <w:t xml:space="preserve"> 42cm x 56cm, oparcie: 42cm x 75</w:t>
      </w:r>
      <w:r w:rsidR="00CD2CCA" w:rsidRPr="00CD2CCA">
        <w:rPr>
          <w:rFonts w:ascii="Arial" w:hAnsi="Arial"/>
          <w:sz w:val="18"/>
          <w:szCs w:val="20"/>
        </w:rPr>
        <w:t xml:space="preserve">cm, regulacja wysokości 41cm/51cm, wykonane z tkaniny membranowej / siatki / </w:t>
      </w:r>
      <w:proofErr w:type="spellStart"/>
      <w:r w:rsidR="00CD2CCA" w:rsidRPr="00CD2CCA">
        <w:rPr>
          <w:rFonts w:ascii="Arial" w:hAnsi="Arial"/>
          <w:sz w:val="18"/>
          <w:szCs w:val="20"/>
        </w:rPr>
        <w:t>eco</w:t>
      </w:r>
      <w:proofErr w:type="spellEnd"/>
      <w:r w:rsidR="00CD2CCA" w:rsidRPr="00CD2CCA">
        <w:rPr>
          <w:rFonts w:ascii="Arial" w:hAnsi="Arial"/>
          <w:sz w:val="18"/>
          <w:szCs w:val="20"/>
        </w:rPr>
        <w:t xml:space="preserve"> skóry, kolor czarno/fioletowy, możliwość odchylenia siedziska,</w:t>
      </w:r>
    </w:p>
    <w:p w:rsidR="006D39C7" w:rsidRPr="00B26ACC" w:rsidRDefault="006D39C7" w:rsidP="00B26ACC">
      <w:pPr>
        <w:pStyle w:val="Standard"/>
        <w:numPr>
          <w:ilvl w:val="0"/>
          <w:numId w:val="6"/>
        </w:numPr>
        <w:rPr>
          <w:rFonts w:ascii="Arial" w:hAnsi="Arial"/>
          <w:sz w:val="18"/>
          <w:szCs w:val="20"/>
        </w:rPr>
      </w:pPr>
      <w:r>
        <w:rPr>
          <w:rFonts w:ascii="Arial" w:hAnsi="Arial"/>
          <w:sz w:val="18"/>
          <w:szCs w:val="20"/>
        </w:rPr>
        <w:t>5 szt. stół konferencyjny składany</w:t>
      </w:r>
      <w:r w:rsidR="007331CF">
        <w:rPr>
          <w:rFonts w:ascii="Arial" w:hAnsi="Arial"/>
          <w:sz w:val="18"/>
          <w:szCs w:val="20"/>
        </w:rPr>
        <w:t xml:space="preserve"> Rico Table-4 200x80x72,5cm lub równoważne</w:t>
      </w:r>
      <w:r w:rsidR="00CD2CCA">
        <w:rPr>
          <w:rFonts w:ascii="Arial" w:hAnsi="Arial"/>
          <w:sz w:val="18"/>
          <w:szCs w:val="20"/>
        </w:rPr>
        <w:t>: p</w:t>
      </w:r>
      <w:r w:rsidR="00CD2CCA" w:rsidRPr="00CD2CCA">
        <w:rPr>
          <w:rFonts w:ascii="Arial" w:hAnsi="Arial"/>
          <w:sz w:val="18"/>
          <w:szCs w:val="20"/>
        </w:rPr>
        <w:t>arametry stołu: wys. 725 mm, szer. 2000 mm, gł. 800 mm, gr. blatu: 18 mm, kształt blatu: prostokąt, podstawa: typu Y,</w:t>
      </w:r>
      <w:r w:rsidR="00B26ACC">
        <w:rPr>
          <w:rFonts w:ascii="Arial" w:hAnsi="Arial"/>
          <w:sz w:val="18"/>
          <w:szCs w:val="20"/>
        </w:rPr>
        <w:t xml:space="preserve"> </w:t>
      </w:r>
      <w:r w:rsidR="00CD2CCA" w:rsidRPr="00B26ACC">
        <w:rPr>
          <w:rFonts w:ascii="Arial" w:hAnsi="Arial"/>
          <w:sz w:val="18"/>
          <w:szCs w:val="20"/>
        </w:rPr>
        <w:t xml:space="preserve">Podstawa składana, materiał – blat: płyta </w:t>
      </w:r>
      <w:proofErr w:type="spellStart"/>
      <w:r w:rsidR="00CD2CCA" w:rsidRPr="00B26ACC">
        <w:rPr>
          <w:rFonts w:ascii="Arial" w:hAnsi="Arial"/>
          <w:sz w:val="18"/>
          <w:szCs w:val="20"/>
        </w:rPr>
        <w:t>melaminowana</w:t>
      </w:r>
      <w:proofErr w:type="spellEnd"/>
      <w:r w:rsidR="00CD2CCA" w:rsidRPr="00B26ACC">
        <w:rPr>
          <w:rFonts w:ascii="Arial" w:hAnsi="Arial"/>
          <w:sz w:val="18"/>
          <w:szCs w:val="20"/>
        </w:rPr>
        <w:t xml:space="preserve">, kolor – blat: dąb </w:t>
      </w:r>
      <w:proofErr w:type="spellStart"/>
      <w:r w:rsidR="00CD2CCA" w:rsidRPr="00B26ACC">
        <w:rPr>
          <w:rFonts w:ascii="Arial" w:hAnsi="Arial"/>
          <w:sz w:val="18"/>
          <w:szCs w:val="20"/>
        </w:rPr>
        <w:t>sonoma</w:t>
      </w:r>
      <w:proofErr w:type="spellEnd"/>
      <w:r w:rsidR="00CD2CCA" w:rsidRPr="00B26ACC">
        <w:rPr>
          <w:rFonts w:ascii="Arial" w:hAnsi="Arial"/>
          <w:sz w:val="18"/>
          <w:szCs w:val="20"/>
        </w:rPr>
        <w:t>, kolor – podstawa malowana proszkowo na kolor aluminium, Produkt musi spełniać Polskie Normy PN-EN 1729-1:2007, PN-EN 1729-2:2007, PN-88/F-06010/02, PN-88/F-06010/03, PN-90/F-06010/05</w:t>
      </w:r>
    </w:p>
    <w:p w:rsidR="006D39C7" w:rsidRDefault="002008FB" w:rsidP="00CD2CCA">
      <w:pPr>
        <w:pStyle w:val="Standard"/>
        <w:numPr>
          <w:ilvl w:val="0"/>
          <w:numId w:val="6"/>
        </w:numPr>
        <w:rPr>
          <w:rFonts w:ascii="Arial" w:hAnsi="Arial"/>
          <w:sz w:val="18"/>
          <w:szCs w:val="20"/>
        </w:rPr>
      </w:pPr>
      <w:r>
        <w:rPr>
          <w:rFonts w:ascii="Arial" w:hAnsi="Arial"/>
          <w:sz w:val="18"/>
          <w:szCs w:val="20"/>
        </w:rPr>
        <w:t>3</w:t>
      </w:r>
      <w:r w:rsidR="006D39C7">
        <w:rPr>
          <w:rFonts w:ascii="Arial" w:hAnsi="Arial"/>
          <w:sz w:val="18"/>
          <w:szCs w:val="20"/>
        </w:rPr>
        <w:t>0 szt. krzesło</w:t>
      </w:r>
      <w:r w:rsidR="007331CF">
        <w:rPr>
          <w:rFonts w:ascii="Arial" w:hAnsi="Arial"/>
          <w:sz w:val="18"/>
          <w:szCs w:val="20"/>
        </w:rPr>
        <w:t xml:space="preserve"> ISO Black Nowy Styl</w:t>
      </w:r>
      <w:r w:rsidR="00CD2CCA">
        <w:rPr>
          <w:rFonts w:ascii="Arial" w:hAnsi="Arial"/>
          <w:sz w:val="18"/>
          <w:szCs w:val="20"/>
        </w:rPr>
        <w:t xml:space="preserve"> – parametry: m</w:t>
      </w:r>
      <w:r w:rsidR="00CD2CCA" w:rsidRPr="00CD2CCA">
        <w:rPr>
          <w:rFonts w:ascii="Arial" w:hAnsi="Arial"/>
          <w:sz w:val="18"/>
          <w:szCs w:val="20"/>
        </w:rPr>
        <w:t>iękkie, tapicerowane siedzisko i oparcie, siedzisko o wymiarach: szer. 47 cm, gł. 41 cm, wymiary krzesła szer.54 cm gł. 42 cm, wys. krzesła 82 cm, wytrzymała, metalowa konstrukcja ramy malowana proszkowo lub powlekana, możliwość składowania w stosie (max 10 szt.), kolor czarny, Krzesełka powinny być zgodne z normą PN-EN 1729-1:2007 oraz PN-EN 1729-2:2007.</w:t>
      </w:r>
    </w:p>
    <w:p w:rsidR="006D39C7" w:rsidRPr="00CD2CCA" w:rsidRDefault="00B35E16" w:rsidP="00CD2CCA">
      <w:pPr>
        <w:pStyle w:val="Standard"/>
        <w:numPr>
          <w:ilvl w:val="0"/>
          <w:numId w:val="6"/>
        </w:numPr>
        <w:rPr>
          <w:rFonts w:ascii="Arial" w:hAnsi="Arial"/>
          <w:sz w:val="18"/>
          <w:szCs w:val="20"/>
        </w:rPr>
      </w:pPr>
      <w:r>
        <w:rPr>
          <w:rFonts w:ascii="Arial" w:hAnsi="Arial"/>
          <w:sz w:val="18"/>
          <w:szCs w:val="20"/>
        </w:rPr>
        <w:t>4</w:t>
      </w:r>
      <w:r w:rsidR="006D39C7" w:rsidRPr="00B26ACC">
        <w:rPr>
          <w:rFonts w:ascii="Arial" w:hAnsi="Arial"/>
          <w:sz w:val="18"/>
          <w:szCs w:val="20"/>
        </w:rPr>
        <w:t xml:space="preserve"> szt. </w:t>
      </w:r>
      <w:r w:rsidR="00A204D7">
        <w:rPr>
          <w:rFonts w:ascii="Arial" w:hAnsi="Arial"/>
          <w:sz w:val="18"/>
          <w:szCs w:val="20"/>
        </w:rPr>
        <w:t>EDINOS</w:t>
      </w:r>
      <w:r w:rsidR="007331CF" w:rsidRPr="00CD2CCA">
        <w:rPr>
          <w:rFonts w:ascii="Arial" w:hAnsi="Arial"/>
          <w:sz w:val="18"/>
          <w:szCs w:val="20"/>
        </w:rPr>
        <w:t xml:space="preserve"> REGAŁ SZAFKA 60CM </w:t>
      </w:r>
      <w:r w:rsidR="00A204D7">
        <w:rPr>
          <w:rFonts w:ascii="Arial" w:hAnsi="Arial"/>
          <w:sz w:val="18"/>
          <w:szCs w:val="20"/>
        </w:rPr>
        <w:t>NIDAN 3X</w:t>
      </w:r>
      <w:r w:rsidR="00CD2CCA" w:rsidRPr="00CD2CCA">
        <w:rPr>
          <w:rFonts w:ascii="Arial" w:hAnsi="Arial"/>
          <w:sz w:val="18"/>
          <w:szCs w:val="20"/>
        </w:rPr>
        <w:t xml:space="preserve">, Wymiary: wys. 182 cm, szer. 60 cm, gł. 30 cm, gr. półek 18mm. Wykonany z płyty wiórowej lub MDF, laminowanej obustronnie, obrzeża  wykończone tworzywem PVC, odległość między półkami 33 cm, kolor dąb </w:t>
      </w:r>
      <w:proofErr w:type="spellStart"/>
      <w:r w:rsidR="00CD2CCA" w:rsidRPr="00CD2CCA">
        <w:rPr>
          <w:rFonts w:ascii="Arial" w:hAnsi="Arial"/>
          <w:sz w:val="18"/>
          <w:szCs w:val="20"/>
        </w:rPr>
        <w:t>sonoma</w:t>
      </w:r>
      <w:proofErr w:type="spellEnd"/>
      <w:r w:rsidR="00CD2CCA" w:rsidRPr="00CD2CCA">
        <w:rPr>
          <w:rFonts w:ascii="Arial" w:hAnsi="Arial"/>
          <w:sz w:val="18"/>
          <w:szCs w:val="20"/>
        </w:rPr>
        <w:t>. Produkt musi spełniać Polskie Normy PN-EN 1729-1:2007, PN-EN 1729-2:2007, PN-88/F-06010/02, PN-88/F-06010/03, PN-90/F-06010/05</w:t>
      </w:r>
    </w:p>
    <w:p w:rsidR="006D39C7" w:rsidRDefault="00B35E16" w:rsidP="00CD2CCA">
      <w:pPr>
        <w:pStyle w:val="Standard"/>
        <w:numPr>
          <w:ilvl w:val="0"/>
          <w:numId w:val="6"/>
        </w:numPr>
        <w:rPr>
          <w:rFonts w:ascii="Arial" w:hAnsi="Arial"/>
          <w:sz w:val="18"/>
          <w:szCs w:val="20"/>
        </w:rPr>
      </w:pPr>
      <w:r>
        <w:rPr>
          <w:rFonts w:ascii="Arial" w:hAnsi="Arial"/>
          <w:sz w:val="18"/>
          <w:szCs w:val="20"/>
        </w:rPr>
        <w:t>4</w:t>
      </w:r>
      <w:r w:rsidR="006D39C7">
        <w:rPr>
          <w:rFonts w:ascii="Arial" w:hAnsi="Arial"/>
          <w:sz w:val="18"/>
          <w:szCs w:val="20"/>
        </w:rPr>
        <w:t xml:space="preserve"> szt. szafa zamykana z półkami</w:t>
      </w:r>
      <w:r w:rsidR="00CD2CCA">
        <w:rPr>
          <w:rFonts w:ascii="Arial" w:hAnsi="Arial"/>
          <w:sz w:val="18"/>
          <w:szCs w:val="20"/>
        </w:rPr>
        <w:t>; w</w:t>
      </w:r>
      <w:r w:rsidR="00CD2CCA" w:rsidRPr="00CD2CCA">
        <w:rPr>
          <w:rFonts w:ascii="Arial" w:hAnsi="Arial"/>
          <w:sz w:val="18"/>
          <w:szCs w:val="20"/>
        </w:rPr>
        <w:t>ymiary: wys. 1</w:t>
      </w:r>
      <w:r w:rsidR="00294B78">
        <w:rPr>
          <w:rFonts w:ascii="Arial" w:hAnsi="Arial"/>
          <w:sz w:val="18"/>
          <w:szCs w:val="20"/>
        </w:rPr>
        <w:t>76 cm, szer. 80 cm, gł. 32</w:t>
      </w:r>
      <w:r w:rsidR="00CD2CCA" w:rsidRPr="00CD2CCA">
        <w:rPr>
          <w:rFonts w:ascii="Arial" w:hAnsi="Arial"/>
          <w:sz w:val="18"/>
          <w:szCs w:val="20"/>
        </w:rPr>
        <w:t xml:space="preserve"> cm, gr. półek 18mm. Wykonany z płyty wiórowej lub MDF, laminowanej obustronnie, obrzeża  wykończone tworzywem PVC, odległość między półkami 33 cm, kolor dąb </w:t>
      </w:r>
      <w:proofErr w:type="spellStart"/>
      <w:r w:rsidR="00CD2CCA" w:rsidRPr="00CD2CCA">
        <w:rPr>
          <w:rFonts w:ascii="Arial" w:hAnsi="Arial"/>
          <w:sz w:val="18"/>
          <w:szCs w:val="20"/>
        </w:rPr>
        <w:t>sonoma</w:t>
      </w:r>
      <w:proofErr w:type="spellEnd"/>
      <w:r w:rsidR="00CD2CCA" w:rsidRPr="00CD2CCA">
        <w:rPr>
          <w:rFonts w:ascii="Arial" w:hAnsi="Arial"/>
          <w:sz w:val="18"/>
          <w:szCs w:val="20"/>
        </w:rPr>
        <w:t>, rączki kolor aluminium lub stal szczotkowana.. Produkt musi spełniać Polskie Normy PN-EN 1729-1:2007, PN-EN 1729-2:2007, PN-88/F-06010/02, PN-88/F-06010/03, PN-90/F-06010/05</w:t>
      </w:r>
    </w:p>
    <w:p w:rsidR="006D39C7" w:rsidRDefault="00B35E16" w:rsidP="00CD2CCA">
      <w:pPr>
        <w:pStyle w:val="Standard"/>
        <w:numPr>
          <w:ilvl w:val="0"/>
          <w:numId w:val="6"/>
        </w:numPr>
        <w:rPr>
          <w:rFonts w:ascii="Arial" w:hAnsi="Arial"/>
          <w:sz w:val="18"/>
          <w:szCs w:val="20"/>
        </w:rPr>
      </w:pPr>
      <w:r>
        <w:rPr>
          <w:rFonts w:ascii="Arial" w:hAnsi="Arial"/>
          <w:sz w:val="18"/>
          <w:szCs w:val="20"/>
        </w:rPr>
        <w:t>4</w:t>
      </w:r>
      <w:r w:rsidR="006D39C7">
        <w:rPr>
          <w:rFonts w:ascii="Arial" w:hAnsi="Arial"/>
          <w:sz w:val="18"/>
          <w:szCs w:val="20"/>
        </w:rPr>
        <w:t xml:space="preserve"> szt. ścienny wieszak na ubrania</w:t>
      </w:r>
      <w:r w:rsidR="007331CF">
        <w:rPr>
          <w:rFonts w:ascii="Arial" w:hAnsi="Arial"/>
          <w:sz w:val="18"/>
          <w:szCs w:val="20"/>
        </w:rPr>
        <w:t xml:space="preserve"> 5 haków </w:t>
      </w:r>
      <w:r w:rsidR="00CD2CCA" w:rsidRPr="00CD2CCA">
        <w:rPr>
          <w:rFonts w:ascii="Arial" w:hAnsi="Arial"/>
          <w:sz w:val="18"/>
          <w:szCs w:val="20"/>
        </w:rPr>
        <w:t xml:space="preserve">Wymiary: wys. 100 cm, szer. 80 cm, gł. 23 cm. Wykonany z płyty wiórowej lub MDF, laminowanej obustronnie, obrzeża  wykończone tworzywem PVC, kolor dąb </w:t>
      </w:r>
      <w:proofErr w:type="spellStart"/>
      <w:r w:rsidR="00CD2CCA" w:rsidRPr="00CD2CCA">
        <w:rPr>
          <w:rFonts w:ascii="Arial" w:hAnsi="Arial"/>
          <w:sz w:val="18"/>
          <w:szCs w:val="20"/>
        </w:rPr>
        <w:t>sonoma</w:t>
      </w:r>
      <w:proofErr w:type="spellEnd"/>
      <w:r w:rsidR="00CD2CCA" w:rsidRPr="00CD2CCA">
        <w:rPr>
          <w:rFonts w:ascii="Arial" w:hAnsi="Arial"/>
          <w:sz w:val="18"/>
          <w:szCs w:val="20"/>
        </w:rPr>
        <w:t>, haki aluminium lub stal szczotkowana.</w:t>
      </w:r>
    </w:p>
    <w:p w:rsidR="006D39C7" w:rsidRDefault="00B35E16" w:rsidP="00CD2CCA">
      <w:pPr>
        <w:pStyle w:val="Standard"/>
        <w:numPr>
          <w:ilvl w:val="0"/>
          <w:numId w:val="6"/>
        </w:numPr>
        <w:rPr>
          <w:rFonts w:ascii="Arial" w:hAnsi="Arial"/>
          <w:sz w:val="18"/>
          <w:szCs w:val="20"/>
        </w:rPr>
      </w:pPr>
      <w:r>
        <w:rPr>
          <w:rFonts w:ascii="Arial" w:hAnsi="Arial"/>
          <w:sz w:val="18"/>
          <w:szCs w:val="20"/>
        </w:rPr>
        <w:t>1</w:t>
      </w:r>
      <w:r w:rsidR="006D39C7">
        <w:rPr>
          <w:rFonts w:ascii="Arial" w:hAnsi="Arial"/>
          <w:sz w:val="18"/>
          <w:szCs w:val="20"/>
        </w:rPr>
        <w:t xml:space="preserve"> </w:t>
      </w:r>
      <w:proofErr w:type="spellStart"/>
      <w:r w:rsidR="006D39C7">
        <w:rPr>
          <w:rFonts w:ascii="Arial" w:hAnsi="Arial"/>
          <w:sz w:val="18"/>
          <w:szCs w:val="20"/>
        </w:rPr>
        <w:t>kpl</w:t>
      </w:r>
      <w:proofErr w:type="spellEnd"/>
      <w:r w:rsidR="006D39C7">
        <w:rPr>
          <w:rFonts w:ascii="Arial" w:hAnsi="Arial"/>
          <w:sz w:val="18"/>
          <w:szCs w:val="20"/>
        </w:rPr>
        <w:t>. Zestaw mebli kuchennych</w:t>
      </w:r>
      <w:r w:rsidR="00CD2CCA">
        <w:rPr>
          <w:rFonts w:ascii="Arial" w:hAnsi="Arial"/>
          <w:sz w:val="18"/>
          <w:szCs w:val="20"/>
        </w:rPr>
        <w:t xml:space="preserve"> za</w:t>
      </w:r>
      <w:r>
        <w:rPr>
          <w:rFonts w:ascii="Arial" w:hAnsi="Arial"/>
          <w:sz w:val="18"/>
          <w:szCs w:val="20"/>
        </w:rPr>
        <w:t>budowa 23</w:t>
      </w:r>
      <w:r w:rsidR="00CD2CCA">
        <w:rPr>
          <w:rFonts w:ascii="Arial" w:hAnsi="Arial"/>
          <w:sz w:val="18"/>
          <w:szCs w:val="20"/>
        </w:rPr>
        <w:t xml:space="preserve">0 cm: </w:t>
      </w:r>
      <w:r w:rsidR="00CD2CCA" w:rsidRPr="00CD2CCA">
        <w:rPr>
          <w:rFonts w:ascii="Arial" w:hAnsi="Arial"/>
          <w:sz w:val="18"/>
          <w:szCs w:val="20"/>
        </w:rPr>
        <w:t>Wymiary: sz</w:t>
      </w:r>
      <w:r>
        <w:rPr>
          <w:rFonts w:ascii="Arial" w:hAnsi="Arial"/>
          <w:sz w:val="18"/>
          <w:szCs w:val="20"/>
        </w:rPr>
        <w:t>afki dolne: wys. 85cm x szer. 23</w:t>
      </w:r>
      <w:r w:rsidR="00CD2CCA" w:rsidRPr="00CD2CCA">
        <w:rPr>
          <w:rFonts w:ascii="Arial" w:hAnsi="Arial"/>
          <w:sz w:val="18"/>
          <w:szCs w:val="20"/>
        </w:rPr>
        <w:t>0cm x gł. 47cm, sz</w:t>
      </w:r>
      <w:r>
        <w:rPr>
          <w:rFonts w:ascii="Arial" w:hAnsi="Arial"/>
          <w:sz w:val="18"/>
          <w:szCs w:val="20"/>
        </w:rPr>
        <w:t>afki górne: wys. 60cm x szer. 23</w:t>
      </w:r>
      <w:r w:rsidR="00CD2CCA" w:rsidRPr="00CD2CCA">
        <w:rPr>
          <w:rFonts w:ascii="Arial" w:hAnsi="Arial"/>
          <w:sz w:val="18"/>
          <w:szCs w:val="20"/>
        </w:rPr>
        <w:t>0cm x gł. 32cm, b</w:t>
      </w:r>
      <w:r>
        <w:rPr>
          <w:rFonts w:ascii="Arial" w:hAnsi="Arial"/>
          <w:sz w:val="18"/>
          <w:szCs w:val="20"/>
        </w:rPr>
        <w:t>lat kuchenny wys. 4cm x szer. 23</w:t>
      </w:r>
      <w:r w:rsidR="00CD2CCA" w:rsidRPr="00CD2CCA">
        <w:rPr>
          <w:rFonts w:ascii="Arial" w:hAnsi="Arial"/>
          <w:sz w:val="18"/>
          <w:szCs w:val="20"/>
        </w:rPr>
        <w:t xml:space="preserve">0cm x gł. 60cm, kolor: front biały, korpus biały, blat dąb </w:t>
      </w:r>
      <w:proofErr w:type="spellStart"/>
      <w:r w:rsidR="00CD2CCA" w:rsidRPr="00CD2CCA">
        <w:rPr>
          <w:rFonts w:ascii="Arial" w:hAnsi="Arial"/>
          <w:sz w:val="18"/>
          <w:szCs w:val="20"/>
        </w:rPr>
        <w:t>sonoma</w:t>
      </w:r>
      <w:proofErr w:type="spellEnd"/>
      <w:r w:rsidR="00CD2CCA" w:rsidRPr="00CD2CCA">
        <w:rPr>
          <w:rFonts w:ascii="Arial" w:hAnsi="Arial"/>
          <w:sz w:val="18"/>
          <w:szCs w:val="20"/>
        </w:rPr>
        <w:t>, rączki relingi satynowe szczotkowane, szuflady na prowadnicach kulkowych, zawiasy w szafkach z cichym domykaniem, szafka nad okape</w:t>
      </w:r>
      <w:r w:rsidR="00CD2CCA">
        <w:rPr>
          <w:rFonts w:ascii="Arial" w:hAnsi="Arial"/>
          <w:sz w:val="18"/>
          <w:szCs w:val="20"/>
        </w:rPr>
        <w:t>m wyposażona w siłowniki gazowe, w zestawie zlew i bateria nierdzewne/</w:t>
      </w:r>
      <w:proofErr w:type="spellStart"/>
      <w:r w:rsidR="00CD2CCA">
        <w:rPr>
          <w:rFonts w:ascii="Arial" w:hAnsi="Arial"/>
          <w:sz w:val="18"/>
          <w:szCs w:val="20"/>
        </w:rPr>
        <w:t>inox</w:t>
      </w:r>
      <w:proofErr w:type="spellEnd"/>
      <w:r w:rsidR="00CD2CCA">
        <w:rPr>
          <w:rFonts w:ascii="Arial" w:hAnsi="Arial"/>
          <w:sz w:val="18"/>
          <w:szCs w:val="20"/>
        </w:rPr>
        <w:t>.</w:t>
      </w:r>
    </w:p>
    <w:p w:rsidR="006D39C7" w:rsidRDefault="00B35E16" w:rsidP="00CD2CCA">
      <w:pPr>
        <w:pStyle w:val="Standard"/>
        <w:numPr>
          <w:ilvl w:val="0"/>
          <w:numId w:val="6"/>
        </w:numPr>
        <w:rPr>
          <w:rFonts w:ascii="Arial" w:hAnsi="Arial"/>
          <w:sz w:val="18"/>
          <w:szCs w:val="20"/>
        </w:rPr>
      </w:pPr>
      <w:r>
        <w:rPr>
          <w:rFonts w:ascii="Arial" w:hAnsi="Arial"/>
          <w:sz w:val="18"/>
          <w:szCs w:val="20"/>
        </w:rPr>
        <w:t>1</w:t>
      </w:r>
      <w:r w:rsidR="006D39C7">
        <w:rPr>
          <w:rFonts w:ascii="Arial" w:hAnsi="Arial"/>
          <w:sz w:val="18"/>
          <w:szCs w:val="20"/>
        </w:rPr>
        <w:t xml:space="preserve"> szt. kuchenka elektryczna wolnostojąca</w:t>
      </w:r>
      <w:r w:rsidR="007331CF" w:rsidRPr="007331CF">
        <w:t xml:space="preserve"> </w:t>
      </w:r>
      <w:r w:rsidR="00CD2CCA">
        <w:rPr>
          <w:rFonts w:ascii="Arial" w:hAnsi="Arial"/>
          <w:sz w:val="18"/>
          <w:szCs w:val="20"/>
        </w:rPr>
        <w:t xml:space="preserve">z piekarnikiem; </w:t>
      </w:r>
      <w:r w:rsidR="00CD2CCA" w:rsidRPr="00CD2CCA">
        <w:rPr>
          <w:rFonts w:ascii="Arial" w:hAnsi="Arial"/>
          <w:sz w:val="18"/>
          <w:szCs w:val="20"/>
        </w:rPr>
        <w:t>Wymiary: wys. 85cm x szer. 59cm x gł. 60cm, klasa energetyczna A+, poj. komory głównej 72l, kolor INOX, piekarnik elektryczny z termo obiegiem, funkcją „pizza”, grillem, płyta ceramiczna z 4 polami grzewczymi, programator mechaniczny.</w:t>
      </w:r>
    </w:p>
    <w:p w:rsidR="00CD2CCA" w:rsidRDefault="00B35E16" w:rsidP="00CD2CCA">
      <w:pPr>
        <w:pStyle w:val="Standard"/>
        <w:numPr>
          <w:ilvl w:val="0"/>
          <w:numId w:val="6"/>
        </w:numPr>
        <w:rPr>
          <w:rFonts w:ascii="Arial" w:hAnsi="Arial"/>
          <w:sz w:val="18"/>
          <w:szCs w:val="20"/>
        </w:rPr>
      </w:pPr>
      <w:r>
        <w:rPr>
          <w:rFonts w:ascii="Arial" w:hAnsi="Arial"/>
          <w:sz w:val="18"/>
          <w:szCs w:val="20"/>
        </w:rPr>
        <w:t>1</w:t>
      </w:r>
      <w:r w:rsidR="006D39C7" w:rsidRPr="00CD2CCA">
        <w:rPr>
          <w:rFonts w:ascii="Arial" w:hAnsi="Arial"/>
          <w:sz w:val="18"/>
          <w:szCs w:val="20"/>
        </w:rPr>
        <w:t xml:space="preserve"> szt. okap kuchenny</w:t>
      </w:r>
      <w:r w:rsidR="00CD2CCA">
        <w:rPr>
          <w:rFonts w:ascii="Arial" w:hAnsi="Arial"/>
          <w:sz w:val="18"/>
          <w:szCs w:val="20"/>
        </w:rPr>
        <w:t xml:space="preserve"> nad kuchenką elektryczną,</w:t>
      </w:r>
      <w:r w:rsidR="00CD2CCA">
        <w:t xml:space="preserve"> </w:t>
      </w:r>
      <w:r w:rsidR="00CD2CCA">
        <w:rPr>
          <w:rFonts w:ascii="Arial" w:hAnsi="Arial"/>
          <w:sz w:val="18"/>
          <w:szCs w:val="20"/>
        </w:rPr>
        <w:t>wy</w:t>
      </w:r>
      <w:r w:rsidR="00CD2CCA" w:rsidRPr="00CD2CCA">
        <w:rPr>
          <w:rFonts w:ascii="Arial" w:hAnsi="Arial"/>
          <w:sz w:val="18"/>
          <w:szCs w:val="20"/>
        </w:rPr>
        <w:t>miary: wys. 15cm x szer. 60cm x gł. 50cm, klasa energetyczna E, kolor INOX, działanie: pochłaniacz - wyciąg, wydajność 156 m3/h, poziom głośności 61dB, filtry przeciw tłuszczowe: aluminiowe, sterowanie mechaniczne, oświetlenie żarówka LED 1x10W.</w:t>
      </w:r>
    </w:p>
    <w:p w:rsidR="006D39C7" w:rsidRPr="00CD2CCA" w:rsidRDefault="00B35E16" w:rsidP="00CD2CCA">
      <w:pPr>
        <w:pStyle w:val="Standard"/>
        <w:numPr>
          <w:ilvl w:val="0"/>
          <w:numId w:val="6"/>
        </w:numPr>
        <w:rPr>
          <w:rFonts w:ascii="Arial" w:hAnsi="Arial"/>
          <w:sz w:val="18"/>
          <w:szCs w:val="20"/>
        </w:rPr>
      </w:pPr>
      <w:r>
        <w:rPr>
          <w:rFonts w:ascii="Arial" w:hAnsi="Arial"/>
          <w:sz w:val="18"/>
          <w:szCs w:val="20"/>
        </w:rPr>
        <w:t>1</w:t>
      </w:r>
      <w:r w:rsidR="006D39C7" w:rsidRPr="00CD2CCA">
        <w:rPr>
          <w:rFonts w:ascii="Arial" w:hAnsi="Arial"/>
          <w:sz w:val="18"/>
          <w:szCs w:val="20"/>
        </w:rPr>
        <w:t xml:space="preserve"> szt. lodówka bez </w:t>
      </w:r>
      <w:r w:rsidR="006D39C7" w:rsidRPr="00CD2CCA">
        <w:rPr>
          <w:rFonts w:ascii="Arial" w:hAnsi="Arial" w:cs="Arial"/>
          <w:sz w:val="18"/>
          <w:szCs w:val="18"/>
        </w:rPr>
        <w:t>zamrażarki</w:t>
      </w:r>
      <w:r w:rsidR="00CD2CCA" w:rsidRPr="00CD2CCA">
        <w:rPr>
          <w:rFonts w:ascii="Arial" w:hAnsi="Arial" w:cs="Arial"/>
          <w:sz w:val="18"/>
          <w:szCs w:val="18"/>
        </w:rPr>
        <w:t>, wymiary: wys.</w:t>
      </w:r>
      <w:r w:rsidR="00CD2CCA" w:rsidRPr="00CD2CCA">
        <w:rPr>
          <w:rFonts w:ascii="Arial" w:hAnsi="Arial"/>
          <w:sz w:val="18"/>
          <w:szCs w:val="20"/>
        </w:rPr>
        <w:t xml:space="preserve"> 150cm x szer. 60cm x gł. 60cm, klasa energetyczna A+, poj. komory głównej 286l, kolor INOX, poziom głośności 42dB, półki szklane szt. 5, pojemnik na warzywa, pojemnik na jajka, oświetlenie LED, programator mechaniczny, automatyczne rozmrażanie, możliwość przełożenia drzwi.</w:t>
      </w:r>
    </w:p>
    <w:p w:rsidR="006D39C7" w:rsidRDefault="00B35E16" w:rsidP="00CD2CCA">
      <w:pPr>
        <w:pStyle w:val="Standard"/>
        <w:numPr>
          <w:ilvl w:val="0"/>
          <w:numId w:val="6"/>
        </w:numPr>
        <w:rPr>
          <w:rFonts w:ascii="Arial" w:hAnsi="Arial"/>
          <w:sz w:val="18"/>
          <w:szCs w:val="20"/>
        </w:rPr>
      </w:pPr>
      <w:r>
        <w:rPr>
          <w:rFonts w:ascii="Arial" w:hAnsi="Arial"/>
          <w:sz w:val="18"/>
          <w:szCs w:val="20"/>
        </w:rPr>
        <w:t>1</w:t>
      </w:r>
      <w:r w:rsidR="006D39C7">
        <w:rPr>
          <w:rFonts w:ascii="Arial" w:hAnsi="Arial"/>
          <w:sz w:val="18"/>
          <w:szCs w:val="20"/>
        </w:rPr>
        <w:t xml:space="preserve"> szt. czajnik elektryczny</w:t>
      </w:r>
      <w:r w:rsidR="007331CF" w:rsidRPr="007331CF">
        <w:t xml:space="preserve"> </w:t>
      </w:r>
      <w:r w:rsidR="00CD2CCA" w:rsidRPr="00CD2CCA">
        <w:rPr>
          <w:rFonts w:ascii="Arial" w:hAnsi="Arial"/>
          <w:sz w:val="18"/>
          <w:szCs w:val="20"/>
        </w:rPr>
        <w:t>stal poj. 2.0 lit. moc 1800W, filtr anty osadowy, wskaźnik poziomu wody, lampka kontrolna, obrotowa podstawa.</w:t>
      </w:r>
    </w:p>
    <w:p w:rsidR="006D39C7" w:rsidRDefault="00B35E16" w:rsidP="00CD2CCA">
      <w:pPr>
        <w:pStyle w:val="Standard"/>
        <w:numPr>
          <w:ilvl w:val="0"/>
          <w:numId w:val="6"/>
        </w:numPr>
        <w:rPr>
          <w:rFonts w:ascii="Arial" w:hAnsi="Arial"/>
          <w:sz w:val="18"/>
          <w:szCs w:val="20"/>
        </w:rPr>
      </w:pPr>
      <w:r>
        <w:rPr>
          <w:rFonts w:ascii="Arial" w:hAnsi="Arial"/>
          <w:sz w:val="18"/>
          <w:szCs w:val="20"/>
        </w:rPr>
        <w:t>1</w:t>
      </w:r>
      <w:r w:rsidR="006D39C7">
        <w:rPr>
          <w:rFonts w:ascii="Arial" w:hAnsi="Arial"/>
          <w:sz w:val="18"/>
          <w:szCs w:val="20"/>
        </w:rPr>
        <w:t xml:space="preserve"> szt. mikrofalówka</w:t>
      </w:r>
      <w:r w:rsidR="007331CF">
        <w:rPr>
          <w:rFonts w:ascii="Arial" w:hAnsi="Arial"/>
          <w:sz w:val="18"/>
          <w:szCs w:val="20"/>
        </w:rPr>
        <w:t xml:space="preserve"> </w:t>
      </w:r>
      <w:r w:rsidR="00CD2CCA">
        <w:rPr>
          <w:rFonts w:ascii="Arial" w:hAnsi="Arial"/>
          <w:sz w:val="18"/>
          <w:szCs w:val="20"/>
        </w:rPr>
        <w:t>w</w:t>
      </w:r>
      <w:r w:rsidR="00CD2CCA" w:rsidRPr="00CD2CCA">
        <w:rPr>
          <w:rFonts w:ascii="Arial" w:hAnsi="Arial"/>
          <w:sz w:val="18"/>
          <w:szCs w:val="20"/>
        </w:rPr>
        <w:t xml:space="preserve">olnostojąca, poj. 28l, wymiary: wys. 31cm x szer. 51cm x gł. 47cm, kolor INOX, wyświetlacz LED, </w:t>
      </w:r>
      <w:r w:rsidR="00CD2CCA" w:rsidRPr="00CD2CCA">
        <w:rPr>
          <w:rFonts w:ascii="Arial" w:hAnsi="Arial"/>
          <w:sz w:val="18"/>
          <w:szCs w:val="20"/>
        </w:rPr>
        <w:lastRenderedPageBreak/>
        <w:t xml:space="preserve">otwieranie uchwytem, sterowanie elektroniczne, komora wewnętrzna – emalia ceramiczna, moc grilla 1500W, termo obiegu 2100W, mikrofali 900W, talerz obrotowy, termo obieg, grill, podgrzewanie wg. masy/wielkości porcji, tryb EKO, tryb wyrastania ciasta, funkcja zdrowego gotowania, funkcja </w:t>
      </w:r>
      <w:proofErr w:type="spellStart"/>
      <w:r w:rsidR="00CD2CCA" w:rsidRPr="00CD2CCA">
        <w:rPr>
          <w:rFonts w:ascii="Arial" w:hAnsi="Arial"/>
          <w:sz w:val="18"/>
          <w:szCs w:val="20"/>
        </w:rPr>
        <w:t>deodoryzacji</w:t>
      </w:r>
      <w:proofErr w:type="spellEnd"/>
      <w:r w:rsidR="00CD2CCA" w:rsidRPr="00CD2CCA">
        <w:rPr>
          <w:rFonts w:ascii="Arial" w:hAnsi="Arial"/>
          <w:sz w:val="18"/>
          <w:szCs w:val="20"/>
        </w:rPr>
        <w:t>, zabezpieczenie przed dziećmi.</w:t>
      </w:r>
    </w:p>
    <w:p w:rsidR="00E4439F" w:rsidRDefault="00E4439F" w:rsidP="00E4439F">
      <w:pPr>
        <w:pStyle w:val="Standard"/>
        <w:rPr>
          <w:rFonts w:ascii="Arial" w:hAnsi="Arial"/>
          <w:sz w:val="18"/>
          <w:szCs w:val="20"/>
        </w:rPr>
      </w:pPr>
    </w:p>
    <w:p w:rsidR="002B75AC" w:rsidRPr="00A64388" w:rsidRDefault="002B75AC" w:rsidP="002B75AC">
      <w:pPr>
        <w:pStyle w:val="Akapitzlist"/>
        <w:spacing w:after="0" w:line="240" w:lineRule="auto"/>
        <w:ind w:left="802" w:right="0" w:firstLine="0"/>
        <w:jc w:val="center"/>
        <w:rPr>
          <w:rFonts w:ascii="Arial" w:eastAsia="Times New Roman" w:hAnsi="Arial" w:cs="Arial"/>
          <w:b/>
          <w:spacing w:val="1"/>
        </w:rPr>
      </w:pPr>
      <w:r w:rsidRPr="00A64388">
        <w:rPr>
          <w:rFonts w:ascii="Arial" w:eastAsia="Times New Roman" w:hAnsi="Arial" w:cs="Arial"/>
          <w:b/>
          <w:spacing w:val="1"/>
        </w:rPr>
        <w:t>Projekt współfinansowany przez Unię Europejską z Europejskiego Funduszu</w:t>
      </w:r>
    </w:p>
    <w:p w:rsidR="002B75AC" w:rsidRDefault="002B75AC" w:rsidP="002B75AC">
      <w:pPr>
        <w:pStyle w:val="Akapitzlist"/>
        <w:tabs>
          <w:tab w:val="left" w:pos="9356"/>
        </w:tabs>
        <w:spacing w:after="0" w:line="240" w:lineRule="auto"/>
        <w:ind w:left="851" w:right="0" w:firstLine="0"/>
        <w:jc w:val="center"/>
        <w:rPr>
          <w:rFonts w:ascii="Arial" w:eastAsia="Times New Roman" w:hAnsi="Arial" w:cs="Arial"/>
          <w:b/>
          <w:spacing w:val="1"/>
        </w:rPr>
      </w:pPr>
      <w:r w:rsidRPr="00A64388">
        <w:rPr>
          <w:rFonts w:ascii="Arial" w:eastAsia="Times New Roman" w:hAnsi="Arial" w:cs="Arial"/>
          <w:b/>
          <w:spacing w:val="1"/>
        </w:rPr>
        <w:t>Rozwoju Regionalnego oraz budżetu państwa w ramach</w:t>
      </w:r>
    </w:p>
    <w:p w:rsidR="002B75AC" w:rsidRPr="00A64388" w:rsidRDefault="002B75AC" w:rsidP="002B75AC">
      <w:pPr>
        <w:pStyle w:val="Akapitzlist"/>
        <w:tabs>
          <w:tab w:val="left" w:pos="9356"/>
        </w:tabs>
        <w:spacing w:after="0" w:line="240" w:lineRule="auto"/>
        <w:ind w:left="851" w:right="0" w:firstLine="0"/>
        <w:jc w:val="center"/>
        <w:rPr>
          <w:rFonts w:ascii="Arial" w:eastAsia="Times New Roman" w:hAnsi="Arial" w:cs="Arial"/>
          <w:b/>
          <w:spacing w:val="1"/>
        </w:rPr>
      </w:pPr>
      <w:r w:rsidRPr="00A64388">
        <w:rPr>
          <w:rFonts w:ascii="Arial" w:eastAsia="Times New Roman" w:hAnsi="Arial" w:cs="Arial"/>
          <w:b/>
          <w:spacing w:val="1"/>
        </w:rPr>
        <w:t>Regionalnego Programu Województwa Zachodniopomorskiego 2014-2020</w:t>
      </w:r>
    </w:p>
    <w:p w:rsidR="002B75AC" w:rsidRPr="006B1290" w:rsidRDefault="002B75AC" w:rsidP="00E4439F">
      <w:pPr>
        <w:pStyle w:val="Standard"/>
        <w:rPr>
          <w:rFonts w:ascii="Arial" w:hAnsi="Arial"/>
          <w:sz w:val="18"/>
          <w:szCs w:val="20"/>
        </w:rPr>
      </w:pPr>
    </w:p>
    <w:p w:rsidR="00CF3E38" w:rsidRDefault="00CF3E38" w:rsidP="00B36579">
      <w:pPr>
        <w:pStyle w:val="Standard"/>
        <w:rPr>
          <w:rFonts w:ascii="Arial" w:hAnsi="Arial"/>
          <w:b/>
          <w:sz w:val="18"/>
          <w:szCs w:val="20"/>
        </w:rPr>
      </w:pPr>
      <w:r>
        <w:rPr>
          <w:rFonts w:ascii="Arial" w:hAnsi="Arial"/>
          <w:b/>
          <w:sz w:val="18"/>
          <w:szCs w:val="20"/>
        </w:rPr>
        <w:t>Dostawa obejmuje wniesienie i montaż mebli i wyposażenia w miejscach wskazanych przez Zamawiającego.</w:t>
      </w:r>
    </w:p>
    <w:p w:rsidR="004E3146" w:rsidRPr="00894BBB" w:rsidRDefault="00E4439F" w:rsidP="008B7CAF">
      <w:pPr>
        <w:pStyle w:val="Standard"/>
        <w:numPr>
          <w:ilvl w:val="0"/>
          <w:numId w:val="3"/>
        </w:numPr>
        <w:ind w:left="709" w:hanging="425"/>
        <w:rPr>
          <w:rFonts w:ascii="Arial" w:hAnsi="Arial"/>
          <w:sz w:val="18"/>
          <w:szCs w:val="20"/>
        </w:rPr>
      </w:pPr>
      <w:r w:rsidRPr="00F55A96">
        <w:rPr>
          <w:rFonts w:ascii="Arial" w:hAnsi="Arial"/>
          <w:b/>
          <w:sz w:val="18"/>
          <w:szCs w:val="20"/>
        </w:rPr>
        <w:t>Termin dostawy:</w:t>
      </w:r>
      <w:r w:rsidRPr="00894BBB">
        <w:rPr>
          <w:rFonts w:ascii="Arial" w:hAnsi="Arial"/>
          <w:sz w:val="18"/>
          <w:szCs w:val="20"/>
        </w:rPr>
        <w:t xml:space="preserve"> do </w:t>
      </w:r>
      <w:r w:rsidR="00AF6755">
        <w:rPr>
          <w:rFonts w:ascii="Arial" w:hAnsi="Arial"/>
          <w:sz w:val="18"/>
          <w:szCs w:val="20"/>
        </w:rPr>
        <w:t>60</w:t>
      </w:r>
      <w:r w:rsidRPr="00894BBB">
        <w:rPr>
          <w:rFonts w:ascii="Arial" w:hAnsi="Arial"/>
          <w:sz w:val="18"/>
          <w:szCs w:val="20"/>
        </w:rPr>
        <w:t xml:space="preserve"> dni od </w:t>
      </w:r>
      <w:r w:rsidR="00D43904" w:rsidRPr="00894BBB">
        <w:rPr>
          <w:rFonts w:ascii="Arial" w:hAnsi="Arial"/>
          <w:sz w:val="18"/>
          <w:szCs w:val="20"/>
        </w:rPr>
        <w:t>podpi</w:t>
      </w:r>
      <w:r w:rsidR="0052023A" w:rsidRPr="00894BBB">
        <w:rPr>
          <w:rFonts w:ascii="Arial" w:hAnsi="Arial"/>
          <w:sz w:val="18"/>
          <w:szCs w:val="20"/>
        </w:rPr>
        <w:t>sania umowy</w:t>
      </w:r>
      <w:r w:rsidRPr="00894BBB">
        <w:rPr>
          <w:rFonts w:ascii="Arial" w:hAnsi="Arial"/>
          <w:sz w:val="18"/>
          <w:szCs w:val="20"/>
        </w:rPr>
        <w:t xml:space="preserve">. </w:t>
      </w:r>
    </w:p>
    <w:p w:rsidR="00136F47" w:rsidRPr="00894BBB" w:rsidRDefault="00136F47" w:rsidP="00B36579">
      <w:pPr>
        <w:pStyle w:val="Standard"/>
        <w:rPr>
          <w:rFonts w:ascii="Arial" w:hAnsi="Arial"/>
          <w:sz w:val="18"/>
          <w:szCs w:val="20"/>
        </w:rPr>
      </w:pPr>
      <w:r w:rsidRPr="00894BBB">
        <w:rPr>
          <w:rFonts w:ascii="Arial" w:hAnsi="Arial"/>
          <w:sz w:val="18"/>
          <w:szCs w:val="20"/>
        </w:rPr>
        <w:t xml:space="preserve">Sprzęt ma posiadać gwarancję producenta na okres min. 24 miesięcy od daty zakupu. Serwis musi być realizowany w systemie </w:t>
      </w:r>
      <w:proofErr w:type="spellStart"/>
      <w:r w:rsidRPr="00894BBB">
        <w:rPr>
          <w:rFonts w:ascii="Arial" w:hAnsi="Arial"/>
          <w:sz w:val="18"/>
          <w:szCs w:val="20"/>
        </w:rPr>
        <w:t>door</w:t>
      </w:r>
      <w:proofErr w:type="spellEnd"/>
      <w:r w:rsidRPr="00894BBB">
        <w:rPr>
          <w:rFonts w:ascii="Arial" w:hAnsi="Arial"/>
          <w:sz w:val="18"/>
          <w:szCs w:val="20"/>
        </w:rPr>
        <w:t>-to-</w:t>
      </w:r>
      <w:proofErr w:type="spellStart"/>
      <w:r w:rsidRPr="00894BBB">
        <w:rPr>
          <w:rFonts w:ascii="Arial" w:hAnsi="Arial"/>
          <w:sz w:val="18"/>
          <w:szCs w:val="20"/>
        </w:rPr>
        <w:t>door</w:t>
      </w:r>
      <w:proofErr w:type="spellEnd"/>
      <w:r w:rsidRPr="00894BBB">
        <w:rPr>
          <w:rFonts w:ascii="Arial" w:hAnsi="Arial"/>
          <w:sz w:val="18"/>
          <w:szCs w:val="20"/>
        </w:rPr>
        <w:t>. Wykonawca wraz z dostarczanym na zamówienie sprzętem dostarczy pisemną gwarancję zgodną co najmniej z ww. warunkami.</w:t>
      </w:r>
    </w:p>
    <w:p w:rsidR="00B36579" w:rsidRPr="00894BBB" w:rsidRDefault="00B36579" w:rsidP="004E3146">
      <w:pPr>
        <w:pStyle w:val="Standard"/>
        <w:ind w:left="720"/>
        <w:rPr>
          <w:rFonts w:ascii="Arial" w:hAnsi="Arial"/>
          <w:sz w:val="18"/>
          <w:szCs w:val="20"/>
        </w:rPr>
      </w:pPr>
    </w:p>
    <w:p w:rsidR="006B2BED" w:rsidRPr="00894BBB" w:rsidRDefault="004A463D" w:rsidP="0052023A">
      <w:pPr>
        <w:pStyle w:val="Standard"/>
        <w:numPr>
          <w:ilvl w:val="0"/>
          <w:numId w:val="3"/>
        </w:numPr>
        <w:tabs>
          <w:tab w:val="left" w:pos="284"/>
        </w:tabs>
        <w:ind w:left="720" w:hanging="360"/>
        <w:jc w:val="both"/>
        <w:rPr>
          <w:rFonts w:ascii="Arial" w:hAnsi="Arial"/>
          <w:b/>
          <w:sz w:val="18"/>
          <w:szCs w:val="20"/>
        </w:rPr>
      </w:pPr>
      <w:r w:rsidRPr="00894BBB">
        <w:rPr>
          <w:rFonts w:ascii="Arial" w:hAnsi="Arial"/>
          <w:b/>
          <w:sz w:val="18"/>
          <w:szCs w:val="20"/>
        </w:rPr>
        <w:t xml:space="preserve">Kryterium oceny ofert: </w:t>
      </w:r>
    </w:p>
    <w:p w:rsidR="006B2BED" w:rsidRPr="00894BBB" w:rsidRDefault="006B2BED" w:rsidP="00FA1A39">
      <w:pPr>
        <w:pStyle w:val="Standard"/>
        <w:tabs>
          <w:tab w:val="left" w:pos="284"/>
        </w:tabs>
        <w:jc w:val="both"/>
        <w:rPr>
          <w:rFonts w:ascii="Arial" w:hAnsi="Arial"/>
          <w:sz w:val="18"/>
          <w:szCs w:val="20"/>
        </w:rPr>
      </w:pPr>
      <w:r w:rsidRPr="00894BBB">
        <w:rPr>
          <w:rFonts w:ascii="Arial" w:hAnsi="Arial"/>
          <w:b/>
          <w:sz w:val="18"/>
          <w:szCs w:val="20"/>
        </w:rPr>
        <w:t>C</w:t>
      </w:r>
      <w:r w:rsidR="004A463D" w:rsidRPr="00894BBB">
        <w:rPr>
          <w:rFonts w:ascii="Arial" w:hAnsi="Arial"/>
          <w:b/>
          <w:sz w:val="18"/>
          <w:szCs w:val="20"/>
        </w:rPr>
        <w:t xml:space="preserve">ena </w:t>
      </w:r>
      <w:r w:rsidR="002643D5" w:rsidRPr="00894BBB">
        <w:rPr>
          <w:rFonts w:ascii="Arial" w:hAnsi="Arial"/>
          <w:b/>
          <w:sz w:val="18"/>
          <w:szCs w:val="20"/>
        </w:rPr>
        <w:t>10</w:t>
      </w:r>
      <w:r w:rsidR="004A463D" w:rsidRPr="00894BBB">
        <w:rPr>
          <w:rFonts w:ascii="Arial" w:hAnsi="Arial"/>
          <w:b/>
          <w:sz w:val="18"/>
          <w:szCs w:val="20"/>
        </w:rPr>
        <w:t>0%</w:t>
      </w:r>
      <w:r w:rsidRPr="00894BBB">
        <w:rPr>
          <w:rFonts w:ascii="Arial" w:hAnsi="Arial"/>
          <w:sz w:val="18"/>
          <w:szCs w:val="20"/>
        </w:rPr>
        <w:t xml:space="preserve"> </w:t>
      </w:r>
    </w:p>
    <w:p w:rsidR="00702743" w:rsidRPr="00894BBB" w:rsidRDefault="004A463D">
      <w:pPr>
        <w:pStyle w:val="Standard"/>
        <w:jc w:val="both"/>
        <w:rPr>
          <w:rFonts w:ascii="Arial" w:hAnsi="Arial"/>
          <w:sz w:val="18"/>
          <w:szCs w:val="20"/>
        </w:rPr>
      </w:pPr>
      <w:r w:rsidRPr="00894BBB">
        <w:rPr>
          <w:rFonts w:ascii="Arial" w:hAnsi="Arial"/>
          <w:sz w:val="18"/>
          <w:szCs w:val="20"/>
        </w:rPr>
        <w:t>Cena musi być podana w złotych polskich, w kwocie brutto (z uwzględnieniem podatku VAT).</w:t>
      </w:r>
    </w:p>
    <w:p w:rsidR="00702743" w:rsidRDefault="004A463D">
      <w:pPr>
        <w:pStyle w:val="Standard"/>
        <w:jc w:val="both"/>
        <w:rPr>
          <w:rFonts w:ascii="Arial" w:hAnsi="Arial"/>
          <w:sz w:val="18"/>
          <w:szCs w:val="20"/>
        </w:rPr>
      </w:pPr>
      <w:r w:rsidRPr="00894BBB">
        <w:rPr>
          <w:rFonts w:ascii="Arial" w:hAnsi="Arial"/>
          <w:sz w:val="18"/>
          <w:szCs w:val="20"/>
        </w:rPr>
        <w:t>Cena obej</w:t>
      </w:r>
      <w:r w:rsidR="004E3146" w:rsidRPr="00894BBB">
        <w:rPr>
          <w:rFonts w:ascii="Arial" w:hAnsi="Arial"/>
          <w:sz w:val="18"/>
          <w:szCs w:val="20"/>
        </w:rPr>
        <w:t xml:space="preserve">muje wszystkie koszty Wykonawcy, </w:t>
      </w:r>
      <w:r w:rsidR="00B36579" w:rsidRPr="00894BBB">
        <w:rPr>
          <w:rFonts w:ascii="Arial" w:hAnsi="Arial"/>
          <w:sz w:val="18"/>
          <w:szCs w:val="20"/>
        </w:rPr>
        <w:t xml:space="preserve">w tym </w:t>
      </w:r>
      <w:r w:rsidR="004E3146" w:rsidRPr="00894BBB">
        <w:rPr>
          <w:rFonts w:ascii="Arial" w:hAnsi="Arial"/>
          <w:sz w:val="18"/>
          <w:szCs w:val="20"/>
        </w:rPr>
        <w:t>dostawę</w:t>
      </w:r>
      <w:r w:rsidR="00B36579" w:rsidRPr="00894BBB">
        <w:rPr>
          <w:rFonts w:ascii="Arial" w:hAnsi="Arial"/>
          <w:sz w:val="18"/>
          <w:szCs w:val="20"/>
        </w:rPr>
        <w:t xml:space="preserve"> i rozładunek w miejscu wskazanym przez zamawiającego</w:t>
      </w:r>
      <w:r w:rsidR="00931242">
        <w:rPr>
          <w:rFonts w:ascii="Arial" w:hAnsi="Arial"/>
          <w:sz w:val="18"/>
          <w:szCs w:val="20"/>
        </w:rPr>
        <w:t xml:space="preserve"> na terenie Gminy Resko.</w:t>
      </w:r>
    </w:p>
    <w:p w:rsidR="007331CF" w:rsidRDefault="007331CF">
      <w:pPr>
        <w:pStyle w:val="Standard"/>
        <w:jc w:val="both"/>
        <w:rPr>
          <w:rFonts w:ascii="Arial" w:hAnsi="Arial"/>
          <w:sz w:val="18"/>
          <w:szCs w:val="20"/>
        </w:rPr>
      </w:pPr>
      <w:r>
        <w:rPr>
          <w:rFonts w:ascii="Arial" w:hAnsi="Arial"/>
          <w:sz w:val="18"/>
          <w:szCs w:val="20"/>
        </w:rPr>
        <w:t>Ocenie będą  podlegały jedynie oferty zgodne z treścią zapytania. Zaoferowane meble i wyposażenie muszą spełniać minimalne wymagania określone w opisie, przy czym równoważność zaoferowanych produktów musi zostać spełniona.</w:t>
      </w:r>
    </w:p>
    <w:p w:rsidR="007331CF" w:rsidRPr="00894BBB" w:rsidRDefault="007331CF">
      <w:pPr>
        <w:pStyle w:val="Standard"/>
        <w:jc w:val="both"/>
        <w:rPr>
          <w:rFonts w:ascii="Arial" w:hAnsi="Arial"/>
          <w:sz w:val="18"/>
          <w:szCs w:val="20"/>
        </w:rPr>
      </w:pPr>
      <w:r>
        <w:rPr>
          <w:rFonts w:ascii="Arial" w:hAnsi="Arial"/>
          <w:sz w:val="18"/>
          <w:szCs w:val="20"/>
        </w:rPr>
        <w:t xml:space="preserve">Do oferty należy załączyć </w:t>
      </w:r>
      <w:r w:rsidRPr="007331CF">
        <w:rPr>
          <w:rFonts w:ascii="Arial" w:hAnsi="Arial"/>
          <w:b/>
          <w:sz w:val="18"/>
          <w:szCs w:val="20"/>
        </w:rPr>
        <w:t>karty katalogowe</w:t>
      </w:r>
      <w:r>
        <w:rPr>
          <w:rFonts w:ascii="Arial" w:hAnsi="Arial"/>
          <w:sz w:val="18"/>
          <w:szCs w:val="20"/>
        </w:rPr>
        <w:t xml:space="preserve"> oferowanych elementów umeblowania i wyposażenia.</w:t>
      </w:r>
    </w:p>
    <w:p w:rsidR="004E3146" w:rsidRPr="00894BBB" w:rsidRDefault="004E3146">
      <w:pPr>
        <w:pStyle w:val="Standard"/>
        <w:jc w:val="both"/>
        <w:rPr>
          <w:rFonts w:ascii="Arial" w:hAnsi="Arial"/>
          <w:sz w:val="18"/>
          <w:szCs w:val="20"/>
        </w:rPr>
      </w:pPr>
    </w:p>
    <w:p w:rsidR="00702743" w:rsidRPr="00894BBB" w:rsidRDefault="004A463D" w:rsidP="0052023A">
      <w:pPr>
        <w:pStyle w:val="Standard"/>
        <w:numPr>
          <w:ilvl w:val="0"/>
          <w:numId w:val="3"/>
        </w:numPr>
        <w:tabs>
          <w:tab w:val="left" w:pos="284"/>
        </w:tabs>
        <w:ind w:left="720" w:hanging="360"/>
        <w:rPr>
          <w:rFonts w:ascii="Arial" w:hAnsi="Arial"/>
          <w:b/>
          <w:bCs/>
          <w:sz w:val="18"/>
          <w:szCs w:val="20"/>
        </w:rPr>
      </w:pPr>
      <w:r w:rsidRPr="00894BBB">
        <w:rPr>
          <w:rFonts w:ascii="Arial" w:hAnsi="Arial"/>
          <w:b/>
          <w:bCs/>
          <w:sz w:val="18"/>
          <w:szCs w:val="20"/>
        </w:rPr>
        <w:t>Sposób przygotowania oferty:</w:t>
      </w:r>
    </w:p>
    <w:p w:rsidR="008B7CAF" w:rsidRPr="00894BBB" w:rsidRDefault="008B7CAF" w:rsidP="008B7CAF">
      <w:pPr>
        <w:pStyle w:val="Standard"/>
        <w:jc w:val="both"/>
        <w:rPr>
          <w:rFonts w:ascii="Arial" w:hAnsi="Arial"/>
          <w:sz w:val="18"/>
          <w:szCs w:val="20"/>
        </w:rPr>
      </w:pPr>
      <w:r w:rsidRPr="00894BBB">
        <w:rPr>
          <w:rFonts w:ascii="Arial" w:hAnsi="Arial"/>
          <w:b/>
          <w:bCs/>
          <w:sz w:val="18"/>
          <w:szCs w:val="20"/>
        </w:rPr>
        <w:t>Ofertę sporządzić należy na załączonym druku „OFERTA” (załącznik nr 1).</w:t>
      </w:r>
      <w:r w:rsidRPr="00894BBB">
        <w:rPr>
          <w:rFonts w:ascii="Arial" w:hAnsi="Arial"/>
          <w:sz w:val="18"/>
          <w:szCs w:val="20"/>
        </w:rPr>
        <w:t xml:space="preserve"> </w:t>
      </w:r>
      <w:r w:rsidRPr="00FC0FA7">
        <w:rPr>
          <w:rFonts w:ascii="Arial" w:hAnsi="Arial"/>
          <w:sz w:val="18"/>
          <w:szCs w:val="20"/>
        </w:rPr>
        <w:t xml:space="preserve">Ofertę należy złożyć w formie elektronicznej poprzez </w:t>
      </w:r>
      <w:r>
        <w:rPr>
          <w:rFonts w:ascii="Arial" w:hAnsi="Arial"/>
          <w:sz w:val="18"/>
          <w:szCs w:val="20"/>
        </w:rPr>
        <w:t>platformę zakupową</w:t>
      </w:r>
      <w:r w:rsidRPr="00FC0FA7">
        <w:rPr>
          <w:rFonts w:ascii="Arial" w:hAnsi="Arial"/>
          <w:sz w:val="18"/>
          <w:szCs w:val="20"/>
        </w:rPr>
        <w:t xml:space="preserve"> https://platformazakupowa.pl/pn/resko na stronie postępowania - można wyszukać po znaku sprawy ZP.271.1</w:t>
      </w:r>
      <w:r>
        <w:rPr>
          <w:rFonts w:ascii="Arial" w:hAnsi="Arial"/>
          <w:sz w:val="18"/>
          <w:szCs w:val="20"/>
        </w:rPr>
        <w:t>5</w:t>
      </w:r>
      <w:r w:rsidRPr="00FC0FA7">
        <w:rPr>
          <w:rFonts w:ascii="Arial" w:hAnsi="Arial"/>
          <w:sz w:val="18"/>
          <w:szCs w:val="20"/>
        </w:rPr>
        <w:t>.20.ZPOF</w:t>
      </w:r>
      <w:r>
        <w:rPr>
          <w:rFonts w:ascii="Arial" w:hAnsi="Arial"/>
          <w:sz w:val="18"/>
          <w:szCs w:val="20"/>
        </w:rPr>
        <w:t>. Oferta musi być podpisana przez osobę/osoby uprawnione do reprezentacji Wykonawcy. Dopuszcza się podpis elektroniczny lub skan podpisanego formularza ofertowego.</w:t>
      </w:r>
    </w:p>
    <w:p w:rsidR="004E3146" w:rsidRPr="00894BBB" w:rsidRDefault="004E3146" w:rsidP="00FA1A39">
      <w:pPr>
        <w:pStyle w:val="Standard"/>
        <w:jc w:val="both"/>
        <w:rPr>
          <w:rFonts w:ascii="Arial" w:hAnsi="Arial"/>
          <w:sz w:val="18"/>
          <w:szCs w:val="20"/>
        </w:rPr>
      </w:pPr>
    </w:p>
    <w:p w:rsidR="00894BBB" w:rsidRPr="00D96B86" w:rsidRDefault="004A463D" w:rsidP="006B1290">
      <w:pPr>
        <w:pStyle w:val="Standard"/>
        <w:numPr>
          <w:ilvl w:val="0"/>
          <w:numId w:val="3"/>
        </w:numPr>
        <w:tabs>
          <w:tab w:val="left" w:pos="284"/>
        </w:tabs>
        <w:spacing w:line="360" w:lineRule="auto"/>
        <w:ind w:left="709" w:hanging="360"/>
        <w:rPr>
          <w:rFonts w:ascii="Arial" w:hAnsi="Arial"/>
          <w:b/>
          <w:sz w:val="18"/>
          <w:szCs w:val="20"/>
        </w:rPr>
      </w:pPr>
      <w:r w:rsidRPr="000B5F20">
        <w:rPr>
          <w:rFonts w:ascii="Arial" w:hAnsi="Arial"/>
          <w:b/>
          <w:bCs/>
          <w:sz w:val="18"/>
          <w:szCs w:val="20"/>
        </w:rPr>
        <w:t>Termin złożenia oferty:</w:t>
      </w:r>
      <w:r w:rsidRPr="000B5F20">
        <w:rPr>
          <w:rFonts w:ascii="Arial" w:hAnsi="Arial"/>
          <w:sz w:val="18"/>
          <w:szCs w:val="20"/>
        </w:rPr>
        <w:t xml:space="preserve"> ofertę złożyć należy </w:t>
      </w:r>
      <w:r w:rsidRPr="000B5F20">
        <w:rPr>
          <w:rFonts w:ascii="Arial" w:hAnsi="Arial"/>
          <w:b/>
          <w:bCs/>
          <w:sz w:val="18"/>
          <w:szCs w:val="20"/>
        </w:rPr>
        <w:t xml:space="preserve">do dnia </w:t>
      </w:r>
      <w:r w:rsidR="008B7CAF">
        <w:rPr>
          <w:rFonts w:ascii="Arial" w:hAnsi="Arial"/>
          <w:b/>
          <w:bCs/>
          <w:sz w:val="18"/>
          <w:szCs w:val="20"/>
        </w:rPr>
        <w:t>08</w:t>
      </w:r>
      <w:r w:rsidRPr="000B5F20">
        <w:rPr>
          <w:rFonts w:ascii="Arial" w:hAnsi="Arial"/>
          <w:b/>
          <w:bCs/>
          <w:sz w:val="18"/>
          <w:szCs w:val="20"/>
        </w:rPr>
        <w:t>.</w:t>
      </w:r>
      <w:r w:rsidR="008B7CAF">
        <w:rPr>
          <w:rFonts w:ascii="Arial" w:hAnsi="Arial"/>
          <w:b/>
          <w:bCs/>
          <w:sz w:val="18"/>
          <w:szCs w:val="20"/>
        </w:rPr>
        <w:t>09</w:t>
      </w:r>
      <w:r w:rsidRPr="000B5F20">
        <w:rPr>
          <w:rFonts w:ascii="Arial" w:hAnsi="Arial"/>
          <w:b/>
          <w:bCs/>
          <w:sz w:val="18"/>
          <w:szCs w:val="20"/>
        </w:rPr>
        <w:t>.20</w:t>
      </w:r>
      <w:r w:rsidR="008B7CAF">
        <w:rPr>
          <w:rFonts w:ascii="Arial" w:hAnsi="Arial"/>
          <w:b/>
          <w:bCs/>
          <w:sz w:val="18"/>
          <w:szCs w:val="20"/>
        </w:rPr>
        <w:t>20</w:t>
      </w:r>
      <w:r w:rsidR="00CD2CCA">
        <w:rPr>
          <w:rFonts w:ascii="Arial" w:hAnsi="Arial"/>
          <w:b/>
          <w:bCs/>
          <w:sz w:val="18"/>
          <w:szCs w:val="20"/>
        </w:rPr>
        <w:t xml:space="preserve"> </w:t>
      </w:r>
      <w:r w:rsidR="006B1290">
        <w:rPr>
          <w:rFonts w:ascii="Arial" w:hAnsi="Arial"/>
          <w:b/>
          <w:bCs/>
          <w:sz w:val="18"/>
          <w:szCs w:val="20"/>
        </w:rPr>
        <w:t>r</w:t>
      </w:r>
      <w:r w:rsidRPr="000B5F20">
        <w:rPr>
          <w:rFonts w:ascii="Arial" w:hAnsi="Arial"/>
          <w:b/>
          <w:bCs/>
          <w:sz w:val="18"/>
          <w:szCs w:val="20"/>
        </w:rPr>
        <w:t>., do godz. 1</w:t>
      </w:r>
      <w:r w:rsidR="008B7CAF">
        <w:rPr>
          <w:rFonts w:ascii="Arial" w:hAnsi="Arial"/>
          <w:b/>
          <w:bCs/>
          <w:sz w:val="18"/>
          <w:szCs w:val="20"/>
        </w:rPr>
        <w:t>2</w:t>
      </w:r>
      <w:r w:rsidRPr="000B5F20">
        <w:rPr>
          <w:rFonts w:ascii="Arial" w:hAnsi="Arial"/>
          <w:b/>
          <w:bCs/>
          <w:sz w:val="18"/>
          <w:szCs w:val="20"/>
        </w:rPr>
        <w:t>:</w:t>
      </w:r>
      <w:r w:rsidR="008B7CAF">
        <w:rPr>
          <w:rFonts w:ascii="Arial" w:hAnsi="Arial"/>
          <w:b/>
          <w:bCs/>
          <w:sz w:val="18"/>
          <w:szCs w:val="20"/>
        </w:rPr>
        <w:t>30</w:t>
      </w:r>
      <w:r w:rsidRPr="000B5F20">
        <w:rPr>
          <w:rFonts w:ascii="Arial" w:hAnsi="Arial"/>
          <w:b/>
          <w:bCs/>
          <w:sz w:val="18"/>
          <w:szCs w:val="20"/>
        </w:rPr>
        <w:t>.</w:t>
      </w:r>
      <w:r w:rsidR="00FA1A39" w:rsidRPr="000B5F20">
        <w:rPr>
          <w:rFonts w:ascii="Arial" w:hAnsi="Arial"/>
          <w:b/>
          <w:bCs/>
          <w:sz w:val="18"/>
          <w:szCs w:val="20"/>
        </w:rPr>
        <w:t xml:space="preserve"> </w:t>
      </w:r>
    </w:p>
    <w:p w:rsidR="00D96B86" w:rsidRPr="006B1290" w:rsidRDefault="00D96B86" w:rsidP="006B1290">
      <w:pPr>
        <w:pStyle w:val="Standard"/>
        <w:numPr>
          <w:ilvl w:val="0"/>
          <w:numId w:val="3"/>
        </w:numPr>
        <w:tabs>
          <w:tab w:val="left" w:pos="284"/>
        </w:tabs>
        <w:spacing w:line="360" w:lineRule="auto"/>
        <w:ind w:left="709" w:hanging="360"/>
        <w:rPr>
          <w:rFonts w:ascii="Arial" w:hAnsi="Arial"/>
          <w:b/>
          <w:sz w:val="18"/>
          <w:szCs w:val="20"/>
        </w:rPr>
      </w:pPr>
      <w:r>
        <w:rPr>
          <w:rFonts w:ascii="Arial" w:hAnsi="Arial"/>
          <w:b/>
          <w:bCs/>
          <w:sz w:val="18"/>
          <w:szCs w:val="20"/>
        </w:rPr>
        <w:t>Termin i miejsce otwarcia ofert: 08.09.2020 r., godz. 12:45, Urząd Miejski w Resku, ul. Rynek 1, 72-315 Resko, pokój nr 20.</w:t>
      </w:r>
      <w:bookmarkStart w:id="0" w:name="_GoBack"/>
      <w:bookmarkEnd w:id="0"/>
    </w:p>
    <w:sectPr w:rsidR="00D96B86" w:rsidRPr="006B1290" w:rsidSect="00CD2CCA">
      <w:headerReference w:type="default" r:id="rId11"/>
      <w:pgSz w:w="11905" w:h="16837"/>
      <w:pgMar w:top="287" w:right="706" w:bottom="553" w:left="765"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57" w:rsidRDefault="00184057">
      <w:r>
        <w:separator/>
      </w:r>
    </w:p>
  </w:endnote>
  <w:endnote w:type="continuationSeparator" w:id="0">
    <w:p w:rsidR="00184057" w:rsidRDefault="0018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57" w:rsidRDefault="00184057">
      <w:r>
        <w:rPr>
          <w:color w:val="000000"/>
        </w:rPr>
        <w:separator/>
      </w:r>
    </w:p>
  </w:footnote>
  <w:footnote w:type="continuationSeparator" w:id="0">
    <w:p w:rsidR="00184057" w:rsidRDefault="0018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AC" w:rsidRDefault="002B75AC" w:rsidP="002B75AC">
    <w:pPr>
      <w:pStyle w:val="Nagwek"/>
      <w:jc w:val="center"/>
    </w:pPr>
    <w:r>
      <w:rPr>
        <w:noProof/>
      </w:rPr>
      <w:drawing>
        <wp:inline distT="0" distB="0" distL="0" distR="0" wp14:anchorId="42952DDB" wp14:editId="700CF6C2">
          <wp:extent cx="5753100" cy="504825"/>
          <wp:effectExtent l="0" t="0" r="0" b="9525"/>
          <wp:docPr id="33" name="Obraz 3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p w:rsidR="00894BBB" w:rsidRDefault="00894BBB" w:rsidP="00894BBB">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431F"/>
    <w:multiLevelType w:val="hybridMultilevel"/>
    <w:tmpl w:val="FF5CF08A"/>
    <w:lvl w:ilvl="0" w:tplc="641E6AF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C2429F"/>
    <w:multiLevelType w:val="multilevel"/>
    <w:tmpl w:val="861A340E"/>
    <w:lvl w:ilvl="0">
      <w:start w:val="1"/>
      <w:numFmt w:val="lowerLetter"/>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3C620F2"/>
    <w:multiLevelType w:val="multilevel"/>
    <w:tmpl w:val="5776A39E"/>
    <w:styleLink w:val="WW8Num7"/>
    <w:lvl w:ilvl="0">
      <w:start w:val="1"/>
      <w:numFmt w:val="decimal"/>
      <w:lvlText w:val="%1."/>
      <w:lvlJc w:val="left"/>
    </w:lvl>
    <w:lvl w:ilvl="1">
      <w:start w:val="30"/>
      <w:numFmt w:val="decimal"/>
      <w:lvlText w:val="%2."/>
      <w:lvlJc w:val="left"/>
      <w:rPr>
        <w:rFonts w:ascii="Symbol" w:hAnsi="Symbol"/>
      </w:rPr>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36E4FCD"/>
    <w:multiLevelType w:val="multilevel"/>
    <w:tmpl w:val="674E9D9E"/>
    <w:styleLink w:val="WW8Num4"/>
    <w:lvl w:ilvl="0">
      <w:start w:val="1"/>
      <w:numFmt w:val="lowerLetter"/>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7955C13"/>
    <w:multiLevelType w:val="hybridMultilevel"/>
    <w:tmpl w:val="CE94A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
  </w:num>
  <w:num w:numId="3">
    <w:abstractNumId w:val="3"/>
    <w:lvlOverride w:ilvl="0">
      <w:startOverride w:val="1"/>
      <w:lvl w:ilvl="0">
        <w:start w:val="1"/>
        <w:numFmt w:val="decimal"/>
        <w:lvlText w:val="%1."/>
        <w:lvlJc w:val="left"/>
        <w:rPr>
          <w:rFonts w:ascii="Arial" w:hAnsi="Arial"/>
          <w:b/>
          <w:bCs/>
        </w:rPr>
      </w:lvl>
    </w:lvlOverride>
  </w:num>
  <w:num w:numId="4">
    <w:abstractNumId w:val="3"/>
  </w:num>
  <w:num w:numId="5">
    <w:abstractNumId w:val="4"/>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02743"/>
    <w:rsid w:val="000B5F20"/>
    <w:rsid w:val="000C48A1"/>
    <w:rsid w:val="001159FB"/>
    <w:rsid w:val="00136F47"/>
    <w:rsid w:val="00184057"/>
    <w:rsid w:val="0018499E"/>
    <w:rsid w:val="00184A5D"/>
    <w:rsid w:val="001B2224"/>
    <w:rsid w:val="002008FB"/>
    <w:rsid w:val="002643D5"/>
    <w:rsid w:val="0026507C"/>
    <w:rsid w:val="00294B78"/>
    <w:rsid w:val="002971F3"/>
    <w:rsid w:val="002B75AC"/>
    <w:rsid w:val="003222BA"/>
    <w:rsid w:val="003A7705"/>
    <w:rsid w:val="003F2CE3"/>
    <w:rsid w:val="0040029F"/>
    <w:rsid w:val="00433520"/>
    <w:rsid w:val="004740A0"/>
    <w:rsid w:val="004A463D"/>
    <w:rsid w:val="004A6CD9"/>
    <w:rsid w:val="004E3146"/>
    <w:rsid w:val="0052023A"/>
    <w:rsid w:val="00646D8E"/>
    <w:rsid w:val="00671862"/>
    <w:rsid w:val="006B1290"/>
    <w:rsid w:val="006B2BED"/>
    <w:rsid w:val="006C6A32"/>
    <w:rsid w:val="006D39C7"/>
    <w:rsid w:val="00702743"/>
    <w:rsid w:val="007331CF"/>
    <w:rsid w:val="007C2AC9"/>
    <w:rsid w:val="0080239B"/>
    <w:rsid w:val="0085581D"/>
    <w:rsid w:val="00894BBB"/>
    <w:rsid w:val="00896D50"/>
    <w:rsid w:val="008A1DF3"/>
    <w:rsid w:val="008B7CAF"/>
    <w:rsid w:val="00931242"/>
    <w:rsid w:val="00953C20"/>
    <w:rsid w:val="009A69BC"/>
    <w:rsid w:val="00A204D7"/>
    <w:rsid w:val="00A53BB4"/>
    <w:rsid w:val="00AF6755"/>
    <w:rsid w:val="00AF7573"/>
    <w:rsid w:val="00B26ACC"/>
    <w:rsid w:val="00B35E16"/>
    <w:rsid w:val="00B36579"/>
    <w:rsid w:val="00B60082"/>
    <w:rsid w:val="00B77F54"/>
    <w:rsid w:val="00B85862"/>
    <w:rsid w:val="00BA4954"/>
    <w:rsid w:val="00C04ACD"/>
    <w:rsid w:val="00C11DBF"/>
    <w:rsid w:val="00C373FD"/>
    <w:rsid w:val="00C42E2D"/>
    <w:rsid w:val="00CB6A2B"/>
    <w:rsid w:val="00CB6B3B"/>
    <w:rsid w:val="00CD2CCA"/>
    <w:rsid w:val="00CF3E38"/>
    <w:rsid w:val="00D43904"/>
    <w:rsid w:val="00D57682"/>
    <w:rsid w:val="00D5770D"/>
    <w:rsid w:val="00D96B86"/>
    <w:rsid w:val="00DF5F6C"/>
    <w:rsid w:val="00E4439F"/>
    <w:rsid w:val="00F55A96"/>
    <w:rsid w:val="00F903CC"/>
    <w:rsid w:val="00FA1A39"/>
    <w:rsid w:val="00FC481D"/>
    <w:rsid w:val="00FE5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l-PL" w:eastAsia="pl-PL"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link w:val="Nagwek1Znak"/>
    <w:qFormat/>
    <w:rsid w:val="002971F3"/>
    <w:pPr>
      <w:keepNext/>
      <w:textAlignment w:val="auto"/>
      <w:outlineLvl w:val="0"/>
    </w:pPr>
    <w:rPr>
      <w:rFonts w:ascii="Arial" w:hAnsi="Arial"/>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link w:val="NagwekZnak"/>
    <w:uiPriority w:val="99"/>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7z1">
    <w:name w:val="WW8Num7z1"/>
    <w:rPr>
      <w:rFonts w:ascii="Symbol" w:hAnsi="Symbol"/>
    </w:rPr>
  </w:style>
  <w:style w:type="character" w:customStyle="1" w:styleId="WW8Num7z2">
    <w:name w:val="WW8Num7z2"/>
    <w:rPr>
      <w:rFonts w:ascii="Times New Roman" w:eastAsia="Times New Roman" w:hAnsi="Times New Roman" w:cs="Times New Roman"/>
    </w:rPr>
  </w:style>
  <w:style w:type="character" w:customStyle="1" w:styleId="StrongEmphasis">
    <w:name w:val="Strong Emphasis"/>
    <w:rPr>
      <w:rFonts w:ascii="Arial" w:hAnsi="Arial"/>
      <w:b/>
      <w:bCs/>
    </w:rPr>
  </w:style>
  <w:style w:type="character" w:customStyle="1" w:styleId="Internetlink">
    <w:name w:val="Internet link"/>
    <w:rPr>
      <w:color w:val="000080"/>
      <w:u w:val="single"/>
    </w:rPr>
  </w:style>
  <w:style w:type="numbering" w:customStyle="1" w:styleId="WW8Num4">
    <w:name w:val="WW8Num4"/>
    <w:basedOn w:val="Bezlisty"/>
    <w:pPr>
      <w:numPr>
        <w:numId w:val="4"/>
      </w:numPr>
    </w:pPr>
  </w:style>
  <w:style w:type="numbering" w:customStyle="1" w:styleId="WW8Num7">
    <w:name w:val="WW8Num7"/>
    <w:basedOn w:val="Bezlisty"/>
    <w:pPr>
      <w:numPr>
        <w:numId w:val="2"/>
      </w:numPr>
    </w:pPr>
  </w:style>
  <w:style w:type="character" w:styleId="Hipercze">
    <w:name w:val="Hyperlink"/>
    <w:basedOn w:val="Domylnaczcionkaakapitu"/>
    <w:uiPriority w:val="99"/>
    <w:unhideWhenUsed/>
    <w:rsid w:val="00E4439F"/>
    <w:rPr>
      <w:color w:val="0000FF" w:themeColor="hyperlink"/>
      <w:u w:val="single"/>
    </w:rPr>
  </w:style>
  <w:style w:type="table" w:styleId="Tabela-Siatka">
    <w:name w:val="Table Grid"/>
    <w:basedOn w:val="Standardowy"/>
    <w:uiPriority w:val="59"/>
    <w:rsid w:val="00E4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971F3"/>
    <w:rPr>
      <w:rFonts w:ascii="Arial" w:hAnsi="Arial"/>
      <w:b/>
      <w:bCs/>
      <w:sz w:val="32"/>
    </w:rPr>
  </w:style>
  <w:style w:type="paragraph" w:styleId="Stopka">
    <w:name w:val="footer"/>
    <w:basedOn w:val="Normalny"/>
    <w:link w:val="StopkaZnak"/>
    <w:uiPriority w:val="99"/>
    <w:unhideWhenUsed/>
    <w:rsid w:val="00894BBB"/>
    <w:pPr>
      <w:tabs>
        <w:tab w:val="center" w:pos="4536"/>
        <w:tab w:val="right" w:pos="9072"/>
      </w:tabs>
    </w:pPr>
  </w:style>
  <w:style w:type="character" w:customStyle="1" w:styleId="StopkaZnak">
    <w:name w:val="Stopka Znak"/>
    <w:basedOn w:val="Domylnaczcionkaakapitu"/>
    <w:link w:val="Stopka"/>
    <w:uiPriority w:val="99"/>
    <w:rsid w:val="00894BBB"/>
  </w:style>
  <w:style w:type="paragraph" w:styleId="Tekstdymka">
    <w:name w:val="Balloon Text"/>
    <w:basedOn w:val="Normalny"/>
    <w:link w:val="TekstdymkaZnak"/>
    <w:uiPriority w:val="99"/>
    <w:semiHidden/>
    <w:unhideWhenUsed/>
    <w:rsid w:val="00894BBB"/>
    <w:rPr>
      <w:rFonts w:ascii="Tahoma" w:hAnsi="Tahoma"/>
      <w:sz w:val="16"/>
      <w:szCs w:val="16"/>
    </w:rPr>
  </w:style>
  <w:style w:type="character" w:customStyle="1" w:styleId="TekstdymkaZnak">
    <w:name w:val="Tekst dymka Znak"/>
    <w:basedOn w:val="Domylnaczcionkaakapitu"/>
    <w:link w:val="Tekstdymka"/>
    <w:uiPriority w:val="99"/>
    <w:semiHidden/>
    <w:rsid w:val="00894BBB"/>
    <w:rPr>
      <w:rFonts w:ascii="Tahoma" w:hAnsi="Tahoma"/>
      <w:sz w:val="16"/>
      <w:szCs w:val="16"/>
    </w:rPr>
  </w:style>
  <w:style w:type="character" w:customStyle="1" w:styleId="NagwekZnak">
    <w:name w:val="Nagłówek Znak"/>
    <w:basedOn w:val="Domylnaczcionkaakapitu"/>
    <w:link w:val="Nagwek"/>
    <w:uiPriority w:val="99"/>
    <w:rsid w:val="002B75AC"/>
    <w:rPr>
      <w:rFonts w:ascii="Arial" w:hAnsi="Arial"/>
      <w:sz w:val="28"/>
      <w:szCs w:val="28"/>
    </w:rPr>
  </w:style>
  <w:style w:type="paragraph" w:styleId="Akapitzlist">
    <w:name w:val="List Paragraph"/>
    <w:basedOn w:val="Normalny"/>
    <w:uiPriority w:val="34"/>
    <w:qFormat/>
    <w:rsid w:val="002B75AC"/>
    <w:pPr>
      <w:widowControl/>
      <w:suppressAutoHyphens w:val="0"/>
      <w:autoSpaceDN/>
      <w:spacing w:after="5" w:line="247" w:lineRule="auto"/>
      <w:ind w:left="720" w:right="1580" w:hanging="341"/>
      <w:contextualSpacing/>
      <w:jc w:val="both"/>
      <w:textAlignment w:val="auto"/>
    </w:pPr>
    <w:rPr>
      <w:rFonts w:ascii="Tahoma" w:eastAsia="Tahoma" w:hAnsi="Tahoma"/>
      <w:color w:val="000000"/>
      <w:kern w:val="0"/>
      <w:sz w:val="19"/>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link w:val="Nagwek1Znak"/>
    <w:qFormat/>
    <w:rsid w:val="002971F3"/>
    <w:pPr>
      <w:keepNext/>
      <w:textAlignment w:val="auto"/>
      <w:outlineLvl w:val="0"/>
    </w:pPr>
    <w:rPr>
      <w:rFonts w:ascii="Arial" w:hAnsi="Arial"/>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link w:val="NagwekZnak"/>
    <w:uiPriority w:val="99"/>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7z1">
    <w:name w:val="WW8Num7z1"/>
    <w:rPr>
      <w:rFonts w:ascii="Symbol" w:hAnsi="Symbol"/>
    </w:rPr>
  </w:style>
  <w:style w:type="character" w:customStyle="1" w:styleId="WW8Num7z2">
    <w:name w:val="WW8Num7z2"/>
    <w:rPr>
      <w:rFonts w:ascii="Times New Roman" w:eastAsia="Times New Roman" w:hAnsi="Times New Roman" w:cs="Times New Roman"/>
    </w:rPr>
  </w:style>
  <w:style w:type="character" w:customStyle="1" w:styleId="StrongEmphasis">
    <w:name w:val="Strong Emphasis"/>
    <w:rPr>
      <w:rFonts w:ascii="Arial" w:hAnsi="Arial"/>
      <w:b/>
      <w:bCs/>
    </w:rPr>
  </w:style>
  <w:style w:type="character" w:customStyle="1" w:styleId="Internetlink">
    <w:name w:val="Internet link"/>
    <w:rPr>
      <w:color w:val="000080"/>
      <w:u w:val="single"/>
    </w:rPr>
  </w:style>
  <w:style w:type="numbering" w:customStyle="1" w:styleId="WW8Num4">
    <w:name w:val="WW8Num4"/>
    <w:basedOn w:val="Bezlisty"/>
    <w:pPr>
      <w:numPr>
        <w:numId w:val="4"/>
      </w:numPr>
    </w:pPr>
  </w:style>
  <w:style w:type="numbering" w:customStyle="1" w:styleId="WW8Num7">
    <w:name w:val="WW8Num7"/>
    <w:basedOn w:val="Bezlisty"/>
    <w:pPr>
      <w:numPr>
        <w:numId w:val="2"/>
      </w:numPr>
    </w:pPr>
  </w:style>
  <w:style w:type="character" w:styleId="Hipercze">
    <w:name w:val="Hyperlink"/>
    <w:basedOn w:val="Domylnaczcionkaakapitu"/>
    <w:uiPriority w:val="99"/>
    <w:unhideWhenUsed/>
    <w:rsid w:val="00E4439F"/>
    <w:rPr>
      <w:color w:val="0000FF" w:themeColor="hyperlink"/>
      <w:u w:val="single"/>
    </w:rPr>
  </w:style>
  <w:style w:type="table" w:styleId="Tabela-Siatka">
    <w:name w:val="Table Grid"/>
    <w:basedOn w:val="Standardowy"/>
    <w:uiPriority w:val="59"/>
    <w:rsid w:val="00E4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971F3"/>
    <w:rPr>
      <w:rFonts w:ascii="Arial" w:hAnsi="Arial"/>
      <w:b/>
      <w:bCs/>
      <w:sz w:val="32"/>
    </w:rPr>
  </w:style>
  <w:style w:type="paragraph" w:styleId="Stopka">
    <w:name w:val="footer"/>
    <w:basedOn w:val="Normalny"/>
    <w:link w:val="StopkaZnak"/>
    <w:uiPriority w:val="99"/>
    <w:unhideWhenUsed/>
    <w:rsid w:val="00894BBB"/>
    <w:pPr>
      <w:tabs>
        <w:tab w:val="center" w:pos="4536"/>
        <w:tab w:val="right" w:pos="9072"/>
      </w:tabs>
    </w:pPr>
  </w:style>
  <w:style w:type="character" w:customStyle="1" w:styleId="StopkaZnak">
    <w:name w:val="Stopka Znak"/>
    <w:basedOn w:val="Domylnaczcionkaakapitu"/>
    <w:link w:val="Stopka"/>
    <w:uiPriority w:val="99"/>
    <w:rsid w:val="00894BBB"/>
  </w:style>
  <w:style w:type="paragraph" w:styleId="Tekstdymka">
    <w:name w:val="Balloon Text"/>
    <w:basedOn w:val="Normalny"/>
    <w:link w:val="TekstdymkaZnak"/>
    <w:uiPriority w:val="99"/>
    <w:semiHidden/>
    <w:unhideWhenUsed/>
    <w:rsid w:val="00894BBB"/>
    <w:rPr>
      <w:rFonts w:ascii="Tahoma" w:hAnsi="Tahoma"/>
      <w:sz w:val="16"/>
      <w:szCs w:val="16"/>
    </w:rPr>
  </w:style>
  <w:style w:type="character" w:customStyle="1" w:styleId="TekstdymkaZnak">
    <w:name w:val="Tekst dymka Znak"/>
    <w:basedOn w:val="Domylnaczcionkaakapitu"/>
    <w:link w:val="Tekstdymka"/>
    <w:uiPriority w:val="99"/>
    <w:semiHidden/>
    <w:rsid w:val="00894BBB"/>
    <w:rPr>
      <w:rFonts w:ascii="Tahoma" w:hAnsi="Tahoma"/>
      <w:sz w:val="16"/>
      <w:szCs w:val="16"/>
    </w:rPr>
  </w:style>
  <w:style w:type="character" w:customStyle="1" w:styleId="NagwekZnak">
    <w:name w:val="Nagłówek Znak"/>
    <w:basedOn w:val="Domylnaczcionkaakapitu"/>
    <w:link w:val="Nagwek"/>
    <w:uiPriority w:val="99"/>
    <w:rsid w:val="002B75AC"/>
    <w:rPr>
      <w:rFonts w:ascii="Arial" w:hAnsi="Arial"/>
      <w:sz w:val="28"/>
      <w:szCs w:val="28"/>
    </w:rPr>
  </w:style>
  <w:style w:type="paragraph" w:styleId="Akapitzlist">
    <w:name w:val="List Paragraph"/>
    <w:basedOn w:val="Normalny"/>
    <w:uiPriority w:val="34"/>
    <w:qFormat/>
    <w:rsid w:val="002B75AC"/>
    <w:pPr>
      <w:widowControl/>
      <w:suppressAutoHyphens w:val="0"/>
      <w:autoSpaceDN/>
      <w:spacing w:after="5" w:line="247" w:lineRule="auto"/>
      <w:ind w:left="720" w:right="1580" w:hanging="341"/>
      <w:contextualSpacing/>
      <w:jc w:val="both"/>
      <w:textAlignment w:val="auto"/>
    </w:pPr>
    <w:rPr>
      <w:rFonts w:ascii="Tahoma" w:eastAsia="Tahoma" w:hAnsi="Tahoma"/>
      <w:color w:val="000000"/>
      <w:kern w:val="0"/>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9957">
      <w:bodyDiv w:val="1"/>
      <w:marLeft w:val="0"/>
      <w:marRight w:val="0"/>
      <w:marTop w:val="0"/>
      <w:marBottom w:val="0"/>
      <w:divBdr>
        <w:top w:val="none" w:sz="0" w:space="0" w:color="auto"/>
        <w:left w:val="none" w:sz="0" w:space="0" w:color="auto"/>
        <w:bottom w:val="none" w:sz="0" w:space="0" w:color="auto"/>
        <w:right w:val="none" w:sz="0" w:space="0" w:color="auto"/>
      </w:divBdr>
    </w:div>
    <w:div w:id="54819628">
      <w:bodyDiv w:val="1"/>
      <w:marLeft w:val="0"/>
      <w:marRight w:val="0"/>
      <w:marTop w:val="0"/>
      <w:marBottom w:val="0"/>
      <w:divBdr>
        <w:top w:val="none" w:sz="0" w:space="0" w:color="auto"/>
        <w:left w:val="none" w:sz="0" w:space="0" w:color="auto"/>
        <w:bottom w:val="none" w:sz="0" w:space="0" w:color="auto"/>
        <w:right w:val="none" w:sz="0" w:space="0" w:color="auto"/>
      </w:divBdr>
    </w:div>
    <w:div w:id="76751564">
      <w:bodyDiv w:val="1"/>
      <w:marLeft w:val="0"/>
      <w:marRight w:val="0"/>
      <w:marTop w:val="0"/>
      <w:marBottom w:val="0"/>
      <w:divBdr>
        <w:top w:val="none" w:sz="0" w:space="0" w:color="auto"/>
        <w:left w:val="none" w:sz="0" w:space="0" w:color="auto"/>
        <w:bottom w:val="none" w:sz="0" w:space="0" w:color="auto"/>
        <w:right w:val="none" w:sz="0" w:space="0" w:color="auto"/>
      </w:divBdr>
    </w:div>
    <w:div w:id="857767290">
      <w:bodyDiv w:val="1"/>
      <w:marLeft w:val="0"/>
      <w:marRight w:val="0"/>
      <w:marTop w:val="0"/>
      <w:marBottom w:val="0"/>
      <w:divBdr>
        <w:top w:val="none" w:sz="0" w:space="0" w:color="auto"/>
        <w:left w:val="none" w:sz="0" w:space="0" w:color="auto"/>
        <w:bottom w:val="none" w:sz="0" w:space="0" w:color="auto"/>
        <w:right w:val="none" w:sz="0" w:space="0" w:color="auto"/>
      </w:divBdr>
    </w:div>
    <w:div w:id="164797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amowienia@resko.pl" TargetMode="Externa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7F48-251F-4181-A719-6C153929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1127</Words>
  <Characters>6766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Sobis</dc:creator>
  <cp:lastModifiedBy>Lukas</cp:lastModifiedBy>
  <cp:revision>9</cp:revision>
  <cp:lastPrinted>2017-10-27T11:24:00Z</cp:lastPrinted>
  <dcterms:created xsi:type="dcterms:W3CDTF">2020-08-20T06:46:00Z</dcterms:created>
  <dcterms:modified xsi:type="dcterms:W3CDTF">2020-08-27T09:50:00Z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